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1A" w:rsidRPr="00762E90" w:rsidRDefault="0058330F" w:rsidP="00D60C1D">
      <w:pPr>
        <w:jc w:val="center"/>
        <w:rPr>
          <w:rFonts w:ascii="Arial" w:eastAsia="Malgun Gothic" w:hAnsi="Arial" w:cs="Arial"/>
          <w:b/>
          <w:bCs/>
          <w:color w:val="808080"/>
          <w:spacing w:val="100"/>
          <w:sz w:val="21"/>
          <w:szCs w:val="21"/>
          <w:lang w:val="en-GB"/>
        </w:rPr>
      </w:pPr>
      <w:r w:rsidRPr="00762E90">
        <w:rPr>
          <w:rFonts w:ascii="Arial" w:eastAsia="Malgun Gothic" w:hAnsi="Arial" w:cs="Arial"/>
          <w:b/>
          <w:bCs/>
          <w:color w:val="808080"/>
          <w:spacing w:val="100"/>
          <w:sz w:val="21"/>
          <w:szCs w:val="21"/>
          <w:lang w:val="en-GB"/>
        </w:rPr>
        <w:t>Uni</w:t>
      </w:r>
      <w:r w:rsidR="00683D1A" w:rsidRPr="00762E90">
        <w:rPr>
          <w:rFonts w:ascii="Arial" w:eastAsia="Malgun Gothic" w:hAnsi="Arial" w:cs="Arial"/>
          <w:b/>
          <w:bCs/>
          <w:color w:val="808080"/>
          <w:spacing w:val="100"/>
          <w:sz w:val="21"/>
          <w:szCs w:val="21"/>
          <w:lang w:val="en-GB"/>
        </w:rPr>
        <w:t>ó</w:t>
      </w:r>
      <w:r w:rsidRPr="00762E90">
        <w:rPr>
          <w:rFonts w:ascii="Arial" w:eastAsia="Malgun Gothic" w:hAnsi="Arial" w:cs="Arial"/>
          <w:b/>
          <w:bCs/>
          <w:color w:val="808080"/>
          <w:spacing w:val="100"/>
          <w:sz w:val="21"/>
          <w:szCs w:val="21"/>
          <w:lang w:val="en-GB"/>
        </w:rPr>
        <w:t xml:space="preserve">n </w:t>
      </w:r>
      <w:r w:rsidR="00AC7CD7" w:rsidRPr="00762E90">
        <w:rPr>
          <w:rFonts w:ascii="Arial" w:eastAsia="Malgun Gothic" w:hAnsi="Arial" w:cs="Arial"/>
          <w:b/>
          <w:bCs/>
          <w:color w:val="808080"/>
          <w:spacing w:val="100"/>
          <w:sz w:val="21"/>
          <w:szCs w:val="21"/>
          <w:lang w:val="en-GB"/>
        </w:rPr>
        <w:t>Interna</w:t>
      </w:r>
      <w:r w:rsidRPr="00762E90">
        <w:rPr>
          <w:rFonts w:ascii="Arial" w:eastAsia="Malgun Gothic" w:hAnsi="Arial" w:cs="Arial"/>
          <w:b/>
          <w:bCs/>
          <w:color w:val="808080"/>
          <w:spacing w:val="100"/>
          <w:sz w:val="21"/>
          <w:szCs w:val="21"/>
          <w:lang w:val="en-GB"/>
        </w:rPr>
        <w:t>c</w:t>
      </w:r>
      <w:r w:rsidR="00AC7CD7" w:rsidRPr="00762E90">
        <w:rPr>
          <w:rFonts w:ascii="Arial" w:eastAsia="Malgun Gothic" w:hAnsi="Arial" w:cs="Arial"/>
          <w:b/>
          <w:bCs/>
          <w:color w:val="808080"/>
          <w:spacing w:val="100"/>
          <w:sz w:val="21"/>
          <w:szCs w:val="21"/>
          <w:lang w:val="en-GB"/>
        </w:rPr>
        <w:t xml:space="preserve">ional </w:t>
      </w:r>
      <w:r w:rsidRPr="00762E90">
        <w:rPr>
          <w:rFonts w:ascii="Arial" w:eastAsia="Malgun Gothic" w:hAnsi="Arial" w:cs="Arial"/>
          <w:b/>
          <w:bCs/>
          <w:color w:val="808080"/>
          <w:spacing w:val="100"/>
          <w:sz w:val="21"/>
          <w:szCs w:val="21"/>
          <w:lang w:val="en-GB"/>
        </w:rPr>
        <w:t>de T</w:t>
      </w:r>
      <w:r w:rsidR="00AC7CD7" w:rsidRPr="00762E90">
        <w:rPr>
          <w:rFonts w:ascii="Arial" w:eastAsia="Malgun Gothic" w:hAnsi="Arial" w:cs="Arial"/>
          <w:b/>
          <w:bCs/>
          <w:color w:val="808080"/>
          <w:spacing w:val="100"/>
          <w:sz w:val="21"/>
          <w:szCs w:val="21"/>
          <w:lang w:val="en-GB"/>
        </w:rPr>
        <w:t>elecomunica</w:t>
      </w:r>
      <w:r w:rsidRPr="00762E90">
        <w:rPr>
          <w:rFonts w:ascii="Arial" w:eastAsia="Malgun Gothic" w:hAnsi="Arial" w:cs="Arial"/>
          <w:b/>
          <w:bCs/>
          <w:color w:val="808080"/>
          <w:spacing w:val="100"/>
          <w:sz w:val="21"/>
          <w:szCs w:val="21"/>
          <w:lang w:val="en-GB"/>
        </w:rPr>
        <w:t>c</w:t>
      </w:r>
      <w:r w:rsidR="00AC7CD7" w:rsidRPr="00762E90">
        <w:rPr>
          <w:rFonts w:ascii="Arial" w:eastAsia="Malgun Gothic" w:hAnsi="Arial" w:cs="Arial"/>
          <w:b/>
          <w:bCs/>
          <w:color w:val="808080"/>
          <w:spacing w:val="100"/>
          <w:sz w:val="21"/>
          <w:szCs w:val="21"/>
          <w:lang w:val="en-GB"/>
        </w:rPr>
        <w:t>ion</w:t>
      </w:r>
      <w:r w:rsidRPr="00762E90">
        <w:rPr>
          <w:rFonts w:ascii="Arial" w:eastAsia="Malgun Gothic" w:hAnsi="Arial" w:cs="Arial"/>
          <w:b/>
          <w:bCs/>
          <w:color w:val="808080"/>
          <w:spacing w:val="100"/>
          <w:sz w:val="21"/>
          <w:szCs w:val="21"/>
          <w:lang w:val="en-GB"/>
        </w:rPr>
        <w:t>es</w:t>
      </w:r>
    </w:p>
    <w:p w:rsidR="00AC7CD7" w:rsidRDefault="00AC7CD7"/>
    <w:p w:rsidR="00AC7CD7" w:rsidRDefault="00AC7CD7"/>
    <w:p w:rsidR="00AC7CD7" w:rsidRDefault="00AC7CD7"/>
    <w:tbl>
      <w:tblPr>
        <w:tblW w:w="9948" w:type="dxa"/>
        <w:tblLayout w:type="fixed"/>
        <w:tblCellMar>
          <w:left w:w="85" w:type="dxa"/>
          <w:right w:w="85" w:type="dxa"/>
        </w:tblCellMar>
        <w:tblLook w:val="0000" w:firstRow="0" w:lastRow="0" w:firstColumn="0" w:lastColumn="0" w:noHBand="0" w:noVBand="0"/>
      </w:tblPr>
      <w:tblGrid>
        <w:gridCol w:w="1405"/>
        <w:gridCol w:w="1537"/>
        <w:gridCol w:w="2105"/>
        <w:gridCol w:w="4878"/>
        <w:gridCol w:w="23"/>
      </w:tblGrid>
      <w:tr w:rsidR="00AC7CD7" w:rsidRPr="00F06651" w:rsidTr="00AC7CD7">
        <w:tc>
          <w:tcPr>
            <w:tcW w:w="2942" w:type="dxa"/>
            <w:gridSpan w:val="2"/>
          </w:tcPr>
          <w:p w:rsidR="00AC7CD7" w:rsidRPr="00FF7683" w:rsidRDefault="0058330F" w:rsidP="0058330F">
            <w:pPr>
              <w:rPr>
                <w:b/>
                <w:sz w:val="72"/>
                <w:szCs w:val="72"/>
              </w:rPr>
            </w:pPr>
            <w:r w:rsidRPr="00FF7683">
              <w:rPr>
                <w:rFonts w:ascii="Arial" w:hAnsi="Arial"/>
                <w:b/>
                <w:spacing w:val="40"/>
                <w:sz w:val="72"/>
                <w:szCs w:val="72"/>
              </w:rPr>
              <w:t>UIT</w:t>
            </w:r>
            <w:r w:rsidR="00AC7CD7" w:rsidRPr="00FF7683">
              <w:rPr>
                <w:rFonts w:ascii="Arial" w:hAnsi="Arial"/>
                <w:b/>
                <w:spacing w:val="40"/>
                <w:sz w:val="72"/>
                <w:szCs w:val="72"/>
              </w:rPr>
              <w:t>-T</w:t>
            </w:r>
          </w:p>
        </w:tc>
        <w:tc>
          <w:tcPr>
            <w:tcW w:w="7006" w:type="dxa"/>
            <w:gridSpan w:val="3"/>
          </w:tcPr>
          <w:p w:rsidR="00AC7CD7" w:rsidRPr="00FF7683" w:rsidRDefault="00AC7CD7" w:rsidP="009750BF">
            <w:pPr>
              <w:spacing w:before="240"/>
              <w:jc w:val="right"/>
              <w:rPr>
                <w:rFonts w:ascii="Arial" w:hAnsi="Arial" w:cs="Arial"/>
                <w:b/>
                <w:sz w:val="60"/>
                <w:szCs w:val="60"/>
              </w:rPr>
            </w:pPr>
            <w:r w:rsidRPr="00FF7683">
              <w:rPr>
                <w:rFonts w:ascii="Arial" w:hAnsi="Arial" w:cs="Arial"/>
                <w:b/>
                <w:sz w:val="60"/>
                <w:szCs w:val="60"/>
              </w:rPr>
              <w:t>FG-SSC</w:t>
            </w:r>
          </w:p>
        </w:tc>
      </w:tr>
      <w:tr w:rsidR="00AC7CD7" w:rsidRPr="00AC7CD7" w:rsidTr="00AC7CD7">
        <w:tc>
          <w:tcPr>
            <w:tcW w:w="2942" w:type="dxa"/>
            <w:gridSpan w:val="2"/>
          </w:tcPr>
          <w:p w:rsidR="00AC7CD7" w:rsidRPr="002D419D" w:rsidRDefault="00AC7CD7" w:rsidP="009750BF">
            <w:pPr>
              <w:rPr>
                <w:rFonts w:ascii="Arial" w:eastAsia="Malgun Gothic" w:hAnsi="Arial" w:cs="Times New Roman"/>
                <w:sz w:val="24"/>
                <w:szCs w:val="20"/>
              </w:rPr>
            </w:pPr>
          </w:p>
          <w:p w:rsidR="004E6348" w:rsidRPr="00FF7683" w:rsidRDefault="0058330F" w:rsidP="0058330F">
            <w:pPr>
              <w:ind w:right="-63"/>
              <w:rPr>
                <w:rFonts w:ascii="Arial" w:hAnsi="Arial"/>
                <w:b/>
                <w:spacing w:val="40"/>
                <w:sz w:val="24"/>
                <w:szCs w:val="24"/>
              </w:rPr>
            </w:pPr>
            <w:r w:rsidRPr="00FF7683">
              <w:rPr>
                <w:rFonts w:ascii="Arial" w:eastAsia="Malgun Gothic" w:hAnsi="Arial" w:cs="Times New Roman"/>
                <w:sz w:val="24"/>
                <w:szCs w:val="24"/>
              </w:rPr>
              <w:t xml:space="preserve">SECTOR DE ESTANDARIZACION DE TELECOMUNICACIONES DE LA UIT </w:t>
            </w:r>
          </w:p>
          <w:p w:rsidR="004E6348" w:rsidRPr="0058330F" w:rsidRDefault="004E6348" w:rsidP="004E6348">
            <w:pPr>
              <w:tabs>
                <w:tab w:val="left" w:pos="794"/>
                <w:tab w:val="left" w:pos="1191"/>
                <w:tab w:val="left" w:pos="1588"/>
                <w:tab w:val="left" w:pos="1985"/>
                <w:tab w:val="right" w:pos="9639"/>
              </w:tabs>
              <w:overflowPunct w:val="0"/>
              <w:autoSpaceDE w:val="0"/>
              <w:autoSpaceDN w:val="0"/>
              <w:adjustRightInd w:val="0"/>
              <w:spacing w:before="120" w:after="0" w:line="240" w:lineRule="auto"/>
              <w:ind w:right="-4174"/>
              <w:jc w:val="both"/>
              <w:textAlignment w:val="baseline"/>
              <w:rPr>
                <w:rFonts w:ascii="Arial" w:hAnsi="Arial"/>
                <w:b/>
                <w:spacing w:val="40"/>
                <w:sz w:val="24"/>
                <w:szCs w:val="24"/>
              </w:rPr>
            </w:pPr>
          </w:p>
        </w:tc>
        <w:tc>
          <w:tcPr>
            <w:tcW w:w="7006" w:type="dxa"/>
            <w:gridSpan w:val="3"/>
          </w:tcPr>
          <w:p w:rsidR="00AC7CD7" w:rsidRPr="0058330F" w:rsidRDefault="00AC7CD7" w:rsidP="009750BF">
            <w:pPr>
              <w:spacing w:before="240"/>
              <w:jc w:val="right"/>
              <w:rPr>
                <w:rFonts w:ascii="Arial" w:hAnsi="Arial" w:cs="Arial"/>
                <w:sz w:val="28"/>
              </w:rPr>
            </w:pPr>
          </w:p>
          <w:p w:rsidR="00AC7CD7" w:rsidRPr="00FF7683" w:rsidRDefault="00AC7CD7" w:rsidP="009750BF">
            <w:pPr>
              <w:spacing w:before="240"/>
              <w:jc w:val="right"/>
              <w:rPr>
                <w:rFonts w:ascii="Arial" w:hAnsi="Arial" w:cs="Arial"/>
                <w:b/>
                <w:sz w:val="28"/>
                <w:szCs w:val="28"/>
                <w:lang w:val="en-US"/>
              </w:rPr>
            </w:pPr>
            <w:r w:rsidRPr="00FF7683">
              <w:rPr>
                <w:rFonts w:ascii="Arial" w:hAnsi="Arial" w:cs="Arial"/>
                <w:sz w:val="28"/>
                <w:szCs w:val="28"/>
              </w:rPr>
              <w:t>(10/2014)</w:t>
            </w:r>
          </w:p>
        </w:tc>
      </w:tr>
      <w:tr w:rsidR="00AC7CD7" w:rsidRPr="00F06651" w:rsidTr="009750BF">
        <w:trPr>
          <w:gridBefore w:val="1"/>
          <w:gridAfter w:val="1"/>
          <w:wBefore w:w="1405" w:type="dxa"/>
          <w:wAfter w:w="23" w:type="dxa"/>
          <w:trHeight w:val="974"/>
        </w:trPr>
        <w:tc>
          <w:tcPr>
            <w:tcW w:w="3642" w:type="dxa"/>
            <w:gridSpan w:val="2"/>
          </w:tcPr>
          <w:p w:rsidR="00AC7CD7" w:rsidRPr="00AC7CD7" w:rsidRDefault="00AC7CD7" w:rsidP="00AC7CD7">
            <w:pPr>
              <w:ind w:left="-1405"/>
              <w:rPr>
                <w:b/>
                <w:lang w:val="en-US"/>
              </w:rPr>
            </w:pPr>
          </w:p>
        </w:tc>
        <w:tc>
          <w:tcPr>
            <w:tcW w:w="4878" w:type="dxa"/>
          </w:tcPr>
          <w:p w:rsidR="00AC7CD7" w:rsidRPr="00AC7CD7" w:rsidRDefault="00AC7CD7" w:rsidP="009750BF">
            <w:pPr>
              <w:jc w:val="right"/>
              <w:rPr>
                <w:rFonts w:ascii="Arial" w:hAnsi="Arial" w:cs="Arial"/>
                <w:sz w:val="28"/>
                <w:lang w:val="en-US"/>
              </w:rPr>
            </w:pPr>
          </w:p>
          <w:p w:rsidR="00AC7CD7" w:rsidRPr="00F06651" w:rsidRDefault="00AC7CD7" w:rsidP="009750BF">
            <w:pPr>
              <w:jc w:val="right"/>
              <w:rPr>
                <w:rFonts w:ascii="Arial" w:hAnsi="Arial" w:cs="Arial"/>
                <w:sz w:val="28"/>
              </w:rPr>
            </w:pPr>
          </w:p>
        </w:tc>
      </w:tr>
    </w:tbl>
    <w:p w:rsidR="00AC7CD7" w:rsidRPr="0058330F" w:rsidRDefault="004E6348">
      <w:pPr>
        <w:rPr>
          <w:rStyle w:val="hps"/>
          <w:rFonts w:ascii="Arial" w:hAnsi="Arial" w:cs="Arial"/>
          <w:sz w:val="32"/>
          <w:lang w:val="es-ES"/>
        </w:rPr>
      </w:pPr>
      <w:r w:rsidRPr="0058330F">
        <w:rPr>
          <w:rStyle w:val="hps"/>
          <w:rFonts w:ascii="Arial" w:hAnsi="Arial" w:cs="Arial"/>
          <w:sz w:val="32"/>
          <w:lang w:val="es-ES"/>
        </w:rPr>
        <w:t>UIT</w:t>
      </w:r>
      <w:r w:rsidRPr="0058330F">
        <w:rPr>
          <w:rFonts w:ascii="Arial" w:hAnsi="Arial" w:cs="Arial"/>
          <w:sz w:val="32"/>
          <w:lang w:val="es-ES"/>
        </w:rPr>
        <w:t xml:space="preserve">-T </w:t>
      </w:r>
      <w:r w:rsidRPr="0058330F">
        <w:rPr>
          <w:rStyle w:val="hps"/>
          <w:rFonts w:ascii="Arial" w:hAnsi="Arial" w:cs="Arial"/>
          <w:sz w:val="32"/>
          <w:lang w:val="es-ES"/>
        </w:rPr>
        <w:t>Grupo Temático sobre</w:t>
      </w:r>
      <w:r w:rsidRPr="0058330F">
        <w:rPr>
          <w:rFonts w:ascii="Arial" w:hAnsi="Arial" w:cs="Arial"/>
          <w:sz w:val="32"/>
          <w:lang w:val="es-ES"/>
        </w:rPr>
        <w:t xml:space="preserve"> </w:t>
      </w:r>
      <w:r w:rsidR="00AD1B04">
        <w:rPr>
          <w:rStyle w:val="hps"/>
          <w:rFonts w:ascii="Arial" w:hAnsi="Arial" w:cs="Arial"/>
          <w:sz w:val="32"/>
          <w:lang w:val="es-ES"/>
        </w:rPr>
        <w:t>Ciudades inteligentes y sostenibles</w:t>
      </w:r>
    </w:p>
    <w:p w:rsidR="0058330F" w:rsidRDefault="0058330F" w:rsidP="0058330F">
      <w:pPr>
        <w:pBdr>
          <w:top w:val="single" w:sz="4" w:space="1" w:color="auto"/>
        </w:pBdr>
        <w:rPr>
          <w:rStyle w:val="hps"/>
          <w:rFonts w:ascii="Arial" w:hAnsi="Arial" w:cs="Arial"/>
          <w:b/>
          <w:sz w:val="36"/>
          <w:szCs w:val="36"/>
          <w:lang w:val="es-ES"/>
        </w:rPr>
      </w:pPr>
      <w:r w:rsidRPr="0013472D">
        <w:rPr>
          <w:rStyle w:val="hps"/>
          <w:rFonts w:ascii="Arial" w:hAnsi="Arial" w:cs="Arial"/>
          <w:b/>
          <w:sz w:val="36"/>
          <w:szCs w:val="36"/>
          <w:lang w:val="es-ES"/>
        </w:rPr>
        <w:t xml:space="preserve">Las </w:t>
      </w:r>
      <w:r w:rsidR="00AD1B04">
        <w:rPr>
          <w:rStyle w:val="hps"/>
          <w:rFonts w:ascii="Arial" w:hAnsi="Arial" w:cs="Arial"/>
          <w:b/>
          <w:sz w:val="36"/>
          <w:szCs w:val="36"/>
          <w:lang w:val="es-ES"/>
        </w:rPr>
        <w:t>ciudades inteligentes y sostenibles</w:t>
      </w:r>
      <w:r w:rsidRPr="0013472D">
        <w:rPr>
          <w:rFonts w:ascii="Arial" w:hAnsi="Arial" w:cs="Arial"/>
          <w:b/>
          <w:sz w:val="36"/>
          <w:szCs w:val="36"/>
          <w:lang w:val="es-ES"/>
        </w:rPr>
        <w:t xml:space="preserve">: </w:t>
      </w:r>
      <w:r w:rsidRPr="0013472D">
        <w:rPr>
          <w:rStyle w:val="hps"/>
          <w:rFonts w:ascii="Arial" w:hAnsi="Arial" w:cs="Arial"/>
          <w:b/>
          <w:sz w:val="36"/>
          <w:szCs w:val="36"/>
          <w:lang w:val="es-ES"/>
        </w:rPr>
        <w:t>Un</w:t>
      </w:r>
      <w:r w:rsidRPr="0013472D">
        <w:rPr>
          <w:rFonts w:ascii="Arial" w:hAnsi="Arial" w:cs="Arial"/>
          <w:b/>
          <w:sz w:val="36"/>
          <w:szCs w:val="36"/>
          <w:lang w:val="es-ES"/>
        </w:rPr>
        <w:t xml:space="preserve"> </w:t>
      </w:r>
      <w:r w:rsidRPr="0013472D">
        <w:rPr>
          <w:rStyle w:val="hps"/>
          <w:rFonts w:ascii="Arial" w:hAnsi="Arial" w:cs="Arial"/>
          <w:b/>
          <w:sz w:val="36"/>
          <w:szCs w:val="36"/>
          <w:lang w:val="es-ES"/>
        </w:rPr>
        <w:t>análisis de las definiciones</w:t>
      </w:r>
      <w:r w:rsidR="0013472D" w:rsidRPr="0013472D">
        <w:rPr>
          <w:rStyle w:val="hps"/>
          <w:rFonts w:ascii="Arial" w:hAnsi="Arial" w:cs="Arial"/>
          <w:b/>
          <w:sz w:val="36"/>
          <w:szCs w:val="36"/>
          <w:lang w:val="es-ES"/>
        </w:rPr>
        <w:t xml:space="preserve"> </w:t>
      </w:r>
    </w:p>
    <w:p w:rsidR="00FF7683" w:rsidRDefault="00FF7683" w:rsidP="0058330F">
      <w:pPr>
        <w:pBdr>
          <w:top w:val="single" w:sz="4" w:space="1" w:color="auto"/>
        </w:pBdr>
        <w:rPr>
          <w:rStyle w:val="hps"/>
          <w:b/>
          <w:sz w:val="36"/>
          <w:lang w:val="es-ES"/>
        </w:rPr>
      </w:pPr>
    </w:p>
    <w:p w:rsidR="0058330F" w:rsidRDefault="0058330F" w:rsidP="0058330F">
      <w:pPr>
        <w:pBdr>
          <w:top w:val="single" w:sz="4" w:space="1" w:color="auto"/>
        </w:pBdr>
        <w:rPr>
          <w:rStyle w:val="hps"/>
          <w:b/>
          <w:sz w:val="36"/>
          <w:lang w:val="es-ES"/>
        </w:rPr>
      </w:pPr>
    </w:p>
    <w:p w:rsidR="0058330F" w:rsidRDefault="0058330F" w:rsidP="0058330F">
      <w:pPr>
        <w:pBdr>
          <w:top w:val="single" w:sz="4" w:space="1" w:color="auto"/>
        </w:pBdr>
        <w:rPr>
          <w:rFonts w:ascii="Arial" w:hAnsi="Arial" w:cs="Arial"/>
          <w:sz w:val="32"/>
          <w:lang w:val="es-ES"/>
        </w:rPr>
      </w:pPr>
      <w:r w:rsidRPr="00762E90">
        <w:rPr>
          <w:rFonts w:ascii="Arial" w:hAnsi="Arial" w:cs="Arial"/>
          <w:sz w:val="32"/>
          <w:lang w:val="es-ES"/>
        </w:rPr>
        <w:t>Informe Técnico</w:t>
      </w:r>
      <w:r w:rsidR="00FF7683">
        <w:rPr>
          <w:rFonts w:ascii="Arial" w:hAnsi="Arial" w:cs="Arial"/>
          <w:sz w:val="32"/>
          <w:lang w:val="es-ES"/>
        </w:rPr>
        <w:t xml:space="preserve"> del</w:t>
      </w:r>
      <w:r w:rsidRPr="00762E90">
        <w:rPr>
          <w:rFonts w:ascii="Arial" w:hAnsi="Arial" w:cs="Arial"/>
          <w:sz w:val="32"/>
          <w:lang w:val="es-ES"/>
        </w:rPr>
        <w:t xml:space="preserve"> Grupo Temático</w:t>
      </w:r>
    </w:p>
    <w:p w:rsidR="00FF7683" w:rsidRDefault="00FF7683" w:rsidP="0058330F">
      <w:pPr>
        <w:pBdr>
          <w:top w:val="single" w:sz="4" w:space="1" w:color="auto"/>
        </w:pBdr>
        <w:rPr>
          <w:rFonts w:ascii="Arial" w:hAnsi="Arial" w:cs="Arial"/>
          <w:sz w:val="32"/>
          <w:lang w:val="es-ES"/>
        </w:rPr>
      </w:pPr>
    </w:p>
    <w:p w:rsidR="00FF7683" w:rsidRDefault="00FF7683" w:rsidP="0058330F">
      <w:pPr>
        <w:pBdr>
          <w:top w:val="single" w:sz="4" w:space="1" w:color="auto"/>
        </w:pBdr>
        <w:rPr>
          <w:rFonts w:ascii="Arial" w:hAnsi="Arial" w:cs="Arial"/>
          <w:sz w:val="32"/>
          <w:lang w:val="es-ES"/>
        </w:rPr>
      </w:pPr>
    </w:p>
    <w:p w:rsidR="00FF7683" w:rsidRPr="00762E90" w:rsidRDefault="00FF7683" w:rsidP="0058330F">
      <w:pPr>
        <w:pBdr>
          <w:top w:val="single" w:sz="4" w:space="1" w:color="auto"/>
        </w:pBdr>
        <w:rPr>
          <w:rFonts w:ascii="Arial" w:hAnsi="Arial" w:cs="Arial"/>
          <w:sz w:val="32"/>
          <w:lang w:val="es-ES"/>
        </w:rPr>
      </w:pPr>
    </w:p>
    <w:p w:rsidR="001F57AD" w:rsidRDefault="0058330F" w:rsidP="00A31616">
      <w:pPr>
        <w:ind w:left="5387" w:firstLine="708"/>
        <w:rPr>
          <w:rFonts w:ascii="Arial" w:hAnsi="Arial" w:cs="Arial"/>
          <w:b/>
          <w:sz w:val="32"/>
          <w:lang w:val="es-ES"/>
        </w:rPr>
      </w:pPr>
      <w:r w:rsidRPr="00F06651">
        <w:rPr>
          <w:rFonts w:ascii="Arial" w:hAnsi="Arial"/>
          <w:noProof/>
          <w:sz w:val="18"/>
          <w:lang w:val="en-US" w:eastAsia="zh-CN"/>
        </w:rPr>
        <w:drawing>
          <wp:inline distT="0" distB="0" distL="0" distR="0" wp14:anchorId="4D903908" wp14:editId="30E8B8E8">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8"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rsidR="0058330F" w:rsidRDefault="001F57AD" w:rsidP="00FF7683">
      <w:pPr>
        <w:jc w:val="center"/>
        <w:rPr>
          <w:rFonts w:ascii="Times New Roman" w:hAnsi="Times New Roman" w:cs="Times New Roman"/>
          <w:b/>
          <w:lang w:val="es-ES"/>
        </w:rPr>
      </w:pPr>
      <w:r>
        <w:rPr>
          <w:rFonts w:ascii="Arial" w:hAnsi="Arial" w:cs="Arial"/>
          <w:b/>
          <w:sz w:val="32"/>
          <w:lang w:val="es-ES"/>
        </w:rPr>
        <w:br w:type="page"/>
      </w:r>
      <w:r w:rsidR="00065F44" w:rsidRPr="00065F44">
        <w:rPr>
          <w:rFonts w:ascii="Times New Roman" w:hAnsi="Times New Roman" w:cs="Times New Roman"/>
          <w:b/>
          <w:lang w:val="es-ES"/>
        </w:rPr>
        <w:lastRenderedPageBreak/>
        <w:t>PRÓLOGO</w:t>
      </w:r>
    </w:p>
    <w:p w:rsidR="00065F44" w:rsidRPr="00065F44" w:rsidRDefault="00065F44" w:rsidP="000C58A3">
      <w:pPr>
        <w:jc w:val="both"/>
        <w:rPr>
          <w:rFonts w:ascii="Times New Roman" w:hAnsi="Times New Roman" w:cs="Times New Roman"/>
          <w:lang w:val="es-ES"/>
        </w:rPr>
      </w:pPr>
      <w:r w:rsidRPr="00065F44">
        <w:rPr>
          <w:rFonts w:ascii="Times New Roman" w:hAnsi="Times New Roman" w:cs="Times New Roman"/>
          <w:lang w:val="es-ES"/>
        </w:rPr>
        <w:t xml:space="preserve">La Unión Internacional de Telecomunicaciones (UIT) es el organismo especializado de las Naciones Unidas en </w:t>
      </w:r>
      <w:r>
        <w:rPr>
          <w:rFonts w:ascii="Times New Roman" w:hAnsi="Times New Roman" w:cs="Times New Roman"/>
          <w:lang w:val="es-ES"/>
        </w:rPr>
        <w:t>el campo</w:t>
      </w:r>
      <w:r w:rsidRPr="00065F44">
        <w:rPr>
          <w:rFonts w:ascii="Times New Roman" w:hAnsi="Times New Roman" w:cs="Times New Roman"/>
          <w:lang w:val="es-ES"/>
        </w:rPr>
        <w:t xml:space="preserve"> de telecomunica</w:t>
      </w:r>
      <w:r>
        <w:rPr>
          <w:rFonts w:ascii="Times New Roman" w:hAnsi="Times New Roman" w:cs="Times New Roman"/>
          <w:lang w:val="es-ES"/>
        </w:rPr>
        <w:t>c</w:t>
      </w:r>
      <w:r w:rsidRPr="00065F44">
        <w:rPr>
          <w:rFonts w:ascii="Times New Roman" w:hAnsi="Times New Roman" w:cs="Times New Roman"/>
          <w:lang w:val="es-ES"/>
        </w:rPr>
        <w:t>ion</w:t>
      </w:r>
      <w:r>
        <w:rPr>
          <w:rFonts w:ascii="Times New Roman" w:hAnsi="Times New Roman" w:cs="Times New Roman"/>
          <w:lang w:val="es-ES"/>
        </w:rPr>
        <w:t>e</w:t>
      </w:r>
      <w:r w:rsidRPr="00065F44">
        <w:rPr>
          <w:rFonts w:ascii="Times New Roman" w:hAnsi="Times New Roman" w:cs="Times New Roman"/>
          <w:lang w:val="es-ES"/>
        </w:rPr>
        <w:t xml:space="preserve">s, </w:t>
      </w:r>
      <w:r>
        <w:rPr>
          <w:rFonts w:ascii="Times New Roman" w:hAnsi="Times New Roman" w:cs="Times New Roman"/>
          <w:lang w:val="es-ES"/>
        </w:rPr>
        <w:t xml:space="preserve">tecnologías de </w:t>
      </w:r>
      <w:r w:rsidRPr="00065F44">
        <w:rPr>
          <w:rFonts w:ascii="Times New Roman" w:hAnsi="Times New Roman" w:cs="Times New Roman"/>
          <w:lang w:val="es-ES"/>
        </w:rPr>
        <w:t xml:space="preserve">la información y la comunicación (TIC). El Sector de Normalización de las Telecomunicaciones de la UIT (UIT-T) es un órgano permanente de la UIT. UIT-T se encarga de estudiar las </w:t>
      </w:r>
      <w:r>
        <w:rPr>
          <w:rFonts w:ascii="Times New Roman" w:hAnsi="Times New Roman" w:cs="Times New Roman"/>
          <w:lang w:val="es-ES"/>
        </w:rPr>
        <w:t>pregunta</w:t>
      </w:r>
      <w:r w:rsidRPr="00065F44">
        <w:rPr>
          <w:rFonts w:ascii="Times New Roman" w:hAnsi="Times New Roman" w:cs="Times New Roman"/>
          <w:lang w:val="es-ES"/>
        </w:rPr>
        <w:t xml:space="preserve">s técnicas, </w:t>
      </w:r>
      <w:r>
        <w:rPr>
          <w:rFonts w:ascii="Times New Roman" w:hAnsi="Times New Roman" w:cs="Times New Roman"/>
          <w:lang w:val="es-ES"/>
        </w:rPr>
        <w:t>operativas</w:t>
      </w:r>
      <w:r w:rsidRPr="00065F44">
        <w:rPr>
          <w:rFonts w:ascii="Times New Roman" w:hAnsi="Times New Roman" w:cs="Times New Roman"/>
          <w:lang w:val="es-ES"/>
        </w:rPr>
        <w:t xml:space="preserve"> y</w:t>
      </w:r>
      <w:r>
        <w:rPr>
          <w:rFonts w:ascii="Times New Roman" w:hAnsi="Times New Roman" w:cs="Times New Roman"/>
          <w:lang w:val="es-ES"/>
        </w:rPr>
        <w:t xml:space="preserve"> de </w:t>
      </w:r>
      <w:r w:rsidRPr="00065F44">
        <w:rPr>
          <w:rFonts w:ascii="Times New Roman" w:hAnsi="Times New Roman" w:cs="Times New Roman"/>
          <w:lang w:val="es-ES"/>
        </w:rPr>
        <w:t>tarifas</w:t>
      </w:r>
      <w:r>
        <w:rPr>
          <w:rFonts w:ascii="Times New Roman" w:hAnsi="Times New Roman" w:cs="Times New Roman"/>
          <w:lang w:val="es-ES"/>
        </w:rPr>
        <w:t xml:space="preserve"> y realizando </w:t>
      </w:r>
      <w:r w:rsidRPr="00065F44">
        <w:rPr>
          <w:rFonts w:ascii="Times New Roman" w:hAnsi="Times New Roman" w:cs="Times New Roman"/>
          <w:lang w:val="es-ES"/>
        </w:rPr>
        <w:t xml:space="preserve"> Recomendaciones sobre los mismos, con miras a la normalización de las telecomunicaciones a nivel mundial.</w:t>
      </w:r>
    </w:p>
    <w:p w:rsidR="0058330F" w:rsidRPr="00296AB2" w:rsidRDefault="00296AB2" w:rsidP="000C58A3">
      <w:pPr>
        <w:jc w:val="both"/>
        <w:rPr>
          <w:rFonts w:ascii="Times New Roman" w:hAnsi="Times New Roman" w:cs="Times New Roman"/>
          <w:b/>
          <w:sz w:val="32"/>
          <w:lang w:val="es-ES"/>
        </w:rPr>
      </w:pPr>
      <w:r w:rsidRPr="00296AB2">
        <w:rPr>
          <w:rStyle w:val="hps"/>
          <w:rFonts w:ascii="Times New Roman" w:hAnsi="Times New Roman" w:cs="Times New Roman"/>
          <w:lang w:val="es-ES"/>
        </w:rPr>
        <w:t>Los procedimientos para el</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establecimiento de</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 xml:space="preserve">grupos </w:t>
      </w:r>
      <w:r>
        <w:rPr>
          <w:rStyle w:val="hps"/>
          <w:rFonts w:ascii="Times New Roman" w:hAnsi="Times New Roman" w:cs="Times New Roman"/>
          <w:lang w:val="es-ES"/>
        </w:rPr>
        <w:t>temáticos</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se definen</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en la Recomendación</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UIT</w:t>
      </w:r>
      <w:r w:rsidRPr="00296AB2">
        <w:rPr>
          <w:rFonts w:ascii="Times New Roman" w:hAnsi="Times New Roman" w:cs="Times New Roman"/>
          <w:lang w:val="es-ES"/>
        </w:rPr>
        <w:t xml:space="preserve">-T </w:t>
      </w:r>
      <w:r w:rsidRPr="00296AB2">
        <w:rPr>
          <w:rStyle w:val="hps"/>
          <w:rFonts w:ascii="Times New Roman" w:hAnsi="Times New Roman" w:cs="Times New Roman"/>
          <w:lang w:val="es-ES"/>
        </w:rPr>
        <w:t>A.7</w:t>
      </w:r>
      <w:r w:rsidRPr="00296AB2">
        <w:rPr>
          <w:rFonts w:ascii="Times New Roman" w:hAnsi="Times New Roman" w:cs="Times New Roman"/>
          <w:lang w:val="es-ES"/>
        </w:rPr>
        <w:t xml:space="preserve">. </w:t>
      </w:r>
      <w:r>
        <w:rPr>
          <w:rFonts w:ascii="Times New Roman" w:hAnsi="Times New Roman" w:cs="Times New Roman"/>
          <w:lang w:val="es-ES"/>
        </w:rPr>
        <w:t xml:space="preserve">El Grupo de Estudio 5 de la </w:t>
      </w:r>
      <w:r w:rsidRPr="00296AB2">
        <w:rPr>
          <w:rStyle w:val="hps"/>
          <w:rFonts w:ascii="Times New Roman" w:hAnsi="Times New Roman" w:cs="Times New Roman"/>
          <w:lang w:val="es-ES"/>
        </w:rPr>
        <w:t>UIT</w:t>
      </w:r>
      <w:r w:rsidRPr="00296AB2">
        <w:rPr>
          <w:rFonts w:ascii="Times New Roman" w:hAnsi="Times New Roman" w:cs="Times New Roman"/>
          <w:lang w:val="es-ES"/>
        </w:rPr>
        <w:t xml:space="preserve">-T </w:t>
      </w:r>
      <w:r w:rsidRPr="00296AB2">
        <w:rPr>
          <w:rStyle w:val="hps"/>
          <w:rFonts w:ascii="Times New Roman" w:hAnsi="Times New Roman" w:cs="Times New Roman"/>
          <w:lang w:val="es-ES"/>
        </w:rPr>
        <w:t>estableció</w:t>
      </w:r>
      <w:r w:rsidRPr="00296AB2">
        <w:rPr>
          <w:rFonts w:ascii="Times New Roman" w:hAnsi="Times New Roman" w:cs="Times New Roman"/>
          <w:lang w:val="es-ES"/>
        </w:rPr>
        <w:t xml:space="preserve"> </w:t>
      </w:r>
      <w:r>
        <w:rPr>
          <w:rFonts w:ascii="Times New Roman" w:hAnsi="Times New Roman" w:cs="Times New Roman"/>
          <w:lang w:val="es-ES"/>
        </w:rPr>
        <w:t>el</w:t>
      </w:r>
      <w:r w:rsidRPr="00296AB2">
        <w:rPr>
          <w:rFonts w:ascii="Times New Roman" w:hAnsi="Times New Roman" w:cs="Times New Roman"/>
          <w:lang w:val="es-ES"/>
        </w:rPr>
        <w:t xml:space="preserve"> </w:t>
      </w:r>
      <w:r>
        <w:rPr>
          <w:rFonts w:ascii="Times New Roman" w:hAnsi="Times New Roman" w:cs="Times New Roman"/>
          <w:lang w:val="es-ES"/>
        </w:rPr>
        <w:t>UIT</w:t>
      </w:r>
      <w:r w:rsidRPr="00296AB2">
        <w:rPr>
          <w:rFonts w:ascii="Times New Roman" w:hAnsi="Times New Roman" w:cs="Times New Roman"/>
          <w:lang w:val="es-ES"/>
        </w:rPr>
        <w:t xml:space="preserve">-T </w:t>
      </w:r>
      <w:r w:rsidRPr="00296AB2">
        <w:rPr>
          <w:rStyle w:val="hps"/>
          <w:rFonts w:ascii="Times New Roman" w:hAnsi="Times New Roman" w:cs="Times New Roman"/>
          <w:lang w:val="es-ES"/>
        </w:rPr>
        <w:t>Grupo Temático sobre</w:t>
      </w:r>
      <w:r w:rsidRPr="00296AB2">
        <w:rPr>
          <w:rFonts w:ascii="Times New Roman" w:hAnsi="Times New Roman" w:cs="Times New Roman"/>
          <w:lang w:val="es-ES"/>
        </w:rPr>
        <w:t xml:space="preserve"> </w:t>
      </w:r>
      <w:r w:rsidR="00AD1B04">
        <w:rPr>
          <w:rStyle w:val="hps"/>
          <w:rFonts w:ascii="Times New Roman" w:hAnsi="Times New Roman" w:cs="Times New Roman"/>
          <w:lang w:val="es-ES"/>
        </w:rPr>
        <w:t>Ciudades inteligentes y sostenibles</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w:t>
      </w:r>
      <w:r w:rsidRPr="00296AB2">
        <w:rPr>
          <w:rStyle w:val="atn"/>
          <w:rFonts w:ascii="Times New Roman" w:hAnsi="Times New Roman" w:cs="Times New Roman"/>
          <w:lang w:val="es-ES"/>
        </w:rPr>
        <w:t>FG-</w:t>
      </w:r>
      <w:r w:rsidRPr="00296AB2">
        <w:rPr>
          <w:rFonts w:ascii="Times New Roman" w:hAnsi="Times New Roman" w:cs="Times New Roman"/>
          <w:lang w:val="es-ES"/>
        </w:rPr>
        <w:t xml:space="preserve">SSS) </w:t>
      </w:r>
      <w:r w:rsidRPr="00296AB2">
        <w:rPr>
          <w:rStyle w:val="hps"/>
          <w:rFonts w:ascii="Times New Roman" w:hAnsi="Times New Roman" w:cs="Times New Roman"/>
          <w:lang w:val="es-ES"/>
        </w:rPr>
        <w:t>en su reunión de</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febrero de 2013.</w:t>
      </w:r>
      <w:r w:rsidRPr="00296AB2">
        <w:rPr>
          <w:rFonts w:ascii="Times New Roman" w:hAnsi="Times New Roman" w:cs="Times New Roman"/>
          <w:lang w:val="es-ES"/>
        </w:rPr>
        <w:t xml:space="preserve"> </w:t>
      </w:r>
      <w:r>
        <w:rPr>
          <w:rFonts w:ascii="Times New Roman" w:hAnsi="Times New Roman" w:cs="Times New Roman"/>
          <w:lang w:val="es-ES"/>
        </w:rPr>
        <w:t xml:space="preserve">El Grupo de Estudio 5 de la </w:t>
      </w:r>
      <w:r w:rsidRPr="00296AB2">
        <w:rPr>
          <w:rStyle w:val="hps"/>
          <w:rFonts w:ascii="Times New Roman" w:hAnsi="Times New Roman" w:cs="Times New Roman"/>
          <w:lang w:val="es-ES"/>
        </w:rPr>
        <w:t>UIT</w:t>
      </w:r>
      <w:r w:rsidRPr="00296AB2">
        <w:rPr>
          <w:rFonts w:ascii="Times New Roman" w:hAnsi="Times New Roman" w:cs="Times New Roman"/>
          <w:lang w:val="es-ES"/>
        </w:rPr>
        <w:t xml:space="preserve">-T </w:t>
      </w:r>
      <w:r w:rsidRPr="00296AB2">
        <w:rPr>
          <w:rStyle w:val="hps"/>
          <w:rFonts w:ascii="Times New Roman" w:hAnsi="Times New Roman" w:cs="Times New Roman"/>
          <w:lang w:val="es-ES"/>
        </w:rPr>
        <w:t>es el</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 xml:space="preserve">grupo </w:t>
      </w:r>
      <w:r>
        <w:rPr>
          <w:rStyle w:val="hps"/>
          <w:rFonts w:ascii="Times New Roman" w:hAnsi="Times New Roman" w:cs="Times New Roman"/>
          <w:lang w:val="es-ES"/>
        </w:rPr>
        <w:t>matriz</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de</w:t>
      </w:r>
      <w:r w:rsidRPr="00296AB2">
        <w:rPr>
          <w:rFonts w:ascii="Times New Roman" w:hAnsi="Times New Roman" w:cs="Times New Roman"/>
          <w:lang w:val="es-ES"/>
        </w:rPr>
        <w:t xml:space="preserve"> </w:t>
      </w:r>
      <w:r w:rsidRPr="00296AB2">
        <w:rPr>
          <w:rStyle w:val="hps"/>
          <w:rFonts w:ascii="Times New Roman" w:hAnsi="Times New Roman" w:cs="Times New Roman"/>
          <w:lang w:val="es-ES"/>
        </w:rPr>
        <w:t>FG</w:t>
      </w:r>
      <w:r w:rsidRPr="00296AB2">
        <w:rPr>
          <w:rFonts w:ascii="Times New Roman" w:hAnsi="Times New Roman" w:cs="Times New Roman"/>
          <w:lang w:val="es-ES"/>
        </w:rPr>
        <w:t>-SSC.</w:t>
      </w:r>
    </w:p>
    <w:p w:rsidR="0058330F" w:rsidRDefault="00A2750B" w:rsidP="000C58A3">
      <w:pPr>
        <w:jc w:val="both"/>
        <w:rPr>
          <w:rFonts w:ascii="Times New Roman" w:hAnsi="Times New Roman" w:cs="Times New Roman"/>
          <w:lang w:val="es-ES"/>
        </w:rPr>
      </w:pPr>
      <w:r>
        <w:rPr>
          <w:rStyle w:val="hps"/>
          <w:rFonts w:ascii="Times New Roman" w:hAnsi="Times New Roman" w:cs="Times New Roman"/>
          <w:lang w:val="es-ES"/>
        </w:rPr>
        <w:t>Los Entregables</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de</w:t>
      </w:r>
      <w:r w:rsidR="00B113BF" w:rsidRPr="00B113BF">
        <w:rPr>
          <w:rFonts w:ascii="Times New Roman" w:hAnsi="Times New Roman" w:cs="Times New Roman"/>
          <w:lang w:val="es-ES"/>
        </w:rPr>
        <w:t xml:space="preserve"> </w:t>
      </w:r>
      <w:r w:rsidR="00B113BF">
        <w:rPr>
          <w:rStyle w:val="hps"/>
          <w:rFonts w:ascii="Times New Roman" w:hAnsi="Times New Roman" w:cs="Times New Roman"/>
          <w:lang w:val="es-ES"/>
        </w:rPr>
        <w:t>grupos temáticos</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pueden</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tomar la forma de</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informes técnicos</w:t>
      </w:r>
      <w:r w:rsidR="00B113BF" w:rsidRPr="00B113BF">
        <w:rPr>
          <w:rFonts w:ascii="Times New Roman" w:hAnsi="Times New Roman" w:cs="Times New Roman"/>
          <w:lang w:val="es-ES"/>
        </w:rPr>
        <w:t xml:space="preserve">, especificaciones, etc., </w:t>
      </w:r>
      <w:r w:rsidR="00B113BF" w:rsidRPr="00B113BF">
        <w:rPr>
          <w:rStyle w:val="hps"/>
          <w:rFonts w:ascii="Times New Roman" w:hAnsi="Times New Roman" w:cs="Times New Roman"/>
          <w:lang w:val="es-ES"/>
        </w:rPr>
        <w:t>y su objetivo es</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proporcionar material</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 xml:space="preserve">para </w:t>
      </w:r>
      <w:r w:rsidR="00B113BF">
        <w:rPr>
          <w:rStyle w:val="hps"/>
          <w:rFonts w:ascii="Times New Roman" w:hAnsi="Times New Roman" w:cs="Times New Roman"/>
          <w:lang w:val="es-ES"/>
        </w:rPr>
        <w:t>consideración</w:t>
      </w:r>
      <w:r>
        <w:rPr>
          <w:rStyle w:val="hps"/>
          <w:rFonts w:ascii="Times New Roman" w:hAnsi="Times New Roman" w:cs="Times New Roman"/>
          <w:lang w:val="es-ES"/>
        </w:rPr>
        <w:t xml:space="preserve"> d</w:t>
      </w:r>
      <w:r w:rsidR="00B113BF" w:rsidRPr="00B113BF">
        <w:rPr>
          <w:rStyle w:val="hps"/>
          <w:rFonts w:ascii="Times New Roman" w:hAnsi="Times New Roman" w:cs="Times New Roman"/>
          <w:lang w:val="es-ES"/>
        </w:rPr>
        <w:t>el</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 xml:space="preserve">grupo </w:t>
      </w:r>
      <w:r w:rsidR="00B113BF">
        <w:rPr>
          <w:rStyle w:val="hps"/>
          <w:rFonts w:ascii="Times New Roman" w:hAnsi="Times New Roman" w:cs="Times New Roman"/>
          <w:lang w:val="es-ES"/>
        </w:rPr>
        <w:t>matriz</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en</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sus actividades de normalización</w:t>
      </w:r>
      <w:r w:rsidR="00B113BF" w:rsidRPr="00B113BF">
        <w:rPr>
          <w:rFonts w:ascii="Times New Roman" w:hAnsi="Times New Roman" w:cs="Times New Roman"/>
          <w:lang w:val="es-ES"/>
        </w:rPr>
        <w:t xml:space="preserve">. </w:t>
      </w:r>
      <w:r>
        <w:rPr>
          <w:rFonts w:ascii="Times New Roman" w:hAnsi="Times New Roman" w:cs="Times New Roman"/>
          <w:lang w:val="es-ES"/>
        </w:rPr>
        <w:t>Lo</w:t>
      </w:r>
      <w:r w:rsidR="00B113BF">
        <w:rPr>
          <w:rFonts w:ascii="Times New Roman" w:hAnsi="Times New Roman" w:cs="Times New Roman"/>
          <w:lang w:val="es-ES"/>
        </w:rPr>
        <w:t xml:space="preserve">s </w:t>
      </w:r>
      <w:r>
        <w:rPr>
          <w:rStyle w:val="hps"/>
          <w:rFonts w:ascii="Times New Roman" w:hAnsi="Times New Roman" w:cs="Times New Roman"/>
          <w:lang w:val="es-ES"/>
        </w:rPr>
        <w:t>Entregables</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de</w:t>
      </w:r>
      <w:r w:rsidR="00B113BF" w:rsidRPr="00B113BF">
        <w:rPr>
          <w:rFonts w:ascii="Times New Roman" w:hAnsi="Times New Roman" w:cs="Times New Roman"/>
          <w:lang w:val="es-ES"/>
        </w:rPr>
        <w:t xml:space="preserve"> </w:t>
      </w:r>
      <w:r w:rsidR="00B113BF" w:rsidRPr="00B113BF">
        <w:rPr>
          <w:rStyle w:val="hps"/>
          <w:rFonts w:ascii="Times New Roman" w:hAnsi="Times New Roman" w:cs="Times New Roman"/>
          <w:lang w:val="es-ES"/>
        </w:rPr>
        <w:t xml:space="preserve">grupos </w:t>
      </w:r>
      <w:r w:rsidR="00B113BF">
        <w:rPr>
          <w:rStyle w:val="hps"/>
          <w:rFonts w:ascii="Times New Roman" w:hAnsi="Times New Roman" w:cs="Times New Roman"/>
          <w:lang w:val="es-ES"/>
        </w:rPr>
        <w:t xml:space="preserve">temáticos </w:t>
      </w:r>
      <w:r w:rsidR="00B113BF" w:rsidRPr="00B113BF">
        <w:rPr>
          <w:rStyle w:val="hps"/>
          <w:rFonts w:ascii="Times New Roman" w:hAnsi="Times New Roman" w:cs="Times New Roman"/>
          <w:lang w:val="es-ES"/>
        </w:rPr>
        <w:t>no son</w:t>
      </w:r>
      <w:r w:rsidR="00B113BF" w:rsidRPr="00B113BF">
        <w:rPr>
          <w:rFonts w:ascii="Times New Roman" w:hAnsi="Times New Roman" w:cs="Times New Roman"/>
          <w:lang w:val="es-ES"/>
        </w:rPr>
        <w:t xml:space="preserve"> </w:t>
      </w:r>
      <w:r w:rsidR="00B113BF">
        <w:rPr>
          <w:rFonts w:ascii="Times New Roman" w:hAnsi="Times New Roman" w:cs="Times New Roman"/>
          <w:lang w:val="es-ES"/>
        </w:rPr>
        <w:t xml:space="preserve">Recomendaciones de la </w:t>
      </w:r>
      <w:r w:rsidR="00B113BF" w:rsidRPr="00B113BF">
        <w:rPr>
          <w:rStyle w:val="hps"/>
          <w:rFonts w:ascii="Times New Roman" w:hAnsi="Times New Roman" w:cs="Times New Roman"/>
          <w:lang w:val="es-ES"/>
        </w:rPr>
        <w:t>UIT</w:t>
      </w:r>
      <w:r w:rsidR="00B113BF" w:rsidRPr="00B113BF">
        <w:rPr>
          <w:rFonts w:ascii="Times New Roman" w:hAnsi="Times New Roman" w:cs="Times New Roman"/>
          <w:lang w:val="es-ES"/>
        </w:rPr>
        <w:t>-T.</w:t>
      </w:r>
    </w:p>
    <w:p w:rsidR="00B56B8B" w:rsidRDefault="00B56B8B" w:rsidP="0058330F">
      <w:pPr>
        <w:rPr>
          <w:rFonts w:ascii="Times New Roman" w:hAnsi="Times New Roman" w:cs="Times New Roman"/>
          <w:lang w:val="es-ES"/>
        </w:rPr>
      </w:pPr>
    </w:p>
    <w:p w:rsidR="00B56B8B" w:rsidRDefault="00B56B8B" w:rsidP="0058330F">
      <w:pPr>
        <w:rPr>
          <w:rFonts w:ascii="Times New Roman" w:hAnsi="Times New Roman" w:cs="Times New Roman"/>
          <w:lang w:val="es-ES"/>
        </w:rPr>
      </w:pPr>
    </w:p>
    <w:p w:rsidR="00B56B8B" w:rsidRDefault="00B56B8B" w:rsidP="0058330F">
      <w:pPr>
        <w:rPr>
          <w:rFonts w:ascii="Times New Roman" w:hAnsi="Times New Roman" w:cs="Times New Roman"/>
          <w:lang w:val="es-ES"/>
        </w:rPr>
      </w:pPr>
      <w:r>
        <w:rPr>
          <w:rFonts w:ascii="Times New Roman" w:hAnsi="Times New Roman" w:cs="Times New Roman"/>
          <w:noProof/>
          <w:lang w:val="en-US" w:eastAsia="zh-CN"/>
        </w:rPr>
        <mc:AlternateContent>
          <mc:Choice Requires="wps">
            <w:drawing>
              <wp:anchor distT="0" distB="0" distL="114300" distR="114300" simplePos="0" relativeHeight="251659264" behindDoc="0" locked="0" layoutInCell="1" allowOverlap="1" wp14:anchorId="6B0A5D51" wp14:editId="07AADFBF">
                <wp:simplePos x="0" y="0"/>
                <wp:positionH relativeFrom="column">
                  <wp:posOffset>15240</wp:posOffset>
                </wp:positionH>
                <wp:positionV relativeFrom="paragraph">
                  <wp:posOffset>150495</wp:posOffset>
                </wp:positionV>
                <wp:extent cx="5362575" cy="21145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362575" cy="2114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FD4DB1" id="3 Rectángulo" o:spid="_x0000_s1026" style="position:absolute;margin-left:1.2pt;margin-top:11.85pt;width:422.25pt;height:1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" filled="f" strokecolor="black [3200]" strokeweight="2pt"/>
            </w:pict>
          </mc:Fallback>
        </mc:AlternateContent>
      </w:r>
    </w:p>
    <w:p w:rsidR="00B56B8B" w:rsidRDefault="00B56B8B" w:rsidP="00B56B8B">
      <w:pPr>
        <w:jc w:val="center"/>
        <w:rPr>
          <w:rFonts w:ascii="Times New Roman" w:hAnsi="Times New Roman" w:cs="Times New Roman"/>
          <w:b/>
          <w:lang w:val="es-ES"/>
        </w:rPr>
      </w:pPr>
      <w:r w:rsidRPr="00B56B8B">
        <w:rPr>
          <w:rFonts w:ascii="Times New Roman" w:hAnsi="Times New Roman" w:cs="Times New Roman"/>
          <w:b/>
          <w:lang w:val="es-ES"/>
        </w:rPr>
        <w:t>SERIE DE INFORMES TÉCNICOS</w:t>
      </w:r>
      <w:r>
        <w:rPr>
          <w:rFonts w:ascii="Times New Roman" w:hAnsi="Times New Roman" w:cs="Times New Roman"/>
          <w:b/>
          <w:lang w:val="es-ES"/>
        </w:rPr>
        <w:t xml:space="preserve"> </w:t>
      </w:r>
      <w:r w:rsidRPr="00B56B8B">
        <w:rPr>
          <w:rFonts w:ascii="Times New Roman" w:hAnsi="Times New Roman" w:cs="Times New Roman"/>
          <w:b/>
          <w:lang w:val="es-ES"/>
        </w:rPr>
        <w:t>FG-SSC</w:t>
      </w: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0D4A52" w:rsidRPr="000D4A52" w:rsidRDefault="000D4A52" w:rsidP="000D4A52">
      <w:pPr>
        <w:jc w:val="center"/>
        <w:rPr>
          <w:rFonts w:ascii="Times New Roman" w:eastAsia="Malgun Gothic" w:hAnsi="Times New Roman" w:cs="Times New Roman"/>
          <w:szCs w:val="20"/>
          <w:lang w:val="en-US"/>
        </w:rPr>
      </w:pPr>
      <w:bookmarkStart w:id="0" w:name="_GoBack"/>
      <w:r w:rsidRPr="000D4A52">
        <w:rPr>
          <w:rFonts w:ascii="Times New Roman" w:hAnsi="Times New Roman" w:cs="Times New Roman"/>
          <w:lang w:val="en-US"/>
        </w:rPr>
        <w:t>Please note that this document has been kindly translated in Spanish by the</w:t>
      </w:r>
      <w:r w:rsidRPr="000D4A52">
        <w:rPr>
          <w:rFonts w:ascii="Times New Roman" w:hAnsi="Times New Roman" w:cs="Times New Roman"/>
          <w:lang w:val="en-US"/>
        </w:rPr>
        <w:br/>
      </w:r>
      <w:r w:rsidRPr="000D4A52">
        <w:rPr>
          <w:rFonts w:ascii="Times New Roman" w:hAnsi="Times New Roman" w:cs="Times New Roman"/>
          <w:lang w:val="en-US" w:eastAsia="zh-CN"/>
        </w:rPr>
        <w:t>Ministry of Telecommunication and Information Society, Ecuador.</w:t>
      </w:r>
    </w:p>
    <w:bookmarkEnd w:id="0"/>
    <w:p w:rsidR="004F258C" w:rsidRPr="000D4A52" w:rsidRDefault="004F258C" w:rsidP="00B56B8B">
      <w:pPr>
        <w:jc w:val="center"/>
        <w:rPr>
          <w:rFonts w:ascii="Times New Roman" w:hAnsi="Times New Roman" w:cs="Times New Roman"/>
          <w:b/>
          <w:lang w:val="en-US"/>
        </w:rPr>
      </w:pPr>
    </w:p>
    <w:p w:rsidR="004F258C" w:rsidRPr="000D4A52" w:rsidRDefault="004F258C" w:rsidP="00B56B8B">
      <w:pPr>
        <w:jc w:val="center"/>
        <w:rPr>
          <w:rFonts w:ascii="Times New Roman" w:hAnsi="Times New Roman" w:cs="Times New Roman"/>
          <w:b/>
          <w:lang w:val="en-US"/>
        </w:rPr>
      </w:pPr>
    </w:p>
    <w:p w:rsidR="004F258C" w:rsidRPr="000D4A52" w:rsidRDefault="004F258C" w:rsidP="00B56B8B">
      <w:pPr>
        <w:jc w:val="center"/>
        <w:rPr>
          <w:rFonts w:ascii="Times New Roman" w:hAnsi="Times New Roman" w:cs="Times New Roman"/>
          <w:b/>
          <w:lang w:val="en-US"/>
        </w:rPr>
      </w:pPr>
    </w:p>
    <w:p w:rsidR="00B56B8B" w:rsidRPr="00B56B8B" w:rsidRDefault="00B56B8B" w:rsidP="00B56B8B">
      <w:pPr>
        <w:jc w:val="center"/>
        <w:rPr>
          <w:rFonts w:ascii="Times New Roman" w:hAnsi="Times New Roman" w:cs="Times New Roman"/>
          <w:lang w:val="es-ES"/>
        </w:rPr>
      </w:pPr>
      <w:r w:rsidRPr="00B56B8B">
        <w:rPr>
          <w:rFonts w:ascii="Times New Roman" w:hAnsi="Times New Roman" w:cs="Times New Roman"/>
          <w:lang w:val="es-ES"/>
        </w:rPr>
        <w:sym w:font="Symbol" w:char="F0E3"/>
      </w:r>
      <w:r w:rsidRPr="00B56B8B">
        <w:rPr>
          <w:rFonts w:ascii="Times New Roman" w:hAnsi="Times New Roman" w:cs="Times New Roman"/>
          <w:lang w:val="es-ES"/>
        </w:rPr>
        <w:t xml:space="preserve"> UIT 2014</w:t>
      </w:r>
      <w:r w:rsidRPr="00B56B8B">
        <w:rPr>
          <w:rFonts w:ascii="Times New Roman" w:hAnsi="Times New Roman" w:cs="Times New Roman"/>
          <w:lang w:val="es-ES"/>
        </w:rPr>
        <w:br/>
        <w:t>Reservados todos los derechos. Ninguna parte de esta publicación puede ser reproducida, por cualquier medio, sin el permiso previo por escrito de la UIT.</w:t>
      </w: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lang w:val="es-ES"/>
        </w:rPr>
      </w:pPr>
    </w:p>
    <w:p w:rsidR="00B56B8B" w:rsidRDefault="00B56B8B" w:rsidP="00B56B8B">
      <w:pPr>
        <w:jc w:val="center"/>
        <w:rPr>
          <w:rFonts w:ascii="Times New Roman" w:hAnsi="Times New Roman" w:cs="Times New Roman"/>
          <w:b/>
          <w:sz w:val="52"/>
          <w:szCs w:val="52"/>
          <w:lang w:val="es-ES"/>
        </w:rPr>
      </w:pPr>
      <w:r w:rsidRPr="00B56B8B">
        <w:rPr>
          <w:rFonts w:ascii="Times New Roman" w:hAnsi="Times New Roman" w:cs="Times New Roman"/>
          <w:b/>
          <w:sz w:val="52"/>
          <w:szCs w:val="52"/>
          <w:lang w:val="es-ES"/>
        </w:rPr>
        <w:t xml:space="preserve">Las </w:t>
      </w:r>
      <w:r w:rsidR="00AD1B04">
        <w:rPr>
          <w:rFonts w:ascii="Times New Roman" w:hAnsi="Times New Roman" w:cs="Times New Roman"/>
          <w:b/>
          <w:sz w:val="52"/>
          <w:szCs w:val="52"/>
          <w:lang w:val="es-ES"/>
        </w:rPr>
        <w:t>ciudades inteligentes y sostenibles</w:t>
      </w:r>
      <w:r w:rsidRPr="00B56B8B">
        <w:rPr>
          <w:rFonts w:ascii="Times New Roman" w:hAnsi="Times New Roman" w:cs="Times New Roman"/>
          <w:b/>
          <w:sz w:val="52"/>
          <w:szCs w:val="52"/>
          <w:lang w:val="es-ES"/>
        </w:rPr>
        <w:t>: Un análisis de las definiciones</w:t>
      </w:r>
    </w:p>
    <w:p w:rsidR="00B56B8B" w:rsidRDefault="00B56B8B" w:rsidP="00B56B8B">
      <w:pPr>
        <w:jc w:val="center"/>
        <w:rPr>
          <w:rFonts w:ascii="Times New Roman" w:hAnsi="Times New Roman" w:cs="Times New Roman"/>
          <w:b/>
          <w:sz w:val="52"/>
          <w:szCs w:val="52"/>
          <w:lang w:val="es-ES"/>
        </w:rPr>
      </w:pPr>
    </w:p>
    <w:p w:rsidR="00B56B8B" w:rsidRDefault="00B56B8B" w:rsidP="00B56B8B">
      <w:pPr>
        <w:jc w:val="center"/>
        <w:rPr>
          <w:rFonts w:ascii="Times New Roman" w:hAnsi="Times New Roman" w:cs="Times New Roman"/>
          <w:b/>
          <w:sz w:val="52"/>
          <w:szCs w:val="52"/>
          <w:lang w:val="es-ES"/>
        </w:rPr>
      </w:pPr>
    </w:p>
    <w:p w:rsidR="00B56B8B" w:rsidRDefault="00B56B8B" w:rsidP="00B56B8B">
      <w:pPr>
        <w:jc w:val="center"/>
        <w:rPr>
          <w:rFonts w:ascii="Times New Roman" w:hAnsi="Times New Roman" w:cs="Times New Roman"/>
          <w:b/>
          <w:sz w:val="52"/>
          <w:szCs w:val="52"/>
          <w:lang w:val="es-ES"/>
        </w:rPr>
      </w:pPr>
    </w:p>
    <w:p w:rsidR="00B56B8B" w:rsidRDefault="00B56B8B" w:rsidP="00B56B8B">
      <w:pPr>
        <w:jc w:val="center"/>
        <w:rPr>
          <w:rFonts w:ascii="Times New Roman" w:hAnsi="Times New Roman" w:cs="Times New Roman"/>
          <w:b/>
          <w:sz w:val="52"/>
          <w:szCs w:val="52"/>
          <w:lang w:val="es-ES"/>
        </w:rPr>
      </w:pPr>
    </w:p>
    <w:p w:rsidR="00B56B8B" w:rsidRDefault="00B56B8B" w:rsidP="00B56B8B">
      <w:pPr>
        <w:jc w:val="center"/>
        <w:rPr>
          <w:rFonts w:ascii="Times New Roman" w:hAnsi="Times New Roman" w:cs="Times New Roman"/>
          <w:b/>
          <w:sz w:val="52"/>
          <w:szCs w:val="52"/>
          <w:lang w:val="es-ES"/>
        </w:rPr>
      </w:pPr>
    </w:p>
    <w:p w:rsidR="00B56B8B" w:rsidRDefault="00B56B8B" w:rsidP="00B56B8B">
      <w:pPr>
        <w:jc w:val="center"/>
        <w:rPr>
          <w:rFonts w:ascii="Times New Roman" w:hAnsi="Times New Roman" w:cs="Times New Roman"/>
          <w:b/>
          <w:sz w:val="52"/>
          <w:szCs w:val="52"/>
          <w:lang w:val="es-ES"/>
        </w:rPr>
      </w:pPr>
    </w:p>
    <w:p w:rsidR="00E331DD" w:rsidRDefault="00E331DD" w:rsidP="00B56B8B">
      <w:pPr>
        <w:spacing w:after="0" w:line="240" w:lineRule="auto"/>
        <w:rPr>
          <w:rFonts w:ascii="Times New Roman" w:eastAsia="Times New Roman" w:hAnsi="Times New Roman" w:cs="Times New Roman"/>
          <w:b/>
          <w:sz w:val="24"/>
          <w:szCs w:val="24"/>
          <w:lang w:val="es-ES" w:eastAsia="es-EC"/>
        </w:rPr>
      </w:pPr>
    </w:p>
    <w:p w:rsidR="00E331DD" w:rsidRDefault="00E331DD" w:rsidP="00B56B8B">
      <w:pPr>
        <w:spacing w:after="0" w:line="240" w:lineRule="auto"/>
        <w:rPr>
          <w:rFonts w:ascii="Times New Roman" w:eastAsia="Times New Roman" w:hAnsi="Times New Roman" w:cs="Times New Roman"/>
          <w:b/>
          <w:sz w:val="24"/>
          <w:szCs w:val="24"/>
          <w:lang w:val="es-ES" w:eastAsia="es-EC"/>
        </w:rPr>
      </w:pPr>
    </w:p>
    <w:p w:rsidR="00E331DD" w:rsidRDefault="00E331DD" w:rsidP="00B56B8B">
      <w:pPr>
        <w:spacing w:after="0" w:line="240" w:lineRule="auto"/>
        <w:rPr>
          <w:rFonts w:ascii="Times New Roman" w:eastAsia="Times New Roman" w:hAnsi="Times New Roman" w:cs="Times New Roman"/>
          <w:b/>
          <w:sz w:val="24"/>
          <w:szCs w:val="24"/>
          <w:lang w:val="es-ES" w:eastAsia="es-EC"/>
        </w:rPr>
      </w:pPr>
    </w:p>
    <w:p w:rsidR="004F258C" w:rsidRDefault="004F258C" w:rsidP="00B56B8B">
      <w:pPr>
        <w:spacing w:after="0" w:line="240" w:lineRule="auto"/>
        <w:rPr>
          <w:rFonts w:ascii="Times New Roman" w:eastAsia="Times New Roman" w:hAnsi="Times New Roman" w:cs="Times New Roman"/>
          <w:b/>
          <w:sz w:val="24"/>
          <w:szCs w:val="24"/>
          <w:lang w:val="es-ES" w:eastAsia="es-EC"/>
        </w:rPr>
      </w:pPr>
    </w:p>
    <w:p w:rsidR="004F258C" w:rsidRDefault="004F258C" w:rsidP="00B56B8B">
      <w:pPr>
        <w:spacing w:after="0" w:line="240" w:lineRule="auto"/>
        <w:rPr>
          <w:rFonts w:ascii="Times New Roman" w:eastAsia="Times New Roman" w:hAnsi="Times New Roman" w:cs="Times New Roman"/>
          <w:b/>
          <w:sz w:val="24"/>
          <w:szCs w:val="24"/>
          <w:lang w:val="es-ES" w:eastAsia="es-EC"/>
        </w:rPr>
      </w:pPr>
    </w:p>
    <w:p w:rsidR="00235117" w:rsidRDefault="00B56B8B" w:rsidP="00235117">
      <w:pPr>
        <w:spacing w:after="0" w:line="240" w:lineRule="auto"/>
        <w:jc w:val="both"/>
        <w:rPr>
          <w:rFonts w:ascii="Times New Roman" w:eastAsia="Times New Roman" w:hAnsi="Times New Roman" w:cs="Times New Roman"/>
          <w:b/>
          <w:sz w:val="24"/>
          <w:szCs w:val="24"/>
          <w:lang w:val="es-ES" w:eastAsia="es-EC"/>
        </w:rPr>
      </w:pPr>
      <w:r w:rsidRPr="00B56B8B">
        <w:rPr>
          <w:rFonts w:ascii="Times New Roman" w:eastAsia="Times New Roman" w:hAnsi="Times New Roman" w:cs="Times New Roman"/>
          <w:b/>
          <w:sz w:val="24"/>
          <w:szCs w:val="24"/>
          <w:lang w:val="es-ES" w:eastAsia="es-EC"/>
        </w:rPr>
        <w:t>Acerca de este Informe Técnico</w:t>
      </w:r>
    </w:p>
    <w:p w:rsidR="00B56B8B" w:rsidRDefault="00B56B8B" w:rsidP="00235117">
      <w:pPr>
        <w:spacing w:after="0" w:line="240" w:lineRule="auto"/>
        <w:jc w:val="both"/>
        <w:rPr>
          <w:rFonts w:ascii="Times New Roman" w:eastAsia="Times New Roman" w:hAnsi="Times New Roman" w:cs="Times New Roman"/>
          <w:sz w:val="24"/>
          <w:szCs w:val="24"/>
          <w:lang w:val="es-ES" w:eastAsia="es-EC"/>
        </w:rPr>
      </w:pPr>
      <w:r w:rsidRPr="00B56B8B">
        <w:rPr>
          <w:rFonts w:ascii="Times New Roman" w:eastAsia="Times New Roman" w:hAnsi="Times New Roman" w:cs="Times New Roman"/>
          <w:sz w:val="24"/>
          <w:szCs w:val="24"/>
          <w:lang w:val="es-ES" w:eastAsia="es-EC"/>
        </w:rPr>
        <w:t>Este Informe Técnico se ha preparado como una contribución a</w:t>
      </w:r>
      <w:r>
        <w:rPr>
          <w:rFonts w:ascii="Times New Roman" w:eastAsia="Times New Roman" w:hAnsi="Times New Roman" w:cs="Times New Roman"/>
          <w:sz w:val="24"/>
          <w:szCs w:val="24"/>
          <w:lang w:val="es-ES" w:eastAsia="es-EC"/>
        </w:rPr>
        <w:t xml:space="preserve">l Grupo Temático en </w:t>
      </w:r>
      <w:r w:rsidR="00AD1B04">
        <w:rPr>
          <w:rFonts w:ascii="Times New Roman" w:eastAsia="Times New Roman" w:hAnsi="Times New Roman" w:cs="Times New Roman"/>
          <w:sz w:val="24"/>
          <w:szCs w:val="24"/>
          <w:lang w:val="es-ES" w:eastAsia="es-EC"/>
        </w:rPr>
        <w:t>Ciudades inteligentes y sostenibles</w:t>
      </w:r>
      <w:r>
        <w:rPr>
          <w:rFonts w:ascii="Times New Roman" w:eastAsia="Times New Roman" w:hAnsi="Times New Roman" w:cs="Times New Roman"/>
          <w:sz w:val="24"/>
          <w:szCs w:val="24"/>
          <w:lang w:val="es-ES" w:eastAsia="es-EC"/>
        </w:rPr>
        <w:t xml:space="preserve"> de </w:t>
      </w:r>
      <w:r w:rsidRPr="00B56B8B">
        <w:rPr>
          <w:rFonts w:ascii="Times New Roman" w:eastAsia="Times New Roman" w:hAnsi="Times New Roman" w:cs="Times New Roman"/>
          <w:sz w:val="24"/>
          <w:szCs w:val="24"/>
          <w:lang w:val="es-ES" w:eastAsia="es-EC"/>
        </w:rPr>
        <w:t xml:space="preserve">la </w:t>
      </w:r>
      <w:r>
        <w:rPr>
          <w:rFonts w:ascii="Times New Roman" w:eastAsia="Times New Roman" w:hAnsi="Times New Roman" w:cs="Times New Roman"/>
          <w:sz w:val="24"/>
          <w:szCs w:val="24"/>
          <w:lang w:val="es-ES" w:eastAsia="es-EC"/>
        </w:rPr>
        <w:t xml:space="preserve">Unión Internacional de Telecomunicaciones </w:t>
      </w:r>
      <w:r w:rsidRPr="00B56B8B">
        <w:rPr>
          <w:rFonts w:ascii="Times New Roman" w:eastAsia="Times New Roman" w:hAnsi="Times New Roman" w:cs="Times New Roman"/>
          <w:sz w:val="24"/>
          <w:szCs w:val="24"/>
          <w:lang w:val="es-ES" w:eastAsia="es-EC"/>
        </w:rPr>
        <w:t>(UIT) - Grupo de Trabajo 1.</w:t>
      </w:r>
    </w:p>
    <w:p w:rsidR="005E18A0" w:rsidRDefault="005E18A0" w:rsidP="00235117">
      <w:pPr>
        <w:spacing w:after="0" w:line="240" w:lineRule="auto"/>
        <w:jc w:val="both"/>
        <w:rPr>
          <w:rFonts w:ascii="Times New Roman" w:hAnsi="Times New Roman" w:cs="Times New Roman"/>
          <w:b/>
          <w:lang w:val="es-ES"/>
        </w:rPr>
      </w:pPr>
    </w:p>
    <w:p w:rsidR="00B56B8B" w:rsidRPr="000C58A3" w:rsidRDefault="00B56B8B" w:rsidP="00235117">
      <w:pPr>
        <w:spacing w:after="0" w:line="240" w:lineRule="auto"/>
        <w:jc w:val="both"/>
        <w:rPr>
          <w:rFonts w:ascii="Times New Roman" w:hAnsi="Times New Roman" w:cs="Times New Roman"/>
          <w:b/>
          <w:sz w:val="24"/>
          <w:szCs w:val="24"/>
          <w:lang w:val="es-ES"/>
        </w:rPr>
      </w:pPr>
      <w:r w:rsidRPr="000C58A3">
        <w:rPr>
          <w:rFonts w:ascii="Times New Roman" w:hAnsi="Times New Roman" w:cs="Times New Roman"/>
          <w:b/>
          <w:sz w:val="24"/>
          <w:szCs w:val="24"/>
          <w:lang w:val="es-ES"/>
        </w:rPr>
        <w:t>Agradecimientos</w:t>
      </w:r>
    </w:p>
    <w:p w:rsidR="000C58A3" w:rsidRDefault="00B56B8B" w:rsidP="00235117">
      <w:pPr>
        <w:spacing w:after="0" w:line="240" w:lineRule="auto"/>
        <w:jc w:val="both"/>
        <w:rPr>
          <w:rFonts w:ascii="Times New Roman" w:hAnsi="Times New Roman" w:cs="Times New Roman"/>
          <w:lang w:val="es-ES"/>
        </w:rPr>
      </w:pPr>
      <w:r w:rsidRPr="00B56B8B">
        <w:rPr>
          <w:rFonts w:ascii="Times New Roman" w:hAnsi="Times New Roman" w:cs="Times New Roman"/>
          <w:b/>
          <w:lang w:val="es-ES"/>
        </w:rPr>
        <w:br/>
      </w:r>
      <w:r w:rsidRPr="00B56B8B">
        <w:rPr>
          <w:rFonts w:ascii="Times New Roman" w:hAnsi="Times New Roman" w:cs="Times New Roman"/>
          <w:lang w:val="es-ES"/>
        </w:rPr>
        <w:t xml:space="preserve">Este Informe Técnico fue investigado y escrito </w:t>
      </w:r>
      <w:r w:rsidR="005E18A0" w:rsidRPr="00B56B8B">
        <w:rPr>
          <w:rFonts w:ascii="Times New Roman" w:hAnsi="Times New Roman" w:cs="Times New Roman"/>
          <w:lang w:val="es-ES"/>
        </w:rPr>
        <w:t xml:space="preserve">principalmente </w:t>
      </w:r>
      <w:r w:rsidRPr="00B56B8B">
        <w:rPr>
          <w:rFonts w:ascii="Times New Roman" w:hAnsi="Times New Roman" w:cs="Times New Roman"/>
          <w:lang w:val="es-ES"/>
        </w:rPr>
        <w:t>por el profesor Sekhar N. Kondepudi de la Universidad Nacional de Singapur (NUS). Vinod Ramanarayanan, Alok Jain, Guru Nandan Singh, Nitin Agarwal NK, Rahul Kumar y Rahul Singh (NUS), Pernilla Bergmark (Ericsson), Takafumi Hashitani (Fujitsu), Paolo Gemma (Huawei), Ziqin Sang (Fiberhome), Daniela Torres (Telefónica), Angélica Ospina (Universidad de Manchester) y Mythili Menon (Universidad de Ginebra) hicieron aportaciones a este Informe Técnico.</w:t>
      </w:r>
      <w:r w:rsidRPr="00B56B8B">
        <w:rPr>
          <w:rFonts w:ascii="Times New Roman" w:hAnsi="Times New Roman" w:cs="Times New Roman"/>
          <w:lang w:val="es-ES"/>
        </w:rPr>
        <w:br/>
        <w:t>El autor también reconoce la orientación y apoyo de todos los miembros de</w:t>
      </w:r>
      <w:r w:rsidR="005E18A0">
        <w:rPr>
          <w:rFonts w:ascii="Times New Roman" w:hAnsi="Times New Roman" w:cs="Times New Roman"/>
          <w:lang w:val="es-ES"/>
        </w:rPr>
        <w:t xml:space="preserve">l Equipo Directivo de </w:t>
      </w:r>
      <w:r w:rsidRPr="00B56B8B">
        <w:rPr>
          <w:rFonts w:ascii="Times New Roman" w:hAnsi="Times New Roman" w:cs="Times New Roman"/>
          <w:lang w:val="es-ES"/>
        </w:rPr>
        <w:t xml:space="preserve"> la UIT-T </w:t>
      </w:r>
      <w:r w:rsidR="005E18A0">
        <w:rPr>
          <w:rFonts w:ascii="Times New Roman" w:hAnsi="Times New Roman" w:cs="Times New Roman"/>
          <w:lang w:val="es-ES"/>
        </w:rPr>
        <w:t>FG-SSC</w:t>
      </w:r>
      <w:r w:rsidRPr="00B56B8B">
        <w:rPr>
          <w:rFonts w:ascii="Times New Roman" w:hAnsi="Times New Roman" w:cs="Times New Roman"/>
          <w:lang w:val="es-ES"/>
        </w:rPr>
        <w:t>.</w:t>
      </w:r>
    </w:p>
    <w:p w:rsidR="00B56B8B" w:rsidRPr="00B56B8B" w:rsidRDefault="00B56B8B" w:rsidP="00235117">
      <w:pPr>
        <w:spacing w:after="0" w:line="240" w:lineRule="auto"/>
        <w:jc w:val="both"/>
        <w:rPr>
          <w:rFonts w:ascii="Times New Roman" w:hAnsi="Times New Roman" w:cs="Times New Roman"/>
        </w:rPr>
      </w:pPr>
      <w:r w:rsidRPr="00B56B8B">
        <w:rPr>
          <w:rFonts w:ascii="Times New Roman" w:hAnsi="Times New Roman" w:cs="Times New Roman"/>
          <w:lang w:val="es-ES"/>
        </w:rPr>
        <w:br/>
        <w:t xml:space="preserve">Información </w:t>
      </w:r>
      <w:r w:rsidR="005E18A0">
        <w:rPr>
          <w:rFonts w:ascii="Times New Roman" w:hAnsi="Times New Roman" w:cs="Times New Roman"/>
          <w:lang w:val="es-ES"/>
        </w:rPr>
        <w:t xml:space="preserve">adicional </w:t>
      </w:r>
      <w:r w:rsidRPr="00B56B8B">
        <w:rPr>
          <w:rFonts w:ascii="Times New Roman" w:hAnsi="Times New Roman" w:cs="Times New Roman"/>
          <w:lang w:val="es-ES"/>
        </w:rPr>
        <w:t xml:space="preserve">y materiales relacionados con este informe técnico se puede encontrar en: </w:t>
      </w:r>
      <w:hyperlink r:id="rId9" w:history="1">
        <w:r w:rsidR="005E18A0" w:rsidRPr="00AD67F9">
          <w:rPr>
            <w:rStyle w:val="Hyperlink"/>
            <w:rFonts w:ascii="Times New Roman" w:hAnsi="Times New Roman" w:cs="Times New Roman"/>
            <w:lang w:val="es-ES"/>
          </w:rPr>
          <w:t>www.itu.int/itu-t/climatechange</w:t>
        </w:r>
      </w:hyperlink>
      <w:r w:rsidR="005E18A0">
        <w:rPr>
          <w:rFonts w:ascii="Times New Roman" w:hAnsi="Times New Roman" w:cs="Times New Roman"/>
          <w:lang w:val="es-ES"/>
        </w:rPr>
        <w:t xml:space="preserve"> </w:t>
      </w:r>
      <w:r w:rsidRPr="00B56B8B">
        <w:rPr>
          <w:rFonts w:ascii="Times New Roman" w:hAnsi="Times New Roman" w:cs="Times New Roman"/>
          <w:lang w:val="es-ES"/>
        </w:rPr>
        <w:t xml:space="preserve">. Si desea proporcionar cualquier información adicional, por favor póngase en contacto con Cristina Bueti (UIT) en </w:t>
      </w:r>
      <w:hyperlink r:id="rId10" w:history="1">
        <w:r w:rsidR="005E18A0" w:rsidRPr="00AD67F9">
          <w:rPr>
            <w:rStyle w:val="Hyperlink"/>
            <w:rFonts w:ascii="Times New Roman" w:hAnsi="Times New Roman" w:cs="Times New Roman"/>
            <w:lang w:val="es-ES"/>
          </w:rPr>
          <w:t>tsbsg5@itu.int</w:t>
        </w:r>
      </w:hyperlink>
      <w:r w:rsidR="005E18A0">
        <w:rPr>
          <w:rFonts w:ascii="Times New Roman" w:hAnsi="Times New Roman" w:cs="Times New Roman"/>
          <w:lang w:val="es-ES"/>
        </w:rPr>
        <w:t xml:space="preserve"> </w:t>
      </w:r>
      <w:r w:rsidRPr="00B56B8B">
        <w:rPr>
          <w:rFonts w:ascii="Times New Roman" w:hAnsi="Times New Roman" w:cs="Times New Roman"/>
          <w:lang w:val="es-ES"/>
        </w:rPr>
        <w:t>.</w:t>
      </w:r>
    </w:p>
    <w:p w:rsidR="009D307D" w:rsidRDefault="009D307D" w:rsidP="00235117">
      <w:pPr>
        <w:jc w:val="both"/>
        <w:rPr>
          <w:rFonts w:ascii="Times New Roman" w:hAnsi="Times New Roman" w:cs="Times New Roman"/>
          <w:b/>
        </w:rPr>
      </w:pPr>
    </w:p>
    <w:p w:rsidR="009D307D" w:rsidRDefault="009D307D" w:rsidP="009D307D">
      <w:pPr>
        <w:rPr>
          <w:rFonts w:ascii="Times New Roman" w:hAnsi="Times New Roman" w:cs="Times New Roman"/>
          <w:b/>
        </w:rPr>
      </w:pPr>
      <w:r>
        <w:rPr>
          <w:rFonts w:ascii="Times New Roman" w:hAnsi="Times New Roman" w:cs="Times New Roman"/>
          <w:b/>
        </w:rPr>
        <w:br w:type="page"/>
      </w:r>
    </w:p>
    <w:p w:rsidR="003F158F" w:rsidRPr="009D307D" w:rsidRDefault="003F158F" w:rsidP="009D307D">
      <w:pPr>
        <w:jc w:val="center"/>
        <w:rPr>
          <w:rFonts w:ascii="Times New Roman" w:hAnsi="Times New Roman" w:cs="Times New Roman"/>
          <w:b/>
        </w:rPr>
      </w:pPr>
      <w:r w:rsidRPr="003F158F">
        <w:rPr>
          <w:rFonts w:ascii="Times New Roman" w:hAnsi="Times New Roman" w:cs="Times New Roman"/>
          <w:b/>
          <w:sz w:val="28"/>
          <w:szCs w:val="28"/>
          <w:lang w:val="es-ES"/>
        </w:rPr>
        <w:lastRenderedPageBreak/>
        <w:t xml:space="preserve">Las ciudades inteligentes </w:t>
      </w:r>
      <w:r w:rsidR="00AD1B04">
        <w:rPr>
          <w:rFonts w:ascii="Times New Roman" w:hAnsi="Times New Roman" w:cs="Times New Roman"/>
          <w:b/>
          <w:sz w:val="28"/>
          <w:szCs w:val="28"/>
          <w:lang w:val="es-ES"/>
        </w:rPr>
        <w:t xml:space="preserve">y </w:t>
      </w:r>
      <w:r w:rsidRPr="003F158F">
        <w:rPr>
          <w:rFonts w:ascii="Times New Roman" w:hAnsi="Times New Roman" w:cs="Times New Roman"/>
          <w:b/>
          <w:sz w:val="28"/>
          <w:szCs w:val="28"/>
          <w:lang w:val="es-ES"/>
        </w:rPr>
        <w:t>sostenibles: Un análisis de las definiciones</w:t>
      </w:r>
    </w:p>
    <w:sdt>
      <w:sdtPr>
        <w:rPr>
          <w:rFonts w:asciiTheme="minorHAnsi" w:eastAsiaTheme="minorHAnsi" w:hAnsiTheme="minorHAnsi" w:cstheme="minorBidi"/>
          <w:b w:val="0"/>
          <w:bCs w:val="0"/>
          <w:color w:val="auto"/>
          <w:sz w:val="22"/>
          <w:szCs w:val="22"/>
          <w:lang w:val="es-ES" w:eastAsia="en-US"/>
        </w:rPr>
        <w:id w:val="922232747"/>
        <w:docPartObj>
          <w:docPartGallery w:val="Table of Contents"/>
          <w:docPartUnique/>
        </w:docPartObj>
      </w:sdtPr>
      <w:sdtEndPr/>
      <w:sdtContent>
        <w:p w:rsidR="007927FE" w:rsidRPr="00BE1916" w:rsidRDefault="00BE1916" w:rsidP="007927FE">
          <w:pPr>
            <w:pStyle w:val="TOCHeading"/>
            <w:numPr>
              <w:ilvl w:val="0"/>
              <w:numId w:val="0"/>
            </w:numPr>
            <w:ind w:left="432"/>
            <w:jc w:val="center"/>
            <w:rPr>
              <w:color w:val="auto"/>
            </w:rPr>
          </w:pPr>
          <w:r w:rsidRPr="00BE1916">
            <w:rPr>
              <w:color w:val="auto"/>
              <w:lang w:val="es-ES"/>
            </w:rPr>
            <w:t>Índice</w:t>
          </w:r>
        </w:p>
        <w:p w:rsidR="00A31616" w:rsidRDefault="007927FE">
          <w:pPr>
            <w:pStyle w:val="TOC1"/>
            <w:tabs>
              <w:tab w:val="left" w:pos="1531"/>
              <w:tab w:val="right" w:leader="dot" w:pos="8495"/>
            </w:tabs>
            <w:rPr>
              <w:rFonts w:eastAsiaTheme="minorEastAsia"/>
              <w:noProof/>
              <w:lang w:eastAsia="es-EC"/>
            </w:rPr>
          </w:pPr>
          <w:r>
            <w:fldChar w:fldCharType="begin"/>
          </w:r>
          <w:r>
            <w:instrText xml:space="preserve"> TOC \o "1-3" \h \z \u </w:instrText>
          </w:r>
          <w:r>
            <w:fldChar w:fldCharType="separate"/>
          </w:r>
          <w:hyperlink w:anchor="_Toc413653843" w:history="1">
            <w:r w:rsidR="00A31616" w:rsidRPr="009650C5">
              <w:rPr>
                <w:rStyle w:val="Hyperlink"/>
                <w:i/>
                <w:noProof/>
              </w:rPr>
              <w:t>1.</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lang w:val="es-ES"/>
              </w:rPr>
              <w:t>Introducción</w:t>
            </w:r>
            <w:r w:rsidR="00A31616">
              <w:rPr>
                <w:noProof/>
                <w:webHidden/>
              </w:rPr>
              <w:tab/>
            </w:r>
            <w:r w:rsidR="00A31616">
              <w:rPr>
                <w:noProof/>
                <w:webHidden/>
              </w:rPr>
              <w:fldChar w:fldCharType="begin"/>
            </w:r>
            <w:r w:rsidR="00A31616">
              <w:rPr>
                <w:noProof/>
                <w:webHidden/>
              </w:rPr>
              <w:instrText xml:space="preserve"> PAGEREF _Toc413653843 \h </w:instrText>
            </w:r>
            <w:r w:rsidR="00A31616">
              <w:rPr>
                <w:noProof/>
                <w:webHidden/>
              </w:rPr>
            </w:r>
            <w:r w:rsidR="00A31616">
              <w:rPr>
                <w:noProof/>
                <w:webHidden/>
              </w:rPr>
              <w:fldChar w:fldCharType="separate"/>
            </w:r>
            <w:r w:rsidR="00A31616">
              <w:rPr>
                <w:noProof/>
                <w:webHidden/>
              </w:rPr>
              <w:t>3</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44" w:history="1">
            <w:r w:rsidR="00A31616" w:rsidRPr="009650C5">
              <w:rPr>
                <w:rStyle w:val="Hyperlink"/>
                <w:rFonts w:ascii="Times New Roman" w:eastAsia="Malgun Gothic" w:hAnsi="Times New Roman" w:cs="Times New Roman"/>
                <w:b/>
                <w:noProof/>
              </w:rPr>
              <w:t>1.1.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Objeto y Campo de Aplicación</w:t>
            </w:r>
            <w:r w:rsidR="00A31616">
              <w:rPr>
                <w:noProof/>
                <w:webHidden/>
              </w:rPr>
              <w:tab/>
            </w:r>
            <w:r w:rsidR="00A31616">
              <w:rPr>
                <w:noProof/>
                <w:webHidden/>
              </w:rPr>
              <w:fldChar w:fldCharType="begin"/>
            </w:r>
            <w:r w:rsidR="00A31616">
              <w:rPr>
                <w:noProof/>
                <w:webHidden/>
              </w:rPr>
              <w:instrText xml:space="preserve"> PAGEREF _Toc413653844 \h </w:instrText>
            </w:r>
            <w:r w:rsidR="00A31616">
              <w:rPr>
                <w:noProof/>
                <w:webHidden/>
              </w:rPr>
            </w:r>
            <w:r w:rsidR="00A31616">
              <w:rPr>
                <w:noProof/>
                <w:webHidden/>
              </w:rPr>
              <w:fldChar w:fldCharType="separate"/>
            </w:r>
            <w:r w:rsidR="00A31616">
              <w:rPr>
                <w:noProof/>
                <w:webHidden/>
              </w:rPr>
              <w:t>4</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45" w:history="1">
            <w:r w:rsidR="00A31616" w:rsidRPr="009650C5">
              <w:rPr>
                <w:rStyle w:val="Hyperlink"/>
                <w:rFonts w:ascii="Times New Roman" w:eastAsia="Malgun Gothic" w:hAnsi="Times New Roman" w:cs="Times New Roman"/>
                <w:b/>
                <w:i/>
                <w:noProof/>
              </w:rPr>
              <w:t>2.</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lang w:val="es-ES"/>
              </w:rPr>
              <w:t>Metas y motivación para una definición completa</w:t>
            </w:r>
            <w:r w:rsidR="00A31616">
              <w:rPr>
                <w:noProof/>
                <w:webHidden/>
              </w:rPr>
              <w:tab/>
            </w:r>
            <w:r w:rsidR="00A31616">
              <w:rPr>
                <w:noProof/>
                <w:webHidden/>
              </w:rPr>
              <w:fldChar w:fldCharType="begin"/>
            </w:r>
            <w:r w:rsidR="00A31616">
              <w:rPr>
                <w:noProof/>
                <w:webHidden/>
              </w:rPr>
              <w:instrText xml:space="preserve"> PAGEREF _Toc413653845 \h </w:instrText>
            </w:r>
            <w:r w:rsidR="00A31616">
              <w:rPr>
                <w:noProof/>
                <w:webHidden/>
              </w:rPr>
            </w:r>
            <w:r w:rsidR="00A31616">
              <w:rPr>
                <w:noProof/>
                <w:webHidden/>
              </w:rPr>
              <w:fldChar w:fldCharType="separate"/>
            </w:r>
            <w:r w:rsidR="00A31616">
              <w:rPr>
                <w:noProof/>
                <w:webHidden/>
              </w:rPr>
              <w:t>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46" w:history="1">
            <w:r w:rsidR="00A31616" w:rsidRPr="009650C5">
              <w:rPr>
                <w:rStyle w:val="Hyperlink"/>
                <w:rFonts w:ascii="Times New Roman" w:eastAsia="Malgun Gothic" w:hAnsi="Times New Roman" w:cs="Times New Roman"/>
                <w:b/>
                <w:noProof/>
              </w:rPr>
              <w:t>2.1.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Metas</w:t>
            </w:r>
            <w:r w:rsidR="00A31616">
              <w:rPr>
                <w:noProof/>
                <w:webHidden/>
              </w:rPr>
              <w:tab/>
            </w:r>
            <w:r w:rsidR="00A31616">
              <w:rPr>
                <w:noProof/>
                <w:webHidden/>
              </w:rPr>
              <w:fldChar w:fldCharType="begin"/>
            </w:r>
            <w:r w:rsidR="00A31616">
              <w:rPr>
                <w:noProof/>
                <w:webHidden/>
              </w:rPr>
              <w:instrText xml:space="preserve"> PAGEREF _Toc413653846 \h </w:instrText>
            </w:r>
            <w:r w:rsidR="00A31616">
              <w:rPr>
                <w:noProof/>
                <w:webHidden/>
              </w:rPr>
            </w:r>
            <w:r w:rsidR="00A31616">
              <w:rPr>
                <w:noProof/>
                <w:webHidden/>
              </w:rPr>
              <w:fldChar w:fldCharType="separate"/>
            </w:r>
            <w:r w:rsidR="00A31616">
              <w:rPr>
                <w:noProof/>
                <w:webHidden/>
              </w:rPr>
              <w:t>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47" w:history="1">
            <w:r w:rsidR="00A31616" w:rsidRPr="009650C5">
              <w:rPr>
                <w:rStyle w:val="Hyperlink"/>
                <w:rFonts w:ascii="Times New Roman" w:eastAsia="Malgun Gothic" w:hAnsi="Times New Roman" w:cs="Times New Roman"/>
                <w:b/>
                <w:noProof/>
              </w:rPr>
              <w:t>2.2.</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Falta de terminologías normalizadas</w:t>
            </w:r>
            <w:r w:rsidR="00A31616">
              <w:rPr>
                <w:noProof/>
                <w:webHidden/>
              </w:rPr>
              <w:tab/>
            </w:r>
            <w:r w:rsidR="00A31616">
              <w:rPr>
                <w:noProof/>
                <w:webHidden/>
              </w:rPr>
              <w:fldChar w:fldCharType="begin"/>
            </w:r>
            <w:r w:rsidR="00A31616">
              <w:rPr>
                <w:noProof/>
                <w:webHidden/>
              </w:rPr>
              <w:instrText xml:space="preserve"> PAGEREF _Toc413653847 \h </w:instrText>
            </w:r>
            <w:r w:rsidR="00A31616">
              <w:rPr>
                <w:noProof/>
                <w:webHidden/>
              </w:rPr>
            </w:r>
            <w:r w:rsidR="00A31616">
              <w:rPr>
                <w:noProof/>
                <w:webHidden/>
              </w:rPr>
              <w:fldChar w:fldCharType="separate"/>
            </w:r>
            <w:r w:rsidR="00A31616">
              <w:rPr>
                <w:noProof/>
                <w:webHidden/>
              </w:rPr>
              <w:t>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48" w:history="1">
            <w:r w:rsidR="00A31616" w:rsidRPr="009650C5">
              <w:rPr>
                <w:rStyle w:val="Hyperlink"/>
                <w:rFonts w:ascii="Times New Roman" w:eastAsia="Malgun Gothic" w:hAnsi="Times New Roman" w:cs="Times New Roman"/>
                <w:b/>
                <w:noProof/>
              </w:rPr>
              <w:t>2.3.</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Necesidad de una definición completa</w:t>
            </w:r>
            <w:r w:rsidR="00A31616">
              <w:rPr>
                <w:noProof/>
                <w:webHidden/>
              </w:rPr>
              <w:tab/>
            </w:r>
            <w:r w:rsidR="00A31616">
              <w:rPr>
                <w:noProof/>
                <w:webHidden/>
              </w:rPr>
              <w:fldChar w:fldCharType="begin"/>
            </w:r>
            <w:r w:rsidR="00A31616">
              <w:rPr>
                <w:noProof/>
                <w:webHidden/>
              </w:rPr>
              <w:instrText xml:space="preserve"> PAGEREF _Toc413653848 \h </w:instrText>
            </w:r>
            <w:r w:rsidR="00A31616">
              <w:rPr>
                <w:noProof/>
                <w:webHidden/>
              </w:rPr>
            </w:r>
            <w:r w:rsidR="00A31616">
              <w:rPr>
                <w:noProof/>
                <w:webHidden/>
              </w:rPr>
              <w:fldChar w:fldCharType="separate"/>
            </w:r>
            <w:r w:rsidR="00A31616">
              <w:rPr>
                <w:noProof/>
                <w:webHidden/>
              </w:rPr>
              <w:t>5</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49" w:history="1">
            <w:r w:rsidR="00A31616" w:rsidRPr="009650C5">
              <w:rPr>
                <w:rStyle w:val="Hyperlink"/>
                <w:rFonts w:ascii="Times New Roman" w:eastAsia="Malgun Gothic" w:hAnsi="Times New Roman" w:cs="Times New Roman"/>
                <w:b/>
                <w:i/>
                <w:iCs/>
                <w:noProof/>
                <w:lang w:val="es-ES"/>
              </w:rPr>
              <w:t>3.</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lang w:val="es-ES"/>
              </w:rPr>
              <w:t>Observaciones de la literatura</w:t>
            </w:r>
            <w:r w:rsidR="00A31616">
              <w:rPr>
                <w:noProof/>
                <w:webHidden/>
              </w:rPr>
              <w:tab/>
            </w:r>
            <w:r w:rsidR="00A31616">
              <w:rPr>
                <w:noProof/>
                <w:webHidden/>
              </w:rPr>
              <w:fldChar w:fldCharType="begin"/>
            </w:r>
            <w:r w:rsidR="00A31616">
              <w:rPr>
                <w:noProof/>
                <w:webHidden/>
              </w:rPr>
              <w:instrText xml:space="preserve"> PAGEREF _Toc413653849 \h </w:instrText>
            </w:r>
            <w:r w:rsidR="00A31616">
              <w:rPr>
                <w:noProof/>
                <w:webHidden/>
              </w:rPr>
            </w:r>
            <w:r w:rsidR="00A31616">
              <w:rPr>
                <w:noProof/>
                <w:webHidden/>
              </w:rPr>
              <w:fldChar w:fldCharType="separate"/>
            </w:r>
            <w:r w:rsidR="00A31616">
              <w:rPr>
                <w:noProof/>
                <w:webHidden/>
              </w:rPr>
              <w:t>6</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0" w:history="1">
            <w:r w:rsidR="00A31616" w:rsidRPr="009650C5">
              <w:rPr>
                <w:rStyle w:val="Hyperlink"/>
                <w:rFonts w:ascii="Times New Roman" w:eastAsia="Malgun Gothic" w:hAnsi="Times New Roman" w:cs="Times New Roman"/>
                <w:b/>
                <w:noProof/>
              </w:rPr>
              <w:t>3.1.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Características</w:t>
            </w:r>
            <w:r w:rsidR="00A31616">
              <w:rPr>
                <w:noProof/>
                <w:webHidden/>
              </w:rPr>
              <w:tab/>
            </w:r>
            <w:r w:rsidR="00A31616">
              <w:rPr>
                <w:noProof/>
                <w:webHidden/>
              </w:rPr>
              <w:fldChar w:fldCharType="begin"/>
            </w:r>
            <w:r w:rsidR="00A31616">
              <w:rPr>
                <w:noProof/>
                <w:webHidden/>
              </w:rPr>
              <w:instrText xml:space="preserve"> PAGEREF _Toc413653850 \h </w:instrText>
            </w:r>
            <w:r w:rsidR="00A31616">
              <w:rPr>
                <w:noProof/>
                <w:webHidden/>
              </w:rPr>
            </w:r>
            <w:r w:rsidR="00A31616">
              <w:rPr>
                <w:noProof/>
                <w:webHidden/>
              </w:rPr>
              <w:fldChar w:fldCharType="separate"/>
            </w:r>
            <w:r w:rsidR="00A31616">
              <w:rPr>
                <w:noProof/>
                <w:webHidden/>
              </w:rPr>
              <w:t>6</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1" w:history="1">
            <w:r w:rsidR="00A31616" w:rsidRPr="009650C5">
              <w:rPr>
                <w:rStyle w:val="Hyperlink"/>
                <w:rFonts w:ascii="Times New Roman" w:eastAsia="Malgun Gothic" w:hAnsi="Times New Roman" w:cs="Times New Roman"/>
                <w:b/>
                <w:noProof/>
              </w:rPr>
              <w:t>3.2.</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Los temas centrales</w:t>
            </w:r>
            <w:r w:rsidR="00A31616">
              <w:rPr>
                <w:noProof/>
                <w:webHidden/>
              </w:rPr>
              <w:tab/>
            </w:r>
            <w:r w:rsidR="00A31616">
              <w:rPr>
                <w:noProof/>
                <w:webHidden/>
              </w:rPr>
              <w:fldChar w:fldCharType="begin"/>
            </w:r>
            <w:r w:rsidR="00A31616">
              <w:rPr>
                <w:noProof/>
                <w:webHidden/>
              </w:rPr>
              <w:instrText xml:space="preserve"> PAGEREF _Toc413653851 \h </w:instrText>
            </w:r>
            <w:r w:rsidR="00A31616">
              <w:rPr>
                <w:noProof/>
                <w:webHidden/>
              </w:rPr>
            </w:r>
            <w:r w:rsidR="00A31616">
              <w:rPr>
                <w:noProof/>
                <w:webHidden/>
              </w:rPr>
              <w:fldChar w:fldCharType="separate"/>
            </w:r>
            <w:r w:rsidR="00A31616">
              <w:rPr>
                <w:noProof/>
                <w:webHidden/>
              </w:rPr>
              <w:t>7</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2" w:history="1">
            <w:r w:rsidR="00A31616" w:rsidRPr="009650C5">
              <w:rPr>
                <w:rStyle w:val="Hyperlink"/>
                <w:rFonts w:ascii="Times New Roman" w:hAnsi="Times New Roman" w:cs="Times New Roman"/>
                <w:b/>
                <w:noProof/>
                <w:lang w:val="es-ES"/>
              </w:rPr>
              <w:t>3.3.</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Infraestructura - Física, de servicio y digital</w:t>
            </w:r>
            <w:r w:rsidR="00A31616">
              <w:rPr>
                <w:noProof/>
                <w:webHidden/>
              </w:rPr>
              <w:tab/>
            </w:r>
            <w:r w:rsidR="00A31616">
              <w:rPr>
                <w:noProof/>
                <w:webHidden/>
              </w:rPr>
              <w:fldChar w:fldCharType="begin"/>
            </w:r>
            <w:r w:rsidR="00A31616">
              <w:rPr>
                <w:noProof/>
                <w:webHidden/>
              </w:rPr>
              <w:instrText xml:space="preserve"> PAGEREF _Toc413653852 \h </w:instrText>
            </w:r>
            <w:r w:rsidR="00A31616">
              <w:rPr>
                <w:noProof/>
                <w:webHidden/>
              </w:rPr>
            </w:r>
            <w:r w:rsidR="00A31616">
              <w:rPr>
                <w:noProof/>
                <w:webHidden/>
              </w:rPr>
              <w:fldChar w:fldCharType="separate"/>
            </w:r>
            <w:r w:rsidR="00A31616">
              <w:rPr>
                <w:noProof/>
                <w:webHidden/>
              </w:rPr>
              <w:t>7</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53" w:history="1">
            <w:r w:rsidR="00A31616" w:rsidRPr="009650C5">
              <w:rPr>
                <w:rStyle w:val="Hyperlink"/>
                <w:rFonts w:ascii="Times New Roman" w:eastAsia="Malgun Gothic" w:hAnsi="Times New Roman" w:cs="Times New Roman"/>
                <w:b/>
                <w:i/>
                <w:iCs/>
                <w:noProof/>
                <w:lang w:val="es-ES"/>
              </w:rPr>
              <w:t>4.</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lang w:val="es-ES"/>
              </w:rPr>
              <w:t>Definiciones y análisis</w:t>
            </w:r>
            <w:r w:rsidR="00A31616">
              <w:rPr>
                <w:noProof/>
                <w:webHidden/>
              </w:rPr>
              <w:tab/>
            </w:r>
            <w:r w:rsidR="00A31616">
              <w:rPr>
                <w:noProof/>
                <w:webHidden/>
              </w:rPr>
              <w:fldChar w:fldCharType="begin"/>
            </w:r>
            <w:r w:rsidR="00A31616">
              <w:rPr>
                <w:noProof/>
                <w:webHidden/>
              </w:rPr>
              <w:instrText xml:space="preserve"> PAGEREF _Toc413653853 \h </w:instrText>
            </w:r>
            <w:r w:rsidR="00A31616">
              <w:rPr>
                <w:noProof/>
                <w:webHidden/>
              </w:rPr>
            </w:r>
            <w:r w:rsidR="00A31616">
              <w:rPr>
                <w:noProof/>
                <w:webHidden/>
              </w:rPr>
              <w:fldChar w:fldCharType="separate"/>
            </w:r>
            <w:r w:rsidR="00A31616">
              <w:rPr>
                <w:noProof/>
                <w:webHidden/>
              </w:rPr>
              <w:t>7</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4" w:history="1">
            <w:r w:rsidR="00A31616" w:rsidRPr="009650C5">
              <w:rPr>
                <w:rStyle w:val="Hyperlink"/>
                <w:rFonts w:ascii="Times New Roman" w:eastAsia="Malgun Gothic" w:hAnsi="Times New Roman" w:cs="Times New Roman"/>
                <w:b/>
                <w:noProof/>
              </w:rPr>
              <w:t>4.1.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Fuentes de información</w:t>
            </w:r>
            <w:r w:rsidR="00A31616">
              <w:rPr>
                <w:noProof/>
                <w:webHidden/>
              </w:rPr>
              <w:tab/>
            </w:r>
            <w:r w:rsidR="00A31616">
              <w:rPr>
                <w:noProof/>
                <w:webHidden/>
              </w:rPr>
              <w:fldChar w:fldCharType="begin"/>
            </w:r>
            <w:r w:rsidR="00A31616">
              <w:rPr>
                <w:noProof/>
                <w:webHidden/>
              </w:rPr>
              <w:instrText xml:space="preserve"> PAGEREF _Toc413653854 \h </w:instrText>
            </w:r>
            <w:r w:rsidR="00A31616">
              <w:rPr>
                <w:noProof/>
                <w:webHidden/>
              </w:rPr>
            </w:r>
            <w:r w:rsidR="00A31616">
              <w:rPr>
                <w:noProof/>
                <w:webHidden/>
              </w:rPr>
              <w:fldChar w:fldCharType="separate"/>
            </w:r>
            <w:r w:rsidR="00A31616">
              <w:rPr>
                <w:noProof/>
                <w:webHidden/>
              </w:rPr>
              <w:t>7</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5" w:history="1">
            <w:r w:rsidR="00A31616" w:rsidRPr="009650C5">
              <w:rPr>
                <w:rStyle w:val="Hyperlink"/>
                <w:rFonts w:ascii="Times New Roman" w:eastAsia="Malgun Gothic" w:hAnsi="Times New Roman" w:cs="Times New Roman"/>
                <w:b/>
                <w:noProof/>
              </w:rPr>
              <w:t>4.2.</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Metodología</w:t>
            </w:r>
            <w:r w:rsidR="00A31616">
              <w:rPr>
                <w:noProof/>
                <w:webHidden/>
              </w:rPr>
              <w:tab/>
            </w:r>
            <w:r w:rsidR="00A31616">
              <w:rPr>
                <w:noProof/>
                <w:webHidden/>
              </w:rPr>
              <w:fldChar w:fldCharType="begin"/>
            </w:r>
            <w:r w:rsidR="00A31616">
              <w:rPr>
                <w:noProof/>
                <w:webHidden/>
              </w:rPr>
              <w:instrText xml:space="preserve"> PAGEREF _Toc413653855 \h </w:instrText>
            </w:r>
            <w:r w:rsidR="00A31616">
              <w:rPr>
                <w:noProof/>
                <w:webHidden/>
              </w:rPr>
            </w:r>
            <w:r w:rsidR="00A31616">
              <w:rPr>
                <w:noProof/>
                <w:webHidden/>
              </w:rPr>
              <w:fldChar w:fldCharType="separate"/>
            </w:r>
            <w:r w:rsidR="00A31616">
              <w:rPr>
                <w:noProof/>
                <w:webHidden/>
              </w:rPr>
              <w:t>8</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6" w:history="1">
            <w:r w:rsidR="00A31616" w:rsidRPr="009650C5">
              <w:rPr>
                <w:rStyle w:val="Hyperlink"/>
                <w:rFonts w:ascii="Times New Roman" w:eastAsia="Malgun Gothic" w:hAnsi="Times New Roman" w:cs="Times New Roman"/>
                <w:b/>
                <w:noProof/>
              </w:rPr>
              <w:t>4.3.</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Enfoque</w:t>
            </w:r>
            <w:r w:rsidR="00A31616">
              <w:rPr>
                <w:noProof/>
                <w:webHidden/>
              </w:rPr>
              <w:tab/>
            </w:r>
            <w:r w:rsidR="00A31616">
              <w:rPr>
                <w:noProof/>
                <w:webHidden/>
              </w:rPr>
              <w:fldChar w:fldCharType="begin"/>
            </w:r>
            <w:r w:rsidR="00A31616">
              <w:rPr>
                <w:noProof/>
                <w:webHidden/>
              </w:rPr>
              <w:instrText xml:space="preserve"> PAGEREF _Toc413653856 \h </w:instrText>
            </w:r>
            <w:r w:rsidR="00A31616">
              <w:rPr>
                <w:noProof/>
                <w:webHidden/>
              </w:rPr>
            </w:r>
            <w:r w:rsidR="00A31616">
              <w:rPr>
                <w:noProof/>
                <w:webHidden/>
              </w:rPr>
              <w:fldChar w:fldCharType="separate"/>
            </w:r>
            <w:r w:rsidR="00A31616">
              <w:rPr>
                <w:noProof/>
                <w:webHidden/>
              </w:rPr>
              <w:t>8</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57" w:history="1">
            <w:r w:rsidR="00A31616" w:rsidRPr="009650C5">
              <w:rPr>
                <w:rStyle w:val="Hyperlink"/>
                <w:rFonts w:ascii="Times New Roman" w:eastAsia="Malgun Gothic" w:hAnsi="Times New Roman" w:cs="Times New Roman"/>
                <w:b/>
                <w:i/>
                <w:iCs/>
                <w:noProof/>
              </w:rPr>
              <w:t>5.</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lang w:val="es-ES"/>
              </w:rPr>
              <w:t>Resultados</w:t>
            </w:r>
            <w:r w:rsidR="00A31616">
              <w:rPr>
                <w:noProof/>
                <w:webHidden/>
              </w:rPr>
              <w:tab/>
            </w:r>
            <w:r w:rsidR="00A31616">
              <w:rPr>
                <w:noProof/>
                <w:webHidden/>
              </w:rPr>
              <w:fldChar w:fldCharType="begin"/>
            </w:r>
            <w:r w:rsidR="00A31616">
              <w:rPr>
                <w:noProof/>
                <w:webHidden/>
              </w:rPr>
              <w:instrText xml:space="preserve"> PAGEREF _Toc413653857 \h </w:instrText>
            </w:r>
            <w:r w:rsidR="00A31616">
              <w:rPr>
                <w:noProof/>
                <w:webHidden/>
              </w:rPr>
            </w:r>
            <w:r w:rsidR="00A31616">
              <w:rPr>
                <w:noProof/>
                <w:webHidden/>
              </w:rPr>
              <w:fldChar w:fldCharType="separate"/>
            </w:r>
            <w:r w:rsidR="00A31616">
              <w:rPr>
                <w:noProof/>
                <w:webHidden/>
              </w:rPr>
              <w:t>10</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8" w:history="1">
            <w:r w:rsidR="00A31616" w:rsidRPr="009650C5">
              <w:rPr>
                <w:rStyle w:val="Hyperlink"/>
                <w:rFonts w:ascii="Times New Roman" w:eastAsia="Malgun Gothic" w:hAnsi="Times New Roman" w:cs="Times New Roman"/>
                <w:b/>
                <w:noProof/>
              </w:rPr>
              <w:t>5.1.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Análisis de palabras clave de las definiciones</w:t>
            </w:r>
            <w:r w:rsidR="00A31616">
              <w:rPr>
                <w:noProof/>
                <w:webHidden/>
              </w:rPr>
              <w:tab/>
            </w:r>
            <w:r w:rsidR="00A31616">
              <w:rPr>
                <w:noProof/>
                <w:webHidden/>
              </w:rPr>
              <w:fldChar w:fldCharType="begin"/>
            </w:r>
            <w:r w:rsidR="00A31616">
              <w:rPr>
                <w:noProof/>
                <w:webHidden/>
              </w:rPr>
              <w:instrText xml:space="preserve"> PAGEREF _Toc413653858 \h </w:instrText>
            </w:r>
            <w:r w:rsidR="00A31616">
              <w:rPr>
                <w:noProof/>
                <w:webHidden/>
              </w:rPr>
            </w:r>
            <w:r w:rsidR="00A31616">
              <w:rPr>
                <w:noProof/>
                <w:webHidden/>
              </w:rPr>
              <w:fldChar w:fldCharType="separate"/>
            </w:r>
            <w:r w:rsidR="00A31616">
              <w:rPr>
                <w:noProof/>
                <w:webHidden/>
              </w:rPr>
              <w:t>10</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59" w:history="1">
            <w:r w:rsidR="00A31616" w:rsidRPr="009650C5">
              <w:rPr>
                <w:rStyle w:val="Hyperlink"/>
                <w:rFonts w:ascii="Times New Roman" w:eastAsia="Malgun Gothic" w:hAnsi="Times New Roman" w:cs="Times New Roman"/>
                <w:b/>
                <w:noProof/>
              </w:rPr>
              <w:t>5.2.</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Agrupación de palabras clave</w:t>
            </w:r>
            <w:r w:rsidR="00A31616">
              <w:rPr>
                <w:noProof/>
                <w:webHidden/>
              </w:rPr>
              <w:tab/>
            </w:r>
            <w:r w:rsidR="00A31616">
              <w:rPr>
                <w:noProof/>
                <w:webHidden/>
              </w:rPr>
              <w:fldChar w:fldCharType="begin"/>
            </w:r>
            <w:r w:rsidR="00A31616">
              <w:rPr>
                <w:noProof/>
                <w:webHidden/>
              </w:rPr>
              <w:instrText xml:space="preserve"> PAGEREF _Toc413653859 \h </w:instrText>
            </w:r>
            <w:r w:rsidR="00A31616">
              <w:rPr>
                <w:noProof/>
                <w:webHidden/>
              </w:rPr>
            </w:r>
            <w:r w:rsidR="00A31616">
              <w:rPr>
                <w:noProof/>
                <w:webHidden/>
              </w:rPr>
              <w:fldChar w:fldCharType="separate"/>
            </w:r>
            <w:r w:rsidR="00A31616">
              <w:rPr>
                <w:noProof/>
                <w:webHidden/>
              </w:rPr>
              <w:t>12</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60" w:history="1">
            <w:r w:rsidR="00A31616" w:rsidRPr="009650C5">
              <w:rPr>
                <w:rStyle w:val="Hyperlink"/>
                <w:rFonts w:ascii="Times New Roman" w:eastAsia="Malgun Gothic" w:hAnsi="Times New Roman" w:cs="Times New Roman"/>
                <w:b/>
                <w:noProof/>
              </w:rPr>
              <w:t>5.3.</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Términos importantes que deben incluirse en una definición estandarizada</w:t>
            </w:r>
            <w:r w:rsidR="00A31616">
              <w:rPr>
                <w:noProof/>
                <w:webHidden/>
              </w:rPr>
              <w:tab/>
            </w:r>
            <w:r w:rsidR="00A31616">
              <w:rPr>
                <w:noProof/>
                <w:webHidden/>
              </w:rPr>
              <w:fldChar w:fldCharType="begin"/>
            </w:r>
            <w:r w:rsidR="00A31616">
              <w:rPr>
                <w:noProof/>
                <w:webHidden/>
              </w:rPr>
              <w:instrText xml:space="preserve"> PAGEREF _Toc413653860 \h </w:instrText>
            </w:r>
            <w:r w:rsidR="00A31616">
              <w:rPr>
                <w:noProof/>
                <w:webHidden/>
              </w:rPr>
            </w:r>
            <w:r w:rsidR="00A31616">
              <w:rPr>
                <w:noProof/>
                <w:webHidden/>
              </w:rPr>
              <w:fldChar w:fldCharType="separate"/>
            </w:r>
            <w:r w:rsidR="00A31616">
              <w:rPr>
                <w:noProof/>
                <w:webHidden/>
              </w:rPr>
              <w:t>14</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61" w:history="1">
            <w:r w:rsidR="00A31616" w:rsidRPr="009650C5">
              <w:rPr>
                <w:rStyle w:val="Hyperlink"/>
                <w:rFonts w:ascii="Times New Roman" w:eastAsia="Malgun Gothic" w:hAnsi="Times New Roman" w:cs="Times New Roman"/>
                <w:b/>
                <w:i/>
                <w:iCs/>
                <w:noProof/>
              </w:rPr>
              <w:t>6.</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rPr>
              <w:t>Definición Recomendada</w:t>
            </w:r>
            <w:r w:rsidR="00A31616">
              <w:rPr>
                <w:noProof/>
                <w:webHidden/>
              </w:rPr>
              <w:tab/>
            </w:r>
            <w:r w:rsidR="00A31616">
              <w:rPr>
                <w:noProof/>
                <w:webHidden/>
              </w:rPr>
              <w:fldChar w:fldCharType="begin"/>
            </w:r>
            <w:r w:rsidR="00A31616">
              <w:rPr>
                <w:noProof/>
                <w:webHidden/>
              </w:rPr>
              <w:instrText xml:space="preserve"> PAGEREF _Toc413653861 \h </w:instrText>
            </w:r>
            <w:r w:rsidR="00A31616">
              <w:rPr>
                <w:noProof/>
                <w:webHidden/>
              </w:rPr>
            </w:r>
            <w:r w:rsidR="00A31616">
              <w:rPr>
                <w:noProof/>
                <w:webHidden/>
              </w:rPr>
              <w:fldChar w:fldCharType="separate"/>
            </w:r>
            <w:r w:rsidR="00A31616">
              <w:rPr>
                <w:noProof/>
                <w:webHidden/>
              </w:rPr>
              <w:t>15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62" w:history="1">
            <w:r w:rsidR="00A31616" w:rsidRPr="009650C5">
              <w:rPr>
                <w:rStyle w:val="Hyperlink"/>
                <w:rFonts w:ascii="Times New Roman" w:eastAsia="Malgun Gothic" w:hAnsi="Times New Roman" w:cs="Times New Roman"/>
                <w:b/>
                <w:noProof/>
              </w:rPr>
              <w:t>6.1.</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Criterios para definición</w:t>
            </w:r>
            <w:r w:rsidR="00A31616">
              <w:rPr>
                <w:noProof/>
                <w:webHidden/>
              </w:rPr>
              <w:tab/>
            </w:r>
            <w:r w:rsidR="00A31616">
              <w:rPr>
                <w:noProof/>
                <w:webHidden/>
              </w:rPr>
              <w:fldChar w:fldCharType="begin"/>
            </w:r>
            <w:r w:rsidR="00A31616">
              <w:rPr>
                <w:noProof/>
                <w:webHidden/>
              </w:rPr>
              <w:instrText xml:space="preserve"> PAGEREF _Toc413653862 \h </w:instrText>
            </w:r>
            <w:r w:rsidR="00A31616">
              <w:rPr>
                <w:noProof/>
                <w:webHidden/>
              </w:rPr>
            </w:r>
            <w:r w:rsidR="00A31616">
              <w:rPr>
                <w:noProof/>
                <w:webHidden/>
              </w:rPr>
              <w:fldChar w:fldCharType="separate"/>
            </w:r>
            <w:r w:rsidR="00A31616">
              <w:rPr>
                <w:noProof/>
                <w:webHidden/>
              </w:rPr>
              <w:t>15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63" w:history="1">
            <w:r w:rsidR="00A31616" w:rsidRPr="009650C5">
              <w:rPr>
                <w:rStyle w:val="Hyperlink"/>
                <w:rFonts w:ascii="Times New Roman" w:eastAsia="Malgun Gothic" w:hAnsi="Times New Roman" w:cs="Times New Roman"/>
                <w:b/>
                <w:noProof/>
              </w:rPr>
              <w:t>6.2.</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Especificación</w:t>
            </w:r>
            <w:r w:rsidR="00A31616">
              <w:rPr>
                <w:noProof/>
                <w:webHidden/>
              </w:rPr>
              <w:tab/>
            </w:r>
            <w:r w:rsidR="00A31616">
              <w:rPr>
                <w:noProof/>
                <w:webHidden/>
              </w:rPr>
              <w:fldChar w:fldCharType="begin"/>
            </w:r>
            <w:r w:rsidR="00A31616">
              <w:rPr>
                <w:noProof/>
                <w:webHidden/>
              </w:rPr>
              <w:instrText xml:space="preserve"> PAGEREF _Toc413653863 \h </w:instrText>
            </w:r>
            <w:r w:rsidR="00A31616">
              <w:rPr>
                <w:noProof/>
                <w:webHidden/>
              </w:rPr>
            </w:r>
            <w:r w:rsidR="00A31616">
              <w:rPr>
                <w:noProof/>
                <w:webHidden/>
              </w:rPr>
              <w:fldChar w:fldCharType="separate"/>
            </w:r>
            <w:r w:rsidR="00A31616">
              <w:rPr>
                <w:noProof/>
                <w:webHidden/>
              </w:rPr>
              <w:t>15</w:t>
            </w:r>
            <w:r w:rsidR="00A31616">
              <w:rPr>
                <w:noProof/>
                <w:webHidden/>
              </w:rPr>
              <w:fldChar w:fldCharType="end"/>
            </w:r>
          </w:hyperlink>
        </w:p>
        <w:p w:rsidR="00A31616" w:rsidRDefault="000D4A52">
          <w:pPr>
            <w:pStyle w:val="TOC2"/>
            <w:tabs>
              <w:tab w:val="left" w:pos="1531"/>
              <w:tab w:val="right" w:leader="dot" w:pos="8495"/>
            </w:tabs>
            <w:rPr>
              <w:rFonts w:eastAsiaTheme="minorEastAsia"/>
              <w:noProof/>
              <w:lang w:eastAsia="es-EC"/>
            </w:rPr>
          </w:pPr>
          <w:hyperlink w:anchor="_Toc413653864" w:history="1">
            <w:r w:rsidR="00A31616" w:rsidRPr="009650C5">
              <w:rPr>
                <w:rStyle w:val="Hyperlink"/>
                <w:rFonts w:ascii="Times New Roman" w:eastAsia="Malgun Gothic" w:hAnsi="Times New Roman" w:cs="Times New Roman"/>
                <w:b/>
                <w:noProof/>
              </w:rPr>
              <w:t>6.3.</w:t>
            </w:r>
            <w:r w:rsidR="00A31616">
              <w:rPr>
                <w:rFonts w:eastAsiaTheme="minorEastAsia"/>
                <w:noProof/>
                <w:lang w:eastAsia="es-EC"/>
              </w:rPr>
              <w:tab/>
            </w:r>
            <w:r w:rsidR="00A31616" w:rsidRPr="009650C5">
              <w:rPr>
                <w:rStyle w:val="Hyperlink"/>
                <w:rFonts w:ascii="Times New Roman" w:eastAsia="Malgun Gothic" w:hAnsi="Times New Roman" w:cs="Times New Roman"/>
                <w:b/>
                <w:noProof/>
              </w:rPr>
              <w:t>Definición acordada por FG-SSC</w:t>
            </w:r>
            <w:r w:rsidR="00A31616">
              <w:rPr>
                <w:noProof/>
                <w:webHidden/>
              </w:rPr>
              <w:tab/>
            </w:r>
            <w:r w:rsidR="00A31616">
              <w:rPr>
                <w:noProof/>
                <w:webHidden/>
              </w:rPr>
              <w:fldChar w:fldCharType="begin"/>
            </w:r>
            <w:r w:rsidR="00A31616">
              <w:rPr>
                <w:noProof/>
                <w:webHidden/>
              </w:rPr>
              <w:instrText xml:space="preserve"> PAGEREF _Toc413653864 \h </w:instrText>
            </w:r>
            <w:r w:rsidR="00A31616">
              <w:rPr>
                <w:noProof/>
                <w:webHidden/>
              </w:rPr>
            </w:r>
            <w:r w:rsidR="00A31616">
              <w:rPr>
                <w:noProof/>
                <w:webHidden/>
              </w:rPr>
              <w:fldChar w:fldCharType="separate"/>
            </w:r>
            <w:r w:rsidR="00A31616">
              <w:rPr>
                <w:noProof/>
                <w:webHidden/>
              </w:rPr>
              <w:t>16</w:t>
            </w:r>
            <w:r w:rsidR="00A31616">
              <w:rPr>
                <w:noProof/>
                <w:webHidden/>
              </w:rPr>
              <w:fldChar w:fldCharType="end"/>
            </w:r>
          </w:hyperlink>
        </w:p>
        <w:p w:rsidR="00A31616" w:rsidRDefault="000D4A52">
          <w:pPr>
            <w:pStyle w:val="TOC1"/>
            <w:tabs>
              <w:tab w:val="left" w:pos="1531"/>
              <w:tab w:val="right" w:leader="dot" w:pos="8495"/>
            </w:tabs>
            <w:rPr>
              <w:rFonts w:eastAsiaTheme="minorEastAsia"/>
              <w:noProof/>
              <w:lang w:eastAsia="es-EC"/>
            </w:rPr>
          </w:pPr>
          <w:hyperlink w:anchor="_Toc413653865" w:history="1">
            <w:r w:rsidR="00A31616" w:rsidRPr="009650C5">
              <w:rPr>
                <w:rStyle w:val="Hyperlink"/>
                <w:rFonts w:ascii="Times New Roman" w:eastAsia="Malgun Gothic" w:hAnsi="Times New Roman" w:cs="Times New Roman"/>
                <w:b/>
                <w:i/>
                <w:iCs/>
                <w:noProof/>
              </w:rPr>
              <w:t>7.</w:t>
            </w:r>
            <w:r w:rsidR="00A31616">
              <w:rPr>
                <w:rFonts w:eastAsiaTheme="minorEastAsia"/>
                <w:noProof/>
                <w:lang w:eastAsia="es-EC"/>
              </w:rPr>
              <w:tab/>
            </w:r>
            <w:r w:rsidR="00A31616" w:rsidRPr="009650C5">
              <w:rPr>
                <w:rStyle w:val="Hyperlink"/>
                <w:rFonts w:ascii="Times New Roman" w:eastAsia="Malgun Gothic" w:hAnsi="Times New Roman" w:cs="Times New Roman"/>
                <w:b/>
                <w:i/>
                <w:iCs/>
                <w:noProof/>
              </w:rPr>
              <w:t>Conclusiones</w:t>
            </w:r>
            <w:r w:rsidR="00A31616">
              <w:rPr>
                <w:noProof/>
                <w:webHidden/>
              </w:rPr>
              <w:tab/>
            </w:r>
            <w:r w:rsidR="00A31616">
              <w:rPr>
                <w:noProof/>
                <w:webHidden/>
              </w:rPr>
              <w:fldChar w:fldCharType="begin"/>
            </w:r>
            <w:r w:rsidR="00A31616">
              <w:rPr>
                <w:noProof/>
                <w:webHidden/>
              </w:rPr>
              <w:instrText xml:space="preserve"> PAGEREF _Toc413653865 \h </w:instrText>
            </w:r>
            <w:r w:rsidR="00A31616">
              <w:rPr>
                <w:noProof/>
                <w:webHidden/>
              </w:rPr>
            </w:r>
            <w:r w:rsidR="00A31616">
              <w:rPr>
                <w:noProof/>
                <w:webHidden/>
              </w:rPr>
              <w:fldChar w:fldCharType="separate"/>
            </w:r>
            <w:r w:rsidR="00A31616">
              <w:rPr>
                <w:noProof/>
                <w:webHidden/>
              </w:rPr>
              <w:t>16</w:t>
            </w:r>
            <w:r w:rsidR="00A31616">
              <w:rPr>
                <w:noProof/>
                <w:webHidden/>
              </w:rPr>
              <w:fldChar w:fldCharType="end"/>
            </w:r>
          </w:hyperlink>
        </w:p>
        <w:p w:rsidR="00A31616" w:rsidRDefault="000D4A52">
          <w:pPr>
            <w:pStyle w:val="TOC1"/>
            <w:tabs>
              <w:tab w:val="right" w:leader="dot" w:pos="8495"/>
            </w:tabs>
            <w:rPr>
              <w:rFonts w:eastAsiaTheme="minorEastAsia"/>
              <w:noProof/>
              <w:lang w:eastAsia="es-EC"/>
            </w:rPr>
          </w:pPr>
          <w:hyperlink w:anchor="_Toc413653866" w:history="1">
            <w:r w:rsidR="00A31616" w:rsidRPr="009650C5">
              <w:rPr>
                <w:rStyle w:val="Hyperlink"/>
                <w:rFonts w:ascii="Times New Roman" w:eastAsia="Malgun Gothic" w:hAnsi="Times New Roman" w:cs="Times New Roman"/>
                <w:b/>
                <w:i/>
                <w:iCs/>
                <w:noProof/>
              </w:rPr>
              <w:t>Anexo 1 - Definiciones de una ciudad inteligente y sostenible</w:t>
            </w:r>
            <w:r w:rsidR="00A31616">
              <w:rPr>
                <w:noProof/>
                <w:webHidden/>
              </w:rPr>
              <w:tab/>
            </w:r>
            <w:r w:rsidR="00A31616">
              <w:rPr>
                <w:noProof/>
                <w:webHidden/>
              </w:rPr>
              <w:fldChar w:fldCharType="begin"/>
            </w:r>
            <w:r w:rsidR="00A31616">
              <w:rPr>
                <w:noProof/>
                <w:webHidden/>
              </w:rPr>
              <w:instrText xml:space="preserve"> PAGEREF _Toc413653866 \h </w:instrText>
            </w:r>
            <w:r w:rsidR="00A31616">
              <w:rPr>
                <w:noProof/>
                <w:webHidden/>
              </w:rPr>
            </w:r>
            <w:r w:rsidR="00A31616">
              <w:rPr>
                <w:noProof/>
                <w:webHidden/>
              </w:rPr>
              <w:fldChar w:fldCharType="separate"/>
            </w:r>
            <w:r w:rsidR="00A31616">
              <w:rPr>
                <w:noProof/>
                <w:webHidden/>
              </w:rPr>
              <w:t>18</w:t>
            </w:r>
            <w:r w:rsidR="00A31616">
              <w:rPr>
                <w:noProof/>
                <w:webHidden/>
              </w:rPr>
              <w:fldChar w:fldCharType="end"/>
            </w:r>
          </w:hyperlink>
        </w:p>
        <w:p w:rsidR="00A31616" w:rsidRDefault="000D4A52">
          <w:pPr>
            <w:pStyle w:val="TOC1"/>
            <w:tabs>
              <w:tab w:val="right" w:leader="dot" w:pos="8495"/>
            </w:tabs>
            <w:rPr>
              <w:rFonts w:eastAsiaTheme="minorEastAsia"/>
              <w:noProof/>
              <w:lang w:eastAsia="es-EC"/>
            </w:rPr>
          </w:pPr>
          <w:hyperlink w:anchor="_Toc413653867" w:history="1">
            <w:r w:rsidR="00A31616" w:rsidRPr="009650C5">
              <w:rPr>
                <w:rStyle w:val="Hyperlink"/>
                <w:rFonts w:ascii="Times New Roman" w:eastAsia="Malgun Gothic" w:hAnsi="Times New Roman" w:cs="Times New Roman"/>
                <w:b/>
                <w:i/>
                <w:iCs/>
                <w:noProof/>
              </w:rPr>
              <w:t>Anexo 2 - Referencias para las definiciones</w:t>
            </w:r>
            <w:r w:rsidR="00A31616">
              <w:rPr>
                <w:noProof/>
                <w:webHidden/>
              </w:rPr>
              <w:tab/>
            </w:r>
            <w:r w:rsidR="00A31616">
              <w:rPr>
                <w:noProof/>
                <w:webHidden/>
              </w:rPr>
              <w:fldChar w:fldCharType="begin"/>
            </w:r>
            <w:r w:rsidR="00A31616">
              <w:rPr>
                <w:noProof/>
                <w:webHidden/>
              </w:rPr>
              <w:instrText xml:space="preserve"> PAGEREF _Toc413653867 \h </w:instrText>
            </w:r>
            <w:r w:rsidR="00A31616">
              <w:rPr>
                <w:noProof/>
                <w:webHidden/>
              </w:rPr>
            </w:r>
            <w:r w:rsidR="00A31616">
              <w:rPr>
                <w:noProof/>
                <w:webHidden/>
              </w:rPr>
              <w:fldChar w:fldCharType="separate"/>
            </w:r>
            <w:r w:rsidR="00A31616">
              <w:rPr>
                <w:noProof/>
                <w:webHidden/>
              </w:rPr>
              <w:t>58</w:t>
            </w:r>
            <w:r w:rsidR="00A31616">
              <w:rPr>
                <w:noProof/>
                <w:webHidden/>
              </w:rPr>
              <w:fldChar w:fldCharType="end"/>
            </w:r>
          </w:hyperlink>
        </w:p>
        <w:p w:rsidR="00A31616" w:rsidRDefault="000D4A52">
          <w:pPr>
            <w:pStyle w:val="TOC1"/>
            <w:tabs>
              <w:tab w:val="right" w:leader="dot" w:pos="8495"/>
            </w:tabs>
            <w:rPr>
              <w:rFonts w:eastAsiaTheme="minorEastAsia"/>
              <w:noProof/>
              <w:lang w:eastAsia="es-EC"/>
            </w:rPr>
          </w:pPr>
          <w:hyperlink w:anchor="_Toc413653868" w:history="1">
            <w:r w:rsidR="00A31616" w:rsidRPr="009650C5">
              <w:rPr>
                <w:rStyle w:val="Hyperlink"/>
                <w:rFonts w:ascii="Times New Roman" w:eastAsia="Malgun Gothic" w:hAnsi="Times New Roman" w:cs="Times New Roman"/>
                <w:b/>
                <w:i/>
                <w:iCs/>
                <w:noProof/>
                <w:lang w:val="en-GB"/>
              </w:rPr>
              <w:t>Anexo 3 – Glosario de Términos</w:t>
            </w:r>
            <w:r w:rsidR="00A31616">
              <w:rPr>
                <w:noProof/>
                <w:webHidden/>
              </w:rPr>
              <w:tab/>
            </w:r>
            <w:r w:rsidR="00A31616">
              <w:rPr>
                <w:noProof/>
                <w:webHidden/>
              </w:rPr>
              <w:fldChar w:fldCharType="begin"/>
            </w:r>
            <w:r w:rsidR="00A31616">
              <w:rPr>
                <w:noProof/>
                <w:webHidden/>
              </w:rPr>
              <w:instrText xml:space="preserve"> PAGEREF _Toc413653868 \h </w:instrText>
            </w:r>
            <w:r w:rsidR="00A31616">
              <w:rPr>
                <w:noProof/>
                <w:webHidden/>
              </w:rPr>
            </w:r>
            <w:r w:rsidR="00A31616">
              <w:rPr>
                <w:noProof/>
                <w:webHidden/>
              </w:rPr>
              <w:fldChar w:fldCharType="separate"/>
            </w:r>
            <w:r w:rsidR="00A31616">
              <w:rPr>
                <w:noProof/>
                <w:webHidden/>
              </w:rPr>
              <w:t>68</w:t>
            </w:r>
            <w:r w:rsidR="00A31616">
              <w:rPr>
                <w:noProof/>
                <w:webHidden/>
              </w:rPr>
              <w:fldChar w:fldCharType="end"/>
            </w:r>
          </w:hyperlink>
        </w:p>
        <w:p w:rsidR="007927FE" w:rsidRDefault="007927FE">
          <w:r>
            <w:rPr>
              <w:b/>
              <w:bCs/>
              <w:lang w:val="es-ES"/>
            </w:rPr>
            <w:fldChar w:fldCharType="end"/>
          </w:r>
        </w:p>
      </w:sdtContent>
    </w:sdt>
    <w:p w:rsidR="00ED2DEE" w:rsidRDefault="00BF3220">
      <w:pPr>
        <w:rPr>
          <w:rFonts w:ascii="Times New Roman" w:eastAsia="Malgun Gothic" w:hAnsi="Times New Roman" w:cs="Times New Roman"/>
          <w:b/>
          <w:noProof/>
          <w:sz w:val="28"/>
          <w:szCs w:val="28"/>
        </w:rPr>
        <w:sectPr w:rsidR="00ED2DEE" w:rsidSect="00235117">
          <w:headerReference w:type="first" r:id="rId11"/>
          <w:pgSz w:w="11907" w:h="16839" w:code="9"/>
          <w:pgMar w:top="1417" w:right="1701" w:bottom="1417" w:left="1701" w:header="708" w:footer="708" w:gutter="0"/>
          <w:pgNumType w:start="1"/>
          <w:cols w:space="708"/>
          <w:docGrid w:linePitch="360"/>
        </w:sectPr>
      </w:pPr>
      <w:r>
        <w:rPr>
          <w:rFonts w:ascii="Times New Roman" w:eastAsia="Malgun Gothic" w:hAnsi="Times New Roman" w:cs="Times New Roman"/>
          <w:b/>
          <w:noProof/>
          <w:sz w:val="28"/>
          <w:szCs w:val="28"/>
        </w:rPr>
        <w:br w:type="page"/>
      </w:r>
    </w:p>
    <w:p w:rsidR="00032830" w:rsidRPr="00032830" w:rsidRDefault="00032830" w:rsidP="00182BFE">
      <w:pPr>
        <w:tabs>
          <w:tab w:val="left" w:pos="8789"/>
        </w:tabs>
        <w:ind w:right="191"/>
        <w:jc w:val="center"/>
        <w:rPr>
          <w:rFonts w:ascii="Times New Roman" w:eastAsia="Malgun Gothic" w:hAnsi="Times New Roman" w:cs="Times New Roman"/>
          <w:b/>
          <w:noProof/>
          <w:sz w:val="28"/>
          <w:szCs w:val="28"/>
        </w:rPr>
      </w:pPr>
      <w:r w:rsidRPr="00032830">
        <w:rPr>
          <w:rFonts w:ascii="Times New Roman" w:eastAsia="Malgun Gothic" w:hAnsi="Times New Roman" w:cs="Times New Roman"/>
          <w:b/>
          <w:noProof/>
          <w:sz w:val="28"/>
          <w:szCs w:val="28"/>
        </w:rPr>
        <w:lastRenderedPageBreak/>
        <w:t xml:space="preserve">Las ciudades inteligentes </w:t>
      </w:r>
      <w:r w:rsidR="00AD1B04">
        <w:rPr>
          <w:rFonts w:ascii="Times New Roman" w:eastAsia="Malgun Gothic" w:hAnsi="Times New Roman" w:cs="Times New Roman"/>
          <w:b/>
          <w:noProof/>
          <w:sz w:val="28"/>
          <w:szCs w:val="28"/>
        </w:rPr>
        <w:t xml:space="preserve">y </w:t>
      </w:r>
      <w:r w:rsidRPr="00032830">
        <w:rPr>
          <w:rFonts w:ascii="Times New Roman" w:eastAsia="Malgun Gothic" w:hAnsi="Times New Roman" w:cs="Times New Roman"/>
          <w:b/>
          <w:noProof/>
          <w:sz w:val="28"/>
          <w:szCs w:val="28"/>
        </w:rPr>
        <w:t>sostenibles: Un análisis de las definiciones</w:t>
      </w:r>
    </w:p>
    <w:p w:rsidR="00032830" w:rsidRPr="002D419D" w:rsidRDefault="00032830" w:rsidP="00032830">
      <w:pPr>
        <w:tabs>
          <w:tab w:val="left" w:pos="8789"/>
        </w:tabs>
        <w:ind w:right="191"/>
        <w:rPr>
          <w:rFonts w:ascii="Times New Roman" w:eastAsia="Malgun Gothic" w:hAnsi="Times New Roman" w:cs="Times New Roman"/>
          <w:b/>
          <w:noProof/>
          <w:sz w:val="24"/>
          <w:szCs w:val="20"/>
        </w:rPr>
      </w:pPr>
      <w:r w:rsidRPr="002D419D">
        <w:rPr>
          <w:rFonts w:ascii="Times New Roman" w:eastAsia="Malgun Gothic" w:hAnsi="Times New Roman" w:cs="Times New Roman"/>
          <w:b/>
          <w:noProof/>
          <w:sz w:val="24"/>
          <w:szCs w:val="20"/>
        </w:rPr>
        <w:t>Resumen Ejecutivo</w:t>
      </w:r>
    </w:p>
    <w:p w:rsidR="00032830" w:rsidRDefault="008D4863" w:rsidP="008D4863">
      <w:pPr>
        <w:tabs>
          <w:tab w:val="left" w:pos="8789"/>
        </w:tabs>
        <w:ind w:right="191"/>
        <w:jc w:val="both"/>
        <w:rPr>
          <w:rFonts w:ascii="Times New Roman" w:eastAsia="Malgun Gothic" w:hAnsi="Times New Roman" w:cs="Times New Roman"/>
          <w:noProof/>
          <w:sz w:val="24"/>
          <w:szCs w:val="20"/>
          <w:lang w:val="es-ES"/>
        </w:rPr>
      </w:pPr>
      <w:r w:rsidRPr="008D4863">
        <w:rPr>
          <w:rFonts w:ascii="Times New Roman" w:eastAsia="Malgun Gothic" w:hAnsi="Times New Roman" w:cs="Times New Roman"/>
          <w:noProof/>
          <w:sz w:val="24"/>
          <w:szCs w:val="20"/>
          <w:lang w:val="es-ES"/>
        </w:rPr>
        <w:t xml:space="preserve">Este Informe Técnico fue escrito con el objetivo de establecer una definición concreta para las ciudades inteligentes </w:t>
      </w:r>
      <w:r w:rsidR="00AD1B04">
        <w:rPr>
          <w:rFonts w:ascii="Times New Roman" w:eastAsia="Malgun Gothic" w:hAnsi="Times New Roman" w:cs="Times New Roman"/>
          <w:noProof/>
          <w:sz w:val="24"/>
          <w:szCs w:val="20"/>
          <w:lang w:val="es-ES"/>
        </w:rPr>
        <w:t xml:space="preserve">y </w:t>
      </w:r>
      <w:r w:rsidRPr="008D4863">
        <w:rPr>
          <w:rFonts w:ascii="Times New Roman" w:eastAsia="Malgun Gothic" w:hAnsi="Times New Roman" w:cs="Times New Roman"/>
          <w:noProof/>
          <w:sz w:val="24"/>
          <w:szCs w:val="20"/>
          <w:lang w:val="es-ES"/>
        </w:rPr>
        <w:t>sostenibles que se pueden utilizar en todo el mundo. Aunque existe abundante literatura disponible sobre las ciudades inteligentes, no hay un conjunto estandarizado, comúnment</w:t>
      </w:r>
      <w:r>
        <w:rPr>
          <w:rFonts w:ascii="Times New Roman" w:eastAsia="Malgun Gothic" w:hAnsi="Times New Roman" w:cs="Times New Roman"/>
          <w:noProof/>
          <w:sz w:val="24"/>
          <w:szCs w:val="20"/>
          <w:lang w:val="es-ES"/>
        </w:rPr>
        <w:t>e aceptado</w:t>
      </w:r>
      <w:r w:rsidRPr="008D4863">
        <w:rPr>
          <w:rFonts w:ascii="Times New Roman" w:eastAsia="Malgun Gothic" w:hAnsi="Times New Roman" w:cs="Times New Roman"/>
          <w:noProof/>
          <w:sz w:val="24"/>
          <w:szCs w:val="20"/>
          <w:lang w:val="es-ES"/>
        </w:rPr>
        <w:t xml:space="preserve"> de terminologías que ayuden a describir acertadamente un</w:t>
      </w:r>
      <w:r>
        <w:rPr>
          <w:rFonts w:ascii="Times New Roman" w:eastAsia="Malgun Gothic" w:hAnsi="Times New Roman" w:cs="Times New Roman"/>
          <w:noProof/>
          <w:sz w:val="24"/>
          <w:szCs w:val="20"/>
          <w:lang w:val="es-ES"/>
        </w:rPr>
        <w:t>a</w:t>
      </w:r>
      <w:r w:rsidRPr="008D4863">
        <w:rPr>
          <w:rFonts w:ascii="Times New Roman" w:eastAsia="Malgun Gothic" w:hAnsi="Times New Roman" w:cs="Times New Roman"/>
          <w:noProof/>
          <w:sz w:val="24"/>
          <w:szCs w:val="20"/>
          <w:lang w:val="es-ES"/>
        </w:rPr>
        <w:t xml:space="preserve"> "</w:t>
      </w:r>
      <w:r w:rsidR="00A70F92">
        <w:rPr>
          <w:rFonts w:ascii="Times New Roman" w:eastAsia="Malgun Gothic" w:hAnsi="Times New Roman" w:cs="Times New Roman"/>
          <w:noProof/>
          <w:sz w:val="24"/>
          <w:szCs w:val="20"/>
          <w:lang w:val="es-ES"/>
        </w:rPr>
        <w:t xml:space="preserve">Ciudad </w:t>
      </w:r>
      <w:r w:rsidR="00860252">
        <w:rPr>
          <w:rFonts w:ascii="Times New Roman" w:eastAsia="Malgun Gothic" w:hAnsi="Times New Roman" w:cs="Times New Roman"/>
          <w:noProof/>
          <w:sz w:val="24"/>
          <w:szCs w:val="20"/>
          <w:lang w:val="es-ES"/>
        </w:rPr>
        <w:t>Inteligente y S</w:t>
      </w:r>
      <w:r w:rsidR="00A70F92">
        <w:rPr>
          <w:rFonts w:ascii="Times New Roman" w:eastAsia="Malgun Gothic" w:hAnsi="Times New Roman" w:cs="Times New Roman"/>
          <w:noProof/>
          <w:sz w:val="24"/>
          <w:szCs w:val="20"/>
          <w:lang w:val="es-ES"/>
        </w:rPr>
        <w:t>ostenible</w:t>
      </w:r>
      <w:r w:rsidRPr="008D4863">
        <w:rPr>
          <w:rFonts w:ascii="Times New Roman" w:eastAsia="Malgun Gothic" w:hAnsi="Times New Roman" w:cs="Times New Roman"/>
          <w:noProof/>
          <w:sz w:val="24"/>
          <w:szCs w:val="20"/>
          <w:lang w:val="es-ES"/>
        </w:rPr>
        <w:t>" (</w:t>
      </w:r>
      <w:r w:rsidR="00760CA4" w:rsidRPr="00760CA4">
        <w:rPr>
          <w:rFonts w:ascii="Times New Roman" w:eastAsia="Malgun Gothic" w:hAnsi="Times New Roman" w:cs="Times New Roman"/>
          <w:i/>
          <w:noProof/>
          <w:sz w:val="24"/>
          <w:szCs w:val="20"/>
        </w:rPr>
        <w:t xml:space="preserve">Smart Sustainable City, </w:t>
      </w:r>
      <w:r w:rsidRPr="00760CA4">
        <w:rPr>
          <w:rFonts w:ascii="Times New Roman" w:eastAsia="Malgun Gothic" w:hAnsi="Times New Roman" w:cs="Times New Roman"/>
          <w:i/>
          <w:noProof/>
          <w:sz w:val="24"/>
          <w:szCs w:val="20"/>
          <w:lang w:val="es-ES"/>
        </w:rPr>
        <w:t>SSC</w:t>
      </w:r>
      <w:r w:rsidRPr="008D4863">
        <w:rPr>
          <w:rFonts w:ascii="Times New Roman" w:eastAsia="Malgun Gothic" w:hAnsi="Times New Roman" w:cs="Times New Roman"/>
          <w:noProof/>
          <w:sz w:val="24"/>
          <w:szCs w:val="20"/>
          <w:lang w:val="es-ES"/>
        </w:rPr>
        <w:t xml:space="preserve">). Tal definición estandarizada ayudará a crear una estructura más definida en relación con la </w:t>
      </w:r>
      <w:r>
        <w:rPr>
          <w:rFonts w:ascii="Times New Roman" w:eastAsia="Malgun Gothic" w:hAnsi="Times New Roman" w:cs="Times New Roman"/>
          <w:noProof/>
          <w:sz w:val="24"/>
          <w:szCs w:val="20"/>
          <w:lang w:val="es-ES"/>
        </w:rPr>
        <w:t xml:space="preserve">infraestructura de la </w:t>
      </w:r>
      <w:r w:rsidRPr="008D4863">
        <w:rPr>
          <w:rFonts w:ascii="Times New Roman" w:eastAsia="Malgun Gothic" w:hAnsi="Times New Roman" w:cs="Times New Roman"/>
          <w:noProof/>
          <w:sz w:val="24"/>
          <w:szCs w:val="20"/>
          <w:lang w:val="es-ES"/>
        </w:rPr>
        <w:t xml:space="preserve">tecnología de la información y la comunicación (TIC), los indicadores clave de </w:t>
      </w:r>
      <w:r w:rsidR="003737CD">
        <w:rPr>
          <w:rFonts w:ascii="Times New Roman" w:eastAsia="Malgun Gothic" w:hAnsi="Times New Roman" w:cs="Times New Roman"/>
          <w:noProof/>
          <w:sz w:val="24"/>
          <w:szCs w:val="20"/>
          <w:lang w:val="es-ES"/>
        </w:rPr>
        <w:t>desempeño</w:t>
      </w:r>
      <w:r w:rsidRPr="008D4863">
        <w:rPr>
          <w:rFonts w:ascii="Times New Roman" w:eastAsia="Malgun Gothic" w:hAnsi="Times New Roman" w:cs="Times New Roman"/>
          <w:noProof/>
          <w:sz w:val="24"/>
          <w:szCs w:val="20"/>
          <w:lang w:val="es-ES"/>
        </w:rPr>
        <w:t xml:space="preserve"> (</w:t>
      </w:r>
      <w:r w:rsidR="003737CD" w:rsidRPr="003737CD">
        <w:rPr>
          <w:rFonts w:ascii="Times New Roman" w:eastAsia="Malgun Gothic" w:hAnsi="Times New Roman" w:cs="Times New Roman"/>
          <w:i/>
          <w:noProof/>
          <w:sz w:val="24"/>
          <w:szCs w:val="20"/>
          <w:lang w:val="es-ES"/>
        </w:rPr>
        <w:t xml:space="preserve">Key Performance Indicators, </w:t>
      </w:r>
      <w:r w:rsidRPr="003737CD">
        <w:rPr>
          <w:rFonts w:ascii="Times New Roman" w:eastAsia="Malgun Gothic" w:hAnsi="Times New Roman" w:cs="Times New Roman"/>
          <w:i/>
          <w:noProof/>
          <w:sz w:val="24"/>
          <w:szCs w:val="20"/>
          <w:lang w:val="es-ES"/>
        </w:rPr>
        <w:t>KPI</w:t>
      </w:r>
      <w:r w:rsidRPr="008D4863">
        <w:rPr>
          <w:rFonts w:ascii="Times New Roman" w:eastAsia="Malgun Gothic" w:hAnsi="Times New Roman" w:cs="Times New Roman"/>
          <w:noProof/>
          <w:sz w:val="24"/>
          <w:szCs w:val="20"/>
          <w:lang w:val="es-ES"/>
        </w:rPr>
        <w:t xml:space="preserve">), métricas y políticas para </w:t>
      </w:r>
      <w:r w:rsidR="00860252">
        <w:rPr>
          <w:rFonts w:ascii="Times New Roman" w:eastAsia="Malgun Gothic" w:hAnsi="Times New Roman" w:cs="Times New Roman"/>
          <w:noProof/>
          <w:sz w:val="24"/>
          <w:szCs w:val="20"/>
          <w:lang w:val="es-ES"/>
        </w:rPr>
        <w:t>c</w:t>
      </w:r>
      <w:r w:rsidR="00E7192D">
        <w:rPr>
          <w:rFonts w:ascii="Times New Roman" w:eastAsia="Malgun Gothic" w:hAnsi="Times New Roman" w:cs="Times New Roman"/>
          <w:noProof/>
          <w:sz w:val="24"/>
          <w:szCs w:val="20"/>
          <w:lang w:val="es-ES"/>
        </w:rPr>
        <w:t>iudades inteligentes y sostenibles</w:t>
      </w:r>
      <w:r w:rsidRPr="008D4863">
        <w:rPr>
          <w:rFonts w:ascii="Times New Roman" w:eastAsia="Malgun Gothic" w:hAnsi="Times New Roman" w:cs="Times New Roman"/>
          <w:noProof/>
          <w:sz w:val="24"/>
          <w:szCs w:val="20"/>
          <w:lang w:val="es-ES"/>
        </w:rPr>
        <w:t xml:space="preserve"> como </w:t>
      </w:r>
      <w:r>
        <w:rPr>
          <w:rFonts w:ascii="Times New Roman" w:eastAsia="Malgun Gothic" w:hAnsi="Times New Roman" w:cs="Times New Roman"/>
          <w:noProof/>
          <w:sz w:val="24"/>
          <w:szCs w:val="20"/>
          <w:lang w:val="es-ES"/>
        </w:rPr>
        <w:t>son vista</w:t>
      </w:r>
      <w:r w:rsidRPr="008D4863">
        <w:rPr>
          <w:rFonts w:ascii="Times New Roman" w:eastAsia="Malgun Gothic" w:hAnsi="Times New Roman" w:cs="Times New Roman"/>
          <w:noProof/>
          <w:sz w:val="24"/>
          <w:szCs w:val="20"/>
          <w:lang w:val="es-ES"/>
        </w:rPr>
        <w:t>s por la UIT.</w:t>
      </w:r>
    </w:p>
    <w:p w:rsidR="00191026" w:rsidRDefault="00191026" w:rsidP="008D4863">
      <w:pPr>
        <w:tabs>
          <w:tab w:val="left" w:pos="8789"/>
        </w:tabs>
        <w:ind w:right="191"/>
        <w:jc w:val="both"/>
        <w:rPr>
          <w:rFonts w:ascii="Times New Roman" w:eastAsia="Malgun Gothic" w:hAnsi="Times New Roman" w:cs="Times New Roman"/>
          <w:noProof/>
          <w:sz w:val="24"/>
          <w:szCs w:val="20"/>
          <w:lang w:val="es-ES"/>
        </w:rPr>
      </w:pPr>
      <w:r>
        <w:rPr>
          <w:rFonts w:ascii="Times New Roman" w:eastAsia="Malgun Gothic" w:hAnsi="Times New Roman" w:cs="Times New Roman"/>
          <w:noProof/>
          <w:sz w:val="24"/>
          <w:szCs w:val="20"/>
          <w:lang w:val="es-ES"/>
        </w:rPr>
        <w:t>S</w:t>
      </w:r>
      <w:r w:rsidRPr="00191026">
        <w:rPr>
          <w:rFonts w:ascii="Times New Roman" w:eastAsia="Malgun Gothic" w:hAnsi="Times New Roman" w:cs="Times New Roman"/>
          <w:noProof/>
          <w:sz w:val="24"/>
          <w:szCs w:val="20"/>
          <w:lang w:val="es-ES"/>
        </w:rPr>
        <w:t xml:space="preserve">e utilizaron los siguientes criterios comunes como guía, con base en sus características </w:t>
      </w:r>
      <w:r>
        <w:rPr>
          <w:rFonts w:ascii="Times New Roman" w:eastAsia="Malgun Gothic" w:hAnsi="Times New Roman" w:cs="Times New Roman"/>
          <w:noProof/>
          <w:sz w:val="24"/>
          <w:szCs w:val="20"/>
          <w:lang w:val="es-ES"/>
        </w:rPr>
        <w:t xml:space="preserve">clave </w:t>
      </w:r>
      <w:r w:rsidRPr="00191026">
        <w:rPr>
          <w:rFonts w:ascii="Times New Roman" w:eastAsia="Malgun Gothic" w:hAnsi="Times New Roman" w:cs="Times New Roman"/>
          <w:noProof/>
          <w:sz w:val="24"/>
          <w:szCs w:val="20"/>
          <w:lang w:val="es-ES"/>
        </w:rPr>
        <w:t xml:space="preserve">más importantes: (1) la sostenibilidad, (2) la calidad de vida, (3) los aspectos urbanos, y (4) </w:t>
      </w:r>
      <w:r>
        <w:rPr>
          <w:rFonts w:ascii="Times New Roman" w:eastAsia="Malgun Gothic" w:hAnsi="Times New Roman" w:cs="Times New Roman"/>
          <w:noProof/>
          <w:sz w:val="24"/>
          <w:szCs w:val="20"/>
          <w:lang w:val="es-ES"/>
        </w:rPr>
        <w:t>la</w:t>
      </w:r>
      <w:r w:rsidRPr="00191026">
        <w:rPr>
          <w:rFonts w:ascii="Times New Roman" w:eastAsia="Malgun Gothic" w:hAnsi="Times New Roman" w:cs="Times New Roman"/>
          <w:noProof/>
          <w:sz w:val="24"/>
          <w:szCs w:val="20"/>
          <w:lang w:val="es-ES"/>
        </w:rPr>
        <w:t xml:space="preserve"> inteligencia. </w:t>
      </w:r>
      <w:r w:rsidR="00C073EB">
        <w:rPr>
          <w:rFonts w:ascii="Times New Roman" w:eastAsia="Malgun Gothic" w:hAnsi="Times New Roman" w:cs="Times New Roman"/>
          <w:noProof/>
          <w:sz w:val="24"/>
          <w:szCs w:val="20"/>
          <w:lang w:val="es-ES"/>
        </w:rPr>
        <w:t>Como t</w:t>
      </w:r>
      <w:r w:rsidRPr="00191026">
        <w:rPr>
          <w:rFonts w:ascii="Times New Roman" w:eastAsia="Malgun Gothic" w:hAnsi="Times New Roman" w:cs="Times New Roman"/>
          <w:noProof/>
          <w:sz w:val="24"/>
          <w:szCs w:val="20"/>
          <w:lang w:val="es-ES"/>
        </w:rPr>
        <w:t xml:space="preserve">emas básicos para </w:t>
      </w:r>
      <w:r w:rsidR="00C073EB">
        <w:rPr>
          <w:rFonts w:ascii="Times New Roman" w:eastAsia="Malgun Gothic" w:hAnsi="Times New Roman" w:cs="Times New Roman"/>
          <w:noProof/>
          <w:sz w:val="24"/>
          <w:szCs w:val="20"/>
          <w:lang w:val="es-ES"/>
        </w:rPr>
        <w:t>una</w:t>
      </w:r>
      <w:r w:rsidRPr="00191026">
        <w:rPr>
          <w:rFonts w:ascii="Times New Roman" w:eastAsia="Malgun Gothic" w:hAnsi="Times New Roman" w:cs="Times New Roman"/>
          <w:noProof/>
          <w:sz w:val="24"/>
          <w:szCs w:val="20"/>
          <w:lang w:val="es-ES"/>
        </w:rPr>
        <w:t xml:space="preserve"> </w:t>
      </w:r>
      <w:r>
        <w:rPr>
          <w:rFonts w:ascii="Times New Roman" w:eastAsia="Malgun Gothic" w:hAnsi="Times New Roman" w:cs="Times New Roman"/>
          <w:noProof/>
          <w:sz w:val="24"/>
          <w:szCs w:val="20"/>
          <w:lang w:val="es-ES"/>
        </w:rPr>
        <w:t>SSC se</w:t>
      </w:r>
      <w:r w:rsidRPr="00191026">
        <w:rPr>
          <w:rFonts w:ascii="Times New Roman" w:eastAsia="Malgun Gothic" w:hAnsi="Times New Roman" w:cs="Times New Roman"/>
          <w:noProof/>
          <w:sz w:val="24"/>
          <w:szCs w:val="20"/>
          <w:lang w:val="es-ES"/>
        </w:rPr>
        <w:t xml:space="preserve"> incluyen: (1) la sociedad, (2) la economía, (3) el medio ambiente, y (</w:t>
      </w:r>
      <w:r>
        <w:rPr>
          <w:rFonts w:ascii="Times New Roman" w:eastAsia="Malgun Gothic" w:hAnsi="Times New Roman" w:cs="Times New Roman"/>
          <w:noProof/>
          <w:sz w:val="24"/>
          <w:szCs w:val="20"/>
          <w:lang w:val="es-ES"/>
        </w:rPr>
        <w:t>4) el gobierno</w:t>
      </w:r>
      <w:r w:rsidRPr="00191026">
        <w:rPr>
          <w:rFonts w:ascii="Times New Roman" w:eastAsia="Malgun Gothic" w:hAnsi="Times New Roman" w:cs="Times New Roman"/>
          <w:noProof/>
          <w:sz w:val="24"/>
          <w:szCs w:val="20"/>
          <w:lang w:val="es-ES"/>
        </w:rPr>
        <w:t>.</w:t>
      </w:r>
    </w:p>
    <w:p w:rsidR="00191026" w:rsidRDefault="005454FD" w:rsidP="008D4863">
      <w:pPr>
        <w:tabs>
          <w:tab w:val="left" w:pos="8789"/>
        </w:tabs>
        <w:ind w:right="191"/>
        <w:jc w:val="both"/>
        <w:rPr>
          <w:rFonts w:ascii="Times New Roman" w:eastAsia="Malgun Gothic" w:hAnsi="Times New Roman" w:cs="Times New Roman"/>
          <w:noProof/>
          <w:sz w:val="24"/>
          <w:szCs w:val="20"/>
        </w:rPr>
      </w:pPr>
      <w:r>
        <w:rPr>
          <w:rFonts w:ascii="Times New Roman" w:eastAsia="Malgun Gothic" w:hAnsi="Times New Roman" w:cs="Times New Roman"/>
          <w:noProof/>
          <w:sz w:val="24"/>
          <w:szCs w:val="20"/>
        </w:rPr>
        <w:t>A</w:t>
      </w:r>
      <w:r w:rsidR="00AF157F">
        <w:rPr>
          <w:rFonts w:ascii="Times New Roman" w:eastAsia="Malgun Gothic" w:hAnsi="Times New Roman" w:cs="Times New Roman"/>
          <w:noProof/>
          <w:sz w:val="24"/>
          <w:szCs w:val="20"/>
        </w:rPr>
        <w:t xml:space="preserve">proximadamente </w:t>
      </w:r>
      <w:r w:rsidR="00DA225F">
        <w:rPr>
          <w:rFonts w:ascii="Times New Roman" w:eastAsia="Malgun Gothic" w:hAnsi="Times New Roman" w:cs="Times New Roman"/>
          <w:noProof/>
          <w:sz w:val="24"/>
          <w:szCs w:val="20"/>
        </w:rPr>
        <w:t>116</w:t>
      </w:r>
      <w:r w:rsidRPr="005454FD">
        <w:rPr>
          <w:rFonts w:ascii="Times New Roman" w:eastAsia="Malgun Gothic" w:hAnsi="Times New Roman" w:cs="Times New Roman"/>
          <w:noProof/>
          <w:sz w:val="24"/>
          <w:szCs w:val="20"/>
        </w:rPr>
        <w:t xml:space="preserve"> definiciones existentes de </w:t>
      </w:r>
      <w:r w:rsidR="00E7192D">
        <w:rPr>
          <w:rFonts w:ascii="Times New Roman" w:eastAsia="Malgun Gothic" w:hAnsi="Times New Roman" w:cs="Times New Roman"/>
          <w:noProof/>
          <w:sz w:val="24"/>
          <w:szCs w:val="20"/>
        </w:rPr>
        <w:t>ciudades inteligentes y sostenibles</w:t>
      </w:r>
      <w:r w:rsidRPr="005454FD">
        <w:rPr>
          <w:rFonts w:ascii="Times New Roman" w:eastAsia="Malgun Gothic" w:hAnsi="Times New Roman" w:cs="Times New Roman"/>
          <w:noProof/>
          <w:sz w:val="24"/>
          <w:szCs w:val="20"/>
        </w:rPr>
        <w:t xml:space="preserve"> </w:t>
      </w:r>
      <w:r>
        <w:rPr>
          <w:rFonts w:ascii="Times New Roman" w:eastAsia="Malgun Gothic" w:hAnsi="Times New Roman" w:cs="Times New Roman"/>
          <w:noProof/>
          <w:sz w:val="24"/>
          <w:szCs w:val="20"/>
        </w:rPr>
        <w:t>s</w:t>
      </w:r>
      <w:r w:rsidRPr="005454FD">
        <w:rPr>
          <w:rFonts w:ascii="Times New Roman" w:eastAsia="Malgun Gothic" w:hAnsi="Times New Roman" w:cs="Times New Roman"/>
          <w:noProof/>
          <w:sz w:val="24"/>
          <w:szCs w:val="20"/>
        </w:rPr>
        <w:t>e estudiaron y an</w:t>
      </w:r>
      <w:r w:rsidR="00B461C2">
        <w:rPr>
          <w:rFonts w:ascii="Times New Roman" w:eastAsia="Malgun Gothic" w:hAnsi="Times New Roman" w:cs="Times New Roman"/>
          <w:noProof/>
          <w:sz w:val="24"/>
          <w:szCs w:val="20"/>
        </w:rPr>
        <w:t>alizaron utilizando como guía la</w:t>
      </w:r>
      <w:r w:rsidRPr="005454FD">
        <w:rPr>
          <w:rFonts w:ascii="Times New Roman" w:eastAsia="Malgun Gothic" w:hAnsi="Times New Roman" w:cs="Times New Roman"/>
          <w:noProof/>
          <w:sz w:val="24"/>
          <w:szCs w:val="20"/>
        </w:rPr>
        <w:t xml:space="preserve">s </w:t>
      </w:r>
      <w:r w:rsidR="00B461C2">
        <w:rPr>
          <w:rFonts w:ascii="Times New Roman" w:eastAsia="Malgun Gothic" w:hAnsi="Times New Roman" w:cs="Times New Roman"/>
          <w:noProof/>
          <w:sz w:val="24"/>
          <w:szCs w:val="20"/>
        </w:rPr>
        <w:t>característica</w:t>
      </w:r>
      <w:r w:rsidRPr="005454FD">
        <w:rPr>
          <w:rFonts w:ascii="Times New Roman" w:eastAsia="Malgun Gothic" w:hAnsi="Times New Roman" w:cs="Times New Roman"/>
          <w:noProof/>
          <w:sz w:val="24"/>
          <w:szCs w:val="20"/>
        </w:rPr>
        <w:t>s y l</w:t>
      </w:r>
      <w:r>
        <w:rPr>
          <w:rFonts w:ascii="Times New Roman" w:eastAsia="Malgun Gothic" w:hAnsi="Times New Roman" w:cs="Times New Roman"/>
          <w:noProof/>
          <w:sz w:val="24"/>
          <w:szCs w:val="20"/>
        </w:rPr>
        <w:t>os temas de las SSCs desarrollada</w:t>
      </w:r>
      <w:r w:rsidRPr="005454FD">
        <w:rPr>
          <w:rFonts w:ascii="Times New Roman" w:eastAsia="Malgun Gothic" w:hAnsi="Times New Roman" w:cs="Times New Roman"/>
          <w:noProof/>
          <w:sz w:val="24"/>
          <w:szCs w:val="20"/>
        </w:rPr>
        <w:t xml:space="preserve">s en un Informe Técnico de la UIT-T paralelo </w:t>
      </w:r>
      <w:r>
        <w:rPr>
          <w:rFonts w:ascii="Times New Roman" w:eastAsia="Malgun Gothic" w:hAnsi="Times New Roman" w:cs="Times New Roman"/>
          <w:noProof/>
          <w:sz w:val="24"/>
          <w:szCs w:val="20"/>
        </w:rPr>
        <w:t>sobre</w:t>
      </w:r>
      <w:r w:rsidRPr="005454FD">
        <w:rPr>
          <w:rFonts w:ascii="Times New Roman" w:eastAsia="Malgun Gothic" w:hAnsi="Times New Roman" w:cs="Times New Roman"/>
          <w:noProof/>
          <w:sz w:val="24"/>
          <w:szCs w:val="20"/>
        </w:rPr>
        <w:t xml:space="preserve"> el Panorama de </w:t>
      </w:r>
      <w:r w:rsidR="00AD1B04">
        <w:rPr>
          <w:rFonts w:ascii="Times New Roman" w:eastAsia="Malgun Gothic" w:hAnsi="Times New Roman" w:cs="Times New Roman"/>
          <w:noProof/>
          <w:sz w:val="24"/>
          <w:szCs w:val="20"/>
        </w:rPr>
        <w:t>Ciudades inteligentes y sostenibles</w:t>
      </w:r>
      <w:r w:rsidR="00AF157F">
        <w:rPr>
          <w:rFonts w:ascii="Times New Roman" w:eastAsia="Malgun Gothic" w:hAnsi="Times New Roman" w:cs="Times New Roman"/>
          <w:noProof/>
          <w:sz w:val="24"/>
          <w:szCs w:val="20"/>
        </w:rPr>
        <w:t xml:space="preserve"> usado como guía</w:t>
      </w:r>
      <w:r w:rsidRPr="005454FD">
        <w:rPr>
          <w:rFonts w:ascii="Times New Roman" w:eastAsia="Malgun Gothic" w:hAnsi="Times New Roman" w:cs="Times New Roman"/>
          <w:noProof/>
          <w:sz w:val="24"/>
          <w:szCs w:val="20"/>
        </w:rPr>
        <w:t>. Estas definiciones fueron obtenidas de una variedad de fuentes, entre ellas: las comunidades académicas y de investigación, iniciativas gubernamentales, organizaciones internacionales (Naciones Unidas, la UIT, etc.), los pe</w:t>
      </w:r>
      <w:r>
        <w:rPr>
          <w:rFonts w:ascii="Times New Roman" w:eastAsia="Malgun Gothic" w:hAnsi="Times New Roman" w:cs="Times New Roman"/>
          <w:noProof/>
          <w:sz w:val="24"/>
          <w:szCs w:val="20"/>
        </w:rPr>
        <w:t>rfiles de las empresas / corporaciones</w:t>
      </w:r>
      <w:r w:rsidRPr="005454FD">
        <w:rPr>
          <w:rFonts w:ascii="Times New Roman" w:eastAsia="Malgun Gothic" w:hAnsi="Times New Roman" w:cs="Times New Roman"/>
          <w:noProof/>
          <w:sz w:val="24"/>
          <w:szCs w:val="20"/>
        </w:rPr>
        <w:t>, definiciones centradas en el usu</w:t>
      </w:r>
      <w:r>
        <w:rPr>
          <w:rFonts w:ascii="Times New Roman" w:eastAsia="Malgun Gothic" w:hAnsi="Times New Roman" w:cs="Times New Roman"/>
          <w:noProof/>
          <w:sz w:val="24"/>
          <w:szCs w:val="20"/>
        </w:rPr>
        <w:t>ario, las asociaciones comercia</w:t>
      </w:r>
      <w:r w:rsidRPr="005454FD">
        <w:rPr>
          <w:rFonts w:ascii="Times New Roman" w:eastAsia="Malgun Gothic" w:hAnsi="Times New Roman" w:cs="Times New Roman"/>
          <w:noProof/>
          <w:sz w:val="24"/>
          <w:szCs w:val="20"/>
        </w:rPr>
        <w:t xml:space="preserve">les y las organizaciones </w:t>
      </w:r>
      <w:r w:rsidR="00AF157F">
        <w:rPr>
          <w:rFonts w:ascii="Times New Roman" w:eastAsia="Malgun Gothic" w:hAnsi="Times New Roman" w:cs="Times New Roman"/>
          <w:noProof/>
          <w:sz w:val="24"/>
          <w:szCs w:val="20"/>
        </w:rPr>
        <w:t>desarrolladoras de estándares</w:t>
      </w:r>
      <w:r w:rsidRPr="005454FD">
        <w:rPr>
          <w:rFonts w:ascii="Times New Roman" w:eastAsia="Malgun Gothic" w:hAnsi="Times New Roman" w:cs="Times New Roman"/>
          <w:noProof/>
          <w:sz w:val="24"/>
          <w:szCs w:val="20"/>
        </w:rPr>
        <w:t xml:space="preserve"> (</w:t>
      </w:r>
      <w:r w:rsidR="00AF157F" w:rsidRPr="00AF157F">
        <w:rPr>
          <w:rFonts w:ascii="Times New Roman" w:eastAsia="Malgun Gothic" w:hAnsi="Times New Roman" w:cs="Times New Roman"/>
          <w:i/>
          <w:noProof/>
          <w:sz w:val="24"/>
          <w:szCs w:val="20"/>
        </w:rPr>
        <w:t>Standards Developing Organizations</w:t>
      </w:r>
      <w:r w:rsidR="00AF157F">
        <w:rPr>
          <w:rFonts w:ascii="Times New Roman" w:eastAsia="Malgun Gothic" w:hAnsi="Times New Roman" w:cs="Times New Roman"/>
          <w:i/>
          <w:noProof/>
          <w:sz w:val="24"/>
          <w:szCs w:val="20"/>
        </w:rPr>
        <w:t>,</w:t>
      </w:r>
      <w:r w:rsidR="00AF157F" w:rsidRPr="00AF157F">
        <w:rPr>
          <w:rFonts w:ascii="Times New Roman" w:eastAsia="Malgun Gothic" w:hAnsi="Times New Roman" w:cs="Times New Roman"/>
          <w:i/>
          <w:noProof/>
          <w:sz w:val="24"/>
          <w:szCs w:val="20"/>
        </w:rPr>
        <w:t xml:space="preserve"> </w:t>
      </w:r>
      <w:r w:rsidRPr="00AF157F">
        <w:rPr>
          <w:rFonts w:ascii="Times New Roman" w:eastAsia="Malgun Gothic" w:hAnsi="Times New Roman" w:cs="Times New Roman"/>
          <w:i/>
          <w:noProof/>
          <w:sz w:val="24"/>
          <w:szCs w:val="20"/>
        </w:rPr>
        <w:t>SDO</w:t>
      </w:r>
      <w:r w:rsidRPr="005454FD">
        <w:rPr>
          <w:rFonts w:ascii="Times New Roman" w:eastAsia="Malgun Gothic" w:hAnsi="Times New Roman" w:cs="Times New Roman"/>
          <w:noProof/>
          <w:sz w:val="24"/>
          <w:szCs w:val="20"/>
        </w:rPr>
        <w:t>).</w:t>
      </w:r>
    </w:p>
    <w:p w:rsidR="00BF3220" w:rsidRDefault="009D06FF" w:rsidP="00BF3220">
      <w:pPr>
        <w:tabs>
          <w:tab w:val="left" w:pos="8789"/>
        </w:tabs>
        <w:ind w:right="191"/>
        <w:jc w:val="both"/>
        <w:rPr>
          <w:rFonts w:ascii="Times New Roman" w:eastAsia="Malgun Gothic" w:hAnsi="Times New Roman" w:cs="Times New Roman"/>
          <w:noProof/>
          <w:sz w:val="24"/>
          <w:szCs w:val="20"/>
        </w:rPr>
      </w:pPr>
      <w:r>
        <w:rPr>
          <w:rFonts w:ascii="Times New Roman" w:eastAsia="Malgun Gothic" w:hAnsi="Times New Roman" w:cs="Times New Roman"/>
          <w:noProof/>
          <w:sz w:val="24"/>
          <w:szCs w:val="20"/>
        </w:rPr>
        <w:t>Se establecieron categorías</w:t>
      </w:r>
      <w:r w:rsidR="005454FD" w:rsidRPr="005454FD">
        <w:rPr>
          <w:rFonts w:ascii="Times New Roman" w:eastAsia="Malgun Gothic" w:hAnsi="Times New Roman" w:cs="Times New Roman"/>
          <w:noProof/>
          <w:sz w:val="24"/>
          <w:szCs w:val="20"/>
        </w:rPr>
        <w:t xml:space="preserve"> e indicadores clave </w:t>
      </w:r>
      <w:r>
        <w:rPr>
          <w:rFonts w:ascii="Times New Roman" w:eastAsia="Malgun Gothic" w:hAnsi="Times New Roman" w:cs="Times New Roman"/>
          <w:noProof/>
          <w:sz w:val="24"/>
          <w:szCs w:val="20"/>
        </w:rPr>
        <w:t>y</w:t>
      </w:r>
      <w:r w:rsidR="005454FD" w:rsidRPr="005454FD">
        <w:rPr>
          <w:rFonts w:ascii="Times New Roman" w:eastAsia="Malgun Gothic" w:hAnsi="Times New Roman" w:cs="Times New Roman"/>
          <w:noProof/>
          <w:sz w:val="24"/>
          <w:szCs w:val="20"/>
        </w:rPr>
        <w:t xml:space="preserve"> se identificaron también una lista de 30 términos clave </w:t>
      </w:r>
      <w:r>
        <w:rPr>
          <w:rFonts w:ascii="Times New Roman" w:eastAsia="Malgun Gothic" w:hAnsi="Times New Roman" w:cs="Times New Roman"/>
          <w:noProof/>
          <w:sz w:val="24"/>
          <w:szCs w:val="20"/>
        </w:rPr>
        <w:t>a ser incluidos</w:t>
      </w:r>
      <w:r w:rsidR="005454FD" w:rsidRPr="005454FD">
        <w:rPr>
          <w:rFonts w:ascii="Times New Roman" w:eastAsia="Malgun Gothic" w:hAnsi="Times New Roman" w:cs="Times New Roman"/>
          <w:noProof/>
          <w:sz w:val="24"/>
          <w:szCs w:val="20"/>
        </w:rPr>
        <w:t xml:space="preserve"> en una d</w:t>
      </w:r>
      <w:r w:rsidR="00500618">
        <w:rPr>
          <w:rFonts w:ascii="Times New Roman" w:eastAsia="Malgun Gothic" w:hAnsi="Times New Roman" w:cs="Times New Roman"/>
          <w:noProof/>
          <w:sz w:val="24"/>
          <w:szCs w:val="20"/>
        </w:rPr>
        <w:t>efinición estandarizada. La</w:t>
      </w:r>
      <w:r w:rsidR="005454FD" w:rsidRPr="005454FD">
        <w:rPr>
          <w:rFonts w:ascii="Times New Roman" w:eastAsia="Malgun Gothic" w:hAnsi="Times New Roman" w:cs="Times New Roman"/>
          <w:noProof/>
          <w:sz w:val="24"/>
          <w:szCs w:val="20"/>
        </w:rPr>
        <w:t>s siguientes ocho (8</w:t>
      </w:r>
      <w:r w:rsidR="00500618">
        <w:rPr>
          <w:rFonts w:ascii="Times New Roman" w:eastAsia="Malgun Gothic" w:hAnsi="Times New Roman" w:cs="Times New Roman"/>
          <w:noProof/>
          <w:sz w:val="24"/>
          <w:szCs w:val="20"/>
        </w:rPr>
        <w:t>) categorías fueron identificadas como</w:t>
      </w:r>
      <w:r w:rsidR="005454FD" w:rsidRPr="005454FD">
        <w:rPr>
          <w:rFonts w:ascii="Times New Roman" w:eastAsia="Malgun Gothic" w:hAnsi="Times New Roman" w:cs="Times New Roman"/>
          <w:noProof/>
          <w:sz w:val="24"/>
          <w:szCs w:val="20"/>
        </w:rPr>
        <w:t xml:space="preserve"> clave para la SS</w:t>
      </w:r>
      <w:r w:rsidR="00D209E9">
        <w:rPr>
          <w:rFonts w:ascii="Times New Roman" w:eastAsia="Malgun Gothic" w:hAnsi="Times New Roman" w:cs="Times New Roman"/>
          <w:noProof/>
          <w:sz w:val="24"/>
          <w:szCs w:val="20"/>
        </w:rPr>
        <w:t>C</w:t>
      </w:r>
      <w:r w:rsidR="005454FD" w:rsidRPr="005454FD">
        <w:rPr>
          <w:rFonts w:ascii="Times New Roman" w:eastAsia="Malgun Gothic" w:hAnsi="Times New Roman" w:cs="Times New Roman"/>
          <w:noProof/>
          <w:sz w:val="24"/>
          <w:szCs w:val="20"/>
        </w:rPr>
        <w:t>: (1) la calidad de vida y estilo de vida, (2) la infraestructura y los servicios, (3) las TIC, las comunicaciones, la inteligencia y la información, (4</w:t>
      </w:r>
      <w:r w:rsidR="00EC6B30">
        <w:rPr>
          <w:rFonts w:ascii="Times New Roman" w:eastAsia="Malgun Gothic" w:hAnsi="Times New Roman" w:cs="Times New Roman"/>
          <w:noProof/>
          <w:sz w:val="24"/>
          <w:szCs w:val="20"/>
        </w:rPr>
        <w:t>) personas, los ciudadanos y la sociedad</w:t>
      </w:r>
      <w:r w:rsidR="005454FD" w:rsidRPr="005454FD">
        <w:rPr>
          <w:rFonts w:ascii="Times New Roman" w:eastAsia="Malgun Gothic" w:hAnsi="Times New Roman" w:cs="Times New Roman"/>
          <w:noProof/>
          <w:sz w:val="24"/>
          <w:szCs w:val="20"/>
        </w:rPr>
        <w:t>, (5) el medio ambiente y la s</w:t>
      </w:r>
      <w:r w:rsidR="00500618">
        <w:rPr>
          <w:rFonts w:ascii="Times New Roman" w:eastAsia="Malgun Gothic" w:hAnsi="Times New Roman" w:cs="Times New Roman"/>
          <w:noProof/>
          <w:sz w:val="24"/>
          <w:szCs w:val="20"/>
        </w:rPr>
        <w:t>ostenibilidad, (6) el gobierno</w:t>
      </w:r>
      <w:r w:rsidR="005454FD" w:rsidRPr="005454FD">
        <w:rPr>
          <w:rFonts w:ascii="Times New Roman" w:eastAsia="Malgun Gothic" w:hAnsi="Times New Roman" w:cs="Times New Roman"/>
          <w:noProof/>
          <w:sz w:val="24"/>
          <w:szCs w:val="20"/>
        </w:rPr>
        <w:t xml:space="preserve">, la gestión y la administración, (7) economía y finanzas, y (8) la movilidad. </w:t>
      </w:r>
      <w:r w:rsidR="00D209E9">
        <w:rPr>
          <w:rFonts w:ascii="Times New Roman" w:eastAsia="Malgun Gothic" w:hAnsi="Times New Roman" w:cs="Times New Roman"/>
          <w:noProof/>
          <w:sz w:val="24"/>
          <w:szCs w:val="20"/>
        </w:rPr>
        <w:t>Fueron identificados s</w:t>
      </w:r>
      <w:r w:rsidR="005454FD" w:rsidRPr="005454FD">
        <w:rPr>
          <w:rFonts w:ascii="Times New Roman" w:eastAsia="Malgun Gothic" w:hAnsi="Times New Roman" w:cs="Times New Roman"/>
          <w:noProof/>
          <w:sz w:val="24"/>
          <w:szCs w:val="20"/>
        </w:rPr>
        <w:t>eis (6) indicadores</w:t>
      </w:r>
      <w:r w:rsidR="00EC6B30">
        <w:rPr>
          <w:rFonts w:ascii="Times New Roman" w:eastAsia="Malgun Gothic" w:hAnsi="Times New Roman" w:cs="Times New Roman"/>
          <w:noProof/>
          <w:sz w:val="24"/>
          <w:szCs w:val="20"/>
        </w:rPr>
        <w:t xml:space="preserve"> primarios: </w:t>
      </w:r>
      <w:r w:rsidR="005454FD" w:rsidRPr="005454FD">
        <w:rPr>
          <w:rFonts w:ascii="Times New Roman" w:eastAsia="Malgun Gothic" w:hAnsi="Times New Roman" w:cs="Times New Roman"/>
          <w:noProof/>
          <w:sz w:val="24"/>
          <w:szCs w:val="20"/>
        </w:rPr>
        <w:t>vi</w:t>
      </w:r>
      <w:r w:rsidR="00500618">
        <w:rPr>
          <w:rFonts w:ascii="Times New Roman" w:eastAsia="Malgun Gothic" w:hAnsi="Times New Roman" w:cs="Times New Roman"/>
          <w:noProof/>
          <w:sz w:val="24"/>
          <w:szCs w:val="20"/>
        </w:rPr>
        <w:t>da</w:t>
      </w:r>
      <w:r w:rsidR="005454FD" w:rsidRPr="005454FD">
        <w:rPr>
          <w:rFonts w:ascii="Times New Roman" w:eastAsia="Malgun Gothic" w:hAnsi="Times New Roman" w:cs="Times New Roman"/>
          <w:noProof/>
          <w:sz w:val="24"/>
          <w:szCs w:val="20"/>
        </w:rPr>
        <w:t xml:space="preserve"> inteligen</w:t>
      </w:r>
      <w:r w:rsidR="00500618">
        <w:rPr>
          <w:rFonts w:ascii="Times New Roman" w:eastAsia="Malgun Gothic" w:hAnsi="Times New Roman" w:cs="Times New Roman"/>
          <w:noProof/>
          <w:sz w:val="24"/>
          <w:szCs w:val="20"/>
        </w:rPr>
        <w:t xml:space="preserve">te, gente inteligente, </w:t>
      </w:r>
      <w:r w:rsidR="00D209E9">
        <w:rPr>
          <w:rFonts w:ascii="Times New Roman" w:eastAsia="Malgun Gothic" w:hAnsi="Times New Roman" w:cs="Times New Roman"/>
          <w:noProof/>
          <w:sz w:val="24"/>
          <w:szCs w:val="20"/>
        </w:rPr>
        <w:t>Medio Ambiente</w:t>
      </w:r>
      <w:r w:rsidR="00500618">
        <w:rPr>
          <w:rFonts w:ascii="Times New Roman" w:eastAsia="Malgun Gothic" w:hAnsi="Times New Roman" w:cs="Times New Roman"/>
          <w:noProof/>
          <w:sz w:val="24"/>
          <w:szCs w:val="20"/>
        </w:rPr>
        <w:t xml:space="preserve"> inteligente</w:t>
      </w:r>
      <w:r w:rsidR="005454FD" w:rsidRPr="005454FD">
        <w:rPr>
          <w:rFonts w:ascii="Times New Roman" w:eastAsia="Malgun Gothic" w:hAnsi="Times New Roman" w:cs="Times New Roman"/>
          <w:noProof/>
          <w:sz w:val="24"/>
          <w:szCs w:val="20"/>
        </w:rPr>
        <w:t xml:space="preserve"> y sostenibili</w:t>
      </w:r>
      <w:r w:rsidR="00500618">
        <w:rPr>
          <w:rFonts w:ascii="Times New Roman" w:eastAsia="Malgun Gothic" w:hAnsi="Times New Roman" w:cs="Times New Roman"/>
          <w:noProof/>
          <w:sz w:val="24"/>
          <w:szCs w:val="20"/>
        </w:rPr>
        <w:t>dad, gob</w:t>
      </w:r>
      <w:r w:rsidR="00D209E9">
        <w:rPr>
          <w:rFonts w:ascii="Times New Roman" w:eastAsia="Malgun Gothic" w:hAnsi="Times New Roman" w:cs="Times New Roman"/>
          <w:noProof/>
          <w:sz w:val="24"/>
          <w:szCs w:val="20"/>
        </w:rPr>
        <w:t>i</w:t>
      </w:r>
      <w:r w:rsidR="00500618">
        <w:rPr>
          <w:rFonts w:ascii="Times New Roman" w:eastAsia="Malgun Gothic" w:hAnsi="Times New Roman" w:cs="Times New Roman"/>
          <w:noProof/>
          <w:sz w:val="24"/>
          <w:szCs w:val="20"/>
        </w:rPr>
        <w:t>ern</w:t>
      </w:r>
      <w:r w:rsidR="00D209E9">
        <w:rPr>
          <w:rFonts w:ascii="Times New Roman" w:eastAsia="Malgun Gothic" w:hAnsi="Times New Roman" w:cs="Times New Roman"/>
          <w:noProof/>
          <w:sz w:val="24"/>
          <w:szCs w:val="20"/>
        </w:rPr>
        <w:t xml:space="preserve">o </w:t>
      </w:r>
      <w:r w:rsidR="00500618">
        <w:rPr>
          <w:rFonts w:ascii="Times New Roman" w:eastAsia="Malgun Gothic" w:hAnsi="Times New Roman" w:cs="Times New Roman"/>
          <w:noProof/>
          <w:sz w:val="24"/>
          <w:szCs w:val="20"/>
        </w:rPr>
        <w:t>inteligente</w:t>
      </w:r>
      <w:r w:rsidR="005454FD" w:rsidRPr="005454FD">
        <w:rPr>
          <w:rFonts w:ascii="Times New Roman" w:eastAsia="Malgun Gothic" w:hAnsi="Times New Roman" w:cs="Times New Roman"/>
          <w:noProof/>
          <w:sz w:val="24"/>
          <w:szCs w:val="20"/>
        </w:rPr>
        <w:t>, la movilidad inteli</w:t>
      </w:r>
      <w:r w:rsidR="00235117">
        <w:rPr>
          <w:rFonts w:ascii="Times New Roman" w:eastAsia="Malgun Gothic" w:hAnsi="Times New Roman" w:cs="Times New Roman"/>
          <w:noProof/>
          <w:sz w:val="24"/>
          <w:szCs w:val="20"/>
        </w:rPr>
        <w:t>gente y economía inteligente. La</w:t>
      </w:r>
      <w:r w:rsidR="005454FD" w:rsidRPr="005454FD">
        <w:rPr>
          <w:rFonts w:ascii="Times New Roman" w:eastAsia="Malgun Gothic" w:hAnsi="Times New Roman" w:cs="Times New Roman"/>
          <w:noProof/>
          <w:sz w:val="24"/>
          <w:szCs w:val="20"/>
        </w:rPr>
        <w:t>s siguientes 30 p</w:t>
      </w:r>
      <w:r w:rsidR="00500618">
        <w:rPr>
          <w:rFonts w:ascii="Times New Roman" w:eastAsia="Malgun Gothic" w:hAnsi="Times New Roman" w:cs="Times New Roman"/>
          <w:noProof/>
          <w:sz w:val="24"/>
          <w:szCs w:val="20"/>
        </w:rPr>
        <w:t>alabras clave se identificaron para ser representantativas</w:t>
      </w:r>
      <w:r w:rsidR="005454FD" w:rsidRPr="005454FD">
        <w:rPr>
          <w:rFonts w:ascii="Times New Roman" w:eastAsia="Malgun Gothic" w:hAnsi="Times New Roman" w:cs="Times New Roman"/>
          <w:noProof/>
          <w:sz w:val="24"/>
          <w:szCs w:val="20"/>
        </w:rPr>
        <w:t xml:space="preserve"> de una SSC.</w:t>
      </w:r>
    </w:p>
    <w:p w:rsidR="00BF3220" w:rsidRDefault="00BF3220">
      <w:pPr>
        <w:rPr>
          <w:rFonts w:ascii="Times New Roman" w:eastAsia="Malgun Gothic" w:hAnsi="Times New Roman" w:cs="Times New Roman"/>
          <w:noProof/>
          <w:sz w:val="24"/>
          <w:szCs w:val="20"/>
        </w:rPr>
      </w:pPr>
      <w:r>
        <w:rPr>
          <w:rFonts w:ascii="Times New Roman" w:eastAsia="Malgun Gothic" w:hAnsi="Times New Roman" w:cs="Times New Roman"/>
          <w:noProof/>
          <w:sz w:val="24"/>
          <w:szCs w:val="20"/>
        </w:rPr>
        <w:br w:type="page"/>
      </w:r>
    </w:p>
    <w:p w:rsidR="00BF3220" w:rsidRPr="00BF3220" w:rsidRDefault="00BF3220" w:rsidP="00BF3220">
      <w:pPr>
        <w:tabs>
          <w:tab w:val="left" w:pos="8789"/>
        </w:tabs>
        <w:ind w:right="191"/>
        <w:jc w:val="both"/>
        <w:rPr>
          <w:rFonts w:ascii="Times New Roman" w:eastAsia="Malgun Gothic" w:hAnsi="Times New Roman" w:cs="Times New Roman"/>
          <w:noProof/>
          <w:sz w:val="24"/>
          <w:szCs w:val="20"/>
        </w:rPr>
        <w:sectPr w:rsidR="00BF3220" w:rsidRPr="00BF3220" w:rsidSect="00235117">
          <w:headerReference w:type="default" r:id="rId12"/>
          <w:pgSz w:w="11907" w:h="16839" w:code="9"/>
          <w:pgMar w:top="1417" w:right="1701" w:bottom="1417" w:left="1701" w:header="708" w:footer="708" w:gutter="0"/>
          <w:pgNumType w:start="1"/>
          <w:cols w:space="708"/>
          <w:docGrid w:linePitch="360"/>
        </w:sectPr>
      </w:pPr>
    </w:p>
    <w:p w:rsidR="003E22F7" w:rsidRDefault="00500618" w:rsidP="00DA225F">
      <w:pPr>
        <w:pStyle w:val="ListParagraph"/>
        <w:spacing w:after="0" w:line="240" w:lineRule="auto"/>
        <w:ind w:left="0"/>
        <w:rPr>
          <w:rFonts w:ascii="Times New Roman" w:eastAsia="Times New Roman" w:hAnsi="Times New Roman" w:cs="Times New Roman"/>
          <w:sz w:val="24"/>
          <w:szCs w:val="24"/>
          <w:lang w:val="es-ES" w:eastAsia="es-EC"/>
        </w:rPr>
      </w:pPr>
      <w:r w:rsidRPr="00500618">
        <w:rPr>
          <w:rFonts w:ascii="Times New Roman" w:eastAsia="Times New Roman" w:hAnsi="Times New Roman" w:cs="Times New Roman"/>
          <w:sz w:val="24"/>
          <w:szCs w:val="24"/>
          <w:lang w:val="es-ES" w:eastAsia="es-EC"/>
        </w:rPr>
        <w:lastRenderedPageBreak/>
        <w:t>•TIC</w:t>
      </w:r>
      <w:r w:rsidRPr="00500618">
        <w:rPr>
          <w:rFonts w:ascii="Times New Roman" w:eastAsia="Times New Roman" w:hAnsi="Times New Roman" w:cs="Times New Roman"/>
          <w:sz w:val="24"/>
          <w:szCs w:val="24"/>
          <w:lang w:val="es-ES" w:eastAsia="es-EC"/>
        </w:rPr>
        <w:br/>
        <w:t>• Adaptable</w:t>
      </w:r>
      <w:r w:rsidRPr="00500618">
        <w:rPr>
          <w:rFonts w:ascii="Times New Roman" w:eastAsia="Times New Roman" w:hAnsi="Times New Roman" w:cs="Times New Roman"/>
          <w:sz w:val="24"/>
          <w:szCs w:val="24"/>
          <w:lang w:val="es-ES" w:eastAsia="es-EC"/>
        </w:rPr>
        <w:br/>
        <w:t>• Fiable</w:t>
      </w:r>
      <w:r w:rsidRPr="00500618">
        <w:rPr>
          <w:rFonts w:ascii="Times New Roman" w:eastAsia="Times New Roman" w:hAnsi="Times New Roman" w:cs="Times New Roman"/>
          <w:sz w:val="24"/>
          <w:szCs w:val="24"/>
          <w:lang w:val="es-ES" w:eastAsia="es-EC"/>
        </w:rPr>
        <w:br/>
        <w:t>• Escalable</w:t>
      </w:r>
      <w:r w:rsidRPr="00500618">
        <w:rPr>
          <w:rFonts w:ascii="Times New Roman" w:eastAsia="Times New Roman" w:hAnsi="Times New Roman" w:cs="Times New Roman"/>
          <w:sz w:val="24"/>
          <w:szCs w:val="24"/>
          <w:lang w:val="es-ES" w:eastAsia="es-EC"/>
        </w:rPr>
        <w:br/>
        <w:t>• Accesible</w:t>
      </w:r>
      <w:r w:rsidRPr="00500618">
        <w:rPr>
          <w:rFonts w:ascii="Times New Roman" w:eastAsia="Times New Roman" w:hAnsi="Times New Roman" w:cs="Times New Roman"/>
          <w:sz w:val="24"/>
          <w:szCs w:val="24"/>
          <w:lang w:val="es-ES" w:eastAsia="es-EC"/>
        </w:rPr>
        <w:br/>
        <w:t>• Seguridad</w:t>
      </w:r>
      <w:r w:rsidRPr="00500618">
        <w:rPr>
          <w:rFonts w:ascii="Times New Roman" w:eastAsia="Times New Roman" w:hAnsi="Times New Roman" w:cs="Times New Roman"/>
          <w:sz w:val="24"/>
          <w:szCs w:val="24"/>
          <w:lang w:val="es-ES" w:eastAsia="es-EC"/>
        </w:rPr>
        <w:br/>
        <w:t xml:space="preserve">• </w:t>
      </w:r>
      <w:r>
        <w:rPr>
          <w:rFonts w:ascii="Times New Roman" w:eastAsia="Times New Roman" w:hAnsi="Times New Roman" w:cs="Times New Roman"/>
          <w:sz w:val="24"/>
          <w:szCs w:val="24"/>
          <w:lang w:val="es-ES" w:eastAsia="es-EC"/>
        </w:rPr>
        <w:t>Seguro</w:t>
      </w:r>
      <w:r w:rsidRPr="00500618">
        <w:rPr>
          <w:rFonts w:ascii="Times New Roman" w:eastAsia="Times New Roman" w:hAnsi="Times New Roman" w:cs="Times New Roman"/>
          <w:sz w:val="24"/>
          <w:szCs w:val="24"/>
          <w:lang w:val="es-ES" w:eastAsia="es-EC"/>
        </w:rPr>
        <w:br/>
        <w:t xml:space="preserve">• </w:t>
      </w:r>
      <w:r w:rsidR="003E22F7">
        <w:rPr>
          <w:rFonts w:ascii="Times New Roman" w:eastAsia="Times New Roman" w:hAnsi="Times New Roman" w:cs="Times New Roman"/>
          <w:sz w:val="24"/>
          <w:szCs w:val="24"/>
          <w:lang w:val="es-ES" w:eastAsia="es-EC"/>
        </w:rPr>
        <w:t>Resistente</w:t>
      </w:r>
      <w:r w:rsidRPr="00500618">
        <w:rPr>
          <w:rFonts w:ascii="Times New Roman" w:eastAsia="Times New Roman" w:hAnsi="Times New Roman" w:cs="Times New Roman"/>
          <w:sz w:val="24"/>
          <w:szCs w:val="24"/>
          <w:lang w:val="es-ES" w:eastAsia="es-EC"/>
        </w:rPr>
        <w:br/>
      </w:r>
      <w:r w:rsidR="00BF3220" w:rsidRPr="00500618">
        <w:rPr>
          <w:rFonts w:ascii="Times New Roman" w:eastAsia="Times New Roman" w:hAnsi="Times New Roman" w:cs="Times New Roman"/>
          <w:sz w:val="24"/>
          <w:szCs w:val="24"/>
          <w:lang w:val="es-ES" w:eastAsia="es-EC"/>
        </w:rPr>
        <w:t>•</w:t>
      </w:r>
      <w:r w:rsidR="00BF3220">
        <w:rPr>
          <w:rFonts w:ascii="Times New Roman" w:eastAsia="Times New Roman" w:hAnsi="Times New Roman" w:cs="Times New Roman"/>
          <w:sz w:val="24"/>
          <w:szCs w:val="24"/>
          <w:lang w:val="es-ES" w:eastAsia="es-EC"/>
        </w:rPr>
        <w:t xml:space="preserve"> </w:t>
      </w:r>
      <w:r w:rsidRPr="00500618">
        <w:rPr>
          <w:rFonts w:ascii="Times New Roman" w:eastAsia="Times New Roman" w:hAnsi="Times New Roman" w:cs="Times New Roman"/>
          <w:sz w:val="24"/>
          <w:szCs w:val="24"/>
          <w:lang w:val="es-ES" w:eastAsia="es-EC"/>
        </w:rPr>
        <w:t>Económico</w:t>
      </w:r>
      <w:r w:rsidRPr="00500618">
        <w:rPr>
          <w:rFonts w:ascii="Times New Roman" w:eastAsia="Times New Roman" w:hAnsi="Times New Roman" w:cs="Times New Roman"/>
          <w:sz w:val="24"/>
          <w:szCs w:val="24"/>
          <w:lang w:val="es-ES" w:eastAsia="es-EC"/>
        </w:rPr>
        <w:br/>
        <w:t>• Crecimiento</w:t>
      </w:r>
      <w:r w:rsidR="00EC6B30">
        <w:rPr>
          <w:rFonts w:ascii="Times New Roman" w:eastAsia="Times New Roman" w:hAnsi="Times New Roman" w:cs="Times New Roman"/>
          <w:sz w:val="24"/>
          <w:szCs w:val="24"/>
          <w:lang w:val="es-ES" w:eastAsia="es-EC"/>
        </w:rPr>
        <w:br/>
      </w:r>
      <w:r w:rsidRPr="00500618">
        <w:rPr>
          <w:rFonts w:ascii="Times New Roman" w:eastAsia="Times New Roman" w:hAnsi="Times New Roman" w:cs="Times New Roman"/>
          <w:sz w:val="24"/>
          <w:szCs w:val="24"/>
          <w:lang w:val="es-ES" w:eastAsia="es-EC"/>
        </w:rPr>
        <w:t>• Nivel de vida</w:t>
      </w:r>
      <w:r w:rsidRPr="00500618">
        <w:rPr>
          <w:rFonts w:ascii="Times New Roman" w:eastAsia="Times New Roman" w:hAnsi="Times New Roman" w:cs="Times New Roman"/>
          <w:sz w:val="24"/>
          <w:szCs w:val="24"/>
          <w:lang w:val="es-ES" w:eastAsia="es-EC"/>
        </w:rPr>
        <w:br/>
        <w:t>• Empleo</w:t>
      </w:r>
      <w:r w:rsidRPr="00500618">
        <w:rPr>
          <w:rFonts w:ascii="Times New Roman" w:eastAsia="Times New Roman" w:hAnsi="Times New Roman" w:cs="Times New Roman"/>
          <w:sz w:val="24"/>
          <w:szCs w:val="24"/>
          <w:lang w:val="es-ES" w:eastAsia="es-EC"/>
        </w:rPr>
        <w:br/>
      </w:r>
      <w:r w:rsidRPr="00500618">
        <w:rPr>
          <w:rFonts w:ascii="Times New Roman" w:eastAsia="Times New Roman" w:hAnsi="Times New Roman" w:cs="Times New Roman"/>
          <w:sz w:val="24"/>
          <w:szCs w:val="24"/>
          <w:lang w:val="es-ES" w:eastAsia="es-EC"/>
        </w:rPr>
        <w:lastRenderedPageBreak/>
        <w:t>• Los ciu</w:t>
      </w:r>
      <w:r w:rsidR="003E22F7">
        <w:rPr>
          <w:rFonts w:ascii="Times New Roman" w:eastAsia="Times New Roman" w:hAnsi="Times New Roman" w:cs="Times New Roman"/>
          <w:sz w:val="24"/>
          <w:szCs w:val="24"/>
          <w:lang w:val="es-ES" w:eastAsia="es-EC"/>
        </w:rPr>
        <w:t>dadanos</w:t>
      </w:r>
      <w:r w:rsidR="003E22F7">
        <w:rPr>
          <w:rFonts w:ascii="Times New Roman" w:eastAsia="Times New Roman" w:hAnsi="Times New Roman" w:cs="Times New Roman"/>
          <w:sz w:val="24"/>
          <w:szCs w:val="24"/>
          <w:lang w:val="es-ES" w:eastAsia="es-EC"/>
        </w:rPr>
        <w:br/>
        <w:t>• Bienestar</w:t>
      </w:r>
      <w:r w:rsidR="003E22F7">
        <w:rPr>
          <w:rFonts w:ascii="Times New Roman" w:eastAsia="Times New Roman" w:hAnsi="Times New Roman" w:cs="Times New Roman"/>
          <w:sz w:val="24"/>
          <w:szCs w:val="24"/>
          <w:lang w:val="es-ES" w:eastAsia="es-EC"/>
        </w:rPr>
        <w:br/>
        <w:t xml:space="preserve">• </w:t>
      </w:r>
      <w:r w:rsidRPr="00500618">
        <w:rPr>
          <w:rFonts w:ascii="Times New Roman" w:eastAsia="Times New Roman" w:hAnsi="Times New Roman" w:cs="Times New Roman"/>
          <w:sz w:val="24"/>
          <w:szCs w:val="24"/>
          <w:lang w:val="es-ES" w:eastAsia="es-EC"/>
        </w:rPr>
        <w:t>Médico</w:t>
      </w:r>
    </w:p>
    <w:p w:rsidR="003E22F7" w:rsidRDefault="003E22F7" w:rsidP="00DA225F">
      <w:pPr>
        <w:pStyle w:val="ListParagraph"/>
        <w:spacing w:after="0" w:line="240" w:lineRule="auto"/>
        <w:ind w:left="0"/>
        <w:rPr>
          <w:rFonts w:ascii="Times New Roman" w:eastAsia="Times New Roman" w:hAnsi="Times New Roman" w:cs="Times New Roman"/>
          <w:sz w:val="24"/>
          <w:szCs w:val="24"/>
          <w:lang w:val="es-ES" w:eastAsia="es-EC"/>
        </w:rPr>
      </w:pPr>
      <w:r w:rsidRPr="003E22F7">
        <w:rPr>
          <w:rFonts w:ascii="Times New Roman" w:eastAsia="Times New Roman" w:hAnsi="Times New Roman" w:cs="Times New Roman"/>
          <w:sz w:val="24"/>
          <w:szCs w:val="24"/>
          <w:lang w:val="es-ES" w:eastAsia="es-EC"/>
        </w:rPr>
        <w:t>•</w:t>
      </w:r>
      <w:r>
        <w:rPr>
          <w:rFonts w:ascii="Times New Roman" w:eastAsia="Times New Roman" w:hAnsi="Times New Roman" w:cs="Times New Roman"/>
          <w:sz w:val="24"/>
          <w:szCs w:val="24"/>
          <w:lang w:val="es-ES" w:eastAsia="es-EC"/>
        </w:rPr>
        <w:t xml:space="preserve"> Prestaciones sociales</w:t>
      </w:r>
    </w:p>
    <w:p w:rsidR="0014157C" w:rsidRPr="003E22F7" w:rsidRDefault="00500618" w:rsidP="003E22F7">
      <w:pPr>
        <w:spacing w:after="0" w:line="240" w:lineRule="auto"/>
        <w:rPr>
          <w:rFonts w:ascii="Times New Roman" w:eastAsia="Times New Roman" w:hAnsi="Times New Roman" w:cs="Times New Roman"/>
          <w:sz w:val="24"/>
          <w:szCs w:val="24"/>
          <w:lang w:val="es-ES" w:eastAsia="es-EC"/>
        </w:rPr>
      </w:pPr>
      <w:r w:rsidRPr="003E22F7">
        <w:rPr>
          <w:rFonts w:ascii="Times New Roman" w:eastAsia="Times New Roman" w:hAnsi="Times New Roman" w:cs="Times New Roman"/>
          <w:sz w:val="24"/>
          <w:szCs w:val="24"/>
          <w:lang w:val="es-ES" w:eastAsia="es-EC"/>
        </w:rPr>
        <w:t>•</w:t>
      </w:r>
      <w:r w:rsidR="00BF3220" w:rsidRPr="003E22F7">
        <w:rPr>
          <w:rFonts w:ascii="Times New Roman" w:eastAsia="Times New Roman" w:hAnsi="Times New Roman" w:cs="Times New Roman"/>
          <w:sz w:val="24"/>
          <w:szCs w:val="24"/>
          <w:lang w:val="es-ES" w:eastAsia="es-EC"/>
        </w:rPr>
        <w:t xml:space="preserve"> Seguridad física</w:t>
      </w:r>
      <w:r w:rsidR="00BF3220" w:rsidRPr="003E22F7">
        <w:rPr>
          <w:rFonts w:ascii="Times New Roman" w:eastAsia="Times New Roman" w:hAnsi="Times New Roman" w:cs="Times New Roman"/>
          <w:sz w:val="24"/>
          <w:szCs w:val="24"/>
          <w:lang w:val="es-ES" w:eastAsia="es-EC"/>
        </w:rPr>
        <w:br/>
        <w:t>• Educación</w:t>
      </w:r>
      <w:r w:rsidR="00BF3220" w:rsidRPr="003E22F7">
        <w:rPr>
          <w:rFonts w:ascii="Times New Roman" w:eastAsia="Times New Roman" w:hAnsi="Times New Roman" w:cs="Times New Roman"/>
          <w:sz w:val="24"/>
          <w:szCs w:val="24"/>
          <w:lang w:val="es-ES" w:eastAsia="es-EC"/>
        </w:rPr>
        <w:br/>
        <w:t>•</w:t>
      </w:r>
      <w:r w:rsidRPr="003E22F7">
        <w:rPr>
          <w:rFonts w:ascii="Times New Roman" w:eastAsia="Times New Roman" w:hAnsi="Times New Roman" w:cs="Times New Roman"/>
          <w:sz w:val="24"/>
          <w:szCs w:val="24"/>
          <w:lang w:val="es-ES" w:eastAsia="es-EC"/>
        </w:rPr>
        <w:t xml:space="preserve"> </w:t>
      </w:r>
      <w:r w:rsidR="0014157C" w:rsidRPr="003E22F7">
        <w:rPr>
          <w:rFonts w:ascii="Times New Roman" w:eastAsia="Times New Roman" w:hAnsi="Times New Roman" w:cs="Times New Roman"/>
          <w:sz w:val="24"/>
          <w:szCs w:val="24"/>
          <w:lang w:val="es-ES" w:eastAsia="es-EC"/>
        </w:rPr>
        <w:t>Medio Ambiente</w:t>
      </w:r>
    </w:p>
    <w:p w:rsidR="0014157C" w:rsidRDefault="0014157C" w:rsidP="00DA225F">
      <w:pPr>
        <w:pStyle w:val="ListParagraph"/>
        <w:spacing w:after="0" w:line="240" w:lineRule="auto"/>
        <w:ind w:left="0"/>
        <w:rPr>
          <w:rFonts w:ascii="Times New Roman" w:eastAsia="Times New Roman" w:hAnsi="Times New Roman" w:cs="Times New Roman"/>
          <w:sz w:val="24"/>
          <w:szCs w:val="24"/>
          <w:lang w:val="es-ES" w:eastAsia="es-EC"/>
        </w:rPr>
      </w:pPr>
      <w:r>
        <w:rPr>
          <w:rFonts w:ascii="Times New Roman" w:eastAsia="Times New Roman" w:hAnsi="Times New Roman" w:cs="Times New Roman"/>
          <w:sz w:val="24"/>
          <w:szCs w:val="24"/>
          <w:lang w:val="es-ES" w:eastAsia="es-EC"/>
        </w:rPr>
        <w:t>• Infraestructura física y servicios</w:t>
      </w:r>
    </w:p>
    <w:p w:rsidR="0014157C" w:rsidRDefault="0014157C" w:rsidP="00DA225F">
      <w:pPr>
        <w:pStyle w:val="ListParagraph"/>
        <w:spacing w:after="0" w:line="240" w:lineRule="auto"/>
        <w:ind w:left="0"/>
        <w:rPr>
          <w:rFonts w:ascii="Times New Roman" w:eastAsia="Times New Roman" w:hAnsi="Times New Roman" w:cs="Times New Roman"/>
          <w:sz w:val="24"/>
          <w:szCs w:val="24"/>
          <w:lang w:val="es-ES" w:eastAsia="es-EC"/>
        </w:rPr>
      </w:pPr>
      <w:r w:rsidRPr="0014157C">
        <w:rPr>
          <w:rFonts w:ascii="Times New Roman" w:eastAsia="Times New Roman" w:hAnsi="Times New Roman" w:cs="Times New Roman"/>
          <w:sz w:val="24"/>
          <w:szCs w:val="24"/>
          <w:lang w:val="es-ES" w:eastAsia="es-EC"/>
        </w:rPr>
        <w:t>•</w:t>
      </w:r>
      <w:r>
        <w:rPr>
          <w:rFonts w:ascii="Times New Roman" w:eastAsia="Times New Roman" w:hAnsi="Times New Roman" w:cs="Times New Roman"/>
          <w:sz w:val="24"/>
          <w:szCs w:val="24"/>
          <w:lang w:val="es-ES" w:eastAsia="es-EC"/>
        </w:rPr>
        <w:t xml:space="preserve"> Transporte y movilidad</w:t>
      </w:r>
    </w:p>
    <w:p w:rsidR="0014157C" w:rsidRDefault="0014157C" w:rsidP="00DA225F">
      <w:pPr>
        <w:pStyle w:val="ListParagraph"/>
        <w:spacing w:after="0" w:line="240" w:lineRule="auto"/>
        <w:ind w:left="0"/>
        <w:rPr>
          <w:rFonts w:ascii="Times New Roman" w:eastAsia="Times New Roman" w:hAnsi="Times New Roman" w:cs="Times New Roman"/>
          <w:sz w:val="24"/>
          <w:szCs w:val="24"/>
          <w:lang w:val="es-ES" w:eastAsia="es-EC"/>
        </w:rPr>
      </w:pPr>
      <w:r w:rsidRPr="00500618">
        <w:rPr>
          <w:rFonts w:ascii="Times New Roman" w:eastAsia="Times New Roman" w:hAnsi="Times New Roman" w:cs="Times New Roman"/>
          <w:sz w:val="24"/>
          <w:szCs w:val="24"/>
          <w:lang w:val="es-ES" w:eastAsia="es-EC"/>
        </w:rPr>
        <w:t>•</w:t>
      </w:r>
      <w:r>
        <w:rPr>
          <w:rFonts w:ascii="Times New Roman" w:eastAsia="Times New Roman" w:hAnsi="Times New Roman" w:cs="Times New Roman"/>
          <w:sz w:val="24"/>
          <w:szCs w:val="24"/>
          <w:lang w:val="es-ES" w:eastAsia="es-EC"/>
        </w:rPr>
        <w:t xml:space="preserve"> Agua</w:t>
      </w:r>
    </w:p>
    <w:p w:rsidR="0014157C" w:rsidRDefault="0014157C" w:rsidP="00DA225F">
      <w:pPr>
        <w:pStyle w:val="ListParagraph"/>
        <w:spacing w:after="0" w:line="240" w:lineRule="auto"/>
        <w:ind w:left="0"/>
        <w:rPr>
          <w:rFonts w:ascii="Times New Roman" w:eastAsia="Times New Roman" w:hAnsi="Times New Roman" w:cs="Times New Roman"/>
          <w:sz w:val="24"/>
          <w:szCs w:val="24"/>
          <w:lang w:val="es-ES" w:eastAsia="es-EC"/>
        </w:rPr>
      </w:pPr>
      <w:r w:rsidRPr="00500618">
        <w:rPr>
          <w:rFonts w:ascii="Times New Roman" w:eastAsia="Times New Roman" w:hAnsi="Times New Roman" w:cs="Times New Roman"/>
          <w:sz w:val="24"/>
          <w:szCs w:val="24"/>
          <w:lang w:val="es-ES" w:eastAsia="es-EC"/>
        </w:rPr>
        <w:lastRenderedPageBreak/>
        <w:t>•</w:t>
      </w:r>
      <w:r>
        <w:rPr>
          <w:rFonts w:ascii="Times New Roman" w:eastAsia="Times New Roman" w:hAnsi="Times New Roman" w:cs="Times New Roman"/>
          <w:sz w:val="24"/>
          <w:szCs w:val="24"/>
          <w:lang w:val="es-ES" w:eastAsia="es-EC"/>
        </w:rPr>
        <w:t xml:space="preserve"> Servicios públicos y energía</w:t>
      </w:r>
    </w:p>
    <w:p w:rsidR="00500618" w:rsidRDefault="0014157C" w:rsidP="00DA225F">
      <w:pPr>
        <w:pStyle w:val="ListParagraph"/>
        <w:spacing w:after="0" w:line="240" w:lineRule="auto"/>
        <w:ind w:left="0"/>
        <w:rPr>
          <w:rFonts w:ascii="Times New Roman" w:eastAsia="Times New Roman" w:hAnsi="Times New Roman" w:cs="Times New Roman"/>
          <w:sz w:val="24"/>
          <w:szCs w:val="24"/>
          <w:lang w:val="es-ES" w:eastAsia="es-EC"/>
        </w:rPr>
      </w:pPr>
      <w:r w:rsidRPr="0014157C">
        <w:rPr>
          <w:rFonts w:ascii="Times New Roman" w:eastAsia="Times New Roman" w:hAnsi="Times New Roman" w:cs="Times New Roman"/>
          <w:sz w:val="24"/>
          <w:szCs w:val="24"/>
          <w:lang w:val="es-ES" w:eastAsia="es-EC"/>
        </w:rPr>
        <w:t>•</w:t>
      </w:r>
      <w:r>
        <w:rPr>
          <w:rFonts w:ascii="Times New Roman" w:eastAsia="Times New Roman" w:hAnsi="Times New Roman" w:cs="Times New Roman"/>
          <w:sz w:val="24"/>
          <w:szCs w:val="24"/>
          <w:lang w:val="es-ES" w:eastAsia="es-EC"/>
        </w:rPr>
        <w:t xml:space="preserve"> Telecomunicaciones</w:t>
      </w:r>
      <w:r>
        <w:rPr>
          <w:rFonts w:ascii="Times New Roman" w:eastAsia="Times New Roman" w:hAnsi="Times New Roman" w:cs="Times New Roman"/>
          <w:sz w:val="24"/>
          <w:szCs w:val="24"/>
          <w:lang w:val="es-ES" w:eastAsia="es-EC"/>
        </w:rPr>
        <w:br/>
        <w:t>• Manufactura</w:t>
      </w:r>
      <w:r w:rsidR="00500618" w:rsidRPr="00500618">
        <w:rPr>
          <w:rFonts w:ascii="Times New Roman" w:eastAsia="Times New Roman" w:hAnsi="Times New Roman" w:cs="Times New Roman"/>
          <w:sz w:val="24"/>
          <w:szCs w:val="24"/>
          <w:lang w:val="es-ES" w:eastAsia="es-EC"/>
        </w:rPr>
        <w:br/>
        <w:t>• Los desastres naturales y artificiales</w:t>
      </w:r>
      <w:r w:rsidR="00500618" w:rsidRPr="00500618">
        <w:rPr>
          <w:rFonts w:ascii="Times New Roman" w:eastAsia="Times New Roman" w:hAnsi="Times New Roman" w:cs="Times New Roman"/>
          <w:sz w:val="24"/>
          <w:szCs w:val="24"/>
          <w:lang w:val="es-ES" w:eastAsia="es-EC"/>
        </w:rPr>
        <w:br/>
        <w:t xml:space="preserve">• </w:t>
      </w:r>
      <w:r w:rsidR="000D6E5B">
        <w:rPr>
          <w:rFonts w:ascii="Times New Roman" w:eastAsia="Times New Roman" w:hAnsi="Times New Roman" w:cs="Times New Roman"/>
          <w:sz w:val="24"/>
          <w:szCs w:val="24"/>
          <w:lang w:val="es-ES" w:eastAsia="es-EC"/>
        </w:rPr>
        <w:t xml:space="preserve">Normativa </w:t>
      </w:r>
      <w:r w:rsidR="00500618" w:rsidRPr="00500618">
        <w:rPr>
          <w:rFonts w:ascii="Times New Roman" w:eastAsia="Times New Roman" w:hAnsi="Times New Roman" w:cs="Times New Roman"/>
          <w:sz w:val="24"/>
          <w:szCs w:val="24"/>
          <w:lang w:val="es-ES" w:eastAsia="es-EC"/>
        </w:rPr>
        <w:t>y cumplimiento</w:t>
      </w:r>
      <w:r w:rsidR="00500618" w:rsidRPr="00500618">
        <w:rPr>
          <w:rFonts w:ascii="Times New Roman" w:eastAsia="Times New Roman" w:hAnsi="Times New Roman" w:cs="Times New Roman"/>
          <w:sz w:val="24"/>
          <w:szCs w:val="24"/>
          <w:lang w:val="es-ES" w:eastAsia="es-EC"/>
        </w:rPr>
        <w:br/>
        <w:t>• Gobierno</w:t>
      </w:r>
      <w:r w:rsidR="00500618" w:rsidRPr="00500618">
        <w:rPr>
          <w:rFonts w:ascii="Times New Roman" w:eastAsia="Times New Roman" w:hAnsi="Times New Roman" w:cs="Times New Roman"/>
          <w:sz w:val="24"/>
          <w:szCs w:val="24"/>
          <w:lang w:val="es-ES" w:eastAsia="es-EC"/>
        </w:rPr>
        <w:br/>
        <w:t>• Políticas y procedimientos</w:t>
      </w:r>
      <w:r w:rsidR="00500618" w:rsidRPr="00500618">
        <w:rPr>
          <w:rFonts w:ascii="Times New Roman" w:eastAsia="Times New Roman" w:hAnsi="Times New Roman" w:cs="Times New Roman"/>
          <w:sz w:val="24"/>
          <w:szCs w:val="24"/>
          <w:lang w:val="es-ES" w:eastAsia="es-EC"/>
        </w:rPr>
        <w:br/>
        <w:t>• Normalización</w:t>
      </w:r>
    </w:p>
    <w:p w:rsidR="00BF3220" w:rsidRDefault="00BF3220" w:rsidP="004D28A5">
      <w:pPr>
        <w:spacing w:after="0" w:line="240" w:lineRule="auto"/>
        <w:rPr>
          <w:rFonts w:ascii="Times New Roman" w:eastAsia="Times New Roman" w:hAnsi="Times New Roman" w:cs="Times New Roman"/>
          <w:sz w:val="24"/>
          <w:szCs w:val="24"/>
          <w:lang w:val="es-ES" w:eastAsia="es-EC"/>
        </w:rPr>
        <w:sectPr w:rsidR="00BF3220" w:rsidSect="00235117">
          <w:headerReference w:type="default" r:id="rId13"/>
          <w:type w:val="continuous"/>
          <w:pgSz w:w="11907" w:h="16839" w:code="9"/>
          <w:pgMar w:top="1417" w:right="1701" w:bottom="1417" w:left="1701" w:header="708" w:footer="708" w:gutter="0"/>
          <w:pgNumType w:start="2"/>
          <w:cols w:num="3" w:space="708"/>
          <w:titlePg/>
          <w:docGrid w:linePitch="360"/>
        </w:sectPr>
      </w:pPr>
    </w:p>
    <w:p w:rsidR="00DA225F" w:rsidRDefault="00DA225F" w:rsidP="004D28A5">
      <w:pPr>
        <w:spacing w:after="0" w:line="240" w:lineRule="auto"/>
        <w:rPr>
          <w:rFonts w:ascii="Times New Roman" w:eastAsia="Times New Roman" w:hAnsi="Times New Roman" w:cs="Times New Roman"/>
          <w:sz w:val="24"/>
          <w:szCs w:val="24"/>
          <w:lang w:val="es-ES" w:eastAsia="es-EC"/>
        </w:rPr>
      </w:pPr>
    </w:p>
    <w:p w:rsidR="00BF3220" w:rsidRDefault="00BF3220" w:rsidP="004D28A5">
      <w:pPr>
        <w:spacing w:after="0" w:line="240" w:lineRule="auto"/>
        <w:rPr>
          <w:rFonts w:ascii="Times New Roman" w:eastAsia="Times New Roman" w:hAnsi="Times New Roman" w:cs="Times New Roman"/>
          <w:sz w:val="24"/>
          <w:szCs w:val="24"/>
          <w:lang w:val="es-ES" w:eastAsia="es-EC"/>
        </w:rPr>
      </w:pPr>
    </w:p>
    <w:p w:rsidR="00BF3220" w:rsidRPr="00BF3220" w:rsidRDefault="00BF3220" w:rsidP="004D28A5">
      <w:pPr>
        <w:spacing w:after="0" w:line="240" w:lineRule="auto"/>
        <w:rPr>
          <w:rFonts w:ascii="Times New Roman" w:eastAsia="Times New Roman" w:hAnsi="Times New Roman" w:cs="Times New Roman"/>
          <w:sz w:val="24"/>
          <w:szCs w:val="24"/>
          <w:lang w:val="es-ES" w:eastAsia="es-EC"/>
        </w:rPr>
        <w:sectPr w:rsidR="00BF3220" w:rsidRPr="00BF3220" w:rsidSect="00235117">
          <w:type w:val="continuous"/>
          <w:pgSz w:w="11907" w:h="16839" w:code="9"/>
          <w:pgMar w:top="1417" w:right="1701" w:bottom="1417" w:left="1701" w:header="708" w:footer="708" w:gutter="0"/>
          <w:pgNumType w:start="1"/>
          <w:cols w:num="3" w:space="708"/>
          <w:titlePg/>
          <w:docGrid w:linePitch="360"/>
        </w:sectPr>
      </w:pPr>
    </w:p>
    <w:p w:rsidR="004D28A5" w:rsidRDefault="004D28A5" w:rsidP="00235117">
      <w:pPr>
        <w:spacing w:after="0" w:line="240" w:lineRule="auto"/>
        <w:jc w:val="both"/>
        <w:rPr>
          <w:rFonts w:ascii="Times New Roman" w:eastAsia="Times New Roman" w:hAnsi="Times New Roman" w:cs="Times New Roman"/>
          <w:sz w:val="24"/>
          <w:szCs w:val="24"/>
          <w:lang w:eastAsia="es-EC"/>
        </w:rPr>
      </w:pPr>
      <w:r w:rsidRPr="004D28A5">
        <w:rPr>
          <w:rFonts w:ascii="Times New Roman" w:eastAsia="Times New Roman" w:hAnsi="Times New Roman" w:cs="Times New Roman"/>
          <w:sz w:val="24"/>
          <w:szCs w:val="24"/>
          <w:lang w:eastAsia="es-EC"/>
        </w:rPr>
        <w:lastRenderedPageBreak/>
        <w:t>Finalmente, con base en el análisis anterior, una propuesta de definición de una ciudad intel</w:t>
      </w:r>
      <w:r w:rsidR="00201FD2">
        <w:rPr>
          <w:rFonts w:ascii="Times New Roman" w:eastAsia="Times New Roman" w:hAnsi="Times New Roman" w:cs="Times New Roman"/>
          <w:sz w:val="24"/>
          <w:szCs w:val="24"/>
          <w:lang w:eastAsia="es-EC"/>
        </w:rPr>
        <w:t>igente y sostenible fue aprobada por las</w:t>
      </w:r>
      <w:r w:rsidRPr="004D28A5">
        <w:rPr>
          <w:rFonts w:ascii="Times New Roman" w:eastAsia="Times New Roman" w:hAnsi="Times New Roman" w:cs="Times New Roman"/>
          <w:sz w:val="24"/>
          <w:szCs w:val="24"/>
          <w:lang w:eastAsia="es-EC"/>
        </w:rPr>
        <w:t xml:space="preserve"> UIT-T FG-SSC de la siguiente manera:</w:t>
      </w:r>
    </w:p>
    <w:p w:rsidR="00451E9A" w:rsidRPr="004D28A5" w:rsidRDefault="00451E9A" w:rsidP="00235117">
      <w:pPr>
        <w:spacing w:after="0" w:line="240" w:lineRule="auto"/>
        <w:jc w:val="both"/>
        <w:rPr>
          <w:rFonts w:ascii="Times New Roman" w:eastAsia="Times New Roman" w:hAnsi="Times New Roman" w:cs="Times New Roman"/>
          <w:sz w:val="24"/>
          <w:szCs w:val="24"/>
          <w:lang w:eastAsia="es-EC"/>
        </w:rPr>
      </w:pPr>
    </w:p>
    <w:p w:rsidR="004D28A5" w:rsidRPr="009D307D" w:rsidRDefault="004D28A5" w:rsidP="00235117">
      <w:pPr>
        <w:spacing w:after="0" w:line="240" w:lineRule="auto"/>
        <w:jc w:val="both"/>
        <w:rPr>
          <w:rFonts w:ascii="Times New Roman" w:eastAsia="Times New Roman" w:hAnsi="Times New Roman" w:cs="Times New Roman"/>
          <w:i/>
          <w:sz w:val="24"/>
          <w:szCs w:val="24"/>
          <w:lang w:eastAsia="es-EC"/>
        </w:rPr>
      </w:pPr>
      <w:r w:rsidRPr="009D307D">
        <w:rPr>
          <w:rFonts w:ascii="Times New Roman" w:eastAsia="Times New Roman" w:hAnsi="Times New Roman" w:cs="Times New Roman"/>
          <w:i/>
          <w:sz w:val="24"/>
          <w:szCs w:val="24"/>
          <w:lang w:eastAsia="es-EC"/>
        </w:rPr>
        <w:t>"Una ciudad inteligente y sostenible es una ciudad innovadora que utiliza las tecnologías de información y comunicación (TIC) y otros medios para mejorar la calidad de vida, la eficiencia de la operación y los servicios urbanos, y la competitividad, al tiempo que garantiza que cumple con las necesidades de las generaciones presentes y futuras con respecto a los aspectos económicos, sociales y ambientales".</w:t>
      </w:r>
    </w:p>
    <w:p w:rsidR="00BF3220" w:rsidRDefault="00DA225F" w:rsidP="00D05553">
      <w:pPr>
        <w:rPr>
          <w:rFonts w:ascii="Times New Roman" w:hAnsi="Times New Roman" w:cs="Times New Roman"/>
          <w:b/>
          <w:sz w:val="28"/>
          <w:szCs w:val="28"/>
        </w:rPr>
      </w:pPr>
      <w:r>
        <w:rPr>
          <w:rFonts w:ascii="Times New Roman" w:hAnsi="Times New Roman" w:cs="Times New Roman"/>
          <w:b/>
          <w:sz w:val="28"/>
          <w:szCs w:val="28"/>
        </w:rPr>
        <w:br w:type="page"/>
      </w:r>
      <w:bookmarkStart w:id="1" w:name="_Toc274414694"/>
      <w:bookmarkStart w:id="2" w:name="_Toc405068120"/>
      <w:bookmarkStart w:id="3" w:name="_Toc405123409"/>
      <w:bookmarkStart w:id="4" w:name="_Toc408921290"/>
    </w:p>
    <w:p w:rsidR="00D34FD9" w:rsidRPr="00D34FD9" w:rsidRDefault="00D34FD9" w:rsidP="0014157C">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jc w:val="both"/>
        <w:textAlignment w:val="baseline"/>
        <w:outlineLvl w:val="0"/>
      </w:pPr>
      <w:bookmarkStart w:id="5" w:name="_Toc413653843"/>
      <w:r w:rsidRPr="0014157C">
        <w:rPr>
          <w:rFonts w:ascii="Times New Roman" w:eastAsia="Malgun Gothic" w:hAnsi="Times New Roman" w:cs="Times New Roman"/>
          <w:b/>
          <w:i/>
          <w:iCs/>
          <w:sz w:val="40"/>
          <w:szCs w:val="40"/>
          <w:lang w:val="es-ES"/>
        </w:rPr>
        <w:lastRenderedPageBreak/>
        <w:t>Introducción</w:t>
      </w:r>
      <w:bookmarkEnd w:id="1"/>
      <w:bookmarkEnd w:id="2"/>
      <w:bookmarkEnd w:id="3"/>
      <w:bookmarkEnd w:id="4"/>
      <w:bookmarkEnd w:id="5"/>
      <w:r w:rsidRPr="00D34FD9">
        <w:t xml:space="preserve"> </w:t>
      </w:r>
    </w:p>
    <w:p w:rsidR="00D34FD9" w:rsidRDefault="00D34FD9" w:rsidP="00D34FD9">
      <w:pPr>
        <w:jc w:val="both"/>
        <w:rPr>
          <w:rFonts w:ascii="Times New Roman" w:hAnsi="Times New Roman" w:cs="Times New Roman"/>
          <w:sz w:val="24"/>
          <w:szCs w:val="24"/>
        </w:rPr>
      </w:pPr>
      <w:r w:rsidRPr="00D34FD9">
        <w:rPr>
          <w:rFonts w:ascii="Times New Roman" w:hAnsi="Times New Roman" w:cs="Times New Roman"/>
          <w:sz w:val="24"/>
          <w:szCs w:val="24"/>
        </w:rPr>
        <w:t xml:space="preserve">En 2007, el número de personas que viven en ciudades superó el número de los que viven en zonas rurales. Se estima que la proporción de personas que viven en un entorno urbano superará el 70% en </w:t>
      </w:r>
      <w:r w:rsidR="00CC0798">
        <w:rPr>
          <w:rFonts w:ascii="Times New Roman" w:hAnsi="Times New Roman" w:cs="Times New Roman"/>
          <w:sz w:val="24"/>
          <w:szCs w:val="24"/>
        </w:rPr>
        <w:t xml:space="preserve">el </w:t>
      </w:r>
      <w:r w:rsidRPr="00D34FD9">
        <w:rPr>
          <w:rFonts w:ascii="Times New Roman" w:hAnsi="Times New Roman" w:cs="Times New Roman"/>
          <w:sz w:val="24"/>
          <w:szCs w:val="24"/>
        </w:rPr>
        <w:t xml:space="preserve">2050. De 1950 </w:t>
      </w:r>
      <w:r w:rsidR="00CC0798">
        <w:rPr>
          <w:rFonts w:ascii="Times New Roman" w:hAnsi="Times New Roman" w:cs="Times New Roman"/>
          <w:sz w:val="24"/>
          <w:szCs w:val="24"/>
        </w:rPr>
        <w:t xml:space="preserve">a </w:t>
      </w:r>
      <w:r w:rsidRPr="00D34FD9">
        <w:rPr>
          <w:rFonts w:ascii="Times New Roman" w:hAnsi="Times New Roman" w:cs="Times New Roman"/>
          <w:sz w:val="24"/>
          <w:szCs w:val="24"/>
        </w:rPr>
        <w:t xml:space="preserve">2010, las pequeñas ciudades han sido testigos de un aumento neto de 1,3 </w:t>
      </w:r>
      <w:r w:rsidR="006E013B">
        <w:rPr>
          <w:rFonts w:ascii="Times New Roman" w:hAnsi="Times New Roman" w:cs="Times New Roman"/>
          <w:sz w:val="24"/>
          <w:szCs w:val="24"/>
        </w:rPr>
        <w:t xml:space="preserve">mil </w:t>
      </w:r>
      <w:r w:rsidRPr="00D34FD9">
        <w:rPr>
          <w:rFonts w:ascii="Times New Roman" w:hAnsi="Times New Roman" w:cs="Times New Roman"/>
          <w:sz w:val="24"/>
          <w:szCs w:val="24"/>
        </w:rPr>
        <w:t>millones de personas, el doble del número de personas que habitan en las ciudades medianas (632 millones) o grande</w:t>
      </w:r>
      <w:r w:rsidR="00CC0798">
        <w:rPr>
          <w:rFonts w:ascii="Times New Roman" w:hAnsi="Times New Roman" w:cs="Times New Roman"/>
          <w:sz w:val="24"/>
          <w:szCs w:val="24"/>
        </w:rPr>
        <w:t>s</w:t>
      </w:r>
      <w:r w:rsidRPr="00D34FD9">
        <w:rPr>
          <w:rFonts w:ascii="Times New Roman" w:hAnsi="Times New Roman" w:cs="Times New Roman"/>
          <w:sz w:val="24"/>
          <w:szCs w:val="24"/>
        </w:rPr>
        <w:t xml:space="preserve"> ciudades (570 millones).</w:t>
      </w:r>
    </w:p>
    <w:p w:rsidR="00CC0798" w:rsidRDefault="00CC0798" w:rsidP="00D34FD9">
      <w:pPr>
        <w:jc w:val="both"/>
        <w:rPr>
          <w:rFonts w:ascii="Times New Roman" w:hAnsi="Times New Roman" w:cs="Times New Roman"/>
          <w:sz w:val="24"/>
          <w:szCs w:val="24"/>
          <w:lang w:val="es-ES"/>
        </w:rPr>
      </w:pPr>
      <w:r w:rsidRPr="00CC0798">
        <w:rPr>
          <w:rFonts w:ascii="Times New Roman" w:hAnsi="Times New Roman" w:cs="Times New Roman"/>
          <w:sz w:val="24"/>
          <w:szCs w:val="24"/>
          <w:lang w:val="es-ES"/>
        </w:rPr>
        <w:t>La gente se mueve a las zonas urbanas con la esperanza de encontrar mejores oportunidades de trabajo, así como un mejor nivel de vida. Sin embargo, el creciente número de personas que migran a las zonas urbanas conduce a problemas complejos como la congestión, el aumento de la demanda de un grupo limitado de los recursos naturales, así como otros recursos como la energía, el agua, el saneamiento, la educación y l</w:t>
      </w:r>
      <w:r w:rsidR="00A05FB4">
        <w:rPr>
          <w:rFonts w:ascii="Times New Roman" w:hAnsi="Times New Roman" w:cs="Times New Roman"/>
          <w:sz w:val="24"/>
          <w:szCs w:val="24"/>
          <w:lang w:val="es-ES"/>
        </w:rPr>
        <w:t xml:space="preserve">os </w:t>
      </w:r>
      <w:r w:rsidRPr="00CC0798">
        <w:rPr>
          <w:rFonts w:ascii="Times New Roman" w:hAnsi="Times New Roman" w:cs="Times New Roman"/>
          <w:sz w:val="24"/>
          <w:szCs w:val="24"/>
          <w:lang w:val="es-ES"/>
        </w:rPr>
        <w:t>servicios</w:t>
      </w:r>
      <w:r>
        <w:rPr>
          <w:rFonts w:ascii="Times New Roman" w:hAnsi="Times New Roman" w:cs="Times New Roman"/>
          <w:sz w:val="24"/>
          <w:szCs w:val="24"/>
          <w:lang w:val="es-ES"/>
        </w:rPr>
        <w:t xml:space="preserve"> de salud</w:t>
      </w:r>
      <w:r>
        <w:rPr>
          <w:rStyle w:val="FootnoteReference"/>
        </w:rPr>
        <w:footnoteReference w:customMarkFollows="1" w:id="1"/>
        <w:t>1</w:t>
      </w:r>
      <w:r w:rsidRPr="00CC0798">
        <w:rPr>
          <w:rFonts w:ascii="Times New Roman" w:hAnsi="Times New Roman" w:cs="Times New Roman"/>
          <w:sz w:val="24"/>
          <w:szCs w:val="24"/>
          <w:lang w:val="es-ES"/>
        </w:rPr>
        <w:t>, entre otros.</w:t>
      </w:r>
    </w:p>
    <w:p w:rsidR="00980E67" w:rsidRDefault="00980E67" w:rsidP="00D34FD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w:t>
      </w:r>
      <w:r w:rsidR="006F29F3">
        <w:rPr>
          <w:rFonts w:ascii="Times New Roman" w:hAnsi="Times New Roman" w:cs="Times New Roman"/>
          <w:sz w:val="24"/>
          <w:szCs w:val="24"/>
          <w:lang w:val="es-ES"/>
        </w:rPr>
        <w:t>Tecnologías de la Información y la C</w:t>
      </w:r>
      <w:r w:rsidRPr="00980E67">
        <w:rPr>
          <w:rFonts w:ascii="Times New Roman" w:hAnsi="Times New Roman" w:cs="Times New Roman"/>
          <w:sz w:val="24"/>
          <w:szCs w:val="24"/>
          <w:lang w:val="es-ES"/>
        </w:rPr>
        <w:t xml:space="preserve">omunicación (TIC) son capaces de proporcionar  soluciones </w:t>
      </w:r>
      <w:r>
        <w:rPr>
          <w:rFonts w:ascii="Times New Roman" w:hAnsi="Times New Roman" w:cs="Times New Roman"/>
          <w:sz w:val="24"/>
          <w:szCs w:val="24"/>
          <w:lang w:val="es-ES"/>
        </w:rPr>
        <w:t xml:space="preserve">más amigables con el entorno y más </w:t>
      </w:r>
      <w:r w:rsidRPr="00980E67">
        <w:rPr>
          <w:rFonts w:ascii="Times New Roman" w:hAnsi="Times New Roman" w:cs="Times New Roman"/>
          <w:sz w:val="24"/>
          <w:szCs w:val="24"/>
          <w:lang w:val="es-ES"/>
        </w:rPr>
        <w:t xml:space="preserve">económicamente viables para algunos de los problemas antes mencionados </w:t>
      </w:r>
      <w:r>
        <w:rPr>
          <w:rFonts w:ascii="Times New Roman" w:hAnsi="Times New Roman" w:cs="Times New Roman"/>
          <w:sz w:val="24"/>
          <w:szCs w:val="24"/>
          <w:lang w:val="es-ES"/>
        </w:rPr>
        <w:t xml:space="preserve">que </w:t>
      </w:r>
      <w:r w:rsidRPr="00980E67">
        <w:rPr>
          <w:rFonts w:ascii="Times New Roman" w:hAnsi="Times New Roman" w:cs="Times New Roman"/>
          <w:sz w:val="24"/>
          <w:szCs w:val="24"/>
          <w:lang w:val="es-ES"/>
        </w:rPr>
        <w:t>se enfrentan en las ciudades. A partir de hoy, el papel de las TIC</w:t>
      </w:r>
      <w:r w:rsidR="00FA7217">
        <w:rPr>
          <w:rFonts w:ascii="Times New Roman" w:hAnsi="Times New Roman" w:cs="Times New Roman"/>
          <w:sz w:val="24"/>
          <w:szCs w:val="24"/>
          <w:lang w:val="es-ES"/>
        </w:rPr>
        <w:t xml:space="preserve"> </w:t>
      </w:r>
      <w:r w:rsidRPr="00980E67">
        <w:rPr>
          <w:rFonts w:ascii="Times New Roman" w:hAnsi="Times New Roman" w:cs="Times New Roman"/>
          <w:sz w:val="24"/>
          <w:szCs w:val="24"/>
          <w:lang w:val="es-ES"/>
        </w:rPr>
        <w:t xml:space="preserve">en la lucha contra los problemas ambientales no ha sido completamente </w:t>
      </w:r>
      <w:r w:rsidR="000B3AEC">
        <w:rPr>
          <w:rFonts w:ascii="Times New Roman" w:hAnsi="Times New Roman" w:cs="Times New Roman"/>
          <w:sz w:val="24"/>
          <w:szCs w:val="24"/>
          <w:lang w:val="es-ES"/>
        </w:rPr>
        <w:t>identificado</w:t>
      </w:r>
      <w:r w:rsidRPr="00980E67">
        <w:rPr>
          <w:rFonts w:ascii="Times New Roman" w:hAnsi="Times New Roman" w:cs="Times New Roman"/>
          <w:sz w:val="24"/>
          <w:szCs w:val="24"/>
          <w:lang w:val="es-ES"/>
        </w:rPr>
        <w:t>. Las áreas potenciales donde las TIC pueden ayudar incluyen la gestión de las fuentes de agua, la eficiencia energética y la gestión de residuos sólidos, infraestructura de transporte público reduciendo la congestión del tráfico, el crecimiento de la infraestructura de las TIC y la gestión de su impacto ambiental con referencia a las preocupaciones relacionadas con el campo electromagnético (</w:t>
      </w:r>
      <w:r w:rsidR="000B3AEC">
        <w:rPr>
          <w:rFonts w:ascii="Times New Roman" w:hAnsi="Times New Roman" w:cs="Times New Roman"/>
          <w:i/>
          <w:sz w:val="24"/>
          <w:szCs w:val="24"/>
          <w:lang w:val="es-ES"/>
        </w:rPr>
        <w:t xml:space="preserve">Electromagnetic Field, </w:t>
      </w:r>
      <w:r w:rsidRPr="000B3AEC">
        <w:rPr>
          <w:rFonts w:ascii="Times New Roman" w:hAnsi="Times New Roman" w:cs="Times New Roman"/>
          <w:i/>
          <w:sz w:val="24"/>
          <w:szCs w:val="24"/>
          <w:lang w:val="es-ES"/>
        </w:rPr>
        <w:t>EMF</w:t>
      </w:r>
      <w:r w:rsidRPr="00980E67">
        <w:rPr>
          <w:rFonts w:ascii="Times New Roman" w:hAnsi="Times New Roman" w:cs="Times New Roman"/>
          <w:sz w:val="24"/>
          <w:szCs w:val="24"/>
          <w:lang w:val="es-ES"/>
        </w:rPr>
        <w:t xml:space="preserve">), aspectos visuales y </w:t>
      </w:r>
      <w:r w:rsidR="00FA7217">
        <w:rPr>
          <w:rFonts w:ascii="Times New Roman" w:hAnsi="Times New Roman" w:cs="Times New Roman"/>
          <w:sz w:val="24"/>
          <w:szCs w:val="24"/>
          <w:lang w:val="es-ES"/>
        </w:rPr>
        <w:t>monitoreo</w:t>
      </w:r>
      <w:r w:rsidR="00683D1A">
        <w:rPr>
          <w:rStyle w:val="FootnoteReference"/>
        </w:rPr>
        <w:footnoteReference w:customMarkFollows="1" w:id="2"/>
        <w:t>2</w:t>
      </w:r>
      <w:r w:rsidRPr="00980E67">
        <w:rPr>
          <w:rFonts w:ascii="Times New Roman" w:hAnsi="Times New Roman" w:cs="Times New Roman"/>
          <w:sz w:val="24"/>
          <w:szCs w:val="24"/>
          <w:lang w:val="es-ES"/>
        </w:rPr>
        <w:t xml:space="preserve"> </w:t>
      </w:r>
      <w:r w:rsidR="00FA7217">
        <w:rPr>
          <w:rFonts w:ascii="Times New Roman" w:hAnsi="Times New Roman" w:cs="Times New Roman"/>
          <w:sz w:val="24"/>
          <w:szCs w:val="24"/>
          <w:lang w:val="es-ES"/>
        </w:rPr>
        <w:t xml:space="preserve">de </w:t>
      </w:r>
      <w:r w:rsidRPr="00980E67">
        <w:rPr>
          <w:rFonts w:ascii="Times New Roman" w:hAnsi="Times New Roman" w:cs="Times New Roman"/>
          <w:sz w:val="24"/>
          <w:szCs w:val="24"/>
          <w:lang w:val="es-ES"/>
        </w:rPr>
        <w:t>la calidad del aire.</w:t>
      </w:r>
    </w:p>
    <w:p w:rsidR="00FA7217" w:rsidRDefault="00127CCB" w:rsidP="00D34FD9">
      <w:pPr>
        <w:jc w:val="both"/>
        <w:rPr>
          <w:rFonts w:ascii="Times New Roman" w:hAnsi="Times New Roman" w:cs="Times New Roman"/>
          <w:sz w:val="24"/>
          <w:szCs w:val="24"/>
          <w:lang w:val="es-ES"/>
        </w:rPr>
      </w:pPr>
      <w:r>
        <w:rPr>
          <w:rFonts w:ascii="Times New Roman" w:hAnsi="Times New Roman" w:cs="Times New Roman"/>
          <w:sz w:val="24"/>
          <w:szCs w:val="24"/>
          <w:lang w:val="es-ES"/>
        </w:rPr>
        <w:t>La pregunta</w:t>
      </w:r>
      <w:r w:rsidR="00FA7217" w:rsidRPr="00FA7217">
        <w:rPr>
          <w:rFonts w:ascii="Times New Roman" w:hAnsi="Times New Roman" w:cs="Times New Roman"/>
          <w:sz w:val="24"/>
          <w:szCs w:val="24"/>
          <w:lang w:val="es-ES"/>
        </w:rPr>
        <w:t xml:space="preserve"> principal </w:t>
      </w:r>
      <w:r w:rsidR="006D0784">
        <w:rPr>
          <w:rFonts w:ascii="Times New Roman" w:hAnsi="Times New Roman" w:cs="Times New Roman"/>
          <w:sz w:val="24"/>
          <w:szCs w:val="24"/>
          <w:lang w:val="es-ES"/>
        </w:rPr>
        <w:t>que</w:t>
      </w:r>
      <w:r w:rsidR="00FA7217" w:rsidRPr="00FA7217">
        <w:rPr>
          <w:rFonts w:ascii="Times New Roman" w:hAnsi="Times New Roman" w:cs="Times New Roman"/>
          <w:sz w:val="24"/>
          <w:szCs w:val="24"/>
          <w:lang w:val="es-ES"/>
        </w:rPr>
        <w:t xml:space="preserve"> la serie de informes técnicos sobre </w:t>
      </w:r>
      <w:r w:rsidR="00E7192D">
        <w:rPr>
          <w:rFonts w:ascii="Times New Roman" w:hAnsi="Times New Roman" w:cs="Times New Roman"/>
          <w:sz w:val="24"/>
          <w:szCs w:val="24"/>
          <w:lang w:val="es-ES"/>
        </w:rPr>
        <w:t>ciudades inteligentes y sostenibles</w:t>
      </w:r>
      <w:r w:rsidR="00FA7217" w:rsidRPr="00FA7217">
        <w:rPr>
          <w:rFonts w:ascii="Times New Roman" w:hAnsi="Times New Roman" w:cs="Times New Roman"/>
          <w:sz w:val="24"/>
          <w:szCs w:val="24"/>
          <w:lang w:val="es-ES"/>
        </w:rPr>
        <w:t xml:space="preserve"> pretende abordar es: A la luz de los crecientes problemas económicos y ambientales en las zonas urbanas (como resultado del aumento de </w:t>
      </w:r>
      <w:r w:rsidR="00445BDB">
        <w:rPr>
          <w:rFonts w:ascii="Times New Roman" w:hAnsi="Times New Roman" w:cs="Times New Roman"/>
          <w:sz w:val="24"/>
          <w:szCs w:val="24"/>
          <w:lang w:val="es-ES"/>
        </w:rPr>
        <w:t xml:space="preserve">la migración rural a </w:t>
      </w:r>
      <w:r w:rsidR="00FA7217" w:rsidRPr="00FA7217">
        <w:rPr>
          <w:rFonts w:ascii="Times New Roman" w:hAnsi="Times New Roman" w:cs="Times New Roman"/>
          <w:sz w:val="24"/>
          <w:szCs w:val="24"/>
          <w:lang w:val="es-ES"/>
        </w:rPr>
        <w:t xml:space="preserve">urbana), ¿cómo pueden las TIC </w:t>
      </w:r>
      <w:r w:rsidR="00445BDB">
        <w:rPr>
          <w:rFonts w:ascii="Times New Roman" w:hAnsi="Times New Roman" w:cs="Times New Roman"/>
          <w:sz w:val="24"/>
          <w:szCs w:val="24"/>
          <w:lang w:val="es-ES"/>
        </w:rPr>
        <w:t>ser utilizadas</w:t>
      </w:r>
      <w:r w:rsidR="00FA7217" w:rsidRPr="00FA7217">
        <w:rPr>
          <w:rFonts w:ascii="Times New Roman" w:hAnsi="Times New Roman" w:cs="Times New Roman"/>
          <w:sz w:val="24"/>
          <w:szCs w:val="24"/>
          <w:lang w:val="es-ES"/>
        </w:rPr>
        <w:t xml:space="preserve"> para remediar la situación?</w:t>
      </w:r>
    </w:p>
    <w:p w:rsidR="00445BDB" w:rsidRDefault="00445BDB" w:rsidP="00D34FD9">
      <w:pPr>
        <w:jc w:val="both"/>
        <w:rPr>
          <w:rFonts w:ascii="Times New Roman" w:hAnsi="Times New Roman" w:cs="Times New Roman"/>
          <w:sz w:val="24"/>
          <w:szCs w:val="24"/>
          <w:lang w:val="es-ES"/>
        </w:rPr>
      </w:pPr>
      <w:r w:rsidRPr="00445BDB">
        <w:rPr>
          <w:rFonts w:ascii="Times New Roman" w:hAnsi="Times New Roman" w:cs="Times New Roman"/>
          <w:sz w:val="24"/>
          <w:szCs w:val="24"/>
          <w:lang w:val="es-ES"/>
        </w:rPr>
        <w:t>Este Informe Técnico</w:t>
      </w:r>
      <w:r>
        <w:rPr>
          <w:rFonts w:ascii="Times New Roman" w:hAnsi="Times New Roman" w:cs="Times New Roman"/>
          <w:sz w:val="24"/>
          <w:szCs w:val="24"/>
          <w:lang w:val="es-ES"/>
        </w:rPr>
        <w:t xml:space="preserve"> analiza</w:t>
      </w:r>
      <w:r w:rsidRPr="00445BDB">
        <w:rPr>
          <w:rFonts w:ascii="Times New Roman" w:hAnsi="Times New Roman" w:cs="Times New Roman"/>
          <w:sz w:val="24"/>
          <w:szCs w:val="24"/>
          <w:lang w:val="es-ES"/>
        </w:rPr>
        <w:t xml:space="preserve"> los principales aspectos de las ciudades inteligentes y las eco-ciudades de</w:t>
      </w:r>
      <w:r>
        <w:rPr>
          <w:rFonts w:ascii="Times New Roman" w:hAnsi="Times New Roman" w:cs="Times New Roman"/>
          <w:sz w:val="24"/>
          <w:szCs w:val="24"/>
          <w:lang w:val="es-ES"/>
        </w:rPr>
        <w:t>sde</w:t>
      </w:r>
      <w:r w:rsidRPr="00445BDB">
        <w:rPr>
          <w:rFonts w:ascii="Times New Roman" w:hAnsi="Times New Roman" w:cs="Times New Roman"/>
          <w:sz w:val="24"/>
          <w:szCs w:val="24"/>
          <w:lang w:val="es-ES"/>
        </w:rPr>
        <w:t xml:space="preserve">: (i) la perspectiva de académicos, (ii) </w:t>
      </w:r>
      <w:r w:rsidR="007E347D">
        <w:rPr>
          <w:rFonts w:ascii="Times New Roman" w:hAnsi="Times New Roman" w:cs="Times New Roman"/>
          <w:sz w:val="24"/>
          <w:szCs w:val="24"/>
          <w:lang w:val="es-ES"/>
        </w:rPr>
        <w:t>basado en iniciativas de negocios</w:t>
      </w:r>
      <w:r w:rsidRPr="00445BDB">
        <w:rPr>
          <w:rFonts w:ascii="Times New Roman" w:hAnsi="Times New Roman" w:cs="Times New Roman"/>
          <w:sz w:val="24"/>
          <w:szCs w:val="24"/>
          <w:lang w:val="es-ES"/>
        </w:rPr>
        <w:t xml:space="preserve">, y (iii) las colaboraciones de organizaciones internacionales, con el objetivo final de establecer una definición concreta para </w:t>
      </w:r>
      <w:r w:rsidR="00E7192D">
        <w:rPr>
          <w:rFonts w:ascii="Times New Roman" w:hAnsi="Times New Roman" w:cs="Times New Roman"/>
          <w:sz w:val="24"/>
          <w:szCs w:val="24"/>
          <w:lang w:val="es-ES"/>
        </w:rPr>
        <w:t>ciudades inteligentes y sostenibles</w:t>
      </w:r>
      <w:r w:rsidRPr="00445BDB">
        <w:rPr>
          <w:rFonts w:ascii="Times New Roman" w:hAnsi="Times New Roman" w:cs="Times New Roman"/>
          <w:sz w:val="24"/>
          <w:szCs w:val="24"/>
          <w:lang w:val="es-ES"/>
        </w:rPr>
        <w:t xml:space="preserve"> que se pueden utilizar en todo el mundo. Esto también proporcionaría una base para la </w:t>
      </w:r>
      <w:r w:rsidRPr="00445BDB">
        <w:rPr>
          <w:rFonts w:ascii="Times New Roman" w:hAnsi="Times New Roman" w:cs="Times New Roman"/>
          <w:sz w:val="24"/>
          <w:szCs w:val="24"/>
          <w:lang w:val="es-ES"/>
        </w:rPr>
        <w:lastRenderedPageBreak/>
        <w:t xml:space="preserve">comprensión de las características más comunes de las </w:t>
      </w:r>
      <w:r w:rsidR="00E7192D">
        <w:rPr>
          <w:rFonts w:ascii="Times New Roman" w:hAnsi="Times New Roman" w:cs="Times New Roman"/>
          <w:sz w:val="24"/>
          <w:szCs w:val="24"/>
          <w:lang w:val="es-ES"/>
        </w:rPr>
        <w:t>ciudades inteligentes y sostenibles</w:t>
      </w:r>
      <w:r w:rsidRPr="00445BDB">
        <w:rPr>
          <w:rFonts w:ascii="Times New Roman" w:hAnsi="Times New Roman" w:cs="Times New Roman"/>
          <w:sz w:val="24"/>
          <w:szCs w:val="24"/>
          <w:lang w:val="es-ES"/>
        </w:rPr>
        <w:t>.</w:t>
      </w:r>
    </w:p>
    <w:p w:rsidR="008E7805" w:rsidRPr="003100DF" w:rsidRDefault="003100DF" w:rsidP="003775D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6" w:name="_Toc408921291"/>
      <w:bookmarkStart w:id="7" w:name="_Toc413653844"/>
      <w:r w:rsidRPr="003100DF">
        <w:rPr>
          <w:rFonts w:ascii="Times New Roman" w:eastAsia="Malgun Gothic" w:hAnsi="Times New Roman" w:cs="Times New Roman"/>
          <w:b/>
          <w:sz w:val="24"/>
          <w:szCs w:val="20"/>
        </w:rPr>
        <w:t>Objeto y Campo de Aplicación</w:t>
      </w:r>
      <w:bookmarkEnd w:id="6"/>
      <w:bookmarkEnd w:id="7"/>
    </w:p>
    <w:p w:rsidR="00445BDB" w:rsidRDefault="00445BDB" w:rsidP="00272950">
      <w:pPr>
        <w:spacing w:before="120"/>
        <w:jc w:val="both"/>
        <w:rPr>
          <w:rFonts w:ascii="Times New Roman" w:hAnsi="Times New Roman" w:cs="Times New Roman"/>
          <w:sz w:val="24"/>
          <w:szCs w:val="24"/>
          <w:lang w:val="es-ES"/>
        </w:rPr>
      </w:pPr>
      <w:r w:rsidRPr="008E7805">
        <w:rPr>
          <w:rFonts w:ascii="Times New Roman" w:hAnsi="Times New Roman" w:cs="Times New Roman"/>
          <w:sz w:val="24"/>
          <w:szCs w:val="24"/>
          <w:lang w:val="es-ES"/>
        </w:rPr>
        <w:t>Un grupo temático de discusión sobre las Ciudades Inteligentes y Sostenibles</w:t>
      </w:r>
      <w:r w:rsidRPr="008E7805">
        <w:rPr>
          <w:rFonts w:ascii="Times New Roman" w:eastAsia="Malgun Gothic" w:hAnsi="Times New Roman" w:cs="Times New Roman"/>
          <w:position w:val="6"/>
          <w:sz w:val="18"/>
          <w:szCs w:val="20"/>
        </w:rPr>
        <w:footnoteReference w:customMarkFollows="1" w:id="3"/>
        <w:t>3</w:t>
      </w:r>
      <w:r w:rsidRPr="008E7805">
        <w:rPr>
          <w:rFonts w:ascii="Times New Roman" w:hAnsi="Times New Roman" w:cs="Times New Roman"/>
          <w:sz w:val="24"/>
          <w:szCs w:val="24"/>
          <w:lang w:val="es-ES"/>
        </w:rPr>
        <w:t xml:space="preserve"> (FG-SSC) se estableció en febrero de 2013 por el Grupo Estudio 5</w:t>
      </w:r>
      <w:r w:rsidR="0063638E" w:rsidRPr="008E7805">
        <w:rPr>
          <w:rFonts w:ascii="Times New Roman" w:hAnsi="Times New Roman" w:cs="Times New Roman"/>
          <w:sz w:val="24"/>
          <w:szCs w:val="24"/>
          <w:lang w:val="es-ES"/>
        </w:rPr>
        <w:t xml:space="preserve"> </w:t>
      </w:r>
      <w:r w:rsidRPr="008E7805">
        <w:rPr>
          <w:rFonts w:ascii="Times New Roman" w:hAnsi="Times New Roman" w:cs="Times New Roman"/>
          <w:sz w:val="24"/>
          <w:szCs w:val="24"/>
          <w:lang w:val="es-ES"/>
        </w:rPr>
        <w:t>de la UIT-T (</w:t>
      </w:r>
      <w:r w:rsidR="00C94823">
        <w:rPr>
          <w:rFonts w:ascii="Times New Roman" w:hAnsi="Times New Roman" w:cs="Times New Roman"/>
          <w:i/>
          <w:sz w:val="24"/>
          <w:szCs w:val="24"/>
          <w:lang w:val="es-ES"/>
        </w:rPr>
        <w:t xml:space="preserve">Study Group 5, </w:t>
      </w:r>
      <w:r w:rsidR="008E7805" w:rsidRPr="00C94823">
        <w:rPr>
          <w:rFonts w:ascii="Times New Roman" w:hAnsi="Times New Roman" w:cs="Times New Roman"/>
          <w:i/>
          <w:sz w:val="24"/>
          <w:szCs w:val="24"/>
          <w:lang w:val="es-ES"/>
        </w:rPr>
        <w:t>SG</w:t>
      </w:r>
      <w:r w:rsidRPr="00C94823">
        <w:rPr>
          <w:rFonts w:ascii="Times New Roman" w:hAnsi="Times New Roman" w:cs="Times New Roman"/>
          <w:i/>
          <w:sz w:val="24"/>
          <w:szCs w:val="24"/>
          <w:lang w:val="es-ES"/>
        </w:rPr>
        <w:t xml:space="preserve"> 5</w:t>
      </w:r>
      <w:r w:rsidRPr="008E7805">
        <w:rPr>
          <w:rFonts w:ascii="Times New Roman" w:hAnsi="Times New Roman" w:cs="Times New Roman"/>
          <w:sz w:val="24"/>
          <w:szCs w:val="24"/>
          <w:lang w:val="es-ES"/>
        </w:rPr>
        <w:t xml:space="preserve">) que ha estado trabajando en temas medioambientales y de cambio climático, incluyendo el desarrollo de una metodología para evaluar el impacto ambiental relacionado con </w:t>
      </w:r>
      <w:r w:rsidR="008E7805" w:rsidRPr="008E7805">
        <w:rPr>
          <w:rFonts w:ascii="Times New Roman" w:hAnsi="Times New Roman" w:cs="Times New Roman"/>
          <w:sz w:val="24"/>
          <w:szCs w:val="24"/>
          <w:lang w:val="es-ES"/>
        </w:rPr>
        <w:t xml:space="preserve">las </w:t>
      </w:r>
      <w:r w:rsidRPr="008E7805">
        <w:rPr>
          <w:rFonts w:ascii="Times New Roman" w:hAnsi="Times New Roman" w:cs="Times New Roman"/>
          <w:sz w:val="24"/>
          <w:szCs w:val="24"/>
          <w:lang w:val="es-ES"/>
        </w:rPr>
        <w:t>TIC en las ciudades.</w:t>
      </w:r>
    </w:p>
    <w:p w:rsidR="008E7805" w:rsidRDefault="009750BF" w:rsidP="008E7805">
      <w:pPr>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C94823">
        <w:rPr>
          <w:rFonts w:ascii="Times New Roman" w:hAnsi="Times New Roman" w:cs="Times New Roman"/>
          <w:sz w:val="24"/>
          <w:szCs w:val="24"/>
          <w:lang w:val="es-ES"/>
        </w:rPr>
        <w:t>l</w:t>
      </w:r>
      <w:r>
        <w:rPr>
          <w:rFonts w:ascii="Times New Roman" w:hAnsi="Times New Roman" w:cs="Times New Roman"/>
          <w:sz w:val="24"/>
          <w:szCs w:val="24"/>
          <w:lang w:val="es-ES"/>
        </w:rPr>
        <w:t xml:space="preserve"> </w:t>
      </w:r>
      <w:r w:rsidR="008E7805" w:rsidRPr="008E7805">
        <w:rPr>
          <w:rFonts w:ascii="Times New Roman" w:hAnsi="Times New Roman" w:cs="Times New Roman"/>
          <w:sz w:val="24"/>
          <w:szCs w:val="24"/>
          <w:lang w:val="es-ES"/>
        </w:rPr>
        <w:t xml:space="preserve">FG-SSC se </w:t>
      </w:r>
      <w:r>
        <w:rPr>
          <w:rFonts w:ascii="Times New Roman" w:hAnsi="Times New Roman" w:cs="Times New Roman"/>
          <w:sz w:val="24"/>
          <w:szCs w:val="24"/>
          <w:lang w:val="es-ES"/>
        </w:rPr>
        <w:t xml:space="preserve">le </w:t>
      </w:r>
      <w:r w:rsidR="008E7805" w:rsidRPr="008E7805">
        <w:rPr>
          <w:rFonts w:ascii="Times New Roman" w:hAnsi="Times New Roman" w:cs="Times New Roman"/>
          <w:sz w:val="24"/>
          <w:szCs w:val="24"/>
          <w:lang w:val="es-ES"/>
        </w:rPr>
        <w:t xml:space="preserve">ha asignado la tarea de analizar las soluciones y proyectos </w:t>
      </w:r>
      <w:r>
        <w:rPr>
          <w:rFonts w:ascii="Times New Roman" w:hAnsi="Times New Roman" w:cs="Times New Roman"/>
          <w:sz w:val="24"/>
          <w:szCs w:val="24"/>
          <w:lang w:val="es-ES"/>
        </w:rPr>
        <w:t xml:space="preserve">TIC </w:t>
      </w:r>
      <w:r w:rsidR="008E7805" w:rsidRPr="008E7805">
        <w:rPr>
          <w:rFonts w:ascii="Times New Roman" w:hAnsi="Times New Roman" w:cs="Times New Roman"/>
          <w:sz w:val="24"/>
          <w:szCs w:val="24"/>
          <w:lang w:val="es-ES"/>
        </w:rPr>
        <w:t>que promuevan la sostenibilidad ambiental en las ciudades. Esto ayudaría a identificar las mejores prácticas utilizan</w:t>
      </w:r>
      <w:r>
        <w:rPr>
          <w:rFonts w:ascii="Times New Roman" w:hAnsi="Times New Roman" w:cs="Times New Roman"/>
          <w:sz w:val="24"/>
          <w:szCs w:val="24"/>
          <w:lang w:val="es-ES"/>
        </w:rPr>
        <w:t>do</w:t>
      </w:r>
      <w:r w:rsidR="008E7805" w:rsidRPr="008E7805">
        <w:rPr>
          <w:rFonts w:ascii="Times New Roman" w:hAnsi="Times New Roman" w:cs="Times New Roman"/>
          <w:sz w:val="24"/>
          <w:szCs w:val="24"/>
          <w:lang w:val="es-ES"/>
        </w:rPr>
        <w:t xml:space="preserve"> las TIC en las ciudades que pueden ser estandarizadas por </w:t>
      </w:r>
      <w:r w:rsidR="00C94823">
        <w:rPr>
          <w:rFonts w:ascii="Times New Roman" w:hAnsi="Times New Roman" w:cs="Times New Roman"/>
          <w:sz w:val="24"/>
          <w:szCs w:val="24"/>
          <w:lang w:val="es-ES"/>
        </w:rPr>
        <w:t>el</w:t>
      </w:r>
      <w:r w:rsidR="008E7805" w:rsidRPr="008E7805">
        <w:rPr>
          <w:rFonts w:ascii="Times New Roman" w:hAnsi="Times New Roman" w:cs="Times New Roman"/>
          <w:sz w:val="24"/>
          <w:szCs w:val="24"/>
          <w:lang w:val="es-ES"/>
        </w:rPr>
        <w:t xml:space="preserve"> UIT-T SG5. </w:t>
      </w:r>
      <w:r w:rsidR="00C94823">
        <w:rPr>
          <w:rFonts w:ascii="Times New Roman" w:hAnsi="Times New Roman" w:cs="Times New Roman"/>
          <w:sz w:val="24"/>
          <w:szCs w:val="24"/>
          <w:lang w:val="es-ES"/>
        </w:rPr>
        <w:t xml:space="preserve">El </w:t>
      </w:r>
      <w:r w:rsidR="008E7805" w:rsidRPr="008E7805">
        <w:rPr>
          <w:rFonts w:ascii="Times New Roman" w:hAnsi="Times New Roman" w:cs="Times New Roman"/>
          <w:sz w:val="24"/>
          <w:szCs w:val="24"/>
          <w:lang w:val="es-ES"/>
        </w:rPr>
        <w:t xml:space="preserve">FG-SSC ha celebrado una serie de reuniones abiertas con la participación de una variedad de partes interesadas, incluidos los miembros del UIT-T, las empresas de telecomunicaciones, empresas de TIC, los gobiernos, las instituciones académicas y otros. Estas reuniones abiertas proporcionan una fuente </w:t>
      </w:r>
      <w:r>
        <w:rPr>
          <w:rFonts w:ascii="Times New Roman" w:hAnsi="Times New Roman" w:cs="Times New Roman"/>
          <w:sz w:val="24"/>
          <w:szCs w:val="24"/>
          <w:lang w:val="es-ES"/>
        </w:rPr>
        <w:t xml:space="preserve">amplia </w:t>
      </w:r>
      <w:r w:rsidR="008E7805" w:rsidRPr="008E7805">
        <w:rPr>
          <w:rFonts w:ascii="Times New Roman" w:hAnsi="Times New Roman" w:cs="Times New Roman"/>
          <w:sz w:val="24"/>
          <w:szCs w:val="24"/>
          <w:lang w:val="es-ES"/>
        </w:rPr>
        <w:t xml:space="preserve">de información obtenida de </w:t>
      </w:r>
      <w:r>
        <w:rPr>
          <w:rFonts w:ascii="Times New Roman" w:hAnsi="Times New Roman" w:cs="Times New Roman"/>
          <w:sz w:val="24"/>
          <w:szCs w:val="24"/>
          <w:lang w:val="es-ES"/>
        </w:rPr>
        <w:t>todos las partes interesadas</w:t>
      </w:r>
      <w:r w:rsidR="008E7805" w:rsidRPr="008E7805">
        <w:rPr>
          <w:rFonts w:ascii="Times New Roman" w:hAnsi="Times New Roman" w:cs="Times New Roman"/>
          <w:sz w:val="24"/>
          <w:szCs w:val="24"/>
          <w:lang w:val="es-ES"/>
        </w:rPr>
        <w:t xml:space="preserve">. El FG-SSC aprovechará el papel del sector de las TIC para fomentar el crecimiento de las </w:t>
      </w:r>
      <w:r w:rsidR="00E7192D">
        <w:rPr>
          <w:rFonts w:ascii="Times New Roman" w:hAnsi="Times New Roman" w:cs="Times New Roman"/>
          <w:sz w:val="24"/>
          <w:szCs w:val="24"/>
          <w:lang w:val="es-ES"/>
        </w:rPr>
        <w:t>ciudades inteligentes y sostenibles</w:t>
      </w:r>
      <w:r w:rsidR="008E7805" w:rsidRPr="008E7805">
        <w:rPr>
          <w:rFonts w:ascii="Times New Roman" w:hAnsi="Times New Roman" w:cs="Times New Roman"/>
          <w:sz w:val="24"/>
          <w:szCs w:val="24"/>
          <w:lang w:val="es-ES"/>
        </w:rPr>
        <w:t xml:space="preserve"> en todo el mundo, mientras que el desarrollo de un</w:t>
      </w:r>
      <w:r w:rsidR="00B07321">
        <w:rPr>
          <w:rFonts w:ascii="Times New Roman" w:hAnsi="Times New Roman" w:cs="Times New Roman"/>
          <w:sz w:val="24"/>
          <w:szCs w:val="24"/>
          <w:lang w:val="es-ES"/>
        </w:rPr>
        <w:t>a hoja de ruta</w:t>
      </w:r>
      <w:r w:rsidR="008E7805" w:rsidRPr="008E7805">
        <w:rPr>
          <w:rFonts w:ascii="Times New Roman" w:hAnsi="Times New Roman" w:cs="Times New Roman"/>
          <w:sz w:val="24"/>
          <w:szCs w:val="24"/>
          <w:lang w:val="es-ES"/>
        </w:rPr>
        <w:t xml:space="preserve"> de normalización que garantice las actividades actualmente realizadas por diversas organizaciones de normalización (SDO</w:t>
      </w:r>
      <w:r w:rsidR="00EB144D">
        <w:rPr>
          <w:rFonts w:ascii="Times New Roman" w:hAnsi="Times New Roman" w:cs="Times New Roman"/>
          <w:sz w:val="24"/>
          <w:szCs w:val="24"/>
          <w:lang w:val="es-ES"/>
        </w:rPr>
        <w:t>s</w:t>
      </w:r>
      <w:r w:rsidR="008E7805" w:rsidRPr="008E7805">
        <w:rPr>
          <w:rFonts w:ascii="Times New Roman" w:hAnsi="Times New Roman" w:cs="Times New Roman"/>
          <w:sz w:val="24"/>
          <w:szCs w:val="24"/>
          <w:lang w:val="es-ES"/>
        </w:rPr>
        <w:t xml:space="preserve">) y foros </w:t>
      </w:r>
      <w:r>
        <w:rPr>
          <w:rFonts w:ascii="Times New Roman" w:hAnsi="Times New Roman" w:cs="Times New Roman"/>
          <w:sz w:val="24"/>
          <w:szCs w:val="24"/>
          <w:lang w:val="es-ES"/>
        </w:rPr>
        <w:t xml:space="preserve">se </w:t>
      </w:r>
      <w:r w:rsidR="00B07321">
        <w:rPr>
          <w:rFonts w:ascii="Times New Roman" w:hAnsi="Times New Roman" w:cs="Times New Roman"/>
          <w:sz w:val="24"/>
          <w:szCs w:val="24"/>
          <w:lang w:val="es-ES"/>
        </w:rPr>
        <w:t xml:space="preserve">han </w:t>
      </w:r>
      <w:r>
        <w:rPr>
          <w:rFonts w:ascii="Times New Roman" w:hAnsi="Times New Roman" w:cs="Times New Roman"/>
          <w:sz w:val="24"/>
          <w:szCs w:val="24"/>
          <w:lang w:val="es-ES"/>
        </w:rPr>
        <w:t>t</w:t>
      </w:r>
      <w:r w:rsidR="00B07321">
        <w:rPr>
          <w:rFonts w:ascii="Times New Roman" w:hAnsi="Times New Roman" w:cs="Times New Roman"/>
          <w:sz w:val="24"/>
          <w:szCs w:val="24"/>
          <w:lang w:val="es-ES"/>
        </w:rPr>
        <w:t>omado</w:t>
      </w:r>
      <w:r>
        <w:rPr>
          <w:rFonts w:ascii="Times New Roman" w:hAnsi="Times New Roman" w:cs="Times New Roman"/>
          <w:sz w:val="24"/>
          <w:szCs w:val="24"/>
          <w:lang w:val="es-ES"/>
        </w:rPr>
        <w:t xml:space="preserve"> en consideración.</w:t>
      </w:r>
    </w:p>
    <w:p w:rsidR="00EB144D" w:rsidRPr="00EB144D" w:rsidRDefault="00B07321" w:rsidP="00EB144D">
      <w:pPr>
        <w:jc w:val="both"/>
        <w:rPr>
          <w:rFonts w:ascii="Times New Roman" w:hAnsi="Times New Roman" w:cs="Times New Roman"/>
          <w:sz w:val="24"/>
          <w:szCs w:val="24"/>
        </w:rPr>
      </w:pPr>
      <w:r>
        <w:rPr>
          <w:rFonts w:ascii="Times New Roman" w:hAnsi="Times New Roman" w:cs="Times New Roman"/>
          <w:sz w:val="24"/>
          <w:szCs w:val="24"/>
        </w:rPr>
        <w:t xml:space="preserve">El </w:t>
      </w:r>
      <w:r w:rsidR="00EB144D" w:rsidRPr="00EB144D">
        <w:rPr>
          <w:rFonts w:ascii="Times New Roman" w:hAnsi="Times New Roman" w:cs="Times New Roman"/>
          <w:sz w:val="24"/>
          <w:szCs w:val="24"/>
        </w:rPr>
        <w:t>FG-SSC tiene cuatro (4) g</w:t>
      </w:r>
      <w:r w:rsidR="00EB144D">
        <w:rPr>
          <w:rFonts w:ascii="Times New Roman" w:hAnsi="Times New Roman" w:cs="Times New Roman"/>
          <w:sz w:val="24"/>
          <w:szCs w:val="24"/>
        </w:rPr>
        <w:t>rupos de trabajo principales (</w:t>
      </w:r>
      <w:r>
        <w:rPr>
          <w:rFonts w:ascii="Times New Roman" w:hAnsi="Times New Roman" w:cs="Times New Roman"/>
          <w:i/>
          <w:sz w:val="24"/>
          <w:szCs w:val="24"/>
        </w:rPr>
        <w:t xml:space="preserve">Working Group, </w:t>
      </w:r>
      <w:r w:rsidR="00EB144D">
        <w:rPr>
          <w:rFonts w:ascii="Times New Roman" w:hAnsi="Times New Roman" w:cs="Times New Roman"/>
          <w:sz w:val="24"/>
          <w:szCs w:val="24"/>
        </w:rPr>
        <w:t>WG</w:t>
      </w:r>
      <w:r w:rsidR="00EB144D" w:rsidRPr="00EB144D">
        <w:rPr>
          <w:rFonts w:ascii="Times New Roman" w:hAnsi="Times New Roman" w:cs="Times New Roman"/>
          <w:sz w:val="24"/>
          <w:szCs w:val="24"/>
        </w:rPr>
        <w:t>):</w:t>
      </w:r>
    </w:p>
    <w:p w:rsidR="00EB144D" w:rsidRDefault="00EB144D" w:rsidP="00974F6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WG</w:t>
      </w:r>
      <w:r w:rsidRPr="00EB144D">
        <w:rPr>
          <w:rFonts w:ascii="Times New Roman" w:hAnsi="Times New Roman" w:cs="Times New Roman"/>
          <w:sz w:val="24"/>
          <w:szCs w:val="24"/>
        </w:rPr>
        <w:t xml:space="preserve">1 - papel de las TIC y la hoja de ruta para las </w:t>
      </w:r>
      <w:r w:rsidR="00E7192D">
        <w:rPr>
          <w:rFonts w:ascii="Times New Roman" w:hAnsi="Times New Roman" w:cs="Times New Roman"/>
          <w:sz w:val="24"/>
          <w:szCs w:val="24"/>
        </w:rPr>
        <w:t>ciudades inteligentes y sostenibles</w:t>
      </w:r>
      <w:r w:rsidRPr="00EB144D">
        <w:rPr>
          <w:rFonts w:ascii="Times New Roman" w:hAnsi="Times New Roman" w:cs="Times New Roman"/>
          <w:sz w:val="24"/>
          <w:szCs w:val="24"/>
        </w:rPr>
        <w:t>.</w:t>
      </w:r>
    </w:p>
    <w:p w:rsidR="00EB144D" w:rsidRDefault="00EB144D" w:rsidP="00974F6D">
      <w:pPr>
        <w:pStyle w:val="ListParagraph"/>
        <w:numPr>
          <w:ilvl w:val="0"/>
          <w:numId w:val="1"/>
        </w:numPr>
        <w:jc w:val="both"/>
        <w:rPr>
          <w:rFonts w:ascii="Times New Roman" w:hAnsi="Times New Roman" w:cs="Times New Roman"/>
          <w:sz w:val="24"/>
          <w:szCs w:val="24"/>
        </w:rPr>
      </w:pPr>
      <w:r w:rsidRPr="00EB144D">
        <w:rPr>
          <w:rFonts w:ascii="Times New Roman" w:hAnsi="Times New Roman" w:cs="Times New Roman"/>
          <w:sz w:val="24"/>
          <w:szCs w:val="24"/>
        </w:rPr>
        <w:t>WG2 - infraestructura de TIC.</w:t>
      </w:r>
    </w:p>
    <w:p w:rsidR="00EB144D" w:rsidRDefault="00EB144D" w:rsidP="00974F6D">
      <w:pPr>
        <w:pStyle w:val="ListParagraph"/>
        <w:numPr>
          <w:ilvl w:val="0"/>
          <w:numId w:val="1"/>
        </w:numPr>
        <w:jc w:val="both"/>
        <w:rPr>
          <w:rFonts w:ascii="Times New Roman" w:hAnsi="Times New Roman" w:cs="Times New Roman"/>
          <w:sz w:val="24"/>
          <w:szCs w:val="24"/>
        </w:rPr>
      </w:pPr>
      <w:r w:rsidRPr="00EB144D">
        <w:rPr>
          <w:rFonts w:ascii="Times New Roman" w:hAnsi="Times New Roman" w:cs="Times New Roman"/>
          <w:sz w:val="24"/>
          <w:szCs w:val="24"/>
        </w:rPr>
        <w:t xml:space="preserve">WG3 </w:t>
      </w:r>
      <w:r w:rsidR="00922F81">
        <w:rPr>
          <w:rFonts w:ascii="Times New Roman" w:hAnsi="Times New Roman" w:cs="Times New Roman"/>
          <w:sz w:val="24"/>
          <w:szCs w:val="24"/>
        </w:rPr>
        <w:t xml:space="preserve">- </w:t>
      </w:r>
      <w:r w:rsidR="00340FCA">
        <w:rPr>
          <w:rFonts w:ascii="Times New Roman" w:hAnsi="Times New Roman" w:cs="Times New Roman"/>
          <w:sz w:val="24"/>
          <w:szCs w:val="24"/>
        </w:rPr>
        <w:t>brechas</w:t>
      </w:r>
      <w:r w:rsidR="00922F81" w:rsidRPr="00340FCA">
        <w:rPr>
          <w:rFonts w:ascii="Times New Roman" w:hAnsi="Times New Roman" w:cs="Times New Roman"/>
          <w:sz w:val="24"/>
          <w:szCs w:val="24"/>
        </w:rPr>
        <w:t xml:space="preserve"> de Normalización,</w:t>
      </w:r>
      <w:r w:rsidR="00922F81">
        <w:rPr>
          <w:rFonts w:ascii="Times New Roman" w:hAnsi="Times New Roman" w:cs="Times New Roman"/>
          <w:sz w:val="24"/>
          <w:szCs w:val="24"/>
        </w:rPr>
        <w:t xml:space="preserve"> los KPI</w:t>
      </w:r>
      <w:r w:rsidRPr="00EB144D">
        <w:rPr>
          <w:rFonts w:ascii="Times New Roman" w:hAnsi="Times New Roman" w:cs="Times New Roman"/>
          <w:sz w:val="24"/>
          <w:szCs w:val="24"/>
        </w:rPr>
        <w:t xml:space="preserve"> y métricas.</w:t>
      </w:r>
    </w:p>
    <w:p w:rsidR="009750BF" w:rsidRDefault="00EB144D" w:rsidP="00974F6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WG</w:t>
      </w:r>
      <w:r w:rsidRPr="00EB144D">
        <w:rPr>
          <w:rFonts w:ascii="Times New Roman" w:hAnsi="Times New Roman" w:cs="Times New Roman"/>
          <w:sz w:val="24"/>
          <w:szCs w:val="24"/>
        </w:rPr>
        <w:t>4 - Política y posicionamiento (comunicaciones, enlaces y miembros).</w:t>
      </w:r>
    </w:p>
    <w:p w:rsidR="00E8793F" w:rsidRDefault="00E8793F" w:rsidP="00E8793F">
      <w:pPr>
        <w:jc w:val="both"/>
        <w:rPr>
          <w:rFonts w:ascii="Times New Roman" w:hAnsi="Times New Roman" w:cs="Times New Roman"/>
          <w:sz w:val="24"/>
          <w:szCs w:val="24"/>
          <w:lang w:val="es-ES"/>
        </w:rPr>
      </w:pPr>
      <w:r w:rsidRPr="00E8793F">
        <w:rPr>
          <w:rFonts w:ascii="Times New Roman" w:hAnsi="Times New Roman" w:cs="Times New Roman"/>
          <w:sz w:val="24"/>
          <w:szCs w:val="24"/>
          <w:lang w:val="es-ES"/>
        </w:rPr>
        <w:t xml:space="preserve">Uno de los </w:t>
      </w:r>
      <w:r w:rsidR="009D7A83">
        <w:rPr>
          <w:rFonts w:ascii="Times New Roman" w:hAnsi="Times New Roman" w:cs="Times New Roman"/>
          <w:sz w:val="24"/>
          <w:szCs w:val="24"/>
          <w:lang w:val="es-ES"/>
        </w:rPr>
        <w:t>entregables</w:t>
      </w:r>
      <w:r>
        <w:rPr>
          <w:rFonts w:ascii="Times New Roman" w:hAnsi="Times New Roman" w:cs="Times New Roman"/>
          <w:sz w:val="24"/>
          <w:szCs w:val="24"/>
          <w:lang w:val="es-ES"/>
        </w:rPr>
        <w:t xml:space="preserve"> </w:t>
      </w:r>
      <w:r w:rsidRPr="00E8793F">
        <w:rPr>
          <w:rFonts w:ascii="Times New Roman" w:hAnsi="Times New Roman" w:cs="Times New Roman"/>
          <w:sz w:val="24"/>
          <w:szCs w:val="24"/>
          <w:lang w:val="es-ES"/>
        </w:rPr>
        <w:t xml:space="preserve">clave para </w:t>
      </w:r>
      <w:r>
        <w:rPr>
          <w:rFonts w:ascii="Times New Roman" w:hAnsi="Times New Roman" w:cs="Times New Roman"/>
          <w:sz w:val="24"/>
          <w:szCs w:val="24"/>
          <w:lang w:val="es-ES"/>
        </w:rPr>
        <w:t>WG</w:t>
      </w:r>
      <w:r w:rsidRPr="00E8793F">
        <w:rPr>
          <w:rFonts w:ascii="Times New Roman" w:hAnsi="Times New Roman" w:cs="Times New Roman"/>
          <w:sz w:val="24"/>
          <w:szCs w:val="24"/>
          <w:lang w:val="es-ES"/>
        </w:rPr>
        <w:t xml:space="preserve">1 en el Grupo Temático sobre SSC es desarrollar una definición estandarizada para las </w:t>
      </w:r>
      <w:r w:rsidR="00E7192D">
        <w:rPr>
          <w:rFonts w:ascii="Times New Roman" w:hAnsi="Times New Roman" w:cs="Times New Roman"/>
          <w:sz w:val="24"/>
          <w:szCs w:val="24"/>
          <w:lang w:val="es-ES"/>
        </w:rPr>
        <w:t>ciudades inteligentes y sostenibles</w:t>
      </w:r>
      <w:r w:rsidR="00B461C2">
        <w:rPr>
          <w:rFonts w:ascii="Times New Roman" w:hAnsi="Times New Roman" w:cs="Times New Roman"/>
          <w:sz w:val="24"/>
          <w:szCs w:val="24"/>
          <w:lang w:val="es-ES"/>
        </w:rPr>
        <w:t>: "¿Qué definiciones y características</w:t>
      </w:r>
      <w:r w:rsidRPr="00E8793F">
        <w:rPr>
          <w:rFonts w:ascii="Times New Roman" w:hAnsi="Times New Roman" w:cs="Times New Roman"/>
          <w:sz w:val="24"/>
          <w:szCs w:val="24"/>
          <w:lang w:val="es-ES"/>
        </w:rPr>
        <w:t xml:space="preserve"> describen una </w:t>
      </w:r>
      <w:r>
        <w:rPr>
          <w:rFonts w:ascii="Times New Roman" w:hAnsi="Times New Roman" w:cs="Times New Roman"/>
          <w:sz w:val="24"/>
          <w:szCs w:val="24"/>
          <w:lang w:val="es-ES"/>
        </w:rPr>
        <w:t>Ciudad Inteligente</w:t>
      </w:r>
      <w:r w:rsidR="0033443E">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Sostenible</w:t>
      </w:r>
      <w:r w:rsidRPr="00E8793F">
        <w:rPr>
          <w:rFonts w:ascii="Times New Roman" w:hAnsi="Times New Roman" w:cs="Times New Roman"/>
          <w:sz w:val="24"/>
          <w:szCs w:val="24"/>
          <w:lang w:val="es-ES"/>
        </w:rPr>
        <w:t xml:space="preserve">", sobre todo en términos de infraestructura de las TIC. Con el fin de ayudar a </w:t>
      </w:r>
      <w:r w:rsidR="00922F81">
        <w:rPr>
          <w:rFonts w:ascii="Times New Roman" w:hAnsi="Times New Roman" w:cs="Times New Roman"/>
          <w:sz w:val="24"/>
          <w:szCs w:val="24"/>
          <w:lang w:val="es-ES"/>
        </w:rPr>
        <w:t>aborda</w:t>
      </w:r>
      <w:r w:rsidRPr="00E8793F">
        <w:rPr>
          <w:rFonts w:ascii="Times New Roman" w:hAnsi="Times New Roman" w:cs="Times New Roman"/>
          <w:sz w:val="24"/>
          <w:szCs w:val="24"/>
          <w:lang w:val="es-ES"/>
        </w:rPr>
        <w:t xml:space="preserve">r las preguntas anteriores, </w:t>
      </w:r>
      <w:r w:rsidR="00922F81">
        <w:rPr>
          <w:rFonts w:ascii="Times New Roman" w:hAnsi="Times New Roman" w:cs="Times New Roman"/>
          <w:sz w:val="24"/>
          <w:szCs w:val="24"/>
          <w:lang w:val="es-ES"/>
        </w:rPr>
        <w:t xml:space="preserve">el </w:t>
      </w:r>
      <w:r w:rsidRPr="00E8793F">
        <w:rPr>
          <w:rFonts w:ascii="Times New Roman" w:hAnsi="Times New Roman" w:cs="Times New Roman"/>
          <w:sz w:val="24"/>
          <w:szCs w:val="24"/>
          <w:lang w:val="es-ES"/>
        </w:rPr>
        <w:t xml:space="preserve">FG-SSC ha desarrollado este informe técnico detallado sobre Ciudades Inteligentes </w:t>
      </w:r>
      <w:r w:rsidR="00860252">
        <w:rPr>
          <w:rFonts w:ascii="Times New Roman" w:hAnsi="Times New Roman" w:cs="Times New Roman"/>
          <w:sz w:val="24"/>
          <w:szCs w:val="24"/>
          <w:lang w:val="es-ES"/>
        </w:rPr>
        <w:t xml:space="preserve">y </w:t>
      </w:r>
      <w:r w:rsidRPr="00E8793F">
        <w:rPr>
          <w:rFonts w:ascii="Times New Roman" w:hAnsi="Times New Roman" w:cs="Times New Roman"/>
          <w:sz w:val="24"/>
          <w:szCs w:val="24"/>
          <w:lang w:val="es-ES"/>
        </w:rPr>
        <w:t xml:space="preserve">Sostenibles - Un análisis de las definiciones. </w:t>
      </w:r>
      <w:r>
        <w:rPr>
          <w:rFonts w:ascii="Times New Roman" w:hAnsi="Times New Roman" w:cs="Times New Roman"/>
          <w:sz w:val="24"/>
          <w:szCs w:val="24"/>
          <w:lang w:val="es-ES"/>
        </w:rPr>
        <w:t>Usando</w:t>
      </w:r>
      <w:r w:rsidRPr="00E8793F">
        <w:rPr>
          <w:rFonts w:ascii="Times New Roman" w:hAnsi="Times New Roman" w:cs="Times New Roman"/>
          <w:sz w:val="24"/>
          <w:szCs w:val="24"/>
          <w:lang w:val="es-ES"/>
        </w:rPr>
        <w:t xml:space="preserve"> este Informe Técnico como base, el Grupo </w:t>
      </w:r>
      <w:r>
        <w:rPr>
          <w:rFonts w:ascii="Times New Roman" w:hAnsi="Times New Roman" w:cs="Times New Roman"/>
          <w:sz w:val="24"/>
          <w:szCs w:val="24"/>
          <w:lang w:val="es-ES"/>
        </w:rPr>
        <w:t>Temático</w:t>
      </w:r>
      <w:r w:rsidRPr="00E8793F">
        <w:rPr>
          <w:rFonts w:ascii="Times New Roman" w:hAnsi="Times New Roman" w:cs="Times New Roman"/>
          <w:sz w:val="24"/>
          <w:szCs w:val="24"/>
          <w:lang w:val="es-ES"/>
        </w:rPr>
        <w:t xml:space="preserve"> será capaz de cumplir con su mandato de desarrollar una serie de proyectos de especificaciones técnicas de la UIT-T de</w:t>
      </w:r>
      <w:r>
        <w:rPr>
          <w:rFonts w:ascii="Times New Roman" w:hAnsi="Times New Roman" w:cs="Times New Roman"/>
          <w:sz w:val="24"/>
          <w:szCs w:val="24"/>
          <w:lang w:val="es-ES"/>
        </w:rPr>
        <w:t>l Grupo de</w:t>
      </w:r>
      <w:r w:rsidRPr="00E8793F">
        <w:rPr>
          <w:rFonts w:ascii="Times New Roman" w:hAnsi="Times New Roman" w:cs="Times New Roman"/>
          <w:sz w:val="24"/>
          <w:szCs w:val="24"/>
          <w:lang w:val="es-ES"/>
        </w:rPr>
        <w:t xml:space="preserve"> Estudio 5 para una definición estandarizada de un</w:t>
      </w:r>
      <w:r w:rsidR="00552502">
        <w:rPr>
          <w:rFonts w:ascii="Times New Roman" w:hAnsi="Times New Roman" w:cs="Times New Roman"/>
          <w:sz w:val="24"/>
          <w:szCs w:val="24"/>
          <w:lang w:val="es-ES"/>
        </w:rPr>
        <w:t>a</w:t>
      </w:r>
      <w:r w:rsidRPr="00E8793F">
        <w:rPr>
          <w:rFonts w:ascii="Times New Roman" w:hAnsi="Times New Roman" w:cs="Times New Roman"/>
          <w:sz w:val="24"/>
          <w:szCs w:val="24"/>
          <w:lang w:val="es-ES"/>
        </w:rPr>
        <w:t xml:space="preserve"> "</w:t>
      </w:r>
      <w:r>
        <w:rPr>
          <w:rFonts w:ascii="Times New Roman" w:hAnsi="Times New Roman" w:cs="Times New Roman"/>
          <w:sz w:val="24"/>
          <w:szCs w:val="24"/>
          <w:lang w:val="es-ES"/>
        </w:rPr>
        <w:t>Ciudad Inteligente</w:t>
      </w:r>
      <w:r w:rsidRPr="00E8793F">
        <w:rPr>
          <w:rFonts w:ascii="Times New Roman" w:hAnsi="Times New Roman" w:cs="Times New Roman"/>
          <w:sz w:val="24"/>
          <w:szCs w:val="24"/>
          <w:lang w:val="es-ES"/>
        </w:rPr>
        <w:t xml:space="preserve"> </w:t>
      </w:r>
      <w:r w:rsidR="0033443E">
        <w:rPr>
          <w:rFonts w:ascii="Times New Roman" w:hAnsi="Times New Roman" w:cs="Times New Roman"/>
          <w:sz w:val="24"/>
          <w:szCs w:val="24"/>
          <w:lang w:val="es-ES"/>
        </w:rPr>
        <w:t xml:space="preserve">y </w:t>
      </w:r>
      <w:r w:rsidRPr="00E8793F">
        <w:rPr>
          <w:rFonts w:ascii="Times New Roman" w:hAnsi="Times New Roman" w:cs="Times New Roman"/>
          <w:sz w:val="24"/>
          <w:szCs w:val="24"/>
          <w:lang w:val="es-ES"/>
        </w:rPr>
        <w:t>Sostenible".</w:t>
      </w:r>
    </w:p>
    <w:p w:rsidR="0052530B" w:rsidRPr="00FB042D" w:rsidRDefault="0040398F" w:rsidP="00974F6D">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jc w:val="both"/>
        <w:textAlignment w:val="baseline"/>
        <w:outlineLvl w:val="0"/>
        <w:rPr>
          <w:rFonts w:ascii="Times New Roman" w:eastAsia="Malgun Gothic" w:hAnsi="Times New Roman" w:cs="Times New Roman"/>
          <w:b/>
          <w:sz w:val="24"/>
          <w:szCs w:val="20"/>
        </w:rPr>
      </w:pPr>
      <w:bookmarkStart w:id="8" w:name="_Toc408921292"/>
      <w:bookmarkStart w:id="9" w:name="_Toc413653845"/>
      <w:r w:rsidRPr="00FB042D">
        <w:rPr>
          <w:rFonts w:ascii="Times New Roman" w:eastAsia="Malgun Gothic" w:hAnsi="Times New Roman" w:cs="Times New Roman"/>
          <w:b/>
          <w:i/>
          <w:iCs/>
          <w:sz w:val="40"/>
          <w:szCs w:val="40"/>
          <w:lang w:val="es-ES"/>
        </w:rPr>
        <w:lastRenderedPageBreak/>
        <w:t>Metas y motivación para una definición completa</w:t>
      </w:r>
      <w:bookmarkEnd w:id="8"/>
      <w:bookmarkEnd w:id="9"/>
    </w:p>
    <w:p w:rsidR="0052530B" w:rsidRDefault="0052530B" w:rsidP="0052530B">
      <w:pPr>
        <w:pStyle w:val="ListParagraph"/>
        <w:keepNext/>
        <w:keepLines/>
        <w:tabs>
          <w:tab w:val="left" w:pos="794"/>
          <w:tab w:val="left" w:pos="1191"/>
          <w:tab w:val="left" w:pos="1588"/>
          <w:tab w:val="left" w:pos="1985"/>
        </w:tabs>
        <w:overflowPunct w:val="0"/>
        <w:autoSpaceDE w:val="0"/>
        <w:autoSpaceDN w:val="0"/>
        <w:adjustRightInd w:val="0"/>
        <w:spacing w:before="240" w:after="0" w:line="240" w:lineRule="auto"/>
        <w:ind w:left="360"/>
        <w:jc w:val="both"/>
        <w:textAlignment w:val="baseline"/>
        <w:outlineLvl w:val="1"/>
        <w:rPr>
          <w:rFonts w:ascii="Times New Roman" w:eastAsia="Malgun Gothic" w:hAnsi="Times New Roman" w:cs="Times New Roman"/>
          <w:b/>
          <w:sz w:val="24"/>
          <w:szCs w:val="20"/>
        </w:rPr>
      </w:pPr>
      <w:bookmarkStart w:id="10" w:name="_Toc274414697"/>
      <w:bookmarkStart w:id="11" w:name="_Toc405068123"/>
      <w:bookmarkStart w:id="12" w:name="_Toc405123412"/>
    </w:p>
    <w:p w:rsidR="003100DF" w:rsidRPr="003100DF" w:rsidRDefault="003100DF" w:rsidP="003775D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240" w:after="0" w:line="240" w:lineRule="auto"/>
        <w:jc w:val="both"/>
        <w:textAlignment w:val="baseline"/>
        <w:outlineLvl w:val="1"/>
        <w:rPr>
          <w:rFonts w:ascii="Times New Roman" w:eastAsia="Malgun Gothic" w:hAnsi="Times New Roman" w:cs="Times New Roman"/>
          <w:b/>
          <w:sz w:val="24"/>
          <w:szCs w:val="20"/>
        </w:rPr>
      </w:pPr>
      <w:bookmarkStart w:id="13" w:name="_Toc408921293"/>
      <w:bookmarkStart w:id="14" w:name="_Toc413653846"/>
      <w:bookmarkEnd w:id="10"/>
      <w:bookmarkEnd w:id="11"/>
      <w:bookmarkEnd w:id="12"/>
      <w:r>
        <w:rPr>
          <w:rFonts w:ascii="Times New Roman" w:eastAsia="Malgun Gothic" w:hAnsi="Times New Roman" w:cs="Times New Roman"/>
          <w:b/>
          <w:sz w:val="24"/>
          <w:szCs w:val="20"/>
        </w:rPr>
        <w:t>Metas</w:t>
      </w:r>
      <w:bookmarkEnd w:id="13"/>
      <w:bookmarkEnd w:id="14"/>
    </w:p>
    <w:p w:rsidR="0040398F" w:rsidRPr="0040398F" w:rsidRDefault="006469AF" w:rsidP="008C4500">
      <w:pPr>
        <w:keepNext/>
        <w:keepLines/>
        <w:tabs>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rPr>
      </w:pPr>
      <w:bookmarkStart w:id="15" w:name="_Toc408920358"/>
      <w:bookmarkStart w:id="16" w:name="_Toc408921294"/>
      <w:bookmarkStart w:id="17" w:name="_Toc408921499"/>
      <w:r w:rsidRPr="006469AF">
        <w:rPr>
          <w:rFonts w:ascii="Times New Roman" w:eastAsia="Malgun Gothic" w:hAnsi="Times New Roman" w:cs="Times New Roman"/>
          <w:sz w:val="24"/>
          <w:szCs w:val="20"/>
        </w:rPr>
        <w:t xml:space="preserve">Con la rápida urbanización y la evidente necesidad de desarrollar un modelo sostenible para apoyar el crecimiento previsto, una serie de ciudades en el mundo se ha subido al </w:t>
      </w:r>
      <w:r>
        <w:rPr>
          <w:rFonts w:ascii="Times New Roman" w:eastAsia="Malgun Gothic" w:hAnsi="Times New Roman" w:cs="Times New Roman"/>
          <w:sz w:val="24"/>
          <w:szCs w:val="20"/>
        </w:rPr>
        <w:t xml:space="preserve">vagón de </w:t>
      </w:r>
      <w:r w:rsidRPr="006469AF">
        <w:rPr>
          <w:rFonts w:ascii="Times New Roman" w:eastAsia="Malgun Gothic" w:hAnsi="Times New Roman" w:cs="Times New Roman"/>
          <w:sz w:val="24"/>
          <w:szCs w:val="20"/>
        </w:rPr>
        <w:t>'</w:t>
      </w:r>
      <w:r>
        <w:rPr>
          <w:rFonts w:ascii="Times New Roman" w:eastAsia="Malgun Gothic" w:hAnsi="Times New Roman" w:cs="Times New Roman"/>
          <w:sz w:val="24"/>
          <w:szCs w:val="20"/>
        </w:rPr>
        <w:t>Ciudad Inteligente</w:t>
      </w:r>
      <w:r w:rsidR="00A70F92">
        <w:rPr>
          <w:rFonts w:ascii="Times New Roman" w:eastAsia="Malgun Gothic" w:hAnsi="Times New Roman" w:cs="Times New Roman"/>
          <w:sz w:val="24"/>
          <w:szCs w:val="20"/>
        </w:rPr>
        <w:t xml:space="preserve"> y</w:t>
      </w:r>
      <w:r>
        <w:rPr>
          <w:rFonts w:ascii="Times New Roman" w:eastAsia="Malgun Gothic" w:hAnsi="Times New Roman" w:cs="Times New Roman"/>
          <w:sz w:val="24"/>
          <w:szCs w:val="20"/>
        </w:rPr>
        <w:t xml:space="preserve"> </w:t>
      </w:r>
      <w:r w:rsidRPr="006469AF">
        <w:rPr>
          <w:rFonts w:ascii="Times New Roman" w:eastAsia="Malgun Gothic" w:hAnsi="Times New Roman" w:cs="Times New Roman"/>
          <w:sz w:val="24"/>
          <w:szCs w:val="20"/>
        </w:rPr>
        <w:t xml:space="preserve">Sostenible' </w:t>
      </w:r>
      <w:r>
        <w:rPr>
          <w:rFonts w:ascii="Times New Roman" w:eastAsia="Malgun Gothic" w:hAnsi="Times New Roman" w:cs="Times New Roman"/>
          <w:sz w:val="24"/>
          <w:szCs w:val="20"/>
        </w:rPr>
        <w:t>etiquetándose a sí mismas como ‘inteligentes’</w:t>
      </w:r>
      <w:r w:rsidRPr="006469AF">
        <w:rPr>
          <w:rFonts w:ascii="Times New Roman" w:eastAsia="Malgun Gothic" w:hAnsi="Times New Roman" w:cs="Times New Roman"/>
          <w:sz w:val="24"/>
          <w:szCs w:val="20"/>
        </w:rPr>
        <w:t xml:space="preserve"> de una manera u otra.</w:t>
      </w:r>
      <w:bookmarkEnd w:id="15"/>
      <w:bookmarkEnd w:id="16"/>
      <w:bookmarkEnd w:id="17"/>
    </w:p>
    <w:p w:rsidR="003100DF" w:rsidRDefault="009E53AB" w:rsidP="008C4500">
      <w:pPr>
        <w:jc w:val="both"/>
        <w:rPr>
          <w:rFonts w:ascii="Times New Roman" w:hAnsi="Times New Roman" w:cs="Times New Roman"/>
          <w:sz w:val="24"/>
          <w:szCs w:val="24"/>
          <w:lang w:val="es-ES"/>
        </w:rPr>
      </w:pPr>
      <w:r w:rsidRPr="009E53AB">
        <w:rPr>
          <w:rFonts w:ascii="Times New Roman" w:hAnsi="Times New Roman" w:cs="Times New Roman"/>
          <w:sz w:val="24"/>
          <w:szCs w:val="24"/>
          <w:lang w:val="es-ES"/>
        </w:rPr>
        <w:t>El objetivo principal de este Informe Técnico es ayudar a entender las múltiples definiciones de «</w:t>
      </w:r>
      <w:r w:rsidR="00E7192D">
        <w:rPr>
          <w:rFonts w:ascii="Times New Roman" w:hAnsi="Times New Roman" w:cs="Times New Roman"/>
          <w:sz w:val="24"/>
          <w:szCs w:val="24"/>
          <w:lang w:val="es-ES"/>
        </w:rPr>
        <w:t xml:space="preserve">Ciudades </w:t>
      </w:r>
      <w:r w:rsidR="00860252">
        <w:rPr>
          <w:rFonts w:ascii="Times New Roman" w:hAnsi="Times New Roman" w:cs="Times New Roman"/>
          <w:sz w:val="24"/>
          <w:szCs w:val="24"/>
          <w:lang w:val="es-ES"/>
        </w:rPr>
        <w:t>I</w:t>
      </w:r>
      <w:r w:rsidR="00E7192D">
        <w:rPr>
          <w:rFonts w:ascii="Times New Roman" w:hAnsi="Times New Roman" w:cs="Times New Roman"/>
          <w:sz w:val="24"/>
          <w:szCs w:val="24"/>
          <w:lang w:val="es-ES"/>
        </w:rPr>
        <w:t xml:space="preserve">nteligentes y </w:t>
      </w:r>
      <w:r w:rsidR="00860252">
        <w:rPr>
          <w:rFonts w:ascii="Times New Roman" w:hAnsi="Times New Roman" w:cs="Times New Roman"/>
          <w:sz w:val="24"/>
          <w:szCs w:val="24"/>
          <w:lang w:val="es-ES"/>
        </w:rPr>
        <w:t>S</w:t>
      </w:r>
      <w:r w:rsidR="00E7192D">
        <w:rPr>
          <w:rFonts w:ascii="Times New Roman" w:hAnsi="Times New Roman" w:cs="Times New Roman"/>
          <w:sz w:val="24"/>
          <w:szCs w:val="24"/>
          <w:lang w:val="es-ES"/>
        </w:rPr>
        <w:t>ostenibles</w:t>
      </w:r>
      <w:r w:rsidRPr="009E53AB">
        <w:rPr>
          <w:rFonts w:ascii="Times New Roman" w:hAnsi="Times New Roman" w:cs="Times New Roman"/>
          <w:sz w:val="24"/>
          <w:szCs w:val="24"/>
          <w:lang w:val="es-ES"/>
        </w:rPr>
        <w:t xml:space="preserve">, basadas en la literatura abierta, realizar análisis y luego proponer una definición formal </w:t>
      </w:r>
      <w:r>
        <w:rPr>
          <w:rFonts w:ascii="Times New Roman" w:hAnsi="Times New Roman" w:cs="Times New Roman"/>
          <w:sz w:val="24"/>
          <w:szCs w:val="24"/>
          <w:lang w:val="es-ES"/>
        </w:rPr>
        <w:t>y completa</w:t>
      </w:r>
      <w:r w:rsidRPr="009E53AB">
        <w:rPr>
          <w:rFonts w:ascii="Times New Roman" w:hAnsi="Times New Roman" w:cs="Times New Roman"/>
          <w:sz w:val="24"/>
          <w:szCs w:val="24"/>
          <w:lang w:val="es-ES"/>
        </w:rPr>
        <w:t xml:space="preserve"> para el término de la UIT </w:t>
      </w:r>
      <w:r w:rsidR="00A70F92">
        <w:rPr>
          <w:rFonts w:ascii="Times New Roman" w:hAnsi="Times New Roman" w:cs="Times New Roman"/>
          <w:sz w:val="24"/>
          <w:szCs w:val="24"/>
          <w:lang w:val="es-ES"/>
        </w:rPr>
        <w:t>Ciudad inteligente y sostenible</w:t>
      </w:r>
      <w:r w:rsidRPr="009E53AB">
        <w:rPr>
          <w:rFonts w:ascii="Times New Roman" w:hAnsi="Times New Roman" w:cs="Times New Roman"/>
          <w:sz w:val="24"/>
          <w:szCs w:val="24"/>
          <w:lang w:val="es-ES"/>
        </w:rPr>
        <w:t xml:space="preserve"> (que destaca específicamente la cuestión de la sostenibilidad en tales ciudades). Este conjunto estandarizado de terminologías para un</w:t>
      </w:r>
      <w:r>
        <w:rPr>
          <w:rFonts w:ascii="Times New Roman" w:hAnsi="Times New Roman" w:cs="Times New Roman"/>
          <w:sz w:val="24"/>
          <w:szCs w:val="24"/>
          <w:lang w:val="es-ES"/>
        </w:rPr>
        <w:t>a</w:t>
      </w:r>
      <w:r w:rsidRPr="009E53AB">
        <w:rPr>
          <w:rFonts w:ascii="Times New Roman" w:hAnsi="Times New Roman" w:cs="Times New Roman"/>
          <w:sz w:val="24"/>
          <w:szCs w:val="24"/>
          <w:lang w:val="es-ES"/>
        </w:rPr>
        <w:t xml:space="preserve"> "</w:t>
      </w:r>
      <w:r w:rsidR="00A70F92">
        <w:rPr>
          <w:rFonts w:ascii="Times New Roman" w:hAnsi="Times New Roman" w:cs="Times New Roman"/>
          <w:sz w:val="24"/>
          <w:szCs w:val="24"/>
          <w:lang w:val="es-ES"/>
        </w:rPr>
        <w:t>Ciudad inteligente y sostenible</w:t>
      </w:r>
      <w:r w:rsidRPr="009E53AB">
        <w:rPr>
          <w:rFonts w:ascii="Times New Roman" w:hAnsi="Times New Roman" w:cs="Times New Roman"/>
          <w:sz w:val="24"/>
          <w:szCs w:val="24"/>
          <w:lang w:val="es-ES"/>
        </w:rPr>
        <w:t xml:space="preserve">" será útil no sólo para la definición del término, sino también en relación con la infraestructura de TIC, </w:t>
      </w:r>
      <w:r w:rsidR="008F2E2F">
        <w:rPr>
          <w:rFonts w:ascii="Times New Roman" w:hAnsi="Times New Roman" w:cs="Times New Roman"/>
          <w:sz w:val="24"/>
          <w:szCs w:val="24"/>
          <w:lang w:val="es-ES"/>
        </w:rPr>
        <w:t xml:space="preserve">los </w:t>
      </w:r>
      <w:r w:rsidRPr="009E53AB">
        <w:rPr>
          <w:rFonts w:ascii="Times New Roman" w:hAnsi="Times New Roman" w:cs="Times New Roman"/>
          <w:sz w:val="24"/>
          <w:szCs w:val="24"/>
          <w:lang w:val="es-ES"/>
        </w:rPr>
        <w:t xml:space="preserve">KPI, métricas y políticas para </w:t>
      </w:r>
      <w:r w:rsidR="00E7192D">
        <w:rPr>
          <w:rFonts w:ascii="Times New Roman" w:hAnsi="Times New Roman" w:cs="Times New Roman"/>
          <w:sz w:val="24"/>
          <w:szCs w:val="24"/>
          <w:lang w:val="es-ES"/>
        </w:rPr>
        <w:t>ciudades inteligentes y sostenibles</w:t>
      </w:r>
      <w:r w:rsidRPr="009E53AB">
        <w:rPr>
          <w:rFonts w:ascii="Times New Roman" w:hAnsi="Times New Roman" w:cs="Times New Roman"/>
          <w:sz w:val="24"/>
          <w:szCs w:val="24"/>
          <w:lang w:val="es-ES"/>
        </w:rPr>
        <w:t xml:space="preserve"> </w:t>
      </w:r>
      <w:r w:rsidR="009B2687">
        <w:rPr>
          <w:rFonts w:ascii="Times New Roman" w:hAnsi="Times New Roman" w:cs="Times New Roman"/>
          <w:sz w:val="24"/>
          <w:szCs w:val="24"/>
          <w:lang w:val="es-ES"/>
        </w:rPr>
        <w:t>como son vistas</w:t>
      </w:r>
      <w:r w:rsidRPr="009E53AB">
        <w:rPr>
          <w:rFonts w:ascii="Times New Roman" w:hAnsi="Times New Roman" w:cs="Times New Roman"/>
          <w:sz w:val="24"/>
          <w:szCs w:val="24"/>
          <w:lang w:val="es-ES"/>
        </w:rPr>
        <w:t xml:space="preserve"> por la UIT.</w:t>
      </w:r>
    </w:p>
    <w:p w:rsidR="00F10C39" w:rsidRPr="003100DF" w:rsidRDefault="003100DF" w:rsidP="003775D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8" w:name="_Toc408921295"/>
      <w:bookmarkStart w:id="19" w:name="_Toc413653847"/>
      <w:r w:rsidRPr="003100DF">
        <w:rPr>
          <w:rFonts w:ascii="Times New Roman" w:eastAsia="Malgun Gothic" w:hAnsi="Times New Roman" w:cs="Times New Roman"/>
          <w:b/>
          <w:sz w:val="24"/>
          <w:szCs w:val="20"/>
        </w:rPr>
        <w:t>F</w:t>
      </w:r>
      <w:r w:rsidR="00F10C39" w:rsidRPr="003100DF">
        <w:rPr>
          <w:rFonts w:ascii="Times New Roman" w:eastAsia="Malgun Gothic" w:hAnsi="Times New Roman" w:cs="Times New Roman"/>
          <w:b/>
          <w:sz w:val="24"/>
          <w:szCs w:val="20"/>
        </w:rPr>
        <w:t>alta de terminologías normalizadas</w:t>
      </w:r>
      <w:bookmarkEnd w:id="18"/>
      <w:bookmarkEnd w:id="19"/>
    </w:p>
    <w:p w:rsidR="00CC0798" w:rsidRDefault="00F10C39" w:rsidP="008F2E2F">
      <w:pPr>
        <w:spacing w:before="120"/>
        <w:jc w:val="both"/>
        <w:rPr>
          <w:rFonts w:ascii="Times New Roman" w:hAnsi="Times New Roman" w:cs="Times New Roman"/>
          <w:sz w:val="24"/>
          <w:szCs w:val="24"/>
        </w:rPr>
      </w:pPr>
      <w:r w:rsidRPr="00F10C39">
        <w:rPr>
          <w:rFonts w:ascii="Times New Roman" w:hAnsi="Times New Roman" w:cs="Times New Roman"/>
          <w:sz w:val="24"/>
          <w:szCs w:val="24"/>
        </w:rPr>
        <w:t>Aunque existe abundante literatura disponible sobre las ciudades inteligentes, no hay un conjunto es</w:t>
      </w:r>
      <w:r>
        <w:rPr>
          <w:rFonts w:ascii="Times New Roman" w:hAnsi="Times New Roman" w:cs="Times New Roman"/>
          <w:sz w:val="24"/>
          <w:szCs w:val="24"/>
        </w:rPr>
        <w:t>tandarizado, comúnmente aceptado</w:t>
      </w:r>
      <w:r w:rsidRPr="00F10C39">
        <w:rPr>
          <w:rFonts w:ascii="Times New Roman" w:hAnsi="Times New Roman" w:cs="Times New Roman"/>
          <w:sz w:val="24"/>
          <w:szCs w:val="24"/>
        </w:rPr>
        <w:t xml:space="preserve"> de terminologías que ayuden a descri</w:t>
      </w:r>
      <w:r>
        <w:rPr>
          <w:rFonts w:ascii="Times New Roman" w:hAnsi="Times New Roman" w:cs="Times New Roman"/>
          <w:sz w:val="24"/>
          <w:szCs w:val="24"/>
        </w:rPr>
        <w:t>bir acertadamente un "</w:t>
      </w:r>
      <w:r w:rsidR="00A70F92">
        <w:rPr>
          <w:rFonts w:ascii="Times New Roman" w:hAnsi="Times New Roman" w:cs="Times New Roman"/>
          <w:sz w:val="24"/>
          <w:szCs w:val="24"/>
        </w:rPr>
        <w:t>Ciudad inteligente y sostenible</w:t>
      </w:r>
      <w:r w:rsidR="00564C30">
        <w:rPr>
          <w:rFonts w:ascii="Times New Roman" w:hAnsi="Times New Roman" w:cs="Times New Roman"/>
          <w:sz w:val="24"/>
          <w:szCs w:val="24"/>
        </w:rPr>
        <w:t>". Dependiendo de</w:t>
      </w:r>
      <w:r w:rsidRPr="00F10C39">
        <w:rPr>
          <w:rFonts w:ascii="Times New Roman" w:hAnsi="Times New Roman" w:cs="Times New Roman"/>
          <w:sz w:val="24"/>
          <w:szCs w:val="24"/>
        </w:rPr>
        <w:t xml:space="preserve">l lente con </w:t>
      </w:r>
      <w:r w:rsidR="00564C30">
        <w:rPr>
          <w:rFonts w:ascii="Times New Roman" w:hAnsi="Times New Roman" w:cs="Times New Roman"/>
          <w:sz w:val="24"/>
          <w:szCs w:val="24"/>
        </w:rPr>
        <w:t>el</w:t>
      </w:r>
      <w:r w:rsidRPr="00F10C39">
        <w:rPr>
          <w:rFonts w:ascii="Times New Roman" w:hAnsi="Times New Roman" w:cs="Times New Roman"/>
          <w:sz w:val="24"/>
          <w:szCs w:val="24"/>
        </w:rPr>
        <w:t xml:space="preserve"> cual se ve, hay diferentes descriptores, definiciones, </w:t>
      </w:r>
      <w:r w:rsidR="00B461C2">
        <w:rPr>
          <w:rFonts w:ascii="Times New Roman" w:hAnsi="Times New Roman" w:cs="Times New Roman"/>
          <w:sz w:val="24"/>
          <w:szCs w:val="24"/>
        </w:rPr>
        <w:t>características</w:t>
      </w:r>
      <w:r w:rsidRPr="00F10C39">
        <w:rPr>
          <w:rFonts w:ascii="Times New Roman" w:hAnsi="Times New Roman" w:cs="Times New Roman"/>
          <w:sz w:val="24"/>
          <w:szCs w:val="24"/>
        </w:rPr>
        <w:t>, indicadores e índices.</w:t>
      </w:r>
    </w:p>
    <w:p w:rsidR="00C179DC" w:rsidRDefault="00C179DC" w:rsidP="00C179DC">
      <w:pPr>
        <w:jc w:val="both"/>
        <w:rPr>
          <w:rFonts w:ascii="Times New Roman" w:hAnsi="Times New Roman" w:cs="Times New Roman"/>
          <w:sz w:val="24"/>
          <w:szCs w:val="24"/>
          <w:lang w:val="es-ES"/>
        </w:rPr>
      </w:pPr>
      <w:r w:rsidRPr="00C179DC">
        <w:rPr>
          <w:rFonts w:ascii="Times New Roman" w:hAnsi="Times New Roman" w:cs="Times New Roman"/>
          <w:sz w:val="24"/>
          <w:szCs w:val="24"/>
          <w:lang w:val="es-ES"/>
        </w:rPr>
        <w:t xml:space="preserve">Para asegurarse de que la cuestión de la sostenibilidad en las ciudades inteligentes no se pasa por alto, el </w:t>
      </w:r>
      <w:r w:rsidR="00564C30">
        <w:rPr>
          <w:rFonts w:ascii="Times New Roman" w:hAnsi="Times New Roman" w:cs="Times New Roman"/>
          <w:sz w:val="24"/>
          <w:szCs w:val="24"/>
          <w:lang w:val="es-ES"/>
        </w:rPr>
        <w:t>G</w:t>
      </w:r>
      <w:r w:rsidRPr="00C179DC">
        <w:rPr>
          <w:rFonts w:ascii="Times New Roman" w:hAnsi="Times New Roman" w:cs="Times New Roman"/>
          <w:sz w:val="24"/>
          <w:szCs w:val="24"/>
          <w:lang w:val="es-ES"/>
        </w:rPr>
        <w:t xml:space="preserve">rupo Temático </w:t>
      </w:r>
      <w:r w:rsidR="00564C30">
        <w:rPr>
          <w:rFonts w:ascii="Times New Roman" w:hAnsi="Times New Roman" w:cs="Times New Roman"/>
          <w:sz w:val="24"/>
          <w:szCs w:val="24"/>
          <w:lang w:val="es-ES"/>
        </w:rPr>
        <w:t xml:space="preserve">de la UIT-T </w:t>
      </w:r>
      <w:r w:rsidRPr="00C179DC">
        <w:rPr>
          <w:rFonts w:ascii="Times New Roman" w:hAnsi="Times New Roman" w:cs="Times New Roman"/>
          <w:sz w:val="24"/>
          <w:szCs w:val="24"/>
          <w:lang w:val="es-ES"/>
        </w:rPr>
        <w:t xml:space="preserve">sobre </w:t>
      </w:r>
      <w:r w:rsidR="00AD1B04">
        <w:rPr>
          <w:rFonts w:ascii="Times New Roman" w:hAnsi="Times New Roman" w:cs="Times New Roman"/>
          <w:sz w:val="24"/>
          <w:szCs w:val="24"/>
          <w:lang w:val="es-ES"/>
        </w:rPr>
        <w:t>Ciudades inteligentes y sostenibles</w:t>
      </w:r>
      <w:r w:rsidRPr="00C179DC">
        <w:rPr>
          <w:rFonts w:ascii="Times New Roman" w:hAnsi="Times New Roman" w:cs="Times New Roman"/>
          <w:sz w:val="24"/>
          <w:szCs w:val="24"/>
          <w:lang w:val="es-ES"/>
        </w:rPr>
        <w:t xml:space="preserve"> ha conceptualizado un nuevo </w:t>
      </w:r>
      <w:r w:rsidR="00C542BE">
        <w:rPr>
          <w:rFonts w:ascii="Times New Roman" w:hAnsi="Times New Roman" w:cs="Times New Roman"/>
          <w:sz w:val="24"/>
          <w:szCs w:val="24"/>
          <w:lang w:val="es-ES"/>
        </w:rPr>
        <w:t>término</w:t>
      </w:r>
      <w:r w:rsidRPr="00C179DC">
        <w:rPr>
          <w:rFonts w:ascii="Times New Roman" w:hAnsi="Times New Roman" w:cs="Times New Roman"/>
          <w:sz w:val="24"/>
          <w:szCs w:val="24"/>
          <w:lang w:val="es-ES"/>
        </w:rPr>
        <w:t>. "</w:t>
      </w:r>
      <w:r w:rsidR="00E7192D">
        <w:rPr>
          <w:rFonts w:ascii="Times New Roman" w:hAnsi="Times New Roman" w:cs="Times New Roman"/>
          <w:sz w:val="24"/>
          <w:szCs w:val="24"/>
          <w:lang w:val="es-ES"/>
        </w:rPr>
        <w:t>Ciudades inteligentes y sostenibles</w:t>
      </w:r>
      <w:r w:rsidRPr="00C179DC">
        <w:rPr>
          <w:rFonts w:ascii="Times New Roman" w:hAnsi="Times New Roman" w:cs="Times New Roman"/>
          <w:sz w:val="24"/>
          <w:szCs w:val="24"/>
          <w:lang w:val="es-ES"/>
        </w:rPr>
        <w:t xml:space="preserve"> que pueden considerarse una variante de las ciudades inteligentes (inclusive de algunas de las características básicas de las eco-ciudades </w:t>
      </w:r>
      <w:r w:rsidR="008419E2">
        <w:rPr>
          <w:rFonts w:ascii="Times New Roman" w:hAnsi="Times New Roman" w:cs="Times New Roman"/>
          <w:sz w:val="24"/>
          <w:szCs w:val="24"/>
          <w:lang w:val="es-ES"/>
        </w:rPr>
        <w:t xml:space="preserve">/ </w:t>
      </w:r>
      <w:r w:rsidR="003659B5">
        <w:rPr>
          <w:rFonts w:ascii="Times New Roman" w:hAnsi="Times New Roman" w:cs="Times New Roman"/>
          <w:sz w:val="24"/>
          <w:szCs w:val="24"/>
          <w:lang w:val="es-ES"/>
        </w:rPr>
        <w:t xml:space="preserve">ciudades </w:t>
      </w:r>
      <w:r w:rsidRPr="00C179DC">
        <w:rPr>
          <w:rFonts w:ascii="Times New Roman" w:hAnsi="Times New Roman" w:cs="Times New Roman"/>
          <w:sz w:val="24"/>
          <w:szCs w:val="24"/>
          <w:lang w:val="es-ES"/>
        </w:rPr>
        <w:t>sostenibles).</w:t>
      </w:r>
    </w:p>
    <w:p w:rsidR="00C66308" w:rsidRDefault="00C66308" w:rsidP="00C66308">
      <w:pPr>
        <w:jc w:val="both"/>
        <w:rPr>
          <w:rFonts w:ascii="Times New Roman" w:hAnsi="Times New Roman" w:cs="Times New Roman"/>
          <w:sz w:val="24"/>
          <w:szCs w:val="24"/>
          <w:lang w:val="es-ES"/>
        </w:rPr>
      </w:pPr>
      <w:r w:rsidRPr="00C66308">
        <w:rPr>
          <w:rFonts w:ascii="Times New Roman" w:hAnsi="Times New Roman" w:cs="Times New Roman"/>
          <w:sz w:val="24"/>
          <w:szCs w:val="24"/>
          <w:lang w:val="es-ES"/>
        </w:rPr>
        <w:t xml:space="preserve">Varias definiciones y características de las ciudades inteligentes y ciudades sostenibles tienen que ser analizados antes de </w:t>
      </w:r>
      <w:r>
        <w:rPr>
          <w:rFonts w:ascii="Times New Roman" w:hAnsi="Times New Roman" w:cs="Times New Roman"/>
          <w:sz w:val="24"/>
          <w:szCs w:val="24"/>
          <w:lang w:val="es-ES"/>
        </w:rPr>
        <w:t xml:space="preserve">establecer </w:t>
      </w:r>
      <w:r w:rsidRPr="00C66308">
        <w:rPr>
          <w:rFonts w:ascii="Times New Roman" w:hAnsi="Times New Roman" w:cs="Times New Roman"/>
          <w:sz w:val="24"/>
          <w:szCs w:val="24"/>
          <w:lang w:val="es-ES"/>
        </w:rPr>
        <w:t xml:space="preserve">una definición estandarizada que se espera </w:t>
      </w:r>
      <w:r>
        <w:rPr>
          <w:rFonts w:ascii="Times New Roman" w:hAnsi="Times New Roman" w:cs="Times New Roman"/>
          <w:sz w:val="24"/>
          <w:szCs w:val="24"/>
          <w:lang w:val="es-ES"/>
        </w:rPr>
        <w:t>que proporcione</w:t>
      </w:r>
      <w:r w:rsidRPr="00C66308">
        <w:rPr>
          <w:rFonts w:ascii="Times New Roman" w:hAnsi="Times New Roman" w:cs="Times New Roman"/>
          <w:sz w:val="24"/>
          <w:szCs w:val="24"/>
          <w:lang w:val="es-ES"/>
        </w:rPr>
        <w:t xml:space="preserve"> una buena base para el desarrollo del concepto de </w:t>
      </w:r>
      <w:r w:rsidR="00E7192D">
        <w:rPr>
          <w:rFonts w:ascii="Times New Roman" w:hAnsi="Times New Roman" w:cs="Times New Roman"/>
          <w:sz w:val="24"/>
          <w:szCs w:val="24"/>
          <w:lang w:val="es-ES"/>
        </w:rPr>
        <w:t>ciudades inteligentes y sostenibles</w:t>
      </w:r>
      <w:r w:rsidRPr="00C66308">
        <w:rPr>
          <w:rFonts w:ascii="Times New Roman" w:hAnsi="Times New Roman" w:cs="Times New Roman"/>
          <w:sz w:val="24"/>
          <w:szCs w:val="24"/>
          <w:lang w:val="es-ES"/>
        </w:rPr>
        <w:t xml:space="preserve"> (SSC) para el Grupo Temático sobre SSC y sus diferentes grupos de interés.</w:t>
      </w:r>
    </w:p>
    <w:p w:rsidR="00C66308" w:rsidRPr="00C66308" w:rsidRDefault="00C66308" w:rsidP="00C66308">
      <w:pPr>
        <w:jc w:val="both"/>
        <w:rPr>
          <w:rFonts w:ascii="Times New Roman" w:hAnsi="Times New Roman" w:cs="Times New Roman"/>
          <w:sz w:val="24"/>
          <w:szCs w:val="24"/>
        </w:rPr>
      </w:pPr>
      <w:r w:rsidRPr="00C66308">
        <w:rPr>
          <w:rFonts w:ascii="Times New Roman" w:hAnsi="Times New Roman" w:cs="Times New Roman"/>
          <w:sz w:val="24"/>
          <w:szCs w:val="24"/>
          <w:lang w:val="es-ES"/>
        </w:rPr>
        <w:t xml:space="preserve">Cuáles podrían ser las principales </w:t>
      </w:r>
      <w:r>
        <w:rPr>
          <w:rFonts w:ascii="Times New Roman" w:hAnsi="Times New Roman" w:cs="Times New Roman"/>
          <w:sz w:val="24"/>
          <w:szCs w:val="24"/>
          <w:lang w:val="es-ES"/>
        </w:rPr>
        <w:t>características que hacen a</w:t>
      </w:r>
      <w:r w:rsidRPr="00C66308">
        <w:rPr>
          <w:rFonts w:ascii="Times New Roman" w:hAnsi="Times New Roman" w:cs="Times New Roman"/>
          <w:sz w:val="24"/>
          <w:szCs w:val="24"/>
          <w:lang w:val="es-ES"/>
        </w:rPr>
        <w:t xml:space="preserve"> una ciudad  "</w:t>
      </w:r>
      <w:r w:rsidR="00A70F92">
        <w:rPr>
          <w:rFonts w:ascii="Times New Roman" w:hAnsi="Times New Roman" w:cs="Times New Roman"/>
          <w:sz w:val="24"/>
          <w:szCs w:val="24"/>
          <w:lang w:val="es-ES"/>
        </w:rPr>
        <w:t>Ciudad inteligente y sostenible</w:t>
      </w:r>
      <w:r w:rsidRPr="00C66308">
        <w:rPr>
          <w:rFonts w:ascii="Times New Roman" w:hAnsi="Times New Roman" w:cs="Times New Roman"/>
          <w:sz w:val="24"/>
          <w:szCs w:val="24"/>
          <w:lang w:val="es-ES"/>
        </w:rPr>
        <w:t xml:space="preserve">"? ¿Es el gobierno, la tecnología, la comunicación, el transporte, la infraestructura, la gente, la economía, el medio ambiente, los recursos naturales, la innovación, la calidad de vida o algo más? ¿Cuáles son los factores necesarios para </w:t>
      </w:r>
      <w:r>
        <w:rPr>
          <w:rFonts w:ascii="Times New Roman" w:hAnsi="Times New Roman" w:cs="Times New Roman"/>
          <w:sz w:val="24"/>
          <w:szCs w:val="24"/>
          <w:lang w:val="es-ES"/>
        </w:rPr>
        <w:t xml:space="preserve">que </w:t>
      </w:r>
      <w:r w:rsidRPr="00C66308">
        <w:rPr>
          <w:rFonts w:ascii="Times New Roman" w:hAnsi="Times New Roman" w:cs="Times New Roman"/>
          <w:sz w:val="24"/>
          <w:szCs w:val="24"/>
          <w:lang w:val="es-ES"/>
        </w:rPr>
        <w:t xml:space="preserve">una ciudad </w:t>
      </w:r>
      <w:r>
        <w:rPr>
          <w:rFonts w:ascii="Times New Roman" w:hAnsi="Times New Roman" w:cs="Times New Roman"/>
          <w:sz w:val="24"/>
          <w:szCs w:val="24"/>
          <w:lang w:val="es-ES"/>
        </w:rPr>
        <w:t>sea</w:t>
      </w:r>
      <w:r w:rsidRPr="00C66308">
        <w:rPr>
          <w:rFonts w:ascii="Times New Roman" w:hAnsi="Times New Roman" w:cs="Times New Roman"/>
          <w:sz w:val="24"/>
          <w:szCs w:val="24"/>
          <w:lang w:val="es-ES"/>
        </w:rPr>
        <w:t xml:space="preserve"> llama</w:t>
      </w:r>
      <w:r>
        <w:rPr>
          <w:rFonts w:ascii="Times New Roman" w:hAnsi="Times New Roman" w:cs="Times New Roman"/>
          <w:sz w:val="24"/>
          <w:szCs w:val="24"/>
          <w:lang w:val="es-ES"/>
        </w:rPr>
        <w:t>da</w:t>
      </w:r>
      <w:r w:rsidRPr="00C66308">
        <w:rPr>
          <w:rFonts w:ascii="Times New Roman" w:hAnsi="Times New Roman" w:cs="Times New Roman"/>
          <w:sz w:val="24"/>
          <w:szCs w:val="24"/>
          <w:lang w:val="es-ES"/>
        </w:rPr>
        <w:t xml:space="preserve"> como inteligente y sostenible?</w:t>
      </w:r>
    </w:p>
    <w:p w:rsidR="00987F22" w:rsidRPr="003100DF" w:rsidRDefault="00987F22"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240" w:after="0" w:line="240" w:lineRule="auto"/>
        <w:ind w:left="426" w:hanging="426"/>
        <w:jc w:val="both"/>
        <w:textAlignment w:val="baseline"/>
        <w:outlineLvl w:val="1"/>
        <w:rPr>
          <w:rFonts w:ascii="Times New Roman" w:eastAsia="Malgun Gothic" w:hAnsi="Times New Roman" w:cs="Times New Roman"/>
          <w:b/>
          <w:sz w:val="24"/>
          <w:szCs w:val="20"/>
        </w:rPr>
      </w:pPr>
      <w:bookmarkStart w:id="20" w:name="_Toc408921296"/>
      <w:bookmarkStart w:id="21" w:name="_Toc413653848"/>
      <w:r w:rsidRPr="003100DF">
        <w:rPr>
          <w:rFonts w:ascii="Times New Roman" w:eastAsia="Malgun Gothic" w:hAnsi="Times New Roman" w:cs="Times New Roman"/>
          <w:b/>
          <w:sz w:val="24"/>
          <w:szCs w:val="20"/>
        </w:rPr>
        <w:t>Necesidad de una definición completa</w:t>
      </w:r>
      <w:bookmarkEnd w:id="20"/>
      <w:bookmarkEnd w:id="21"/>
    </w:p>
    <w:p w:rsidR="008419E2" w:rsidRDefault="00987F22" w:rsidP="00987F22">
      <w:pPr>
        <w:jc w:val="both"/>
        <w:rPr>
          <w:rFonts w:ascii="Times New Roman" w:hAnsi="Times New Roman" w:cs="Times New Roman"/>
          <w:sz w:val="24"/>
          <w:szCs w:val="24"/>
        </w:rPr>
      </w:pPr>
      <w:r w:rsidRPr="00987F22">
        <w:rPr>
          <w:rFonts w:ascii="Times New Roman" w:hAnsi="Times New Roman" w:cs="Times New Roman"/>
          <w:sz w:val="24"/>
          <w:szCs w:val="24"/>
        </w:rPr>
        <w:t>Como se explica en el apartado anterior, existe una clara necesidad de una definic</w:t>
      </w:r>
      <w:r w:rsidR="00152E80">
        <w:rPr>
          <w:rFonts w:ascii="Times New Roman" w:hAnsi="Times New Roman" w:cs="Times New Roman"/>
          <w:sz w:val="24"/>
          <w:szCs w:val="24"/>
        </w:rPr>
        <w:t xml:space="preserve">ión estandarizada de </w:t>
      </w:r>
      <w:r w:rsidR="00A70F92">
        <w:rPr>
          <w:rFonts w:ascii="Times New Roman" w:hAnsi="Times New Roman" w:cs="Times New Roman"/>
          <w:sz w:val="24"/>
          <w:szCs w:val="24"/>
        </w:rPr>
        <w:t>Ciudad inteligente y sostenible</w:t>
      </w:r>
      <w:r w:rsidRPr="00987F22">
        <w:rPr>
          <w:rFonts w:ascii="Times New Roman" w:hAnsi="Times New Roman" w:cs="Times New Roman"/>
          <w:sz w:val="24"/>
          <w:szCs w:val="24"/>
        </w:rPr>
        <w:t xml:space="preserve">". El proceso de elaboración de una </w:t>
      </w:r>
      <w:r w:rsidRPr="00987F22">
        <w:rPr>
          <w:rFonts w:ascii="Times New Roman" w:hAnsi="Times New Roman" w:cs="Times New Roman"/>
          <w:sz w:val="24"/>
          <w:szCs w:val="24"/>
        </w:rPr>
        <w:lastRenderedPageBreak/>
        <w:t xml:space="preserve">nueva definición allanará claramente el camino para una estructura más definida no sólo por la definición del término, sino también en relación con la infraestructura de TIC, </w:t>
      </w:r>
      <w:r w:rsidR="00564C30">
        <w:rPr>
          <w:rFonts w:ascii="Times New Roman" w:hAnsi="Times New Roman" w:cs="Times New Roman"/>
          <w:sz w:val="24"/>
          <w:szCs w:val="24"/>
        </w:rPr>
        <w:t xml:space="preserve">los </w:t>
      </w:r>
      <w:r w:rsidRPr="00987F22">
        <w:rPr>
          <w:rFonts w:ascii="Times New Roman" w:hAnsi="Times New Roman" w:cs="Times New Roman"/>
          <w:sz w:val="24"/>
          <w:szCs w:val="24"/>
        </w:rPr>
        <w:t xml:space="preserve">KPI, métricas y políticas para </w:t>
      </w:r>
      <w:r w:rsidR="00E7192D">
        <w:rPr>
          <w:rFonts w:ascii="Times New Roman" w:hAnsi="Times New Roman" w:cs="Times New Roman"/>
          <w:sz w:val="24"/>
          <w:szCs w:val="24"/>
        </w:rPr>
        <w:t>ciudades inteligentes y sostenibles</w:t>
      </w:r>
      <w:r w:rsidR="00152E80">
        <w:rPr>
          <w:rFonts w:ascii="Times New Roman" w:hAnsi="Times New Roman" w:cs="Times New Roman"/>
          <w:sz w:val="24"/>
          <w:szCs w:val="24"/>
        </w:rPr>
        <w:t xml:space="preserve"> como son vistas</w:t>
      </w:r>
      <w:r w:rsidRPr="00987F22">
        <w:rPr>
          <w:rFonts w:ascii="Times New Roman" w:hAnsi="Times New Roman" w:cs="Times New Roman"/>
          <w:sz w:val="24"/>
          <w:szCs w:val="24"/>
        </w:rPr>
        <w:t xml:space="preserve"> por la UIT. Otro aspecto que también es fundamental es que </w:t>
      </w:r>
      <w:r w:rsidR="00152E80">
        <w:rPr>
          <w:rFonts w:ascii="Times New Roman" w:hAnsi="Times New Roman" w:cs="Times New Roman"/>
          <w:sz w:val="24"/>
          <w:szCs w:val="24"/>
        </w:rPr>
        <w:t>dentro de la</w:t>
      </w:r>
      <w:r w:rsidRPr="00987F22">
        <w:rPr>
          <w:rFonts w:ascii="Times New Roman" w:hAnsi="Times New Roman" w:cs="Times New Roman"/>
          <w:sz w:val="24"/>
          <w:szCs w:val="24"/>
        </w:rPr>
        <w:t xml:space="preserve"> UIT-T, hay varios grupos de estudio involucradas con temas que se superponen o se cruzan con </w:t>
      </w:r>
      <w:r w:rsidR="00E7192D">
        <w:rPr>
          <w:rFonts w:ascii="Times New Roman" w:hAnsi="Times New Roman" w:cs="Times New Roman"/>
          <w:sz w:val="24"/>
          <w:szCs w:val="24"/>
        </w:rPr>
        <w:t>ciudades inteligentes y sostenibles</w:t>
      </w:r>
      <w:r w:rsidRPr="00987F22">
        <w:rPr>
          <w:rFonts w:ascii="Times New Roman" w:hAnsi="Times New Roman" w:cs="Times New Roman"/>
          <w:sz w:val="24"/>
          <w:szCs w:val="24"/>
        </w:rPr>
        <w:t xml:space="preserve">. </w:t>
      </w:r>
      <w:r w:rsidR="00152E80">
        <w:rPr>
          <w:rFonts w:ascii="Times New Roman" w:hAnsi="Times New Roman" w:cs="Times New Roman"/>
          <w:sz w:val="24"/>
          <w:szCs w:val="24"/>
        </w:rPr>
        <w:t xml:space="preserve">La </w:t>
      </w:r>
      <w:r w:rsidRPr="00987F22">
        <w:rPr>
          <w:rFonts w:ascii="Times New Roman" w:hAnsi="Times New Roman" w:cs="Times New Roman"/>
          <w:sz w:val="24"/>
          <w:szCs w:val="24"/>
        </w:rPr>
        <w:t>Seguridad de los datos (SG17), así como otras organizaciones de normalización com</w:t>
      </w:r>
      <w:r w:rsidR="00564C30">
        <w:rPr>
          <w:rFonts w:ascii="Times New Roman" w:hAnsi="Times New Roman" w:cs="Times New Roman"/>
          <w:sz w:val="24"/>
          <w:szCs w:val="24"/>
        </w:rPr>
        <w:t xml:space="preserve">o la ISO, BSI, ANSI, IEC y IEEE, las cuales </w:t>
      </w:r>
      <w:r w:rsidRPr="00987F22">
        <w:rPr>
          <w:rFonts w:ascii="Times New Roman" w:hAnsi="Times New Roman" w:cs="Times New Roman"/>
          <w:sz w:val="24"/>
          <w:szCs w:val="24"/>
        </w:rPr>
        <w:t xml:space="preserve">están trabajando en </w:t>
      </w:r>
      <w:r w:rsidR="00E7192D">
        <w:rPr>
          <w:rFonts w:ascii="Times New Roman" w:hAnsi="Times New Roman" w:cs="Times New Roman"/>
          <w:sz w:val="24"/>
          <w:szCs w:val="24"/>
        </w:rPr>
        <w:t>ciudades inteligentes y sostenibles</w:t>
      </w:r>
      <w:r w:rsidRPr="00987F22">
        <w:rPr>
          <w:rFonts w:ascii="Times New Roman" w:hAnsi="Times New Roman" w:cs="Times New Roman"/>
          <w:sz w:val="24"/>
          <w:szCs w:val="24"/>
        </w:rPr>
        <w:t xml:space="preserve"> también, aunque a través de un lente diferente y se basa</w:t>
      </w:r>
      <w:r w:rsidR="00564C30">
        <w:rPr>
          <w:rFonts w:ascii="Times New Roman" w:hAnsi="Times New Roman" w:cs="Times New Roman"/>
          <w:sz w:val="24"/>
          <w:szCs w:val="24"/>
        </w:rPr>
        <w:t>n</w:t>
      </w:r>
      <w:r w:rsidRPr="00987F22">
        <w:rPr>
          <w:rFonts w:ascii="Times New Roman" w:hAnsi="Times New Roman" w:cs="Times New Roman"/>
          <w:sz w:val="24"/>
          <w:szCs w:val="24"/>
        </w:rPr>
        <w:t xml:space="preserve"> en un marco diferente.</w:t>
      </w:r>
    </w:p>
    <w:p w:rsidR="00BD6F05" w:rsidRPr="00AF12C9" w:rsidRDefault="00BD6F05" w:rsidP="00974F6D">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jc w:val="both"/>
        <w:textAlignment w:val="baseline"/>
        <w:outlineLvl w:val="0"/>
        <w:rPr>
          <w:rFonts w:ascii="Times New Roman" w:eastAsia="Malgun Gothic" w:hAnsi="Times New Roman" w:cs="Times New Roman"/>
          <w:b/>
          <w:i/>
          <w:iCs/>
          <w:sz w:val="40"/>
          <w:szCs w:val="40"/>
          <w:lang w:val="es-ES"/>
        </w:rPr>
      </w:pPr>
      <w:bookmarkStart w:id="22" w:name="_Toc274414700"/>
      <w:bookmarkStart w:id="23" w:name="_Toc405068126"/>
      <w:bookmarkStart w:id="24" w:name="_Toc405123415"/>
      <w:bookmarkStart w:id="25" w:name="_Toc408921297"/>
      <w:bookmarkStart w:id="26" w:name="_Toc413653849"/>
      <w:bookmarkStart w:id="27" w:name="_Toc376423819"/>
      <w:bookmarkStart w:id="28" w:name="_Toc380269748"/>
      <w:r w:rsidRPr="00AF12C9">
        <w:rPr>
          <w:rFonts w:ascii="Times New Roman" w:eastAsia="Malgun Gothic" w:hAnsi="Times New Roman" w:cs="Times New Roman"/>
          <w:b/>
          <w:i/>
          <w:iCs/>
          <w:sz w:val="40"/>
          <w:szCs w:val="40"/>
          <w:lang w:val="es-ES"/>
        </w:rPr>
        <w:t>Observaciones de la literatur</w:t>
      </w:r>
      <w:bookmarkEnd w:id="22"/>
      <w:bookmarkEnd w:id="23"/>
      <w:bookmarkEnd w:id="24"/>
      <w:r w:rsidRPr="00AF12C9">
        <w:rPr>
          <w:rFonts w:ascii="Times New Roman" w:eastAsia="Malgun Gothic" w:hAnsi="Times New Roman" w:cs="Times New Roman"/>
          <w:b/>
          <w:i/>
          <w:iCs/>
          <w:sz w:val="40"/>
          <w:szCs w:val="40"/>
          <w:lang w:val="es-ES"/>
        </w:rPr>
        <w:t>a</w:t>
      </w:r>
      <w:bookmarkEnd w:id="25"/>
      <w:bookmarkEnd w:id="26"/>
    </w:p>
    <w:bookmarkEnd w:id="27"/>
    <w:bookmarkEnd w:id="28"/>
    <w:p w:rsidR="00F10C39" w:rsidRDefault="00BD6F05" w:rsidP="00BD6F05">
      <w:pPr>
        <w:jc w:val="both"/>
        <w:rPr>
          <w:rFonts w:ascii="Times New Roman" w:hAnsi="Times New Roman" w:cs="Times New Roman"/>
          <w:sz w:val="24"/>
          <w:szCs w:val="24"/>
        </w:rPr>
      </w:pPr>
      <w:r w:rsidRPr="00BD6F05">
        <w:rPr>
          <w:rFonts w:ascii="Times New Roman" w:hAnsi="Times New Roman" w:cs="Times New Roman"/>
          <w:sz w:val="24"/>
          <w:szCs w:val="24"/>
        </w:rPr>
        <w:t xml:space="preserve">Las siguientes observaciones preliminares se hacen de la literatura que describe las ciudades inteligentes y sostenibles. La definición de una ciudad inteligente y sostenible depende de la lente o el punto de vista adoptado (véase el Anexo 1 para la lista de definiciones y características analizadas). Esto es importante tener en cuenta, ya que este enfoque proporcionará una idea de </w:t>
      </w:r>
      <w:r w:rsidR="00942A48">
        <w:rPr>
          <w:rFonts w:ascii="Times New Roman" w:hAnsi="Times New Roman" w:cs="Times New Roman"/>
          <w:sz w:val="24"/>
          <w:szCs w:val="24"/>
        </w:rPr>
        <w:t>por</w:t>
      </w:r>
      <w:r w:rsidR="00B1626B">
        <w:rPr>
          <w:rFonts w:ascii="Times New Roman" w:hAnsi="Times New Roman" w:cs="Times New Roman"/>
          <w:sz w:val="24"/>
          <w:szCs w:val="24"/>
        </w:rPr>
        <w:t>qué y qué cierta</w:t>
      </w:r>
      <w:r w:rsidRPr="00BD6F05">
        <w:rPr>
          <w:rFonts w:ascii="Times New Roman" w:hAnsi="Times New Roman" w:cs="Times New Roman"/>
          <w:sz w:val="24"/>
          <w:szCs w:val="24"/>
        </w:rPr>
        <w:t xml:space="preserve">s </w:t>
      </w:r>
      <w:r w:rsidR="00B1626B">
        <w:rPr>
          <w:rFonts w:ascii="Times New Roman" w:hAnsi="Times New Roman" w:cs="Times New Roman"/>
          <w:sz w:val="24"/>
          <w:szCs w:val="24"/>
        </w:rPr>
        <w:t>características</w:t>
      </w:r>
      <w:r w:rsidRPr="00BD6F05">
        <w:rPr>
          <w:rFonts w:ascii="Times New Roman" w:hAnsi="Times New Roman" w:cs="Times New Roman"/>
          <w:sz w:val="24"/>
          <w:szCs w:val="24"/>
        </w:rPr>
        <w:t xml:space="preserve"> son importantes. Hay muchos puntos de vista subjetivos de lo que una ciudad inteligente y sostenible </w:t>
      </w:r>
      <w:r w:rsidR="00942A48">
        <w:rPr>
          <w:rFonts w:ascii="Times New Roman" w:hAnsi="Times New Roman" w:cs="Times New Roman"/>
          <w:sz w:val="24"/>
          <w:szCs w:val="24"/>
        </w:rPr>
        <w:t>es y estos pueden ser segmentados</w:t>
      </w:r>
      <w:r w:rsidRPr="00BD6F05">
        <w:rPr>
          <w:rFonts w:ascii="Times New Roman" w:hAnsi="Times New Roman" w:cs="Times New Roman"/>
          <w:sz w:val="24"/>
          <w:szCs w:val="24"/>
        </w:rPr>
        <w:t xml:space="preserve"> en las siguientes categorías:</w:t>
      </w:r>
    </w:p>
    <w:p w:rsidR="000D71DA" w:rsidRPr="000D71DA" w:rsidRDefault="00B1626B" w:rsidP="003775D6">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Características</w:t>
      </w:r>
    </w:p>
    <w:p w:rsidR="000D71DA" w:rsidRPr="000D71DA" w:rsidRDefault="000D71DA" w:rsidP="003775D6">
      <w:pPr>
        <w:pStyle w:val="ListParagraph"/>
        <w:numPr>
          <w:ilvl w:val="0"/>
          <w:numId w:val="2"/>
        </w:numPr>
        <w:ind w:left="284" w:hanging="284"/>
        <w:jc w:val="both"/>
        <w:rPr>
          <w:rFonts w:ascii="Times New Roman" w:hAnsi="Times New Roman" w:cs="Times New Roman"/>
          <w:sz w:val="24"/>
          <w:szCs w:val="24"/>
        </w:rPr>
      </w:pPr>
      <w:r w:rsidRPr="000D71DA">
        <w:rPr>
          <w:rFonts w:ascii="Times New Roman" w:hAnsi="Times New Roman" w:cs="Times New Roman"/>
          <w:sz w:val="24"/>
          <w:szCs w:val="24"/>
        </w:rPr>
        <w:t>Temas</w:t>
      </w:r>
    </w:p>
    <w:p w:rsidR="00942A48" w:rsidRDefault="000D71DA" w:rsidP="003775D6">
      <w:pPr>
        <w:pStyle w:val="ListParagraph"/>
        <w:numPr>
          <w:ilvl w:val="0"/>
          <w:numId w:val="2"/>
        </w:numPr>
        <w:ind w:left="284" w:hanging="284"/>
        <w:jc w:val="both"/>
        <w:rPr>
          <w:rFonts w:ascii="Times New Roman" w:hAnsi="Times New Roman" w:cs="Times New Roman"/>
          <w:sz w:val="24"/>
          <w:szCs w:val="24"/>
        </w:rPr>
      </w:pPr>
      <w:r w:rsidRPr="000D71DA">
        <w:rPr>
          <w:rFonts w:ascii="Times New Roman" w:hAnsi="Times New Roman" w:cs="Times New Roman"/>
          <w:sz w:val="24"/>
          <w:szCs w:val="24"/>
        </w:rPr>
        <w:t>Infraestructura</w:t>
      </w:r>
    </w:p>
    <w:p w:rsidR="000D71DA" w:rsidRDefault="00625A96" w:rsidP="000D71DA">
      <w:pPr>
        <w:jc w:val="both"/>
        <w:rPr>
          <w:rFonts w:ascii="Times New Roman" w:hAnsi="Times New Roman" w:cs="Times New Roman"/>
          <w:sz w:val="24"/>
          <w:szCs w:val="24"/>
        </w:rPr>
      </w:pPr>
      <w:r w:rsidRPr="00625A96">
        <w:rPr>
          <w:rFonts w:ascii="Times New Roman" w:hAnsi="Times New Roman" w:cs="Times New Roman"/>
          <w:sz w:val="24"/>
          <w:szCs w:val="24"/>
        </w:rPr>
        <w:t xml:space="preserve">Una combinación de </w:t>
      </w:r>
      <w:r w:rsidR="00564C30">
        <w:rPr>
          <w:rFonts w:ascii="Times New Roman" w:hAnsi="Times New Roman" w:cs="Times New Roman"/>
          <w:sz w:val="24"/>
          <w:szCs w:val="24"/>
        </w:rPr>
        <w:t>astuc</w:t>
      </w:r>
      <w:r w:rsidRPr="00625A96">
        <w:rPr>
          <w:rFonts w:ascii="Times New Roman" w:hAnsi="Times New Roman" w:cs="Times New Roman"/>
          <w:sz w:val="24"/>
          <w:szCs w:val="24"/>
        </w:rPr>
        <w:t xml:space="preserve">ia / inteligencia en un entorno urbano con la sostenibilidad como un telón de fondo clave es la base de este Informe Técnico. Tenga en cuenta que este informe técnico no es un documento de recomendaciones para las mejores prácticas, sino una descripción de lo que es </w:t>
      </w:r>
      <w:r>
        <w:rPr>
          <w:rFonts w:ascii="Times New Roman" w:hAnsi="Times New Roman" w:cs="Times New Roman"/>
          <w:sz w:val="24"/>
          <w:szCs w:val="24"/>
        </w:rPr>
        <w:t>predominante</w:t>
      </w:r>
      <w:r w:rsidRPr="00625A96">
        <w:rPr>
          <w:rFonts w:ascii="Times New Roman" w:hAnsi="Times New Roman" w:cs="Times New Roman"/>
          <w:sz w:val="24"/>
          <w:szCs w:val="24"/>
        </w:rPr>
        <w:t xml:space="preserve"> en la literatura abierta</w:t>
      </w:r>
      <w:r>
        <w:rPr>
          <w:rFonts w:ascii="Times New Roman" w:hAnsi="Times New Roman" w:cs="Times New Roman"/>
          <w:sz w:val="24"/>
          <w:szCs w:val="24"/>
        </w:rPr>
        <w:t>.</w:t>
      </w:r>
    </w:p>
    <w:p w:rsidR="00625A96" w:rsidRPr="00AF12C9" w:rsidRDefault="00B1626B"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ind w:left="426" w:hanging="426"/>
        <w:jc w:val="both"/>
        <w:textAlignment w:val="baseline"/>
        <w:outlineLvl w:val="1"/>
        <w:rPr>
          <w:rFonts w:ascii="Times New Roman" w:eastAsia="Malgun Gothic" w:hAnsi="Times New Roman" w:cs="Times New Roman"/>
          <w:b/>
          <w:sz w:val="24"/>
          <w:szCs w:val="20"/>
        </w:rPr>
      </w:pPr>
      <w:bookmarkStart w:id="29" w:name="_Toc408921298"/>
      <w:bookmarkStart w:id="30" w:name="_Toc413653850"/>
      <w:r w:rsidRPr="00AF12C9">
        <w:rPr>
          <w:rFonts w:ascii="Times New Roman" w:eastAsia="Malgun Gothic" w:hAnsi="Times New Roman" w:cs="Times New Roman"/>
          <w:b/>
          <w:sz w:val="24"/>
          <w:szCs w:val="20"/>
        </w:rPr>
        <w:t>Caracter</w:t>
      </w:r>
      <w:r w:rsidR="00AF12C9" w:rsidRPr="00AF12C9">
        <w:rPr>
          <w:rFonts w:ascii="Times New Roman" w:eastAsia="Malgun Gothic" w:hAnsi="Times New Roman" w:cs="Times New Roman"/>
          <w:b/>
          <w:sz w:val="24"/>
          <w:szCs w:val="20"/>
        </w:rPr>
        <w:t>ísticas</w:t>
      </w:r>
      <w:bookmarkEnd w:id="29"/>
      <w:bookmarkEnd w:id="30"/>
    </w:p>
    <w:p w:rsidR="00625A96" w:rsidRPr="00625A96" w:rsidRDefault="00B461C2" w:rsidP="00564C30">
      <w:pPr>
        <w:spacing w:before="120"/>
        <w:jc w:val="both"/>
        <w:rPr>
          <w:rFonts w:ascii="Times New Roman" w:hAnsi="Times New Roman" w:cs="Times New Roman"/>
          <w:sz w:val="24"/>
          <w:szCs w:val="24"/>
        </w:rPr>
      </w:pPr>
      <w:r>
        <w:rPr>
          <w:rFonts w:ascii="Times New Roman" w:hAnsi="Times New Roman" w:cs="Times New Roman"/>
          <w:sz w:val="24"/>
          <w:szCs w:val="24"/>
        </w:rPr>
        <w:t>La</w:t>
      </w:r>
      <w:r w:rsidR="00625A96" w:rsidRPr="00625A96">
        <w:rPr>
          <w:rFonts w:ascii="Times New Roman" w:hAnsi="Times New Roman" w:cs="Times New Roman"/>
          <w:sz w:val="24"/>
          <w:szCs w:val="24"/>
        </w:rPr>
        <w:t xml:space="preserve">s siguientes </w:t>
      </w:r>
      <w:r>
        <w:rPr>
          <w:rFonts w:ascii="Times New Roman" w:hAnsi="Times New Roman" w:cs="Times New Roman"/>
          <w:sz w:val="24"/>
          <w:szCs w:val="24"/>
        </w:rPr>
        <w:t>característica</w:t>
      </w:r>
      <w:r w:rsidR="00625A96" w:rsidRPr="00625A96">
        <w:rPr>
          <w:rFonts w:ascii="Times New Roman" w:hAnsi="Times New Roman" w:cs="Times New Roman"/>
          <w:sz w:val="24"/>
          <w:szCs w:val="24"/>
        </w:rPr>
        <w:t>s aparecen constantemente a través de la literatura en cuanto a la descripción de una ciudad inteligente y sostenible:</w:t>
      </w:r>
    </w:p>
    <w:p w:rsidR="00625A96" w:rsidRPr="00625A96" w:rsidRDefault="00625A96" w:rsidP="003775D6">
      <w:pPr>
        <w:pStyle w:val="ListParagraph"/>
        <w:numPr>
          <w:ilvl w:val="0"/>
          <w:numId w:val="3"/>
        </w:numPr>
        <w:ind w:left="284" w:hanging="284"/>
        <w:jc w:val="both"/>
        <w:rPr>
          <w:rFonts w:ascii="Times New Roman" w:hAnsi="Times New Roman" w:cs="Times New Roman"/>
          <w:sz w:val="24"/>
          <w:szCs w:val="24"/>
        </w:rPr>
      </w:pPr>
      <w:r w:rsidRPr="00625A96">
        <w:rPr>
          <w:rFonts w:ascii="Times New Roman" w:hAnsi="Times New Roman" w:cs="Times New Roman"/>
          <w:b/>
          <w:sz w:val="24"/>
          <w:szCs w:val="24"/>
        </w:rPr>
        <w:t>Sostenibilidad</w:t>
      </w:r>
      <w:r w:rsidRPr="00625A96">
        <w:rPr>
          <w:rFonts w:ascii="Times New Roman" w:hAnsi="Times New Roman" w:cs="Times New Roman"/>
          <w:sz w:val="24"/>
          <w:szCs w:val="24"/>
        </w:rPr>
        <w:t xml:space="preserve"> - Esto está relacionado con la i</w:t>
      </w:r>
      <w:r>
        <w:rPr>
          <w:rFonts w:ascii="Times New Roman" w:hAnsi="Times New Roman" w:cs="Times New Roman"/>
          <w:sz w:val="24"/>
          <w:szCs w:val="24"/>
        </w:rPr>
        <w:t>nfraestructura de la ciudad y el</w:t>
      </w:r>
      <w:r w:rsidRPr="00625A96">
        <w:rPr>
          <w:rFonts w:ascii="Times New Roman" w:hAnsi="Times New Roman" w:cs="Times New Roman"/>
          <w:sz w:val="24"/>
          <w:szCs w:val="24"/>
        </w:rPr>
        <w:t xml:space="preserve"> gob</w:t>
      </w:r>
      <w:r>
        <w:rPr>
          <w:rFonts w:ascii="Times New Roman" w:hAnsi="Times New Roman" w:cs="Times New Roman"/>
          <w:sz w:val="24"/>
          <w:szCs w:val="24"/>
        </w:rPr>
        <w:t>ierno</w:t>
      </w:r>
      <w:r w:rsidRPr="00625A96">
        <w:rPr>
          <w:rFonts w:ascii="Times New Roman" w:hAnsi="Times New Roman" w:cs="Times New Roman"/>
          <w:sz w:val="24"/>
          <w:szCs w:val="24"/>
        </w:rPr>
        <w:t>, la energía y el cambio climático, la contaminación y los residuos, y sociales, la economía y la salud.</w:t>
      </w:r>
    </w:p>
    <w:p w:rsidR="00625A96" w:rsidRPr="00625A96" w:rsidRDefault="00625A96" w:rsidP="003775D6">
      <w:pPr>
        <w:pStyle w:val="ListParagraph"/>
        <w:numPr>
          <w:ilvl w:val="0"/>
          <w:numId w:val="3"/>
        </w:numPr>
        <w:ind w:left="284" w:hanging="284"/>
        <w:jc w:val="both"/>
        <w:rPr>
          <w:rFonts w:ascii="Times New Roman" w:hAnsi="Times New Roman" w:cs="Times New Roman"/>
          <w:sz w:val="24"/>
          <w:szCs w:val="24"/>
        </w:rPr>
      </w:pPr>
      <w:r w:rsidRPr="00625A96">
        <w:rPr>
          <w:rFonts w:ascii="Times New Roman" w:hAnsi="Times New Roman" w:cs="Times New Roman"/>
          <w:b/>
          <w:sz w:val="24"/>
          <w:szCs w:val="24"/>
        </w:rPr>
        <w:t>Calidad de vida</w:t>
      </w:r>
      <w:r w:rsidRPr="00625A96">
        <w:rPr>
          <w:rFonts w:ascii="Times New Roman" w:hAnsi="Times New Roman" w:cs="Times New Roman"/>
          <w:sz w:val="24"/>
          <w:szCs w:val="24"/>
        </w:rPr>
        <w:t xml:space="preserve"> - Calidad de vida (</w:t>
      </w:r>
      <w:r w:rsidR="00564C30">
        <w:rPr>
          <w:rFonts w:ascii="Times New Roman" w:hAnsi="Times New Roman" w:cs="Times New Roman"/>
          <w:i/>
          <w:sz w:val="24"/>
          <w:szCs w:val="24"/>
        </w:rPr>
        <w:t xml:space="preserve">Quality of Life, </w:t>
      </w:r>
      <w:r w:rsidR="003C4F91">
        <w:rPr>
          <w:rFonts w:ascii="Times New Roman" w:hAnsi="Times New Roman" w:cs="Times New Roman"/>
          <w:i/>
          <w:sz w:val="24"/>
          <w:szCs w:val="24"/>
        </w:rPr>
        <w:t>Q</w:t>
      </w:r>
      <w:r w:rsidR="00564C30">
        <w:rPr>
          <w:rFonts w:ascii="Times New Roman" w:hAnsi="Times New Roman" w:cs="Times New Roman"/>
          <w:i/>
          <w:sz w:val="24"/>
          <w:szCs w:val="24"/>
        </w:rPr>
        <w:t>oL)</w:t>
      </w:r>
      <w:r w:rsidRPr="00625A96">
        <w:rPr>
          <w:rFonts w:ascii="Times New Roman" w:hAnsi="Times New Roman" w:cs="Times New Roman"/>
          <w:sz w:val="24"/>
          <w:szCs w:val="24"/>
        </w:rPr>
        <w:t xml:space="preserve"> es un tema recurrente. Uno de los objetivos de </w:t>
      </w:r>
      <w:r w:rsidR="003C4F91">
        <w:rPr>
          <w:rFonts w:ascii="Times New Roman" w:hAnsi="Times New Roman" w:cs="Times New Roman"/>
          <w:sz w:val="24"/>
          <w:szCs w:val="24"/>
        </w:rPr>
        <w:t xml:space="preserve">una </w:t>
      </w:r>
      <w:r>
        <w:rPr>
          <w:rFonts w:ascii="Times New Roman" w:hAnsi="Times New Roman" w:cs="Times New Roman"/>
          <w:sz w:val="24"/>
          <w:szCs w:val="24"/>
        </w:rPr>
        <w:t>SSC</w:t>
      </w:r>
      <w:r w:rsidRPr="00625A96">
        <w:rPr>
          <w:rFonts w:ascii="Times New Roman" w:hAnsi="Times New Roman" w:cs="Times New Roman"/>
          <w:sz w:val="24"/>
          <w:szCs w:val="24"/>
        </w:rPr>
        <w:t xml:space="preserve"> sería la de mejorar la calidad de vida en términos de </w:t>
      </w:r>
      <w:r w:rsidR="003C4F91" w:rsidRPr="003C4F91">
        <w:rPr>
          <w:rFonts w:ascii="Times New Roman" w:hAnsi="Times New Roman" w:cs="Times New Roman"/>
          <w:sz w:val="24"/>
          <w:szCs w:val="24"/>
        </w:rPr>
        <w:t xml:space="preserve">bienestar </w:t>
      </w:r>
      <w:r w:rsidRPr="00625A96">
        <w:rPr>
          <w:rFonts w:ascii="Times New Roman" w:hAnsi="Times New Roman" w:cs="Times New Roman"/>
          <w:sz w:val="24"/>
          <w:szCs w:val="24"/>
        </w:rPr>
        <w:t>emocional, así como financiero.</w:t>
      </w:r>
    </w:p>
    <w:p w:rsidR="00625A96" w:rsidRPr="00625A96" w:rsidRDefault="00625A96" w:rsidP="003775D6">
      <w:pPr>
        <w:pStyle w:val="ListParagraph"/>
        <w:numPr>
          <w:ilvl w:val="0"/>
          <w:numId w:val="3"/>
        </w:numPr>
        <w:ind w:left="284" w:hanging="284"/>
        <w:jc w:val="both"/>
        <w:rPr>
          <w:rFonts w:ascii="Times New Roman" w:hAnsi="Times New Roman" w:cs="Times New Roman"/>
          <w:sz w:val="24"/>
          <w:szCs w:val="24"/>
        </w:rPr>
      </w:pPr>
      <w:r w:rsidRPr="00625A96">
        <w:rPr>
          <w:rFonts w:ascii="Times New Roman" w:hAnsi="Times New Roman" w:cs="Times New Roman"/>
          <w:b/>
          <w:sz w:val="24"/>
          <w:szCs w:val="24"/>
        </w:rPr>
        <w:t>Aspectos Urbanos</w:t>
      </w:r>
      <w:r w:rsidRPr="00625A96">
        <w:rPr>
          <w:rFonts w:ascii="Times New Roman" w:hAnsi="Times New Roman" w:cs="Times New Roman"/>
          <w:sz w:val="24"/>
          <w:szCs w:val="24"/>
        </w:rPr>
        <w:t xml:space="preserve"> - Esto incluye múltiples aspectos e indicadores</w:t>
      </w:r>
      <w:r>
        <w:rPr>
          <w:rFonts w:ascii="Times New Roman" w:hAnsi="Times New Roman" w:cs="Times New Roman"/>
          <w:sz w:val="24"/>
          <w:szCs w:val="24"/>
        </w:rPr>
        <w:t xml:space="preserve"> como</w:t>
      </w:r>
      <w:r w:rsidRPr="00625A96">
        <w:rPr>
          <w:rFonts w:ascii="Times New Roman" w:hAnsi="Times New Roman" w:cs="Times New Roman"/>
          <w:sz w:val="24"/>
          <w:szCs w:val="24"/>
        </w:rPr>
        <w:t>: tecnología e infraestructura, sostenibilidad, gobierno y economía.</w:t>
      </w:r>
    </w:p>
    <w:p w:rsidR="00625A96" w:rsidRDefault="002E4FE2" w:rsidP="007D747B">
      <w:pPr>
        <w:pStyle w:val="ListParagraph"/>
        <w:numPr>
          <w:ilvl w:val="0"/>
          <w:numId w:val="3"/>
        </w:numPr>
        <w:ind w:left="0" w:firstLine="0"/>
        <w:jc w:val="both"/>
        <w:rPr>
          <w:rFonts w:ascii="Times New Roman" w:hAnsi="Times New Roman" w:cs="Times New Roman"/>
          <w:sz w:val="24"/>
          <w:szCs w:val="24"/>
        </w:rPr>
      </w:pPr>
      <w:r>
        <w:rPr>
          <w:rFonts w:ascii="Times New Roman" w:hAnsi="Times New Roman" w:cs="Times New Roman"/>
          <w:b/>
          <w:sz w:val="24"/>
          <w:szCs w:val="24"/>
        </w:rPr>
        <w:t>Inteligencia o astuc</w:t>
      </w:r>
      <w:r w:rsidR="00625A96" w:rsidRPr="00625A96">
        <w:rPr>
          <w:rFonts w:ascii="Times New Roman" w:hAnsi="Times New Roman" w:cs="Times New Roman"/>
          <w:b/>
          <w:sz w:val="24"/>
          <w:szCs w:val="24"/>
        </w:rPr>
        <w:t>ia</w:t>
      </w:r>
      <w:r w:rsidR="00625A96">
        <w:rPr>
          <w:rFonts w:ascii="Times New Roman" w:hAnsi="Times New Roman" w:cs="Times New Roman"/>
          <w:sz w:val="24"/>
          <w:szCs w:val="24"/>
        </w:rPr>
        <w:t xml:space="preserve"> – Una ciudad "inteligente" exhibe</w:t>
      </w:r>
      <w:r w:rsidR="00625A96" w:rsidRPr="00625A96">
        <w:rPr>
          <w:rFonts w:ascii="Times New Roman" w:hAnsi="Times New Roman" w:cs="Times New Roman"/>
          <w:sz w:val="24"/>
          <w:szCs w:val="24"/>
        </w:rPr>
        <w:t xml:space="preserve"> </w:t>
      </w:r>
      <w:r w:rsidR="00625A96">
        <w:rPr>
          <w:rFonts w:ascii="Times New Roman" w:hAnsi="Times New Roman" w:cs="Times New Roman"/>
          <w:sz w:val="24"/>
          <w:szCs w:val="24"/>
        </w:rPr>
        <w:t>ambición implícita o explícitamente</w:t>
      </w:r>
      <w:r w:rsidR="00625A96" w:rsidRPr="00625A96">
        <w:rPr>
          <w:rFonts w:ascii="Times New Roman" w:hAnsi="Times New Roman" w:cs="Times New Roman"/>
          <w:sz w:val="24"/>
          <w:szCs w:val="24"/>
        </w:rPr>
        <w:t xml:space="preserve"> </w:t>
      </w:r>
      <w:r w:rsidR="0083088F">
        <w:rPr>
          <w:rFonts w:ascii="Times New Roman" w:hAnsi="Times New Roman" w:cs="Times New Roman"/>
          <w:sz w:val="24"/>
          <w:szCs w:val="24"/>
        </w:rPr>
        <w:t>para mejorar lo</w:t>
      </w:r>
      <w:r w:rsidR="00625A96" w:rsidRPr="00625A96">
        <w:rPr>
          <w:rFonts w:ascii="Times New Roman" w:hAnsi="Times New Roman" w:cs="Times New Roman"/>
          <w:sz w:val="24"/>
          <w:szCs w:val="24"/>
        </w:rPr>
        <w:t xml:space="preserve">s </w:t>
      </w:r>
      <w:r w:rsidR="0083088F">
        <w:rPr>
          <w:rFonts w:ascii="Times New Roman" w:hAnsi="Times New Roman" w:cs="Times New Roman"/>
          <w:sz w:val="24"/>
          <w:szCs w:val="24"/>
        </w:rPr>
        <w:t>estándares económico</w:t>
      </w:r>
      <w:r w:rsidR="00625A96" w:rsidRPr="00625A96">
        <w:rPr>
          <w:rFonts w:ascii="Times New Roman" w:hAnsi="Times New Roman" w:cs="Times New Roman"/>
          <w:sz w:val="24"/>
          <w:szCs w:val="24"/>
        </w:rPr>
        <w:t xml:space="preserve">s, sociales y ambientales. </w:t>
      </w:r>
      <w:r w:rsidR="00ED0BDB">
        <w:rPr>
          <w:rFonts w:ascii="Times New Roman" w:hAnsi="Times New Roman" w:cs="Times New Roman"/>
          <w:sz w:val="24"/>
          <w:szCs w:val="24"/>
        </w:rPr>
        <w:t>Los a</w:t>
      </w:r>
      <w:r w:rsidR="00625A96" w:rsidRPr="00625A96">
        <w:rPr>
          <w:rFonts w:ascii="Times New Roman" w:hAnsi="Times New Roman" w:cs="Times New Roman"/>
          <w:sz w:val="24"/>
          <w:szCs w:val="24"/>
        </w:rPr>
        <w:t>spe</w:t>
      </w:r>
      <w:r w:rsidR="0083088F">
        <w:rPr>
          <w:rFonts w:ascii="Times New Roman" w:hAnsi="Times New Roman" w:cs="Times New Roman"/>
          <w:sz w:val="24"/>
          <w:szCs w:val="24"/>
        </w:rPr>
        <w:t>ctos comúnmente citados de intelige</w:t>
      </w:r>
      <w:r w:rsidR="00625A96" w:rsidRPr="00625A96">
        <w:rPr>
          <w:rFonts w:ascii="Times New Roman" w:hAnsi="Times New Roman" w:cs="Times New Roman"/>
          <w:sz w:val="24"/>
          <w:szCs w:val="24"/>
        </w:rPr>
        <w:t xml:space="preserve">ncia incluyen economía inteligente, </w:t>
      </w:r>
      <w:r w:rsidR="0083088F">
        <w:rPr>
          <w:rFonts w:ascii="Times New Roman" w:hAnsi="Times New Roman" w:cs="Times New Roman"/>
          <w:sz w:val="24"/>
          <w:szCs w:val="24"/>
        </w:rPr>
        <w:t xml:space="preserve">gente </w:t>
      </w:r>
      <w:r w:rsidR="0083088F">
        <w:rPr>
          <w:rFonts w:ascii="Times New Roman" w:hAnsi="Times New Roman" w:cs="Times New Roman"/>
          <w:sz w:val="24"/>
          <w:szCs w:val="24"/>
        </w:rPr>
        <w:lastRenderedPageBreak/>
        <w:t xml:space="preserve">inteligente, gobierno inteligente, </w:t>
      </w:r>
      <w:r w:rsidR="00625A96" w:rsidRPr="00625A96">
        <w:rPr>
          <w:rFonts w:ascii="Times New Roman" w:hAnsi="Times New Roman" w:cs="Times New Roman"/>
          <w:sz w:val="24"/>
          <w:szCs w:val="24"/>
        </w:rPr>
        <w:t>movilidad inteligente, vida inteligente y entorno inteligente.</w:t>
      </w:r>
    </w:p>
    <w:p w:rsidR="009C5DE1" w:rsidRPr="00AF12C9" w:rsidRDefault="009C5DE1"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31" w:name="_Toc408921299"/>
      <w:bookmarkStart w:id="32" w:name="_Toc413653851"/>
      <w:r w:rsidRPr="00AF12C9">
        <w:rPr>
          <w:rFonts w:ascii="Times New Roman" w:eastAsia="Malgun Gothic" w:hAnsi="Times New Roman" w:cs="Times New Roman"/>
          <w:b/>
          <w:sz w:val="24"/>
          <w:szCs w:val="20"/>
        </w:rPr>
        <w:t>Los temas centrales</w:t>
      </w:r>
      <w:bookmarkEnd w:id="31"/>
      <w:bookmarkEnd w:id="32"/>
    </w:p>
    <w:p w:rsidR="009C5DE1" w:rsidRPr="009C5DE1" w:rsidRDefault="009C5DE1" w:rsidP="003775D6">
      <w:pPr>
        <w:spacing w:before="120"/>
        <w:jc w:val="both"/>
        <w:rPr>
          <w:rFonts w:ascii="Times New Roman" w:hAnsi="Times New Roman" w:cs="Times New Roman"/>
          <w:sz w:val="24"/>
          <w:szCs w:val="24"/>
        </w:rPr>
      </w:pPr>
      <w:r w:rsidRPr="009C5DE1">
        <w:rPr>
          <w:rFonts w:ascii="Times New Roman" w:hAnsi="Times New Roman" w:cs="Times New Roman"/>
          <w:sz w:val="24"/>
          <w:szCs w:val="24"/>
        </w:rPr>
        <w:t>Hay cuatro temas básicos para una ciudad inteligente y sostenible:</w:t>
      </w:r>
    </w:p>
    <w:p w:rsidR="009C5DE1" w:rsidRPr="009C5DE1" w:rsidRDefault="009C5DE1" w:rsidP="003775D6">
      <w:pPr>
        <w:pStyle w:val="ListParagraph"/>
        <w:numPr>
          <w:ilvl w:val="0"/>
          <w:numId w:val="4"/>
        </w:numPr>
        <w:ind w:left="284" w:hanging="284"/>
        <w:jc w:val="both"/>
        <w:rPr>
          <w:rFonts w:ascii="Times New Roman" w:hAnsi="Times New Roman" w:cs="Times New Roman"/>
          <w:sz w:val="24"/>
          <w:szCs w:val="24"/>
        </w:rPr>
      </w:pPr>
      <w:r w:rsidRPr="009C5DE1">
        <w:rPr>
          <w:rFonts w:ascii="Times New Roman" w:hAnsi="Times New Roman" w:cs="Times New Roman"/>
          <w:b/>
          <w:sz w:val="24"/>
          <w:szCs w:val="24"/>
        </w:rPr>
        <w:t xml:space="preserve">Sociedad </w:t>
      </w:r>
      <w:r w:rsidRPr="009C5DE1">
        <w:rPr>
          <w:rFonts w:ascii="Times New Roman" w:hAnsi="Times New Roman" w:cs="Times New Roman"/>
          <w:sz w:val="24"/>
          <w:szCs w:val="24"/>
        </w:rPr>
        <w:t>- La ciudad es para sus habitantes (es decir, los ciudadanos).</w:t>
      </w:r>
    </w:p>
    <w:p w:rsidR="009C5DE1" w:rsidRPr="009C5DE1" w:rsidRDefault="009C5DE1" w:rsidP="003775D6">
      <w:pPr>
        <w:pStyle w:val="ListParagraph"/>
        <w:numPr>
          <w:ilvl w:val="0"/>
          <w:numId w:val="4"/>
        </w:numPr>
        <w:ind w:left="284" w:hanging="284"/>
        <w:jc w:val="both"/>
        <w:rPr>
          <w:rFonts w:ascii="Times New Roman" w:hAnsi="Times New Roman" w:cs="Times New Roman"/>
          <w:sz w:val="24"/>
          <w:szCs w:val="24"/>
        </w:rPr>
      </w:pPr>
      <w:r w:rsidRPr="009C5DE1">
        <w:rPr>
          <w:rFonts w:ascii="Times New Roman" w:hAnsi="Times New Roman" w:cs="Times New Roman"/>
          <w:b/>
          <w:sz w:val="24"/>
          <w:szCs w:val="24"/>
        </w:rPr>
        <w:t>Economía</w:t>
      </w:r>
      <w:r w:rsidRPr="009C5DE1">
        <w:rPr>
          <w:rFonts w:ascii="Times New Roman" w:hAnsi="Times New Roman" w:cs="Times New Roman"/>
          <w:sz w:val="24"/>
          <w:szCs w:val="24"/>
        </w:rPr>
        <w:t xml:space="preserve"> - La ciudad debe ser</w:t>
      </w:r>
      <w:r>
        <w:rPr>
          <w:rFonts w:ascii="Times New Roman" w:hAnsi="Times New Roman" w:cs="Times New Roman"/>
          <w:sz w:val="24"/>
          <w:szCs w:val="24"/>
        </w:rPr>
        <w:t xml:space="preserve"> capaz de prosperar - empleo, crecimiento económico y </w:t>
      </w:r>
      <w:r w:rsidRPr="009C5DE1">
        <w:rPr>
          <w:rFonts w:ascii="Times New Roman" w:hAnsi="Times New Roman" w:cs="Times New Roman"/>
          <w:sz w:val="24"/>
          <w:szCs w:val="24"/>
        </w:rPr>
        <w:t xml:space="preserve"> finanzas, etc.</w:t>
      </w:r>
    </w:p>
    <w:p w:rsidR="009C5DE1" w:rsidRDefault="009C5DE1" w:rsidP="003775D6">
      <w:pPr>
        <w:pStyle w:val="ListParagraph"/>
        <w:numPr>
          <w:ilvl w:val="0"/>
          <w:numId w:val="4"/>
        </w:numPr>
        <w:ind w:left="284" w:hanging="284"/>
        <w:jc w:val="both"/>
        <w:rPr>
          <w:rFonts w:ascii="Times New Roman" w:hAnsi="Times New Roman" w:cs="Times New Roman"/>
          <w:sz w:val="24"/>
          <w:szCs w:val="24"/>
        </w:rPr>
      </w:pPr>
      <w:r w:rsidRPr="009C5DE1">
        <w:rPr>
          <w:rFonts w:ascii="Times New Roman" w:hAnsi="Times New Roman" w:cs="Times New Roman"/>
          <w:b/>
          <w:sz w:val="24"/>
          <w:szCs w:val="24"/>
        </w:rPr>
        <w:t>Medio Ambiente</w:t>
      </w:r>
      <w:r w:rsidRPr="009C5DE1">
        <w:rPr>
          <w:rFonts w:ascii="Times New Roman" w:hAnsi="Times New Roman" w:cs="Times New Roman"/>
          <w:sz w:val="24"/>
          <w:szCs w:val="24"/>
        </w:rPr>
        <w:t xml:space="preserve"> - La ciudad debe ser sostenible en su funcionamiento para el presente, así como las futuras generaciones.</w:t>
      </w:r>
    </w:p>
    <w:p w:rsidR="009C5DE1" w:rsidRDefault="009C5DE1" w:rsidP="003775D6">
      <w:pPr>
        <w:pStyle w:val="ListParagraph"/>
        <w:numPr>
          <w:ilvl w:val="0"/>
          <w:numId w:val="4"/>
        </w:numPr>
        <w:spacing w:before="120" w:after="120"/>
        <w:ind w:left="284" w:hanging="284"/>
        <w:jc w:val="both"/>
        <w:rPr>
          <w:rFonts w:ascii="Times New Roman" w:hAnsi="Times New Roman" w:cs="Times New Roman"/>
          <w:sz w:val="24"/>
          <w:szCs w:val="24"/>
        </w:rPr>
      </w:pPr>
      <w:r w:rsidRPr="009C5DE1">
        <w:rPr>
          <w:rFonts w:ascii="Times New Roman" w:hAnsi="Times New Roman" w:cs="Times New Roman"/>
          <w:b/>
          <w:sz w:val="24"/>
          <w:szCs w:val="24"/>
        </w:rPr>
        <w:t>Gobierno</w:t>
      </w:r>
      <w:r>
        <w:rPr>
          <w:rFonts w:ascii="Times New Roman" w:hAnsi="Times New Roman" w:cs="Times New Roman"/>
          <w:sz w:val="24"/>
          <w:szCs w:val="24"/>
        </w:rPr>
        <w:t xml:space="preserve"> - La ciudad debe ser robusta</w:t>
      </w:r>
      <w:r w:rsidRPr="009C5DE1">
        <w:rPr>
          <w:rFonts w:ascii="Times New Roman" w:hAnsi="Times New Roman" w:cs="Times New Roman"/>
          <w:sz w:val="24"/>
          <w:szCs w:val="24"/>
        </w:rPr>
        <w:t xml:space="preserve"> en su capacidad para la administración de las políticas y reunir los diferentes elementos.</w:t>
      </w:r>
    </w:p>
    <w:p w:rsidR="002D419D" w:rsidRDefault="002D419D"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120" w:line="240" w:lineRule="auto"/>
        <w:jc w:val="both"/>
        <w:textAlignment w:val="baseline"/>
        <w:outlineLvl w:val="1"/>
        <w:rPr>
          <w:rFonts w:ascii="Times New Roman" w:hAnsi="Times New Roman" w:cs="Times New Roman"/>
          <w:b/>
          <w:sz w:val="24"/>
          <w:szCs w:val="24"/>
          <w:lang w:val="es-ES"/>
        </w:rPr>
      </w:pPr>
      <w:bookmarkStart w:id="33" w:name="_Toc408921300"/>
      <w:bookmarkStart w:id="34" w:name="_Toc413653852"/>
      <w:r w:rsidRPr="00AF12C9">
        <w:rPr>
          <w:rFonts w:ascii="Times New Roman" w:eastAsia="Malgun Gothic" w:hAnsi="Times New Roman" w:cs="Times New Roman"/>
          <w:b/>
          <w:sz w:val="24"/>
          <w:szCs w:val="20"/>
        </w:rPr>
        <w:t xml:space="preserve">Infraestructura - Física, </w:t>
      </w:r>
      <w:r w:rsidR="00AF12C9">
        <w:rPr>
          <w:rFonts w:ascii="Times New Roman" w:eastAsia="Malgun Gothic" w:hAnsi="Times New Roman" w:cs="Times New Roman"/>
          <w:b/>
          <w:sz w:val="24"/>
          <w:szCs w:val="20"/>
        </w:rPr>
        <w:t xml:space="preserve">de </w:t>
      </w:r>
      <w:r w:rsidRPr="00AF12C9">
        <w:rPr>
          <w:rFonts w:ascii="Times New Roman" w:eastAsia="Malgun Gothic" w:hAnsi="Times New Roman" w:cs="Times New Roman"/>
          <w:b/>
          <w:sz w:val="24"/>
          <w:szCs w:val="20"/>
        </w:rPr>
        <w:t>servicio y digital</w:t>
      </w:r>
      <w:bookmarkEnd w:id="33"/>
      <w:bookmarkEnd w:id="34"/>
    </w:p>
    <w:p w:rsidR="00C109D0" w:rsidRDefault="00967515" w:rsidP="00C109D0">
      <w:pPr>
        <w:spacing w:before="120" w:after="0"/>
        <w:jc w:val="both"/>
        <w:rPr>
          <w:rFonts w:ascii="Times New Roman" w:eastAsia="Times New Roman" w:hAnsi="Times New Roman" w:cs="Times New Roman"/>
          <w:sz w:val="24"/>
          <w:szCs w:val="24"/>
          <w:lang w:val="es-ES" w:eastAsia="es-EC"/>
        </w:rPr>
      </w:pPr>
      <w:r>
        <w:rPr>
          <w:rFonts w:ascii="Times New Roman" w:hAnsi="Times New Roman" w:cs="Times New Roman"/>
          <w:sz w:val="24"/>
          <w:szCs w:val="24"/>
          <w:lang w:val="es-ES"/>
        </w:rPr>
        <w:t xml:space="preserve">La </w:t>
      </w:r>
      <w:r w:rsidR="002D419D" w:rsidRPr="002D419D">
        <w:rPr>
          <w:rFonts w:ascii="Times New Roman" w:eastAsia="Times New Roman" w:hAnsi="Times New Roman" w:cs="Times New Roman"/>
          <w:sz w:val="24"/>
          <w:szCs w:val="24"/>
          <w:lang w:val="es-ES" w:eastAsia="es-EC"/>
        </w:rPr>
        <w:t xml:space="preserve">Infraestructura en un entorno urbano </w:t>
      </w:r>
      <w:r>
        <w:rPr>
          <w:rFonts w:ascii="Times New Roman" w:eastAsia="Times New Roman" w:hAnsi="Times New Roman" w:cs="Times New Roman"/>
          <w:sz w:val="24"/>
          <w:szCs w:val="24"/>
          <w:lang w:val="es-ES" w:eastAsia="es-EC"/>
        </w:rPr>
        <w:t>puede ser mejor descrita</w:t>
      </w:r>
      <w:r w:rsidR="002D419D" w:rsidRPr="002D419D">
        <w:rPr>
          <w:rFonts w:ascii="Times New Roman" w:eastAsia="Times New Roman" w:hAnsi="Times New Roman" w:cs="Times New Roman"/>
          <w:sz w:val="24"/>
          <w:szCs w:val="24"/>
          <w:lang w:val="es-ES" w:eastAsia="es-EC"/>
        </w:rPr>
        <w:t xml:space="preserve"> de una manera triple: </w:t>
      </w:r>
      <w:r>
        <w:rPr>
          <w:rFonts w:ascii="Times New Roman" w:eastAsia="Times New Roman" w:hAnsi="Times New Roman" w:cs="Times New Roman"/>
          <w:sz w:val="24"/>
          <w:szCs w:val="24"/>
          <w:lang w:val="es-ES" w:eastAsia="es-EC"/>
        </w:rPr>
        <w:t>física</w:t>
      </w:r>
      <w:r w:rsidR="002D419D" w:rsidRPr="002D419D">
        <w:rPr>
          <w:rFonts w:ascii="Times New Roman" w:eastAsia="Times New Roman" w:hAnsi="Times New Roman" w:cs="Times New Roman"/>
          <w:sz w:val="24"/>
          <w:szCs w:val="24"/>
          <w:lang w:val="es-ES" w:eastAsia="es-EC"/>
        </w:rPr>
        <w:t xml:space="preserve">, </w:t>
      </w:r>
      <w:r>
        <w:rPr>
          <w:rFonts w:ascii="Times New Roman" w:eastAsia="Times New Roman" w:hAnsi="Times New Roman" w:cs="Times New Roman"/>
          <w:sz w:val="24"/>
          <w:szCs w:val="24"/>
          <w:lang w:val="es-ES" w:eastAsia="es-EC"/>
        </w:rPr>
        <w:t>de</w:t>
      </w:r>
      <w:r w:rsidR="002D419D" w:rsidRPr="002D419D">
        <w:rPr>
          <w:rFonts w:ascii="Times New Roman" w:eastAsia="Times New Roman" w:hAnsi="Times New Roman" w:cs="Times New Roman"/>
          <w:sz w:val="24"/>
          <w:szCs w:val="24"/>
          <w:lang w:val="es-ES" w:eastAsia="es-EC"/>
        </w:rPr>
        <w:t xml:space="preserve"> servicio y </w:t>
      </w:r>
      <w:r>
        <w:rPr>
          <w:rFonts w:ascii="Times New Roman" w:eastAsia="Times New Roman" w:hAnsi="Times New Roman" w:cs="Times New Roman"/>
          <w:sz w:val="24"/>
          <w:szCs w:val="24"/>
          <w:lang w:val="es-ES" w:eastAsia="es-EC"/>
        </w:rPr>
        <w:t xml:space="preserve">de </w:t>
      </w:r>
      <w:r w:rsidR="002D419D" w:rsidRPr="002D419D">
        <w:rPr>
          <w:rFonts w:ascii="Times New Roman" w:eastAsia="Times New Roman" w:hAnsi="Times New Roman" w:cs="Times New Roman"/>
          <w:sz w:val="24"/>
          <w:szCs w:val="24"/>
          <w:lang w:val="es-ES" w:eastAsia="es-EC"/>
        </w:rPr>
        <w:t xml:space="preserve">las TIC o digital. La infraestructura física es lo que es verdaderamente "físico" - por ejemplo, edificios, vías de tren, carreteras, líneas eléctricas, tuberías de gas, de agua, fábricas y similares. Infraestructura de servicios es la superposición de servicios en los aspectos físicos - por ejemplo, un servicio de transporte, tales como </w:t>
      </w:r>
      <w:r w:rsidRPr="00967515">
        <w:rPr>
          <w:rFonts w:ascii="Times New Roman" w:eastAsia="Times New Roman" w:hAnsi="Times New Roman" w:cs="Times New Roman"/>
          <w:sz w:val="24"/>
          <w:szCs w:val="24"/>
          <w:lang w:val="es-ES" w:eastAsia="es-EC"/>
        </w:rPr>
        <w:t xml:space="preserve">Tránsito rápido de masas </w:t>
      </w:r>
      <w:r w:rsidR="00155BBF">
        <w:rPr>
          <w:rFonts w:ascii="Times New Roman" w:eastAsia="Times New Roman" w:hAnsi="Times New Roman" w:cs="Times New Roman"/>
          <w:sz w:val="24"/>
          <w:szCs w:val="24"/>
          <w:lang w:val="es-ES" w:eastAsia="es-EC"/>
        </w:rPr>
        <w:t>(</w:t>
      </w:r>
      <w:r w:rsidR="00155BBF" w:rsidRPr="00155BBF">
        <w:rPr>
          <w:rFonts w:ascii="Times New Roman" w:eastAsia="Times New Roman" w:hAnsi="Times New Roman" w:cs="Times New Roman"/>
          <w:i/>
          <w:sz w:val="24"/>
          <w:szCs w:val="24"/>
          <w:lang w:val="es-ES" w:eastAsia="es-EC"/>
        </w:rPr>
        <w:t xml:space="preserve">Mass Rapid Transit, </w:t>
      </w:r>
      <w:r w:rsidR="002D419D" w:rsidRPr="00155BBF">
        <w:rPr>
          <w:rFonts w:ascii="Times New Roman" w:eastAsia="Times New Roman" w:hAnsi="Times New Roman" w:cs="Times New Roman"/>
          <w:i/>
          <w:sz w:val="24"/>
          <w:szCs w:val="24"/>
          <w:lang w:val="es-ES" w:eastAsia="es-EC"/>
        </w:rPr>
        <w:t>MRT</w:t>
      </w:r>
      <w:r w:rsidR="002D419D" w:rsidRPr="002D419D">
        <w:rPr>
          <w:rFonts w:ascii="Times New Roman" w:eastAsia="Times New Roman" w:hAnsi="Times New Roman" w:cs="Times New Roman"/>
          <w:sz w:val="24"/>
          <w:szCs w:val="24"/>
          <w:lang w:val="es-ES" w:eastAsia="es-EC"/>
        </w:rPr>
        <w:t>, autobús), servicios públicos (agua, gas y e</w:t>
      </w:r>
      <w:r w:rsidR="003A613B">
        <w:rPr>
          <w:rFonts w:ascii="Times New Roman" w:eastAsia="Times New Roman" w:hAnsi="Times New Roman" w:cs="Times New Roman"/>
          <w:sz w:val="24"/>
          <w:szCs w:val="24"/>
          <w:lang w:val="es-ES" w:eastAsia="es-EC"/>
        </w:rPr>
        <w:t>lectricidad), la educación y el cuidado de la salud</w:t>
      </w:r>
      <w:r w:rsidR="002D419D" w:rsidRPr="002D419D">
        <w:rPr>
          <w:rFonts w:ascii="Times New Roman" w:eastAsia="Times New Roman" w:hAnsi="Times New Roman" w:cs="Times New Roman"/>
          <w:sz w:val="24"/>
          <w:szCs w:val="24"/>
          <w:lang w:val="es-ES" w:eastAsia="es-EC"/>
        </w:rPr>
        <w:t xml:space="preserve">. La infraestructura de las TIC es esencial para una ciudad inteligente y sostenible </w:t>
      </w:r>
      <w:r>
        <w:rPr>
          <w:rFonts w:ascii="Times New Roman" w:eastAsia="Times New Roman" w:hAnsi="Times New Roman" w:cs="Times New Roman"/>
          <w:sz w:val="24"/>
          <w:szCs w:val="24"/>
          <w:lang w:val="es-ES" w:eastAsia="es-EC"/>
        </w:rPr>
        <w:t>e</w:t>
      </w:r>
      <w:r w:rsidR="002D419D" w:rsidRPr="002D419D">
        <w:rPr>
          <w:rFonts w:ascii="Times New Roman" w:eastAsia="Times New Roman" w:hAnsi="Times New Roman" w:cs="Times New Roman"/>
          <w:sz w:val="24"/>
          <w:szCs w:val="24"/>
          <w:lang w:val="es-ES" w:eastAsia="es-EC"/>
        </w:rPr>
        <w:t>xito</w:t>
      </w:r>
      <w:r>
        <w:rPr>
          <w:rFonts w:ascii="Times New Roman" w:eastAsia="Times New Roman" w:hAnsi="Times New Roman" w:cs="Times New Roman"/>
          <w:sz w:val="24"/>
          <w:szCs w:val="24"/>
          <w:lang w:val="es-ES" w:eastAsia="es-EC"/>
        </w:rPr>
        <w:t>sa</w:t>
      </w:r>
      <w:r w:rsidR="002D419D" w:rsidRPr="002D419D">
        <w:rPr>
          <w:rFonts w:ascii="Times New Roman" w:eastAsia="Times New Roman" w:hAnsi="Times New Roman" w:cs="Times New Roman"/>
          <w:sz w:val="24"/>
          <w:szCs w:val="24"/>
          <w:lang w:val="es-ES" w:eastAsia="es-EC"/>
        </w:rPr>
        <w:t xml:space="preserve"> - que actúa como el "pegamento" que integra todos los otros elementos de la </w:t>
      </w:r>
      <w:r w:rsidR="00A70F92">
        <w:rPr>
          <w:rFonts w:ascii="Times New Roman" w:eastAsia="Times New Roman" w:hAnsi="Times New Roman" w:cs="Times New Roman"/>
          <w:sz w:val="24"/>
          <w:szCs w:val="24"/>
          <w:lang w:val="es-ES" w:eastAsia="es-EC"/>
        </w:rPr>
        <w:t>ciudad inteligente y sostenible</w:t>
      </w:r>
      <w:r w:rsidRPr="002D419D">
        <w:rPr>
          <w:rFonts w:ascii="Times New Roman" w:eastAsia="Times New Roman" w:hAnsi="Times New Roman" w:cs="Times New Roman"/>
          <w:sz w:val="24"/>
          <w:szCs w:val="24"/>
          <w:lang w:val="es-ES" w:eastAsia="es-EC"/>
        </w:rPr>
        <w:t xml:space="preserve"> </w:t>
      </w:r>
      <w:r>
        <w:rPr>
          <w:rFonts w:ascii="Times New Roman" w:eastAsia="Times New Roman" w:hAnsi="Times New Roman" w:cs="Times New Roman"/>
          <w:sz w:val="24"/>
          <w:szCs w:val="24"/>
          <w:lang w:val="es-ES" w:eastAsia="es-EC"/>
        </w:rPr>
        <w:t>actuando</w:t>
      </w:r>
      <w:r w:rsidR="002D419D" w:rsidRPr="002D419D">
        <w:rPr>
          <w:rFonts w:ascii="Times New Roman" w:eastAsia="Times New Roman" w:hAnsi="Times New Roman" w:cs="Times New Roman"/>
          <w:sz w:val="24"/>
          <w:szCs w:val="24"/>
          <w:lang w:val="es-ES" w:eastAsia="es-EC"/>
        </w:rPr>
        <w:t xml:space="preserve"> como </w:t>
      </w:r>
      <w:r>
        <w:rPr>
          <w:rFonts w:ascii="Times New Roman" w:eastAsia="Times New Roman" w:hAnsi="Times New Roman" w:cs="Times New Roman"/>
          <w:sz w:val="24"/>
          <w:szCs w:val="24"/>
          <w:lang w:val="es-ES" w:eastAsia="es-EC"/>
        </w:rPr>
        <w:t xml:space="preserve">una </w:t>
      </w:r>
      <w:r w:rsidR="002D419D" w:rsidRPr="002D419D">
        <w:rPr>
          <w:rFonts w:ascii="Times New Roman" w:eastAsia="Times New Roman" w:hAnsi="Times New Roman" w:cs="Times New Roman"/>
          <w:sz w:val="24"/>
          <w:szCs w:val="24"/>
          <w:lang w:val="es-ES" w:eastAsia="es-EC"/>
        </w:rPr>
        <w:t>plataforma funda</w:t>
      </w:r>
      <w:r>
        <w:rPr>
          <w:rFonts w:ascii="Times New Roman" w:eastAsia="Times New Roman" w:hAnsi="Times New Roman" w:cs="Times New Roman"/>
          <w:sz w:val="24"/>
          <w:szCs w:val="24"/>
          <w:lang w:val="es-ES" w:eastAsia="es-EC"/>
        </w:rPr>
        <w:t>ment</w:t>
      </w:r>
      <w:r w:rsidR="002D419D" w:rsidRPr="002D419D">
        <w:rPr>
          <w:rFonts w:ascii="Times New Roman" w:eastAsia="Times New Roman" w:hAnsi="Times New Roman" w:cs="Times New Roman"/>
          <w:sz w:val="24"/>
          <w:szCs w:val="24"/>
          <w:lang w:val="es-ES" w:eastAsia="es-EC"/>
        </w:rPr>
        <w:t xml:space="preserve">al. </w:t>
      </w:r>
      <w:r>
        <w:rPr>
          <w:rFonts w:ascii="Times New Roman" w:eastAsia="Times New Roman" w:hAnsi="Times New Roman" w:cs="Times New Roman"/>
          <w:sz w:val="24"/>
          <w:szCs w:val="24"/>
          <w:lang w:val="es-ES" w:eastAsia="es-EC"/>
        </w:rPr>
        <w:t xml:space="preserve">La </w:t>
      </w:r>
      <w:r w:rsidR="002D419D" w:rsidRPr="002D419D">
        <w:rPr>
          <w:rFonts w:ascii="Times New Roman" w:eastAsia="Times New Roman" w:hAnsi="Times New Roman" w:cs="Times New Roman"/>
          <w:sz w:val="24"/>
          <w:szCs w:val="24"/>
          <w:lang w:val="es-ES" w:eastAsia="es-EC"/>
        </w:rPr>
        <w:t>Infraestructura de las TIC es el núcleo y actúa como centro neurálgico</w:t>
      </w:r>
      <w:r>
        <w:rPr>
          <w:rFonts w:ascii="Times New Roman" w:eastAsia="Times New Roman" w:hAnsi="Times New Roman" w:cs="Times New Roman"/>
          <w:sz w:val="24"/>
          <w:szCs w:val="24"/>
          <w:lang w:val="es-ES" w:eastAsia="es-EC"/>
        </w:rPr>
        <w:t>,</w:t>
      </w:r>
      <w:r w:rsidR="002D419D" w:rsidRPr="002D419D">
        <w:rPr>
          <w:rFonts w:ascii="Times New Roman" w:eastAsia="Times New Roman" w:hAnsi="Times New Roman" w:cs="Times New Roman"/>
          <w:sz w:val="24"/>
          <w:szCs w:val="24"/>
          <w:lang w:val="es-ES" w:eastAsia="es-EC"/>
        </w:rPr>
        <w:t xml:space="preserve"> orquesta</w:t>
      </w:r>
      <w:r>
        <w:rPr>
          <w:rFonts w:ascii="Times New Roman" w:eastAsia="Times New Roman" w:hAnsi="Times New Roman" w:cs="Times New Roman"/>
          <w:sz w:val="24"/>
          <w:szCs w:val="24"/>
          <w:lang w:val="es-ES" w:eastAsia="es-EC"/>
        </w:rPr>
        <w:t>ndo</w:t>
      </w:r>
      <w:r w:rsidR="002D419D" w:rsidRPr="002D419D">
        <w:rPr>
          <w:rFonts w:ascii="Times New Roman" w:eastAsia="Times New Roman" w:hAnsi="Times New Roman" w:cs="Times New Roman"/>
          <w:sz w:val="24"/>
          <w:szCs w:val="24"/>
          <w:lang w:val="es-ES" w:eastAsia="es-EC"/>
        </w:rPr>
        <w:t xml:space="preserve"> todas las diferentes interacciones entre los diferentes elementos </w:t>
      </w:r>
      <w:r>
        <w:rPr>
          <w:rFonts w:ascii="Times New Roman" w:eastAsia="Times New Roman" w:hAnsi="Times New Roman" w:cs="Times New Roman"/>
          <w:sz w:val="24"/>
          <w:szCs w:val="24"/>
          <w:lang w:val="es-ES" w:eastAsia="es-EC"/>
        </w:rPr>
        <w:t>esenciales</w:t>
      </w:r>
      <w:r w:rsidR="002D419D" w:rsidRPr="002D419D">
        <w:rPr>
          <w:rFonts w:ascii="Times New Roman" w:eastAsia="Times New Roman" w:hAnsi="Times New Roman" w:cs="Times New Roman"/>
          <w:sz w:val="24"/>
          <w:szCs w:val="24"/>
          <w:lang w:val="es-ES" w:eastAsia="es-EC"/>
        </w:rPr>
        <w:t xml:space="preserve"> y la infraestructura física.</w:t>
      </w:r>
      <w:bookmarkStart w:id="35" w:name="_Toc274414704"/>
      <w:bookmarkStart w:id="36" w:name="_Toc405068130"/>
      <w:bookmarkStart w:id="37" w:name="_Toc405123419"/>
      <w:bookmarkStart w:id="38" w:name="_Toc408921301"/>
    </w:p>
    <w:p w:rsidR="0036616A" w:rsidRPr="00AF12C9" w:rsidRDefault="0036616A" w:rsidP="00C109D0">
      <w:pPr>
        <w:pStyle w:val="ListParagraph"/>
        <w:keepLines/>
        <w:widowControl w:val="0"/>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240" w:after="120" w:line="240" w:lineRule="auto"/>
        <w:ind w:left="357" w:hanging="357"/>
        <w:jc w:val="both"/>
        <w:textAlignment w:val="baseline"/>
        <w:outlineLvl w:val="0"/>
        <w:rPr>
          <w:rFonts w:ascii="Times New Roman" w:eastAsia="Malgun Gothic" w:hAnsi="Times New Roman" w:cs="Times New Roman"/>
          <w:b/>
          <w:i/>
          <w:iCs/>
          <w:sz w:val="40"/>
          <w:szCs w:val="40"/>
          <w:lang w:val="es-ES"/>
        </w:rPr>
      </w:pPr>
      <w:bookmarkStart w:id="39" w:name="_Toc413653853"/>
      <w:r w:rsidRPr="00AF12C9">
        <w:rPr>
          <w:rFonts w:ascii="Times New Roman" w:eastAsia="Malgun Gothic" w:hAnsi="Times New Roman" w:cs="Times New Roman"/>
          <w:b/>
          <w:i/>
          <w:iCs/>
          <w:sz w:val="40"/>
          <w:szCs w:val="40"/>
          <w:lang w:val="es-ES"/>
        </w:rPr>
        <w:t>Definiciones y análisis</w:t>
      </w:r>
      <w:bookmarkEnd w:id="35"/>
      <w:bookmarkEnd w:id="36"/>
      <w:bookmarkEnd w:id="37"/>
      <w:bookmarkEnd w:id="38"/>
      <w:bookmarkEnd w:id="39"/>
    </w:p>
    <w:p w:rsidR="0036616A" w:rsidRPr="00AF12C9" w:rsidRDefault="0036616A" w:rsidP="00C109D0">
      <w:pPr>
        <w:pStyle w:val="ListParagraph"/>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40" w:name="_Toc274414705"/>
      <w:bookmarkStart w:id="41" w:name="_Toc405068131"/>
      <w:bookmarkStart w:id="42" w:name="_Toc405123420"/>
      <w:bookmarkStart w:id="43" w:name="_Toc408921302"/>
      <w:bookmarkStart w:id="44" w:name="_Toc413653854"/>
      <w:r w:rsidRPr="00AF12C9">
        <w:rPr>
          <w:rFonts w:ascii="Times New Roman" w:eastAsia="Malgun Gothic" w:hAnsi="Times New Roman" w:cs="Times New Roman"/>
          <w:b/>
          <w:sz w:val="24"/>
          <w:szCs w:val="20"/>
        </w:rPr>
        <w:t>Fuentes de información</w:t>
      </w:r>
      <w:bookmarkEnd w:id="40"/>
      <w:bookmarkEnd w:id="41"/>
      <w:bookmarkEnd w:id="42"/>
      <w:bookmarkEnd w:id="43"/>
      <w:bookmarkEnd w:id="44"/>
    </w:p>
    <w:p w:rsidR="00656D00" w:rsidRPr="00656D00" w:rsidRDefault="00656D00" w:rsidP="00C109D0">
      <w:pPr>
        <w:tabs>
          <w:tab w:val="left" w:pos="0"/>
          <w:tab w:val="left" w:pos="1191"/>
          <w:tab w:val="left" w:pos="1588"/>
          <w:tab w:val="left" w:pos="1985"/>
        </w:tabs>
        <w:overflowPunct w:val="0"/>
        <w:autoSpaceDE w:val="0"/>
        <w:autoSpaceDN w:val="0"/>
        <w:adjustRightInd w:val="0"/>
        <w:spacing w:before="120" w:after="0" w:line="240" w:lineRule="auto"/>
        <w:ind w:hanging="794"/>
        <w:jc w:val="both"/>
        <w:textAlignment w:val="baseline"/>
        <w:rPr>
          <w:rFonts w:ascii="Times New Roman" w:eastAsia="Malgun Gothic" w:hAnsi="Times New Roman" w:cs="Times New Roman"/>
          <w:sz w:val="24"/>
          <w:szCs w:val="20"/>
        </w:rPr>
      </w:pPr>
      <w:r>
        <w:rPr>
          <w:rFonts w:ascii="Times New Roman" w:eastAsia="Malgun Gothic" w:hAnsi="Times New Roman" w:cs="Times New Roman"/>
          <w:sz w:val="24"/>
          <w:szCs w:val="20"/>
        </w:rPr>
        <w:tab/>
      </w:r>
      <w:bookmarkStart w:id="45" w:name="_Toc408915907"/>
      <w:bookmarkStart w:id="46" w:name="_Toc408920364"/>
      <w:bookmarkStart w:id="47" w:name="_Toc408921303"/>
      <w:bookmarkStart w:id="48" w:name="_Toc408921508"/>
      <w:r w:rsidRPr="003A613B">
        <w:rPr>
          <w:rFonts w:ascii="Times New Roman" w:eastAsia="Malgun Gothic" w:hAnsi="Times New Roman" w:cs="Times New Roman"/>
          <w:sz w:val="24"/>
          <w:szCs w:val="20"/>
          <w:shd w:val="clear" w:color="auto" w:fill="FFFFFF" w:themeFill="background1"/>
        </w:rPr>
        <w:t>En esta</w:t>
      </w:r>
      <w:r w:rsidRPr="00656D00">
        <w:rPr>
          <w:rFonts w:ascii="Times New Roman" w:eastAsia="Malgun Gothic" w:hAnsi="Times New Roman" w:cs="Times New Roman"/>
          <w:sz w:val="24"/>
          <w:szCs w:val="20"/>
        </w:rPr>
        <w:t xml:space="preserve"> sección se presenta un estudio de las definiciones y </w:t>
      </w:r>
      <w:r w:rsidR="00B461C2">
        <w:rPr>
          <w:rFonts w:ascii="Times New Roman" w:eastAsia="Malgun Gothic" w:hAnsi="Times New Roman" w:cs="Times New Roman"/>
          <w:sz w:val="24"/>
          <w:szCs w:val="20"/>
        </w:rPr>
        <w:t>características asociada</w:t>
      </w:r>
      <w:r>
        <w:rPr>
          <w:rFonts w:ascii="Times New Roman" w:eastAsia="Malgun Gothic" w:hAnsi="Times New Roman" w:cs="Times New Roman"/>
          <w:sz w:val="24"/>
          <w:szCs w:val="20"/>
        </w:rPr>
        <w:t xml:space="preserve">s en términos </w:t>
      </w:r>
      <w:r w:rsidRPr="00656D00">
        <w:rPr>
          <w:rFonts w:ascii="Times New Roman" w:eastAsia="Malgun Gothic" w:hAnsi="Times New Roman" w:cs="Times New Roman"/>
          <w:sz w:val="24"/>
          <w:szCs w:val="20"/>
        </w:rPr>
        <w:t xml:space="preserve">de indicadores, índices y rankings de </w:t>
      </w:r>
      <w:r w:rsidR="00E7192D">
        <w:rPr>
          <w:rFonts w:ascii="Times New Roman" w:eastAsia="Malgun Gothic" w:hAnsi="Times New Roman" w:cs="Times New Roman"/>
          <w:sz w:val="24"/>
          <w:szCs w:val="20"/>
        </w:rPr>
        <w:t>ciudades inteligentes y sostenibles</w:t>
      </w:r>
      <w:r w:rsidRPr="00656D00">
        <w:rPr>
          <w:rFonts w:ascii="Times New Roman" w:eastAsia="Malgun Gothic" w:hAnsi="Times New Roman" w:cs="Times New Roman"/>
          <w:sz w:val="24"/>
          <w:szCs w:val="20"/>
        </w:rPr>
        <w:t>. Para el propósito de este informe técnico, varios artículos fueron recolectados a través de Internet, así como de otras bases de datos. Estos artículos fueron revisados y analizados para ayudar a consolidar una amplia gama de perspectivas que asegura</w:t>
      </w:r>
      <w:r w:rsidR="002B3501">
        <w:rPr>
          <w:rFonts w:ascii="Times New Roman" w:eastAsia="Malgun Gothic" w:hAnsi="Times New Roman" w:cs="Times New Roman"/>
          <w:sz w:val="24"/>
          <w:szCs w:val="20"/>
        </w:rPr>
        <w:t>n</w:t>
      </w:r>
      <w:r w:rsidRPr="00656D00">
        <w:rPr>
          <w:rFonts w:ascii="Times New Roman" w:eastAsia="Malgun Gothic" w:hAnsi="Times New Roman" w:cs="Times New Roman"/>
          <w:sz w:val="24"/>
          <w:szCs w:val="20"/>
        </w:rPr>
        <w:t xml:space="preserve"> que la definición de las </w:t>
      </w:r>
      <w:r w:rsidR="00E7192D">
        <w:rPr>
          <w:rFonts w:ascii="Times New Roman" w:eastAsia="Malgun Gothic" w:hAnsi="Times New Roman" w:cs="Times New Roman"/>
          <w:sz w:val="24"/>
          <w:szCs w:val="20"/>
        </w:rPr>
        <w:t>ciudades inteligentes y sostenibles</w:t>
      </w:r>
      <w:r w:rsidRPr="00656D00">
        <w:rPr>
          <w:rFonts w:ascii="Times New Roman" w:eastAsia="Malgun Gothic" w:hAnsi="Times New Roman" w:cs="Times New Roman"/>
          <w:sz w:val="24"/>
          <w:szCs w:val="20"/>
        </w:rPr>
        <w:t xml:space="preserve"> propuest</w:t>
      </w:r>
      <w:r w:rsidR="002B3501">
        <w:rPr>
          <w:rFonts w:ascii="Times New Roman" w:eastAsia="Malgun Gothic" w:hAnsi="Times New Roman" w:cs="Times New Roman"/>
          <w:sz w:val="24"/>
          <w:szCs w:val="20"/>
        </w:rPr>
        <w:t xml:space="preserve">a por </w:t>
      </w:r>
      <w:r w:rsidR="00FA5716">
        <w:rPr>
          <w:rFonts w:ascii="Times New Roman" w:eastAsia="Malgun Gothic" w:hAnsi="Times New Roman" w:cs="Times New Roman"/>
          <w:sz w:val="24"/>
          <w:szCs w:val="20"/>
        </w:rPr>
        <w:t xml:space="preserve">los </w:t>
      </w:r>
      <w:r w:rsidR="002B3501">
        <w:rPr>
          <w:rFonts w:ascii="Times New Roman" w:eastAsia="Malgun Gothic" w:hAnsi="Times New Roman" w:cs="Times New Roman"/>
          <w:sz w:val="24"/>
          <w:szCs w:val="20"/>
        </w:rPr>
        <w:t>Grupo</w:t>
      </w:r>
      <w:r w:rsidR="00FA5716">
        <w:rPr>
          <w:rFonts w:ascii="Times New Roman" w:eastAsia="Malgun Gothic" w:hAnsi="Times New Roman" w:cs="Times New Roman"/>
          <w:sz w:val="24"/>
          <w:szCs w:val="20"/>
        </w:rPr>
        <w:t>s</w:t>
      </w:r>
      <w:r w:rsidR="002B3501">
        <w:rPr>
          <w:rFonts w:ascii="Times New Roman" w:eastAsia="Malgun Gothic" w:hAnsi="Times New Roman" w:cs="Times New Roman"/>
          <w:sz w:val="24"/>
          <w:szCs w:val="20"/>
        </w:rPr>
        <w:t xml:space="preserve"> Temático</w:t>
      </w:r>
      <w:r w:rsidR="00FA5716">
        <w:rPr>
          <w:rFonts w:ascii="Times New Roman" w:eastAsia="Malgun Gothic" w:hAnsi="Times New Roman" w:cs="Times New Roman"/>
          <w:sz w:val="24"/>
          <w:szCs w:val="20"/>
        </w:rPr>
        <w:t>s</w:t>
      </w:r>
      <w:r w:rsidRPr="00656D00">
        <w:rPr>
          <w:rFonts w:ascii="Times New Roman" w:eastAsia="Malgun Gothic" w:hAnsi="Times New Roman" w:cs="Times New Roman"/>
          <w:sz w:val="24"/>
          <w:szCs w:val="20"/>
        </w:rPr>
        <w:t xml:space="preserve"> incluye todos los aspectos principales. Estas definiciones se obtuvieron de una variedad de fuentes, </w:t>
      </w:r>
      <w:r w:rsidR="002B3501">
        <w:rPr>
          <w:rFonts w:ascii="Times New Roman" w:eastAsia="Malgun Gothic" w:hAnsi="Times New Roman" w:cs="Times New Roman"/>
          <w:sz w:val="24"/>
          <w:szCs w:val="20"/>
        </w:rPr>
        <w:t>tales como</w:t>
      </w:r>
      <w:r w:rsidRPr="00656D00">
        <w:rPr>
          <w:rFonts w:ascii="Times New Roman" w:eastAsia="Malgun Gothic" w:hAnsi="Times New Roman" w:cs="Times New Roman"/>
          <w:sz w:val="24"/>
          <w:szCs w:val="20"/>
        </w:rPr>
        <w:t>:</w:t>
      </w:r>
      <w:bookmarkEnd w:id="45"/>
      <w:bookmarkEnd w:id="46"/>
      <w:bookmarkEnd w:id="47"/>
      <w:bookmarkEnd w:id="48"/>
    </w:p>
    <w:p w:rsidR="00656D00" w:rsidRPr="002B3501" w:rsidRDefault="00FA5716" w:rsidP="00C109D0">
      <w:pPr>
        <w:pStyle w:val="ListParagraph"/>
        <w:numPr>
          <w:ilvl w:val="0"/>
          <w:numId w:val="5"/>
        </w:numPr>
        <w:tabs>
          <w:tab w:val="left" w:pos="284"/>
          <w:tab w:val="left" w:pos="1191"/>
          <w:tab w:val="left" w:pos="1588"/>
          <w:tab w:val="left" w:pos="1985"/>
        </w:tabs>
        <w:overflowPunct w:val="0"/>
        <w:autoSpaceDE w:val="0"/>
        <w:autoSpaceDN w:val="0"/>
        <w:adjustRightInd w:val="0"/>
        <w:spacing w:before="240" w:after="0" w:line="240" w:lineRule="auto"/>
        <w:ind w:hanging="720"/>
        <w:jc w:val="both"/>
        <w:textAlignment w:val="baseline"/>
        <w:rPr>
          <w:rFonts w:ascii="Times New Roman" w:eastAsia="Malgun Gothic" w:hAnsi="Times New Roman" w:cs="Times New Roman"/>
          <w:sz w:val="24"/>
          <w:szCs w:val="20"/>
        </w:rPr>
      </w:pPr>
      <w:bookmarkStart w:id="49" w:name="_Toc408920365"/>
      <w:bookmarkStart w:id="50" w:name="_Toc408921304"/>
      <w:bookmarkStart w:id="51" w:name="_Toc408921509"/>
      <w:r>
        <w:rPr>
          <w:rFonts w:ascii="Times New Roman" w:eastAsia="Malgun Gothic" w:hAnsi="Times New Roman" w:cs="Times New Roman"/>
          <w:sz w:val="24"/>
          <w:szCs w:val="20"/>
        </w:rPr>
        <w:t xml:space="preserve">La </w:t>
      </w:r>
      <w:r w:rsidR="00656D00" w:rsidRPr="002B3501">
        <w:rPr>
          <w:rFonts w:ascii="Times New Roman" w:eastAsia="Malgun Gothic" w:hAnsi="Times New Roman" w:cs="Times New Roman"/>
          <w:sz w:val="24"/>
          <w:szCs w:val="20"/>
        </w:rPr>
        <w:t>Academia y las comunidades de investigación.</w:t>
      </w:r>
      <w:bookmarkEnd w:id="49"/>
      <w:bookmarkEnd w:id="50"/>
      <w:bookmarkEnd w:id="51"/>
    </w:p>
    <w:p w:rsidR="00656D00" w:rsidRPr="002B3501" w:rsidRDefault="00656D00" w:rsidP="00C109D0">
      <w:pPr>
        <w:pStyle w:val="ListParagraph"/>
        <w:numPr>
          <w:ilvl w:val="0"/>
          <w:numId w:val="5"/>
        </w:numPr>
        <w:tabs>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52" w:name="_Toc408920366"/>
      <w:bookmarkStart w:id="53" w:name="_Toc408921305"/>
      <w:bookmarkStart w:id="54" w:name="_Toc408921510"/>
      <w:r w:rsidRPr="002B3501">
        <w:rPr>
          <w:rFonts w:ascii="Times New Roman" w:eastAsia="Malgun Gothic" w:hAnsi="Times New Roman" w:cs="Times New Roman"/>
          <w:sz w:val="24"/>
          <w:szCs w:val="20"/>
        </w:rPr>
        <w:t>Las iniciativas gubernamentales, incluyendo la UE.</w:t>
      </w:r>
      <w:bookmarkEnd w:id="52"/>
      <w:bookmarkEnd w:id="53"/>
      <w:bookmarkEnd w:id="54"/>
    </w:p>
    <w:p w:rsidR="00656D00" w:rsidRPr="002B3501" w:rsidRDefault="00656D00" w:rsidP="00C109D0">
      <w:pPr>
        <w:pStyle w:val="ListParagraph"/>
        <w:numPr>
          <w:ilvl w:val="0"/>
          <w:numId w:val="5"/>
        </w:numPr>
        <w:tabs>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55" w:name="_Toc408920367"/>
      <w:bookmarkStart w:id="56" w:name="_Toc408921306"/>
      <w:bookmarkStart w:id="57" w:name="_Toc408921511"/>
      <w:r w:rsidRPr="002B3501">
        <w:rPr>
          <w:rFonts w:ascii="Times New Roman" w:eastAsia="Malgun Gothic" w:hAnsi="Times New Roman" w:cs="Times New Roman"/>
          <w:sz w:val="24"/>
          <w:szCs w:val="20"/>
        </w:rPr>
        <w:t>Las organizaciones internacionales (Naciones Unidas, la UIT, etc.).</w:t>
      </w:r>
      <w:bookmarkEnd w:id="55"/>
      <w:bookmarkEnd w:id="56"/>
      <w:bookmarkEnd w:id="57"/>
    </w:p>
    <w:p w:rsidR="00656D00" w:rsidRPr="002B3501" w:rsidRDefault="002B3501" w:rsidP="00C109D0">
      <w:pPr>
        <w:pStyle w:val="ListParagraph"/>
        <w:numPr>
          <w:ilvl w:val="0"/>
          <w:numId w:val="5"/>
        </w:numPr>
        <w:tabs>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58" w:name="_Toc408920368"/>
      <w:bookmarkStart w:id="59" w:name="_Toc408921307"/>
      <w:bookmarkStart w:id="60" w:name="_Toc408921512"/>
      <w:r>
        <w:rPr>
          <w:rFonts w:ascii="Times New Roman" w:eastAsia="Malgun Gothic" w:hAnsi="Times New Roman" w:cs="Times New Roman"/>
          <w:sz w:val="24"/>
          <w:szCs w:val="20"/>
        </w:rPr>
        <w:t>Perfiles corporativo</w:t>
      </w:r>
      <w:r w:rsidR="00656D00" w:rsidRPr="002B3501">
        <w:rPr>
          <w:rFonts w:ascii="Times New Roman" w:eastAsia="Malgun Gothic" w:hAnsi="Times New Roman" w:cs="Times New Roman"/>
          <w:sz w:val="24"/>
          <w:szCs w:val="20"/>
        </w:rPr>
        <w:t>/empresa.</w:t>
      </w:r>
      <w:bookmarkEnd w:id="58"/>
      <w:bookmarkEnd w:id="59"/>
      <w:bookmarkEnd w:id="60"/>
    </w:p>
    <w:p w:rsidR="00656D00" w:rsidRPr="002B3501" w:rsidRDefault="00607B11" w:rsidP="00C109D0">
      <w:pPr>
        <w:pStyle w:val="ListParagraph"/>
        <w:numPr>
          <w:ilvl w:val="0"/>
          <w:numId w:val="5"/>
        </w:numPr>
        <w:tabs>
          <w:tab w:val="left" w:pos="284"/>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61" w:name="_Toc408920369"/>
      <w:bookmarkStart w:id="62" w:name="_Toc408921308"/>
      <w:bookmarkStart w:id="63" w:name="_Toc408921513"/>
      <w:r>
        <w:rPr>
          <w:rFonts w:ascii="Times New Roman" w:eastAsia="Malgun Gothic" w:hAnsi="Times New Roman" w:cs="Times New Roman"/>
          <w:sz w:val="24"/>
          <w:szCs w:val="20"/>
        </w:rPr>
        <w:t>D</w:t>
      </w:r>
      <w:r w:rsidR="00656D00" w:rsidRPr="002B3501">
        <w:rPr>
          <w:rFonts w:ascii="Times New Roman" w:eastAsia="Malgun Gothic" w:hAnsi="Times New Roman" w:cs="Times New Roman"/>
          <w:sz w:val="24"/>
          <w:szCs w:val="20"/>
        </w:rPr>
        <w:t>efiniciones centradas en el usuario (de las princip</w:t>
      </w:r>
      <w:r w:rsidR="00C109D0">
        <w:rPr>
          <w:rFonts w:ascii="Times New Roman" w:eastAsia="Malgun Gothic" w:hAnsi="Times New Roman" w:cs="Times New Roman"/>
          <w:sz w:val="24"/>
          <w:szCs w:val="20"/>
        </w:rPr>
        <w:t xml:space="preserve">ales firmas de investigación de </w:t>
      </w:r>
      <w:r w:rsidR="00656D00" w:rsidRPr="002B3501">
        <w:rPr>
          <w:rFonts w:ascii="Times New Roman" w:eastAsia="Malgun Gothic" w:hAnsi="Times New Roman" w:cs="Times New Roman"/>
          <w:sz w:val="24"/>
          <w:szCs w:val="20"/>
        </w:rPr>
        <w:t>mercado).</w:t>
      </w:r>
      <w:bookmarkEnd w:id="61"/>
      <w:bookmarkEnd w:id="62"/>
      <w:bookmarkEnd w:id="63"/>
    </w:p>
    <w:p w:rsidR="00656D00" w:rsidRPr="002B3501" w:rsidRDefault="00656D00" w:rsidP="00C109D0">
      <w:pPr>
        <w:pStyle w:val="ListParagraph"/>
        <w:numPr>
          <w:ilvl w:val="0"/>
          <w:numId w:val="5"/>
        </w:numPr>
        <w:tabs>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64" w:name="_Toc408920370"/>
      <w:bookmarkStart w:id="65" w:name="_Toc408921309"/>
      <w:bookmarkStart w:id="66" w:name="_Toc408921514"/>
      <w:r w:rsidRPr="002B3501">
        <w:rPr>
          <w:rFonts w:ascii="Times New Roman" w:eastAsia="Malgun Gothic" w:hAnsi="Times New Roman" w:cs="Times New Roman"/>
          <w:sz w:val="24"/>
          <w:szCs w:val="20"/>
        </w:rPr>
        <w:t>Las asociaciones comerciales.</w:t>
      </w:r>
      <w:bookmarkEnd w:id="64"/>
      <w:bookmarkEnd w:id="65"/>
      <w:bookmarkEnd w:id="66"/>
    </w:p>
    <w:p w:rsidR="00656D00" w:rsidRPr="002B3501" w:rsidRDefault="0074182E" w:rsidP="00C109D0">
      <w:pPr>
        <w:pStyle w:val="ListParagraph"/>
        <w:numPr>
          <w:ilvl w:val="0"/>
          <w:numId w:val="5"/>
        </w:numPr>
        <w:tabs>
          <w:tab w:val="left" w:pos="284"/>
          <w:tab w:val="left" w:pos="1191"/>
          <w:tab w:val="left" w:pos="1588"/>
          <w:tab w:val="left" w:pos="1985"/>
        </w:tabs>
        <w:overflowPunct w:val="0"/>
        <w:autoSpaceDE w:val="0"/>
        <w:autoSpaceDN w:val="0"/>
        <w:adjustRightInd w:val="0"/>
        <w:spacing w:before="240" w:after="0" w:line="240" w:lineRule="auto"/>
        <w:ind w:hanging="720"/>
        <w:jc w:val="both"/>
        <w:textAlignment w:val="baseline"/>
        <w:rPr>
          <w:rFonts w:ascii="Times New Roman" w:eastAsia="Malgun Gothic" w:hAnsi="Times New Roman" w:cs="Times New Roman"/>
          <w:sz w:val="24"/>
          <w:szCs w:val="20"/>
        </w:rPr>
      </w:pPr>
      <w:bookmarkStart w:id="67" w:name="_Toc408920371"/>
      <w:bookmarkStart w:id="68" w:name="_Toc408921310"/>
      <w:bookmarkStart w:id="69" w:name="_Toc408921515"/>
      <w:r>
        <w:rPr>
          <w:rFonts w:ascii="Times New Roman" w:eastAsia="Malgun Gothic" w:hAnsi="Times New Roman" w:cs="Times New Roman"/>
          <w:sz w:val="24"/>
          <w:szCs w:val="20"/>
        </w:rPr>
        <w:t>O</w:t>
      </w:r>
      <w:r w:rsidR="00656D00" w:rsidRPr="002B3501">
        <w:rPr>
          <w:rFonts w:ascii="Times New Roman" w:eastAsia="Malgun Gothic" w:hAnsi="Times New Roman" w:cs="Times New Roman"/>
          <w:sz w:val="24"/>
          <w:szCs w:val="20"/>
        </w:rPr>
        <w:t>rganizaciones de desarrollo</w:t>
      </w:r>
      <w:r>
        <w:rPr>
          <w:rFonts w:ascii="Times New Roman" w:eastAsia="Malgun Gothic" w:hAnsi="Times New Roman" w:cs="Times New Roman"/>
          <w:sz w:val="24"/>
          <w:szCs w:val="20"/>
        </w:rPr>
        <w:t xml:space="preserve"> de estándares</w:t>
      </w:r>
      <w:r w:rsidR="00656D00" w:rsidRPr="002B3501">
        <w:rPr>
          <w:rFonts w:ascii="Times New Roman" w:eastAsia="Malgun Gothic" w:hAnsi="Times New Roman" w:cs="Times New Roman"/>
          <w:sz w:val="24"/>
          <w:szCs w:val="20"/>
        </w:rPr>
        <w:t>.</w:t>
      </w:r>
      <w:bookmarkEnd w:id="67"/>
      <w:bookmarkEnd w:id="68"/>
      <w:bookmarkEnd w:id="69"/>
    </w:p>
    <w:p w:rsidR="00656D00" w:rsidRPr="00656D00" w:rsidRDefault="00656D00" w:rsidP="00C109D0">
      <w:pPr>
        <w:tabs>
          <w:tab w:val="left" w:pos="0"/>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rPr>
      </w:pPr>
      <w:bookmarkStart w:id="70" w:name="_Toc408920372"/>
      <w:bookmarkStart w:id="71" w:name="_Toc408921311"/>
      <w:bookmarkStart w:id="72" w:name="_Toc408921516"/>
      <w:r w:rsidRPr="00656D00">
        <w:rPr>
          <w:rFonts w:ascii="Times New Roman" w:eastAsia="Malgun Gothic" w:hAnsi="Times New Roman" w:cs="Times New Roman"/>
          <w:sz w:val="24"/>
          <w:szCs w:val="20"/>
        </w:rPr>
        <w:lastRenderedPageBreak/>
        <w:t xml:space="preserve">Una lista completa de </w:t>
      </w:r>
      <w:r w:rsidR="00D435A1">
        <w:rPr>
          <w:rFonts w:ascii="Times New Roman" w:eastAsia="Malgun Gothic" w:hAnsi="Times New Roman" w:cs="Times New Roman"/>
          <w:sz w:val="24"/>
          <w:szCs w:val="20"/>
        </w:rPr>
        <w:t>todas las</w:t>
      </w:r>
      <w:r w:rsidR="0074182E">
        <w:rPr>
          <w:rFonts w:ascii="Times New Roman" w:eastAsia="Malgun Gothic" w:hAnsi="Times New Roman" w:cs="Times New Roman"/>
          <w:sz w:val="24"/>
          <w:szCs w:val="20"/>
        </w:rPr>
        <w:t xml:space="preserve"> </w:t>
      </w:r>
      <w:r w:rsidRPr="00656D00">
        <w:rPr>
          <w:rFonts w:ascii="Times New Roman" w:eastAsia="Malgun Gothic" w:hAnsi="Times New Roman" w:cs="Times New Roman"/>
          <w:sz w:val="24"/>
          <w:szCs w:val="20"/>
        </w:rPr>
        <w:t>definiciones que</w:t>
      </w:r>
      <w:r w:rsidR="002B3501">
        <w:rPr>
          <w:rFonts w:ascii="Times New Roman" w:eastAsia="Malgun Gothic" w:hAnsi="Times New Roman" w:cs="Times New Roman"/>
          <w:sz w:val="24"/>
          <w:szCs w:val="20"/>
        </w:rPr>
        <w:t xml:space="preserve"> se encuentran en la literatura </w:t>
      </w:r>
      <w:r w:rsidRPr="00656D00">
        <w:rPr>
          <w:rFonts w:ascii="Times New Roman" w:eastAsia="Malgun Gothic" w:hAnsi="Times New Roman" w:cs="Times New Roman"/>
          <w:sz w:val="24"/>
          <w:szCs w:val="20"/>
        </w:rPr>
        <w:t xml:space="preserve">abierta se </w:t>
      </w:r>
      <w:r w:rsidR="008C4500">
        <w:rPr>
          <w:rFonts w:ascii="Times New Roman" w:eastAsia="Malgun Gothic" w:hAnsi="Times New Roman" w:cs="Times New Roman"/>
          <w:sz w:val="24"/>
          <w:szCs w:val="20"/>
        </w:rPr>
        <w:t>ha</w:t>
      </w:r>
      <w:r w:rsidR="0074182E">
        <w:rPr>
          <w:rFonts w:ascii="Times New Roman" w:eastAsia="Malgun Gothic" w:hAnsi="Times New Roman" w:cs="Times New Roman"/>
          <w:sz w:val="24"/>
          <w:szCs w:val="20"/>
        </w:rPr>
        <w:t xml:space="preserve"> incluido </w:t>
      </w:r>
      <w:r w:rsidRPr="00656D00">
        <w:rPr>
          <w:rFonts w:ascii="Times New Roman" w:eastAsia="Malgun Gothic" w:hAnsi="Times New Roman" w:cs="Times New Roman"/>
          <w:sz w:val="24"/>
          <w:szCs w:val="20"/>
        </w:rPr>
        <w:t xml:space="preserve">en el </w:t>
      </w:r>
      <w:r w:rsidR="0074182E">
        <w:rPr>
          <w:rFonts w:ascii="Times New Roman" w:eastAsia="Malgun Gothic" w:hAnsi="Times New Roman" w:cs="Times New Roman"/>
          <w:sz w:val="24"/>
          <w:szCs w:val="20"/>
        </w:rPr>
        <w:t>A</w:t>
      </w:r>
      <w:r w:rsidRPr="00656D00">
        <w:rPr>
          <w:rFonts w:ascii="Times New Roman" w:eastAsia="Malgun Gothic" w:hAnsi="Times New Roman" w:cs="Times New Roman"/>
          <w:sz w:val="24"/>
          <w:szCs w:val="20"/>
        </w:rPr>
        <w:t>nexo 1.</w:t>
      </w:r>
      <w:bookmarkEnd w:id="70"/>
      <w:bookmarkEnd w:id="71"/>
      <w:bookmarkEnd w:id="72"/>
    </w:p>
    <w:p w:rsidR="0036616A" w:rsidRDefault="00656D00" w:rsidP="003775D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240" w:after="0" w:line="240" w:lineRule="auto"/>
        <w:jc w:val="both"/>
        <w:textAlignment w:val="baseline"/>
        <w:outlineLvl w:val="1"/>
        <w:rPr>
          <w:rFonts w:ascii="Times New Roman" w:eastAsia="Malgun Gothic" w:hAnsi="Times New Roman" w:cs="Times New Roman"/>
          <w:b/>
          <w:sz w:val="24"/>
          <w:szCs w:val="20"/>
        </w:rPr>
      </w:pPr>
      <w:bookmarkStart w:id="73" w:name="_Toc408921312"/>
      <w:bookmarkStart w:id="74" w:name="_Toc413653855"/>
      <w:r w:rsidRPr="002B3501">
        <w:rPr>
          <w:rFonts w:ascii="Times New Roman" w:eastAsia="Malgun Gothic" w:hAnsi="Times New Roman" w:cs="Times New Roman"/>
          <w:b/>
          <w:sz w:val="24"/>
          <w:szCs w:val="20"/>
        </w:rPr>
        <w:t>Metodología</w:t>
      </w:r>
      <w:bookmarkEnd w:id="73"/>
      <w:bookmarkEnd w:id="74"/>
    </w:p>
    <w:p w:rsidR="002B3501" w:rsidRDefault="002B3501" w:rsidP="006A7E63">
      <w:pPr>
        <w:keepNext/>
        <w:keepLines/>
        <w:tabs>
          <w:tab w:val="left" w:pos="0"/>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lang w:val="es-ES"/>
        </w:rPr>
      </w:pPr>
      <w:bookmarkStart w:id="75" w:name="_Toc408915917"/>
      <w:bookmarkStart w:id="76" w:name="_Toc408920374"/>
      <w:bookmarkStart w:id="77" w:name="_Toc408921313"/>
      <w:bookmarkStart w:id="78" w:name="_Toc408921518"/>
      <w:r w:rsidRPr="002B3501">
        <w:rPr>
          <w:rFonts w:ascii="Times New Roman" w:eastAsia="Malgun Gothic" w:hAnsi="Times New Roman" w:cs="Times New Roman"/>
          <w:sz w:val="24"/>
          <w:szCs w:val="20"/>
          <w:lang w:val="es-ES"/>
        </w:rPr>
        <w:t xml:space="preserve">Dada la gran cantidad de datos, los distintos indicadores, métricas y las </w:t>
      </w:r>
      <w:r>
        <w:rPr>
          <w:rFonts w:ascii="Times New Roman" w:eastAsia="Malgun Gothic" w:hAnsi="Times New Roman" w:cs="Times New Roman"/>
          <w:sz w:val="24"/>
          <w:szCs w:val="20"/>
          <w:lang w:val="es-ES"/>
        </w:rPr>
        <w:t xml:space="preserve">más de 100 </w:t>
      </w:r>
      <w:r w:rsidRPr="002B3501">
        <w:rPr>
          <w:rFonts w:ascii="Times New Roman" w:eastAsia="Malgun Gothic" w:hAnsi="Times New Roman" w:cs="Times New Roman"/>
          <w:sz w:val="24"/>
          <w:szCs w:val="20"/>
          <w:lang w:val="es-ES"/>
        </w:rPr>
        <w:t xml:space="preserve">definiciones para una ciudad inteligente, existía la necesidad de realizar un análisis en profundidad para determinar lo que sería una definición amplia e inclusiva de una </w:t>
      </w:r>
      <w:r w:rsidR="00A70F92">
        <w:rPr>
          <w:rFonts w:ascii="Times New Roman" w:eastAsia="Malgun Gothic" w:hAnsi="Times New Roman" w:cs="Times New Roman"/>
          <w:sz w:val="24"/>
          <w:szCs w:val="20"/>
          <w:lang w:val="es-ES"/>
        </w:rPr>
        <w:t>ciudad inteligente y sostenible</w:t>
      </w:r>
      <w:r w:rsidRPr="002B3501">
        <w:rPr>
          <w:rFonts w:ascii="Times New Roman" w:eastAsia="Malgun Gothic" w:hAnsi="Times New Roman" w:cs="Times New Roman"/>
          <w:sz w:val="24"/>
          <w:szCs w:val="20"/>
          <w:lang w:val="es-ES"/>
        </w:rPr>
        <w:t xml:space="preserve"> de la perspectiva de la labor realizada por el Grupo Temáti</w:t>
      </w:r>
      <w:r w:rsidR="00F171A9">
        <w:rPr>
          <w:rFonts w:ascii="Times New Roman" w:eastAsia="Malgun Gothic" w:hAnsi="Times New Roman" w:cs="Times New Roman"/>
          <w:sz w:val="24"/>
          <w:szCs w:val="20"/>
          <w:lang w:val="es-ES"/>
        </w:rPr>
        <w:t xml:space="preserve">co sobre </w:t>
      </w:r>
      <w:r w:rsidR="00AD1B04">
        <w:rPr>
          <w:rFonts w:ascii="Times New Roman" w:eastAsia="Malgun Gothic" w:hAnsi="Times New Roman" w:cs="Times New Roman"/>
          <w:sz w:val="24"/>
          <w:szCs w:val="20"/>
          <w:lang w:val="es-ES"/>
        </w:rPr>
        <w:t xml:space="preserve">Ciudades </w:t>
      </w:r>
      <w:r w:rsidR="009D6CB5">
        <w:rPr>
          <w:rFonts w:ascii="Times New Roman" w:eastAsia="Malgun Gothic" w:hAnsi="Times New Roman" w:cs="Times New Roman"/>
          <w:sz w:val="24"/>
          <w:szCs w:val="20"/>
          <w:lang w:val="es-ES"/>
        </w:rPr>
        <w:t>I</w:t>
      </w:r>
      <w:r w:rsidR="00AD1B04">
        <w:rPr>
          <w:rFonts w:ascii="Times New Roman" w:eastAsia="Malgun Gothic" w:hAnsi="Times New Roman" w:cs="Times New Roman"/>
          <w:sz w:val="24"/>
          <w:szCs w:val="20"/>
          <w:lang w:val="es-ES"/>
        </w:rPr>
        <w:t xml:space="preserve">nteligentes y </w:t>
      </w:r>
      <w:r w:rsidR="009D6CB5">
        <w:rPr>
          <w:rFonts w:ascii="Times New Roman" w:eastAsia="Malgun Gothic" w:hAnsi="Times New Roman" w:cs="Times New Roman"/>
          <w:sz w:val="24"/>
          <w:szCs w:val="20"/>
          <w:lang w:val="es-ES"/>
        </w:rPr>
        <w:t>S</w:t>
      </w:r>
      <w:r w:rsidR="00AD1B04">
        <w:rPr>
          <w:rFonts w:ascii="Times New Roman" w:eastAsia="Malgun Gothic" w:hAnsi="Times New Roman" w:cs="Times New Roman"/>
          <w:sz w:val="24"/>
          <w:szCs w:val="20"/>
          <w:lang w:val="es-ES"/>
        </w:rPr>
        <w:t>ostenibles</w:t>
      </w:r>
      <w:r w:rsidRPr="002B3501">
        <w:rPr>
          <w:rFonts w:ascii="Times New Roman" w:eastAsia="Malgun Gothic" w:hAnsi="Times New Roman" w:cs="Times New Roman"/>
          <w:sz w:val="24"/>
          <w:szCs w:val="20"/>
          <w:lang w:val="es-ES"/>
        </w:rPr>
        <w:t xml:space="preserve"> (FG-SSC). Se analizaron todas las definiciones del Anexo 1 para identificar </w:t>
      </w:r>
      <w:r>
        <w:rPr>
          <w:rFonts w:ascii="Times New Roman" w:eastAsia="Malgun Gothic" w:hAnsi="Times New Roman" w:cs="Times New Roman"/>
          <w:sz w:val="24"/>
          <w:szCs w:val="20"/>
          <w:lang w:val="es-ES"/>
        </w:rPr>
        <w:t>lo que hace</w:t>
      </w:r>
      <w:r w:rsidRPr="002B3501">
        <w:rPr>
          <w:rFonts w:ascii="Times New Roman" w:eastAsia="Malgun Gothic" w:hAnsi="Times New Roman" w:cs="Times New Roman"/>
          <w:sz w:val="24"/>
          <w:szCs w:val="20"/>
          <w:lang w:val="es-ES"/>
        </w:rPr>
        <w:t xml:space="preserve"> una ciudad inteligente y sostenible. Los resultados de este análisis que identifican las principales palabras clave y las características de una ciudad inteligente y sostenible se analizan con más detalle en la sección </w:t>
      </w:r>
      <w:r w:rsidR="00E0786F">
        <w:rPr>
          <w:rFonts w:ascii="Times New Roman" w:eastAsia="Malgun Gothic" w:hAnsi="Times New Roman" w:cs="Times New Roman"/>
          <w:sz w:val="24"/>
          <w:szCs w:val="20"/>
          <w:lang w:val="es-ES"/>
        </w:rPr>
        <w:t xml:space="preserve">5 </w:t>
      </w:r>
      <w:r w:rsidR="00CC7E5F">
        <w:rPr>
          <w:rFonts w:ascii="Times New Roman" w:eastAsia="Malgun Gothic" w:hAnsi="Times New Roman" w:cs="Times New Roman"/>
          <w:sz w:val="24"/>
          <w:szCs w:val="20"/>
          <w:lang w:val="es-ES"/>
        </w:rPr>
        <w:t>de este informe</w:t>
      </w:r>
      <w:r w:rsidRPr="002B3501">
        <w:rPr>
          <w:rFonts w:ascii="Times New Roman" w:eastAsia="Malgun Gothic" w:hAnsi="Times New Roman" w:cs="Times New Roman"/>
          <w:sz w:val="24"/>
          <w:szCs w:val="20"/>
          <w:lang w:val="es-ES"/>
        </w:rPr>
        <w:t>.</w:t>
      </w:r>
      <w:bookmarkEnd w:id="75"/>
      <w:bookmarkEnd w:id="76"/>
      <w:bookmarkEnd w:id="77"/>
      <w:bookmarkEnd w:id="78"/>
    </w:p>
    <w:p w:rsidR="002B3501" w:rsidRDefault="00847006" w:rsidP="006A7E63">
      <w:pPr>
        <w:keepNext/>
        <w:keepLines/>
        <w:tabs>
          <w:tab w:val="left" w:pos="0"/>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rPr>
      </w:pPr>
      <w:bookmarkStart w:id="79" w:name="_Toc408915918"/>
      <w:bookmarkStart w:id="80" w:name="_Toc408920375"/>
      <w:bookmarkStart w:id="81" w:name="_Toc408921314"/>
      <w:bookmarkStart w:id="82" w:name="_Toc408921519"/>
      <w:r w:rsidRPr="00847006">
        <w:rPr>
          <w:rFonts w:ascii="Times New Roman" w:eastAsia="Malgun Gothic" w:hAnsi="Times New Roman" w:cs="Times New Roman"/>
          <w:sz w:val="24"/>
          <w:szCs w:val="20"/>
        </w:rPr>
        <w:t>Para cada def</w:t>
      </w:r>
      <w:r w:rsidR="00CC7E5F">
        <w:rPr>
          <w:rFonts w:ascii="Times New Roman" w:eastAsia="Malgun Gothic" w:hAnsi="Times New Roman" w:cs="Times New Roman"/>
          <w:sz w:val="24"/>
          <w:szCs w:val="20"/>
        </w:rPr>
        <w:t>inición, se extrajo y se tabuló</w:t>
      </w:r>
      <w:r w:rsidRPr="00847006">
        <w:rPr>
          <w:rFonts w:ascii="Times New Roman" w:eastAsia="Malgun Gothic" w:hAnsi="Times New Roman" w:cs="Times New Roman"/>
          <w:sz w:val="24"/>
          <w:szCs w:val="20"/>
        </w:rPr>
        <w:t xml:space="preserve"> un conjunto de palabras clave. Estas palabras clave se agruparon bajo algunos temas comunes. </w:t>
      </w:r>
      <w:r w:rsidRPr="00117D29">
        <w:rPr>
          <w:rFonts w:ascii="Times New Roman" w:eastAsia="Malgun Gothic" w:hAnsi="Times New Roman" w:cs="Times New Roman"/>
          <w:sz w:val="24"/>
          <w:szCs w:val="20"/>
        </w:rPr>
        <w:t>Algunas palabras como "inteligente" y "ciudad" están implícit</w:t>
      </w:r>
      <w:r w:rsidR="00FE73C2" w:rsidRPr="00117D29">
        <w:rPr>
          <w:rFonts w:ascii="Times New Roman" w:eastAsia="Malgun Gothic" w:hAnsi="Times New Roman" w:cs="Times New Roman"/>
          <w:sz w:val="24"/>
          <w:szCs w:val="20"/>
        </w:rPr>
        <w:t>a</w:t>
      </w:r>
      <w:r w:rsidRPr="00117D29">
        <w:rPr>
          <w:rFonts w:ascii="Times New Roman" w:eastAsia="Malgun Gothic" w:hAnsi="Times New Roman" w:cs="Times New Roman"/>
          <w:sz w:val="24"/>
          <w:szCs w:val="20"/>
        </w:rPr>
        <w:t>s</w:t>
      </w:r>
      <w:r w:rsidR="003775D6" w:rsidRPr="00117D29">
        <w:rPr>
          <w:rFonts w:ascii="Times New Roman" w:eastAsia="Malgun Gothic" w:hAnsi="Times New Roman" w:cs="Times New Roman"/>
          <w:sz w:val="24"/>
          <w:szCs w:val="20"/>
        </w:rPr>
        <w:t xml:space="preserve"> y fueron mencionada</w:t>
      </w:r>
      <w:r w:rsidRPr="00117D29">
        <w:rPr>
          <w:rFonts w:ascii="Times New Roman" w:eastAsia="Malgun Gothic" w:hAnsi="Times New Roman" w:cs="Times New Roman"/>
          <w:sz w:val="24"/>
          <w:szCs w:val="20"/>
        </w:rPr>
        <w:t>s en casi toda descripción, por</w:t>
      </w:r>
      <w:r w:rsidRPr="003775D6">
        <w:rPr>
          <w:rFonts w:ascii="Times New Roman" w:eastAsia="Malgun Gothic" w:hAnsi="Times New Roman" w:cs="Times New Roman"/>
          <w:sz w:val="24"/>
          <w:szCs w:val="20"/>
        </w:rPr>
        <w:t xml:space="preserve"> lo</w:t>
      </w:r>
      <w:r>
        <w:rPr>
          <w:rFonts w:ascii="Times New Roman" w:eastAsia="Malgun Gothic" w:hAnsi="Times New Roman" w:cs="Times New Roman"/>
          <w:sz w:val="24"/>
          <w:szCs w:val="20"/>
        </w:rPr>
        <w:t xml:space="preserve"> que no están capturad</w:t>
      </w:r>
      <w:r w:rsidR="00D61BEA">
        <w:rPr>
          <w:rFonts w:ascii="Times New Roman" w:eastAsia="Malgun Gothic" w:hAnsi="Times New Roman" w:cs="Times New Roman"/>
          <w:sz w:val="24"/>
          <w:szCs w:val="20"/>
        </w:rPr>
        <w:t>a</w:t>
      </w:r>
      <w:r>
        <w:rPr>
          <w:rFonts w:ascii="Times New Roman" w:eastAsia="Malgun Gothic" w:hAnsi="Times New Roman" w:cs="Times New Roman"/>
          <w:sz w:val="24"/>
          <w:szCs w:val="20"/>
        </w:rPr>
        <w:t>s</w:t>
      </w:r>
      <w:r w:rsidRPr="00847006">
        <w:rPr>
          <w:rFonts w:ascii="Times New Roman" w:eastAsia="Malgun Gothic" w:hAnsi="Times New Roman" w:cs="Times New Roman"/>
          <w:sz w:val="24"/>
          <w:szCs w:val="20"/>
        </w:rPr>
        <w:t xml:space="preserve"> de forma explícita como una palabra clave independiente.</w:t>
      </w:r>
      <w:bookmarkEnd w:id="79"/>
      <w:bookmarkEnd w:id="80"/>
      <w:bookmarkEnd w:id="81"/>
      <w:bookmarkEnd w:id="82"/>
    </w:p>
    <w:p w:rsidR="00F9439A" w:rsidRPr="00F9439A" w:rsidRDefault="00F9439A"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83" w:name="_Toc408915919"/>
      <w:bookmarkStart w:id="84" w:name="_Toc408921315"/>
      <w:bookmarkStart w:id="85" w:name="_Toc413653856"/>
      <w:r w:rsidRPr="00F9439A">
        <w:rPr>
          <w:rFonts w:ascii="Times New Roman" w:eastAsia="Malgun Gothic" w:hAnsi="Times New Roman" w:cs="Times New Roman"/>
          <w:b/>
          <w:sz w:val="24"/>
          <w:szCs w:val="20"/>
        </w:rPr>
        <w:t>Enfoque</w:t>
      </w:r>
      <w:bookmarkEnd w:id="83"/>
      <w:bookmarkEnd w:id="84"/>
      <w:bookmarkEnd w:id="85"/>
    </w:p>
    <w:p w:rsidR="00F9439A" w:rsidRPr="00F9439A" w:rsidRDefault="00F9439A" w:rsidP="006A7E63">
      <w:pPr>
        <w:keepNext/>
        <w:keepLines/>
        <w:tabs>
          <w:tab w:val="left" w:pos="0"/>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rPr>
      </w:pPr>
      <w:bookmarkStart w:id="86" w:name="_Toc408915920"/>
      <w:bookmarkStart w:id="87" w:name="_Toc408920377"/>
      <w:bookmarkStart w:id="88" w:name="_Toc408921316"/>
      <w:bookmarkStart w:id="89" w:name="_Toc408921521"/>
      <w:r w:rsidRPr="00F9439A">
        <w:rPr>
          <w:rFonts w:ascii="Times New Roman" w:eastAsia="Malgun Gothic" w:hAnsi="Times New Roman" w:cs="Times New Roman"/>
          <w:sz w:val="24"/>
          <w:szCs w:val="20"/>
        </w:rPr>
        <w:t>Un enfoque sistemático fue seguido durante todo el estudio, incluyendo:</w:t>
      </w:r>
      <w:bookmarkEnd w:id="86"/>
      <w:bookmarkEnd w:id="87"/>
      <w:bookmarkEnd w:id="88"/>
      <w:bookmarkEnd w:id="89"/>
    </w:p>
    <w:p w:rsidR="00F9439A" w:rsidRPr="00F9439A" w:rsidRDefault="00F9439A" w:rsidP="00D61BEA">
      <w:pPr>
        <w:pStyle w:val="ListParagraph"/>
        <w:keepNext/>
        <w:keepLines/>
        <w:numPr>
          <w:ilvl w:val="0"/>
          <w:numId w:val="6"/>
        </w:numPr>
        <w:tabs>
          <w:tab w:val="left" w:pos="0"/>
          <w:tab w:val="left" w:pos="1191"/>
          <w:tab w:val="left" w:pos="1588"/>
          <w:tab w:val="left" w:pos="1985"/>
        </w:tabs>
        <w:overflowPunct w:val="0"/>
        <w:autoSpaceDE w:val="0"/>
        <w:autoSpaceDN w:val="0"/>
        <w:adjustRightInd w:val="0"/>
        <w:spacing w:before="120" w:after="0" w:line="240" w:lineRule="auto"/>
        <w:ind w:left="284" w:hanging="284"/>
        <w:jc w:val="both"/>
        <w:textAlignment w:val="baseline"/>
        <w:rPr>
          <w:rFonts w:ascii="Times New Roman" w:eastAsia="Malgun Gothic" w:hAnsi="Times New Roman" w:cs="Times New Roman"/>
          <w:sz w:val="24"/>
          <w:szCs w:val="20"/>
        </w:rPr>
      </w:pPr>
      <w:bookmarkStart w:id="90" w:name="_Toc408915921"/>
      <w:bookmarkStart w:id="91" w:name="_Toc408920378"/>
      <w:bookmarkStart w:id="92" w:name="_Toc408921317"/>
      <w:bookmarkStart w:id="93" w:name="_Toc408921522"/>
      <w:r w:rsidRPr="00F9439A">
        <w:rPr>
          <w:rFonts w:ascii="Times New Roman" w:eastAsia="Malgun Gothic" w:hAnsi="Times New Roman" w:cs="Times New Roman"/>
          <w:sz w:val="24"/>
          <w:szCs w:val="20"/>
        </w:rPr>
        <w:t>enfoque de</w:t>
      </w:r>
      <w:r>
        <w:rPr>
          <w:rFonts w:ascii="Times New Roman" w:eastAsia="Malgun Gothic" w:hAnsi="Times New Roman" w:cs="Times New Roman"/>
          <w:sz w:val="24"/>
          <w:szCs w:val="20"/>
        </w:rPr>
        <w:t>scendente</w:t>
      </w:r>
      <w:r w:rsidRPr="00F9439A">
        <w:rPr>
          <w:rFonts w:ascii="Times New Roman" w:eastAsia="Malgun Gothic" w:hAnsi="Times New Roman" w:cs="Times New Roman"/>
          <w:sz w:val="24"/>
          <w:szCs w:val="20"/>
        </w:rPr>
        <w:t xml:space="preserve"> - Indicadores, índices y </w:t>
      </w:r>
      <w:r w:rsidR="00FE73C2">
        <w:rPr>
          <w:rFonts w:ascii="Times New Roman" w:eastAsia="Malgun Gothic" w:hAnsi="Times New Roman" w:cs="Times New Roman"/>
          <w:sz w:val="24"/>
          <w:szCs w:val="20"/>
        </w:rPr>
        <w:t>clasificaciones (</w:t>
      </w:r>
      <w:r w:rsidR="00FE73C2" w:rsidRPr="00F9439A">
        <w:rPr>
          <w:rFonts w:ascii="Times New Roman" w:eastAsia="Malgun Gothic" w:hAnsi="Times New Roman" w:cs="Times New Roman"/>
          <w:sz w:val="24"/>
          <w:szCs w:val="20"/>
        </w:rPr>
        <w:t>rankings</w:t>
      </w:r>
      <w:r w:rsidR="00FE73C2">
        <w:rPr>
          <w:rFonts w:ascii="Times New Roman" w:eastAsia="Malgun Gothic" w:hAnsi="Times New Roman" w:cs="Times New Roman"/>
          <w:sz w:val="24"/>
          <w:szCs w:val="20"/>
        </w:rPr>
        <w:t>)</w:t>
      </w:r>
      <w:r w:rsidRPr="00F9439A">
        <w:rPr>
          <w:rFonts w:ascii="Times New Roman" w:eastAsia="Malgun Gothic" w:hAnsi="Times New Roman" w:cs="Times New Roman"/>
          <w:sz w:val="24"/>
          <w:szCs w:val="20"/>
        </w:rPr>
        <w:t>.</w:t>
      </w:r>
      <w:bookmarkEnd w:id="90"/>
      <w:bookmarkEnd w:id="91"/>
      <w:bookmarkEnd w:id="92"/>
      <w:bookmarkEnd w:id="93"/>
    </w:p>
    <w:p w:rsidR="00F9439A" w:rsidRPr="00F9439A" w:rsidRDefault="00F9439A" w:rsidP="00D61BEA">
      <w:pPr>
        <w:pStyle w:val="ListParagraph"/>
        <w:keepNext/>
        <w:keepLines/>
        <w:numPr>
          <w:ilvl w:val="0"/>
          <w:numId w:val="6"/>
        </w:numPr>
        <w:tabs>
          <w:tab w:val="left" w:pos="0"/>
          <w:tab w:val="left" w:pos="1191"/>
          <w:tab w:val="left" w:pos="1588"/>
          <w:tab w:val="left" w:pos="1985"/>
        </w:tabs>
        <w:overflowPunct w:val="0"/>
        <w:autoSpaceDE w:val="0"/>
        <w:autoSpaceDN w:val="0"/>
        <w:adjustRightInd w:val="0"/>
        <w:spacing w:before="240" w:after="0" w:line="240" w:lineRule="auto"/>
        <w:ind w:left="284" w:hanging="284"/>
        <w:jc w:val="both"/>
        <w:textAlignment w:val="baseline"/>
        <w:rPr>
          <w:rFonts w:ascii="Times New Roman" w:eastAsia="Malgun Gothic" w:hAnsi="Times New Roman" w:cs="Times New Roman"/>
          <w:sz w:val="24"/>
          <w:szCs w:val="20"/>
        </w:rPr>
      </w:pPr>
      <w:bookmarkStart w:id="94" w:name="_Toc408915922"/>
      <w:bookmarkStart w:id="95" w:name="_Toc408920379"/>
      <w:bookmarkStart w:id="96" w:name="_Toc408921318"/>
      <w:bookmarkStart w:id="97" w:name="_Toc408921523"/>
      <w:r w:rsidRPr="00F9439A">
        <w:rPr>
          <w:rFonts w:ascii="Times New Roman" w:eastAsia="Malgun Gothic" w:hAnsi="Times New Roman" w:cs="Times New Roman"/>
          <w:sz w:val="24"/>
          <w:szCs w:val="20"/>
        </w:rPr>
        <w:t>enfoque asc</w:t>
      </w:r>
      <w:r w:rsidR="00EB70B6">
        <w:rPr>
          <w:rFonts w:ascii="Times New Roman" w:eastAsia="Malgun Gothic" w:hAnsi="Times New Roman" w:cs="Times New Roman"/>
          <w:sz w:val="24"/>
          <w:szCs w:val="20"/>
        </w:rPr>
        <w:t>endente - Definiciones, característica</w:t>
      </w:r>
      <w:r w:rsidRPr="00F9439A">
        <w:rPr>
          <w:rFonts w:ascii="Times New Roman" w:eastAsia="Malgun Gothic" w:hAnsi="Times New Roman" w:cs="Times New Roman"/>
          <w:sz w:val="24"/>
          <w:szCs w:val="20"/>
        </w:rPr>
        <w:t>s y descriptores.</w:t>
      </w:r>
      <w:bookmarkEnd w:id="94"/>
      <w:bookmarkEnd w:id="95"/>
      <w:bookmarkEnd w:id="96"/>
      <w:bookmarkEnd w:id="97"/>
    </w:p>
    <w:p w:rsidR="00F9439A" w:rsidRPr="00F9439A" w:rsidRDefault="00F9439A" w:rsidP="006A7E63">
      <w:pPr>
        <w:keepNext/>
        <w:keepLines/>
        <w:tabs>
          <w:tab w:val="left" w:pos="0"/>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rPr>
      </w:pPr>
      <w:bookmarkStart w:id="98" w:name="_Toc408915923"/>
      <w:bookmarkStart w:id="99" w:name="_Toc408920380"/>
      <w:bookmarkStart w:id="100" w:name="_Toc408921319"/>
      <w:bookmarkStart w:id="101" w:name="_Toc408921524"/>
      <w:r w:rsidRPr="00F9439A">
        <w:rPr>
          <w:rFonts w:ascii="Times New Roman" w:eastAsia="Malgun Gothic" w:hAnsi="Times New Roman" w:cs="Times New Roman"/>
          <w:sz w:val="24"/>
          <w:szCs w:val="20"/>
        </w:rPr>
        <w:t>Como parte de la investigación, varia</w:t>
      </w:r>
      <w:r w:rsidR="00FE73C2">
        <w:rPr>
          <w:rFonts w:ascii="Times New Roman" w:eastAsia="Malgun Gothic" w:hAnsi="Times New Roman" w:cs="Times New Roman"/>
          <w:sz w:val="24"/>
          <w:szCs w:val="20"/>
        </w:rPr>
        <w:t>s palabras y combinaciones de la</w:t>
      </w:r>
      <w:r w:rsidRPr="00F9439A">
        <w:rPr>
          <w:rFonts w:ascii="Times New Roman" w:eastAsia="Malgun Gothic" w:hAnsi="Times New Roman" w:cs="Times New Roman"/>
          <w:sz w:val="24"/>
          <w:szCs w:val="20"/>
        </w:rPr>
        <w:t xml:space="preserve">s </w:t>
      </w:r>
      <w:r w:rsidR="00FE73C2">
        <w:rPr>
          <w:rFonts w:ascii="Times New Roman" w:eastAsia="Malgun Gothic" w:hAnsi="Times New Roman" w:cs="Times New Roman"/>
          <w:sz w:val="24"/>
          <w:szCs w:val="20"/>
        </w:rPr>
        <w:t>misma</w:t>
      </w:r>
      <w:r w:rsidRPr="00F9439A">
        <w:rPr>
          <w:rFonts w:ascii="Times New Roman" w:eastAsia="Malgun Gothic" w:hAnsi="Times New Roman" w:cs="Times New Roman"/>
          <w:sz w:val="24"/>
          <w:szCs w:val="20"/>
        </w:rPr>
        <w:t>s se utilizaron durante la búsqueda de fuentes primarias. Palabras de búsqueda primaria incluyen (pero no limitados a): inteligente, soste</w:t>
      </w:r>
      <w:r>
        <w:rPr>
          <w:rFonts w:ascii="Times New Roman" w:eastAsia="Malgun Gothic" w:hAnsi="Times New Roman" w:cs="Times New Roman"/>
          <w:sz w:val="24"/>
          <w:szCs w:val="20"/>
        </w:rPr>
        <w:t xml:space="preserve">nible, el medio ambiente, </w:t>
      </w:r>
      <w:r w:rsidRPr="00F9439A">
        <w:rPr>
          <w:rFonts w:ascii="Times New Roman" w:eastAsia="Malgun Gothic" w:hAnsi="Times New Roman" w:cs="Times New Roman"/>
          <w:sz w:val="24"/>
          <w:szCs w:val="20"/>
        </w:rPr>
        <w:t xml:space="preserve">ciudad (es), definición, </w:t>
      </w:r>
      <w:r w:rsidR="00DD2630">
        <w:rPr>
          <w:rFonts w:ascii="Times New Roman" w:eastAsia="Malgun Gothic" w:hAnsi="Times New Roman" w:cs="Times New Roman"/>
          <w:sz w:val="24"/>
          <w:szCs w:val="20"/>
        </w:rPr>
        <w:t>características</w:t>
      </w:r>
      <w:r>
        <w:rPr>
          <w:rFonts w:ascii="Times New Roman" w:eastAsia="Malgun Gothic" w:hAnsi="Times New Roman" w:cs="Times New Roman"/>
          <w:sz w:val="24"/>
          <w:szCs w:val="20"/>
        </w:rPr>
        <w:t xml:space="preserve">, índice, indicador, </w:t>
      </w:r>
      <w:r w:rsidRPr="00F9439A">
        <w:rPr>
          <w:rFonts w:ascii="Times New Roman" w:eastAsia="Malgun Gothic" w:hAnsi="Times New Roman" w:cs="Times New Roman"/>
          <w:sz w:val="24"/>
          <w:szCs w:val="20"/>
        </w:rPr>
        <w:t>característ</w:t>
      </w:r>
      <w:r>
        <w:rPr>
          <w:rFonts w:ascii="Times New Roman" w:eastAsia="Malgun Gothic" w:hAnsi="Times New Roman" w:cs="Times New Roman"/>
          <w:sz w:val="24"/>
          <w:szCs w:val="20"/>
        </w:rPr>
        <w:t xml:space="preserve">icas, TIC, inteligente, urbano, metodología, solución, ejemplo, éxito, y </w:t>
      </w:r>
      <w:r w:rsidRPr="00F9439A">
        <w:rPr>
          <w:rFonts w:ascii="Times New Roman" w:eastAsia="Malgun Gothic" w:hAnsi="Times New Roman" w:cs="Times New Roman"/>
          <w:sz w:val="24"/>
          <w:szCs w:val="20"/>
        </w:rPr>
        <w:t>clasificación</w:t>
      </w:r>
      <w:r w:rsidR="00FE73C2">
        <w:rPr>
          <w:rFonts w:ascii="Times New Roman" w:eastAsia="Malgun Gothic" w:hAnsi="Times New Roman" w:cs="Times New Roman"/>
          <w:sz w:val="24"/>
          <w:szCs w:val="20"/>
        </w:rPr>
        <w:t xml:space="preserve"> (ranking)</w:t>
      </w:r>
      <w:r w:rsidRPr="00F9439A">
        <w:rPr>
          <w:rFonts w:ascii="Times New Roman" w:eastAsia="Malgun Gothic" w:hAnsi="Times New Roman" w:cs="Times New Roman"/>
          <w:sz w:val="24"/>
          <w:szCs w:val="20"/>
        </w:rPr>
        <w:t>. Se realizó un análisis detallado de las</w:t>
      </w:r>
      <w:r w:rsidR="00DD2630">
        <w:rPr>
          <w:rFonts w:ascii="Times New Roman" w:eastAsia="Malgun Gothic" w:hAnsi="Times New Roman" w:cs="Times New Roman"/>
          <w:sz w:val="24"/>
          <w:szCs w:val="20"/>
        </w:rPr>
        <w:t xml:space="preserve"> diferentes palabras y características</w:t>
      </w:r>
      <w:r w:rsidRPr="00F9439A">
        <w:rPr>
          <w:rFonts w:ascii="Times New Roman" w:eastAsia="Malgun Gothic" w:hAnsi="Times New Roman" w:cs="Times New Roman"/>
          <w:sz w:val="24"/>
          <w:szCs w:val="20"/>
        </w:rPr>
        <w:t xml:space="preserve"> y perspectivas </w:t>
      </w:r>
      <w:r>
        <w:rPr>
          <w:rFonts w:ascii="Times New Roman" w:eastAsia="Malgun Gothic" w:hAnsi="Times New Roman" w:cs="Times New Roman"/>
          <w:sz w:val="24"/>
          <w:szCs w:val="20"/>
        </w:rPr>
        <w:t xml:space="preserve">clave </w:t>
      </w:r>
      <w:r w:rsidRPr="00F9439A">
        <w:rPr>
          <w:rFonts w:ascii="Times New Roman" w:eastAsia="Malgun Gothic" w:hAnsi="Times New Roman" w:cs="Times New Roman"/>
          <w:sz w:val="24"/>
          <w:szCs w:val="20"/>
        </w:rPr>
        <w:t>de estas diversas fuentes. Este enfoque ha proporcionado un conjunto verdaderamente divers</w:t>
      </w:r>
      <w:r>
        <w:rPr>
          <w:rFonts w:ascii="Times New Roman" w:eastAsia="Malgun Gothic" w:hAnsi="Times New Roman" w:cs="Times New Roman"/>
          <w:sz w:val="24"/>
          <w:szCs w:val="20"/>
        </w:rPr>
        <w:t>o</w:t>
      </w:r>
      <w:r w:rsidRPr="00F9439A">
        <w:rPr>
          <w:rFonts w:ascii="Times New Roman" w:eastAsia="Malgun Gothic" w:hAnsi="Times New Roman" w:cs="Times New Roman"/>
          <w:sz w:val="24"/>
          <w:szCs w:val="20"/>
        </w:rPr>
        <w:t xml:space="preserve"> de las definiciones y </w:t>
      </w:r>
      <w:r w:rsidR="002617D2">
        <w:rPr>
          <w:rFonts w:ascii="Times New Roman" w:eastAsia="Malgun Gothic" w:hAnsi="Times New Roman" w:cs="Times New Roman"/>
          <w:sz w:val="24"/>
          <w:szCs w:val="20"/>
        </w:rPr>
        <w:t>ha</w:t>
      </w:r>
      <w:r w:rsidRPr="00F9439A">
        <w:rPr>
          <w:rFonts w:ascii="Times New Roman" w:eastAsia="Malgun Gothic" w:hAnsi="Times New Roman" w:cs="Times New Roman"/>
          <w:sz w:val="24"/>
          <w:szCs w:val="20"/>
        </w:rPr>
        <w:t xml:space="preserve"> suministra</w:t>
      </w:r>
      <w:r w:rsidR="002617D2">
        <w:rPr>
          <w:rFonts w:ascii="Times New Roman" w:eastAsia="Malgun Gothic" w:hAnsi="Times New Roman" w:cs="Times New Roman"/>
          <w:sz w:val="24"/>
          <w:szCs w:val="20"/>
        </w:rPr>
        <w:t>do</w:t>
      </w:r>
      <w:r w:rsidRPr="00F9439A">
        <w:rPr>
          <w:rFonts w:ascii="Times New Roman" w:eastAsia="Malgun Gothic" w:hAnsi="Times New Roman" w:cs="Times New Roman"/>
          <w:sz w:val="24"/>
          <w:szCs w:val="20"/>
        </w:rPr>
        <w:t xml:space="preserve"> un sentido de "integridad" o amplitud al estudio.</w:t>
      </w:r>
      <w:bookmarkEnd w:id="98"/>
      <w:bookmarkEnd w:id="99"/>
      <w:bookmarkEnd w:id="100"/>
      <w:bookmarkEnd w:id="101"/>
    </w:p>
    <w:p w:rsidR="00847006" w:rsidRPr="0036616A" w:rsidRDefault="00F9439A" w:rsidP="006A7E63">
      <w:pPr>
        <w:keepNext/>
        <w:keepLines/>
        <w:tabs>
          <w:tab w:val="left" w:pos="0"/>
          <w:tab w:val="left" w:pos="1191"/>
          <w:tab w:val="left" w:pos="1588"/>
          <w:tab w:val="left" w:pos="1985"/>
        </w:tabs>
        <w:overflowPunct w:val="0"/>
        <w:autoSpaceDE w:val="0"/>
        <w:autoSpaceDN w:val="0"/>
        <w:adjustRightInd w:val="0"/>
        <w:spacing w:before="240" w:after="0" w:line="240" w:lineRule="auto"/>
        <w:jc w:val="both"/>
        <w:textAlignment w:val="baseline"/>
        <w:rPr>
          <w:rFonts w:ascii="Times New Roman" w:eastAsia="Malgun Gothic" w:hAnsi="Times New Roman" w:cs="Times New Roman"/>
          <w:sz w:val="24"/>
          <w:szCs w:val="20"/>
        </w:rPr>
      </w:pPr>
      <w:bookmarkStart w:id="102" w:name="_Toc408915924"/>
      <w:bookmarkStart w:id="103" w:name="_Toc408920381"/>
      <w:bookmarkStart w:id="104" w:name="_Toc408921320"/>
      <w:bookmarkStart w:id="105" w:name="_Toc408921525"/>
      <w:r w:rsidRPr="00F9439A">
        <w:rPr>
          <w:rFonts w:ascii="Times New Roman" w:eastAsia="Malgun Gothic" w:hAnsi="Times New Roman" w:cs="Times New Roman"/>
          <w:sz w:val="24"/>
          <w:szCs w:val="20"/>
        </w:rPr>
        <w:t>Sobre la base de</w:t>
      </w:r>
      <w:r>
        <w:rPr>
          <w:rFonts w:ascii="Times New Roman" w:eastAsia="Malgun Gothic" w:hAnsi="Times New Roman" w:cs="Times New Roman"/>
          <w:sz w:val="24"/>
          <w:szCs w:val="20"/>
        </w:rPr>
        <w:t xml:space="preserve"> las definiciones, se identificaron</w:t>
      </w:r>
      <w:r w:rsidRPr="00F9439A">
        <w:rPr>
          <w:rFonts w:ascii="Times New Roman" w:eastAsia="Malgun Gothic" w:hAnsi="Times New Roman" w:cs="Times New Roman"/>
          <w:sz w:val="24"/>
          <w:szCs w:val="20"/>
        </w:rPr>
        <w:t xml:space="preserve"> </w:t>
      </w:r>
      <w:r>
        <w:rPr>
          <w:rFonts w:ascii="Times New Roman" w:eastAsia="Malgun Gothic" w:hAnsi="Times New Roman" w:cs="Times New Roman"/>
          <w:sz w:val="24"/>
          <w:szCs w:val="20"/>
        </w:rPr>
        <w:t>y documentaron</w:t>
      </w:r>
      <w:r w:rsidRPr="00F9439A">
        <w:rPr>
          <w:rFonts w:ascii="Times New Roman" w:eastAsia="Malgun Gothic" w:hAnsi="Times New Roman" w:cs="Times New Roman"/>
          <w:sz w:val="24"/>
          <w:szCs w:val="20"/>
        </w:rPr>
        <w:t xml:space="preserve"> una serie de palabras clave como se ilustra en el ejemplo siguiente:</w:t>
      </w:r>
      <w:bookmarkEnd w:id="102"/>
      <w:bookmarkEnd w:id="103"/>
      <w:bookmarkEnd w:id="104"/>
      <w:bookmarkEnd w:id="105"/>
    </w:p>
    <w:tbl>
      <w:tblPr>
        <w:tblW w:w="8987" w:type="dxa"/>
        <w:jc w:val="center"/>
        <w:tblLayout w:type="fixed"/>
        <w:tblLook w:val="04A0" w:firstRow="1" w:lastRow="0" w:firstColumn="1" w:lastColumn="0" w:noHBand="0" w:noVBand="1"/>
      </w:tblPr>
      <w:tblGrid>
        <w:gridCol w:w="2519"/>
        <w:gridCol w:w="3790"/>
        <w:gridCol w:w="2678"/>
      </w:tblGrid>
      <w:tr w:rsidR="00F9439A" w:rsidRPr="00F9439A" w:rsidTr="00BF7C26">
        <w:trPr>
          <w:cantSplit/>
          <w:tblHeader/>
          <w:jc w:val="center"/>
        </w:trPr>
        <w:tc>
          <w:tcPr>
            <w:tcW w:w="2519" w:type="dxa"/>
            <w:tcBorders>
              <w:top w:val="single" w:sz="4" w:space="0" w:color="auto"/>
              <w:left w:val="single" w:sz="4" w:space="0" w:color="auto"/>
              <w:bottom w:val="single" w:sz="4" w:space="0" w:color="auto"/>
              <w:right w:val="single" w:sz="4" w:space="0" w:color="auto"/>
            </w:tcBorders>
            <w:shd w:val="clear" w:color="000000" w:fill="D8D8D8"/>
            <w:vAlign w:val="center"/>
          </w:tcPr>
          <w:p w:rsidR="00F9439A" w:rsidRPr="00F9439A" w:rsidRDefault="00F9439A" w:rsidP="00F943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bCs/>
                <w:szCs w:val="20"/>
                <w:lang w:val="en-GB"/>
              </w:rPr>
            </w:pPr>
            <w:r>
              <w:rPr>
                <w:rFonts w:ascii="Times New Roman" w:eastAsia="Malgun Gothic" w:hAnsi="Times New Roman" w:cs="Times New Roman"/>
                <w:b/>
                <w:szCs w:val="20"/>
                <w:lang w:val="en-GB"/>
              </w:rPr>
              <w:t>Fuente</w:t>
            </w:r>
          </w:p>
        </w:tc>
        <w:tc>
          <w:tcPr>
            <w:tcW w:w="3790" w:type="dxa"/>
            <w:tcBorders>
              <w:top w:val="single" w:sz="4" w:space="0" w:color="auto"/>
              <w:left w:val="nil"/>
              <w:bottom w:val="single" w:sz="4" w:space="0" w:color="auto"/>
              <w:right w:val="single" w:sz="4" w:space="0" w:color="auto"/>
            </w:tcBorders>
            <w:shd w:val="clear" w:color="000000" w:fill="D8D8D8"/>
            <w:vAlign w:val="center"/>
          </w:tcPr>
          <w:p w:rsidR="00F9439A" w:rsidRPr="00F9439A" w:rsidRDefault="00F9439A" w:rsidP="00F943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bCs/>
                <w:szCs w:val="20"/>
                <w:lang w:val="en-GB"/>
              </w:rPr>
            </w:pPr>
            <w:r>
              <w:rPr>
                <w:rFonts w:ascii="Times New Roman" w:eastAsia="Malgun Gothic" w:hAnsi="Times New Roman" w:cs="Times New Roman"/>
                <w:b/>
                <w:szCs w:val="20"/>
                <w:lang w:val="en-GB"/>
              </w:rPr>
              <w:t>Definic</w:t>
            </w:r>
            <w:r w:rsidRPr="00F9439A">
              <w:rPr>
                <w:rFonts w:ascii="Times New Roman" w:eastAsia="Malgun Gothic" w:hAnsi="Times New Roman" w:cs="Times New Roman"/>
                <w:b/>
                <w:szCs w:val="20"/>
                <w:lang w:val="en-GB"/>
              </w:rPr>
              <w:t>ion</w:t>
            </w:r>
            <w:r>
              <w:rPr>
                <w:rFonts w:ascii="Times New Roman" w:eastAsia="Malgun Gothic" w:hAnsi="Times New Roman" w:cs="Times New Roman"/>
                <w:b/>
                <w:szCs w:val="20"/>
                <w:lang w:val="en-GB"/>
              </w:rPr>
              <w:t>e</w:t>
            </w:r>
            <w:r w:rsidRPr="00F9439A">
              <w:rPr>
                <w:rFonts w:ascii="Times New Roman" w:eastAsia="Malgun Gothic" w:hAnsi="Times New Roman" w:cs="Times New Roman"/>
                <w:b/>
                <w:szCs w:val="20"/>
                <w:lang w:val="en-GB"/>
              </w:rPr>
              <w:t>s</w:t>
            </w:r>
          </w:p>
        </w:tc>
        <w:tc>
          <w:tcPr>
            <w:tcW w:w="2678" w:type="dxa"/>
            <w:tcBorders>
              <w:top w:val="single" w:sz="4" w:space="0" w:color="auto"/>
              <w:left w:val="nil"/>
              <w:bottom w:val="single" w:sz="4" w:space="0" w:color="auto"/>
              <w:right w:val="single" w:sz="4" w:space="0" w:color="auto"/>
            </w:tcBorders>
            <w:shd w:val="clear" w:color="000000" w:fill="D8D8D8"/>
            <w:vAlign w:val="center"/>
          </w:tcPr>
          <w:p w:rsidR="00F9439A" w:rsidRPr="00F9439A" w:rsidRDefault="00F9439A" w:rsidP="00F943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bCs/>
                <w:szCs w:val="20"/>
                <w:lang w:val="en-GB"/>
              </w:rPr>
            </w:pPr>
            <w:r>
              <w:rPr>
                <w:rFonts w:ascii="Times New Roman" w:eastAsia="Malgun Gothic" w:hAnsi="Times New Roman" w:cs="Times New Roman"/>
                <w:b/>
                <w:szCs w:val="20"/>
                <w:lang w:val="en-GB"/>
              </w:rPr>
              <w:t>Palabras Clave</w:t>
            </w:r>
          </w:p>
        </w:tc>
      </w:tr>
      <w:tr w:rsidR="00F9439A" w:rsidRPr="00F9439A" w:rsidTr="00BF7C26">
        <w:trPr>
          <w:cantSplit/>
          <w:trHeight w:val="1763"/>
          <w:jc w:val="center"/>
        </w:trPr>
        <w:tc>
          <w:tcPr>
            <w:tcW w:w="25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439A" w:rsidRPr="00F9439A" w:rsidRDefault="00675268"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675268">
              <w:rPr>
                <w:rFonts w:ascii="Times New Roman" w:hAnsi="Times New Roman" w:cs="Times New Roman"/>
                <w:lang w:val="en-GB"/>
              </w:rPr>
              <w:t xml:space="preserve">Giffinger, Rudolf, </w:t>
            </w:r>
            <w:r w:rsidRPr="00675268">
              <w:rPr>
                <w:rFonts w:ascii="Times New Roman" w:hAnsi="Times New Roman" w:cs="Times New Roman"/>
                <w:i/>
                <w:iCs/>
                <w:lang w:val="en-GB"/>
              </w:rPr>
              <w:t>et al</w:t>
            </w:r>
            <w:r w:rsidRPr="00675268">
              <w:rPr>
                <w:rFonts w:ascii="Times New Roman" w:hAnsi="Times New Roman" w:cs="Times New Roman"/>
                <w:lang w:val="en-GB"/>
              </w:rPr>
              <w:t>.. "Smart Cities Ranking of European Medium-sized Cities." Centre of Regional Science, Vienna UT, Oct. 2007. Page 10. Web. Last Accessed 8 Feb. 2014.</w:t>
            </w:r>
            <w:r w:rsidRPr="00675268">
              <w:rPr>
                <w:lang w:val="en-GB"/>
              </w:rPr>
              <w:t xml:space="preserve"> </w:t>
            </w:r>
            <w:hyperlink r:id="rId14" w:history="1">
              <w:r w:rsidR="00F9439A" w:rsidRPr="00BF2492">
                <w:rPr>
                  <w:rStyle w:val="Hyperlink"/>
                  <w:rFonts w:ascii="Times New Roman" w:eastAsia="Malgun Gothic" w:hAnsi="Times New Roman" w:cs="Times New Roman"/>
                  <w:szCs w:val="20"/>
                  <w:lang w:val="es-ES"/>
                </w:rPr>
                <w:t>http://www.smart-cities.eu/download/smart_cities_final_report.pdf</w:t>
              </w:r>
            </w:hyperlink>
            <w:r w:rsidR="00F9439A">
              <w:rPr>
                <w:rFonts w:ascii="Times New Roman" w:eastAsia="Malgun Gothic" w:hAnsi="Times New Roman" w:cs="Times New Roman"/>
                <w:szCs w:val="20"/>
                <w:lang w:val="es-ES"/>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F9439A" w:rsidP="003E48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F9439A">
              <w:rPr>
                <w:rFonts w:ascii="Times New Roman" w:eastAsia="Times New Roman" w:hAnsi="Times New Roman" w:cs="Arial"/>
                <w:color w:val="000000"/>
                <w:szCs w:val="20"/>
                <w:lang w:val="es-ES"/>
              </w:rPr>
              <w:t xml:space="preserve">"Una ciudad </w:t>
            </w:r>
            <w:r w:rsidR="003A5173">
              <w:rPr>
                <w:rFonts w:ascii="Times New Roman" w:eastAsia="Times New Roman" w:hAnsi="Times New Roman" w:cs="Arial"/>
                <w:color w:val="000000"/>
                <w:szCs w:val="20"/>
                <w:lang w:val="es-ES"/>
              </w:rPr>
              <w:t>con buen rendimiento</w:t>
            </w:r>
            <w:r w:rsidRPr="00F9439A">
              <w:rPr>
                <w:rFonts w:ascii="Times New Roman" w:eastAsia="Times New Roman" w:hAnsi="Times New Roman" w:cs="Arial"/>
                <w:color w:val="000000"/>
                <w:szCs w:val="20"/>
                <w:lang w:val="es-ES"/>
              </w:rPr>
              <w:t xml:space="preserve"> de </w:t>
            </w:r>
            <w:r w:rsidR="003A5173">
              <w:rPr>
                <w:rFonts w:ascii="Times New Roman" w:eastAsia="Times New Roman" w:hAnsi="Times New Roman" w:cs="Arial"/>
                <w:color w:val="000000"/>
                <w:szCs w:val="20"/>
                <w:lang w:val="es-ES"/>
              </w:rPr>
              <w:t xml:space="preserve">vista al futuro </w:t>
            </w:r>
            <w:r w:rsidRPr="00F9439A">
              <w:rPr>
                <w:rFonts w:ascii="Times New Roman" w:eastAsia="Times New Roman" w:hAnsi="Times New Roman" w:cs="Arial"/>
                <w:color w:val="000000"/>
                <w:szCs w:val="20"/>
                <w:lang w:val="es-ES"/>
              </w:rPr>
              <w:t xml:space="preserve">en [economía, </w:t>
            </w:r>
            <w:r w:rsidR="003A5173">
              <w:rPr>
                <w:rFonts w:ascii="Times New Roman" w:eastAsia="Times New Roman" w:hAnsi="Times New Roman" w:cs="Arial"/>
                <w:color w:val="000000"/>
                <w:szCs w:val="20"/>
                <w:lang w:val="es-ES"/>
              </w:rPr>
              <w:t>población</w:t>
            </w:r>
            <w:r w:rsidRPr="00F9439A">
              <w:rPr>
                <w:rFonts w:ascii="Times New Roman" w:eastAsia="Times New Roman" w:hAnsi="Times New Roman" w:cs="Arial"/>
                <w:color w:val="000000"/>
                <w:szCs w:val="20"/>
                <w:lang w:val="es-ES"/>
              </w:rPr>
              <w:t xml:space="preserve">, </w:t>
            </w:r>
            <w:r w:rsidR="003A5173">
              <w:rPr>
                <w:rFonts w:ascii="Times New Roman" w:eastAsia="Times New Roman" w:hAnsi="Times New Roman" w:cs="Arial"/>
                <w:color w:val="000000"/>
                <w:szCs w:val="20"/>
                <w:lang w:val="es-ES"/>
              </w:rPr>
              <w:t>gobernabilidad</w:t>
            </w:r>
            <w:r w:rsidRPr="00F9439A">
              <w:rPr>
                <w:rFonts w:ascii="Times New Roman" w:eastAsia="Times New Roman" w:hAnsi="Times New Roman" w:cs="Arial"/>
                <w:color w:val="000000"/>
                <w:szCs w:val="20"/>
                <w:lang w:val="es-ES"/>
              </w:rPr>
              <w:t xml:space="preserve">,  movilidad, el medio ambiente y la vida] basadas en la combinación inteligente de dotaciones y actividades de </w:t>
            </w:r>
            <w:r w:rsidR="003A5173">
              <w:rPr>
                <w:rFonts w:ascii="Times New Roman" w:eastAsia="Times New Roman" w:hAnsi="Times New Roman" w:cs="Arial"/>
                <w:color w:val="000000"/>
                <w:szCs w:val="20"/>
                <w:lang w:val="es-ES"/>
              </w:rPr>
              <w:t xml:space="preserve">ciudadanos </w:t>
            </w:r>
            <w:r w:rsidR="003E484C">
              <w:rPr>
                <w:rFonts w:ascii="Times New Roman" w:eastAsia="Times New Roman" w:hAnsi="Times New Roman" w:cs="Arial"/>
                <w:color w:val="000000"/>
                <w:szCs w:val="20"/>
                <w:lang w:val="es-ES"/>
              </w:rPr>
              <w:t>que deciden por sí mismos</w:t>
            </w:r>
            <w:r w:rsidRPr="00F9439A">
              <w:rPr>
                <w:rFonts w:ascii="Times New Roman" w:eastAsia="Times New Roman" w:hAnsi="Times New Roman" w:cs="Arial"/>
                <w:color w:val="000000"/>
                <w:szCs w:val="20"/>
                <w:lang w:val="es-ES"/>
              </w:rPr>
              <w:t>, independientes y conscientes."</w:t>
            </w:r>
          </w:p>
        </w:tc>
        <w:tc>
          <w:tcPr>
            <w:tcW w:w="2678"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3A5173" w:rsidP="003E48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3A5173">
              <w:rPr>
                <w:rFonts w:ascii="Times New Roman" w:eastAsia="Times New Roman" w:hAnsi="Times New Roman" w:cs="Arial"/>
                <w:color w:val="000000"/>
                <w:szCs w:val="20"/>
                <w:lang w:val="es-ES"/>
              </w:rPr>
              <w:t xml:space="preserve">Economía, gente, gobierno, movilidad, medio ambiente, calidad de vida, ciudadanos </w:t>
            </w:r>
            <w:r w:rsidR="003E484C" w:rsidRPr="003E484C">
              <w:rPr>
                <w:rFonts w:ascii="Times New Roman" w:eastAsia="Times New Roman" w:hAnsi="Times New Roman" w:cs="Arial"/>
                <w:color w:val="000000"/>
                <w:szCs w:val="20"/>
                <w:lang w:val="es-ES"/>
              </w:rPr>
              <w:t xml:space="preserve">conscientes </w:t>
            </w:r>
            <w:r>
              <w:rPr>
                <w:rFonts w:ascii="Times New Roman" w:eastAsia="Times New Roman" w:hAnsi="Times New Roman" w:cs="Arial"/>
                <w:color w:val="000000"/>
                <w:szCs w:val="20"/>
                <w:lang w:val="es-ES"/>
              </w:rPr>
              <w:t>con visión del</w:t>
            </w:r>
            <w:r w:rsidRPr="003A5173">
              <w:rPr>
                <w:rFonts w:ascii="Times New Roman" w:eastAsia="Times New Roman" w:hAnsi="Times New Roman" w:cs="Arial"/>
                <w:color w:val="000000"/>
                <w:szCs w:val="20"/>
                <w:lang w:val="es-ES"/>
              </w:rPr>
              <w:t xml:space="preserve"> futuro, </w:t>
            </w:r>
            <w:r w:rsidR="003E484C">
              <w:rPr>
                <w:rFonts w:ascii="Times New Roman" w:eastAsia="Times New Roman" w:hAnsi="Times New Roman" w:cs="Arial"/>
                <w:color w:val="000000"/>
                <w:szCs w:val="20"/>
                <w:lang w:val="es-ES"/>
              </w:rPr>
              <w:t>ciuda</w:t>
            </w:r>
            <w:r w:rsidRPr="003A5173">
              <w:rPr>
                <w:rFonts w:ascii="Times New Roman" w:eastAsia="Times New Roman" w:hAnsi="Times New Roman" w:cs="Arial"/>
                <w:color w:val="000000"/>
                <w:szCs w:val="20"/>
                <w:lang w:val="es-ES"/>
              </w:rPr>
              <w:t xml:space="preserve">danos </w:t>
            </w:r>
            <w:r w:rsidR="003E484C">
              <w:rPr>
                <w:rFonts w:ascii="Times New Roman" w:eastAsia="Times New Roman" w:hAnsi="Times New Roman" w:cs="Arial"/>
                <w:color w:val="000000"/>
                <w:szCs w:val="20"/>
                <w:lang w:val="es-ES"/>
              </w:rPr>
              <w:t>que deciden por sí mismos</w:t>
            </w:r>
            <w:r w:rsidRPr="003A5173">
              <w:rPr>
                <w:rFonts w:ascii="Times New Roman" w:eastAsia="Times New Roman" w:hAnsi="Times New Roman" w:cs="Arial"/>
                <w:color w:val="000000"/>
                <w:szCs w:val="20"/>
                <w:lang w:val="es-ES"/>
              </w:rPr>
              <w:t>, ciudadanos independientes.</w:t>
            </w:r>
          </w:p>
        </w:tc>
      </w:tr>
      <w:tr w:rsidR="00F9439A" w:rsidRPr="00F9439A" w:rsidTr="00BF7C26">
        <w:trPr>
          <w:cantSplit/>
          <w:jc w:val="center"/>
        </w:trPr>
        <w:tc>
          <w:tcPr>
            <w:tcW w:w="2519" w:type="dxa"/>
            <w:tcBorders>
              <w:top w:val="single" w:sz="4" w:space="0" w:color="auto"/>
              <w:left w:val="single" w:sz="4" w:space="0" w:color="auto"/>
              <w:bottom w:val="single" w:sz="4" w:space="0" w:color="auto"/>
              <w:right w:val="single" w:sz="4" w:space="0" w:color="auto"/>
            </w:tcBorders>
            <w:shd w:val="clear" w:color="auto" w:fill="auto"/>
          </w:tcPr>
          <w:p w:rsidR="00F9439A" w:rsidRPr="00F9439A" w:rsidRDefault="00675268"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675268">
              <w:rPr>
                <w:rFonts w:ascii="Times New Roman" w:hAnsi="Times New Roman" w:cs="Times New Roman"/>
                <w:lang w:val="en-US"/>
              </w:rPr>
              <w:lastRenderedPageBreak/>
              <w:t>Cohen, Boyd. "The Top 10 Smart Cities On The Planet." Fast Company, 11 Jan. 2011. Web. Last accessed 12 Feb. 2014.</w:t>
            </w:r>
            <w:r w:rsidRPr="00675268">
              <w:rPr>
                <w:lang w:val="en-US"/>
              </w:rPr>
              <w:t xml:space="preserve"> </w:t>
            </w:r>
            <w:hyperlink r:id="rId15" w:history="1">
              <w:r w:rsidR="00FA204F" w:rsidRPr="00BF2492">
                <w:rPr>
                  <w:rStyle w:val="Hyperlink"/>
                  <w:rFonts w:ascii="Times New Roman" w:eastAsia="Malgun Gothic" w:hAnsi="Times New Roman" w:cs="Times New Roman"/>
                  <w:lang w:val="es-ES"/>
                </w:rPr>
                <w:t>http://www.fastcoexist.com/1679127/the-top-10-smart-cities-on-the-planet</w:t>
              </w:r>
            </w:hyperlink>
            <w:r w:rsidR="00FA204F">
              <w:rPr>
                <w:rFonts w:ascii="Times New Roman" w:eastAsia="Malgun Gothic" w:hAnsi="Times New Roman" w:cs="Times New Roman"/>
                <w:lang w:val="es-ES"/>
              </w:rPr>
              <w:t xml:space="preserve"> </w:t>
            </w:r>
          </w:p>
        </w:tc>
        <w:tc>
          <w:tcPr>
            <w:tcW w:w="3790" w:type="dxa"/>
            <w:tcBorders>
              <w:top w:val="single" w:sz="4" w:space="0" w:color="auto"/>
              <w:left w:val="nil"/>
              <w:bottom w:val="single" w:sz="4" w:space="0" w:color="auto"/>
              <w:right w:val="single" w:sz="4" w:space="0" w:color="auto"/>
            </w:tcBorders>
            <w:shd w:val="clear" w:color="auto" w:fill="auto"/>
          </w:tcPr>
          <w:p w:rsidR="00F9439A" w:rsidRPr="00F9439A" w:rsidRDefault="00FA204F" w:rsidP="00DF05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FA204F">
              <w:rPr>
                <w:rFonts w:ascii="Times New Roman" w:eastAsia="Times New Roman" w:hAnsi="Times New Roman" w:cs="Arial"/>
                <w:color w:val="000000"/>
                <w:szCs w:val="20"/>
                <w:lang w:val="es-ES"/>
              </w:rPr>
              <w:t xml:space="preserve">Las </w:t>
            </w:r>
            <w:r w:rsidR="00AD1B04">
              <w:rPr>
                <w:rFonts w:ascii="Times New Roman" w:eastAsia="Times New Roman" w:hAnsi="Times New Roman" w:cs="Arial"/>
                <w:color w:val="000000"/>
                <w:szCs w:val="20"/>
                <w:lang w:val="es-ES"/>
              </w:rPr>
              <w:t>ciudades inteligentes y sostenibles</w:t>
            </w:r>
            <w:r w:rsidRPr="00FA204F">
              <w:rPr>
                <w:rFonts w:ascii="Times New Roman" w:eastAsia="Times New Roman" w:hAnsi="Times New Roman" w:cs="Arial"/>
                <w:color w:val="000000"/>
                <w:szCs w:val="20"/>
                <w:lang w:val="es-ES"/>
              </w:rPr>
              <w:t xml:space="preserve"> utilizan tecnologías de la información y la comunicación (TIC) para ser más inteligente</w:t>
            </w:r>
            <w:r>
              <w:rPr>
                <w:rFonts w:ascii="Times New Roman" w:eastAsia="Times New Roman" w:hAnsi="Times New Roman" w:cs="Arial"/>
                <w:color w:val="000000"/>
                <w:szCs w:val="20"/>
                <w:lang w:val="es-ES"/>
              </w:rPr>
              <w:t>s</w:t>
            </w:r>
            <w:r w:rsidRPr="00FA204F">
              <w:rPr>
                <w:rFonts w:ascii="Times New Roman" w:eastAsia="Times New Roman" w:hAnsi="Times New Roman" w:cs="Arial"/>
                <w:color w:val="000000"/>
                <w:szCs w:val="20"/>
                <w:lang w:val="es-ES"/>
              </w:rPr>
              <w:t xml:space="preserve"> y eficiente</w:t>
            </w:r>
            <w:r>
              <w:rPr>
                <w:rFonts w:ascii="Times New Roman" w:eastAsia="Times New Roman" w:hAnsi="Times New Roman" w:cs="Arial"/>
                <w:color w:val="000000"/>
                <w:szCs w:val="20"/>
                <w:lang w:val="es-ES"/>
              </w:rPr>
              <w:t>s</w:t>
            </w:r>
            <w:r w:rsidRPr="00FA204F">
              <w:rPr>
                <w:rFonts w:ascii="Times New Roman" w:eastAsia="Times New Roman" w:hAnsi="Times New Roman" w:cs="Arial"/>
                <w:color w:val="000000"/>
                <w:szCs w:val="20"/>
                <w:lang w:val="es-ES"/>
              </w:rPr>
              <w:t xml:space="preserve"> en el uso de los recursos, lo que resulta en </w:t>
            </w:r>
            <w:r>
              <w:rPr>
                <w:rFonts w:ascii="Times New Roman" w:eastAsia="Times New Roman" w:hAnsi="Times New Roman" w:cs="Arial"/>
                <w:color w:val="000000"/>
                <w:szCs w:val="20"/>
                <w:lang w:val="es-ES"/>
              </w:rPr>
              <w:t>un ahorro de costo</w:t>
            </w:r>
            <w:r w:rsidRPr="00FA204F">
              <w:rPr>
                <w:rFonts w:ascii="Times New Roman" w:eastAsia="Times New Roman" w:hAnsi="Times New Roman" w:cs="Arial"/>
                <w:color w:val="000000"/>
                <w:szCs w:val="20"/>
                <w:lang w:val="es-ES"/>
              </w:rPr>
              <w:t xml:space="preserve">s y de la energía, </w:t>
            </w:r>
            <w:r w:rsidR="00DF05DF">
              <w:rPr>
                <w:rFonts w:ascii="Times New Roman" w:eastAsia="Times New Roman" w:hAnsi="Times New Roman" w:cs="Arial"/>
                <w:color w:val="000000"/>
                <w:szCs w:val="20"/>
                <w:lang w:val="es-ES"/>
              </w:rPr>
              <w:t xml:space="preserve">una </w:t>
            </w:r>
            <w:r w:rsidRPr="00FA204F">
              <w:rPr>
                <w:rFonts w:ascii="Times New Roman" w:eastAsia="Times New Roman" w:hAnsi="Times New Roman" w:cs="Arial"/>
                <w:color w:val="000000"/>
                <w:szCs w:val="20"/>
                <w:lang w:val="es-ES"/>
              </w:rPr>
              <w:t xml:space="preserve">entrega </w:t>
            </w:r>
            <w:r w:rsidR="00DF05DF">
              <w:rPr>
                <w:rFonts w:ascii="Times New Roman" w:eastAsia="Times New Roman" w:hAnsi="Times New Roman" w:cs="Arial"/>
                <w:color w:val="000000"/>
                <w:szCs w:val="20"/>
                <w:lang w:val="es-ES"/>
              </w:rPr>
              <w:t xml:space="preserve">de </w:t>
            </w:r>
            <w:r w:rsidRPr="00FA204F">
              <w:rPr>
                <w:rFonts w:ascii="Times New Roman" w:eastAsia="Times New Roman" w:hAnsi="Times New Roman" w:cs="Arial"/>
                <w:color w:val="000000"/>
                <w:szCs w:val="20"/>
                <w:lang w:val="es-ES"/>
              </w:rPr>
              <w:t>servicio y calidad de vida</w:t>
            </w:r>
            <w:r w:rsidR="00DF05DF">
              <w:rPr>
                <w:rFonts w:ascii="Times New Roman" w:eastAsia="Times New Roman" w:hAnsi="Times New Roman" w:cs="Arial"/>
                <w:color w:val="000000"/>
                <w:szCs w:val="20"/>
                <w:lang w:val="es-ES"/>
              </w:rPr>
              <w:t xml:space="preserve"> mejorados</w:t>
            </w:r>
            <w:r w:rsidRPr="00FA204F">
              <w:rPr>
                <w:rFonts w:ascii="Times New Roman" w:eastAsia="Times New Roman" w:hAnsi="Times New Roman" w:cs="Arial"/>
                <w:color w:val="000000"/>
                <w:szCs w:val="20"/>
                <w:lang w:val="es-ES"/>
              </w:rPr>
              <w:t>, y la reducción de la huella ambiental - todo</w:t>
            </w:r>
            <w:r w:rsidR="00DF05DF">
              <w:rPr>
                <w:rFonts w:ascii="Times New Roman" w:eastAsia="Times New Roman" w:hAnsi="Times New Roman" w:cs="Arial"/>
                <w:color w:val="000000"/>
                <w:szCs w:val="20"/>
                <w:lang w:val="es-ES"/>
              </w:rPr>
              <w:t>s</w:t>
            </w:r>
            <w:r w:rsidRPr="00FA204F">
              <w:rPr>
                <w:rFonts w:ascii="Times New Roman" w:eastAsia="Times New Roman" w:hAnsi="Times New Roman" w:cs="Arial"/>
                <w:color w:val="000000"/>
                <w:szCs w:val="20"/>
                <w:lang w:val="es-ES"/>
              </w:rPr>
              <w:t xml:space="preserve"> ap</w:t>
            </w:r>
            <w:r w:rsidR="00DF05DF">
              <w:rPr>
                <w:rFonts w:ascii="Times New Roman" w:eastAsia="Times New Roman" w:hAnsi="Times New Roman" w:cs="Arial"/>
                <w:color w:val="000000"/>
                <w:szCs w:val="20"/>
                <w:lang w:val="es-ES"/>
              </w:rPr>
              <w:t xml:space="preserve">oyando </w:t>
            </w:r>
            <w:r w:rsidRPr="00FA204F">
              <w:rPr>
                <w:rFonts w:ascii="Times New Roman" w:eastAsia="Times New Roman" w:hAnsi="Times New Roman" w:cs="Arial"/>
                <w:color w:val="000000"/>
                <w:szCs w:val="20"/>
                <w:lang w:val="es-ES"/>
              </w:rPr>
              <w:t>la innovación y la economía baja en carbono</w:t>
            </w:r>
            <w:r>
              <w:rPr>
                <w:rFonts w:ascii="Times New Roman" w:eastAsia="Times New Roman" w:hAnsi="Times New Roman" w:cs="Arial"/>
                <w:color w:val="000000"/>
                <w:szCs w:val="20"/>
                <w:lang w:val="es-ES"/>
              </w:rPr>
              <w:t>.</w:t>
            </w:r>
          </w:p>
        </w:tc>
        <w:tc>
          <w:tcPr>
            <w:tcW w:w="2678" w:type="dxa"/>
            <w:tcBorders>
              <w:top w:val="single" w:sz="4" w:space="0" w:color="auto"/>
              <w:left w:val="nil"/>
              <w:bottom w:val="single" w:sz="4" w:space="0" w:color="auto"/>
              <w:right w:val="single" w:sz="4" w:space="0" w:color="auto"/>
            </w:tcBorders>
            <w:shd w:val="clear" w:color="auto" w:fill="auto"/>
          </w:tcPr>
          <w:p w:rsidR="00F9439A" w:rsidRPr="00F9439A" w:rsidRDefault="00DF2F69" w:rsidP="00DF2F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DF2F69">
              <w:rPr>
                <w:rFonts w:ascii="Times New Roman" w:eastAsia="Times New Roman" w:hAnsi="Times New Roman" w:cs="Arial"/>
                <w:color w:val="000000"/>
                <w:szCs w:val="20"/>
                <w:lang w:val="es-ES"/>
              </w:rPr>
              <w:t>TIC,</w:t>
            </w:r>
            <w:r w:rsidRPr="00DF2F69">
              <w:rPr>
                <w:rFonts w:ascii="Times New Roman" w:eastAsia="Times New Roman" w:hAnsi="Times New Roman" w:cs="Arial"/>
                <w:color w:val="000000"/>
                <w:szCs w:val="20"/>
                <w:lang w:val="es-ES"/>
              </w:rPr>
              <w:br/>
              <w:t>la eficiencia de cost</w:t>
            </w:r>
            <w:r>
              <w:rPr>
                <w:rFonts w:ascii="Times New Roman" w:eastAsia="Times New Roman" w:hAnsi="Times New Roman" w:cs="Arial"/>
                <w:color w:val="000000"/>
                <w:szCs w:val="20"/>
                <w:lang w:val="es-ES"/>
              </w:rPr>
              <w:t>o</w:t>
            </w:r>
            <w:r w:rsidRPr="00DF2F69">
              <w:rPr>
                <w:rFonts w:ascii="Times New Roman" w:eastAsia="Times New Roman" w:hAnsi="Times New Roman" w:cs="Arial"/>
                <w:color w:val="000000"/>
                <w:szCs w:val="20"/>
                <w:lang w:val="es-ES"/>
              </w:rPr>
              <w:t>s,</w:t>
            </w:r>
            <w:r w:rsidRPr="00DF2F69">
              <w:rPr>
                <w:rFonts w:ascii="Times New Roman" w:eastAsia="Times New Roman" w:hAnsi="Times New Roman" w:cs="Arial"/>
                <w:color w:val="000000"/>
                <w:szCs w:val="20"/>
                <w:lang w:val="es-ES"/>
              </w:rPr>
              <w:br/>
              <w:t>la eficiencia energética, el ahorro de energía,</w:t>
            </w:r>
            <w:r w:rsidRPr="00DF2F69">
              <w:rPr>
                <w:rFonts w:ascii="Times New Roman" w:eastAsia="Times New Roman" w:hAnsi="Times New Roman" w:cs="Arial"/>
                <w:color w:val="000000"/>
                <w:szCs w:val="20"/>
                <w:lang w:val="es-ES"/>
              </w:rPr>
              <w:br/>
              <w:t>calidad de vida,</w:t>
            </w:r>
            <w:r w:rsidRPr="00DF2F69">
              <w:rPr>
                <w:rFonts w:ascii="Times New Roman" w:eastAsia="Times New Roman" w:hAnsi="Times New Roman" w:cs="Arial"/>
                <w:color w:val="000000"/>
                <w:szCs w:val="20"/>
                <w:lang w:val="es-ES"/>
              </w:rPr>
              <w:br/>
              <w:t>medio ambiente,</w:t>
            </w:r>
            <w:r w:rsidRPr="00DF2F69">
              <w:rPr>
                <w:rFonts w:ascii="Times New Roman" w:eastAsia="Times New Roman" w:hAnsi="Times New Roman" w:cs="Arial"/>
                <w:color w:val="000000"/>
                <w:szCs w:val="20"/>
                <w:lang w:val="es-ES"/>
              </w:rPr>
              <w:br/>
              <w:t>mejor prestación de servicios,</w:t>
            </w:r>
            <w:r w:rsidRPr="00DF2F69">
              <w:rPr>
                <w:rFonts w:ascii="Times New Roman" w:eastAsia="Times New Roman" w:hAnsi="Times New Roman" w:cs="Arial"/>
                <w:color w:val="000000"/>
                <w:szCs w:val="20"/>
                <w:lang w:val="es-ES"/>
              </w:rPr>
              <w:br/>
              <w:t>la innovación,</w:t>
            </w:r>
            <w:r w:rsidRPr="00DF2F69">
              <w:rPr>
                <w:rFonts w:ascii="Times New Roman" w:eastAsia="Times New Roman" w:hAnsi="Times New Roman" w:cs="Arial"/>
                <w:color w:val="000000"/>
                <w:szCs w:val="20"/>
                <w:lang w:val="es-ES"/>
              </w:rPr>
              <w:br/>
              <w:t>economía baja en carbono</w:t>
            </w:r>
          </w:p>
        </w:tc>
      </w:tr>
      <w:tr w:rsidR="00F9439A" w:rsidRPr="00F9439A" w:rsidTr="00BF7C26">
        <w:trPr>
          <w:cantSplit/>
          <w:trHeight w:val="2645"/>
          <w:jc w:val="center"/>
        </w:trPr>
        <w:tc>
          <w:tcPr>
            <w:tcW w:w="25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439A" w:rsidRPr="00675268" w:rsidRDefault="00675268" w:rsidP="005E46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FF"/>
                <w:szCs w:val="20"/>
                <w:u w:val="single"/>
                <w:lang w:val="en-US"/>
              </w:rPr>
            </w:pPr>
            <w:r w:rsidRPr="00675268">
              <w:rPr>
                <w:rFonts w:ascii="Times New Roman" w:hAnsi="Times New Roman" w:cs="Times New Roman"/>
                <w:szCs w:val="18"/>
                <w:lang w:val="en-US"/>
              </w:rPr>
              <w:t xml:space="preserve">Hitachi. "Smart Sustainable City Overview." </w:t>
            </w:r>
            <w:r w:rsidRPr="00675268">
              <w:rPr>
                <w:rFonts w:ascii="Times New Roman" w:hAnsi="Times New Roman" w:cs="Times New Roman"/>
                <w:i/>
                <w:iCs/>
                <w:szCs w:val="18"/>
                <w:lang w:val="en-US"/>
              </w:rPr>
              <w:t>Smart Cities: Hitachi</w:t>
            </w:r>
            <w:r w:rsidRPr="00675268">
              <w:rPr>
                <w:rFonts w:ascii="Times New Roman" w:hAnsi="Times New Roman" w:cs="Times New Roman"/>
                <w:szCs w:val="18"/>
                <w:lang w:val="en-US"/>
              </w:rPr>
              <w:t>. Hitachi, Web. Last accessed 9 Feb. 2014.</w:t>
            </w:r>
            <w:r w:rsidRPr="00675268">
              <w:rPr>
                <w:szCs w:val="18"/>
                <w:lang w:val="en-US"/>
              </w:rPr>
              <w:t xml:space="preserve"> </w:t>
            </w:r>
            <w:r w:rsidR="005E460D" w:rsidRPr="00675268">
              <w:rPr>
                <w:rFonts w:ascii="Times New Roman" w:eastAsia="Times New Roman" w:hAnsi="Times New Roman" w:cs="Arial"/>
                <w:color w:val="0000FF"/>
                <w:szCs w:val="20"/>
                <w:u w:val="single"/>
                <w:lang w:val="en-US"/>
              </w:rPr>
              <w:t>http://www.hitachi.com/products/smartcity/vision/concept/overview.html</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5E460D" w:rsidP="009D6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5E460D">
              <w:rPr>
                <w:rFonts w:ascii="Times New Roman" w:eastAsia="Times New Roman" w:hAnsi="Times New Roman" w:cs="Arial"/>
                <w:color w:val="000000"/>
                <w:szCs w:val="20"/>
                <w:lang w:val="es-ES"/>
              </w:rPr>
              <w:t>La visión de Hitachi para la ciudad inteligente y sostenible busca lograr la preocupación por el medio ambiente mundial y la seguridad de</w:t>
            </w:r>
            <w:r>
              <w:rPr>
                <w:rFonts w:ascii="Times New Roman" w:eastAsia="Times New Roman" w:hAnsi="Times New Roman" w:cs="Arial"/>
                <w:color w:val="000000"/>
                <w:szCs w:val="20"/>
                <w:lang w:val="es-ES"/>
              </w:rPr>
              <w:t>l estilo de</w:t>
            </w:r>
            <w:r w:rsidRPr="005E460D">
              <w:rPr>
                <w:rFonts w:ascii="Times New Roman" w:eastAsia="Times New Roman" w:hAnsi="Times New Roman" w:cs="Arial"/>
                <w:color w:val="000000"/>
                <w:szCs w:val="20"/>
                <w:lang w:val="es-ES"/>
              </w:rPr>
              <w:t xml:space="preserve"> vida y comodidad a través de la coordinación de la infraestructura. </w:t>
            </w:r>
            <w:r w:rsidR="00E7192D">
              <w:rPr>
                <w:rFonts w:ascii="Times New Roman" w:eastAsia="Times New Roman" w:hAnsi="Times New Roman" w:cs="Arial"/>
                <w:color w:val="000000"/>
                <w:szCs w:val="20"/>
                <w:lang w:val="es-ES"/>
              </w:rPr>
              <w:t xml:space="preserve">Ciudades </w:t>
            </w:r>
            <w:r w:rsidR="009D6CB5">
              <w:rPr>
                <w:rFonts w:ascii="Times New Roman" w:eastAsia="Times New Roman" w:hAnsi="Times New Roman" w:cs="Arial"/>
                <w:color w:val="000000"/>
                <w:szCs w:val="20"/>
                <w:lang w:val="es-ES"/>
              </w:rPr>
              <w:t>Inteligentes y S</w:t>
            </w:r>
            <w:r w:rsidR="00E7192D">
              <w:rPr>
                <w:rFonts w:ascii="Times New Roman" w:eastAsia="Times New Roman" w:hAnsi="Times New Roman" w:cs="Arial"/>
                <w:color w:val="000000"/>
                <w:szCs w:val="20"/>
                <w:lang w:val="es-ES"/>
              </w:rPr>
              <w:t>ostenibles</w:t>
            </w:r>
            <w:r w:rsidRPr="005E460D">
              <w:rPr>
                <w:rFonts w:ascii="Times New Roman" w:eastAsia="Times New Roman" w:hAnsi="Times New Roman" w:cs="Arial"/>
                <w:color w:val="000000"/>
                <w:szCs w:val="20"/>
                <w:lang w:val="es-ES"/>
              </w:rPr>
              <w:t xml:space="preserve"> realizadas a través de la coordinación de las infraestructuras consisten en </w:t>
            </w:r>
            <w:r w:rsidR="002617D2">
              <w:rPr>
                <w:rFonts w:ascii="Times New Roman" w:eastAsia="Times New Roman" w:hAnsi="Times New Roman" w:cs="Arial"/>
                <w:color w:val="000000"/>
                <w:szCs w:val="20"/>
                <w:lang w:val="es-ES"/>
              </w:rPr>
              <w:t xml:space="preserve">dos </w:t>
            </w:r>
            <w:r w:rsidRPr="005E460D">
              <w:rPr>
                <w:rFonts w:ascii="Times New Roman" w:eastAsia="Times New Roman" w:hAnsi="Times New Roman" w:cs="Arial"/>
                <w:color w:val="000000"/>
                <w:szCs w:val="20"/>
                <w:lang w:val="es-ES"/>
              </w:rPr>
              <w:t xml:space="preserve">capas de </w:t>
            </w:r>
            <w:r w:rsidR="002617D2">
              <w:rPr>
                <w:rFonts w:ascii="Times New Roman" w:eastAsia="Times New Roman" w:hAnsi="Times New Roman" w:cs="Arial"/>
                <w:color w:val="000000"/>
                <w:szCs w:val="20"/>
                <w:lang w:val="es-ES"/>
              </w:rPr>
              <w:t>infraestructura</w:t>
            </w:r>
            <w:r w:rsidRPr="005E460D">
              <w:rPr>
                <w:rFonts w:ascii="Times New Roman" w:eastAsia="Times New Roman" w:hAnsi="Times New Roman" w:cs="Arial"/>
                <w:color w:val="000000"/>
                <w:szCs w:val="20"/>
                <w:lang w:val="es-ES"/>
              </w:rPr>
              <w:t xml:space="preserve"> que apoyan estilos de vida de los consumidores junto con la infraestructura de gestión urbana que une a estos</w:t>
            </w:r>
            <w:r>
              <w:rPr>
                <w:rFonts w:ascii="Times New Roman" w:eastAsia="Times New Roman" w:hAnsi="Times New Roman" w:cs="Arial"/>
                <w:color w:val="000000"/>
                <w:szCs w:val="20"/>
                <w:lang w:val="es-ES"/>
              </w:rPr>
              <w:t xml:space="preserve"> entre sí</w:t>
            </w:r>
            <w:r w:rsidRPr="005E460D">
              <w:rPr>
                <w:rFonts w:ascii="Times New Roman" w:eastAsia="Times New Roman" w:hAnsi="Times New Roman" w:cs="Arial"/>
                <w:color w:val="000000"/>
                <w:szCs w:val="20"/>
                <w:lang w:val="es-ES"/>
              </w:rPr>
              <w:t xml:space="preserve"> </w:t>
            </w:r>
            <w:r>
              <w:rPr>
                <w:rFonts w:ascii="Times New Roman" w:eastAsia="Times New Roman" w:hAnsi="Times New Roman" w:cs="Arial"/>
                <w:color w:val="000000"/>
                <w:szCs w:val="20"/>
                <w:lang w:val="es-ES"/>
              </w:rPr>
              <w:t xml:space="preserve">utilizando la </w:t>
            </w:r>
            <w:r w:rsidRPr="005E460D">
              <w:rPr>
                <w:rFonts w:ascii="Times New Roman" w:eastAsia="Times New Roman" w:hAnsi="Times New Roman" w:cs="Arial"/>
                <w:color w:val="000000"/>
                <w:szCs w:val="20"/>
                <w:lang w:val="es-ES"/>
              </w:rPr>
              <w:t>tecnología de la información (</w:t>
            </w:r>
            <w:r w:rsidR="009A1808">
              <w:rPr>
                <w:rFonts w:ascii="Times New Roman" w:eastAsia="Times New Roman" w:hAnsi="Times New Roman" w:cs="Arial"/>
                <w:color w:val="000000"/>
                <w:szCs w:val="20"/>
                <w:lang w:val="es-ES"/>
              </w:rPr>
              <w:t>T</w:t>
            </w:r>
            <w:r w:rsidRPr="005E460D">
              <w:rPr>
                <w:rFonts w:ascii="Times New Roman" w:eastAsia="Times New Roman" w:hAnsi="Times New Roman" w:cs="Arial"/>
                <w:color w:val="000000"/>
                <w:szCs w:val="20"/>
                <w:lang w:val="es-ES"/>
              </w:rPr>
              <w:t>I).</w:t>
            </w:r>
          </w:p>
        </w:tc>
        <w:tc>
          <w:tcPr>
            <w:tcW w:w="2678"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9A1808" w:rsidP="009A18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9A1808">
              <w:rPr>
                <w:rFonts w:ascii="Times New Roman" w:eastAsia="Times New Roman" w:hAnsi="Times New Roman" w:cs="Arial"/>
                <w:color w:val="000000"/>
                <w:szCs w:val="20"/>
                <w:lang w:val="es-ES"/>
              </w:rPr>
              <w:t>Infraestructura coordinada,</w:t>
            </w:r>
            <w:r w:rsidRPr="009A1808">
              <w:rPr>
                <w:rFonts w:ascii="Times New Roman" w:eastAsia="Times New Roman" w:hAnsi="Times New Roman" w:cs="Arial"/>
                <w:color w:val="000000"/>
                <w:szCs w:val="20"/>
                <w:lang w:val="es-ES"/>
              </w:rPr>
              <w:br/>
              <w:t xml:space="preserve">seguridad </w:t>
            </w:r>
            <w:r w:rsidR="002617D2">
              <w:rPr>
                <w:rFonts w:ascii="Times New Roman" w:eastAsia="Times New Roman" w:hAnsi="Times New Roman" w:cs="Arial"/>
                <w:color w:val="000000"/>
                <w:szCs w:val="20"/>
                <w:lang w:val="es-ES"/>
              </w:rPr>
              <w:t xml:space="preserve">del </w:t>
            </w:r>
            <w:r w:rsidRPr="009A1808">
              <w:rPr>
                <w:rFonts w:ascii="Times New Roman" w:eastAsia="Times New Roman" w:hAnsi="Times New Roman" w:cs="Arial"/>
                <w:color w:val="000000"/>
                <w:szCs w:val="20"/>
                <w:lang w:val="es-ES"/>
              </w:rPr>
              <w:t>estilo de vida,</w:t>
            </w:r>
            <w:r w:rsidRPr="009A1808">
              <w:rPr>
                <w:rFonts w:ascii="Times New Roman" w:eastAsia="Times New Roman" w:hAnsi="Times New Roman" w:cs="Arial"/>
                <w:color w:val="000000"/>
                <w:szCs w:val="20"/>
                <w:lang w:val="es-ES"/>
              </w:rPr>
              <w:br/>
            </w:r>
            <w:r>
              <w:rPr>
                <w:rFonts w:ascii="Times New Roman" w:eastAsia="Times New Roman" w:hAnsi="Times New Roman" w:cs="Arial"/>
                <w:color w:val="000000"/>
                <w:szCs w:val="20"/>
                <w:lang w:val="es-ES"/>
              </w:rPr>
              <w:t xml:space="preserve">comodidad del </w:t>
            </w:r>
            <w:r w:rsidRPr="009A1808">
              <w:rPr>
                <w:rFonts w:ascii="Times New Roman" w:eastAsia="Times New Roman" w:hAnsi="Times New Roman" w:cs="Arial"/>
                <w:color w:val="000000"/>
                <w:szCs w:val="20"/>
                <w:lang w:val="es-ES"/>
              </w:rPr>
              <w:t>estilo de vida,</w:t>
            </w:r>
            <w:r w:rsidR="002617D2">
              <w:rPr>
                <w:rFonts w:ascii="Times New Roman" w:eastAsia="Times New Roman" w:hAnsi="Times New Roman" w:cs="Arial"/>
                <w:color w:val="000000"/>
                <w:szCs w:val="20"/>
                <w:lang w:val="es-ES"/>
              </w:rPr>
              <w:t xml:space="preserve"> </w:t>
            </w:r>
            <w:r w:rsidRPr="009A1808">
              <w:rPr>
                <w:rFonts w:ascii="Times New Roman" w:eastAsia="Times New Roman" w:hAnsi="Times New Roman" w:cs="Arial"/>
                <w:color w:val="000000"/>
                <w:szCs w:val="20"/>
                <w:lang w:val="es-ES"/>
              </w:rPr>
              <w:t>infraestructura urbana,</w:t>
            </w:r>
            <w:r w:rsidRPr="009A1808">
              <w:rPr>
                <w:rFonts w:ascii="Times New Roman" w:eastAsia="Times New Roman" w:hAnsi="Times New Roman" w:cs="Arial"/>
                <w:color w:val="000000"/>
                <w:szCs w:val="20"/>
                <w:lang w:val="es-ES"/>
              </w:rPr>
              <w:br/>
              <w:t>TI.</w:t>
            </w:r>
          </w:p>
        </w:tc>
      </w:tr>
      <w:tr w:rsidR="00F9439A" w:rsidRPr="00F9439A" w:rsidTr="00BF7C26">
        <w:trPr>
          <w:cantSplit/>
          <w:jc w:val="center"/>
        </w:trPr>
        <w:tc>
          <w:tcPr>
            <w:tcW w:w="2519" w:type="dxa"/>
            <w:tcBorders>
              <w:top w:val="single" w:sz="4" w:space="0" w:color="auto"/>
              <w:left w:val="single" w:sz="4" w:space="0" w:color="auto"/>
              <w:bottom w:val="single" w:sz="4" w:space="0" w:color="auto"/>
              <w:right w:val="single" w:sz="4" w:space="0" w:color="auto"/>
            </w:tcBorders>
            <w:shd w:val="clear" w:color="auto" w:fill="auto"/>
          </w:tcPr>
          <w:p w:rsidR="00F9439A" w:rsidRPr="00675268" w:rsidRDefault="00675268" w:rsidP="005B46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675268">
              <w:rPr>
                <w:rFonts w:ascii="Times New Roman" w:hAnsi="Times New Roman" w:cs="Times New Roman"/>
                <w:lang w:val="es-ES_tradnl"/>
              </w:rPr>
              <w:t xml:space="preserve">Meijer, Albert, and Manuel Pedro Rodríguez Bolívar. </w:t>
            </w:r>
            <w:r w:rsidRPr="00675268">
              <w:rPr>
                <w:rFonts w:ascii="Times New Roman" w:hAnsi="Times New Roman" w:cs="Times New Roman"/>
                <w:lang w:val="en-US"/>
              </w:rPr>
              <w:t>"Governing the Smart Sustainable City: Scaling-Up the Search for Socio-Techno Synergy." T EGPA 2013 (Edinburgh, September) Permanent Study Group on E-Government, 2013, Web. Last accessed 8 Feb. 2014</w:t>
            </w:r>
            <w:r w:rsidRPr="00675268">
              <w:rPr>
                <w:lang w:val="en-US"/>
              </w:rPr>
              <w:t xml:space="preserve">. </w:t>
            </w:r>
            <w:hyperlink r:id="rId16" w:history="1">
              <w:r w:rsidR="005B46E1" w:rsidRPr="00675268">
                <w:rPr>
                  <w:rStyle w:val="Hyperlink"/>
                  <w:rFonts w:ascii="Times New Roman" w:eastAsia="Malgun Gothic" w:hAnsi="Times New Roman" w:cs="Times New Roman"/>
                  <w:szCs w:val="20"/>
                  <w:lang w:val="en-US"/>
                </w:rPr>
                <w:t>https://www.scss.tcd.ie/disciplines/information_systems/egpa/docs/2013/BolivarMeijer.pdf</w:t>
              </w:r>
            </w:hyperlink>
            <w:r w:rsidR="005B46E1" w:rsidRPr="00675268">
              <w:rPr>
                <w:rFonts w:ascii="Times New Roman" w:eastAsia="Malgun Gothic" w:hAnsi="Times New Roman" w:cs="Times New Roman"/>
                <w:szCs w:val="20"/>
                <w:lang w:val="en-US"/>
              </w:rPr>
              <w:t xml:space="preserve"> </w:t>
            </w:r>
          </w:p>
        </w:tc>
        <w:tc>
          <w:tcPr>
            <w:tcW w:w="3790" w:type="dxa"/>
            <w:tcBorders>
              <w:top w:val="single" w:sz="4" w:space="0" w:color="auto"/>
              <w:left w:val="nil"/>
              <w:bottom w:val="single" w:sz="4" w:space="0" w:color="auto"/>
              <w:right w:val="single" w:sz="4" w:space="0" w:color="auto"/>
            </w:tcBorders>
            <w:shd w:val="clear" w:color="auto" w:fill="auto"/>
          </w:tcPr>
          <w:p w:rsidR="006556C4" w:rsidRPr="006556C4" w:rsidRDefault="002617D2" w:rsidP="006556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Pr>
                <w:rFonts w:ascii="Times New Roman" w:eastAsia="Times New Roman" w:hAnsi="Times New Roman" w:cs="Arial"/>
                <w:color w:val="000000"/>
                <w:szCs w:val="20"/>
                <w:lang w:val="es-ES"/>
              </w:rPr>
              <w:t>"Creemos que una ciudad es</w:t>
            </w:r>
            <w:r w:rsidR="006556C4" w:rsidRPr="006556C4">
              <w:rPr>
                <w:rFonts w:ascii="Times New Roman" w:eastAsia="Times New Roman" w:hAnsi="Times New Roman" w:cs="Arial"/>
                <w:color w:val="000000"/>
                <w:szCs w:val="20"/>
                <w:lang w:val="es-ES"/>
              </w:rPr>
              <w:t xml:space="preserve"> inteligente cuando las inversiones en capital humano y social y tra</w:t>
            </w:r>
            <w:r w:rsidR="006B035F">
              <w:rPr>
                <w:rFonts w:ascii="Times New Roman" w:eastAsia="Times New Roman" w:hAnsi="Times New Roman" w:cs="Arial"/>
                <w:color w:val="000000"/>
                <w:szCs w:val="20"/>
                <w:lang w:val="es-ES"/>
              </w:rPr>
              <w:t xml:space="preserve">dicional (transporte) y moderna </w:t>
            </w:r>
            <w:r w:rsidR="006556C4" w:rsidRPr="006556C4">
              <w:rPr>
                <w:rFonts w:ascii="Times New Roman" w:eastAsia="Times New Roman" w:hAnsi="Times New Roman" w:cs="Arial"/>
                <w:color w:val="000000"/>
                <w:szCs w:val="20"/>
                <w:lang w:val="es-ES"/>
              </w:rPr>
              <w:t xml:space="preserve">infraestructura de </w:t>
            </w:r>
            <w:r w:rsidR="006556C4">
              <w:rPr>
                <w:rFonts w:ascii="Times New Roman" w:eastAsia="Times New Roman" w:hAnsi="Times New Roman" w:cs="Arial"/>
                <w:color w:val="000000"/>
                <w:szCs w:val="20"/>
                <w:lang w:val="es-ES"/>
              </w:rPr>
              <w:t xml:space="preserve">comunicación </w:t>
            </w:r>
            <w:r w:rsidR="006B035F" w:rsidRPr="006B035F">
              <w:rPr>
                <w:rFonts w:ascii="Times New Roman" w:eastAsia="Times New Roman" w:hAnsi="Times New Roman" w:cs="Arial"/>
                <w:color w:val="000000"/>
                <w:szCs w:val="20"/>
                <w:lang w:val="es-ES"/>
              </w:rPr>
              <w:t>(TIC)</w:t>
            </w:r>
            <w:r w:rsidR="006B035F">
              <w:rPr>
                <w:rFonts w:ascii="Times New Roman" w:eastAsia="Times New Roman" w:hAnsi="Times New Roman" w:cs="Arial"/>
                <w:color w:val="000000"/>
                <w:szCs w:val="20"/>
                <w:lang w:val="es-ES"/>
              </w:rPr>
              <w:t xml:space="preserve"> </w:t>
            </w:r>
            <w:r w:rsidR="006556C4">
              <w:rPr>
                <w:rFonts w:ascii="Times New Roman" w:eastAsia="Times New Roman" w:hAnsi="Times New Roman" w:cs="Arial"/>
                <w:color w:val="000000"/>
                <w:szCs w:val="20"/>
                <w:lang w:val="es-ES"/>
              </w:rPr>
              <w:t xml:space="preserve">de </w:t>
            </w:r>
            <w:r w:rsidR="006556C4" w:rsidRPr="006556C4">
              <w:rPr>
                <w:rFonts w:ascii="Times New Roman" w:eastAsia="Times New Roman" w:hAnsi="Times New Roman" w:cs="Arial"/>
                <w:color w:val="000000"/>
                <w:szCs w:val="20"/>
                <w:lang w:val="es-ES"/>
              </w:rPr>
              <w:t xml:space="preserve">combustible </w:t>
            </w:r>
            <w:r w:rsidR="006556C4">
              <w:rPr>
                <w:rFonts w:ascii="Times New Roman" w:eastAsia="Times New Roman" w:hAnsi="Times New Roman" w:cs="Arial"/>
                <w:color w:val="000000"/>
                <w:szCs w:val="20"/>
                <w:lang w:val="es-ES"/>
              </w:rPr>
              <w:t xml:space="preserve"> </w:t>
            </w:r>
            <w:r w:rsidR="006556C4" w:rsidRPr="006556C4">
              <w:rPr>
                <w:rFonts w:ascii="Times New Roman" w:eastAsia="Times New Roman" w:hAnsi="Times New Roman" w:cs="Arial"/>
                <w:color w:val="000000"/>
                <w:szCs w:val="20"/>
                <w:lang w:val="es-ES"/>
              </w:rPr>
              <w:t xml:space="preserve">un crecimiento económico sostenible y una alta calidad de vida, con una gestión racional de los recursos naturales, a través de </w:t>
            </w:r>
            <w:r w:rsidR="006556C4">
              <w:rPr>
                <w:rFonts w:ascii="Times New Roman" w:eastAsia="Times New Roman" w:hAnsi="Times New Roman" w:cs="Arial"/>
                <w:color w:val="000000"/>
                <w:szCs w:val="20"/>
                <w:lang w:val="es-ES"/>
              </w:rPr>
              <w:t>la gobernabilidad</w:t>
            </w:r>
            <w:r w:rsidR="006556C4" w:rsidRPr="006556C4">
              <w:rPr>
                <w:rFonts w:ascii="Times New Roman" w:eastAsia="Times New Roman" w:hAnsi="Times New Roman" w:cs="Arial"/>
                <w:color w:val="000000"/>
                <w:szCs w:val="20"/>
                <w:lang w:val="es-ES"/>
              </w:rPr>
              <w:t xml:space="preserve"> participativa. "</w:t>
            </w:r>
          </w:p>
          <w:p w:rsidR="00F9439A" w:rsidRPr="00F9439A" w:rsidRDefault="00F9439A"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p>
        </w:tc>
        <w:tc>
          <w:tcPr>
            <w:tcW w:w="2678" w:type="dxa"/>
            <w:tcBorders>
              <w:top w:val="single" w:sz="4" w:space="0" w:color="auto"/>
              <w:left w:val="nil"/>
              <w:bottom w:val="single" w:sz="4" w:space="0" w:color="auto"/>
              <w:right w:val="single" w:sz="4" w:space="0" w:color="auto"/>
            </w:tcBorders>
            <w:shd w:val="clear" w:color="auto" w:fill="auto"/>
          </w:tcPr>
          <w:p w:rsidR="00F9439A" w:rsidRPr="00F9439A" w:rsidRDefault="006556C4"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6556C4">
              <w:rPr>
                <w:rFonts w:ascii="Times New Roman" w:eastAsia="Times New Roman" w:hAnsi="Times New Roman" w:cs="Arial"/>
                <w:color w:val="000000"/>
                <w:szCs w:val="20"/>
                <w:lang w:val="es-ES"/>
              </w:rPr>
              <w:t>TIC,</w:t>
            </w:r>
            <w:r w:rsidRPr="006556C4">
              <w:rPr>
                <w:rFonts w:ascii="Times New Roman" w:eastAsia="Times New Roman" w:hAnsi="Times New Roman" w:cs="Arial"/>
                <w:color w:val="000000"/>
                <w:szCs w:val="20"/>
                <w:lang w:val="es-ES"/>
              </w:rPr>
              <w:br/>
              <w:t>alta calidad de vida,</w:t>
            </w:r>
            <w:r w:rsidRPr="006556C4">
              <w:rPr>
                <w:rFonts w:ascii="Times New Roman" w:eastAsia="Times New Roman" w:hAnsi="Times New Roman" w:cs="Arial"/>
                <w:color w:val="000000"/>
                <w:szCs w:val="20"/>
                <w:lang w:val="es-ES"/>
              </w:rPr>
              <w:br/>
              <w:t>manejo de recursos naturales,</w:t>
            </w:r>
            <w:r w:rsidRPr="006556C4">
              <w:rPr>
                <w:rFonts w:ascii="Times New Roman" w:eastAsia="Times New Roman" w:hAnsi="Times New Roman" w:cs="Arial"/>
                <w:color w:val="000000"/>
                <w:szCs w:val="20"/>
                <w:lang w:val="es-ES"/>
              </w:rPr>
              <w:br/>
            </w:r>
            <w:r w:rsidR="00785D2C">
              <w:rPr>
                <w:rFonts w:ascii="Times New Roman" w:eastAsia="Times New Roman" w:hAnsi="Times New Roman" w:cs="Arial"/>
                <w:color w:val="000000"/>
                <w:szCs w:val="20"/>
                <w:lang w:val="es-ES"/>
              </w:rPr>
              <w:t>la gobernabilidad</w:t>
            </w:r>
            <w:r w:rsidRPr="006556C4">
              <w:rPr>
                <w:rFonts w:ascii="Times New Roman" w:eastAsia="Times New Roman" w:hAnsi="Times New Roman" w:cs="Arial"/>
                <w:color w:val="000000"/>
                <w:szCs w:val="20"/>
                <w:lang w:val="es-ES"/>
              </w:rPr>
              <w:t xml:space="preserve"> participativa,</w:t>
            </w:r>
            <w:r w:rsidRPr="006556C4">
              <w:rPr>
                <w:rFonts w:ascii="Times New Roman" w:eastAsia="Times New Roman" w:hAnsi="Times New Roman" w:cs="Arial"/>
                <w:color w:val="000000"/>
                <w:szCs w:val="20"/>
                <w:lang w:val="es-ES"/>
              </w:rPr>
              <w:br/>
              <w:t>infraestructura de transporte,</w:t>
            </w:r>
            <w:r w:rsidRPr="006556C4">
              <w:rPr>
                <w:rFonts w:ascii="Times New Roman" w:eastAsia="Times New Roman" w:hAnsi="Times New Roman" w:cs="Arial"/>
                <w:color w:val="000000"/>
                <w:szCs w:val="20"/>
                <w:lang w:val="es-ES"/>
              </w:rPr>
              <w:br/>
              <w:t>infraestructura de comunicación,</w:t>
            </w:r>
            <w:r w:rsidRPr="006556C4">
              <w:rPr>
                <w:rFonts w:ascii="Times New Roman" w:eastAsia="Times New Roman" w:hAnsi="Times New Roman" w:cs="Arial"/>
                <w:color w:val="000000"/>
                <w:szCs w:val="20"/>
                <w:lang w:val="es-ES"/>
              </w:rPr>
              <w:br/>
              <w:t>el crecimiento económico,</w:t>
            </w:r>
            <w:r w:rsidRPr="006556C4">
              <w:rPr>
                <w:rFonts w:ascii="Times New Roman" w:eastAsia="Times New Roman" w:hAnsi="Times New Roman" w:cs="Arial"/>
                <w:color w:val="000000"/>
                <w:szCs w:val="20"/>
                <w:lang w:val="es-ES"/>
              </w:rPr>
              <w:br/>
              <w:t>sostenibilidad.</w:t>
            </w:r>
          </w:p>
        </w:tc>
      </w:tr>
      <w:tr w:rsidR="00F9439A" w:rsidRPr="00F9439A" w:rsidTr="00BF7C26">
        <w:trPr>
          <w:cantSplit/>
          <w:jc w:val="center"/>
        </w:trPr>
        <w:tc>
          <w:tcPr>
            <w:tcW w:w="25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439A" w:rsidRPr="00675268" w:rsidRDefault="00675268"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FF"/>
                <w:szCs w:val="20"/>
                <w:u w:val="single"/>
                <w:lang w:val="en-US"/>
              </w:rPr>
            </w:pPr>
            <w:r w:rsidRPr="00675268">
              <w:rPr>
                <w:rFonts w:ascii="Times New Roman" w:hAnsi="Times New Roman" w:cs="Times New Roman"/>
                <w:szCs w:val="18"/>
                <w:lang w:val="en-US"/>
              </w:rPr>
              <w:lastRenderedPageBreak/>
              <w:t>IBM. "India Needs Sustainable Cities." IBM SMARTER PLANET, Web. Last accessed 6 Feb. 2014.</w:t>
            </w:r>
            <w:r w:rsidRPr="00675268">
              <w:rPr>
                <w:szCs w:val="18"/>
                <w:lang w:val="en-US"/>
              </w:rPr>
              <w:t xml:space="preserve"> </w:t>
            </w:r>
            <w:r w:rsidR="00785D2C" w:rsidRPr="00675268">
              <w:rPr>
                <w:rFonts w:ascii="Times New Roman" w:eastAsia="Times New Roman" w:hAnsi="Times New Roman" w:cs="Arial"/>
                <w:color w:val="0000FF"/>
                <w:szCs w:val="20"/>
                <w:u w:val="single"/>
                <w:lang w:val="en-US"/>
              </w:rPr>
              <w:t>http://www.ibm.com/smarterplanet/in/en/sustainable_cities/ideas/.</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785D2C" w:rsidP="00785D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785D2C">
              <w:rPr>
                <w:rFonts w:ascii="Times New Roman" w:eastAsia="Times New Roman" w:hAnsi="Times New Roman" w:cs="Arial"/>
                <w:color w:val="000000"/>
                <w:szCs w:val="20"/>
                <w:lang w:val="es-ES"/>
              </w:rPr>
              <w:t xml:space="preserve">Sustitución </w:t>
            </w:r>
            <w:r w:rsidR="0070458B">
              <w:rPr>
                <w:rFonts w:ascii="Times New Roman" w:eastAsia="Times New Roman" w:hAnsi="Times New Roman" w:cs="Arial"/>
                <w:color w:val="000000"/>
                <w:szCs w:val="20"/>
                <w:lang w:val="es-ES"/>
              </w:rPr>
              <w:t>de las infraestructuras reales</w:t>
            </w:r>
            <w:r w:rsidRPr="00785D2C">
              <w:rPr>
                <w:rFonts w:ascii="Times New Roman" w:eastAsia="Times New Roman" w:hAnsi="Times New Roman" w:cs="Arial"/>
                <w:color w:val="000000"/>
                <w:szCs w:val="20"/>
                <w:lang w:val="es-ES"/>
              </w:rPr>
              <w:t xml:space="preserve"> de la ciudad es a menudo poco realista en términos de costo y tiempo. Sin embargo, con los recientes avances en la tecnología, podemos infundir nuestras infraestructuras existentes con nueva inteligencia. Por esto, nos referimos a la digitalización y la conexión de nuestros sistemas, para que puedan detectar, analizar e integrar los datos y responder de forma inteligente a las necesidades de sus jurisdicciones. En resumen, podemos revitalizarlos para que puedan ser más inteligentes y más eficientes. En el proceso, las ciudades pueden crecer y mantener la calidad de vida de sus habitantes.</w:t>
            </w:r>
          </w:p>
        </w:tc>
        <w:tc>
          <w:tcPr>
            <w:tcW w:w="2678" w:type="dxa"/>
            <w:tcBorders>
              <w:top w:val="single" w:sz="4" w:space="0" w:color="auto"/>
              <w:left w:val="nil"/>
              <w:bottom w:val="single" w:sz="4" w:space="0" w:color="auto"/>
              <w:right w:val="single" w:sz="4" w:space="0" w:color="auto"/>
            </w:tcBorders>
            <w:shd w:val="clear" w:color="auto" w:fill="DAEEF3" w:themeFill="accent5" w:themeFillTint="33"/>
          </w:tcPr>
          <w:p w:rsidR="00F9439A" w:rsidRPr="00F9439A" w:rsidRDefault="00B474D4" w:rsidP="00F943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Arial"/>
                <w:color w:val="000000"/>
                <w:szCs w:val="20"/>
              </w:rPr>
            </w:pPr>
            <w:r w:rsidRPr="00B474D4">
              <w:rPr>
                <w:rFonts w:ascii="Times New Roman" w:eastAsia="Times New Roman" w:hAnsi="Times New Roman" w:cs="Arial"/>
                <w:color w:val="000000"/>
                <w:szCs w:val="20"/>
                <w:lang w:val="es-ES"/>
              </w:rPr>
              <w:t xml:space="preserve">Tecnología, sistemas de conexión, analizar datos, integrar datos, </w:t>
            </w:r>
            <w:r>
              <w:rPr>
                <w:rFonts w:ascii="Times New Roman" w:eastAsia="Times New Roman" w:hAnsi="Times New Roman" w:cs="Arial"/>
                <w:color w:val="000000"/>
                <w:szCs w:val="20"/>
                <w:lang w:val="es-ES"/>
              </w:rPr>
              <w:t>receptivo</w:t>
            </w:r>
            <w:r w:rsidRPr="00B474D4">
              <w:rPr>
                <w:rFonts w:ascii="Times New Roman" w:eastAsia="Times New Roman" w:hAnsi="Times New Roman" w:cs="Arial"/>
                <w:color w:val="000000"/>
                <w:szCs w:val="20"/>
                <w:lang w:val="es-ES"/>
              </w:rPr>
              <w:t>, eficiente, crecimiento, calidad de vida, sostenibilidad.</w:t>
            </w:r>
          </w:p>
        </w:tc>
      </w:tr>
    </w:tbl>
    <w:p w:rsidR="00574C85" w:rsidRPr="00B474D4" w:rsidRDefault="00574C85" w:rsidP="00F9439A">
      <w:pPr>
        <w:jc w:val="both"/>
        <w:rPr>
          <w:rFonts w:ascii="Times New Roman" w:eastAsia="Times New Roman" w:hAnsi="Times New Roman" w:cs="Times New Roman"/>
          <w:sz w:val="24"/>
          <w:szCs w:val="24"/>
          <w:lang w:eastAsia="es-EC"/>
        </w:rPr>
      </w:pPr>
    </w:p>
    <w:p w:rsidR="00EA74BB" w:rsidRPr="00AF12C9" w:rsidRDefault="00EA74BB" w:rsidP="00974F6D">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outlineLvl w:val="0"/>
        <w:rPr>
          <w:rFonts w:ascii="Times New Roman" w:eastAsia="Malgun Gothic" w:hAnsi="Times New Roman" w:cs="Times New Roman"/>
          <w:b/>
          <w:i/>
          <w:iCs/>
          <w:color w:val="365F91"/>
          <w:sz w:val="40"/>
          <w:szCs w:val="40"/>
        </w:rPr>
      </w:pPr>
      <w:bookmarkStart w:id="106" w:name="_Toc376730218"/>
      <w:bookmarkStart w:id="107" w:name="_Toc379403403"/>
      <w:bookmarkStart w:id="108" w:name="_Toc380269753"/>
      <w:bookmarkStart w:id="109" w:name="_Toc274414708"/>
      <w:bookmarkStart w:id="110" w:name="_Toc405068134"/>
      <w:bookmarkStart w:id="111" w:name="_Toc405123423"/>
      <w:bookmarkStart w:id="112" w:name="_Toc408921321"/>
      <w:bookmarkStart w:id="113" w:name="_Toc413653857"/>
      <w:r w:rsidRPr="00AF12C9">
        <w:rPr>
          <w:rFonts w:ascii="Times New Roman" w:eastAsia="Malgun Gothic" w:hAnsi="Times New Roman" w:cs="Times New Roman"/>
          <w:b/>
          <w:i/>
          <w:iCs/>
          <w:sz w:val="40"/>
          <w:szCs w:val="40"/>
          <w:lang w:val="es-ES"/>
        </w:rPr>
        <w:t>Resultados</w:t>
      </w:r>
      <w:bookmarkEnd w:id="106"/>
      <w:bookmarkEnd w:id="107"/>
      <w:bookmarkEnd w:id="108"/>
      <w:bookmarkEnd w:id="109"/>
      <w:bookmarkEnd w:id="110"/>
      <w:bookmarkEnd w:id="111"/>
      <w:bookmarkEnd w:id="112"/>
      <w:bookmarkEnd w:id="113"/>
      <w:r w:rsidRPr="00AF12C9">
        <w:rPr>
          <w:rFonts w:ascii="Times New Roman" w:eastAsia="Malgun Gothic" w:hAnsi="Times New Roman" w:cs="Times New Roman"/>
          <w:b/>
          <w:i/>
          <w:iCs/>
          <w:color w:val="365F91"/>
          <w:sz w:val="40"/>
          <w:szCs w:val="40"/>
        </w:rPr>
        <w:t xml:space="preserve"> </w:t>
      </w:r>
    </w:p>
    <w:p w:rsidR="00EA74BB" w:rsidRPr="00EA74BB" w:rsidRDefault="00EA74BB"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14" w:name="_Toc408921322"/>
      <w:bookmarkStart w:id="115" w:name="_Toc413653858"/>
      <w:r w:rsidRPr="00EA74BB">
        <w:rPr>
          <w:rFonts w:ascii="Times New Roman" w:eastAsia="Malgun Gothic" w:hAnsi="Times New Roman" w:cs="Times New Roman"/>
          <w:b/>
          <w:sz w:val="24"/>
          <w:szCs w:val="20"/>
        </w:rPr>
        <w:t>Análisis de palabras clave de las definiciones</w:t>
      </w:r>
      <w:bookmarkEnd w:id="114"/>
      <w:bookmarkEnd w:id="115"/>
    </w:p>
    <w:p w:rsidR="00EA74BB" w:rsidRPr="00EA74BB" w:rsidRDefault="00EA74BB" w:rsidP="0070458B">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rPr>
      </w:pPr>
      <w:r w:rsidRPr="00EA74BB">
        <w:rPr>
          <w:rFonts w:ascii="Times New Roman" w:eastAsia="Malgun Gothic" w:hAnsi="Times New Roman" w:cs="Times New Roman"/>
          <w:sz w:val="24"/>
          <w:szCs w:val="20"/>
        </w:rPr>
        <w:t xml:space="preserve">Se analizaron todas las definiciones (que figuran en el </w:t>
      </w:r>
      <w:r w:rsidR="00342108">
        <w:rPr>
          <w:rFonts w:ascii="Times New Roman" w:eastAsia="Malgun Gothic" w:hAnsi="Times New Roman" w:cs="Times New Roman"/>
          <w:sz w:val="24"/>
          <w:szCs w:val="20"/>
        </w:rPr>
        <w:t>A</w:t>
      </w:r>
      <w:r w:rsidRPr="00EA74BB">
        <w:rPr>
          <w:rFonts w:ascii="Times New Roman" w:eastAsia="Malgun Gothic" w:hAnsi="Times New Roman" w:cs="Times New Roman"/>
          <w:sz w:val="24"/>
          <w:szCs w:val="20"/>
        </w:rPr>
        <w:t>nexo 1) para identificar las principales palabras clave y l</w:t>
      </w:r>
      <w:r>
        <w:rPr>
          <w:rFonts w:ascii="Times New Roman" w:eastAsia="Malgun Gothic" w:hAnsi="Times New Roman" w:cs="Times New Roman"/>
          <w:sz w:val="24"/>
          <w:szCs w:val="20"/>
        </w:rPr>
        <w:t xml:space="preserve">as características que hacen </w:t>
      </w:r>
      <w:r w:rsidRPr="00EA74BB">
        <w:rPr>
          <w:rFonts w:ascii="Times New Roman" w:eastAsia="Malgun Gothic" w:hAnsi="Times New Roman" w:cs="Times New Roman"/>
          <w:sz w:val="24"/>
          <w:szCs w:val="20"/>
        </w:rPr>
        <w:t>una ciudad inteligente y sostenible. Algunas palabras como "inteligente" y "ciu</w:t>
      </w:r>
      <w:r>
        <w:rPr>
          <w:rFonts w:ascii="Times New Roman" w:eastAsia="Malgun Gothic" w:hAnsi="Times New Roman" w:cs="Times New Roman"/>
          <w:sz w:val="24"/>
          <w:szCs w:val="20"/>
        </w:rPr>
        <w:t>dad" están implícitas y mencionadas</w:t>
      </w:r>
      <w:r w:rsidRPr="00EA74BB">
        <w:rPr>
          <w:rFonts w:ascii="Times New Roman" w:eastAsia="Malgun Gothic" w:hAnsi="Times New Roman" w:cs="Times New Roman"/>
          <w:sz w:val="24"/>
          <w:szCs w:val="20"/>
        </w:rPr>
        <w:t xml:space="preserve"> en casi todo tipo</w:t>
      </w:r>
      <w:r>
        <w:rPr>
          <w:rFonts w:ascii="Times New Roman" w:eastAsia="Malgun Gothic" w:hAnsi="Times New Roman" w:cs="Times New Roman"/>
          <w:sz w:val="24"/>
          <w:szCs w:val="20"/>
        </w:rPr>
        <w:t xml:space="preserve"> de descripción</w:t>
      </w:r>
      <w:r w:rsidRPr="00EA74BB">
        <w:rPr>
          <w:rFonts w:ascii="Times New Roman" w:eastAsia="Malgun Gothic" w:hAnsi="Times New Roman" w:cs="Times New Roman"/>
          <w:sz w:val="24"/>
          <w:szCs w:val="20"/>
        </w:rPr>
        <w:t>, y por lo tanto estas palabras no han sido capturad</w:t>
      </w:r>
      <w:r>
        <w:rPr>
          <w:rFonts w:ascii="Times New Roman" w:eastAsia="Malgun Gothic" w:hAnsi="Times New Roman" w:cs="Times New Roman"/>
          <w:sz w:val="24"/>
          <w:szCs w:val="20"/>
        </w:rPr>
        <w:t>a</w:t>
      </w:r>
      <w:r w:rsidRPr="00EA74BB">
        <w:rPr>
          <w:rFonts w:ascii="Times New Roman" w:eastAsia="Malgun Gothic" w:hAnsi="Times New Roman" w:cs="Times New Roman"/>
          <w:sz w:val="24"/>
          <w:szCs w:val="20"/>
        </w:rPr>
        <w:t>s de forma explícita como una palabra clave independiente.</w:t>
      </w:r>
    </w:p>
    <w:p w:rsidR="00EA74BB" w:rsidRPr="00EA74BB" w:rsidRDefault="00342108" w:rsidP="00EA74BB">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rPr>
      </w:pPr>
      <w:r>
        <w:rPr>
          <w:rFonts w:ascii="Times New Roman" w:eastAsia="Malgun Gothic" w:hAnsi="Times New Roman" w:cs="Times New Roman"/>
          <w:sz w:val="24"/>
          <w:szCs w:val="20"/>
        </w:rPr>
        <w:t xml:space="preserve">Un total de </w:t>
      </w:r>
      <w:r w:rsidR="00977E4F">
        <w:rPr>
          <w:rFonts w:ascii="Times New Roman" w:eastAsia="Malgun Gothic" w:hAnsi="Times New Roman" w:cs="Times New Roman"/>
          <w:sz w:val="24"/>
          <w:szCs w:val="20"/>
        </w:rPr>
        <w:t xml:space="preserve">50 </w:t>
      </w:r>
      <w:r w:rsidR="00EA74BB" w:rsidRPr="00EA74BB">
        <w:rPr>
          <w:rFonts w:ascii="Times New Roman" w:eastAsia="Malgun Gothic" w:hAnsi="Times New Roman" w:cs="Times New Roman"/>
          <w:sz w:val="24"/>
          <w:szCs w:val="20"/>
        </w:rPr>
        <w:t>palabras clave se identificaron que parecía</w:t>
      </w:r>
      <w:r w:rsidR="00EA74BB">
        <w:rPr>
          <w:rFonts w:ascii="Times New Roman" w:eastAsia="Malgun Gothic" w:hAnsi="Times New Roman" w:cs="Times New Roman"/>
          <w:sz w:val="24"/>
          <w:szCs w:val="20"/>
        </w:rPr>
        <w:t>n</w:t>
      </w:r>
      <w:r w:rsidR="00EA74BB" w:rsidRPr="00EA74BB">
        <w:rPr>
          <w:rFonts w:ascii="Times New Roman" w:eastAsia="Malgun Gothic" w:hAnsi="Times New Roman" w:cs="Times New Roman"/>
          <w:sz w:val="24"/>
          <w:szCs w:val="20"/>
        </w:rPr>
        <w:t xml:space="preserve"> tener múltiples referencias en todas las definiciones estudiadas. Hubo un total de </w:t>
      </w:r>
      <w:r w:rsidR="00977E4F">
        <w:rPr>
          <w:rFonts w:ascii="Times New Roman" w:eastAsia="Malgun Gothic" w:hAnsi="Times New Roman" w:cs="Times New Roman"/>
          <w:sz w:val="24"/>
          <w:szCs w:val="20"/>
        </w:rPr>
        <w:t>726</w:t>
      </w:r>
      <w:r w:rsidR="00EA74BB" w:rsidRPr="00EA74BB">
        <w:rPr>
          <w:rFonts w:ascii="Times New Roman" w:eastAsia="Malgun Gothic" w:hAnsi="Times New Roman" w:cs="Times New Roman"/>
          <w:sz w:val="24"/>
          <w:szCs w:val="20"/>
        </w:rPr>
        <w:t xml:space="preserve"> casos de estas </w:t>
      </w:r>
      <w:r w:rsidR="00977E4F">
        <w:rPr>
          <w:rFonts w:ascii="Times New Roman" w:eastAsia="Malgun Gothic" w:hAnsi="Times New Roman" w:cs="Times New Roman"/>
          <w:sz w:val="24"/>
          <w:szCs w:val="20"/>
        </w:rPr>
        <w:t>50</w:t>
      </w:r>
      <w:r w:rsidR="00EA74BB" w:rsidRPr="00EA74BB">
        <w:rPr>
          <w:rFonts w:ascii="Times New Roman" w:eastAsia="Malgun Gothic" w:hAnsi="Times New Roman" w:cs="Times New Roman"/>
          <w:sz w:val="24"/>
          <w:szCs w:val="20"/>
        </w:rPr>
        <w:t xml:space="preserve"> pal</w:t>
      </w:r>
      <w:r w:rsidR="0006590E">
        <w:rPr>
          <w:rFonts w:ascii="Times New Roman" w:eastAsia="Malgun Gothic" w:hAnsi="Times New Roman" w:cs="Times New Roman"/>
          <w:sz w:val="24"/>
          <w:szCs w:val="20"/>
        </w:rPr>
        <w:t>abras clave. Esta</w:t>
      </w:r>
      <w:r w:rsidR="00EA74BB">
        <w:rPr>
          <w:rFonts w:ascii="Times New Roman" w:eastAsia="Malgun Gothic" w:hAnsi="Times New Roman" w:cs="Times New Roman"/>
          <w:sz w:val="24"/>
          <w:szCs w:val="20"/>
        </w:rPr>
        <w:t>s son capturadas y presentada</w:t>
      </w:r>
      <w:r w:rsidR="00EA74BB" w:rsidRPr="00EA74BB">
        <w:rPr>
          <w:rFonts w:ascii="Times New Roman" w:eastAsia="Malgun Gothic" w:hAnsi="Times New Roman" w:cs="Times New Roman"/>
          <w:sz w:val="24"/>
          <w:szCs w:val="20"/>
        </w:rPr>
        <w:t xml:space="preserve">s a continuación en una tabla para reflejar </w:t>
      </w:r>
      <w:r w:rsidR="006F6E73">
        <w:rPr>
          <w:rFonts w:ascii="Times New Roman" w:eastAsia="Malgun Gothic" w:hAnsi="Times New Roman" w:cs="Times New Roman"/>
          <w:sz w:val="24"/>
          <w:szCs w:val="20"/>
        </w:rPr>
        <w:t xml:space="preserve">la relación </w:t>
      </w:r>
      <w:r>
        <w:rPr>
          <w:rFonts w:ascii="Times New Roman" w:eastAsia="Malgun Gothic" w:hAnsi="Times New Roman" w:cs="Times New Roman"/>
          <w:sz w:val="24"/>
          <w:szCs w:val="20"/>
        </w:rPr>
        <w:t>contribución</w:t>
      </w:r>
      <w:r w:rsidR="00A31616">
        <w:rPr>
          <w:rFonts w:ascii="Times New Roman" w:eastAsia="Malgun Gothic" w:hAnsi="Times New Roman" w:cs="Times New Roman"/>
          <w:sz w:val="24"/>
          <w:szCs w:val="20"/>
        </w:rPr>
        <w:t xml:space="preserve"> </w:t>
      </w:r>
      <w:r>
        <w:rPr>
          <w:rFonts w:ascii="Times New Roman" w:eastAsia="Malgun Gothic" w:hAnsi="Times New Roman" w:cs="Times New Roman"/>
          <w:sz w:val="24"/>
          <w:szCs w:val="20"/>
        </w:rPr>
        <w:t>/</w:t>
      </w:r>
      <w:r w:rsidR="00A31616">
        <w:rPr>
          <w:rFonts w:ascii="Times New Roman" w:eastAsia="Malgun Gothic" w:hAnsi="Times New Roman" w:cs="Times New Roman"/>
          <w:sz w:val="24"/>
          <w:szCs w:val="20"/>
        </w:rPr>
        <w:t xml:space="preserve"> </w:t>
      </w:r>
      <w:r>
        <w:rPr>
          <w:rFonts w:ascii="Times New Roman" w:eastAsia="Malgun Gothic" w:hAnsi="Times New Roman" w:cs="Times New Roman"/>
          <w:sz w:val="24"/>
          <w:szCs w:val="20"/>
        </w:rPr>
        <w:t>número</w:t>
      </w:r>
      <w:r w:rsidR="006F6E73">
        <w:rPr>
          <w:rFonts w:ascii="Times New Roman" w:eastAsia="Malgun Gothic" w:hAnsi="Times New Roman" w:cs="Times New Roman"/>
          <w:sz w:val="24"/>
          <w:szCs w:val="20"/>
        </w:rPr>
        <w:t xml:space="preserve"> de veces</w:t>
      </w:r>
      <w:r>
        <w:rPr>
          <w:rFonts w:ascii="Times New Roman" w:eastAsia="Malgun Gothic" w:hAnsi="Times New Roman" w:cs="Times New Roman"/>
          <w:sz w:val="24"/>
          <w:szCs w:val="20"/>
        </w:rPr>
        <w:t xml:space="preserve"> </w:t>
      </w:r>
      <w:r w:rsidR="00EA74BB" w:rsidRPr="00EA74BB">
        <w:rPr>
          <w:rFonts w:ascii="Times New Roman" w:eastAsia="Malgun Gothic" w:hAnsi="Times New Roman" w:cs="Times New Roman"/>
          <w:sz w:val="24"/>
          <w:szCs w:val="20"/>
        </w:rPr>
        <w:t>que estas palabras clave se repiten en tod</w:t>
      </w:r>
      <w:r w:rsidR="006F6E73">
        <w:rPr>
          <w:rFonts w:ascii="Times New Roman" w:eastAsia="Malgun Gothic" w:hAnsi="Times New Roman" w:cs="Times New Roman"/>
          <w:sz w:val="24"/>
          <w:szCs w:val="20"/>
        </w:rPr>
        <w:t>a</w:t>
      </w:r>
      <w:r w:rsidR="00EA74BB" w:rsidRPr="00EA74BB">
        <w:rPr>
          <w:rFonts w:ascii="Times New Roman" w:eastAsia="Malgun Gothic" w:hAnsi="Times New Roman" w:cs="Times New Roman"/>
          <w:sz w:val="24"/>
          <w:szCs w:val="20"/>
        </w:rPr>
        <w:t>s l</w:t>
      </w:r>
      <w:r w:rsidR="006F6E73">
        <w:rPr>
          <w:rFonts w:ascii="Times New Roman" w:eastAsia="Malgun Gothic" w:hAnsi="Times New Roman" w:cs="Times New Roman"/>
          <w:sz w:val="24"/>
          <w:szCs w:val="20"/>
        </w:rPr>
        <w:t>a</w:t>
      </w:r>
      <w:r w:rsidR="00EA74BB" w:rsidRPr="00EA74BB">
        <w:rPr>
          <w:rFonts w:ascii="Times New Roman" w:eastAsia="Malgun Gothic" w:hAnsi="Times New Roman" w:cs="Times New Roman"/>
          <w:sz w:val="24"/>
          <w:szCs w:val="20"/>
        </w:rPr>
        <w:t xml:space="preserve">s más de 100 definiciones. </w:t>
      </w:r>
      <w:r>
        <w:rPr>
          <w:rFonts w:ascii="Times New Roman" w:eastAsia="Malgun Gothic" w:hAnsi="Times New Roman" w:cs="Times New Roman"/>
          <w:sz w:val="24"/>
          <w:szCs w:val="20"/>
        </w:rPr>
        <w:t>B</w:t>
      </w:r>
      <w:r w:rsidR="00EA74BB" w:rsidRPr="00EA74BB">
        <w:rPr>
          <w:rFonts w:ascii="Times New Roman" w:eastAsia="Malgun Gothic" w:hAnsi="Times New Roman" w:cs="Times New Roman"/>
          <w:sz w:val="24"/>
          <w:szCs w:val="20"/>
        </w:rPr>
        <w:t>as</w:t>
      </w:r>
      <w:r>
        <w:rPr>
          <w:rFonts w:ascii="Times New Roman" w:eastAsia="Malgun Gothic" w:hAnsi="Times New Roman" w:cs="Times New Roman"/>
          <w:sz w:val="24"/>
          <w:szCs w:val="20"/>
        </w:rPr>
        <w:t>ado</w:t>
      </w:r>
      <w:r w:rsidR="00EA74BB" w:rsidRPr="00EA74BB">
        <w:rPr>
          <w:rFonts w:ascii="Times New Roman" w:eastAsia="Malgun Gothic" w:hAnsi="Times New Roman" w:cs="Times New Roman"/>
          <w:sz w:val="24"/>
          <w:szCs w:val="20"/>
        </w:rPr>
        <w:t xml:space="preserve"> en la revisión de la literatura, se desarrolló una representación gráfica de la importancia relativa de las diferentes palabras c</w:t>
      </w:r>
      <w:r w:rsidR="006B67FF">
        <w:rPr>
          <w:rFonts w:ascii="Times New Roman" w:eastAsia="Malgun Gothic" w:hAnsi="Times New Roman" w:cs="Times New Roman"/>
          <w:sz w:val="24"/>
          <w:szCs w:val="20"/>
        </w:rPr>
        <w:t>lave. Cuanto mayor sea la letra</w:t>
      </w:r>
      <w:r w:rsidR="00EA74BB" w:rsidRPr="00EA74BB">
        <w:rPr>
          <w:rFonts w:ascii="Times New Roman" w:eastAsia="Malgun Gothic" w:hAnsi="Times New Roman" w:cs="Times New Roman"/>
          <w:sz w:val="24"/>
          <w:szCs w:val="20"/>
        </w:rPr>
        <w:t>, más importante es la palabra.</w:t>
      </w:r>
    </w:p>
    <w:p w:rsidR="00A81FD5" w:rsidRDefault="006A7FCF" w:rsidP="005F6AED">
      <w:pPr>
        <w:jc w:val="center"/>
        <w:rPr>
          <w:rFonts w:ascii="Times New Roman" w:eastAsia="Times New Roman" w:hAnsi="Times New Roman" w:cs="Times New Roman"/>
          <w:sz w:val="24"/>
          <w:szCs w:val="24"/>
          <w:lang w:eastAsia="es-EC"/>
        </w:rPr>
      </w:pPr>
      <w:r>
        <w:rPr>
          <w:noProof/>
          <w:lang w:val="en-US" w:eastAsia="zh-CN"/>
        </w:rPr>
        <w:drawing>
          <wp:inline distT="0" distB="0" distL="0" distR="0" wp14:anchorId="570084BC" wp14:editId="49F100E2">
            <wp:extent cx="3312160" cy="2080764"/>
            <wp:effectExtent l="19050" t="19050" r="21590" b="15240"/>
            <wp:docPr id="4" name="Picture 6" descr="C:\Users\G N Singh\Desktop\Nitin - Smart Cities\From Rahul 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 N Singh\Desktop\Nitin - Smart Cities\From Rahul T\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0331" cy="2085897"/>
                    </a:xfrm>
                    <a:prstGeom prst="rect">
                      <a:avLst/>
                    </a:prstGeom>
                    <a:solidFill>
                      <a:schemeClr val="accent1"/>
                    </a:solidFill>
                    <a:ln>
                      <a:solidFill>
                        <a:schemeClr val="tx1"/>
                      </a:solidFill>
                    </a:ln>
                  </pic:spPr>
                </pic:pic>
              </a:graphicData>
            </a:graphic>
          </wp:inline>
        </w:drawing>
      </w:r>
    </w:p>
    <w:p w:rsidR="00A81FD5" w:rsidRDefault="00734696" w:rsidP="005F6AED">
      <w:pPr>
        <w:tabs>
          <w:tab w:val="left" w:pos="142"/>
        </w:tabs>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 xml:space="preserve">La </w:t>
      </w:r>
      <w:r w:rsidR="00A81FD5">
        <w:rPr>
          <w:rFonts w:ascii="Times New Roman" w:eastAsia="Times New Roman" w:hAnsi="Times New Roman" w:cs="Times New Roman"/>
          <w:sz w:val="24"/>
          <w:szCs w:val="24"/>
          <w:lang w:eastAsia="es-EC"/>
        </w:rPr>
        <w:t>Tabla 5-1 refleja un análisis cuantitativo de diferentes palabras clave y el número de ocurrencias que estas palabras clave tuvieron de los documentos estudiados (como se detalla en el Anexo 1).</w:t>
      </w:r>
    </w:p>
    <w:p w:rsidR="006A7FCF" w:rsidRPr="006A7FCF" w:rsidRDefault="006A7FCF" w:rsidP="00BF7C26">
      <w:pPr>
        <w:jc w:val="center"/>
        <w:rPr>
          <w:rFonts w:ascii="Times New Roman" w:eastAsia="Times New Roman" w:hAnsi="Times New Roman" w:cs="Times New Roman"/>
          <w:b/>
          <w:sz w:val="24"/>
          <w:szCs w:val="24"/>
          <w:lang w:eastAsia="es-EC"/>
        </w:rPr>
      </w:pPr>
      <w:r w:rsidRPr="006A7FCF">
        <w:rPr>
          <w:rFonts w:ascii="Times New Roman" w:eastAsia="Times New Roman" w:hAnsi="Times New Roman" w:cs="Times New Roman"/>
          <w:b/>
          <w:sz w:val="24"/>
          <w:szCs w:val="24"/>
          <w:lang w:eastAsia="es-EC"/>
        </w:rPr>
        <w:t>Tabla 5.1 - Lista de palabras clave, ocurrencias y porcentaje relativo</w:t>
      </w:r>
    </w:p>
    <w:tbl>
      <w:tblPr>
        <w:tblW w:w="8364" w:type="dxa"/>
        <w:tblInd w:w="108" w:type="dxa"/>
        <w:tblLook w:val="04A0" w:firstRow="1" w:lastRow="0" w:firstColumn="1" w:lastColumn="0" w:noHBand="0" w:noVBand="1"/>
      </w:tblPr>
      <w:tblGrid>
        <w:gridCol w:w="993"/>
        <w:gridCol w:w="3827"/>
        <w:gridCol w:w="1984"/>
        <w:gridCol w:w="1583"/>
      </w:tblGrid>
      <w:tr w:rsidR="006A7FCF" w:rsidRPr="006A7FCF" w:rsidTr="005F6AED">
        <w:trPr>
          <w:trHeight w:val="315"/>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FCF" w:rsidRPr="00182BFE" w:rsidRDefault="006A7FCF" w:rsidP="005F6AED">
            <w:pPr>
              <w:tabs>
                <w:tab w:val="left" w:pos="0"/>
              </w:tabs>
              <w:spacing w:after="0" w:line="240" w:lineRule="auto"/>
              <w:ind w:left="-828"/>
              <w:jc w:val="center"/>
              <w:rPr>
                <w:rFonts w:ascii="Times New Roman" w:eastAsia="Times New Roman" w:hAnsi="Times New Roman" w:cs="Times New Roman"/>
                <w:b/>
                <w:color w:val="000000"/>
                <w:sz w:val="24"/>
                <w:szCs w:val="24"/>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Palabra Clave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b/>
                <w:color w:val="000000"/>
                <w:sz w:val="24"/>
                <w:szCs w:val="24"/>
                <w:lang w:val="en-US"/>
              </w:rPr>
            </w:pPr>
            <w:r w:rsidRPr="006A7FCF">
              <w:rPr>
                <w:rFonts w:ascii="Times New Roman" w:eastAsia="Times New Roman" w:hAnsi="Times New Roman" w:cs="Times New Roman"/>
                <w:b/>
                <w:color w:val="000000"/>
                <w:sz w:val="24"/>
                <w:szCs w:val="24"/>
                <w:lang w:val="es-ES"/>
              </w:rPr>
              <w:t>Ocurrencias totales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b/>
                <w:color w:val="000000"/>
                <w:sz w:val="24"/>
                <w:szCs w:val="24"/>
                <w:lang w:val="en-US"/>
              </w:rPr>
            </w:pPr>
            <w:r w:rsidRPr="006A7FCF">
              <w:rPr>
                <w:rFonts w:ascii="Times New Roman" w:eastAsia="Times New Roman" w:hAnsi="Times New Roman" w:cs="Times New Roman"/>
                <w:b/>
                <w:color w:val="000000"/>
                <w:sz w:val="24"/>
                <w:szCs w:val="24"/>
                <w:lang w:val="en-US"/>
              </w:rPr>
              <w:t xml:space="preserve">% </w:t>
            </w:r>
          </w:p>
          <w:p w:rsidR="006A7FCF" w:rsidRPr="006A7FCF" w:rsidRDefault="006A7FCF" w:rsidP="006A7FCF">
            <w:pPr>
              <w:spacing w:after="0" w:line="240" w:lineRule="auto"/>
              <w:ind w:left="87"/>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Occurrencia</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w:t>
            </w:r>
          </w:p>
        </w:tc>
        <w:tc>
          <w:tcPr>
            <w:tcW w:w="3827"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Calidad de Vida</w:t>
            </w:r>
          </w:p>
        </w:tc>
        <w:tc>
          <w:tcPr>
            <w:tcW w:w="1984"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44</w:t>
            </w:r>
          </w:p>
        </w:tc>
        <w:tc>
          <w:tcPr>
            <w:tcW w:w="1560"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6.1%</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Desarrollo</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Servicios</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10</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1.4%</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Construcciones</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17</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2.3%</w:t>
            </w:r>
          </w:p>
        </w:tc>
      </w:tr>
      <w:tr w:rsidR="006A7FCF" w:rsidRPr="006A7FCF" w:rsidTr="005F6AED">
        <w:trPr>
          <w:trHeight w:val="31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Salud</w:t>
            </w:r>
            <w:r w:rsidRPr="006A7FCF">
              <w:rPr>
                <w:rFonts w:ascii="Times New Roman" w:eastAsia="Times New Roman" w:hAnsi="Times New Roman" w:cs="Times New Roman"/>
                <w:color w:val="000000"/>
                <w:sz w:val="24"/>
                <w:szCs w:val="24"/>
                <w:lang w:val="en-US"/>
              </w:rPr>
              <w:t>, S</w:t>
            </w:r>
            <w:r>
              <w:rPr>
                <w:rFonts w:ascii="Times New Roman" w:eastAsia="Times New Roman" w:hAnsi="Times New Roman" w:cs="Times New Roman"/>
                <w:color w:val="000000"/>
                <w:sz w:val="24"/>
                <w:szCs w:val="24"/>
                <w:lang w:val="en-US"/>
              </w:rPr>
              <w:t>eguridad y Protección</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26</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3.6%</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6</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s-ES"/>
              </w:rPr>
              <w:t>Servicios públicos</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0.4%</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7</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Educació</w:t>
            </w:r>
            <w:r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8</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Energía</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17</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2.3%</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9</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Agua</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10</w:t>
            </w:r>
          </w:p>
        </w:tc>
        <w:tc>
          <w:tcPr>
            <w:tcW w:w="3827"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Electricidad</w:t>
            </w:r>
          </w:p>
        </w:tc>
        <w:tc>
          <w:tcPr>
            <w:tcW w:w="1984"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000000" w:fill="DDD9C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0.4%</w:t>
            </w:r>
          </w:p>
        </w:tc>
      </w:tr>
      <w:tr w:rsidR="006A7FCF" w:rsidRPr="006A7FCF" w:rsidTr="005F6AED">
        <w:trPr>
          <w:trHeight w:val="33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11</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Modern</w:t>
            </w:r>
            <w:r>
              <w:rPr>
                <w:rFonts w:ascii="Times New Roman" w:eastAsia="Times New Roman" w:hAnsi="Times New Roman" w:cs="Times New Roman"/>
                <w:color w:val="000000"/>
                <w:sz w:val="24"/>
                <w:szCs w:val="24"/>
                <w:lang w:val="en-US"/>
              </w:rPr>
              <w:t>a</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12</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TIC</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27</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13</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Tecnología</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42</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14</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Interconecta</w:t>
            </w:r>
            <w:r w:rsidRPr="006A7FCF">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15</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Informació</w:t>
            </w:r>
            <w:r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24</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Communica</w:t>
            </w:r>
            <w:r>
              <w:rPr>
                <w:rFonts w:ascii="Times New Roman" w:eastAsia="Times New Roman" w:hAnsi="Times New Roman" w:cs="Times New Roman"/>
                <w:color w:val="000000"/>
                <w:sz w:val="24"/>
                <w:szCs w:val="24"/>
                <w:lang w:val="en-US"/>
              </w:rPr>
              <w:t>ció</w:t>
            </w:r>
            <w:r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15</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17</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Inte</w:t>
            </w:r>
            <w:r w:rsidRPr="006A7FCF">
              <w:rPr>
                <w:rFonts w:ascii="Times New Roman" w:eastAsia="Times New Roman" w:hAnsi="Times New Roman" w:cs="Times New Roman"/>
                <w:color w:val="000000"/>
                <w:sz w:val="24"/>
                <w:szCs w:val="24"/>
                <w:lang w:val="en-US"/>
              </w:rPr>
              <w:t>ligent</w:t>
            </w:r>
            <w:r>
              <w:rPr>
                <w:rFonts w:ascii="Times New Roman" w:eastAsia="Times New Roman" w:hAnsi="Times New Roman" w:cs="Times New Roman"/>
                <w:color w:val="000000"/>
                <w:sz w:val="24"/>
                <w:szCs w:val="24"/>
                <w:lang w:val="en-US"/>
              </w:rPr>
              <w:t>e</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18</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Integrar</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3.0%</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19</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i</w:t>
            </w:r>
            <w:r w:rsidRPr="006A7FCF">
              <w:rPr>
                <w:rFonts w:ascii="Times New Roman" w:eastAsia="Times New Roman" w:hAnsi="Times New Roman" w:cs="Times New Roman"/>
                <w:color w:val="000000"/>
                <w:sz w:val="24"/>
                <w:szCs w:val="24"/>
                <w:lang w:val="en-US"/>
              </w:rPr>
              <w:t>stem</w:t>
            </w:r>
            <w:r>
              <w:rPr>
                <w:rFonts w:ascii="Times New Roman" w:eastAsia="Times New Roman" w:hAnsi="Times New Roman" w:cs="Times New Roman"/>
                <w:color w:val="000000"/>
                <w:sz w:val="24"/>
                <w:szCs w:val="24"/>
                <w:lang w:val="en-US"/>
              </w:rPr>
              <w:t>a</w:t>
            </w:r>
            <w:r w:rsidRPr="006A7FCF">
              <w:rPr>
                <w:rFonts w:ascii="Times New Roman" w:eastAsia="Times New Roman" w:hAnsi="Times New Roman" w:cs="Times New Roman"/>
                <w:color w:val="000000"/>
                <w:sz w:val="24"/>
                <w:szCs w:val="24"/>
                <w:lang w:val="en-US"/>
              </w:rPr>
              <w:t>s</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34</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20</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Avanzados</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21</w:t>
            </w:r>
          </w:p>
        </w:tc>
        <w:tc>
          <w:tcPr>
            <w:tcW w:w="3827"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Diseñar</w:t>
            </w:r>
          </w:p>
        </w:tc>
        <w:tc>
          <w:tcPr>
            <w:tcW w:w="1984"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000000" w:fill="B8CCE4"/>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0.6%</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Comunidad</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23</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Accessible</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24</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Gent</w:t>
            </w:r>
            <w:r w:rsidRPr="006A7FCF">
              <w:rPr>
                <w:rFonts w:ascii="Times New Roman" w:eastAsia="Times New Roman" w:hAnsi="Times New Roman" w:cs="Times New Roman"/>
                <w:color w:val="000000"/>
                <w:sz w:val="24"/>
                <w:szCs w:val="24"/>
                <w:lang w:val="en-US"/>
              </w:rPr>
              <w:t>e</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36</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5.0%</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25</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Urban</w:t>
            </w:r>
            <w:r>
              <w:rPr>
                <w:rFonts w:ascii="Times New Roman" w:eastAsia="Times New Roman" w:hAnsi="Times New Roman" w:cs="Times New Roman"/>
                <w:color w:val="000000"/>
                <w:sz w:val="24"/>
                <w:szCs w:val="24"/>
                <w:lang w:val="en-US"/>
              </w:rPr>
              <w:t>o</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16</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26</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Sociedad</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6</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27</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Activamente</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0.6%</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28</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F278F1" w:rsidP="00F278F1">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Innovació</w:t>
            </w:r>
            <w:r w:rsidR="006A7FCF"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15</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29</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Consciente</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30</w:t>
            </w:r>
          </w:p>
        </w:tc>
        <w:tc>
          <w:tcPr>
            <w:tcW w:w="3827" w:type="dxa"/>
            <w:tcBorders>
              <w:top w:val="nil"/>
              <w:left w:val="nil"/>
              <w:bottom w:val="single" w:sz="4" w:space="0" w:color="auto"/>
              <w:right w:val="single" w:sz="4" w:space="0" w:color="auto"/>
            </w:tcBorders>
            <w:shd w:val="clear" w:color="000000" w:fill="E4DFEC"/>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Participativa</w:t>
            </w:r>
          </w:p>
        </w:tc>
        <w:tc>
          <w:tcPr>
            <w:tcW w:w="1984"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000000" w:fill="E4DFEC"/>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0.4%</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31</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Ef</w:t>
            </w:r>
            <w:r w:rsidR="006A7FCF" w:rsidRPr="006A7FCF">
              <w:rPr>
                <w:rFonts w:ascii="Times New Roman" w:eastAsia="Times New Roman" w:hAnsi="Times New Roman" w:cs="Times New Roman"/>
                <w:color w:val="000000"/>
                <w:sz w:val="24"/>
                <w:szCs w:val="24"/>
                <w:lang w:val="en-US"/>
              </w:rPr>
              <w:t>icient</w:t>
            </w:r>
            <w:r>
              <w:rPr>
                <w:rFonts w:ascii="Times New Roman" w:eastAsia="Times New Roman" w:hAnsi="Times New Roman" w:cs="Times New Roman"/>
                <w:color w:val="000000"/>
                <w:sz w:val="24"/>
                <w:szCs w:val="24"/>
                <w:lang w:val="en-US"/>
              </w:rPr>
              <w:t>e</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24</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32</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Sostenible</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28</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3.9%</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33</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Adaptable</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0.4%</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34</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Optima</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0.3%</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35</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Entorno</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22</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3.0%</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lastRenderedPageBreak/>
              <w:t>36</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Recursos</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27</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37</w:t>
            </w:r>
          </w:p>
        </w:tc>
        <w:tc>
          <w:tcPr>
            <w:tcW w:w="3827"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Natural</w:t>
            </w:r>
          </w:p>
        </w:tc>
        <w:tc>
          <w:tcPr>
            <w:tcW w:w="1984"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11</w:t>
            </w:r>
          </w:p>
        </w:tc>
        <w:tc>
          <w:tcPr>
            <w:tcW w:w="1560" w:type="dxa"/>
            <w:tcBorders>
              <w:top w:val="nil"/>
              <w:left w:val="nil"/>
              <w:bottom w:val="single" w:sz="4" w:space="0" w:color="auto"/>
              <w:right w:val="single" w:sz="4" w:space="0" w:color="auto"/>
            </w:tcBorders>
            <w:shd w:val="clear" w:color="000000" w:fill="CCFF99"/>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1.5%</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38</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F278F1">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G</w:t>
            </w:r>
            <w:r w:rsidR="00F278F1">
              <w:rPr>
                <w:rFonts w:ascii="Times New Roman" w:eastAsia="Times New Roman" w:hAnsi="Times New Roman" w:cs="Times New Roman"/>
                <w:color w:val="000000"/>
                <w:sz w:val="24"/>
                <w:szCs w:val="24"/>
                <w:lang w:val="en-US"/>
              </w:rPr>
              <w:t>obierno</w:t>
            </w:r>
            <w:r w:rsidRPr="006A7FCF">
              <w:rPr>
                <w:rFonts w:ascii="Times New Roman" w:eastAsia="Times New Roman" w:hAnsi="Times New Roman" w:cs="Times New Roman"/>
                <w:color w:val="000000"/>
                <w:sz w:val="24"/>
                <w:szCs w:val="24"/>
                <w:lang w:val="en-US"/>
              </w:rPr>
              <w:t xml:space="preserve"> </w:t>
            </w:r>
            <w:r w:rsidR="00F278F1">
              <w:rPr>
                <w:rFonts w:ascii="Times New Roman" w:eastAsia="Times New Roman" w:hAnsi="Times New Roman" w:cs="Times New Roman"/>
                <w:color w:val="000000"/>
                <w:sz w:val="24"/>
                <w:szCs w:val="24"/>
                <w:lang w:val="en-US"/>
              </w:rPr>
              <w:t>y</w:t>
            </w:r>
            <w:r w:rsidRPr="006A7FCF">
              <w:rPr>
                <w:rFonts w:ascii="Times New Roman" w:eastAsia="Times New Roman" w:hAnsi="Times New Roman" w:cs="Times New Roman"/>
                <w:color w:val="000000"/>
                <w:sz w:val="24"/>
                <w:szCs w:val="24"/>
                <w:lang w:val="en-US"/>
              </w:rPr>
              <w:t xml:space="preserve"> Administra</w:t>
            </w:r>
            <w:r w:rsidR="00F278F1">
              <w:rPr>
                <w:rFonts w:ascii="Times New Roman" w:eastAsia="Times New Roman" w:hAnsi="Times New Roman" w:cs="Times New Roman"/>
                <w:color w:val="000000"/>
                <w:sz w:val="24"/>
                <w:szCs w:val="24"/>
                <w:lang w:val="en-US"/>
              </w:rPr>
              <w:t>ció</w:t>
            </w:r>
            <w:r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35</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39</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F278F1" w:rsidP="00F278F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Administración</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20</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40</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Capital</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0.6%</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41</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F278F1">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Opera</w:t>
            </w:r>
            <w:r w:rsidR="00F278F1">
              <w:rPr>
                <w:rFonts w:ascii="Times New Roman" w:eastAsia="Times New Roman" w:hAnsi="Times New Roman" w:cs="Times New Roman"/>
                <w:color w:val="000000"/>
                <w:sz w:val="24"/>
                <w:szCs w:val="24"/>
                <w:lang w:val="en-US"/>
              </w:rPr>
              <w:t>c</w:t>
            </w:r>
            <w:r w:rsidRPr="006A7FCF">
              <w:rPr>
                <w:rFonts w:ascii="Times New Roman" w:eastAsia="Times New Roman" w:hAnsi="Times New Roman" w:cs="Times New Roman"/>
                <w:color w:val="000000"/>
                <w:sz w:val="24"/>
                <w:szCs w:val="24"/>
                <w:lang w:val="en-US"/>
              </w:rPr>
              <w:t>ional</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42</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F278F1">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P</w:t>
            </w:r>
            <w:r w:rsidR="00F278F1">
              <w:rPr>
                <w:rFonts w:ascii="Times New Roman" w:eastAsia="Times New Roman" w:hAnsi="Times New Roman" w:cs="Times New Roman"/>
                <w:color w:val="000000"/>
                <w:sz w:val="24"/>
                <w:szCs w:val="24"/>
                <w:lang w:val="en-US"/>
              </w:rPr>
              <w:t>ú</w:t>
            </w:r>
            <w:r w:rsidRPr="006A7FCF">
              <w:rPr>
                <w:rFonts w:ascii="Times New Roman" w:eastAsia="Times New Roman" w:hAnsi="Times New Roman" w:cs="Times New Roman"/>
                <w:color w:val="000000"/>
                <w:sz w:val="24"/>
                <w:szCs w:val="24"/>
                <w:lang w:val="en-US"/>
              </w:rPr>
              <w:t>blic</w:t>
            </w:r>
            <w:r w:rsidR="00F278F1">
              <w:rPr>
                <w:rFonts w:ascii="Times New Roman" w:eastAsia="Times New Roman" w:hAnsi="Times New Roman" w:cs="Times New Roman"/>
                <w:color w:val="000000"/>
                <w:sz w:val="24"/>
                <w:szCs w:val="24"/>
                <w:lang w:val="en-US"/>
              </w:rPr>
              <w:t>o</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6</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43</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Soluc</w:t>
            </w:r>
            <w:r w:rsidR="006A7FCF" w:rsidRPr="006A7FCF">
              <w:rPr>
                <w:rFonts w:ascii="Times New Roman" w:eastAsia="Times New Roman" w:hAnsi="Times New Roman" w:cs="Times New Roman"/>
                <w:color w:val="000000"/>
                <w:sz w:val="24"/>
                <w:szCs w:val="24"/>
                <w:lang w:val="en-US"/>
              </w:rPr>
              <w:t>ion</w:t>
            </w:r>
            <w:r>
              <w:rPr>
                <w:rFonts w:ascii="Times New Roman" w:eastAsia="Times New Roman" w:hAnsi="Times New Roman" w:cs="Times New Roman"/>
                <w:color w:val="000000"/>
                <w:sz w:val="24"/>
                <w:szCs w:val="24"/>
                <w:lang w:val="en-US"/>
              </w:rPr>
              <w:t>e</w:t>
            </w:r>
            <w:r w:rsidR="006A7FCF" w:rsidRPr="006A7FCF">
              <w:rPr>
                <w:rFonts w:ascii="Times New Roman" w:eastAsia="Times New Roman" w:hAnsi="Times New Roman" w:cs="Times New Roman"/>
                <w:color w:val="000000"/>
                <w:sz w:val="24"/>
                <w:szCs w:val="24"/>
                <w:lang w:val="en-US"/>
              </w:rPr>
              <w:t>s</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0.6%</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44</w:t>
            </w:r>
          </w:p>
        </w:tc>
        <w:tc>
          <w:tcPr>
            <w:tcW w:w="3827" w:type="dxa"/>
            <w:tcBorders>
              <w:top w:val="nil"/>
              <w:left w:val="nil"/>
              <w:bottom w:val="single" w:sz="4" w:space="0" w:color="auto"/>
              <w:right w:val="single" w:sz="4" w:space="0" w:color="auto"/>
            </w:tcBorders>
            <w:shd w:val="clear" w:color="000000" w:fill="F2DCDB"/>
            <w:noWrap/>
            <w:vAlign w:val="bottom"/>
            <w:hideMark/>
          </w:tcPr>
          <w:p w:rsidR="006A7FCF" w:rsidRPr="006A7FCF" w:rsidRDefault="00342108"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Visió</w:t>
            </w:r>
            <w:r w:rsidR="006A7FCF" w:rsidRPr="006A7FCF">
              <w:rPr>
                <w:rFonts w:ascii="Times New Roman" w:eastAsia="Times New Roman" w:hAnsi="Times New Roman" w:cs="Times New Roman"/>
                <w:color w:val="000000"/>
                <w:sz w:val="24"/>
                <w:szCs w:val="24"/>
                <w:lang w:val="en-US"/>
              </w:rPr>
              <w:t>n</w:t>
            </w:r>
          </w:p>
        </w:tc>
        <w:tc>
          <w:tcPr>
            <w:tcW w:w="1984"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000000" w:fill="F2DCDB"/>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0.1%</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45</w:t>
            </w:r>
          </w:p>
        </w:tc>
        <w:tc>
          <w:tcPr>
            <w:tcW w:w="3827" w:type="dxa"/>
            <w:tcBorders>
              <w:top w:val="nil"/>
              <w:left w:val="nil"/>
              <w:bottom w:val="single" w:sz="4" w:space="0" w:color="auto"/>
              <w:right w:val="single" w:sz="4" w:space="0" w:color="auto"/>
            </w:tcBorders>
            <w:shd w:val="clear" w:color="000000" w:fill="FABF8F"/>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Economía</w:t>
            </w:r>
          </w:p>
        </w:tc>
        <w:tc>
          <w:tcPr>
            <w:tcW w:w="1984"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34</w:t>
            </w:r>
          </w:p>
        </w:tc>
        <w:tc>
          <w:tcPr>
            <w:tcW w:w="1560"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46</w:t>
            </w:r>
          </w:p>
        </w:tc>
        <w:tc>
          <w:tcPr>
            <w:tcW w:w="3827" w:type="dxa"/>
            <w:tcBorders>
              <w:top w:val="nil"/>
              <w:left w:val="nil"/>
              <w:bottom w:val="single" w:sz="4" w:space="0" w:color="auto"/>
              <w:right w:val="single" w:sz="4" w:space="0" w:color="auto"/>
            </w:tcBorders>
            <w:shd w:val="clear" w:color="000000" w:fill="FABF8F"/>
            <w:noWrap/>
            <w:vAlign w:val="bottom"/>
            <w:hideMark/>
          </w:tcPr>
          <w:p w:rsidR="006A7FCF" w:rsidRPr="006A7FCF" w:rsidRDefault="00F278F1" w:rsidP="00F278F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Inversione</w:t>
            </w:r>
            <w:r w:rsidR="006A7FCF" w:rsidRPr="006A7FCF">
              <w:rPr>
                <w:rFonts w:ascii="Times New Roman" w:eastAsia="Times New Roman" w:hAnsi="Times New Roman" w:cs="Times New Roman"/>
                <w:color w:val="000000"/>
                <w:sz w:val="24"/>
                <w:szCs w:val="24"/>
                <w:lang w:val="en-US"/>
              </w:rPr>
              <w:t>s</w:t>
            </w:r>
          </w:p>
        </w:tc>
        <w:tc>
          <w:tcPr>
            <w:tcW w:w="1984"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9</w:t>
            </w:r>
          </w:p>
        </w:tc>
        <w:tc>
          <w:tcPr>
            <w:tcW w:w="1560"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1.2%</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47</w:t>
            </w:r>
          </w:p>
        </w:tc>
        <w:tc>
          <w:tcPr>
            <w:tcW w:w="3827" w:type="dxa"/>
            <w:tcBorders>
              <w:top w:val="nil"/>
              <w:left w:val="nil"/>
              <w:bottom w:val="single" w:sz="4" w:space="0" w:color="auto"/>
              <w:right w:val="single" w:sz="4" w:space="0" w:color="auto"/>
            </w:tcBorders>
            <w:shd w:val="clear" w:color="000000" w:fill="FABF8F"/>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Negocios</w:t>
            </w:r>
          </w:p>
        </w:tc>
        <w:tc>
          <w:tcPr>
            <w:tcW w:w="1984"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13</w:t>
            </w:r>
          </w:p>
        </w:tc>
        <w:tc>
          <w:tcPr>
            <w:tcW w:w="1560"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1.8%</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48</w:t>
            </w:r>
          </w:p>
        </w:tc>
        <w:tc>
          <w:tcPr>
            <w:tcW w:w="3827" w:type="dxa"/>
            <w:tcBorders>
              <w:top w:val="nil"/>
              <w:left w:val="nil"/>
              <w:bottom w:val="single" w:sz="4" w:space="0" w:color="auto"/>
              <w:right w:val="single" w:sz="4" w:space="0" w:color="auto"/>
            </w:tcBorders>
            <w:shd w:val="clear" w:color="000000" w:fill="FABF8F"/>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Competitiva</w:t>
            </w:r>
          </w:p>
        </w:tc>
        <w:tc>
          <w:tcPr>
            <w:tcW w:w="1984"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w:t>
            </w:r>
          </w:p>
        </w:tc>
        <w:tc>
          <w:tcPr>
            <w:tcW w:w="1560" w:type="dxa"/>
            <w:tcBorders>
              <w:top w:val="nil"/>
              <w:left w:val="nil"/>
              <w:bottom w:val="single" w:sz="4" w:space="0" w:color="auto"/>
              <w:right w:val="single" w:sz="4" w:space="0" w:color="auto"/>
            </w:tcBorders>
            <w:shd w:val="clear" w:color="000000" w:fill="FABF8F"/>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0.7%</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49</w:t>
            </w:r>
          </w:p>
        </w:tc>
        <w:tc>
          <w:tcPr>
            <w:tcW w:w="3827" w:type="dxa"/>
            <w:tcBorders>
              <w:top w:val="nil"/>
              <w:left w:val="nil"/>
              <w:bottom w:val="single" w:sz="4" w:space="0" w:color="auto"/>
              <w:right w:val="single" w:sz="4" w:space="0" w:color="auto"/>
            </w:tcBorders>
            <w:shd w:val="clear" w:color="000000" w:fill="FFFF00"/>
            <w:noWrap/>
            <w:vAlign w:val="bottom"/>
            <w:hideMark/>
          </w:tcPr>
          <w:p w:rsidR="006A7FCF" w:rsidRPr="006A7FCF" w:rsidRDefault="00F278F1" w:rsidP="006A7FCF">
            <w:pPr>
              <w:spacing w:after="0" w:line="240" w:lineRule="auto"/>
              <w:ind w:left="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Mov</w:t>
            </w:r>
            <w:r w:rsidR="006A7FCF" w:rsidRPr="006A7FCF">
              <w:rPr>
                <w:rFonts w:ascii="Times New Roman" w:eastAsia="Times New Roman" w:hAnsi="Times New Roman" w:cs="Times New Roman"/>
                <w:color w:val="000000"/>
                <w:sz w:val="24"/>
                <w:szCs w:val="24"/>
                <w:lang w:val="en-US"/>
              </w:rPr>
              <w:t>ili</w:t>
            </w:r>
            <w:r>
              <w:rPr>
                <w:rFonts w:ascii="Times New Roman" w:eastAsia="Times New Roman" w:hAnsi="Times New Roman" w:cs="Times New Roman"/>
                <w:color w:val="000000"/>
                <w:sz w:val="24"/>
                <w:szCs w:val="24"/>
                <w:lang w:val="en-US"/>
              </w:rPr>
              <w:t>dad</w:t>
            </w:r>
          </w:p>
        </w:tc>
        <w:tc>
          <w:tcPr>
            <w:tcW w:w="1984"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14</w:t>
            </w:r>
          </w:p>
        </w:tc>
        <w:tc>
          <w:tcPr>
            <w:tcW w:w="1560"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1.9%</w:t>
            </w:r>
          </w:p>
        </w:tc>
      </w:tr>
      <w:tr w:rsidR="006A7FCF" w:rsidRPr="006A7FCF" w:rsidTr="005F6AED">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A7FCF" w:rsidRPr="006A7FCF" w:rsidRDefault="006A7FCF" w:rsidP="005F6AED">
            <w:pPr>
              <w:tabs>
                <w:tab w:val="left" w:pos="0"/>
              </w:tabs>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50</w:t>
            </w:r>
          </w:p>
        </w:tc>
        <w:tc>
          <w:tcPr>
            <w:tcW w:w="3827"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Transport</w:t>
            </w:r>
            <w:r w:rsidR="00F278F1">
              <w:rPr>
                <w:rFonts w:ascii="Times New Roman" w:eastAsia="Times New Roman" w:hAnsi="Times New Roman" w:cs="Times New Roman"/>
                <w:color w:val="000000"/>
                <w:sz w:val="24"/>
                <w:szCs w:val="24"/>
                <w:lang w:val="en-US"/>
              </w:rPr>
              <w:t>e</w:t>
            </w:r>
          </w:p>
        </w:tc>
        <w:tc>
          <w:tcPr>
            <w:tcW w:w="1984"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18</w:t>
            </w:r>
          </w:p>
        </w:tc>
        <w:tc>
          <w:tcPr>
            <w:tcW w:w="1560" w:type="dxa"/>
            <w:tcBorders>
              <w:top w:val="nil"/>
              <w:left w:val="nil"/>
              <w:bottom w:val="single" w:sz="4" w:space="0" w:color="auto"/>
              <w:right w:val="single" w:sz="4" w:space="0" w:color="auto"/>
            </w:tcBorders>
            <w:shd w:val="clear" w:color="000000" w:fill="FFFF00"/>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2.5%</w:t>
            </w:r>
          </w:p>
        </w:tc>
      </w:tr>
      <w:tr w:rsidR="006A7FCF" w:rsidRPr="006A7FCF" w:rsidTr="005F6AED">
        <w:trPr>
          <w:trHeight w:val="315"/>
        </w:trPr>
        <w:tc>
          <w:tcPr>
            <w:tcW w:w="993" w:type="dxa"/>
            <w:tcBorders>
              <w:top w:val="nil"/>
              <w:left w:val="nil"/>
              <w:bottom w:val="nil"/>
              <w:right w:val="nil"/>
            </w:tcBorders>
            <w:shd w:val="clear" w:color="auto" w:fill="auto"/>
            <w:noWrap/>
            <w:vAlign w:val="bottom"/>
            <w:hideMark/>
          </w:tcPr>
          <w:p w:rsidR="006A7FCF" w:rsidRPr="006A7FCF" w:rsidRDefault="006A7FCF" w:rsidP="005F6AED">
            <w:pPr>
              <w:tabs>
                <w:tab w:val="left" w:pos="0"/>
              </w:tabs>
              <w:spacing w:after="0" w:line="240" w:lineRule="auto"/>
              <w:ind w:left="87"/>
              <w:rPr>
                <w:rFonts w:ascii="Times New Roman" w:eastAsia="Times New Roman" w:hAnsi="Times New Roman" w:cs="Times New Roman"/>
                <w:color w:val="000000"/>
                <w:sz w:val="24"/>
                <w:szCs w:val="24"/>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99FF33"/>
            <w:noWrap/>
            <w:vAlign w:val="bottom"/>
            <w:hideMark/>
          </w:tcPr>
          <w:p w:rsidR="006A7FCF" w:rsidRPr="006A7FCF" w:rsidRDefault="006A7FCF" w:rsidP="006A7FCF">
            <w:pPr>
              <w:spacing w:after="0" w:line="240" w:lineRule="auto"/>
              <w:ind w:left="87"/>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Total</w:t>
            </w:r>
          </w:p>
        </w:tc>
        <w:tc>
          <w:tcPr>
            <w:tcW w:w="1984" w:type="dxa"/>
            <w:tcBorders>
              <w:top w:val="single" w:sz="4" w:space="0" w:color="auto"/>
              <w:left w:val="nil"/>
              <w:bottom w:val="single" w:sz="4" w:space="0" w:color="auto"/>
              <w:right w:val="single" w:sz="4" w:space="0" w:color="auto"/>
            </w:tcBorders>
            <w:shd w:val="clear" w:color="000000" w:fill="99FF33"/>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726</w:t>
            </w:r>
          </w:p>
        </w:tc>
        <w:tc>
          <w:tcPr>
            <w:tcW w:w="1560" w:type="dxa"/>
            <w:tcBorders>
              <w:top w:val="single" w:sz="4" w:space="0" w:color="auto"/>
              <w:left w:val="nil"/>
              <w:bottom w:val="single" w:sz="4" w:space="0" w:color="auto"/>
              <w:right w:val="single" w:sz="4" w:space="0" w:color="auto"/>
            </w:tcBorders>
            <w:shd w:val="clear" w:color="000000" w:fill="99FF33"/>
            <w:noWrap/>
            <w:vAlign w:val="bottom"/>
            <w:hideMark/>
          </w:tcPr>
          <w:p w:rsidR="006A7FCF" w:rsidRPr="006A7FCF" w:rsidRDefault="006A7FCF" w:rsidP="006A7FCF">
            <w:pPr>
              <w:spacing w:after="0" w:line="240" w:lineRule="auto"/>
              <w:ind w:left="87"/>
              <w:jc w:val="center"/>
              <w:rPr>
                <w:rFonts w:ascii="Times New Roman" w:eastAsia="Times New Roman" w:hAnsi="Times New Roman" w:cs="Times New Roman"/>
                <w:color w:val="000000"/>
                <w:sz w:val="24"/>
                <w:szCs w:val="24"/>
                <w:lang w:val="en-US"/>
              </w:rPr>
            </w:pPr>
            <w:r w:rsidRPr="006A7FCF">
              <w:rPr>
                <w:rFonts w:ascii="Times New Roman" w:eastAsia="Times New Roman" w:hAnsi="Times New Roman" w:cs="Times New Roman"/>
                <w:color w:val="000000"/>
                <w:sz w:val="24"/>
                <w:szCs w:val="24"/>
                <w:lang w:val="en-US"/>
              </w:rPr>
              <w:t>100%</w:t>
            </w:r>
          </w:p>
        </w:tc>
      </w:tr>
    </w:tbl>
    <w:p w:rsidR="00FD2F78" w:rsidRDefault="00FD2F78" w:rsidP="00FD2F78">
      <w:pPr>
        <w:ind w:left="426" w:hanging="426"/>
        <w:jc w:val="both"/>
        <w:rPr>
          <w:rFonts w:ascii="Times New Roman" w:hAnsi="Times New Roman" w:cs="Times New Roman"/>
          <w:b/>
          <w:sz w:val="24"/>
          <w:szCs w:val="24"/>
        </w:rPr>
      </w:pPr>
    </w:p>
    <w:p w:rsidR="00FD2F78" w:rsidRPr="00AF12C9" w:rsidRDefault="00AF12C9"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16" w:name="_Toc408921323"/>
      <w:bookmarkStart w:id="117" w:name="_Toc413653859"/>
      <w:r w:rsidRPr="00AF12C9">
        <w:rPr>
          <w:rFonts w:ascii="Times New Roman" w:eastAsia="Malgun Gothic" w:hAnsi="Times New Roman" w:cs="Times New Roman"/>
          <w:b/>
          <w:sz w:val="24"/>
          <w:szCs w:val="20"/>
        </w:rPr>
        <w:t>A</w:t>
      </w:r>
      <w:r w:rsidR="00FD2F78" w:rsidRPr="00AF12C9">
        <w:rPr>
          <w:rFonts w:ascii="Times New Roman" w:eastAsia="Malgun Gothic" w:hAnsi="Times New Roman" w:cs="Times New Roman"/>
          <w:b/>
          <w:sz w:val="24"/>
          <w:szCs w:val="20"/>
        </w:rPr>
        <w:t>grupación de palabras clave</w:t>
      </w:r>
      <w:bookmarkEnd w:id="116"/>
      <w:bookmarkEnd w:id="117"/>
    </w:p>
    <w:p w:rsidR="002D419D" w:rsidRDefault="00FD2F78" w:rsidP="0033331B">
      <w:pPr>
        <w:spacing w:before="120"/>
        <w:jc w:val="both"/>
        <w:rPr>
          <w:rFonts w:ascii="Times New Roman" w:hAnsi="Times New Roman" w:cs="Times New Roman"/>
          <w:sz w:val="24"/>
          <w:szCs w:val="24"/>
        </w:rPr>
      </w:pPr>
      <w:r w:rsidRPr="00FD2F78">
        <w:rPr>
          <w:rFonts w:ascii="Times New Roman" w:hAnsi="Times New Roman" w:cs="Times New Roman"/>
          <w:sz w:val="24"/>
          <w:szCs w:val="24"/>
        </w:rPr>
        <w:t>Se hicieron algunas agrupaciones lógicas como se ilustra en la Tabla 5-2 y las diferentes palabras clave asignadas a estas agrupaciones con el fin de comprender mejor la importancia relativa de las diferentes palabras clave y categorías.</w:t>
      </w:r>
    </w:p>
    <w:p w:rsidR="00D26EFF" w:rsidRPr="00D26EFF" w:rsidRDefault="00D26EFF" w:rsidP="00D26EF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Malgun Gothic" w:hAnsi="Times New Roman" w:cs="Times New Roman"/>
          <w:b/>
          <w:sz w:val="24"/>
          <w:szCs w:val="20"/>
          <w:lang w:val="en-GB"/>
        </w:rPr>
      </w:pPr>
      <w:r w:rsidRPr="00D26EFF">
        <w:rPr>
          <w:rFonts w:ascii="Times New Roman" w:eastAsia="Malgun Gothic" w:hAnsi="Times New Roman" w:cs="Times New Roman"/>
          <w:b/>
          <w:sz w:val="24"/>
          <w:szCs w:val="20"/>
          <w:lang w:val="en-GB"/>
        </w:rPr>
        <w:t xml:space="preserve">Table 5-2 – </w:t>
      </w:r>
      <w:r>
        <w:rPr>
          <w:rFonts w:ascii="Times New Roman" w:eastAsia="Malgun Gothic" w:hAnsi="Times New Roman" w:cs="Times New Roman"/>
          <w:b/>
          <w:sz w:val="24"/>
          <w:szCs w:val="20"/>
          <w:lang w:val="en-GB"/>
        </w:rPr>
        <w:t>Agrupamientos Lógicos</w:t>
      </w:r>
    </w:p>
    <w:tbl>
      <w:tblPr>
        <w:tblW w:w="7110" w:type="dxa"/>
        <w:tblInd w:w="675" w:type="dxa"/>
        <w:tblLook w:val="04A0" w:firstRow="1" w:lastRow="0" w:firstColumn="1" w:lastColumn="0" w:noHBand="0" w:noVBand="1"/>
      </w:tblPr>
      <w:tblGrid>
        <w:gridCol w:w="5220"/>
        <w:gridCol w:w="1890"/>
      </w:tblGrid>
      <w:tr w:rsidR="00D26EFF" w:rsidRPr="00D26EFF" w:rsidTr="005F6AED">
        <w:trPr>
          <w:trHeight w:val="330"/>
          <w:tblHeader/>
        </w:trPr>
        <w:tc>
          <w:tcPr>
            <w:tcW w:w="52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26EFF" w:rsidRPr="00D26EFF" w:rsidRDefault="00861761" w:rsidP="00D26EFF">
            <w:pPr>
              <w:spacing w:after="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Categoría</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D26EFF" w:rsidRPr="00D26EFF" w:rsidRDefault="00861761" w:rsidP="00D26EFF">
            <w:pPr>
              <w:spacing w:after="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Occurrencia</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rsidR="00D26EFF" w:rsidRPr="00D26EFF" w:rsidRDefault="00861761" w:rsidP="00861761">
            <w:pPr>
              <w:spacing w:after="0" w:line="240" w:lineRule="auto"/>
              <w:jc w:val="both"/>
              <w:rPr>
                <w:rFonts w:ascii="Times New Roman" w:eastAsia="Times New Roman" w:hAnsi="Times New Roman" w:cs="Times New Roman"/>
                <w:color w:val="000000"/>
                <w:sz w:val="24"/>
                <w:szCs w:val="24"/>
              </w:rPr>
            </w:pPr>
            <w:r w:rsidRPr="00861761">
              <w:rPr>
                <w:rFonts w:ascii="Times New Roman" w:eastAsia="Times New Roman" w:hAnsi="Times New Roman" w:cs="Times New Roman"/>
                <w:color w:val="000000"/>
                <w:sz w:val="24"/>
                <w:szCs w:val="24"/>
              </w:rPr>
              <w:t>Calidad de Vida y Estilo de Vida</w:t>
            </w:r>
          </w:p>
        </w:tc>
        <w:tc>
          <w:tcPr>
            <w:tcW w:w="1890" w:type="dxa"/>
            <w:tcBorders>
              <w:top w:val="nil"/>
              <w:left w:val="nil"/>
              <w:bottom w:val="single" w:sz="8" w:space="0" w:color="auto"/>
              <w:right w:val="single" w:sz="8" w:space="0" w:color="auto"/>
            </w:tcBorders>
            <w:shd w:val="clear" w:color="000000" w:fill="FFFF00"/>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6%</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DDD9C4"/>
            <w:noWrap/>
            <w:vAlign w:val="center"/>
            <w:hideMark/>
          </w:tcPr>
          <w:p w:rsidR="00D26EFF" w:rsidRPr="00D26EFF" w:rsidRDefault="00861761" w:rsidP="00861761">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Infraestructura y</w:t>
            </w:r>
            <w:r w:rsidR="00D26EFF" w:rsidRPr="00D26EFF">
              <w:rPr>
                <w:rFonts w:ascii="Times New Roman" w:eastAsia="Times New Roman" w:hAnsi="Times New Roman" w:cs="Times New Roman"/>
                <w:color w:val="000000"/>
                <w:sz w:val="24"/>
                <w:szCs w:val="24"/>
                <w:lang w:val="en-GB"/>
              </w:rPr>
              <w:t xml:space="preserve"> servic</w:t>
            </w:r>
            <w:r>
              <w:rPr>
                <w:rFonts w:ascii="Times New Roman" w:eastAsia="Times New Roman" w:hAnsi="Times New Roman" w:cs="Times New Roman"/>
                <w:color w:val="000000"/>
                <w:sz w:val="24"/>
                <w:szCs w:val="24"/>
                <w:lang w:val="en-GB"/>
              </w:rPr>
              <w:t>io</w:t>
            </w:r>
            <w:r w:rsidR="00D26EFF" w:rsidRPr="00D26EFF">
              <w:rPr>
                <w:rFonts w:ascii="Times New Roman" w:eastAsia="Times New Roman" w:hAnsi="Times New Roman" w:cs="Times New Roman"/>
                <w:color w:val="000000"/>
                <w:sz w:val="24"/>
                <w:szCs w:val="24"/>
                <w:lang w:val="en-GB"/>
              </w:rPr>
              <w:t>s</w:t>
            </w:r>
          </w:p>
        </w:tc>
        <w:tc>
          <w:tcPr>
            <w:tcW w:w="1890" w:type="dxa"/>
            <w:tcBorders>
              <w:top w:val="nil"/>
              <w:left w:val="nil"/>
              <w:bottom w:val="single" w:sz="8" w:space="0" w:color="auto"/>
              <w:right w:val="single" w:sz="8" w:space="0" w:color="auto"/>
            </w:tcBorders>
            <w:shd w:val="clear" w:color="000000" w:fill="DDD9C4"/>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17%</w:t>
            </w:r>
          </w:p>
        </w:tc>
      </w:tr>
      <w:tr w:rsidR="00D26EFF" w:rsidRPr="00D26EFF" w:rsidTr="005F6AED">
        <w:trPr>
          <w:trHeight w:val="435"/>
        </w:trPr>
        <w:tc>
          <w:tcPr>
            <w:tcW w:w="5220" w:type="dxa"/>
            <w:tcBorders>
              <w:top w:val="nil"/>
              <w:left w:val="single" w:sz="8" w:space="0" w:color="auto"/>
              <w:bottom w:val="single" w:sz="8" w:space="0" w:color="auto"/>
              <w:right w:val="single" w:sz="8" w:space="0" w:color="auto"/>
            </w:tcBorders>
            <w:shd w:val="clear" w:color="000000" w:fill="B8CCE4"/>
            <w:noWrap/>
            <w:vAlign w:val="center"/>
            <w:hideMark/>
          </w:tcPr>
          <w:p w:rsidR="00D26EFF" w:rsidRPr="00D26EFF" w:rsidRDefault="009D1D82" w:rsidP="009D1D8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TIC, com</w:t>
            </w:r>
            <w:r w:rsidR="00D26EFF" w:rsidRPr="00D26EFF">
              <w:rPr>
                <w:rFonts w:ascii="Times New Roman" w:eastAsia="Times New Roman" w:hAnsi="Times New Roman" w:cs="Times New Roman"/>
                <w:color w:val="000000"/>
                <w:sz w:val="24"/>
                <w:szCs w:val="24"/>
                <w:lang w:val="en-GB"/>
              </w:rPr>
              <w:t>unica</w:t>
            </w:r>
            <w:r>
              <w:rPr>
                <w:rFonts w:ascii="Times New Roman" w:eastAsia="Times New Roman" w:hAnsi="Times New Roman" w:cs="Times New Roman"/>
                <w:color w:val="000000"/>
                <w:sz w:val="24"/>
                <w:szCs w:val="24"/>
                <w:lang w:val="en-GB"/>
              </w:rPr>
              <w:t>c</w:t>
            </w:r>
            <w:r w:rsidR="00D26EFF" w:rsidRPr="00D26EFF">
              <w:rPr>
                <w:rFonts w:ascii="Times New Roman" w:eastAsia="Times New Roman" w:hAnsi="Times New Roman" w:cs="Times New Roman"/>
                <w:color w:val="000000"/>
                <w:sz w:val="24"/>
                <w:szCs w:val="24"/>
                <w:lang w:val="en-GB"/>
              </w:rPr>
              <w:t>i</w:t>
            </w:r>
            <w:r>
              <w:rPr>
                <w:rFonts w:ascii="Times New Roman" w:eastAsia="Times New Roman" w:hAnsi="Times New Roman" w:cs="Times New Roman"/>
                <w:color w:val="000000"/>
                <w:sz w:val="24"/>
                <w:szCs w:val="24"/>
                <w:lang w:val="en-GB"/>
              </w:rPr>
              <w:t>ó</w:t>
            </w:r>
            <w:r w:rsidR="00D26EFF" w:rsidRPr="00D26EFF">
              <w:rPr>
                <w:rFonts w:ascii="Times New Roman" w:eastAsia="Times New Roman" w:hAnsi="Times New Roman" w:cs="Times New Roman"/>
                <w:color w:val="000000"/>
                <w:sz w:val="24"/>
                <w:szCs w:val="24"/>
                <w:lang w:val="en-GB"/>
              </w:rPr>
              <w:t>n, inteligenc</w:t>
            </w:r>
            <w:r>
              <w:rPr>
                <w:rFonts w:ascii="Times New Roman" w:eastAsia="Times New Roman" w:hAnsi="Times New Roman" w:cs="Times New Roman"/>
                <w:color w:val="000000"/>
                <w:sz w:val="24"/>
                <w:szCs w:val="24"/>
                <w:lang w:val="en-GB"/>
              </w:rPr>
              <w:t>ia, informació</w:t>
            </w:r>
            <w:r w:rsidR="00D26EFF" w:rsidRPr="00D26EFF">
              <w:rPr>
                <w:rFonts w:ascii="Times New Roman" w:eastAsia="Times New Roman" w:hAnsi="Times New Roman" w:cs="Times New Roman"/>
                <w:color w:val="000000"/>
                <w:sz w:val="24"/>
                <w:szCs w:val="24"/>
                <w:lang w:val="en-GB"/>
              </w:rPr>
              <w:t>n</w:t>
            </w:r>
          </w:p>
        </w:tc>
        <w:tc>
          <w:tcPr>
            <w:tcW w:w="1890" w:type="dxa"/>
            <w:tcBorders>
              <w:top w:val="nil"/>
              <w:left w:val="nil"/>
              <w:bottom w:val="single" w:sz="8" w:space="0" w:color="auto"/>
              <w:right w:val="single" w:sz="8" w:space="0" w:color="auto"/>
            </w:tcBorders>
            <w:shd w:val="clear" w:color="000000" w:fill="B8CCE4"/>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26%</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E4DFEC"/>
            <w:noWrap/>
            <w:vAlign w:val="center"/>
            <w:hideMark/>
          </w:tcPr>
          <w:p w:rsidR="00D26EFF" w:rsidRPr="00D26EFF" w:rsidRDefault="009D1D82" w:rsidP="009D1D8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Gente</w:t>
            </w:r>
            <w:r w:rsidR="00D26EFF" w:rsidRPr="00D26EFF">
              <w:rPr>
                <w:rFonts w:ascii="Times New Roman" w:eastAsia="Times New Roman" w:hAnsi="Times New Roman" w:cs="Times New Roman"/>
                <w:color w:val="000000"/>
                <w:sz w:val="24"/>
                <w:szCs w:val="24"/>
                <w:lang w:val="en-US"/>
              </w:rPr>
              <w:t>, c</w:t>
            </w:r>
            <w:r>
              <w:rPr>
                <w:rFonts w:ascii="Times New Roman" w:eastAsia="Times New Roman" w:hAnsi="Times New Roman" w:cs="Times New Roman"/>
                <w:color w:val="000000"/>
                <w:sz w:val="24"/>
                <w:szCs w:val="24"/>
                <w:lang w:val="en-US"/>
              </w:rPr>
              <w:t>iudadanos</w:t>
            </w:r>
            <w:r w:rsidR="00D26EFF" w:rsidRPr="00D26EFF">
              <w:rPr>
                <w:rFonts w:ascii="Times New Roman" w:eastAsia="Times New Roman" w:hAnsi="Times New Roman" w:cs="Times New Roman"/>
                <w:color w:val="000000"/>
                <w:sz w:val="24"/>
                <w:szCs w:val="24"/>
                <w:lang w:val="en-US"/>
              </w:rPr>
              <w:t>, socie</w:t>
            </w:r>
            <w:r>
              <w:rPr>
                <w:rFonts w:ascii="Times New Roman" w:eastAsia="Times New Roman" w:hAnsi="Times New Roman" w:cs="Times New Roman"/>
                <w:color w:val="000000"/>
                <w:sz w:val="24"/>
                <w:szCs w:val="24"/>
                <w:lang w:val="en-US"/>
              </w:rPr>
              <w:t>dad</w:t>
            </w:r>
          </w:p>
        </w:tc>
        <w:tc>
          <w:tcPr>
            <w:tcW w:w="1890" w:type="dxa"/>
            <w:tcBorders>
              <w:top w:val="nil"/>
              <w:left w:val="nil"/>
              <w:bottom w:val="single" w:sz="8" w:space="0" w:color="auto"/>
              <w:right w:val="single" w:sz="8" w:space="0" w:color="auto"/>
            </w:tcBorders>
            <w:shd w:val="clear" w:color="000000" w:fill="E4DFEC"/>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12%</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CCFF99"/>
            <w:noWrap/>
            <w:vAlign w:val="center"/>
            <w:hideMark/>
          </w:tcPr>
          <w:p w:rsidR="00D26EFF" w:rsidRPr="00D26EFF" w:rsidRDefault="00DA5CA7" w:rsidP="009D1D8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Medio Ambiente</w:t>
            </w:r>
            <w:r w:rsidR="009D1D82">
              <w:rPr>
                <w:rFonts w:ascii="Times New Roman" w:eastAsia="Times New Roman" w:hAnsi="Times New Roman" w:cs="Times New Roman"/>
                <w:color w:val="000000"/>
                <w:sz w:val="24"/>
                <w:szCs w:val="24"/>
                <w:lang w:val="en-US"/>
              </w:rPr>
              <w:t xml:space="preserve"> y sostenibilidad</w:t>
            </w:r>
          </w:p>
        </w:tc>
        <w:tc>
          <w:tcPr>
            <w:tcW w:w="1890" w:type="dxa"/>
            <w:tcBorders>
              <w:top w:val="nil"/>
              <w:left w:val="nil"/>
              <w:bottom w:val="single" w:sz="8" w:space="0" w:color="auto"/>
              <w:right w:val="single" w:sz="8" w:space="0" w:color="auto"/>
            </w:tcBorders>
            <w:shd w:val="clear" w:color="000000" w:fill="CCFF99"/>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17%</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F2DCDB"/>
            <w:noWrap/>
            <w:vAlign w:val="center"/>
            <w:hideMark/>
          </w:tcPr>
          <w:p w:rsidR="00D26EFF" w:rsidRPr="00D26EFF" w:rsidRDefault="009D1D82" w:rsidP="009D1D8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Gobierno, gestión y</w:t>
            </w:r>
            <w:r w:rsidR="00D26EFF" w:rsidRPr="00D26EFF">
              <w:rPr>
                <w:rFonts w:ascii="Times New Roman" w:eastAsia="Times New Roman" w:hAnsi="Times New Roman" w:cs="Times New Roman"/>
                <w:color w:val="000000"/>
                <w:sz w:val="24"/>
                <w:szCs w:val="24"/>
                <w:lang w:val="en-US"/>
              </w:rPr>
              <w:t xml:space="preserve"> administra</w:t>
            </w:r>
            <w:r>
              <w:rPr>
                <w:rFonts w:ascii="Times New Roman" w:eastAsia="Times New Roman" w:hAnsi="Times New Roman" w:cs="Times New Roman"/>
                <w:color w:val="000000"/>
                <w:sz w:val="24"/>
                <w:szCs w:val="24"/>
                <w:lang w:val="en-US"/>
              </w:rPr>
              <w:t>ció</w:t>
            </w:r>
            <w:r w:rsidR="00D26EFF" w:rsidRPr="00D26EFF">
              <w:rPr>
                <w:rFonts w:ascii="Times New Roman" w:eastAsia="Times New Roman" w:hAnsi="Times New Roman" w:cs="Times New Roman"/>
                <w:color w:val="000000"/>
                <w:sz w:val="24"/>
                <w:szCs w:val="24"/>
                <w:lang w:val="en-US"/>
              </w:rPr>
              <w:t>n</w:t>
            </w:r>
          </w:p>
        </w:tc>
        <w:tc>
          <w:tcPr>
            <w:tcW w:w="1890" w:type="dxa"/>
            <w:tcBorders>
              <w:top w:val="nil"/>
              <w:left w:val="nil"/>
              <w:bottom w:val="single" w:sz="8" w:space="0" w:color="auto"/>
              <w:right w:val="single" w:sz="8" w:space="0" w:color="auto"/>
            </w:tcBorders>
            <w:shd w:val="clear" w:color="000000" w:fill="F2DCDB"/>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10%</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FABF8F"/>
            <w:noWrap/>
            <w:vAlign w:val="center"/>
            <w:hideMark/>
          </w:tcPr>
          <w:p w:rsidR="00D26EFF" w:rsidRPr="00D26EFF" w:rsidRDefault="009D1D82" w:rsidP="009D1D8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Economía</w:t>
            </w:r>
            <w:r w:rsidR="00D26EFF" w:rsidRPr="00D26EF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y Finanzas</w:t>
            </w:r>
          </w:p>
        </w:tc>
        <w:tc>
          <w:tcPr>
            <w:tcW w:w="1890" w:type="dxa"/>
            <w:tcBorders>
              <w:top w:val="nil"/>
              <w:left w:val="nil"/>
              <w:bottom w:val="single" w:sz="8" w:space="0" w:color="auto"/>
              <w:right w:val="single" w:sz="8" w:space="0" w:color="auto"/>
            </w:tcBorders>
            <w:shd w:val="clear" w:color="000000" w:fill="FABF8F"/>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8%</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rsidR="00D26EFF" w:rsidRPr="00D26EFF" w:rsidRDefault="009D1D82" w:rsidP="00D26EFF">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Movilidad</w:t>
            </w:r>
          </w:p>
        </w:tc>
        <w:tc>
          <w:tcPr>
            <w:tcW w:w="1890" w:type="dxa"/>
            <w:tcBorders>
              <w:top w:val="nil"/>
              <w:left w:val="nil"/>
              <w:bottom w:val="single" w:sz="8" w:space="0" w:color="auto"/>
              <w:right w:val="single" w:sz="8" w:space="0" w:color="auto"/>
            </w:tcBorders>
            <w:shd w:val="clear" w:color="000000" w:fill="FFFF00"/>
            <w:noWrap/>
            <w:vAlign w:val="center"/>
            <w:hideMark/>
          </w:tcPr>
          <w:p w:rsidR="00D26EFF" w:rsidRPr="00D26EFF" w:rsidRDefault="00D26EFF" w:rsidP="00D26EFF">
            <w:pPr>
              <w:spacing w:after="0" w:line="240" w:lineRule="auto"/>
              <w:jc w:val="center"/>
              <w:rPr>
                <w:rFonts w:ascii="Times New Roman" w:eastAsia="Times New Roman" w:hAnsi="Times New Roman" w:cs="Times New Roman"/>
                <w:color w:val="000000"/>
                <w:sz w:val="24"/>
                <w:szCs w:val="24"/>
                <w:lang w:val="en-US"/>
              </w:rPr>
            </w:pPr>
            <w:r w:rsidRPr="00D26EFF">
              <w:rPr>
                <w:rFonts w:ascii="Times New Roman" w:eastAsia="Malgun Gothic" w:hAnsi="Times New Roman" w:cs="Times New Roman"/>
                <w:color w:val="000000"/>
                <w:sz w:val="24"/>
                <w:szCs w:val="20"/>
                <w:lang w:val="en-GB"/>
              </w:rPr>
              <w:t>4%</w:t>
            </w:r>
          </w:p>
        </w:tc>
      </w:tr>
      <w:tr w:rsidR="00D26EFF" w:rsidRPr="00D26EFF" w:rsidTr="005F6AED">
        <w:trPr>
          <w:trHeight w:val="330"/>
        </w:trPr>
        <w:tc>
          <w:tcPr>
            <w:tcW w:w="5220" w:type="dxa"/>
            <w:tcBorders>
              <w:top w:val="nil"/>
              <w:left w:val="single" w:sz="8" w:space="0" w:color="auto"/>
              <w:bottom w:val="single" w:sz="8" w:space="0" w:color="auto"/>
              <w:right w:val="single" w:sz="8" w:space="0" w:color="auto"/>
            </w:tcBorders>
            <w:shd w:val="clear" w:color="000000" w:fill="99FF33"/>
            <w:noWrap/>
            <w:vAlign w:val="center"/>
            <w:hideMark/>
          </w:tcPr>
          <w:p w:rsidR="00D26EFF" w:rsidRPr="00D26EFF" w:rsidRDefault="00D26EFF" w:rsidP="00D26EFF">
            <w:pPr>
              <w:spacing w:after="0" w:line="240" w:lineRule="auto"/>
              <w:jc w:val="both"/>
              <w:rPr>
                <w:rFonts w:ascii="Times New Roman" w:eastAsia="Times New Roman" w:hAnsi="Times New Roman" w:cs="Times New Roman"/>
                <w:b/>
                <w:color w:val="000000"/>
                <w:sz w:val="24"/>
                <w:szCs w:val="24"/>
                <w:lang w:val="en-US"/>
              </w:rPr>
            </w:pPr>
            <w:r w:rsidRPr="00D26EFF">
              <w:rPr>
                <w:rFonts w:ascii="Times New Roman" w:eastAsia="Times New Roman" w:hAnsi="Times New Roman" w:cs="Times New Roman"/>
                <w:b/>
                <w:color w:val="000000"/>
                <w:sz w:val="24"/>
                <w:szCs w:val="24"/>
                <w:lang w:val="en-US"/>
              </w:rPr>
              <w:t>Total</w:t>
            </w:r>
          </w:p>
        </w:tc>
        <w:tc>
          <w:tcPr>
            <w:tcW w:w="1890" w:type="dxa"/>
            <w:tcBorders>
              <w:top w:val="nil"/>
              <w:left w:val="nil"/>
              <w:bottom w:val="single" w:sz="8" w:space="0" w:color="auto"/>
              <w:right w:val="single" w:sz="8" w:space="0" w:color="auto"/>
            </w:tcBorders>
            <w:shd w:val="clear" w:color="000000" w:fill="99FF33"/>
            <w:noWrap/>
            <w:vAlign w:val="center"/>
            <w:hideMark/>
          </w:tcPr>
          <w:p w:rsidR="00D26EFF" w:rsidRPr="00D26EFF" w:rsidRDefault="00D26EFF" w:rsidP="00D26EFF">
            <w:pPr>
              <w:spacing w:after="0" w:line="240" w:lineRule="auto"/>
              <w:jc w:val="center"/>
              <w:rPr>
                <w:rFonts w:ascii="Times New Roman" w:eastAsia="Times New Roman" w:hAnsi="Times New Roman" w:cs="Times New Roman"/>
                <w:b/>
                <w:color w:val="000000"/>
                <w:sz w:val="24"/>
                <w:szCs w:val="24"/>
                <w:lang w:val="en-US"/>
              </w:rPr>
            </w:pPr>
            <w:r w:rsidRPr="00D26EFF">
              <w:rPr>
                <w:rFonts w:ascii="Times New Roman" w:eastAsia="Malgun Gothic" w:hAnsi="Times New Roman" w:cs="Times New Roman"/>
                <w:b/>
                <w:color w:val="000000"/>
                <w:sz w:val="24"/>
                <w:szCs w:val="20"/>
                <w:lang w:val="en-GB"/>
              </w:rPr>
              <w:t>100%</w:t>
            </w:r>
          </w:p>
        </w:tc>
      </w:tr>
    </w:tbl>
    <w:p w:rsidR="009D1D82" w:rsidRDefault="009D1D82" w:rsidP="00FD2F78">
      <w:pPr>
        <w:jc w:val="both"/>
        <w:rPr>
          <w:rFonts w:ascii="Times New Roman" w:hAnsi="Times New Roman" w:cs="Times New Roman"/>
          <w:sz w:val="24"/>
          <w:szCs w:val="24"/>
          <w:lang w:val="es-ES"/>
        </w:rPr>
      </w:pPr>
    </w:p>
    <w:p w:rsidR="001672CD" w:rsidRDefault="009D1D82" w:rsidP="00FD2F78">
      <w:pPr>
        <w:jc w:val="both"/>
        <w:rPr>
          <w:rFonts w:ascii="Times New Roman" w:hAnsi="Times New Roman" w:cs="Times New Roman"/>
          <w:sz w:val="24"/>
          <w:szCs w:val="24"/>
          <w:lang w:val="es-ES"/>
        </w:rPr>
      </w:pPr>
      <w:r w:rsidRPr="009D1D82">
        <w:rPr>
          <w:rFonts w:ascii="Times New Roman" w:hAnsi="Times New Roman" w:cs="Times New Roman"/>
          <w:sz w:val="24"/>
          <w:szCs w:val="24"/>
          <w:lang w:val="es-ES"/>
        </w:rPr>
        <w:t>Con el fin de minimizar cualquier subjetividad en la definición de la agrupación palabra clave anterior, se realizó una búsqueda en la literatura para describir mejor cada uno de ellos. Esto es importante para mantener una línea de base de lo que se entiende por cada una de esas palabras clave.</w:t>
      </w:r>
    </w:p>
    <w:p w:rsidR="00913384" w:rsidRPr="00913384" w:rsidRDefault="00913384" w:rsidP="00913384">
      <w:pPr>
        <w:jc w:val="both"/>
        <w:rPr>
          <w:rFonts w:ascii="Times New Roman" w:hAnsi="Times New Roman" w:cs="Times New Roman"/>
          <w:b/>
          <w:sz w:val="24"/>
          <w:szCs w:val="24"/>
        </w:rPr>
      </w:pPr>
      <w:r w:rsidRPr="00913384">
        <w:rPr>
          <w:rFonts w:ascii="Times New Roman" w:hAnsi="Times New Roman" w:cs="Times New Roman"/>
          <w:b/>
          <w:sz w:val="24"/>
          <w:szCs w:val="24"/>
        </w:rPr>
        <w:t>TIC/Comunicación/Inteligencia/Información</w:t>
      </w:r>
    </w:p>
    <w:p w:rsidR="00913384" w:rsidRDefault="00913384" w:rsidP="00913384">
      <w:pPr>
        <w:jc w:val="both"/>
        <w:rPr>
          <w:rFonts w:ascii="Times New Roman" w:hAnsi="Times New Roman" w:cs="Times New Roman"/>
          <w:sz w:val="24"/>
          <w:szCs w:val="24"/>
        </w:rPr>
      </w:pPr>
      <w:r w:rsidRPr="00913384">
        <w:rPr>
          <w:rFonts w:ascii="Times New Roman" w:hAnsi="Times New Roman" w:cs="Times New Roman"/>
          <w:sz w:val="24"/>
          <w:szCs w:val="24"/>
        </w:rPr>
        <w:lastRenderedPageBreak/>
        <w:t xml:space="preserve">Tecnología de información y comunicación (TIC) ofrece servicios como la seguridad, la salud, y el transporte para los ciudadanos, </w:t>
      </w:r>
      <w:r>
        <w:rPr>
          <w:rFonts w:ascii="Times New Roman" w:hAnsi="Times New Roman" w:cs="Times New Roman"/>
          <w:sz w:val="24"/>
          <w:szCs w:val="24"/>
        </w:rPr>
        <w:t>suministro de energía para indus</w:t>
      </w:r>
      <w:r w:rsidR="004D49CD">
        <w:rPr>
          <w:rFonts w:ascii="Times New Roman" w:hAnsi="Times New Roman" w:cs="Times New Roman"/>
          <w:sz w:val="24"/>
          <w:szCs w:val="24"/>
        </w:rPr>
        <w:t>trias  mejorado y rentable</w:t>
      </w:r>
      <w:r w:rsidRPr="00913384">
        <w:rPr>
          <w:rFonts w:ascii="Times New Roman" w:hAnsi="Times New Roman" w:cs="Times New Roman"/>
          <w:sz w:val="24"/>
          <w:szCs w:val="24"/>
        </w:rPr>
        <w:t>, el trabajo a distancia y comercio electrónico para las empresas, así como  entretenimiento y comunicaciones para los individuos</w:t>
      </w:r>
      <w:r w:rsidR="002D176C" w:rsidRPr="00240532">
        <w:rPr>
          <w:rFonts w:ascii="Times New Roman" w:eastAsia="Malgun Gothic" w:hAnsi="Times New Roman" w:cs="Times New Roman"/>
          <w:position w:val="6"/>
          <w:sz w:val="18"/>
          <w:szCs w:val="20"/>
        </w:rPr>
        <w:footnoteReference w:customMarkFollows="1" w:id="4"/>
        <w:t>4</w:t>
      </w:r>
      <w:r w:rsidRPr="00913384">
        <w:rPr>
          <w:rFonts w:ascii="Times New Roman" w:hAnsi="Times New Roman" w:cs="Times New Roman"/>
          <w:sz w:val="24"/>
          <w:szCs w:val="24"/>
        </w:rPr>
        <w:t>.</w:t>
      </w:r>
    </w:p>
    <w:p w:rsidR="00240532" w:rsidRPr="00240532" w:rsidRDefault="00240532" w:rsidP="00302FCE">
      <w:pPr>
        <w:keepNext/>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b/>
          <w:sz w:val="24"/>
          <w:szCs w:val="20"/>
        </w:rPr>
      </w:pPr>
      <w:r w:rsidRPr="00240532">
        <w:rPr>
          <w:rFonts w:ascii="Times New Roman" w:eastAsia="Malgun Gothic" w:hAnsi="Times New Roman" w:cs="Times New Roman"/>
          <w:b/>
          <w:sz w:val="24"/>
          <w:szCs w:val="20"/>
        </w:rPr>
        <w:t>Infraestructura</w:t>
      </w:r>
    </w:p>
    <w:p w:rsidR="00240532" w:rsidRPr="00240532" w:rsidRDefault="00240532" w:rsidP="00302FCE">
      <w:pPr>
        <w:spacing w:before="120"/>
        <w:jc w:val="both"/>
        <w:rPr>
          <w:rFonts w:ascii="Times New Roman" w:hAnsi="Times New Roman" w:cs="Times New Roman"/>
          <w:sz w:val="24"/>
          <w:szCs w:val="24"/>
        </w:rPr>
      </w:pPr>
      <w:r w:rsidRPr="00240532">
        <w:rPr>
          <w:rFonts w:ascii="Times New Roman" w:hAnsi="Times New Roman" w:cs="Times New Roman"/>
          <w:sz w:val="24"/>
          <w:szCs w:val="24"/>
        </w:rPr>
        <w:t>La infraestructura incluye las estructuras físicas y organizativas básicas necesarias para l</w:t>
      </w:r>
      <w:r w:rsidR="00814054">
        <w:rPr>
          <w:rFonts w:ascii="Times New Roman" w:hAnsi="Times New Roman" w:cs="Times New Roman"/>
          <w:sz w:val="24"/>
          <w:szCs w:val="24"/>
        </w:rPr>
        <w:t>as</w:t>
      </w:r>
      <w:r w:rsidRPr="00240532">
        <w:rPr>
          <w:rFonts w:ascii="Times New Roman" w:hAnsi="Times New Roman" w:cs="Times New Roman"/>
          <w:sz w:val="24"/>
          <w:szCs w:val="24"/>
        </w:rPr>
        <w:t xml:space="preserve"> o</w:t>
      </w:r>
      <w:r w:rsidR="00814054">
        <w:rPr>
          <w:rFonts w:ascii="Times New Roman" w:hAnsi="Times New Roman" w:cs="Times New Roman"/>
          <w:sz w:val="24"/>
          <w:szCs w:val="24"/>
        </w:rPr>
        <w:t>peraciones</w:t>
      </w:r>
      <w:r w:rsidRPr="00240532">
        <w:rPr>
          <w:rFonts w:ascii="Times New Roman" w:hAnsi="Times New Roman" w:cs="Times New Roman"/>
          <w:sz w:val="24"/>
          <w:szCs w:val="24"/>
        </w:rPr>
        <w:t xml:space="preserve"> de la sociedad / empresas y los servicios / instalaciones que mantienen la economía funcional.</w:t>
      </w:r>
      <w:r w:rsidRPr="00240532">
        <w:rPr>
          <w:rFonts w:ascii="Times New Roman" w:eastAsia="Malgun Gothic" w:hAnsi="Times New Roman" w:cs="Times New Roman"/>
          <w:position w:val="6"/>
          <w:sz w:val="18"/>
          <w:szCs w:val="20"/>
        </w:rPr>
        <w:t xml:space="preserve"> </w:t>
      </w:r>
      <w:r w:rsidRPr="007D5C8F">
        <w:rPr>
          <w:rFonts w:ascii="Times New Roman" w:eastAsia="Malgun Gothic" w:hAnsi="Times New Roman" w:cs="Times New Roman"/>
          <w:position w:val="6"/>
          <w:sz w:val="18"/>
          <w:szCs w:val="20"/>
        </w:rPr>
        <w:footnoteReference w:customMarkFollows="1" w:id="5"/>
        <w:t>5,</w:t>
      </w:r>
      <w:r w:rsidRPr="007D5C8F">
        <w:rPr>
          <w:rFonts w:ascii="Times New Roman" w:eastAsia="Malgun Gothic" w:hAnsi="Times New Roman" w:cs="Times New Roman"/>
          <w:sz w:val="24"/>
          <w:szCs w:val="20"/>
        </w:rPr>
        <w:t xml:space="preserve"> </w:t>
      </w:r>
      <w:r w:rsidRPr="007D5C8F">
        <w:rPr>
          <w:rFonts w:ascii="Times New Roman" w:eastAsia="Malgun Gothic" w:hAnsi="Times New Roman" w:cs="Times New Roman"/>
          <w:position w:val="6"/>
          <w:sz w:val="18"/>
          <w:szCs w:val="20"/>
        </w:rPr>
        <w:footnoteReference w:customMarkFollows="1" w:id="6"/>
        <w:t>6</w:t>
      </w:r>
    </w:p>
    <w:p w:rsidR="007D5C8F" w:rsidRPr="007D5C8F" w:rsidRDefault="007D5C8F" w:rsidP="007D5C8F">
      <w:pPr>
        <w:jc w:val="both"/>
        <w:rPr>
          <w:rFonts w:ascii="Times New Roman" w:hAnsi="Times New Roman" w:cs="Times New Roman"/>
          <w:b/>
          <w:sz w:val="24"/>
          <w:szCs w:val="24"/>
        </w:rPr>
      </w:pPr>
      <w:r>
        <w:rPr>
          <w:rFonts w:ascii="Times New Roman" w:hAnsi="Times New Roman" w:cs="Times New Roman"/>
          <w:b/>
          <w:sz w:val="24"/>
          <w:szCs w:val="24"/>
        </w:rPr>
        <w:t>Medio Ambiente / So</w:t>
      </w:r>
      <w:r w:rsidRPr="007D5C8F">
        <w:rPr>
          <w:rFonts w:ascii="Times New Roman" w:hAnsi="Times New Roman" w:cs="Times New Roman"/>
          <w:b/>
          <w:sz w:val="24"/>
          <w:szCs w:val="24"/>
        </w:rPr>
        <w:t>sten</w:t>
      </w:r>
      <w:r>
        <w:rPr>
          <w:rFonts w:ascii="Times New Roman" w:hAnsi="Times New Roman" w:cs="Times New Roman"/>
          <w:b/>
          <w:sz w:val="24"/>
          <w:szCs w:val="24"/>
        </w:rPr>
        <w:t>i</w:t>
      </w:r>
      <w:r w:rsidRPr="007D5C8F">
        <w:rPr>
          <w:rFonts w:ascii="Times New Roman" w:hAnsi="Times New Roman" w:cs="Times New Roman"/>
          <w:b/>
          <w:sz w:val="24"/>
          <w:szCs w:val="24"/>
        </w:rPr>
        <w:t>bilidad</w:t>
      </w:r>
    </w:p>
    <w:p w:rsidR="004D49CD" w:rsidRDefault="007D5C8F" w:rsidP="007D5C8F">
      <w:pPr>
        <w:jc w:val="both"/>
        <w:rPr>
          <w:rFonts w:ascii="Times New Roman" w:eastAsia="Malgun Gothic" w:hAnsi="Times New Roman" w:cs="Times New Roman"/>
          <w:position w:val="6"/>
          <w:sz w:val="18"/>
          <w:szCs w:val="20"/>
        </w:rPr>
      </w:pPr>
      <w:r w:rsidRPr="007D5C8F">
        <w:rPr>
          <w:rFonts w:ascii="Times New Roman" w:hAnsi="Times New Roman" w:cs="Times New Roman"/>
          <w:sz w:val="24"/>
          <w:szCs w:val="24"/>
        </w:rPr>
        <w:t>Según la definición de la UICN, el PNUMA y WWF: "La sostenibilidad está mejorando la calidad de vida humana sin rebasar la capacidad de carg</w:t>
      </w:r>
      <w:r>
        <w:rPr>
          <w:rFonts w:ascii="Times New Roman" w:hAnsi="Times New Roman" w:cs="Times New Roman"/>
          <w:sz w:val="24"/>
          <w:szCs w:val="24"/>
        </w:rPr>
        <w:t>a de soportar los ecosistemas"</w:t>
      </w:r>
      <w:r w:rsidRPr="007D5C8F">
        <w:rPr>
          <w:rFonts w:ascii="Times New Roman" w:eastAsia="Malgun Gothic" w:hAnsi="Times New Roman" w:cs="Times New Roman"/>
          <w:position w:val="6"/>
          <w:sz w:val="18"/>
          <w:szCs w:val="20"/>
        </w:rPr>
        <w:footnoteReference w:customMarkFollows="1" w:id="7"/>
        <w:t>7</w:t>
      </w:r>
      <w:r w:rsidRPr="007D5C8F">
        <w:rPr>
          <w:rFonts w:ascii="Times New Roman" w:hAnsi="Times New Roman" w:cs="Times New Roman"/>
          <w:sz w:val="24"/>
          <w:szCs w:val="24"/>
        </w:rPr>
        <w:t>. La Comisión Mundial sobre</w:t>
      </w:r>
      <w:r>
        <w:rPr>
          <w:rFonts w:ascii="Times New Roman" w:hAnsi="Times New Roman" w:cs="Times New Roman"/>
          <w:sz w:val="24"/>
          <w:szCs w:val="24"/>
        </w:rPr>
        <w:t xml:space="preserve"> el Medio Ambiente y Desarrollo</w:t>
      </w:r>
      <w:r w:rsidRPr="007D5C8F">
        <w:rPr>
          <w:rFonts w:ascii="Times New Roman" w:eastAsia="Malgun Gothic" w:hAnsi="Times New Roman" w:cs="Times New Roman"/>
          <w:position w:val="6"/>
          <w:sz w:val="18"/>
          <w:szCs w:val="20"/>
        </w:rPr>
        <w:footnoteReference w:customMarkFollows="1" w:id="8"/>
        <w:t>8</w:t>
      </w:r>
      <w:r w:rsidRPr="007D5C8F">
        <w:rPr>
          <w:rFonts w:ascii="Times New Roman" w:hAnsi="Times New Roman" w:cs="Times New Roman"/>
          <w:sz w:val="24"/>
          <w:szCs w:val="24"/>
        </w:rPr>
        <w:t xml:space="preserve"> (también conocida como la Comisión Brundtland) define el desarrollo sostenible como</w:t>
      </w:r>
      <w:r>
        <w:rPr>
          <w:rFonts w:ascii="Times New Roman" w:hAnsi="Times New Roman" w:cs="Times New Roman"/>
          <w:sz w:val="24"/>
          <w:szCs w:val="24"/>
        </w:rPr>
        <w:t xml:space="preserve"> </w:t>
      </w:r>
      <w:r w:rsidRPr="007D5C8F">
        <w:rPr>
          <w:rFonts w:ascii="Times New Roman" w:hAnsi="Times New Roman" w:cs="Times New Roman"/>
          <w:sz w:val="24"/>
          <w:szCs w:val="24"/>
        </w:rPr>
        <w:t>una forma de desarrollo que "satisface las necesidades del presente sin comprometer la capacidad de las generaciones futuras para satisfacer sus propias necesidades"</w:t>
      </w:r>
      <w:r>
        <w:rPr>
          <w:rFonts w:ascii="Times New Roman" w:hAnsi="Times New Roman" w:cs="Times New Roman"/>
          <w:sz w:val="24"/>
          <w:szCs w:val="24"/>
        </w:rPr>
        <w:t>.</w:t>
      </w:r>
      <w:r w:rsidRPr="007D5C8F">
        <w:rPr>
          <w:rFonts w:ascii="Times New Roman" w:eastAsia="Malgun Gothic" w:hAnsi="Times New Roman" w:cs="Times New Roman"/>
          <w:position w:val="6"/>
          <w:sz w:val="18"/>
          <w:szCs w:val="20"/>
        </w:rPr>
        <w:footnoteReference w:customMarkFollows="1" w:id="9"/>
        <w:t>9</w:t>
      </w:r>
    </w:p>
    <w:p w:rsidR="007D5C8F" w:rsidRPr="007D5C8F" w:rsidRDefault="000647E6" w:rsidP="007D5C8F">
      <w:pPr>
        <w:jc w:val="both"/>
        <w:rPr>
          <w:rFonts w:ascii="Times New Roman" w:hAnsi="Times New Roman" w:cs="Times New Roman"/>
          <w:b/>
          <w:sz w:val="24"/>
          <w:szCs w:val="24"/>
        </w:rPr>
      </w:pPr>
      <w:r>
        <w:rPr>
          <w:rFonts w:ascii="Times New Roman" w:hAnsi="Times New Roman" w:cs="Times New Roman"/>
          <w:b/>
          <w:sz w:val="24"/>
          <w:szCs w:val="24"/>
        </w:rPr>
        <w:t>Gente / C</w:t>
      </w:r>
      <w:r w:rsidR="007D5C8F" w:rsidRPr="007D5C8F">
        <w:rPr>
          <w:rFonts w:ascii="Times New Roman" w:hAnsi="Times New Roman" w:cs="Times New Roman"/>
          <w:b/>
          <w:sz w:val="24"/>
          <w:szCs w:val="24"/>
        </w:rPr>
        <w:t>iuda</w:t>
      </w:r>
      <w:r w:rsidR="00AC5C3A">
        <w:rPr>
          <w:rFonts w:ascii="Times New Roman" w:hAnsi="Times New Roman" w:cs="Times New Roman"/>
          <w:b/>
          <w:sz w:val="24"/>
          <w:szCs w:val="24"/>
        </w:rPr>
        <w:t>d</w:t>
      </w:r>
      <w:r>
        <w:rPr>
          <w:rFonts w:ascii="Times New Roman" w:hAnsi="Times New Roman" w:cs="Times New Roman"/>
          <w:b/>
          <w:sz w:val="24"/>
          <w:szCs w:val="24"/>
        </w:rPr>
        <w:t>anos</w:t>
      </w:r>
      <w:r w:rsidR="00471CB7">
        <w:rPr>
          <w:rFonts w:ascii="Times New Roman" w:hAnsi="Times New Roman" w:cs="Times New Roman"/>
          <w:b/>
          <w:sz w:val="24"/>
          <w:szCs w:val="24"/>
        </w:rPr>
        <w:t>/</w:t>
      </w:r>
      <w:r w:rsidR="007D5C8F" w:rsidRPr="007D5C8F">
        <w:rPr>
          <w:rFonts w:ascii="Times New Roman" w:hAnsi="Times New Roman" w:cs="Times New Roman"/>
          <w:b/>
          <w:sz w:val="24"/>
          <w:szCs w:val="24"/>
        </w:rPr>
        <w:t xml:space="preserve"> Sociedad</w:t>
      </w:r>
    </w:p>
    <w:p w:rsidR="007D5C8F" w:rsidRPr="00182BFE" w:rsidRDefault="007D5C8F" w:rsidP="007D5C8F">
      <w:pPr>
        <w:jc w:val="both"/>
        <w:rPr>
          <w:rFonts w:ascii="Times New Roman" w:eastAsia="Malgun Gothic" w:hAnsi="Times New Roman" w:cs="Times New Roman"/>
          <w:position w:val="6"/>
          <w:sz w:val="18"/>
          <w:szCs w:val="20"/>
        </w:rPr>
      </w:pPr>
      <w:r w:rsidRPr="007D5C8F">
        <w:rPr>
          <w:rFonts w:ascii="Times New Roman" w:hAnsi="Times New Roman" w:cs="Times New Roman"/>
          <w:sz w:val="24"/>
          <w:szCs w:val="24"/>
        </w:rPr>
        <w:t>El elemento diferenciador entre una ciudad digital y una ciudad inteligente es gente inteligente. Los elementos clave incluyen habilidades, nivel</w:t>
      </w:r>
      <w:r w:rsidR="004D0D39">
        <w:rPr>
          <w:rFonts w:ascii="Times New Roman" w:hAnsi="Times New Roman" w:cs="Times New Roman"/>
          <w:sz w:val="24"/>
          <w:szCs w:val="24"/>
        </w:rPr>
        <w:t>es</w:t>
      </w:r>
      <w:r w:rsidRPr="007D5C8F">
        <w:rPr>
          <w:rFonts w:ascii="Times New Roman" w:hAnsi="Times New Roman" w:cs="Times New Roman"/>
          <w:sz w:val="24"/>
          <w:szCs w:val="24"/>
        </w:rPr>
        <w:t xml:space="preserve"> de educación, el aprendizaje permanente y la integración social en términos de capital humano.</w:t>
      </w:r>
      <w:r w:rsidR="007B2474" w:rsidRPr="007B2474">
        <w:rPr>
          <w:rFonts w:ascii="Times New Roman" w:eastAsia="Malgun Gothic" w:hAnsi="Times New Roman" w:cs="Times New Roman"/>
          <w:position w:val="6"/>
          <w:sz w:val="18"/>
          <w:szCs w:val="20"/>
        </w:rPr>
        <w:t xml:space="preserve"> </w:t>
      </w:r>
      <w:r w:rsidR="007B2474" w:rsidRPr="00182BFE">
        <w:rPr>
          <w:rFonts w:ascii="Times New Roman" w:eastAsia="Malgun Gothic" w:hAnsi="Times New Roman" w:cs="Times New Roman"/>
          <w:position w:val="6"/>
          <w:sz w:val="18"/>
          <w:szCs w:val="20"/>
        </w:rPr>
        <w:footnoteReference w:customMarkFollows="1" w:id="10"/>
        <w:t>10</w:t>
      </w:r>
    </w:p>
    <w:p w:rsidR="00186BA9" w:rsidRPr="00186BA9" w:rsidRDefault="00186BA9" w:rsidP="00186BA9">
      <w:pPr>
        <w:jc w:val="both"/>
        <w:rPr>
          <w:rFonts w:ascii="Times New Roman" w:hAnsi="Times New Roman" w:cs="Times New Roman"/>
          <w:b/>
          <w:sz w:val="24"/>
          <w:szCs w:val="24"/>
        </w:rPr>
      </w:pPr>
      <w:r w:rsidRPr="00186BA9">
        <w:rPr>
          <w:rFonts w:ascii="Times New Roman" w:hAnsi="Times New Roman" w:cs="Times New Roman"/>
          <w:b/>
          <w:sz w:val="24"/>
          <w:szCs w:val="24"/>
        </w:rPr>
        <w:t>Calidad de vida / Estilos de Vida</w:t>
      </w:r>
    </w:p>
    <w:p w:rsidR="007B2474" w:rsidRPr="00182BFE" w:rsidRDefault="00186BA9" w:rsidP="00186BA9">
      <w:pPr>
        <w:jc w:val="both"/>
        <w:rPr>
          <w:rFonts w:ascii="Times New Roman" w:eastAsia="Malgun Gothic" w:hAnsi="Times New Roman" w:cs="Times New Roman"/>
          <w:position w:val="6"/>
          <w:sz w:val="18"/>
          <w:szCs w:val="20"/>
        </w:rPr>
      </w:pPr>
      <w:r w:rsidRPr="00186BA9">
        <w:rPr>
          <w:rFonts w:ascii="Times New Roman" w:hAnsi="Times New Roman" w:cs="Times New Roman"/>
          <w:sz w:val="24"/>
          <w:szCs w:val="24"/>
        </w:rPr>
        <w:lastRenderedPageBreak/>
        <w:t>La Organización Mundial de la Salud (OMS) define la calidad de vida como "la percepción del individuo de su posición en la vida en el con</w:t>
      </w:r>
      <w:r>
        <w:rPr>
          <w:rFonts w:ascii="Times New Roman" w:hAnsi="Times New Roman" w:cs="Times New Roman"/>
          <w:sz w:val="24"/>
          <w:szCs w:val="24"/>
        </w:rPr>
        <w:t>texto de los sistemas de cultura</w:t>
      </w:r>
      <w:r w:rsidRPr="00186BA9">
        <w:rPr>
          <w:rFonts w:ascii="Times New Roman" w:hAnsi="Times New Roman" w:cs="Times New Roman"/>
          <w:sz w:val="24"/>
          <w:szCs w:val="24"/>
        </w:rPr>
        <w:t xml:space="preserve"> y de valor". Estos incluyen su ubicación en</w:t>
      </w:r>
      <w:r>
        <w:rPr>
          <w:rFonts w:ascii="Times New Roman" w:hAnsi="Times New Roman" w:cs="Times New Roman"/>
          <w:sz w:val="24"/>
          <w:szCs w:val="24"/>
        </w:rPr>
        <w:t xml:space="preserve"> relación con los objetivos, </w:t>
      </w:r>
      <w:r w:rsidRPr="00186BA9">
        <w:rPr>
          <w:rFonts w:ascii="Times New Roman" w:hAnsi="Times New Roman" w:cs="Times New Roman"/>
          <w:sz w:val="24"/>
          <w:szCs w:val="24"/>
        </w:rPr>
        <w:t>expectativas y</w:t>
      </w:r>
      <w:r>
        <w:rPr>
          <w:rFonts w:ascii="Times New Roman" w:hAnsi="Times New Roman" w:cs="Times New Roman"/>
          <w:sz w:val="24"/>
          <w:szCs w:val="24"/>
        </w:rPr>
        <w:t xml:space="preserve"> </w:t>
      </w:r>
      <w:r w:rsidRPr="00186BA9">
        <w:rPr>
          <w:rFonts w:ascii="Times New Roman" w:hAnsi="Times New Roman" w:cs="Times New Roman"/>
          <w:sz w:val="24"/>
          <w:szCs w:val="24"/>
        </w:rPr>
        <w:t>preocupaciones.</w:t>
      </w:r>
      <w:r w:rsidRPr="00186BA9">
        <w:rPr>
          <w:rFonts w:ascii="Times New Roman" w:eastAsia="Malgun Gothic" w:hAnsi="Times New Roman" w:cs="Times New Roman"/>
          <w:position w:val="6"/>
          <w:sz w:val="18"/>
          <w:szCs w:val="20"/>
        </w:rPr>
        <w:t xml:space="preserve"> </w:t>
      </w:r>
      <w:r w:rsidRPr="00182BFE">
        <w:rPr>
          <w:rFonts w:ascii="Times New Roman" w:eastAsia="Malgun Gothic" w:hAnsi="Times New Roman" w:cs="Times New Roman"/>
          <w:position w:val="6"/>
          <w:sz w:val="18"/>
          <w:szCs w:val="20"/>
        </w:rPr>
        <w:footnoteReference w:customMarkFollows="1" w:id="11"/>
        <w:t>11</w:t>
      </w:r>
    </w:p>
    <w:p w:rsidR="000647E6" w:rsidRPr="00181C87" w:rsidRDefault="000647E6" w:rsidP="000647E6">
      <w:pPr>
        <w:jc w:val="both"/>
        <w:rPr>
          <w:rFonts w:ascii="Times New Roman" w:eastAsia="Malgun Gothic" w:hAnsi="Times New Roman" w:cs="Times New Roman"/>
          <w:position w:val="6"/>
          <w:sz w:val="24"/>
          <w:szCs w:val="24"/>
        </w:rPr>
      </w:pPr>
      <w:r w:rsidRPr="00181C87">
        <w:rPr>
          <w:rFonts w:ascii="Times New Roman" w:eastAsia="Malgun Gothic" w:hAnsi="Times New Roman" w:cs="Times New Roman"/>
          <w:b/>
          <w:position w:val="6"/>
          <w:sz w:val="24"/>
          <w:szCs w:val="24"/>
        </w:rPr>
        <w:t>Gobierno / Gestión</w:t>
      </w:r>
      <w:r w:rsidR="001E302C">
        <w:rPr>
          <w:rFonts w:ascii="Times New Roman" w:eastAsia="Malgun Gothic" w:hAnsi="Times New Roman" w:cs="Times New Roman"/>
          <w:b/>
          <w:position w:val="6"/>
          <w:sz w:val="24"/>
          <w:szCs w:val="24"/>
        </w:rPr>
        <w:t xml:space="preserve"> / Administració</w:t>
      </w:r>
      <w:r w:rsidRPr="00181C87">
        <w:rPr>
          <w:rFonts w:ascii="Times New Roman" w:eastAsia="Malgun Gothic" w:hAnsi="Times New Roman" w:cs="Times New Roman"/>
          <w:b/>
          <w:position w:val="6"/>
          <w:sz w:val="24"/>
          <w:szCs w:val="24"/>
        </w:rPr>
        <w:t>n</w:t>
      </w:r>
      <w:r w:rsidR="00715F24" w:rsidRPr="00181C87">
        <w:rPr>
          <w:rFonts w:ascii="Times New Roman" w:eastAsia="Malgun Gothic" w:hAnsi="Times New Roman" w:cs="Times New Roman"/>
          <w:position w:val="6"/>
          <w:sz w:val="24"/>
          <w:szCs w:val="24"/>
          <w:vertAlign w:val="superscript"/>
        </w:rPr>
        <w:footnoteReference w:customMarkFollows="1" w:id="12"/>
        <w:t>12</w:t>
      </w:r>
    </w:p>
    <w:p w:rsidR="000647E6" w:rsidRDefault="000647E6" w:rsidP="000647E6">
      <w:pPr>
        <w:jc w:val="both"/>
        <w:rPr>
          <w:rFonts w:ascii="Times New Roman" w:eastAsia="Malgun Gothic" w:hAnsi="Times New Roman" w:cs="Times New Roman"/>
          <w:position w:val="6"/>
          <w:sz w:val="24"/>
          <w:szCs w:val="24"/>
        </w:rPr>
      </w:pPr>
      <w:r w:rsidRPr="000647E6">
        <w:rPr>
          <w:rFonts w:ascii="Times New Roman" w:eastAsia="Malgun Gothic" w:hAnsi="Times New Roman" w:cs="Times New Roman"/>
          <w:position w:val="6"/>
          <w:sz w:val="24"/>
          <w:szCs w:val="24"/>
        </w:rPr>
        <w:t>La gobernabilidad inteligente incluye la</w:t>
      </w:r>
      <w:r w:rsidR="00181C87">
        <w:rPr>
          <w:rFonts w:ascii="Times New Roman" w:eastAsia="Malgun Gothic" w:hAnsi="Times New Roman" w:cs="Times New Roman"/>
          <w:position w:val="6"/>
          <w:sz w:val="24"/>
          <w:szCs w:val="24"/>
        </w:rPr>
        <w:t xml:space="preserve"> participación política y activa</w:t>
      </w:r>
      <w:r w:rsidRPr="000647E6">
        <w:rPr>
          <w:rFonts w:ascii="Times New Roman" w:eastAsia="Malgun Gothic" w:hAnsi="Times New Roman" w:cs="Times New Roman"/>
          <w:position w:val="6"/>
          <w:sz w:val="24"/>
          <w:szCs w:val="24"/>
        </w:rPr>
        <w:t xml:space="preserve">, servicios de ciudadanía y el uso </w:t>
      </w:r>
      <w:r>
        <w:rPr>
          <w:rFonts w:ascii="Times New Roman" w:eastAsia="Malgun Gothic" w:hAnsi="Times New Roman" w:cs="Times New Roman"/>
          <w:position w:val="6"/>
          <w:sz w:val="24"/>
          <w:szCs w:val="24"/>
        </w:rPr>
        <w:t>inteligente del gobierno electrónico</w:t>
      </w:r>
      <w:r w:rsidRPr="000647E6">
        <w:rPr>
          <w:rFonts w:ascii="Times New Roman" w:eastAsia="Malgun Gothic" w:hAnsi="Times New Roman" w:cs="Times New Roman"/>
          <w:position w:val="6"/>
          <w:sz w:val="24"/>
          <w:szCs w:val="24"/>
        </w:rPr>
        <w:t>.</w:t>
      </w:r>
    </w:p>
    <w:p w:rsidR="00181C87" w:rsidRPr="00181C87" w:rsidRDefault="00181C87" w:rsidP="00181C87">
      <w:pPr>
        <w:jc w:val="both"/>
        <w:rPr>
          <w:rFonts w:ascii="Times New Roman" w:eastAsia="Malgun Gothic" w:hAnsi="Times New Roman" w:cs="Times New Roman"/>
          <w:b/>
          <w:position w:val="6"/>
          <w:sz w:val="24"/>
          <w:szCs w:val="24"/>
        </w:rPr>
      </w:pPr>
      <w:r w:rsidRPr="00181C87">
        <w:rPr>
          <w:rFonts w:ascii="Times New Roman" w:eastAsia="Malgun Gothic" w:hAnsi="Times New Roman" w:cs="Times New Roman"/>
          <w:b/>
          <w:position w:val="6"/>
          <w:sz w:val="24"/>
          <w:szCs w:val="24"/>
        </w:rPr>
        <w:t>Economía / Recursos</w:t>
      </w:r>
    </w:p>
    <w:p w:rsidR="00181C87" w:rsidRPr="00182BFE" w:rsidRDefault="00181C87" w:rsidP="00181C87">
      <w:pPr>
        <w:jc w:val="both"/>
        <w:rPr>
          <w:rFonts w:ascii="Times New Roman" w:eastAsia="Malgun Gothic" w:hAnsi="Times New Roman" w:cs="Times New Roman"/>
          <w:position w:val="6"/>
          <w:sz w:val="18"/>
          <w:szCs w:val="20"/>
        </w:rPr>
      </w:pPr>
      <w:r w:rsidRPr="00181C87">
        <w:rPr>
          <w:rFonts w:ascii="Times New Roman" w:eastAsia="Malgun Gothic" w:hAnsi="Times New Roman" w:cs="Times New Roman"/>
          <w:position w:val="6"/>
          <w:sz w:val="24"/>
          <w:szCs w:val="24"/>
        </w:rPr>
        <w:t>Element</w:t>
      </w:r>
      <w:r>
        <w:rPr>
          <w:rFonts w:ascii="Times New Roman" w:eastAsia="Malgun Gothic" w:hAnsi="Times New Roman" w:cs="Times New Roman"/>
          <w:position w:val="6"/>
          <w:sz w:val="24"/>
          <w:szCs w:val="24"/>
        </w:rPr>
        <w:t xml:space="preserve">os de éxito de la economía de </w:t>
      </w:r>
      <w:r w:rsidRPr="00181C87">
        <w:rPr>
          <w:rFonts w:ascii="Times New Roman" w:eastAsia="Malgun Gothic" w:hAnsi="Times New Roman" w:cs="Times New Roman"/>
          <w:position w:val="6"/>
          <w:sz w:val="24"/>
          <w:szCs w:val="24"/>
        </w:rPr>
        <w:t xml:space="preserve">empresa y </w:t>
      </w:r>
      <w:r>
        <w:rPr>
          <w:rFonts w:ascii="Times New Roman" w:eastAsia="Malgun Gothic" w:hAnsi="Times New Roman" w:cs="Times New Roman"/>
          <w:position w:val="6"/>
          <w:sz w:val="24"/>
          <w:szCs w:val="24"/>
        </w:rPr>
        <w:t>de la economía de</w:t>
      </w:r>
      <w:r w:rsidRPr="00181C87">
        <w:rPr>
          <w:rFonts w:ascii="Times New Roman" w:eastAsia="Malgun Gothic" w:hAnsi="Times New Roman" w:cs="Times New Roman"/>
          <w:position w:val="6"/>
          <w:sz w:val="24"/>
          <w:szCs w:val="24"/>
        </w:rPr>
        <w:t xml:space="preserve"> innovación / </w:t>
      </w:r>
      <w:r>
        <w:rPr>
          <w:rFonts w:ascii="Times New Roman" w:eastAsia="Malgun Gothic" w:hAnsi="Times New Roman" w:cs="Times New Roman"/>
          <w:position w:val="6"/>
          <w:sz w:val="24"/>
          <w:szCs w:val="24"/>
        </w:rPr>
        <w:t>ideas</w:t>
      </w:r>
      <w:r w:rsidRPr="00181C87">
        <w:rPr>
          <w:rFonts w:ascii="Times New Roman" w:eastAsia="Malgun Gothic" w:hAnsi="Times New Roman" w:cs="Times New Roman"/>
          <w:position w:val="6"/>
          <w:sz w:val="24"/>
          <w:szCs w:val="24"/>
        </w:rPr>
        <w:t xml:space="preserve"> se combinan para formar la economía inteligente. También prevé un entorno de alta cal</w:t>
      </w:r>
      <w:r>
        <w:rPr>
          <w:rFonts w:ascii="Times New Roman" w:eastAsia="Malgun Gothic" w:hAnsi="Times New Roman" w:cs="Times New Roman"/>
          <w:position w:val="6"/>
          <w:sz w:val="24"/>
          <w:szCs w:val="24"/>
        </w:rPr>
        <w:t>idad que se centra en la mejora</w:t>
      </w:r>
      <w:r w:rsidRPr="00181C87">
        <w:rPr>
          <w:rFonts w:ascii="Times New Roman" w:eastAsia="Malgun Gothic" w:hAnsi="Times New Roman" w:cs="Times New Roman"/>
          <w:position w:val="6"/>
          <w:sz w:val="24"/>
          <w:szCs w:val="24"/>
        </w:rPr>
        <w:t xml:space="preserve"> de la seguridad energética y la cohesión social.</w:t>
      </w:r>
      <w:r w:rsidRPr="00181C87">
        <w:rPr>
          <w:rFonts w:ascii="Times New Roman" w:eastAsia="Malgun Gothic" w:hAnsi="Times New Roman" w:cs="Times New Roman"/>
          <w:position w:val="6"/>
          <w:sz w:val="18"/>
          <w:szCs w:val="20"/>
        </w:rPr>
        <w:t xml:space="preserve"> </w:t>
      </w:r>
      <w:r w:rsidRPr="00182BFE">
        <w:rPr>
          <w:rFonts w:ascii="Times New Roman" w:eastAsia="Malgun Gothic" w:hAnsi="Times New Roman" w:cs="Times New Roman"/>
          <w:position w:val="6"/>
          <w:sz w:val="18"/>
          <w:szCs w:val="20"/>
        </w:rPr>
        <w:footnoteReference w:customMarkFollows="1" w:id="13"/>
        <w:t>13</w:t>
      </w:r>
    </w:p>
    <w:p w:rsidR="009D4F73" w:rsidRPr="00182BFE" w:rsidRDefault="001E302C" w:rsidP="00181C87">
      <w:pPr>
        <w:jc w:val="both"/>
        <w:rPr>
          <w:rFonts w:ascii="Times New Roman" w:eastAsia="Malgun Gothic" w:hAnsi="Times New Roman" w:cs="Times New Roman"/>
          <w:sz w:val="24"/>
          <w:szCs w:val="20"/>
        </w:rPr>
      </w:pPr>
      <w:r w:rsidRPr="001E302C">
        <w:rPr>
          <w:rFonts w:ascii="Times New Roman" w:eastAsia="Malgun Gothic" w:hAnsi="Times New Roman" w:cs="Times New Roman"/>
          <w:b/>
          <w:position w:val="6"/>
          <w:sz w:val="24"/>
          <w:szCs w:val="24"/>
          <w:lang w:val="es-ES"/>
        </w:rPr>
        <w:t>Movilidad</w:t>
      </w:r>
      <w:r w:rsidRPr="001E302C">
        <w:rPr>
          <w:rFonts w:ascii="Times New Roman" w:eastAsia="Malgun Gothic" w:hAnsi="Times New Roman" w:cs="Times New Roman"/>
          <w:position w:val="6"/>
          <w:sz w:val="24"/>
          <w:szCs w:val="24"/>
          <w:lang w:val="es-ES"/>
        </w:rPr>
        <w:br/>
      </w:r>
      <w:r>
        <w:rPr>
          <w:rFonts w:ascii="Times New Roman" w:eastAsia="Malgun Gothic" w:hAnsi="Times New Roman" w:cs="Times New Roman"/>
          <w:position w:val="6"/>
          <w:sz w:val="24"/>
          <w:szCs w:val="24"/>
          <w:lang w:val="es-ES"/>
        </w:rPr>
        <w:t xml:space="preserve">La </w:t>
      </w:r>
      <w:r w:rsidRPr="001E302C">
        <w:rPr>
          <w:rFonts w:ascii="Times New Roman" w:eastAsia="Malgun Gothic" w:hAnsi="Times New Roman" w:cs="Times New Roman"/>
          <w:position w:val="6"/>
          <w:sz w:val="24"/>
          <w:szCs w:val="24"/>
          <w:lang w:val="es-ES"/>
        </w:rPr>
        <w:t xml:space="preserve">Movilidad inteligente mueve a las personas y mercancías, mientras que mejora los recursos económicos, ambientales y humanos, haciendo hincapié en los viajes multimodales </w:t>
      </w:r>
      <w:r>
        <w:rPr>
          <w:rFonts w:ascii="Times New Roman" w:eastAsia="Malgun Gothic" w:hAnsi="Times New Roman" w:cs="Times New Roman"/>
          <w:position w:val="6"/>
          <w:sz w:val="24"/>
          <w:szCs w:val="24"/>
          <w:lang w:val="es-ES"/>
        </w:rPr>
        <w:t>convenientes</w:t>
      </w:r>
      <w:r w:rsidRPr="001E302C">
        <w:rPr>
          <w:rFonts w:ascii="Times New Roman" w:eastAsia="Malgun Gothic" w:hAnsi="Times New Roman" w:cs="Times New Roman"/>
          <w:position w:val="6"/>
          <w:sz w:val="24"/>
          <w:szCs w:val="24"/>
          <w:lang w:val="es-ES"/>
        </w:rPr>
        <w:t xml:space="preserve"> y accesible</w:t>
      </w:r>
      <w:r>
        <w:rPr>
          <w:rFonts w:ascii="Times New Roman" w:eastAsia="Malgun Gothic" w:hAnsi="Times New Roman" w:cs="Times New Roman"/>
          <w:position w:val="6"/>
          <w:sz w:val="24"/>
          <w:szCs w:val="24"/>
          <w:lang w:val="es-ES"/>
        </w:rPr>
        <w:t>s</w:t>
      </w:r>
      <w:r w:rsidRPr="001E302C">
        <w:rPr>
          <w:rFonts w:ascii="Times New Roman" w:eastAsia="Malgun Gothic" w:hAnsi="Times New Roman" w:cs="Times New Roman"/>
          <w:position w:val="6"/>
          <w:sz w:val="24"/>
          <w:szCs w:val="24"/>
          <w:lang w:val="es-ES"/>
        </w:rPr>
        <w:t xml:space="preserve"> (</w:t>
      </w:r>
      <w:r>
        <w:rPr>
          <w:rFonts w:ascii="Times New Roman" w:eastAsia="Malgun Gothic" w:hAnsi="Times New Roman" w:cs="Times New Roman"/>
          <w:position w:val="6"/>
          <w:sz w:val="24"/>
          <w:szCs w:val="24"/>
          <w:lang w:val="es-ES"/>
        </w:rPr>
        <w:t>garantizando</w:t>
      </w:r>
      <w:r w:rsidRPr="001E302C">
        <w:rPr>
          <w:rFonts w:ascii="Times New Roman" w:eastAsia="Malgun Gothic" w:hAnsi="Times New Roman" w:cs="Times New Roman"/>
          <w:position w:val="6"/>
          <w:sz w:val="24"/>
          <w:szCs w:val="24"/>
          <w:lang w:val="es-ES"/>
        </w:rPr>
        <w:t xml:space="preserve"> la seguridad y el funcionamiento a velocidades adecuadas).</w:t>
      </w:r>
      <w:r w:rsidRPr="001E302C">
        <w:rPr>
          <w:rFonts w:ascii="Times New Roman" w:eastAsia="Malgun Gothic" w:hAnsi="Times New Roman" w:cs="Times New Roman"/>
          <w:position w:val="6"/>
          <w:sz w:val="18"/>
          <w:szCs w:val="20"/>
        </w:rPr>
        <w:t xml:space="preserve"> </w:t>
      </w:r>
      <w:r w:rsidRPr="00182BFE">
        <w:rPr>
          <w:rFonts w:ascii="Times New Roman" w:eastAsia="Malgun Gothic" w:hAnsi="Times New Roman" w:cs="Times New Roman"/>
          <w:position w:val="6"/>
          <w:sz w:val="18"/>
          <w:szCs w:val="20"/>
        </w:rPr>
        <w:footnoteReference w:customMarkFollows="1" w:id="14"/>
        <w:t>14</w:t>
      </w:r>
      <w:r w:rsidRPr="00182BFE">
        <w:rPr>
          <w:rFonts w:ascii="Times New Roman" w:eastAsia="Malgun Gothic" w:hAnsi="Times New Roman" w:cs="Times New Roman"/>
          <w:sz w:val="24"/>
          <w:szCs w:val="20"/>
        </w:rPr>
        <w:t xml:space="preserve"> </w:t>
      </w:r>
    </w:p>
    <w:p w:rsidR="006A7E63" w:rsidRDefault="007E254A" w:rsidP="00BF7C2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240" w:after="0" w:line="240" w:lineRule="auto"/>
        <w:jc w:val="both"/>
        <w:textAlignment w:val="baseline"/>
        <w:outlineLvl w:val="1"/>
        <w:rPr>
          <w:rFonts w:ascii="Times New Roman" w:eastAsia="Malgun Gothic" w:hAnsi="Times New Roman" w:cs="Times New Roman"/>
          <w:b/>
          <w:sz w:val="24"/>
          <w:szCs w:val="20"/>
        </w:rPr>
      </w:pPr>
      <w:bookmarkStart w:id="118" w:name="_Toc408920383"/>
      <w:bookmarkStart w:id="119" w:name="_Toc408921324"/>
      <w:bookmarkStart w:id="120" w:name="_Toc413653860"/>
      <w:r w:rsidRPr="00AF12C9">
        <w:rPr>
          <w:rFonts w:ascii="Times New Roman" w:eastAsia="Malgun Gothic" w:hAnsi="Times New Roman" w:cs="Times New Roman"/>
          <w:b/>
          <w:sz w:val="24"/>
          <w:szCs w:val="20"/>
        </w:rPr>
        <w:t>Términos importantes que deben incluirse en una definición estandarizada</w:t>
      </w:r>
      <w:bookmarkStart w:id="121" w:name="_Toc408920384"/>
      <w:bookmarkStart w:id="122" w:name="_Toc408921325"/>
      <w:bookmarkStart w:id="123" w:name="_Toc408921530"/>
      <w:bookmarkEnd w:id="118"/>
      <w:bookmarkEnd w:id="119"/>
      <w:bookmarkEnd w:id="120"/>
    </w:p>
    <w:p w:rsidR="001E302C" w:rsidRPr="00DA225F" w:rsidRDefault="007E254A" w:rsidP="006A7E63">
      <w:pPr>
        <w:jc w:val="both"/>
        <w:rPr>
          <w:rFonts w:ascii="Times New Roman" w:eastAsia="Malgun Gothic" w:hAnsi="Times New Roman" w:cs="Times New Roman"/>
          <w:position w:val="6"/>
          <w:sz w:val="24"/>
          <w:szCs w:val="24"/>
        </w:rPr>
      </w:pPr>
      <w:r w:rsidRPr="00DA225F">
        <w:rPr>
          <w:rFonts w:ascii="Times New Roman" w:eastAsia="Malgun Gothic" w:hAnsi="Times New Roman" w:cs="Times New Roman"/>
          <w:position w:val="6"/>
          <w:sz w:val="24"/>
          <w:szCs w:val="24"/>
        </w:rPr>
        <w:t>Sobre la base de todos los análisis realizados anteriormente, utilizando las categorías clave y principales indicadores de palabras clave, los siguientes son los 30 términos clave que deberían incluirse en una definición estandarizada para una ciudad inteligente y sostenible.</w:t>
      </w:r>
      <w:bookmarkEnd w:id="121"/>
      <w:bookmarkEnd w:id="122"/>
      <w:bookmarkEnd w:id="123"/>
    </w:p>
    <w:tbl>
      <w:tblPr>
        <w:tblStyle w:val="TableGrid"/>
        <w:tblW w:w="8755" w:type="dxa"/>
        <w:tblLayout w:type="fixed"/>
        <w:tblLook w:val="04A0" w:firstRow="1" w:lastRow="0" w:firstColumn="1" w:lastColumn="0" w:noHBand="0" w:noVBand="1"/>
      </w:tblPr>
      <w:tblGrid>
        <w:gridCol w:w="2538"/>
        <w:gridCol w:w="3099"/>
        <w:gridCol w:w="3118"/>
      </w:tblGrid>
      <w:tr w:rsidR="005A08F7" w:rsidTr="00AA1026">
        <w:tc>
          <w:tcPr>
            <w:tcW w:w="2538" w:type="dxa"/>
          </w:tcPr>
          <w:p w:rsidR="005A08F7" w:rsidRPr="004D23A7" w:rsidRDefault="005A08F7" w:rsidP="00974F6D">
            <w:pPr>
              <w:pStyle w:val="enumlev1TR"/>
              <w:widowControl w:val="0"/>
              <w:numPr>
                <w:ilvl w:val="0"/>
                <w:numId w:val="8"/>
              </w:numPr>
              <w:jc w:val="left"/>
            </w:pPr>
            <w:r>
              <w:t>TIC</w:t>
            </w:r>
          </w:p>
          <w:p w:rsidR="005A08F7" w:rsidRPr="004D23A7" w:rsidRDefault="005A08F7" w:rsidP="00974F6D">
            <w:pPr>
              <w:pStyle w:val="enumlev1TR"/>
              <w:widowControl w:val="0"/>
              <w:numPr>
                <w:ilvl w:val="0"/>
                <w:numId w:val="8"/>
              </w:numPr>
              <w:jc w:val="left"/>
            </w:pPr>
            <w:r w:rsidRPr="004D23A7">
              <w:t>Adaptable</w:t>
            </w:r>
          </w:p>
          <w:p w:rsidR="005A08F7" w:rsidRPr="004D23A7" w:rsidRDefault="005A08F7" w:rsidP="00974F6D">
            <w:pPr>
              <w:pStyle w:val="enumlev1TR"/>
              <w:widowControl w:val="0"/>
              <w:numPr>
                <w:ilvl w:val="0"/>
                <w:numId w:val="8"/>
              </w:numPr>
              <w:jc w:val="left"/>
            </w:pPr>
            <w:r>
              <w:t>Fia</w:t>
            </w:r>
            <w:r w:rsidRPr="004D23A7">
              <w:t>ble</w:t>
            </w:r>
          </w:p>
          <w:p w:rsidR="005A08F7" w:rsidRPr="004D23A7" w:rsidRDefault="005A08F7" w:rsidP="00974F6D">
            <w:pPr>
              <w:pStyle w:val="enumlev1TR"/>
              <w:widowControl w:val="0"/>
              <w:numPr>
                <w:ilvl w:val="0"/>
                <w:numId w:val="8"/>
              </w:numPr>
              <w:jc w:val="left"/>
            </w:pPr>
            <w:r>
              <w:t>Es</w:t>
            </w:r>
            <w:r w:rsidRPr="004D23A7">
              <w:t>calable</w:t>
            </w:r>
          </w:p>
          <w:p w:rsidR="005A08F7" w:rsidRPr="004D23A7" w:rsidRDefault="005A08F7" w:rsidP="00974F6D">
            <w:pPr>
              <w:pStyle w:val="enumlev1TR"/>
              <w:widowControl w:val="0"/>
              <w:numPr>
                <w:ilvl w:val="0"/>
                <w:numId w:val="8"/>
              </w:numPr>
              <w:jc w:val="left"/>
            </w:pPr>
            <w:r w:rsidRPr="004D23A7">
              <w:t>Accesible</w:t>
            </w:r>
          </w:p>
          <w:p w:rsidR="005A08F7" w:rsidRPr="004D23A7" w:rsidRDefault="003E22F7" w:rsidP="00974F6D">
            <w:pPr>
              <w:pStyle w:val="enumlev1TR"/>
              <w:widowControl w:val="0"/>
              <w:numPr>
                <w:ilvl w:val="0"/>
                <w:numId w:val="8"/>
              </w:numPr>
              <w:jc w:val="left"/>
            </w:pPr>
            <w:r>
              <w:t>Seguridad</w:t>
            </w:r>
            <w:r w:rsidR="005A08F7" w:rsidRPr="004D23A7">
              <w:t xml:space="preserve"> </w:t>
            </w:r>
          </w:p>
          <w:p w:rsidR="005A08F7" w:rsidRPr="004D23A7" w:rsidRDefault="005A08F7" w:rsidP="00974F6D">
            <w:pPr>
              <w:pStyle w:val="enumlev1TR"/>
              <w:widowControl w:val="0"/>
              <w:numPr>
                <w:ilvl w:val="0"/>
                <w:numId w:val="8"/>
              </w:numPr>
              <w:jc w:val="left"/>
            </w:pPr>
            <w:r>
              <w:lastRenderedPageBreak/>
              <w:t>Seguro</w:t>
            </w:r>
          </w:p>
          <w:p w:rsidR="005A08F7" w:rsidRPr="004D23A7" w:rsidRDefault="003E22F7" w:rsidP="00974F6D">
            <w:pPr>
              <w:pStyle w:val="enumlev1TR"/>
              <w:widowControl w:val="0"/>
              <w:numPr>
                <w:ilvl w:val="0"/>
                <w:numId w:val="8"/>
              </w:numPr>
              <w:jc w:val="left"/>
            </w:pPr>
            <w:r>
              <w:t>Resistente</w:t>
            </w:r>
          </w:p>
          <w:p w:rsidR="005A08F7" w:rsidRPr="004D23A7" w:rsidRDefault="005A08F7" w:rsidP="00974F6D">
            <w:pPr>
              <w:pStyle w:val="enumlev1TR"/>
              <w:widowControl w:val="0"/>
              <w:numPr>
                <w:ilvl w:val="0"/>
                <w:numId w:val="8"/>
              </w:numPr>
              <w:jc w:val="left"/>
            </w:pPr>
            <w:r>
              <w:t>Econó</w:t>
            </w:r>
            <w:r w:rsidRPr="004D23A7">
              <w:t>mic</w:t>
            </w:r>
            <w:r>
              <w:t>o</w:t>
            </w:r>
          </w:p>
          <w:p w:rsidR="005A08F7" w:rsidRPr="004D23A7" w:rsidRDefault="005A08F7" w:rsidP="00974F6D">
            <w:pPr>
              <w:pStyle w:val="enumlev1TR"/>
              <w:widowControl w:val="0"/>
              <w:numPr>
                <w:ilvl w:val="0"/>
                <w:numId w:val="8"/>
              </w:numPr>
              <w:jc w:val="left"/>
            </w:pPr>
            <w:r>
              <w:t>Crecimiento</w:t>
            </w:r>
          </w:p>
          <w:p w:rsidR="005A08F7" w:rsidRDefault="005A08F7" w:rsidP="00182BFE"/>
        </w:tc>
        <w:tc>
          <w:tcPr>
            <w:tcW w:w="3099" w:type="dxa"/>
          </w:tcPr>
          <w:p w:rsidR="005A08F7" w:rsidRDefault="005A08F7" w:rsidP="00974F6D">
            <w:pPr>
              <w:pStyle w:val="enumlev1TR"/>
              <w:widowControl w:val="0"/>
              <w:numPr>
                <w:ilvl w:val="0"/>
                <w:numId w:val="8"/>
              </w:numPr>
              <w:jc w:val="left"/>
            </w:pPr>
            <w:r>
              <w:lastRenderedPageBreak/>
              <w:t>Nivel de vida</w:t>
            </w:r>
          </w:p>
          <w:p w:rsidR="005A08F7" w:rsidRDefault="005A08F7" w:rsidP="00974F6D">
            <w:pPr>
              <w:pStyle w:val="enumlev1TR"/>
              <w:widowControl w:val="0"/>
              <w:numPr>
                <w:ilvl w:val="0"/>
                <w:numId w:val="8"/>
              </w:numPr>
              <w:jc w:val="left"/>
            </w:pPr>
            <w:r>
              <w:t>Empleo</w:t>
            </w:r>
          </w:p>
          <w:p w:rsidR="005A08F7" w:rsidRPr="004D23A7" w:rsidRDefault="005A08F7" w:rsidP="00974F6D">
            <w:pPr>
              <w:pStyle w:val="enumlev1TR"/>
              <w:widowControl w:val="0"/>
              <w:numPr>
                <w:ilvl w:val="0"/>
                <w:numId w:val="8"/>
              </w:numPr>
              <w:jc w:val="left"/>
            </w:pPr>
            <w:r w:rsidRPr="004D23A7">
              <w:t>C</w:t>
            </w:r>
            <w:r>
              <w:t>iudadanos</w:t>
            </w:r>
            <w:r w:rsidRPr="004D23A7">
              <w:t xml:space="preserve"> </w:t>
            </w:r>
          </w:p>
          <w:p w:rsidR="005A08F7" w:rsidRPr="004D23A7" w:rsidRDefault="005A08F7" w:rsidP="00974F6D">
            <w:pPr>
              <w:pStyle w:val="enumlev1TR"/>
              <w:widowControl w:val="0"/>
              <w:numPr>
                <w:ilvl w:val="0"/>
                <w:numId w:val="8"/>
              </w:numPr>
              <w:jc w:val="left"/>
            </w:pPr>
            <w:r>
              <w:t>Bienestar</w:t>
            </w:r>
          </w:p>
          <w:p w:rsidR="005A08F7" w:rsidRPr="004D23A7" w:rsidRDefault="005A08F7" w:rsidP="00974F6D">
            <w:pPr>
              <w:pStyle w:val="enumlev1TR"/>
              <w:widowControl w:val="0"/>
              <w:numPr>
                <w:ilvl w:val="0"/>
                <w:numId w:val="8"/>
              </w:numPr>
              <w:jc w:val="left"/>
            </w:pPr>
            <w:r>
              <w:t>Médico</w:t>
            </w:r>
          </w:p>
          <w:p w:rsidR="006665ED" w:rsidRDefault="003E22F7" w:rsidP="00974F6D">
            <w:pPr>
              <w:pStyle w:val="enumlev1TR"/>
              <w:widowControl w:val="0"/>
              <w:numPr>
                <w:ilvl w:val="0"/>
                <w:numId w:val="8"/>
              </w:numPr>
              <w:jc w:val="left"/>
            </w:pPr>
            <w:r>
              <w:t>Prestaciones sociales</w:t>
            </w:r>
          </w:p>
          <w:p w:rsidR="005A08F7" w:rsidRPr="004D23A7" w:rsidRDefault="006665ED" w:rsidP="00974F6D">
            <w:pPr>
              <w:pStyle w:val="enumlev1TR"/>
              <w:widowControl w:val="0"/>
              <w:numPr>
                <w:ilvl w:val="0"/>
                <w:numId w:val="8"/>
              </w:numPr>
              <w:jc w:val="left"/>
            </w:pPr>
            <w:r w:rsidRPr="006665ED">
              <w:rPr>
                <w:lang w:val="es-ES"/>
              </w:rPr>
              <w:lastRenderedPageBreak/>
              <w:t>Seguridad física</w:t>
            </w:r>
          </w:p>
          <w:p w:rsidR="005A08F7" w:rsidRPr="004D23A7" w:rsidRDefault="006665ED" w:rsidP="00974F6D">
            <w:pPr>
              <w:pStyle w:val="enumlev1TR"/>
              <w:widowControl w:val="0"/>
              <w:numPr>
                <w:ilvl w:val="0"/>
                <w:numId w:val="8"/>
              </w:numPr>
              <w:jc w:val="left"/>
            </w:pPr>
            <w:r>
              <w:t>Educació</w:t>
            </w:r>
            <w:r w:rsidR="005A08F7" w:rsidRPr="004D23A7">
              <w:t>n</w:t>
            </w:r>
          </w:p>
          <w:p w:rsidR="005A08F7" w:rsidRPr="004D23A7" w:rsidRDefault="006665ED" w:rsidP="00974F6D">
            <w:pPr>
              <w:pStyle w:val="enumlev1TR"/>
              <w:widowControl w:val="0"/>
              <w:numPr>
                <w:ilvl w:val="0"/>
                <w:numId w:val="8"/>
              </w:numPr>
              <w:jc w:val="left"/>
            </w:pPr>
            <w:r>
              <w:t>Ambiental</w:t>
            </w:r>
          </w:p>
          <w:p w:rsidR="006665ED" w:rsidRPr="000D4A52" w:rsidRDefault="006665ED" w:rsidP="00974F6D">
            <w:pPr>
              <w:pStyle w:val="enumlev1TR"/>
              <w:widowControl w:val="0"/>
              <w:numPr>
                <w:ilvl w:val="0"/>
                <w:numId w:val="8"/>
              </w:numPr>
              <w:jc w:val="left"/>
              <w:rPr>
                <w:lang w:val="es-ES_tradnl"/>
              </w:rPr>
            </w:pPr>
            <w:r w:rsidRPr="006665ED">
              <w:rPr>
                <w:lang w:val="es-ES"/>
              </w:rPr>
              <w:t>La infraestructura física y de servicios</w:t>
            </w:r>
          </w:p>
          <w:p w:rsidR="005A08F7" w:rsidRDefault="006665ED" w:rsidP="00974F6D">
            <w:pPr>
              <w:pStyle w:val="enumlev1TR"/>
              <w:widowControl w:val="0"/>
              <w:numPr>
                <w:ilvl w:val="0"/>
                <w:numId w:val="8"/>
              </w:numPr>
              <w:jc w:val="left"/>
            </w:pPr>
            <w:r>
              <w:rPr>
                <w:rStyle w:val="hps"/>
                <w:lang w:val="es-ES"/>
              </w:rPr>
              <w:t>Transporte</w:t>
            </w:r>
            <w:r>
              <w:rPr>
                <w:lang w:val="es-ES"/>
              </w:rPr>
              <w:t xml:space="preserve"> </w:t>
            </w:r>
            <w:r>
              <w:rPr>
                <w:rStyle w:val="hps"/>
                <w:lang w:val="es-ES"/>
              </w:rPr>
              <w:t>y movilidad</w:t>
            </w:r>
          </w:p>
        </w:tc>
        <w:tc>
          <w:tcPr>
            <w:tcW w:w="3118" w:type="dxa"/>
          </w:tcPr>
          <w:p w:rsidR="005A08F7" w:rsidRPr="004D23A7" w:rsidRDefault="006665ED" w:rsidP="00974F6D">
            <w:pPr>
              <w:pStyle w:val="enumlev1TR"/>
              <w:widowControl w:val="0"/>
              <w:numPr>
                <w:ilvl w:val="0"/>
                <w:numId w:val="8"/>
              </w:numPr>
              <w:jc w:val="left"/>
            </w:pPr>
            <w:r>
              <w:lastRenderedPageBreak/>
              <w:t>Agua</w:t>
            </w:r>
          </w:p>
          <w:p w:rsidR="005A08F7" w:rsidRPr="004D23A7" w:rsidRDefault="006665ED" w:rsidP="00974F6D">
            <w:pPr>
              <w:pStyle w:val="enumlev1TR"/>
              <w:widowControl w:val="0"/>
              <w:numPr>
                <w:ilvl w:val="0"/>
                <w:numId w:val="8"/>
              </w:numPr>
              <w:jc w:val="left"/>
            </w:pPr>
            <w:r w:rsidRPr="006665ED">
              <w:rPr>
                <w:lang w:val="es-ES"/>
              </w:rPr>
              <w:t>Servicios públicos y energía</w:t>
            </w:r>
          </w:p>
          <w:p w:rsidR="005A08F7" w:rsidRPr="004D23A7" w:rsidRDefault="005A08F7" w:rsidP="00974F6D">
            <w:pPr>
              <w:pStyle w:val="enumlev1TR"/>
              <w:widowControl w:val="0"/>
              <w:numPr>
                <w:ilvl w:val="0"/>
                <w:numId w:val="8"/>
              </w:numPr>
              <w:jc w:val="left"/>
            </w:pPr>
            <w:r w:rsidRPr="004D23A7">
              <w:t>Teleco</w:t>
            </w:r>
            <w:r w:rsidR="006665ED">
              <w:t>municac</w:t>
            </w:r>
            <w:r w:rsidRPr="004D23A7">
              <w:t>ion</w:t>
            </w:r>
            <w:r w:rsidR="006665ED">
              <w:t>e</w:t>
            </w:r>
            <w:r w:rsidRPr="004D23A7">
              <w:t>s</w:t>
            </w:r>
          </w:p>
          <w:p w:rsidR="006665ED" w:rsidRPr="006665ED" w:rsidRDefault="004918A8" w:rsidP="00974F6D">
            <w:pPr>
              <w:pStyle w:val="enumlev1TR"/>
              <w:widowControl w:val="0"/>
              <w:numPr>
                <w:ilvl w:val="0"/>
                <w:numId w:val="8"/>
              </w:numPr>
              <w:jc w:val="left"/>
              <w:rPr>
                <w:lang w:val="en-US"/>
              </w:rPr>
            </w:pPr>
            <w:r>
              <w:rPr>
                <w:lang w:val="en-US"/>
              </w:rPr>
              <w:t>Manufactura</w:t>
            </w:r>
          </w:p>
          <w:p w:rsidR="006665ED" w:rsidRPr="006665ED" w:rsidRDefault="006665ED" w:rsidP="00974F6D">
            <w:pPr>
              <w:pStyle w:val="enumlev1TR"/>
              <w:widowControl w:val="0"/>
              <w:numPr>
                <w:ilvl w:val="0"/>
                <w:numId w:val="8"/>
              </w:numPr>
              <w:jc w:val="left"/>
              <w:rPr>
                <w:rStyle w:val="hps"/>
              </w:rPr>
            </w:pPr>
            <w:r>
              <w:rPr>
                <w:rStyle w:val="hps"/>
                <w:lang w:val="es-ES"/>
              </w:rPr>
              <w:t xml:space="preserve">Los desastres </w:t>
            </w:r>
            <w:r>
              <w:rPr>
                <w:rStyle w:val="hps"/>
                <w:lang w:val="es-ES"/>
              </w:rPr>
              <w:lastRenderedPageBreak/>
              <w:t>naturales</w:t>
            </w:r>
            <w:r>
              <w:rPr>
                <w:lang w:val="es-ES"/>
              </w:rPr>
              <w:t xml:space="preserve"> </w:t>
            </w:r>
            <w:r>
              <w:rPr>
                <w:rStyle w:val="hps"/>
                <w:lang w:val="es-ES"/>
              </w:rPr>
              <w:t>y artificiales</w:t>
            </w:r>
          </w:p>
          <w:p w:rsidR="006665ED" w:rsidRPr="006665ED" w:rsidRDefault="006665ED" w:rsidP="00974F6D">
            <w:pPr>
              <w:pStyle w:val="enumlev1TR"/>
              <w:widowControl w:val="0"/>
              <w:numPr>
                <w:ilvl w:val="0"/>
                <w:numId w:val="8"/>
              </w:numPr>
              <w:jc w:val="left"/>
              <w:rPr>
                <w:rStyle w:val="hps"/>
              </w:rPr>
            </w:pPr>
            <w:r>
              <w:rPr>
                <w:rStyle w:val="hps"/>
                <w:lang w:val="es-ES"/>
              </w:rPr>
              <w:t>Normativa y</w:t>
            </w:r>
            <w:r>
              <w:rPr>
                <w:lang w:val="es-ES"/>
              </w:rPr>
              <w:t xml:space="preserve"> </w:t>
            </w:r>
            <w:r>
              <w:rPr>
                <w:rStyle w:val="hps"/>
                <w:lang w:val="es-ES"/>
              </w:rPr>
              <w:t>cumplimiento</w:t>
            </w:r>
          </w:p>
          <w:p w:rsidR="005A08F7" w:rsidRPr="004D23A7" w:rsidRDefault="006665ED" w:rsidP="00974F6D">
            <w:pPr>
              <w:pStyle w:val="enumlev1TR"/>
              <w:widowControl w:val="0"/>
              <w:numPr>
                <w:ilvl w:val="0"/>
                <w:numId w:val="8"/>
              </w:numPr>
              <w:jc w:val="left"/>
            </w:pPr>
            <w:r>
              <w:t>Gobierno</w:t>
            </w:r>
          </w:p>
          <w:p w:rsidR="005A08F7" w:rsidRDefault="006665ED" w:rsidP="00974F6D">
            <w:pPr>
              <w:pStyle w:val="enumlev1TR"/>
              <w:widowControl w:val="0"/>
              <w:numPr>
                <w:ilvl w:val="0"/>
                <w:numId w:val="8"/>
              </w:numPr>
              <w:jc w:val="left"/>
            </w:pPr>
            <w:r>
              <w:t>Políticas</w:t>
            </w:r>
            <w:r w:rsidR="005A08F7">
              <w:t xml:space="preserve"> </w:t>
            </w:r>
            <w:r>
              <w:t>y</w:t>
            </w:r>
            <w:r w:rsidR="005A08F7" w:rsidRPr="004D23A7">
              <w:t xml:space="preserve"> </w:t>
            </w:r>
            <w:r w:rsidR="005A08F7">
              <w:t>p</w:t>
            </w:r>
            <w:r w:rsidR="005A08F7" w:rsidRPr="004D23A7">
              <w:t>roce</w:t>
            </w:r>
            <w:r>
              <w:t>dimientos</w:t>
            </w:r>
          </w:p>
          <w:p w:rsidR="005A08F7" w:rsidRDefault="004918A8" w:rsidP="00974F6D">
            <w:pPr>
              <w:pStyle w:val="enumlev1TR"/>
              <w:widowControl w:val="0"/>
              <w:numPr>
                <w:ilvl w:val="0"/>
                <w:numId w:val="8"/>
              </w:numPr>
              <w:jc w:val="left"/>
            </w:pPr>
            <w:r>
              <w:t>Normalización</w:t>
            </w:r>
          </w:p>
        </w:tc>
      </w:tr>
    </w:tbl>
    <w:p w:rsidR="006665ED" w:rsidRPr="006665ED" w:rsidRDefault="006665ED" w:rsidP="007D747B">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240" w:after="240" w:line="240" w:lineRule="auto"/>
        <w:ind w:left="357" w:hanging="357"/>
        <w:jc w:val="both"/>
        <w:textAlignment w:val="baseline"/>
        <w:outlineLvl w:val="0"/>
        <w:rPr>
          <w:rFonts w:ascii="Times New Roman" w:eastAsia="Malgun Gothic" w:hAnsi="Times New Roman" w:cs="Times New Roman"/>
          <w:b/>
          <w:i/>
          <w:iCs/>
          <w:sz w:val="40"/>
          <w:szCs w:val="40"/>
        </w:rPr>
      </w:pPr>
      <w:bookmarkStart w:id="124" w:name="_Toc408915928"/>
      <w:bookmarkStart w:id="125" w:name="_Toc408921326"/>
      <w:bookmarkStart w:id="126" w:name="_Toc413653861"/>
      <w:bookmarkStart w:id="127" w:name="_Toc366254719"/>
      <w:bookmarkStart w:id="128" w:name="_Toc376730231"/>
      <w:bookmarkStart w:id="129" w:name="_Toc274414712"/>
      <w:bookmarkStart w:id="130" w:name="_Toc405068138"/>
      <w:bookmarkStart w:id="131" w:name="_Toc405123427"/>
      <w:bookmarkStart w:id="132" w:name="_Toc379403408"/>
      <w:bookmarkStart w:id="133" w:name="_Toc380269758"/>
      <w:r w:rsidRPr="009946A6">
        <w:rPr>
          <w:rFonts w:ascii="Times New Roman" w:eastAsia="Malgun Gothic" w:hAnsi="Times New Roman" w:cs="Times New Roman"/>
          <w:b/>
          <w:i/>
          <w:iCs/>
          <w:sz w:val="40"/>
          <w:szCs w:val="40"/>
        </w:rPr>
        <w:lastRenderedPageBreak/>
        <w:t>Definición Recomenda</w:t>
      </w:r>
      <w:r w:rsidRPr="006665ED">
        <w:rPr>
          <w:rFonts w:ascii="Times New Roman" w:eastAsia="Malgun Gothic" w:hAnsi="Times New Roman" w:cs="Times New Roman"/>
          <w:b/>
          <w:i/>
          <w:iCs/>
          <w:sz w:val="40"/>
          <w:szCs w:val="40"/>
        </w:rPr>
        <w:t>d</w:t>
      </w:r>
      <w:r w:rsidRPr="009946A6">
        <w:rPr>
          <w:rFonts w:ascii="Times New Roman" w:eastAsia="Malgun Gothic" w:hAnsi="Times New Roman" w:cs="Times New Roman"/>
          <w:b/>
          <w:i/>
          <w:iCs/>
          <w:sz w:val="40"/>
          <w:szCs w:val="40"/>
        </w:rPr>
        <w:t>a</w:t>
      </w:r>
      <w:bookmarkEnd w:id="124"/>
      <w:bookmarkEnd w:id="125"/>
      <w:bookmarkEnd w:id="126"/>
      <w:r w:rsidRPr="006665ED">
        <w:rPr>
          <w:rFonts w:ascii="Times New Roman" w:eastAsia="Malgun Gothic" w:hAnsi="Times New Roman" w:cs="Times New Roman"/>
          <w:b/>
          <w:i/>
          <w:iCs/>
          <w:sz w:val="40"/>
          <w:szCs w:val="40"/>
        </w:rPr>
        <w:t xml:space="preserve"> </w:t>
      </w:r>
      <w:bookmarkEnd w:id="127"/>
      <w:bookmarkEnd w:id="128"/>
      <w:bookmarkEnd w:id="129"/>
      <w:bookmarkEnd w:id="130"/>
      <w:bookmarkEnd w:id="131"/>
      <w:r w:rsidRPr="006665ED">
        <w:rPr>
          <w:rFonts w:ascii="Times New Roman" w:eastAsia="Malgun Gothic" w:hAnsi="Times New Roman" w:cs="Times New Roman"/>
          <w:b/>
          <w:i/>
          <w:iCs/>
          <w:sz w:val="40"/>
          <w:szCs w:val="40"/>
        </w:rPr>
        <w:t xml:space="preserve"> </w:t>
      </w:r>
      <w:bookmarkEnd w:id="132"/>
      <w:bookmarkEnd w:id="133"/>
    </w:p>
    <w:p w:rsidR="009946A6" w:rsidRPr="006665ED" w:rsidRDefault="006665ED"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34" w:name="_Toc379403409"/>
      <w:bookmarkStart w:id="135" w:name="_Toc380269759"/>
      <w:bookmarkStart w:id="136" w:name="_Toc274414713"/>
      <w:bookmarkStart w:id="137" w:name="_Toc405068139"/>
      <w:bookmarkStart w:id="138" w:name="_Toc405123428"/>
      <w:bookmarkStart w:id="139" w:name="_Toc408921327"/>
      <w:bookmarkStart w:id="140" w:name="_Toc413653862"/>
      <w:r w:rsidRPr="009946A6">
        <w:rPr>
          <w:rFonts w:ascii="Times New Roman" w:eastAsia="Malgun Gothic" w:hAnsi="Times New Roman" w:cs="Times New Roman"/>
          <w:b/>
          <w:sz w:val="24"/>
          <w:szCs w:val="20"/>
        </w:rPr>
        <w:t>Criterios</w:t>
      </w:r>
      <w:r w:rsidRPr="006665ED">
        <w:rPr>
          <w:rFonts w:ascii="Times New Roman" w:eastAsia="Malgun Gothic" w:hAnsi="Times New Roman" w:cs="Times New Roman"/>
          <w:b/>
          <w:sz w:val="24"/>
          <w:szCs w:val="20"/>
        </w:rPr>
        <w:t xml:space="preserve"> </w:t>
      </w:r>
      <w:r w:rsidRPr="009946A6">
        <w:rPr>
          <w:rFonts w:ascii="Times New Roman" w:eastAsia="Malgun Gothic" w:hAnsi="Times New Roman" w:cs="Times New Roman"/>
          <w:b/>
          <w:sz w:val="24"/>
          <w:szCs w:val="20"/>
        </w:rPr>
        <w:t>para</w:t>
      </w:r>
      <w:r w:rsidRPr="006665ED">
        <w:rPr>
          <w:rFonts w:ascii="Times New Roman" w:eastAsia="Malgun Gothic" w:hAnsi="Times New Roman" w:cs="Times New Roman"/>
          <w:b/>
          <w:sz w:val="24"/>
          <w:szCs w:val="20"/>
        </w:rPr>
        <w:t xml:space="preserve"> defini</w:t>
      </w:r>
      <w:r w:rsidRPr="009946A6">
        <w:rPr>
          <w:rFonts w:ascii="Times New Roman" w:eastAsia="Malgun Gothic" w:hAnsi="Times New Roman" w:cs="Times New Roman"/>
          <w:b/>
          <w:sz w:val="24"/>
          <w:szCs w:val="20"/>
        </w:rPr>
        <w:t>ció</w:t>
      </w:r>
      <w:r w:rsidRPr="006665ED">
        <w:rPr>
          <w:rFonts w:ascii="Times New Roman" w:eastAsia="Malgun Gothic" w:hAnsi="Times New Roman" w:cs="Times New Roman"/>
          <w:b/>
          <w:sz w:val="24"/>
          <w:szCs w:val="20"/>
        </w:rPr>
        <w:t>n</w:t>
      </w:r>
      <w:bookmarkEnd w:id="134"/>
      <w:bookmarkEnd w:id="135"/>
      <w:bookmarkEnd w:id="136"/>
      <w:bookmarkEnd w:id="137"/>
      <w:bookmarkEnd w:id="138"/>
      <w:bookmarkEnd w:id="139"/>
      <w:bookmarkEnd w:id="140"/>
    </w:p>
    <w:p w:rsidR="009946A6" w:rsidRPr="009946A6" w:rsidRDefault="009946A6" w:rsidP="006103E1">
      <w:pPr>
        <w:spacing w:before="120"/>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S</w:t>
      </w:r>
      <w:r w:rsidRPr="009946A6">
        <w:rPr>
          <w:rFonts w:ascii="Times New Roman" w:eastAsia="Malgun Gothic" w:hAnsi="Times New Roman" w:cs="Times New Roman"/>
          <w:position w:val="6"/>
          <w:sz w:val="24"/>
          <w:szCs w:val="24"/>
        </w:rPr>
        <w:t>obre la base de un análisis detallado de las palabras clave en más de 100 definiciones de una ciudad inteligente y sostenible, se encont</w:t>
      </w:r>
      <w:r w:rsidR="00317563">
        <w:rPr>
          <w:rFonts w:ascii="Times New Roman" w:eastAsia="Malgun Gothic" w:hAnsi="Times New Roman" w:cs="Times New Roman"/>
          <w:position w:val="6"/>
          <w:sz w:val="24"/>
          <w:szCs w:val="24"/>
        </w:rPr>
        <w:t xml:space="preserve">ró que los siguientes criterios </w:t>
      </w:r>
      <w:r w:rsidRPr="009946A6">
        <w:rPr>
          <w:rFonts w:ascii="Times New Roman" w:eastAsia="Malgun Gothic" w:hAnsi="Times New Roman" w:cs="Times New Roman"/>
          <w:position w:val="6"/>
          <w:sz w:val="24"/>
          <w:szCs w:val="24"/>
        </w:rPr>
        <w:t>mejor definen una ciudad inteligente y sostenible:</w:t>
      </w:r>
    </w:p>
    <w:p w:rsidR="009946A6" w:rsidRPr="00317563" w:rsidRDefault="009946A6" w:rsidP="009946A6">
      <w:pPr>
        <w:jc w:val="both"/>
        <w:rPr>
          <w:rFonts w:ascii="Times New Roman" w:eastAsia="Malgun Gothic" w:hAnsi="Times New Roman" w:cs="Times New Roman"/>
          <w:b/>
          <w:position w:val="6"/>
          <w:sz w:val="24"/>
          <w:szCs w:val="24"/>
        </w:rPr>
      </w:pPr>
      <w:r w:rsidRPr="00317563">
        <w:rPr>
          <w:rFonts w:ascii="Times New Roman" w:eastAsia="Malgun Gothic" w:hAnsi="Times New Roman" w:cs="Times New Roman"/>
          <w:b/>
          <w:position w:val="6"/>
          <w:sz w:val="24"/>
          <w:szCs w:val="24"/>
        </w:rPr>
        <w:t>Categorías o grupos clave</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TIC/Comunicación/Inteligencia/Información</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Infraestructura y servicios</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Medio Ambiente / sostenible</w:t>
      </w:r>
    </w:p>
    <w:p w:rsidR="009946A6" w:rsidRPr="00C60EA8" w:rsidRDefault="00DA5A87" w:rsidP="00BF7C26">
      <w:pPr>
        <w:pStyle w:val="ListParagraph"/>
        <w:numPr>
          <w:ilvl w:val="0"/>
          <w:numId w:val="9"/>
        </w:numPr>
        <w:ind w:left="284" w:hanging="284"/>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P</w:t>
      </w:r>
      <w:r w:rsidR="009946A6" w:rsidRPr="00C60EA8">
        <w:rPr>
          <w:rFonts w:ascii="Times New Roman" w:eastAsia="Malgun Gothic" w:hAnsi="Times New Roman" w:cs="Times New Roman"/>
          <w:position w:val="6"/>
          <w:sz w:val="24"/>
          <w:szCs w:val="24"/>
        </w:rPr>
        <w:t>ersonas/ciudadanos/Sociedad</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Calidad de vida/Estilos de Vida</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Gobierno/Gestión/Administración</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Economía/Recursos</w:t>
      </w:r>
    </w:p>
    <w:p w:rsidR="009946A6" w:rsidRPr="00C60EA8" w:rsidRDefault="009946A6" w:rsidP="00BF7C26">
      <w:pPr>
        <w:pStyle w:val="ListParagraph"/>
        <w:numPr>
          <w:ilvl w:val="0"/>
          <w:numId w:val="9"/>
        </w:numPr>
        <w:ind w:left="284" w:hanging="284"/>
        <w:jc w:val="both"/>
        <w:rPr>
          <w:rFonts w:ascii="Times New Roman" w:eastAsia="Malgun Gothic" w:hAnsi="Times New Roman" w:cs="Times New Roman"/>
          <w:position w:val="6"/>
          <w:sz w:val="24"/>
          <w:szCs w:val="24"/>
        </w:rPr>
      </w:pPr>
      <w:r w:rsidRPr="00C60EA8">
        <w:rPr>
          <w:rFonts w:ascii="Times New Roman" w:eastAsia="Malgun Gothic" w:hAnsi="Times New Roman" w:cs="Times New Roman"/>
          <w:position w:val="6"/>
          <w:sz w:val="24"/>
          <w:szCs w:val="24"/>
        </w:rPr>
        <w:t>Movilidad</w:t>
      </w:r>
    </w:p>
    <w:p w:rsidR="009946A6" w:rsidRPr="00C60EA8" w:rsidRDefault="009946A6" w:rsidP="009946A6">
      <w:pPr>
        <w:jc w:val="both"/>
        <w:rPr>
          <w:rFonts w:ascii="Times New Roman" w:eastAsia="Malgun Gothic" w:hAnsi="Times New Roman" w:cs="Times New Roman"/>
          <w:b/>
          <w:position w:val="6"/>
          <w:sz w:val="24"/>
          <w:szCs w:val="24"/>
        </w:rPr>
      </w:pPr>
      <w:r w:rsidRPr="00C60EA8">
        <w:rPr>
          <w:rFonts w:ascii="Times New Roman" w:eastAsia="Malgun Gothic" w:hAnsi="Times New Roman" w:cs="Times New Roman"/>
          <w:b/>
          <w:position w:val="6"/>
          <w:sz w:val="24"/>
          <w:szCs w:val="24"/>
        </w:rPr>
        <w:t>Categorí</w:t>
      </w:r>
      <w:r w:rsidR="00C60EA8">
        <w:rPr>
          <w:rFonts w:ascii="Times New Roman" w:eastAsia="Malgun Gothic" w:hAnsi="Times New Roman" w:cs="Times New Roman"/>
          <w:b/>
          <w:position w:val="6"/>
          <w:sz w:val="24"/>
          <w:szCs w:val="24"/>
        </w:rPr>
        <w:t>as basadas</w:t>
      </w:r>
      <w:r w:rsidRPr="00C60EA8">
        <w:rPr>
          <w:rFonts w:ascii="Times New Roman" w:eastAsia="Malgun Gothic" w:hAnsi="Times New Roman" w:cs="Times New Roman"/>
          <w:b/>
          <w:position w:val="6"/>
          <w:sz w:val="24"/>
          <w:szCs w:val="24"/>
        </w:rPr>
        <w:t xml:space="preserve"> en indicadores clave</w:t>
      </w:r>
    </w:p>
    <w:p w:rsidR="009946A6" w:rsidRPr="00DA5A87" w:rsidRDefault="00DA5A87" w:rsidP="00BF7C26">
      <w:pPr>
        <w:pStyle w:val="ListParagraph"/>
        <w:numPr>
          <w:ilvl w:val="0"/>
          <w:numId w:val="10"/>
        </w:numPr>
        <w:ind w:left="284" w:hanging="284"/>
        <w:jc w:val="both"/>
        <w:rPr>
          <w:rFonts w:ascii="Times New Roman" w:eastAsia="Malgun Gothic" w:hAnsi="Times New Roman" w:cs="Times New Roman"/>
          <w:position w:val="6"/>
          <w:sz w:val="24"/>
          <w:szCs w:val="24"/>
        </w:rPr>
      </w:pPr>
      <w:r w:rsidRPr="00DA5A87">
        <w:rPr>
          <w:rFonts w:ascii="Times New Roman" w:eastAsia="Malgun Gothic" w:hAnsi="Times New Roman" w:cs="Times New Roman"/>
          <w:position w:val="6"/>
          <w:sz w:val="24"/>
          <w:szCs w:val="24"/>
        </w:rPr>
        <w:t>Vivienda Inteligente</w:t>
      </w:r>
    </w:p>
    <w:p w:rsidR="009946A6" w:rsidRPr="00DA5A87" w:rsidRDefault="00DA5A87" w:rsidP="00BF7C26">
      <w:pPr>
        <w:pStyle w:val="ListParagraph"/>
        <w:numPr>
          <w:ilvl w:val="0"/>
          <w:numId w:val="10"/>
        </w:numPr>
        <w:ind w:left="284" w:hanging="284"/>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P</w:t>
      </w:r>
      <w:r w:rsidR="009946A6" w:rsidRPr="00DA5A87">
        <w:rPr>
          <w:rFonts w:ascii="Times New Roman" w:eastAsia="Malgun Gothic" w:hAnsi="Times New Roman" w:cs="Times New Roman"/>
          <w:position w:val="6"/>
          <w:sz w:val="24"/>
          <w:szCs w:val="24"/>
        </w:rPr>
        <w:t>ersonas inteligentes</w:t>
      </w:r>
    </w:p>
    <w:p w:rsidR="00DA5A87" w:rsidRDefault="009946A6" w:rsidP="00BF7C26">
      <w:pPr>
        <w:pStyle w:val="ListParagraph"/>
        <w:numPr>
          <w:ilvl w:val="0"/>
          <w:numId w:val="10"/>
        </w:numPr>
        <w:ind w:left="284" w:hanging="284"/>
        <w:jc w:val="both"/>
        <w:rPr>
          <w:rFonts w:ascii="Times New Roman" w:eastAsia="Malgun Gothic" w:hAnsi="Times New Roman" w:cs="Times New Roman"/>
          <w:position w:val="6"/>
          <w:sz w:val="24"/>
          <w:szCs w:val="24"/>
        </w:rPr>
      </w:pPr>
      <w:r w:rsidRPr="00DA5A87">
        <w:rPr>
          <w:rFonts w:ascii="Times New Roman" w:eastAsia="Malgun Gothic" w:hAnsi="Times New Roman" w:cs="Times New Roman"/>
          <w:position w:val="6"/>
          <w:sz w:val="24"/>
          <w:szCs w:val="24"/>
        </w:rPr>
        <w:t>Entorno inteligente y sostenibilidad</w:t>
      </w:r>
    </w:p>
    <w:p w:rsidR="00DA5A87" w:rsidRDefault="00DA5A87" w:rsidP="00BF7C26">
      <w:pPr>
        <w:pStyle w:val="ListParagraph"/>
        <w:numPr>
          <w:ilvl w:val="0"/>
          <w:numId w:val="10"/>
        </w:numPr>
        <w:ind w:left="284" w:hanging="284"/>
        <w:jc w:val="both"/>
        <w:rPr>
          <w:rFonts w:ascii="Times New Roman" w:eastAsia="Malgun Gothic" w:hAnsi="Times New Roman" w:cs="Times New Roman"/>
          <w:position w:val="6"/>
          <w:sz w:val="24"/>
          <w:szCs w:val="24"/>
          <w:lang w:val="en-US"/>
        </w:rPr>
      </w:pPr>
      <w:r w:rsidRPr="00DA5A87">
        <w:rPr>
          <w:rFonts w:ascii="Times New Roman" w:eastAsia="Malgun Gothic" w:hAnsi="Times New Roman" w:cs="Times New Roman"/>
          <w:position w:val="6"/>
          <w:sz w:val="24"/>
          <w:szCs w:val="24"/>
          <w:lang w:val="en-US"/>
        </w:rPr>
        <w:t>G</w:t>
      </w:r>
      <w:r w:rsidR="009946A6" w:rsidRPr="00DA5A87">
        <w:rPr>
          <w:rFonts w:ascii="Times New Roman" w:eastAsia="Malgun Gothic" w:hAnsi="Times New Roman" w:cs="Times New Roman"/>
          <w:position w:val="6"/>
          <w:sz w:val="24"/>
          <w:szCs w:val="24"/>
          <w:lang w:val="en-US"/>
        </w:rPr>
        <w:t>ob</w:t>
      </w:r>
      <w:r w:rsidRPr="00DA5A87">
        <w:rPr>
          <w:rFonts w:ascii="Times New Roman" w:eastAsia="Malgun Gothic" w:hAnsi="Times New Roman" w:cs="Times New Roman"/>
          <w:position w:val="6"/>
          <w:sz w:val="24"/>
          <w:szCs w:val="24"/>
          <w:lang w:val="en-US"/>
        </w:rPr>
        <w:t xml:space="preserve">ierno </w:t>
      </w:r>
      <w:r w:rsidR="009946A6" w:rsidRPr="00DA5A87">
        <w:rPr>
          <w:rFonts w:ascii="Times New Roman" w:eastAsia="Malgun Gothic" w:hAnsi="Times New Roman" w:cs="Times New Roman"/>
          <w:position w:val="6"/>
          <w:sz w:val="24"/>
          <w:szCs w:val="24"/>
          <w:lang w:val="en-US"/>
        </w:rPr>
        <w:t>inteligente</w:t>
      </w:r>
    </w:p>
    <w:p w:rsidR="00DA5A87" w:rsidRDefault="009946A6" w:rsidP="00BF7C26">
      <w:pPr>
        <w:pStyle w:val="ListParagraph"/>
        <w:numPr>
          <w:ilvl w:val="0"/>
          <w:numId w:val="10"/>
        </w:numPr>
        <w:ind w:left="284" w:hanging="284"/>
        <w:jc w:val="both"/>
        <w:rPr>
          <w:rFonts w:ascii="Times New Roman" w:eastAsia="Malgun Gothic" w:hAnsi="Times New Roman" w:cs="Times New Roman"/>
          <w:position w:val="6"/>
          <w:sz w:val="24"/>
          <w:szCs w:val="24"/>
          <w:lang w:val="en-US"/>
        </w:rPr>
      </w:pPr>
      <w:r w:rsidRPr="00DA5A87">
        <w:rPr>
          <w:rFonts w:ascii="Times New Roman" w:eastAsia="Malgun Gothic" w:hAnsi="Times New Roman" w:cs="Times New Roman"/>
          <w:position w:val="6"/>
          <w:sz w:val="24"/>
          <w:szCs w:val="24"/>
          <w:lang w:val="en-US"/>
        </w:rPr>
        <w:t>Movilidad inteligente</w:t>
      </w:r>
    </w:p>
    <w:p w:rsidR="001E302C" w:rsidRDefault="00DA5A87" w:rsidP="00BF7C26">
      <w:pPr>
        <w:pStyle w:val="ListParagraph"/>
        <w:numPr>
          <w:ilvl w:val="0"/>
          <w:numId w:val="10"/>
        </w:numPr>
        <w:ind w:left="284" w:hanging="284"/>
        <w:jc w:val="both"/>
        <w:rPr>
          <w:rFonts w:ascii="Times New Roman" w:eastAsia="Malgun Gothic" w:hAnsi="Times New Roman" w:cs="Times New Roman"/>
          <w:position w:val="6"/>
          <w:sz w:val="24"/>
          <w:szCs w:val="24"/>
          <w:lang w:val="en-US"/>
        </w:rPr>
      </w:pPr>
      <w:r>
        <w:rPr>
          <w:rFonts w:ascii="Times New Roman" w:eastAsia="Malgun Gothic" w:hAnsi="Times New Roman" w:cs="Times New Roman"/>
          <w:position w:val="6"/>
          <w:sz w:val="24"/>
          <w:szCs w:val="24"/>
          <w:lang w:val="en-US"/>
        </w:rPr>
        <w:t>E</w:t>
      </w:r>
      <w:r w:rsidR="009946A6" w:rsidRPr="00DA5A87">
        <w:rPr>
          <w:rFonts w:ascii="Times New Roman" w:eastAsia="Malgun Gothic" w:hAnsi="Times New Roman" w:cs="Times New Roman"/>
          <w:position w:val="6"/>
          <w:sz w:val="24"/>
          <w:szCs w:val="24"/>
          <w:lang w:val="en-US"/>
        </w:rPr>
        <w:t>conomía inteligente</w:t>
      </w:r>
    </w:p>
    <w:p w:rsidR="0069684F" w:rsidRPr="0069684F" w:rsidRDefault="0069684F" w:rsidP="0069684F">
      <w:pPr>
        <w:jc w:val="both"/>
        <w:rPr>
          <w:rFonts w:ascii="Times New Roman" w:eastAsia="Malgun Gothic" w:hAnsi="Times New Roman" w:cs="Times New Roman"/>
          <w:b/>
          <w:position w:val="6"/>
          <w:sz w:val="24"/>
          <w:szCs w:val="24"/>
        </w:rPr>
      </w:pPr>
      <w:r w:rsidRPr="0069684F">
        <w:rPr>
          <w:rFonts w:ascii="Times New Roman" w:eastAsia="Malgun Gothic" w:hAnsi="Times New Roman" w:cs="Times New Roman"/>
          <w:b/>
          <w:position w:val="6"/>
          <w:sz w:val="24"/>
          <w:szCs w:val="24"/>
        </w:rPr>
        <w:t xml:space="preserve">Los términos clave </w:t>
      </w:r>
      <w:r w:rsidR="00BF7C26">
        <w:rPr>
          <w:rFonts w:ascii="Times New Roman" w:eastAsia="Malgun Gothic" w:hAnsi="Times New Roman" w:cs="Times New Roman"/>
          <w:b/>
          <w:position w:val="6"/>
          <w:sz w:val="24"/>
          <w:szCs w:val="24"/>
        </w:rPr>
        <w:t>a ser incluidos</w:t>
      </w:r>
    </w:p>
    <w:p w:rsidR="0069684F" w:rsidRPr="0069684F" w:rsidRDefault="0069684F" w:rsidP="0069684F">
      <w:pPr>
        <w:jc w:val="both"/>
        <w:rPr>
          <w:rFonts w:ascii="Times New Roman" w:eastAsia="Malgun Gothic" w:hAnsi="Times New Roman" w:cs="Times New Roman"/>
          <w:position w:val="6"/>
          <w:sz w:val="24"/>
          <w:szCs w:val="24"/>
        </w:rPr>
      </w:pPr>
      <w:r w:rsidRPr="0069684F">
        <w:rPr>
          <w:rFonts w:ascii="Times New Roman" w:eastAsia="Malgun Gothic" w:hAnsi="Times New Roman" w:cs="Times New Roman"/>
          <w:position w:val="6"/>
          <w:sz w:val="24"/>
          <w:szCs w:val="24"/>
        </w:rPr>
        <w:t>U</w:t>
      </w:r>
      <w:r>
        <w:rPr>
          <w:rFonts w:ascii="Times New Roman" w:eastAsia="Malgun Gothic" w:hAnsi="Times New Roman" w:cs="Times New Roman"/>
          <w:position w:val="6"/>
          <w:sz w:val="24"/>
          <w:szCs w:val="24"/>
        </w:rPr>
        <w:t>n conjunto de 30 términos clave</w:t>
      </w:r>
      <w:r w:rsidRPr="0069684F">
        <w:rPr>
          <w:rFonts w:ascii="Times New Roman" w:eastAsia="Malgun Gothic" w:hAnsi="Times New Roman" w:cs="Times New Roman"/>
          <w:position w:val="6"/>
          <w:sz w:val="24"/>
          <w:szCs w:val="24"/>
        </w:rPr>
        <w:t xml:space="preserve"> fueron i</w:t>
      </w:r>
      <w:r>
        <w:rPr>
          <w:rFonts w:ascii="Times New Roman" w:eastAsia="Malgun Gothic" w:hAnsi="Times New Roman" w:cs="Times New Roman"/>
          <w:position w:val="6"/>
          <w:sz w:val="24"/>
          <w:szCs w:val="24"/>
        </w:rPr>
        <w:t>dentificados como esenciales para</w:t>
      </w:r>
      <w:r w:rsidRPr="0069684F">
        <w:rPr>
          <w:rFonts w:ascii="Times New Roman" w:eastAsia="Malgun Gothic" w:hAnsi="Times New Roman" w:cs="Times New Roman"/>
          <w:position w:val="6"/>
          <w:sz w:val="24"/>
          <w:szCs w:val="24"/>
        </w:rPr>
        <w:t xml:space="preserve"> </w:t>
      </w:r>
      <w:r>
        <w:rPr>
          <w:rFonts w:ascii="Times New Roman" w:eastAsia="Malgun Gothic" w:hAnsi="Times New Roman" w:cs="Times New Roman"/>
          <w:position w:val="6"/>
          <w:sz w:val="24"/>
          <w:szCs w:val="24"/>
        </w:rPr>
        <w:t>ser incluidos</w:t>
      </w:r>
      <w:r w:rsidRPr="0069684F">
        <w:rPr>
          <w:rFonts w:ascii="Times New Roman" w:eastAsia="Malgun Gothic" w:hAnsi="Times New Roman" w:cs="Times New Roman"/>
          <w:position w:val="6"/>
          <w:sz w:val="24"/>
          <w:szCs w:val="24"/>
        </w:rPr>
        <w:t xml:space="preserve"> en la definición estandarizada para una </w:t>
      </w:r>
      <w:r w:rsidR="00A70F92">
        <w:rPr>
          <w:rFonts w:ascii="Times New Roman" w:eastAsia="Malgun Gothic" w:hAnsi="Times New Roman" w:cs="Times New Roman"/>
          <w:position w:val="6"/>
          <w:sz w:val="24"/>
          <w:szCs w:val="24"/>
        </w:rPr>
        <w:t>Ciudad inteligente y sostenible</w:t>
      </w:r>
      <w:r w:rsidRPr="0069684F">
        <w:rPr>
          <w:rFonts w:ascii="Times New Roman" w:eastAsia="Malgun Gothic" w:hAnsi="Times New Roman" w:cs="Times New Roman"/>
          <w:position w:val="6"/>
          <w:sz w:val="24"/>
          <w:szCs w:val="24"/>
        </w:rPr>
        <w:t>. Esta lista se proporciona en la sección 5.3.</w:t>
      </w:r>
    </w:p>
    <w:p w:rsidR="0069684F" w:rsidRPr="007927FE" w:rsidRDefault="0069684F" w:rsidP="00BF7C26">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41" w:name="_Toc408921328"/>
      <w:bookmarkStart w:id="142" w:name="_Toc413653863"/>
      <w:r w:rsidRPr="007927FE">
        <w:rPr>
          <w:rFonts w:ascii="Times New Roman" w:eastAsia="Malgun Gothic" w:hAnsi="Times New Roman" w:cs="Times New Roman"/>
          <w:b/>
          <w:sz w:val="24"/>
          <w:szCs w:val="20"/>
        </w:rPr>
        <w:t>Especificación</w:t>
      </w:r>
      <w:bookmarkEnd w:id="141"/>
      <w:bookmarkEnd w:id="142"/>
    </w:p>
    <w:p w:rsidR="0069684F" w:rsidRPr="0069684F" w:rsidRDefault="00565D13" w:rsidP="00CE676E">
      <w:pPr>
        <w:spacing w:before="120"/>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Basados</w:t>
      </w:r>
      <w:r w:rsidR="0069684F" w:rsidRPr="0069684F">
        <w:rPr>
          <w:rFonts w:ascii="Times New Roman" w:eastAsia="Malgun Gothic" w:hAnsi="Times New Roman" w:cs="Times New Roman"/>
          <w:position w:val="6"/>
          <w:sz w:val="24"/>
          <w:szCs w:val="24"/>
        </w:rPr>
        <w:t xml:space="preserve"> en el análisis descrito en este informe técnico, el siguiente puede servir de base para una especificación para una "</w:t>
      </w:r>
      <w:r w:rsidR="00A70F92">
        <w:rPr>
          <w:rFonts w:ascii="Times New Roman" w:eastAsia="Malgun Gothic" w:hAnsi="Times New Roman" w:cs="Times New Roman"/>
          <w:position w:val="6"/>
          <w:sz w:val="24"/>
          <w:szCs w:val="24"/>
        </w:rPr>
        <w:t>ciudad inteligente y sostenible</w:t>
      </w:r>
      <w:r w:rsidR="0069684F" w:rsidRPr="0069684F">
        <w:rPr>
          <w:rFonts w:ascii="Times New Roman" w:eastAsia="Malgun Gothic" w:hAnsi="Times New Roman" w:cs="Times New Roman"/>
          <w:position w:val="6"/>
          <w:sz w:val="24"/>
          <w:szCs w:val="24"/>
        </w:rPr>
        <w:t>".</w:t>
      </w:r>
    </w:p>
    <w:p w:rsidR="0069684F" w:rsidRPr="0069684F" w:rsidRDefault="0069684F" w:rsidP="0069684F">
      <w:pPr>
        <w:jc w:val="both"/>
        <w:rPr>
          <w:rFonts w:ascii="Times New Roman" w:eastAsia="Malgun Gothic" w:hAnsi="Times New Roman" w:cs="Times New Roman"/>
          <w:position w:val="6"/>
          <w:sz w:val="24"/>
          <w:szCs w:val="24"/>
        </w:rPr>
      </w:pPr>
      <w:r w:rsidRPr="0069684F">
        <w:rPr>
          <w:rFonts w:ascii="Times New Roman" w:eastAsia="Malgun Gothic" w:hAnsi="Times New Roman" w:cs="Times New Roman"/>
          <w:position w:val="6"/>
          <w:sz w:val="24"/>
          <w:szCs w:val="24"/>
        </w:rPr>
        <w:lastRenderedPageBreak/>
        <w:t>Una ciudad inteligente y sostenible es una ciudad que aprovecha la infraestructura de las TIC de manera adaptable, confiable, escalable, acce</w:t>
      </w:r>
      <w:r w:rsidR="003879B9">
        <w:rPr>
          <w:rFonts w:ascii="Times New Roman" w:eastAsia="Malgun Gothic" w:hAnsi="Times New Roman" w:cs="Times New Roman"/>
          <w:position w:val="6"/>
          <w:sz w:val="24"/>
          <w:szCs w:val="24"/>
        </w:rPr>
        <w:t>sible</w:t>
      </w:r>
      <w:r w:rsidR="003879B9" w:rsidRPr="00BF7C26">
        <w:rPr>
          <w:rFonts w:ascii="Times New Roman" w:eastAsia="Malgun Gothic" w:hAnsi="Times New Roman" w:cs="Times New Roman"/>
          <w:position w:val="6"/>
          <w:sz w:val="24"/>
          <w:szCs w:val="24"/>
        </w:rPr>
        <w:t>, segur</w:t>
      </w:r>
      <w:r w:rsidR="00BF7C26" w:rsidRPr="00BF7C26">
        <w:rPr>
          <w:rFonts w:ascii="Times New Roman" w:eastAsia="Malgun Gothic" w:hAnsi="Times New Roman" w:cs="Times New Roman"/>
          <w:position w:val="6"/>
          <w:sz w:val="24"/>
          <w:szCs w:val="24"/>
        </w:rPr>
        <w:t>a</w:t>
      </w:r>
      <w:r w:rsidR="003879B9">
        <w:rPr>
          <w:rFonts w:ascii="Times New Roman" w:eastAsia="Malgun Gothic" w:hAnsi="Times New Roman" w:cs="Times New Roman"/>
          <w:position w:val="6"/>
          <w:sz w:val="24"/>
          <w:szCs w:val="24"/>
        </w:rPr>
        <w:t xml:space="preserve">, cautelosa y </w:t>
      </w:r>
      <w:r w:rsidR="00C86D68">
        <w:rPr>
          <w:rFonts w:ascii="Times New Roman" w:eastAsia="Malgun Gothic" w:hAnsi="Times New Roman" w:cs="Times New Roman"/>
          <w:position w:val="6"/>
          <w:sz w:val="24"/>
          <w:szCs w:val="24"/>
        </w:rPr>
        <w:t>adaptabl</w:t>
      </w:r>
      <w:r w:rsidR="003879B9">
        <w:rPr>
          <w:rFonts w:ascii="Times New Roman" w:eastAsia="Malgun Gothic" w:hAnsi="Times New Roman" w:cs="Times New Roman"/>
          <w:position w:val="6"/>
          <w:sz w:val="24"/>
          <w:szCs w:val="24"/>
        </w:rPr>
        <w:t>e</w:t>
      </w:r>
      <w:r w:rsidRPr="0069684F">
        <w:rPr>
          <w:rFonts w:ascii="Times New Roman" w:eastAsia="Malgun Gothic" w:hAnsi="Times New Roman" w:cs="Times New Roman"/>
          <w:position w:val="6"/>
          <w:sz w:val="24"/>
          <w:szCs w:val="24"/>
        </w:rPr>
        <w:t xml:space="preserve"> con el fin de:</w:t>
      </w:r>
    </w:p>
    <w:p w:rsidR="0069684F" w:rsidRPr="003879B9" w:rsidRDefault="0069684F"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sidRPr="003879B9">
        <w:rPr>
          <w:rFonts w:ascii="Times New Roman" w:eastAsia="Malgun Gothic" w:hAnsi="Times New Roman" w:cs="Times New Roman"/>
          <w:position w:val="6"/>
          <w:sz w:val="24"/>
          <w:szCs w:val="24"/>
        </w:rPr>
        <w:t>Mejorar la calidad de vida de sus ciudadanos.</w:t>
      </w:r>
    </w:p>
    <w:p w:rsidR="0069684F" w:rsidRPr="00961B48" w:rsidRDefault="0069684F"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sidRPr="00961B48">
        <w:rPr>
          <w:rFonts w:ascii="Times New Roman" w:eastAsia="Malgun Gothic" w:hAnsi="Times New Roman" w:cs="Times New Roman"/>
          <w:position w:val="6"/>
          <w:sz w:val="24"/>
          <w:szCs w:val="24"/>
        </w:rPr>
        <w:t>Garantizar el crecimiento económico tangible, como un mejor nivel de vida y  oportunidades de empleo para sus ciudadanos.</w:t>
      </w:r>
    </w:p>
    <w:p w:rsidR="0069684F" w:rsidRPr="00961B48" w:rsidRDefault="0069684F"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sidRPr="00961B48">
        <w:rPr>
          <w:rFonts w:ascii="Times New Roman" w:eastAsia="Malgun Gothic" w:hAnsi="Times New Roman" w:cs="Times New Roman"/>
          <w:position w:val="6"/>
          <w:sz w:val="24"/>
          <w:szCs w:val="24"/>
        </w:rPr>
        <w:t>Mejorar el bienestar de sus ciudadanos incluyendo la atención médica, el bienestar, la seguridad física y la educación.</w:t>
      </w:r>
    </w:p>
    <w:p w:rsidR="0069684F" w:rsidRPr="006570C4" w:rsidRDefault="0069684F"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sidRPr="006570C4">
        <w:rPr>
          <w:rFonts w:ascii="Times New Roman" w:eastAsia="Malgun Gothic" w:hAnsi="Times New Roman" w:cs="Times New Roman"/>
          <w:position w:val="6"/>
          <w:sz w:val="24"/>
          <w:szCs w:val="24"/>
        </w:rPr>
        <w:t>Establecer un enfoque ambientalmente respons</w:t>
      </w:r>
      <w:r w:rsidR="006570C4">
        <w:rPr>
          <w:rFonts w:ascii="Times New Roman" w:eastAsia="Malgun Gothic" w:hAnsi="Times New Roman" w:cs="Times New Roman"/>
          <w:position w:val="6"/>
          <w:sz w:val="24"/>
          <w:szCs w:val="24"/>
        </w:rPr>
        <w:t>able y sostenible que "satisfaga</w:t>
      </w:r>
      <w:r w:rsidRPr="006570C4">
        <w:rPr>
          <w:rFonts w:ascii="Times New Roman" w:eastAsia="Malgun Gothic" w:hAnsi="Times New Roman" w:cs="Times New Roman"/>
          <w:position w:val="6"/>
          <w:sz w:val="24"/>
          <w:szCs w:val="24"/>
        </w:rPr>
        <w:t xml:space="preserve"> las necesidades del presente sin sacrificar las necesidades de las generaciones futuras".</w:t>
      </w:r>
    </w:p>
    <w:p w:rsidR="0069684F" w:rsidRPr="006570C4" w:rsidRDefault="006570C4"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Moderniz</w:t>
      </w:r>
      <w:r w:rsidR="0069684F" w:rsidRPr="006570C4">
        <w:rPr>
          <w:rFonts w:ascii="Times New Roman" w:eastAsia="Malgun Gothic" w:hAnsi="Times New Roman" w:cs="Times New Roman"/>
          <w:position w:val="6"/>
          <w:sz w:val="24"/>
          <w:szCs w:val="24"/>
        </w:rPr>
        <w:t>ar los servicios basados en infraestructuras físicas, tales como el transporte (movilidad), el agua, los servicios públicos (energía), las telecomunicaciones y los sectores manufactureros.</w:t>
      </w:r>
    </w:p>
    <w:p w:rsidR="0069684F" w:rsidRPr="006570C4" w:rsidRDefault="00B61A8B"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t xml:space="preserve">Reforzar la funcionalidad </w:t>
      </w:r>
      <w:r w:rsidR="0069684F" w:rsidRPr="006570C4">
        <w:rPr>
          <w:rFonts w:ascii="Times New Roman" w:eastAsia="Malgun Gothic" w:hAnsi="Times New Roman" w:cs="Times New Roman"/>
          <w:position w:val="6"/>
          <w:sz w:val="24"/>
          <w:szCs w:val="24"/>
        </w:rPr>
        <w:t xml:space="preserve">de la prevención y </w:t>
      </w:r>
      <w:r>
        <w:rPr>
          <w:rFonts w:ascii="Times New Roman" w:eastAsia="Malgun Gothic" w:hAnsi="Times New Roman" w:cs="Times New Roman"/>
          <w:position w:val="6"/>
          <w:sz w:val="24"/>
          <w:szCs w:val="24"/>
        </w:rPr>
        <w:t>el manejo</w:t>
      </w:r>
      <w:r w:rsidRPr="006570C4">
        <w:rPr>
          <w:rFonts w:ascii="Times New Roman" w:eastAsia="Malgun Gothic" w:hAnsi="Times New Roman" w:cs="Times New Roman"/>
          <w:position w:val="6"/>
          <w:sz w:val="24"/>
          <w:szCs w:val="24"/>
        </w:rPr>
        <w:t xml:space="preserve"> </w:t>
      </w:r>
      <w:r w:rsidR="0069684F" w:rsidRPr="006570C4">
        <w:rPr>
          <w:rFonts w:ascii="Times New Roman" w:eastAsia="Malgun Gothic" w:hAnsi="Times New Roman" w:cs="Times New Roman"/>
          <w:position w:val="6"/>
          <w:sz w:val="24"/>
          <w:szCs w:val="24"/>
        </w:rPr>
        <w:t xml:space="preserve">de los desastres naturales y de origen humano, incluyendo la capacidad para </w:t>
      </w:r>
      <w:r>
        <w:rPr>
          <w:rFonts w:ascii="Times New Roman" w:eastAsia="Malgun Gothic" w:hAnsi="Times New Roman" w:cs="Times New Roman"/>
          <w:position w:val="6"/>
          <w:sz w:val="24"/>
          <w:szCs w:val="24"/>
        </w:rPr>
        <w:t>hacer frente a</w:t>
      </w:r>
      <w:r w:rsidR="0069684F" w:rsidRPr="006570C4">
        <w:rPr>
          <w:rFonts w:ascii="Times New Roman" w:eastAsia="Malgun Gothic" w:hAnsi="Times New Roman" w:cs="Times New Roman"/>
          <w:position w:val="6"/>
          <w:sz w:val="24"/>
          <w:szCs w:val="24"/>
        </w:rPr>
        <w:t xml:space="preserve"> los impactos del cambio climático.</w:t>
      </w:r>
    </w:p>
    <w:p w:rsidR="00DA5A87" w:rsidRDefault="0069684F" w:rsidP="008B16A0">
      <w:pPr>
        <w:pStyle w:val="ListParagraph"/>
        <w:numPr>
          <w:ilvl w:val="0"/>
          <w:numId w:val="11"/>
        </w:numPr>
        <w:ind w:left="284" w:hanging="284"/>
        <w:jc w:val="both"/>
        <w:rPr>
          <w:rFonts w:ascii="Times New Roman" w:eastAsia="Malgun Gothic" w:hAnsi="Times New Roman" w:cs="Times New Roman"/>
          <w:position w:val="6"/>
          <w:sz w:val="24"/>
          <w:szCs w:val="24"/>
        </w:rPr>
      </w:pPr>
      <w:r w:rsidRPr="00B61A8B">
        <w:rPr>
          <w:rFonts w:ascii="Times New Roman" w:eastAsia="Malgun Gothic" w:hAnsi="Times New Roman" w:cs="Times New Roman"/>
          <w:position w:val="6"/>
          <w:sz w:val="24"/>
          <w:szCs w:val="24"/>
        </w:rPr>
        <w:t xml:space="preserve">Proporcionar </w:t>
      </w:r>
      <w:r w:rsidR="00B61A8B">
        <w:rPr>
          <w:rFonts w:ascii="Times New Roman" w:eastAsia="Malgun Gothic" w:hAnsi="Times New Roman" w:cs="Times New Roman"/>
          <w:position w:val="6"/>
          <w:sz w:val="24"/>
          <w:szCs w:val="24"/>
        </w:rPr>
        <w:t>una normativa eficaz</w:t>
      </w:r>
      <w:r w:rsidRPr="00B61A8B">
        <w:rPr>
          <w:rFonts w:ascii="Times New Roman" w:eastAsia="Malgun Gothic" w:hAnsi="Times New Roman" w:cs="Times New Roman"/>
          <w:position w:val="6"/>
          <w:sz w:val="24"/>
          <w:szCs w:val="24"/>
        </w:rPr>
        <w:t xml:space="preserve"> y bien balanceada, </w:t>
      </w:r>
      <w:r w:rsidR="00B61A8B">
        <w:rPr>
          <w:rFonts w:ascii="Times New Roman" w:eastAsia="Malgun Gothic" w:hAnsi="Times New Roman" w:cs="Times New Roman"/>
          <w:position w:val="6"/>
          <w:sz w:val="24"/>
          <w:szCs w:val="24"/>
        </w:rPr>
        <w:t xml:space="preserve">mecanismos </w:t>
      </w:r>
      <w:r w:rsidRPr="00B61A8B">
        <w:rPr>
          <w:rFonts w:ascii="Times New Roman" w:eastAsia="Malgun Gothic" w:hAnsi="Times New Roman" w:cs="Times New Roman"/>
          <w:position w:val="6"/>
          <w:sz w:val="24"/>
          <w:szCs w:val="24"/>
        </w:rPr>
        <w:t xml:space="preserve">de cumplimiento y </w:t>
      </w:r>
      <w:r w:rsidR="00B61A8B">
        <w:rPr>
          <w:rFonts w:ascii="Times New Roman" w:eastAsia="Malgun Gothic" w:hAnsi="Times New Roman" w:cs="Times New Roman"/>
          <w:position w:val="6"/>
          <w:sz w:val="24"/>
          <w:szCs w:val="24"/>
        </w:rPr>
        <w:t>g</w:t>
      </w:r>
      <w:r w:rsidRPr="00B61A8B">
        <w:rPr>
          <w:rFonts w:ascii="Times New Roman" w:eastAsia="Malgun Gothic" w:hAnsi="Times New Roman" w:cs="Times New Roman"/>
          <w:position w:val="6"/>
          <w:sz w:val="24"/>
          <w:szCs w:val="24"/>
        </w:rPr>
        <w:t>ob</w:t>
      </w:r>
      <w:r w:rsidR="00B61A8B">
        <w:rPr>
          <w:rFonts w:ascii="Times New Roman" w:eastAsia="Malgun Gothic" w:hAnsi="Times New Roman" w:cs="Times New Roman"/>
          <w:position w:val="6"/>
          <w:sz w:val="24"/>
          <w:szCs w:val="24"/>
        </w:rPr>
        <w:t>ernabilidad</w:t>
      </w:r>
      <w:r w:rsidRPr="00B61A8B">
        <w:rPr>
          <w:rFonts w:ascii="Times New Roman" w:eastAsia="Malgun Gothic" w:hAnsi="Times New Roman" w:cs="Times New Roman"/>
          <w:position w:val="6"/>
          <w:sz w:val="24"/>
          <w:szCs w:val="24"/>
        </w:rPr>
        <w:t xml:space="preserve"> con políticas y procesos adecuados y equitativos de una manera estandarizada.</w:t>
      </w:r>
    </w:p>
    <w:p w:rsidR="00EE332D" w:rsidRPr="007927FE" w:rsidRDefault="00EE332D" w:rsidP="00974F6D">
      <w:pPr>
        <w:pStyle w:val="ListParagraph"/>
        <w:keepNext/>
        <w:keepLines/>
        <w:numPr>
          <w:ilvl w:val="1"/>
          <w:numId w:val="13"/>
        </w:numPr>
        <w:tabs>
          <w:tab w:val="left" w:pos="426"/>
          <w:tab w:val="left" w:pos="1191"/>
          <w:tab w:val="left" w:pos="1588"/>
          <w:tab w:val="left" w:pos="1985"/>
        </w:tabs>
        <w:overflowPunct w:val="0"/>
        <w:autoSpaceDE w:val="0"/>
        <w:autoSpaceDN w:val="0"/>
        <w:adjustRightInd w:val="0"/>
        <w:spacing w:before="120" w:after="0" w:line="240" w:lineRule="auto"/>
        <w:jc w:val="both"/>
        <w:textAlignment w:val="baseline"/>
        <w:outlineLvl w:val="1"/>
        <w:rPr>
          <w:rFonts w:ascii="Times New Roman" w:eastAsia="Malgun Gothic" w:hAnsi="Times New Roman" w:cs="Times New Roman"/>
          <w:b/>
          <w:sz w:val="24"/>
          <w:szCs w:val="20"/>
        </w:rPr>
      </w:pPr>
      <w:bookmarkStart w:id="143" w:name="_Toc408921329"/>
      <w:bookmarkStart w:id="144" w:name="_Toc413653864"/>
      <w:r w:rsidRPr="007927FE">
        <w:rPr>
          <w:rFonts w:ascii="Times New Roman" w:eastAsia="Malgun Gothic" w:hAnsi="Times New Roman" w:cs="Times New Roman"/>
          <w:b/>
          <w:sz w:val="24"/>
          <w:szCs w:val="20"/>
        </w:rPr>
        <w:t>Definición acordada por FG-SSC</w:t>
      </w:r>
      <w:bookmarkEnd w:id="143"/>
      <w:bookmarkEnd w:id="144"/>
    </w:p>
    <w:p w:rsidR="00B61A8B" w:rsidRDefault="00EE332D" w:rsidP="00565D13">
      <w:pPr>
        <w:spacing w:before="120"/>
        <w:ind w:left="360"/>
        <w:jc w:val="both"/>
        <w:rPr>
          <w:rFonts w:ascii="Times New Roman" w:eastAsia="Malgun Gothic" w:hAnsi="Times New Roman" w:cs="Times New Roman"/>
          <w:position w:val="6"/>
          <w:sz w:val="24"/>
          <w:szCs w:val="24"/>
        </w:rPr>
      </w:pPr>
      <w:r w:rsidRPr="00EE332D">
        <w:rPr>
          <w:rFonts w:ascii="Times New Roman" w:eastAsia="Malgun Gothic" w:hAnsi="Times New Roman" w:cs="Times New Roman"/>
          <w:position w:val="6"/>
          <w:sz w:val="24"/>
          <w:szCs w:val="24"/>
        </w:rPr>
        <w:t xml:space="preserve">En las reuniones celebradas por FG-SSC </w:t>
      </w:r>
      <w:r w:rsidR="00E15702">
        <w:rPr>
          <w:rFonts w:ascii="Times New Roman" w:eastAsia="Malgun Gothic" w:hAnsi="Times New Roman" w:cs="Times New Roman"/>
          <w:position w:val="6"/>
          <w:sz w:val="24"/>
          <w:szCs w:val="24"/>
        </w:rPr>
        <w:t xml:space="preserve">desde </w:t>
      </w:r>
      <w:r w:rsidR="002A1B24">
        <w:rPr>
          <w:rFonts w:ascii="Times New Roman" w:eastAsia="Malgun Gothic" w:hAnsi="Times New Roman" w:cs="Times New Roman"/>
          <w:position w:val="6"/>
          <w:sz w:val="24"/>
          <w:szCs w:val="24"/>
        </w:rPr>
        <w:t xml:space="preserve">el </w:t>
      </w:r>
      <w:r w:rsidRPr="00EE332D">
        <w:rPr>
          <w:rFonts w:ascii="Times New Roman" w:eastAsia="Malgun Gothic" w:hAnsi="Times New Roman" w:cs="Times New Roman"/>
          <w:position w:val="6"/>
          <w:sz w:val="24"/>
          <w:szCs w:val="24"/>
        </w:rPr>
        <w:t>5-6 marzo 2014 en Ginebra</w:t>
      </w:r>
      <w:r w:rsidRPr="008A7BEE">
        <w:rPr>
          <w:rFonts w:ascii="Times New Roman" w:eastAsia="Malgun Gothic" w:hAnsi="Times New Roman" w:cs="Times New Roman"/>
          <w:position w:val="6"/>
          <w:sz w:val="24"/>
          <w:szCs w:val="24"/>
        </w:rPr>
        <w:t>, la</w:t>
      </w:r>
      <w:r w:rsidR="002A1B24" w:rsidRPr="008A7BEE">
        <w:rPr>
          <w:rFonts w:ascii="Times New Roman" w:eastAsia="Malgun Gothic" w:hAnsi="Times New Roman" w:cs="Times New Roman"/>
          <w:position w:val="6"/>
          <w:sz w:val="24"/>
          <w:szCs w:val="24"/>
        </w:rPr>
        <w:t>s</w:t>
      </w:r>
      <w:r w:rsidRPr="008A7BEE">
        <w:rPr>
          <w:rFonts w:ascii="Times New Roman" w:eastAsia="Malgun Gothic" w:hAnsi="Times New Roman" w:cs="Times New Roman"/>
          <w:position w:val="6"/>
          <w:sz w:val="24"/>
          <w:szCs w:val="24"/>
        </w:rPr>
        <w:t xml:space="preserve"> siguiente</w:t>
      </w:r>
      <w:r w:rsidR="002A1B24" w:rsidRPr="008A7BEE">
        <w:rPr>
          <w:rFonts w:ascii="Times New Roman" w:eastAsia="Malgun Gothic" w:hAnsi="Times New Roman" w:cs="Times New Roman"/>
          <w:position w:val="6"/>
          <w:sz w:val="24"/>
          <w:szCs w:val="24"/>
        </w:rPr>
        <w:t>s</w:t>
      </w:r>
      <w:r w:rsidRPr="008A7BEE">
        <w:rPr>
          <w:rFonts w:ascii="Times New Roman" w:eastAsia="Malgun Gothic" w:hAnsi="Times New Roman" w:cs="Times New Roman"/>
          <w:position w:val="6"/>
          <w:sz w:val="24"/>
          <w:szCs w:val="24"/>
        </w:rPr>
        <w:t xml:space="preserve"> definici</w:t>
      </w:r>
      <w:r w:rsidR="002A1B24" w:rsidRPr="008A7BEE">
        <w:rPr>
          <w:rFonts w:ascii="Times New Roman" w:eastAsia="Malgun Gothic" w:hAnsi="Times New Roman" w:cs="Times New Roman"/>
          <w:position w:val="6"/>
          <w:sz w:val="24"/>
          <w:szCs w:val="24"/>
        </w:rPr>
        <w:t>o</w:t>
      </w:r>
      <w:r w:rsidRPr="008A7BEE">
        <w:rPr>
          <w:rFonts w:ascii="Times New Roman" w:eastAsia="Malgun Gothic" w:hAnsi="Times New Roman" w:cs="Times New Roman"/>
          <w:position w:val="6"/>
          <w:sz w:val="24"/>
          <w:szCs w:val="24"/>
        </w:rPr>
        <w:t>n</w:t>
      </w:r>
      <w:r w:rsidR="002A1B24" w:rsidRPr="008A7BEE">
        <w:rPr>
          <w:rFonts w:ascii="Times New Roman" w:eastAsia="Malgun Gothic" w:hAnsi="Times New Roman" w:cs="Times New Roman"/>
          <w:position w:val="6"/>
          <w:sz w:val="24"/>
          <w:szCs w:val="24"/>
        </w:rPr>
        <w:t>es</w:t>
      </w:r>
      <w:r w:rsidRPr="008A7BEE">
        <w:rPr>
          <w:rFonts w:ascii="Times New Roman" w:eastAsia="Malgun Gothic" w:hAnsi="Times New Roman" w:cs="Times New Roman"/>
          <w:position w:val="6"/>
          <w:sz w:val="24"/>
          <w:szCs w:val="24"/>
        </w:rPr>
        <w:t xml:space="preserve"> </w:t>
      </w:r>
      <w:r w:rsidR="002A1B24" w:rsidRPr="008A7BEE">
        <w:rPr>
          <w:rFonts w:ascii="Times New Roman" w:eastAsia="Malgun Gothic" w:hAnsi="Times New Roman" w:cs="Times New Roman"/>
          <w:position w:val="6"/>
          <w:sz w:val="24"/>
          <w:szCs w:val="24"/>
        </w:rPr>
        <w:t>se acordaron</w:t>
      </w:r>
      <w:r w:rsidRPr="008A7BEE">
        <w:rPr>
          <w:rFonts w:ascii="Times New Roman" w:eastAsia="Malgun Gothic" w:hAnsi="Times New Roman" w:cs="Times New Roman"/>
          <w:position w:val="6"/>
          <w:sz w:val="24"/>
          <w:szCs w:val="24"/>
        </w:rPr>
        <w:t xml:space="preserve"> abarcando</w:t>
      </w:r>
      <w:r w:rsidR="00DD2630">
        <w:rPr>
          <w:rFonts w:ascii="Times New Roman" w:eastAsia="Malgun Gothic" w:hAnsi="Times New Roman" w:cs="Times New Roman"/>
          <w:position w:val="6"/>
          <w:sz w:val="24"/>
          <w:szCs w:val="24"/>
        </w:rPr>
        <w:t xml:space="preserve"> la</w:t>
      </w:r>
      <w:r w:rsidRPr="00EE332D">
        <w:rPr>
          <w:rFonts w:ascii="Times New Roman" w:eastAsia="Malgun Gothic" w:hAnsi="Times New Roman" w:cs="Times New Roman"/>
          <w:position w:val="6"/>
          <w:sz w:val="24"/>
          <w:szCs w:val="24"/>
        </w:rPr>
        <w:t xml:space="preserve">s principales </w:t>
      </w:r>
      <w:r w:rsidR="00DD2630">
        <w:rPr>
          <w:rFonts w:ascii="Times New Roman" w:eastAsia="Malgun Gothic" w:hAnsi="Times New Roman" w:cs="Times New Roman"/>
          <w:position w:val="6"/>
          <w:sz w:val="24"/>
          <w:szCs w:val="24"/>
        </w:rPr>
        <w:t>características</w:t>
      </w:r>
      <w:r w:rsidRPr="00EE332D">
        <w:rPr>
          <w:rFonts w:ascii="Times New Roman" w:eastAsia="Malgun Gothic" w:hAnsi="Times New Roman" w:cs="Times New Roman"/>
          <w:position w:val="6"/>
          <w:sz w:val="24"/>
          <w:szCs w:val="24"/>
        </w:rPr>
        <w:t xml:space="preserve"> de ciuda</w:t>
      </w:r>
      <w:r>
        <w:rPr>
          <w:rFonts w:ascii="Times New Roman" w:eastAsia="Malgun Gothic" w:hAnsi="Times New Roman" w:cs="Times New Roman"/>
          <w:position w:val="6"/>
          <w:sz w:val="24"/>
          <w:szCs w:val="24"/>
        </w:rPr>
        <w:t xml:space="preserve">des </w:t>
      </w:r>
      <w:r w:rsidR="00765C87" w:rsidRPr="00765C87">
        <w:rPr>
          <w:rFonts w:ascii="Times New Roman" w:eastAsia="Malgun Gothic" w:hAnsi="Times New Roman" w:cs="Times New Roman"/>
          <w:position w:val="6"/>
          <w:sz w:val="24"/>
          <w:szCs w:val="24"/>
        </w:rPr>
        <w:t xml:space="preserve">inteligentes </w:t>
      </w:r>
      <w:r w:rsidR="00765C87">
        <w:rPr>
          <w:rFonts w:ascii="Times New Roman" w:eastAsia="Malgun Gothic" w:hAnsi="Times New Roman" w:cs="Times New Roman"/>
          <w:position w:val="6"/>
          <w:sz w:val="24"/>
          <w:szCs w:val="24"/>
        </w:rPr>
        <w:t xml:space="preserve">y </w:t>
      </w:r>
      <w:r>
        <w:rPr>
          <w:rFonts w:ascii="Times New Roman" w:eastAsia="Malgun Gothic" w:hAnsi="Times New Roman" w:cs="Times New Roman"/>
          <w:position w:val="6"/>
          <w:sz w:val="24"/>
          <w:szCs w:val="24"/>
        </w:rPr>
        <w:t>sostenibles:</w:t>
      </w:r>
    </w:p>
    <w:p w:rsidR="00EE332D" w:rsidRDefault="00EE332D" w:rsidP="00EE332D">
      <w:pPr>
        <w:ind w:left="360"/>
        <w:jc w:val="both"/>
        <w:rPr>
          <w:rFonts w:ascii="Times New Roman" w:eastAsia="Malgun Gothic" w:hAnsi="Times New Roman" w:cs="Times New Roman"/>
          <w:position w:val="6"/>
          <w:sz w:val="24"/>
          <w:szCs w:val="24"/>
        </w:rPr>
      </w:pPr>
      <w:r w:rsidRPr="00EE332D">
        <w:rPr>
          <w:rFonts w:ascii="Times New Roman" w:eastAsia="Malgun Gothic" w:hAnsi="Times New Roman" w:cs="Times New Roman"/>
          <w:noProof/>
          <w:sz w:val="24"/>
          <w:szCs w:val="20"/>
          <w:lang w:val="en-US" w:eastAsia="zh-CN"/>
        </w:rPr>
        <mc:AlternateContent>
          <mc:Choice Requires="wps">
            <w:drawing>
              <wp:inline distT="0" distB="0" distL="0" distR="0" wp14:anchorId="3DBBADC0" wp14:editId="64057BCF">
                <wp:extent cx="5372100" cy="1267327"/>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67327"/>
                        </a:xfrm>
                        <a:prstGeom prst="rect">
                          <a:avLst/>
                        </a:prstGeom>
                        <a:solidFill>
                          <a:srgbClr val="4F81BD">
                            <a:lumMod val="20000"/>
                            <a:lumOff val="80000"/>
                          </a:srgbClr>
                        </a:solidFill>
                        <a:ln w="9525">
                          <a:solidFill>
                            <a:sysClr val="windowText" lastClr="000000">
                              <a:lumMod val="100000"/>
                              <a:lumOff val="0"/>
                            </a:sysClr>
                          </a:solidFill>
                          <a:miter lim="800000"/>
                          <a:headEnd/>
                          <a:tailEnd/>
                        </a:ln>
                      </wps:spPr>
                      <wps:txbx>
                        <w:txbxContent>
                          <w:p w:rsidR="00860252" w:rsidRPr="00EE332D" w:rsidRDefault="00860252" w:rsidP="00EE332D">
                            <w:pPr>
                              <w:spacing w:after="0" w:line="240" w:lineRule="auto"/>
                              <w:rPr>
                                <w:rFonts w:ascii="Times New Roman" w:eastAsia="Times New Roman" w:hAnsi="Times New Roman" w:cs="Times New Roman"/>
                                <w:i/>
                                <w:sz w:val="24"/>
                                <w:szCs w:val="24"/>
                                <w:lang w:eastAsia="es-EC"/>
                              </w:rPr>
                            </w:pPr>
                            <w:r>
                              <w:rPr>
                                <w:rFonts w:ascii="Times New Roman" w:eastAsia="Times New Roman" w:hAnsi="Times New Roman" w:cs="Times New Roman"/>
                                <w:i/>
                                <w:sz w:val="24"/>
                                <w:szCs w:val="24"/>
                                <w:lang w:val="es-ES" w:eastAsia="es-EC"/>
                              </w:rPr>
                              <w:t>“</w:t>
                            </w:r>
                            <w:r w:rsidRPr="00EE332D">
                              <w:rPr>
                                <w:rFonts w:ascii="Times New Roman" w:eastAsia="Times New Roman" w:hAnsi="Times New Roman" w:cs="Times New Roman"/>
                                <w:i/>
                                <w:sz w:val="24"/>
                                <w:szCs w:val="24"/>
                                <w:lang w:val="es-ES" w:eastAsia="es-EC"/>
                              </w:rPr>
                              <w:t xml:space="preserve">Una ciudad inteligente y sostenible (SSC) es una ciudad innovadora que utiliza las tecnologías de información y comunicación (TIC) y otros medios para mejorar la calidad de vida, la eficiencia de la operación y los servicios urbanos, y la competitividad, garantizando al mismo tiempo </w:t>
                            </w:r>
                            <w:r>
                              <w:rPr>
                                <w:rFonts w:ascii="Times New Roman" w:eastAsia="Times New Roman" w:hAnsi="Times New Roman" w:cs="Times New Roman"/>
                                <w:i/>
                                <w:sz w:val="24"/>
                                <w:szCs w:val="24"/>
                                <w:lang w:val="es-ES" w:eastAsia="es-EC"/>
                              </w:rPr>
                              <w:t>la satisfacción de</w:t>
                            </w:r>
                            <w:r w:rsidRPr="00EE332D">
                              <w:rPr>
                                <w:rFonts w:ascii="Times New Roman" w:eastAsia="Times New Roman" w:hAnsi="Times New Roman" w:cs="Times New Roman"/>
                                <w:i/>
                                <w:sz w:val="24"/>
                                <w:szCs w:val="24"/>
                                <w:lang w:val="es-ES" w:eastAsia="es-EC"/>
                              </w:rPr>
                              <w:t xml:space="preserve"> las necesidades </w:t>
                            </w:r>
                            <w:r>
                              <w:rPr>
                                <w:rFonts w:ascii="Times New Roman" w:eastAsia="Times New Roman" w:hAnsi="Times New Roman" w:cs="Times New Roman"/>
                                <w:i/>
                                <w:sz w:val="24"/>
                                <w:szCs w:val="24"/>
                                <w:lang w:val="es-ES" w:eastAsia="es-EC"/>
                              </w:rPr>
                              <w:t xml:space="preserve">de generaciones </w:t>
                            </w:r>
                            <w:r w:rsidRPr="00EE332D">
                              <w:rPr>
                                <w:rFonts w:ascii="Times New Roman" w:eastAsia="Times New Roman" w:hAnsi="Times New Roman" w:cs="Times New Roman"/>
                                <w:i/>
                                <w:sz w:val="24"/>
                                <w:szCs w:val="24"/>
                                <w:lang w:val="es-ES" w:eastAsia="es-EC"/>
                              </w:rPr>
                              <w:t xml:space="preserve"> presente</w:t>
                            </w:r>
                            <w:r>
                              <w:rPr>
                                <w:rFonts w:ascii="Times New Roman" w:eastAsia="Times New Roman" w:hAnsi="Times New Roman" w:cs="Times New Roman"/>
                                <w:i/>
                                <w:sz w:val="24"/>
                                <w:szCs w:val="24"/>
                                <w:lang w:val="es-ES" w:eastAsia="es-EC"/>
                              </w:rPr>
                              <w:t>s</w:t>
                            </w:r>
                            <w:r w:rsidRPr="00EE332D">
                              <w:rPr>
                                <w:rFonts w:ascii="Times New Roman" w:eastAsia="Times New Roman" w:hAnsi="Times New Roman" w:cs="Times New Roman"/>
                                <w:i/>
                                <w:sz w:val="24"/>
                                <w:szCs w:val="24"/>
                                <w:lang w:val="es-ES" w:eastAsia="es-EC"/>
                              </w:rPr>
                              <w:t xml:space="preserve"> y futuras con respecto a los aspectos económicos, sociales y ambientales ".</w:t>
                            </w:r>
                          </w:p>
                          <w:p w:rsidR="00860252" w:rsidRPr="00EE332D" w:rsidRDefault="00860252" w:rsidP="00EE332D">
                            <w:pPr>
                              <w:rPr>
                                <w:i/>
                              </w:rPr>
                            </w:pPr>
                          </w:p>
                        </w:txbxContent>
                      </wps:txbx>
                      <wps:bodyPr rot="0" vert="horz" wrap="square" lIns="91440" tIns="91440" rIns="91440" bIns="91440" anchor="t" anchorCtr="0" upright="1">
                        <a:noAutofit/>
                      </wps:bodyPr>
                    </wps:wsp>
                  </a:graphicData>
                </a:graphic>
              </wp:inline>
            </w:drawing>
          </mc:Choice>
          <mc:Fallback>
            <w:pict>
              <v:shapetype w14:anchorId="3DBBADC0" id="_x0000_t202" coordsize="21600,21600" o:spt="202" path="m,l,21600r21600,l21600,xe">
                <v:stroke joinstyle="miter"/>
                <v:path gradientshapeok="t" o:connecttype="rect"/>
              </v:shapetype>
              <v:shape id="Text Box 7" o:spid="_x0000_s1026" type="#_x0000_t202" style="width:423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" fillcolor="#dce6f2">
                <v:textbox inset=",7.2pt,,7.2pt">
                  <w:txbxContent>
                    <w:p w:rsidR="00860252" w:rsidRPr="00EE332D" w:rsidRDefault="00860252" w:rsidP="00EE332D">
                      <w:pPr>
                        <w:spacing w:after="0" w:line="240" w:lineRule="auto"/>
                        <w:rPr>
                          <w:rFonts w:ascii="Times New Roman" w:eastAsia="Times New Roman" w:hAnsi="Times New Roman" w:cs="Times New Roman"/>
                          <w:i/>
                          <w:sz w:val="24"/>
                          <w:szCs w:val="24"/>
                          <w:lang w:eastAsia="es-EC"/>
                        </w:rPr>
                      </w:pPr>
                      <w:r>
                        <w:rPr>
                          <w:rFonts w:ascii="Times New Roman" w:eastAsia="Times New Roman" w:hAnsi="Times New Roman" w:cs="Times New Roman"/>
                          <w:i/>
                          <w:sz w:val="24"/>
                          <w:szCs w:val="24"/>
                          <w:lang w:val="es-ES" w:eastAsia="es-EC"/>
                        </w:rPr>
                        <w:t>“</w:t>
                      </w:r>
                      <w:r w:rsidRPr="00EE332D">
                        <w:rPr>
                          <w:rFonts w:ascii="Times New Roman" w:eastAsia="Times New Roman" w:hAnsi="Times New Roman" w:cs="Times New Roman"/>
                          <w:i/>
                          <w:sz w:val="24"/>
                          <w:szCs w:val="24"/>
                          <w:lang w:val="es-ES" w:eastAsia="es-EC"/>
                        </w:rPr>
                        <w:t xml:space="preserve">Una ciudad inteligente y sostenible (SSC) es una ciudad innovadora que utiliza las tecnologías de información y comunicación (TIC) y otros medios para mejorar la calidad de vida, la eficiencia de la operación y los servicios urbanos, y la competitividad, garantizando al mismo tiempo </w:t>
                      </w:r>
                      <w:r>
                        <w:rPr>
                          <w:rFonts w:ascii="Times New Roman" w:eastAsia="Times New Roman" w:hAnsi="Times New Roman" w:cs="Times New Roman"/>
                          <w:i/>
                          <w:sz w:val="24"/>
                          <w:szCs w:val="24"/>
                          <w:lang w:val="es-ES" w:eastAsia="es-EC"/>
                        </w:rPr>
                        <w:t>la satisfacción de</w:t>
                      </w:r>
                      <w:r w:rsidRPr="00EE332D">
                        <w:rPr>
                          <w:rFonts w:ascii="Times New Roman" w:eastAsia="Times New Roman" w:hAnsi="Times New Roman" w:cs="Times New Roman"/>
                          <w:i/>
                          <w:sz w:val="24"/>
                          <w:szCs w:val="24"/>
                          <w:lang w:val="es-ES" w:eastAsia="es-EC"/>
                        </w:rPr>
                        <w:t xml:space="preserve"> las necesidades </w:t>
                      </w:r>
                      <w:r>
                        <w:rPr>
                          <w:rFonts w:ascii="Times New Roman" w:eastAsia="Times New Roman" w:hAnsi="Times New Roman" w:cs="Times New Roman"/>
                          <w:i/>
                          <w:sz w:val="24"/>
                          <w:szCs w:val="24"/>
                          <w:lang w:val="es-ES" w:eastAsia="es-EC"/>
                        </w:rPr>
                        <w:t xml:space="preserve">de generaciones </w:t>
                      </w:r>
                      <w:r w:rsidRPr="00EE332D">
                        <w:rPr>
                          <w:rFonts w:ascii="Times New Roman" w:eastAsia="Times New Roman" w:hAnsi="Times New Roman" w:cs="Times New Roman"/>
                          <w:i/>
                          <w:sz w:val="24"/>
                          <w:szCs w:val="24"/>
                          <w:lang w:val="es-ES" w:eastAsia="es-EC"/>
                        </w:rPr>
                        <w:t xml:space="preserve"> presente</w:t>
                      </w:r>
                      <w:r>
                        <w:rPr>
                          <w:rFonts w:ascii="Times New Roman" w:eastAsia="Times New Roman" w:hAnsi="Times New Roman" w:cs="Times New Roman"/>
                          <w:i/>
                          <w:sz w:val="24"/>
                          <w:szCs w:val="24"/>
                          <w:lang w:val="es-ES" w:eastAsia="es-EC"/>
                        </w:rPr>
                        <w:t>s</w:t>
                      </w:r>
                      <w:r w:rsidRPr="00EE332D">
                        <w:rPr>
                          <w:rFonts w:ascii="Times New Roman" w:eastAsia="Times New Roman" w:hAnsi="Times New Roman" w:cs="Times New Roman"/>
                          <w:i/>
                          <w:sz w:val="24"/>
                          <w:szCs w:val="24"/>
                          <w:lang w:val="es-ES" w:eastAsia="es-EC"/>
                        </w:rPr>
                        <w:t xml:space="preserve"> y futuras con respecto a los aspectos económicos, sociales y ambientales ".</w:t>
                      </w:r>
                    </w:p>
                    <w:p w:rsidR="00860252" w:rsidRPr="00EE332D" w:rsidRDefault="00860252" w:rsidP="00EE332D">
                      <w:pPr>
                        <w:rPr>
                          <w:i/>
                        </w:rPr>
                      </w:pPr>
                    </w:p>
                  </w:txbxContent>
                </v:textbox>
                <w10:anchorlock/>
              </v:shape>
            </w:pict>
          </mc:Fallback>
        </mc:AlternateContent>
      </w:r>
    </w:p>
    <w:p w:rsidR="00DE2C5D" w:rsidRPr="00DE2C5D" w:rsidRDefault="00DE2C5D" w:rsidP="00974F6D">
      <w:pPr>
        <w:pStyle w:val="ListParagraph"/>
        <w:keepNext/>
        <w:keepLines/>
        <w:numPr>
          <w:ilvl w:val="0"/>
          <w:numId w:val="13"/>
        </w:numPr>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jc w:val="both"/>
        <w:textAlignment w:val="baseline"/>
        <w:outlineLvl w:val="0"/>
        <w:rPr>
          <w:rFonts w:ascii="Times New Roman" w:eastAsia="Malgun Gothic" w:hAnsi="Times New Roman" w:cs="Times New Roman"/>
          <w:b/>
          <w:i/>
          <w:iCs/>
          <w:sz w:val="40"/>
          <w:szCs w:val="40"/>
        </w:rPr>
      </w:pPr>
      <w:bookmarkStart w:id="145" w:name="_Toc379403411"/>
      <w:bookmarkStart w:id="146" w:name="_Toc380269761"/>
      <w:bookmarkStart w:id="147" w:name="_Toc274414716"/>
      <w:bookmarkStart w:id="148" w:name="_Toc405068142"/>
      <w:bookmarkStart w:id="149" w:name="_Toc405123431"/>
      <w:bookmarkStart w:id="150" w:name="_Toc408921330"/>
      <w:bookmarkStart w:id="151" w:name="_Toc413653865"/>
      <w:r w:rsidRPr="00DE2C5D">
        <w:rPr>
          <w:rFonts w:ascii="Times New Roman" w:eastAsia="Malgun Gothic" w:hAnsi="Times New Roman" w:cs="Times New Roman"/>
          <w:b/>
          <w:i/>
          <w:iCs/>
          <w:sz w:val="40"/>
          <w:szCs w:val="40"/>
        </w:rPr>
        <w:t>Conclusion</w:t>
      </w:r>
      <w:bookmarkEnd w:id="145"/>
      <w:bookmarkEnd w:id="146"/>
      <w:r w:rsidRPr="00DE2C5D">
        <w:rPr>
          <w:rFonts w:ascii="Times New Roman" w:eastAsia="Malgun Gothic" w:hAnsi="Times New Roman" w:cs="Times New Roman"/>
          <w:b/>
          <w:i/>
          <w:iCs/>
          <w:sz w:val="40"/>
          <w:szCs w:val="40"/>
        </w:rPr>
        <w:t>es</w:t>
      </w:r>
      <w:bookmarkEnd w:id="147"/>
      <w:bookmarkEnd w:id="148"/>
      <w:bookmarkEnd w:id="149"/>
      <w:bookmarkEnd w:id="150"/>
      <w:bookmarkEnd w:id="151"/>
    </w:p>
    <w:p w:rsidR="00DE2C5D" w:rsidRPr="00DE2C5D" w:rsidRDefault="00DE2C5D" w:rsidP="00DE2C5D">
      <w:pPr>
        <w:jc w:val="both"/>
        <w:rPr>
          <w:rFonts w:ascii="Times New Roman" w:eastAsia="Malgun Gothic" w:hAnsi="Times New Roman" w:cs="Times New Roman"/>
          <w:position w:val="6"/>
          <w:sz w:val="24"/>
          <w:szCs w:val="24"/>
        </w:rPr>
      </w:pPr>
      <w:r w:rsidRPr="00DE2C5D">
        <w:rPr>
          <w:rFonts w:ascii="Times New Roman" w:eastAsia="Malgun Gothic" w:hAnsi="Times New Roman" w:cs="Times New Roman"/>
          <w:position w:val="6"/>
          <w:sz w:val="24"/>
          <w:szCs w:val="24"/>
        </w:rPr>
        <w:t>Este Info</w:t>
      </w:r>
      <w:r w:rsidR="003300B3">
        <w:rPr>
          <w:rFonts w:ascii="Times New Roman" w:eastAsia="Malgun Gothic" w:hAnsi="Times New Roman" w:cs="Times New Roman"/>
          <w:position w:val="6"/>
          <w:sz w:val="24"/>
          <w:szCs w:val="24"/>
        </w:rPr>
        <w:t>rme Técnico proporciona una percepción</w:t>
      </w:r>
      <w:r w:rsidRPr="00DE2C5D">
        <w:rPr>
          <w:rFonts w:ascii="Times New Roman" w:eastAsia="Malgun Gothic" w:hAnsi="Times New Roman" w:cs="Times New Roman"/>
          <w:position w:val="6"/>
          <w:sz w:val="24"/>
          <w:szCs w:val="24"/>
        </w:rPr>
        <w:t xml:space="preserve"> de lo que se entiende por una "</w:t>
      </w:r>
      <w:r w:rsidR="00A70F92">
        <w:rPr>
          <w:rFonts w:ascii="Times New Roman" w:eastAsia="Malgun Gothic" w:hAnsi="Times New Roman" w:cs="Times New Roman"/>
          <w:position w:val="6"/>
          <w:sz w:val="24"/>
          <w:szCs w:val="24"/>
        </w:rPr>
        <w:t>ciudad inteligente y sostenible</w:t>
      </w:r>
      <w:r w:rsidRPr="00DE2C5D">
        <w:rPr>
          <w:rFonts w:ascii="Times New Roman" w:eastAsia="Malgun Gothic" w:hAnsi="Times New Roman" w:cs="Times New Roman"/>
          <w:position w:val="6"/>
          <w:sz w:val="24"/>
          <w:szCs w:val="24"/>
        </w:rPr>
        <w:t xml:space="preserve"> (SSC)" y los factores subyacentes que hacen que una ciudad inteligente.</w:t>
      </w:r>
    </w:p>
    <w:p w:rsidR="00DE2C5D" w:rsidRPr="003300B3"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3300B3">
        <w:rPr>
          <w:rFonts w:ascii="Times New Roman" w:eastAsia="Malgun Gothic" w:hAnsi="Times New Roman" w:cs="Times New Roman"/>
          <w:position w:val="6"/>
          <w:sz w:val="24"/>
          <w:szCs w:val="24"/>
        </w:rPr>
        <w:t xml:space="preserve">Este Informe Técnico analizó aproximadamente 120 definiciones existentes de </w:t>
      </w:r>
      <w:r w:rsidR="00AD1B04">
        <w:rPr>
          <w:rFonts w:ascii="Times New Roman" w:eastAsia="Malgun Gothic" w:hAnsi="Times New Roman" w:cs="Times New Roman"/>
          <w:position w:val="6"/>
          <w:sz w:val="24"/>
          <w:szCs w:val="24"/>
        </w:rPr>
        <w:t>ciudades inteligentes y sostenibles</w:t>
      </w:r>
      <w:r w:rsidRPr="003300B3">
        <w:rPr>
          <w:rFonts w:ascii="Times New Roman" w:eastAsia="Malgun Gothic" w:hAnsi="Times New Roman" w:cs="Times New Roman"/>
          <w:position w:val="6"/>
          <w:sz w:val="24"/>
          <w:szCs w:val="24"/>
        </w:rPr>
        <w:t xml:space="preserve"> a partir de diversas fuentes para dete</w:t>
      </w:r>
      <w:r w:rsidR="003300B3">
        <w:rPr>
          <w:rFonts w:ascii="Times New Roman" w:eastAsia="Malgun Gothic" w:hAnsi="Times New Roman" w:cs="Times New Roman"/>
          <w:position w:val="6"/>
          <w:sz w:val="24"/>
          <w:szCs w:val="24"/>
        </w:rPr>
        <w:t>rminar un tema común identificando</w:t>
      </w:r>
      <w:r w:rsidRPr="003300B3">
        <w:rPr>
          <w:rFonts w:ascii="Times New Roman" w:eastAsia="Malgun Gothic" w:hAnsi="Times New Roman" w:cs="Times New Roman"/>
          <w:position w:val="6"/>
          <w:sz w:val="24"/>
          <w:szCs w:val="24"/>
        </w:rPr>
        <w:t xml:space="preserve"> una ciudad inteligente y sostenible.</w:t>
      </w:r>
    </w:p>
    <w:p w:rsidR="00DE2C5D" w:rsidRPr="003300B3"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3300B3">
        <w:rPr>
          <w:rFonts w:ascii="Times New Roman" w:eastAsia="Malgun Gothic" w:hAnsi="Times New Roman" w:cs="Times New Roman"/>
          <w:position w:val="6"/>
          <w:sz w:val="24"/>
          <w:szCs w:val="24"/>
        </w:rPr>
        <w:t>Además, este Informe Técnico examinó los indicadores clave y categorías que deben tenerse en cuenta para una ciudad inteligente y sostenible.</w:t>
      </w:r>
    </w:p>
    <w:p w:rsidR="00DE2C5D" w:rsidRPr="0091534A"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91534A">
        <w:rPr>
          <w:rFonts w:ascii="Times New Roman" w:eastAsia="Malgun Gothic" w:hAnsi="Times New Roman" w:cs="Times New Roman"/>
          <w:position w:val="6"/>
          <w:sz w:val="24"/>
          <w:szCs w:val="24"/>
        </w:rPr>
        <w:lastRenderedPageBreak/>
        <w:t xml:space="preserve">Una lista de 30 términos clave </w:t>
      </w:r>
      <w:r w:rsidR="0091534A">
        <w:rPr>
          <w:rFonts w:ascii="Times New Roman" w:eastAsia="Malgun Gothic" w:hAnsi="Times New Roman" w:cs="Times New Roman"/>
          <w:position w:val="6"/>
          <w:sz w:val="24"/>
          <w:szCs w:val="24"/>
        </w:rPr>
        <w:t>a ser incluidos</w:t>
      </w:r>
      <w:r w:rsidRPr="0091534A">
        <w:rPr>
          <w:rFonts w:ascii="Times New Roman" w:eastAsia="Malgun Gothic" w:hAnsi="Times New Roman" w:cs="Times New Roman"/>
          <w:position w:val="6"/>
          <w:sz w:val="24"/>
          <w:szCs w:val="24"/>
        </w:rPr>
        <w:t xml:space="preserve"> en una definición </w:t>
      </w:r>
      <w:r w:rsidR="0091534A">
        <w:rPr>
          <w:rFonts w:ascii="Times New Roman" w:eastAsia="Malgun Gothic" w:hAnsi="Times New Roman" w:cs="Times New Roman"/>
          <w:position w:val="6"/>
          <w:sz w:val="24"/>
          <w:szCs w:val="24"/>
        </w:rPr>
        <w:t>estandarizada</w:t>
      </w:r>
      <w:r w:rsidRPr="0091534A">
        <w:rPr>
          <w:rFonts w:ascii="Times New Roman" w:eastAsia="Malgun Gothic" w:hAnsi="Times New Roman" w:cs="Times New Roman"/>
          <w:position w:val="6"/>
          <w:sz w:val="24"/>
          <w:szCs w:val="24"/>
        </w:rPr>
        <w:t xml:space="preserve"> también fueron identificados.</w:t>
      </w:r>
    </w:p>
    <w:p w:rsidR="00DE2C5D" w:rsidRPr="0091534A"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91534A">
        <w:rPr>
          <w:rFonts w:ascii="Times New Roman" w:eastAsia="Malgun Gothic" w:hAnsi="Times New Roman" w:cs="Times New Roman"/>
          <w:position w:val="6"/>
          <w:sz w:val="24"/>
          <w:szCs w:val="24"/>
        </w:rPr>
        <w:t>Aunque este Informe Técnico se basa en f</w:t>
      </w:r>
      <w:r w:rsidR="00E575A8">
        <w:rPr>
          <w:rFonts w:ascii="Times New Roman" w:eastAsia="Malgun Gothic" w:hAnsi="Times New Roman" w:cs="Times New Roman"/>
          <w:position w:val="6"/>
          <w:sz w:val="24"/>
          <w:szCs w:val="24"/>
        </w:rPr>
        <w:t xml:space="preserve">uentes secundarias de datos, </w:t>
      </w:r>
      <w:r w:rsidRPr="0091534A">
        <w:rPr>
          <w:rFonts w:ascii="Times New Roman" w:eastAsia="Malgun Gothic" w:hAnsi="Times New Roman" w:cs="Times New Roman"/>
          <w:position w:val="6"/>
          <w:sz w:val="24"/>
          <w:szCs w:val="24"/>
        </w:rPr>
        <w:t xml:space="preserve"> puede ser de gran utilidad para comprender el concepto de ciudad inteligente y sostenible.</w:t>
      </w:r>
    </w:p>
    <w:p w:rsidR="00DE2C5D" w:rsidRPr="00E575A8"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E575A8">
        <w:rPr>
          <w:rFonts w:ascii="Times New Roman" w:eastAsia="Malgun Gothic" w:hAnsi="Times New Roman" w:cs="Times New Roman"/>
          <w:position w:val="6"/>
          <w:sz w:val="24"/>
          <w:szCs w:val="24"/>
        </w:rPr>
        <w:t>Del mismo modo, este informe técnico puede ser la base del desarrollo de una definición estándar de una ciudad inteligente y sostenible mundial y posteriormente puede ser utilizado para desarrollar un marco para medir el desempeño de una ciudad inteligente y sostenible.</w:t>
      </w:r>
    </w:p>
    <w:p w:rsidR="00974F6D" w:rsidRDefault="00DE2C5D" w:rsidP="000F7224">
      <w:pPr>
        <w:pStyle w:val="ListParagraph"/>
        <w:numPr>
          <w:ilvl w:val="0"/>
          <w:numId w:val="12"/>
        </w:numPr>
        <w:ind w:left="284" w:hanging="284"/>
        <w:jc w:val="both"/>
        <w:rPr>
          <w:rFonts w:ascii="Times New Roman" w:eastAsia="Malgun Gothic" w:hAnsi="Times New Roman" w:cs="Times New Roman"/>
          <w:position w:val="6"/>
          <w:sz w:val="24"/>
          <w:szCs w:val="24"/>
        </w:rPr>
      </w:pPr>
      <w:r w:rsidRPr="00E575A8">
        <w:rPr>
          <w:rFonts w:ascii="Times New Roman" w:eastAsia="Malgun Gothic" w:hAnsi="Times New Roman" w:cs="Times New Roman"/>
          <w:position w:val="6"/>
          <w:sz w:val="24"/>
          <w:szCs w:val="24"/>
        </w:rPr>
        <w:t xml:space="preserve">Por último, una definición propuesta </w:t>
      </w:r>
      <w:r w:rsidR="00842E10">
        <w:rPr>
          <w:rFonts w:ascii="Times New Roman" w:eastAsia="Malgun Gothic" w:hAnsi="Times New Roman" w:cs="Times New Roman"/>
          <w:position w:val="6"/>
          <w:sz w:val="24"/>
          <w:szCs w:val="24"/>
        </w:rPr>
        <w:t xml:space="preserve">completa </w:t>
      </w:r>
      <w:r w:rsidRPr="00E575A8">
        <w:rPr>
          <w:rFonts w:ascii="Times New Roman" w:eastAsia="Malgun Gothic" w:hAnsi="Times New Roman" w:cs="Times New Roman"/>
          <w:position w:val="6"/>
          <w:sz w:val="24"/>
          <w:szCs w:val="24"/>
        </w:rPr>
        <w:t>de una ciudad inteligente</w:t>
      </w:r>
      <w:r w:rsidR="00293D8A">
        <w:rPr>
          <w:rFonts w:ascii="Times New Roman" w:eastAsia="Malgun Gothic" w:hAnsi="Times New Roman" w:cs="Times New Roman"/>
          <w:position w:val="6"/>
          <w:sz w:val="24"/>
          <w:szCs w:val="24"/>
        </w:rPr>
        <w:t xml:space="preserve"> y sostenible ha sido presentada</w:t>
      </w:r>
      <w:r w:rsidRPr="00E575A8">
        <w:rPr>
          <w:rFonts w:ascii="Times New Roman" w:eastAsia="Malgun Gothic" w:hAnsi="Times New Roman" w:cs="Times New Roman"/>
          <w:position w:val="6"/>
          <w:sz w:val="24"/>
          <w:szCs w:val="24"/>
        </w:rPr>
        <w:t>.</w:t>
      </w:r>
    </w:p>
    <w:p w:rsidR="00974F6D" w:rsidRDefault="00974F6D">
      <w:pPr>
        <w:rPr>
          <w:rFonts w:ascii="Times New Roman" w:eastAsia="Malgun Gothic" w:hAnsi="Times New Roman" w:cs="Times New Roman"/>
          <w:position w:val="6"/>
          <w:sz w:val="24"/>
          <w:szCs w:val="24"/>
        </w:rPr>
      </w:pPr>
      <w:r>
        <w:rPr>
          <w:rFonts w:ascii="Times New Roman" w:eastAsia="Malgun Gothic" w:hAnsi="Times New Roman" w:cs="Times New Roman"/>
          <w:position w:val="6"/>
          <w:sz w:val="24"/>
          <w:szCs w:val="24"/>
        </w:rPr>
        <w:br w:type="page"/>
      </w:r>
    </w:p>
    <w:p w:rsidR="00974F6D" w:rsidRPr="00974F6D" w:rsidRDefault="00974F6D" w:rsidP="00974F6D">
      <w:pPr>
        <w:keepNext/>
        <w:keepLines/>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ind w:left="794" w:hanging="794"/>
        <w:jc w:val="center"/>
        <w:textAlignment w:val="baseline"/>
        <w:outlineLvl w:val="0"/>
        <w:rPr>
          <w:rFonts w:ascii="Times New Roman" w:eastAsia="Malgun Gothic" w:hAnsi="Times New Roman" w:cs="Times New Roman"/>
          <w:b/>
          <w:i/>
          <w:iCs/>
          <w:sz w:val="40"/>
          <w:szCs w:val="40"/>
        </w:rPr>
      </w:pPr>
      <w:bookmarkStart w:id="152" w:name="_Toc405123432"/>
      <w:bookmarkStart w:id="153" w:name="_Toc413653866"/>
      <w:r w:rsidRPr="00974F6D">
        <w:rPr>
          <w:rFonts w:ascii="Times New Roman" w:eastAsia="Malgun Gothic" w:hAnsi="Times New Roman" w:cs="Times New Roman"/>
          <w:b/>
          <w:i/>
          <w:iCs/>
          <w:sz w:val="40"/>
          <w:szCs w:val="40"/>
        </w:rPr>
        <w:lastRenderedPageBreak/>
        <w:t>Anexo 1 - Definiciones de una ciudad inteligente y sostenible</w:t>
      </w:r>
      <w:bookmarkEnd w:id="152"/>
      <w:bookmarkEnd w:id="153"/>
    </w:p>
    <w:p w:rsidR="00974F6D" w:rsidRPr="006751F0"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rPr>
      </w:pPr>
      <w:r w:rsidRPr="006751F0">
        <w:rPr>
          <w:rFonts w:ascii="Times New Roman" w:eastAsia="Malgun Gothic" w:hAnsi="Times New Roman" w:cs="Times New Roman"/>
          <w:sz w:val="24"/>
          <w:szCs w:val="20"/>
        </w:rPr>
        <w:t>*D</w:t>
      </w:r>
      <w:r w:rsidR="006751F0" w:rsidRPr="006751F0">
        <w:rPr>
          <w:rFonts w:ascii="Times New Roman" w:eastAsia="Malgun Gothic" w:hAnsi="Times New Roman" w:cs="Times New Roman"/>
          <w:sz w:val="24"/>
          <w:szCs w:val="20"/>
        </w:rPr>
        <w:t>etalles de las referencias se prov</w:t>
      </w:r>
      <w:r w:rsidR="006751F0">
        <w:rPr>
          <w:rFonts w:ascii="Times New Roman" w:eastAsia="Malgun Gothic" w:hAnsi="Times New Roman" w:cs="Times New Roman"/>
          <w:sz w:val="24"/>
          <w:szCs w:val="20"/>
        </w:rPr>
        <w:t>e</w:t>
      </w:r>
      <w:r w:rsidR="006751F0" w:rsidRPr="006751F0">
        <w:rPr>
          <w:rFonts w:ascii="Times New Roman" w:eastAsia="Malgun Gothic" w:hAnsi="Times New Roman" w:cs="Times New Roman"/>
          <w:sz w:val="24"/>
          <w:szCs w:val="20"/>
        </w:rPr>
        <w:t>en en el Anexo 2.</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60"/>
        <w:gridCol w:w="1350"/>
        <w:gridCol w:w="3422"/>
        <w:gridCol w:w="2141"/>
        <w:gridCol w:w="1966"/>
      </w:tblGrid>
      <w:tr w:rsidR="00974F6D" w:rsidRPr="00974F6D" w:rsidTr="006A7E63">
        <w:trPr>
          <w:cantSplit/>
          <w:tblHeader/>
          <w:jc w:val="center"/>
        </w:trPr>
        <w:tc>
          <w:tcPr>
            <w:tcW w:w="760" w:type="dxa"/>
            <w:shd w:val="clear" w:color="auto" w:fill="auto"/>
            <w:tcMar>
              <w:top w:w="0" w:type="dxa"/>
              <w:left w:w="108" w:type="dxa"/>
              <w:bottom w:w="0" w:type="dxa"/>
              <w:right w:w="108" w:type="dxa"/>
            </w:tcMar>
            <w:vAlign w:val="center"/>
          </w:tcPr>
          <w:p w:rsidR="00974F6D" w:rsidRPr="00974F6D" w:rsidRDefault="00974F6D" w:rsidP="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lang w:val="en-GB"/>
              </w:rPr>
            </w:pPr>
            <w:r w:rsidRPr="00974F6D">
              <w:rPr>
                <w:rFonts w:ascii="Times New Roman" w:eastAsia="Malgun Gothic" w:hAnsi="Times New Roman" w:cs="Times New Roman"/>
                <w:b/>
                <w:szCs w:val="20"/>
                <w:lang w:val="en-GB"/>
              </w:rPr>
              <w:t>Ref. No.</w:t>
            </w:r>
          </w:p>
        </w:tc>
        <w:tc>
          <w:tcPr>
            <w:tcW w:w="1350" w:type="dxa"/>
            <w:shd w:val="clear" w:color="auto" w:fill="auto"/>
            <w:tcMar>
              <w:top w:w="0" w:type="dxa"/>
              <w:left w:w="108" w:type="dxa"/>
              <w:bottom w:w="0" w:type="dxa"/>
              <w:right w:w="108" w:type="dxa"/>
            </w:tcMar>
            <w:vAlign w:val="center"/>
          </w:tcPr>
          <w:p w:rsidR="00974F6D" w:rsidRPr="00974F6D" w:rsidRDefault="00974F6D" w:rsidP="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lang w:val="en-GB"/>
              </w:rPr>
            </w:pPr>
            <w:r w:rsidRPr="00974F6D">
              <w:rPr>
                <w:rFonts w:ascii="Times New Roman" w:eastAsia="Malgun Gothic" w:hAnsi="Times New Roman" w:cs="Times New Roman"/>
                <w:b/>
                <w:szCs w:val="20"/>
                <w:lang w:val="en-GB"/>
              </w:rPr>
              <w:t xml:space="preserve">Category </w:t>
            </w:r>
          </w:p>
        </w:tc>
        <w:tc>
          <w:tcPr>
            <w:tcW w:w="3422" w:type="dxa"/>
            <w:shd w:val="clear" w:color="auto" w:fill="auto"/>
            <w:tcMar>
              <w:top w:w="0" w:type="dxa"/>
              <w:left w:w="108" w:type="dxa"/>
              <w:bottom w:w="0" w:type="dxa"/>
              <w:right w:w="108" w:type="dxa"/>
            </w:tcMar>
            <w:vAlign w:val="center"/>
          </w:tcPr>
          <w:p w:rsidR="00974F6D" w:rsidRPr="00974F6D" w:rsidRDefault="00974F6D" w:rsidP="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lang w:val="en-GB"/>
              </w:rPr>
            </w:pPr>
            <w:r w:rsidRPr="00974F6D">
              <w:rPr>
                <w:rFonts w:ascii="Times New Roman" w:eastAsia="Malgun Gothic" w:hAnsi="Times New Roman" w:cs="Times New Roman"/>
                <w:b/>
                <w:szCs w:val="20"/>
                <w:lang w:val="en-GB"/>
              </w:rPr>
              <w:t>Definitions/Features</w:t>
            </w:r>
          </w:p>
        </w:tc>
        <w:tc>
          <w:tcPr>
            <w:tcW w:w="2141" w:type="dxa"/>
            <w:shd w:val="clear" w:color="auto" w:fill="auto"/>
            <w:tcMar>
              <w:top w:w="0" w:type="dxa"/>
              <w:left w:w="108" w:type="dxa"/>
              <w:bottom w:w="0" w:type="dxa"/>
              <w:right w:w="108" w:type="dxa"/>
            </w:tcMar>
            <w:vAlign w:val="center"/>
          </w:tcPr>
          <w:p w:rsidR="00974F6D" w:rsidRPr="00974F6D" w:rsidRDefault="00974F6D" w:rsidP="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lang w:val="en-GB"/>
              </w:rPr>
            </w:pPr>
            <w:r w:rsidRPr="00974F6D">
              <w:rPr>
                <w:rFonts w:ascii="Times New Roman" w:eastAsia="Malgun Gothic" w:hAnsi="Times New Roman" w:cs="Times New Roman"/>
                <w:b/>
                <w:szCs w:val="20"/>
                <w:lang w:val="en-GB"/>
              </w:rPr>
              <w:t>Key concept/ Keywords</w:t>
            </w:r>
          </w:p>
        </w:tc>
        <w:tc>
          <w:tcPr>
            <w:tcW w:w="1966" w:type="dxa"/>
            <w:shd w:val="clear" w:color="auto" w:fill="auto"/>
            <w:tcMar>
              <w:top w:w="0" w:type="dxa"/>
              <w:left w:w="108" w:type="dxa"/>
              <w:bottom w:w="0" w:type="dxa"/>
              <w:right w:w="108" w:type="dxa"/>
            </w:tcMar>
            <w:vAlign w:val="center"/>
          </w:tcPr>
          <w:p w:rsidR="00974F6D" w:rsidRPr="00974F6D" w:rsidRDefault="00974F6D" w:rsidP="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w:eastAsia="Malgun Gothic" w:hAnsi="Times New Roman" w:cs="Times New Roman"/>
                <w:b/>
                <w:szCs w:val="20"/>
                <w:lang w:val="en-GB"/>
              </w:rPr>
            </w:pPr>
            <w:r w:rsidRPr="00974F6D">
              <w:rPr>
                <w:rFonts w:ascii="Times New Roman" w:eastAsia="Malgun Gothic" w:hAnsi="Times New Roman" w:cs="Times New Roman"/>
                <w:b/>
                <w:szCs w:val="20"/>
                <w:lang w:val="en-GB"/>
              </w:rPr>
              <w:t>Source</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a city well performing in six (6) characteristics, built on the 'smart' combination of endowments and activities of self</w:t>
            </w:r>
            <w:r w:rsidRPr="00974F6D">
              <w:rPr>
                <w:rFonts w:ascii="Times New Roman" w:eastAsia="Malgun Gothic" w:hAnsi="Times New Roman" w:cs="Times New Roman"/>
                <w:szCs w:val="20"/>
                <w:lang w:val="en-GB"/>
              </w:rPr>
              <w:noBreakHyphen/>
              <w:t>decisive, independent and aware citizens. 1) Economy, 2) Mobility, 3) Environment, 4) People, 5) Living, 6) Governance.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Economic growth, transport, mobility, environment, standard of living, governance.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Giffinger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(2007)</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high quality of life, natural resource management, participatory governance, transport infrastructure, communication infrastructure, economic growth,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Meijer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 rudiments of what constitutes a smart sustainable city which we define as a city in which ICT is merged with traditional infrastructures, coordinated and integrated using new digital technologies.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Traditional infrastructure, ICT, integrated infrastructure, coordinated infrastructure, digital technology.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Batty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Instead of striving for physical growth, a city's success today should be measured by how wisely it uses energy, water, and other resources, how well it maintains a high quality of life for its people, and how smart it is in building prosperity on a sustainable foundation. In short, cities have to become much smarter about how they use the existing capacities and resources.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Wise use of resources, quality of life,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Dixon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Cellular City Compact, diverse, walk able and attractive cities are a luxury, but they should not be. The City Science Initiative at the MIT Media Lab is exploring technologies to help develop cities that facilitate the creation of desirable urban features, such as shared electric vehicles, adaptable living environments, and flexible work spaces. Our goal is to design urban cells that are compact enough to be walk able and foster casual interactions, without sacrificing connectivity to their larger urban surroundings. These cells must be sufficiently autonomous and provide resiliency, consistent functionality, and elegant urban design. Most importantly, the cellular city must be highly adaptable so it can respond dynamically to changes in the structure of its economic and social activities.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 technology, desirable features, shared electric vehicles, adaptable living environments, flexible work places, compact urban cells, elegant design, connected, autonomous adaptable dynamic.</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Massachusetts Institute of Technology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Tracing the genealogy of the word smart in the label Smart Sustainable City can contribute to an understanding of how the term smart is being loaded. In marketing language, smartness is cantered on a user perspective. Because of the need for appeal to a broader base of community members, smart serves better than the more elitist term intelligent. Smart is more user-friendly than intelligent, which is limited to having a quick mind and being responsive to feedback. Smart Sustainable City is required to adapt itself to the user needs and to provide customized interfaces.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perspective, user friendly, responsive, adaptability.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Nam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that monitors and integrates conditions of all of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Integrated infrastructure, resource optimization, preventive maintenance, monitors security, and maximizes services.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Hall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(2009)</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 term "smart city" is not used in a holistic way but with reference to various aspects which range from ICT districts to smart inhabitants in terms of their educational level. In addition, the term often refers to the relation between city government and citizens (e.g. good governance or smart governance). There is often a strong reference to the use of modern technology in everyday urban life, which includes innovative transport systems, infrastructures and logistics as well as green and efficient energy systems. Additional 'soft factors' connected to urban life for a Smart City include: participation, security/safety, cultural heritage. In conclusion, the literature review reveals the following main dimensions (or clusters of aspects): smart governance (related to participation); smart human capital (related to people); smart environment (related to natural resources); smart living (related to the quality of life) and smart economy (related to competitiveness).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Living, governance, economy, infrastructure, ICT, citizens, transport, energy, urban life.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Lombardi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'eco-cities' theme does not stand alone but is situated in a complex array of relevant variations of sustainable development, sustainable urban development, sustainable communities, bioregionalism, community economic development, appropriate technology, social ecology, green movement.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Ecology, technology, communities.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Roseland (1997)</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is one in which its people and businesses continuously endeavour to improve their natural, built and cultural environments at neighbourhood and regional levels, whilst working in ways which always support the goal of global sustainable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Business, natural environment, built environment, cultural environment.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Haughton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(1994)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We say that a sustainable city is one in which the community has agreed on a set of sustainability principles and has further agreed to pursue their attainment. These principles should provide the citizenry with a good quality of life, in a liveable city, with affordable education, health care, housing, and transportation.</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Quality of life, lovable city, education, health care, housing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Munier (2007)</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can broadly be defined as "one that has put in place action plans and policies that aim to ensure adequate resource availability and (re)utilization, social comfort and equity and economic development, and prosperity for future generations".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Policies, resource availability, social comfort, economic development, future generations.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(2011a)</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is one that relates its use of resources and its generation and disposal of wastes to the limits imposed on such activities by the planet and its organisms.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Resources, waste, planet and organisms.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(2011b)</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basic feature of a sustainable city can be characterized as: facilitating economical uses of resources by technological and environmental improvements, targeting economic development, wealth building, social progress, and ecological security, maintaining a balance among resources, environment, information, interflow of material of the inner-outer urban system, meeting a city's future needs based on a correct assessment, and satisfying the present needs of urban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economic development, wealth, social progress, resources, information, urban development.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(2011c)</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"Improving the quality of life in a city, including ecological, cultural, political, institutional, social, and economic components without leaving a burden on future generations".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Ecological, cultural, political, institutional, social and economic.</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(2011d)</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World Watch Institute considered that a city moving toward sustainability should improve public health and well-being, lower its environmental impacts, increase recycling its materials, and use energy with growing efficiency.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Public health, materials, recycle, energy efficiency.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(2011e)</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is one that can provide and ensure sustainable welfare for its residents with the capacity of maintaining and improving its ecosystem services.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Residents, ecosystem services, welfare.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(2011f)</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urban ecosystem service can be generally defined as processes and conditions offered for people's survival and development by cities as social-economic-natural complex ecosystems.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People, survival, development, social, economic, natural.</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Jingzhu (2011g)</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city is referred to as the safe, secure, environmentally green, and efficient urban centre of the future with advanced infrastructures such as sensors, electronics, and networks to stimulate sustainable economic growth and a high quality of life.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Safe, secure, environment, green, efficient, urban, future, infrastructure, sensor, electronics, networks, sustainability, economy, quality of life.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Schaffers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(2012a)</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Major aspects highlighted in this paper balance different economic and social demands as well as the needs implied in urban development, while also encompassing peripheral and less developed cities.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Economic, social, urban development.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Schaffers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(2012b)</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21</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city as a high-tech intensive and advanced city that connects people, information and city elements using new technologies in order to create a sustainable greener city, a competitive and innovative commerce and an increase in the quality of life with a straightforward administration and maintenance system of the city.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Advanced, high-tech, information, sustainability, green, competitive, innovation, commerce, quality of life, administration, maintenance.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Schaffers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(2012c)</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city" is a city well performing in a forward-looking way in the six characteristics (smart economy, smart people, smart governance, smart mobility, smart environment, smart living) built on the 'smart' combination of endowments and activities of self-decisive, independent and aware citizens.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Citizens, economy, people, governance, mobility, environment, living.</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Chourabi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(2012a)</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"connecting the physical infrastructure, the IT infrastructure, the social infrastructure, and the business infrastructure to leverage the collective intelligence of the city".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Interconnected IT, social, business infrastructure.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Chourabi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(2012b)</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city striving to make itself "smarter" (more efficient, sustainable, equitable, and liveable)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Efficient, sustainable, equitable, liveable, standard of living.</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Chourabi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(2012c)</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Based on the exploration of a wide and extensive array of literature from various disciplinary areas, we identify eight critical factors of smart city initiatives: management and organization, technology, governance, policy context, people and communities, economy, built infrastructure, and natural environment.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governance, policy context, people and communities, economy, built infrastructure, and natural environment.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Chourabi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(2012d)</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26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 general terms, we can define a "smart city" as a public administrative service or authority that delivers (or aims to deliver) a set of new generation services and infrastructure, based on information and communication technologies. Defining a new generation service is nevertheless a bit more complex and broader as the systems and services provided by smart cities should be easy to use, efficient, responsive, open and sustainable for the environment. The "smart city" concept brings together all the characteristics associated with organizational change, technological, economic and social development of a modern city. Moreover, smart city services and infrastructures entail the characteristics of engaging and interacting with the citizen that makes use of them. Another central element is the adaptive nature of services, ICT systems, infrastructures, buildings that comprehend the smart city concept. They acknowledge their initial status via a set of indicators and adapt their response according to the external changes that affect them. In doing so, they intelligently adapt to the external variables and demands that they are subject to, thus offering an always customized, more efficient and adaptive response.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economic, social development, ICT, infrastructure, buildings.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González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Hitachi's vision for the "smart sustainable city" seeks to achieve concern for the global environment and lifestyle safety and convenience through the coordination of infrastructure. Smart sustainable cities realized through the coordination of infrastructures consist of two infrastructure layers that support consumers' lifestyles together with the urban management infrastructure that links these together using IT.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Coordinated infrastructure, lifestyle safety, lifestyle convenience, urban infrastructure, IT.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Hitachi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28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smarter city uses technology to transform its core systems and optimize finite resources. At the highest levels of maturity, a smarter city is a knowledge-based system that provides real-time insights to stakeholders, as well as enabling decision-makers to proactively manage the city's subsystems. Effective information management is at the heart of this capability, and integration and analytics are the key enablers.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transform, optimize finite resources, real-time information, decision-making information, information management, integration, analytics.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29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Five (5) steps to make a city smart: 1. Vision: setting the goal and the roadmap to get there; 2. Solutions: bringing in the technology to improve the efficiency of the urban systems; 3. Integration: combining information and operations for overall city efficiency; 4. Innovation: building each city's specific business model; 5. Collaboration: driving collaboration between global players and local stakeholders.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 systems, efficiency, technology, integration, innovation, efficiency.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Schneider Electric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one in which the seams and structures of the various urban systems are made clear, simple, responsive and even malleable via contemporary technology and design. Citizens are not only engaged and informed in the relationship between their activities, their neighbourhoods, and the wider urban ecosystems, but are actively encouraged to see the city itself as something they can collectively tune in, such that it is efficient, interactive, engaging, adaptive and flexible, as opposed to the inflexible, mono-functional and monolithic structures of many 20th century cities.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 system optimization, technology and design, informed citizens, citizen contribution, efficiency, interactive, adaptive, flexible.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ARUP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31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Infrastructure, operations and people. What makes a city? The answer, of course, is all three. A city is an interconnected system of systems. A dynamic work in progress, with progress as its watchword. A tripod that relies on strong support for and among each of its pillars, to become a smarter city for all.</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Interconnected systems, progress, infrastructure, operations, and people.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city's attractiveness is directly related to its ability to offer the basic services that support growth opportunities, build economic value and create competitive differentiation. Potential inhabitants, of both the commercial and residential variety, are a discriminating lot, and they are looking for cities that operate efficiently and purposefully. They are looking for smarter cities. In particular, we are seeing the most advanced cities focus on three areas of expertise: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Leveraging information to make better decisions.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Anticipating and resolving problems proactively.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Coordinating resources to operate more efficiently. Forward-thinking cities are not waiting for better economic times to take action.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They are focused on staying competitive, maximizing the resources at their disposal and laying the groundwork for transformation. They are redefining what it means to be a smarter city.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Growth, economy, competitive differentiation, efficiency, purpose.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(2012)</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33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Replacing the actual city infrastructures is often unrealistic in terms of cost and time. However, with recent advances in technology, we can infuse our existing infrastructures with new intelligence. By this, we mean digitizing and connecting our systems, so they can sense, analyse and integrate data, and respond intelligently to the needs of their jurisdictions. In short, we can revitalize them so they can become smarter and more efficient. In the process, cities can grow and sustain quality of life for their inhabitants.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connecting systems, analyse data, integrate data, responsive, efficient, growth, quality of life,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IBM-India Needs Smart Cities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"smart sustainable city" concept is really a framework for a specific vision of modern urban development. It recognizes the growing importance of information and communication technologies (ICTs) as drivers of economic competitiveness, environmental sustainability, and general liveability. By leveraging ICT as a core element of their development, the smart sustainable cities of the future will foster economic growth, improve the lifestyle of citizens, create opportunities for urban development and renewal, support eco-sustainability initiatives, improve the political and representative process, and provide access to advanced financial services. The right ICT infrastructure will affect the way each city will be created and evolved. It will enable smart sustainable cities to include vastly enhanced sustainable areas, such as smart buildings, smart infrastructures (water, energy, heat, and transportation) and smart services (e-substitutes and e</w:t>
            </w:r>
            <w:r w:rsidRPr="00974F6D">
              <w:rPr>
                <w:rFonts w:ascii="Times New Roman" w:eastAsia="Malgun Gothic" w:hAnsi="Times New Roman" w:cs="Times New Roman"/>
                <w:szCs w:val="20"/>
                <w:lang w:val="en-GB"/>
              </w:rPr>
              <w:noBreakHyphen/>
              <w:t xml:space="preserve">services for travel, health, education, and entertainment), which drastically change the urban experience for city dwellers and travellers.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economy, environment, sustainability, quality of life, development, renewal, citizen representation, financial services, smart buildings, smart infrastructure, water, energy, heat, transportation, e-services.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Alcatel Lucent (2011)</w:t>
            </w:r>
          </w:p>
        </w:tc>
      </w:tr>
      <w:tr w:rsidR="00974F6D" w:rsidRPr="00974F6D" w:rsidTr="006A7E63">
        <w:trPr>
          <w:cantSplit/>
          <w:jc w:val="center"/>
        </w:trPr>
        <w:tc>
          <w:tcPr>
            <w:tcW w:w="760" w:type="dxa"/>
            <w:vMerge w:val="restart"/>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35</w:t>
            </w:r>
          </w:p>
        </w:tc>
        <w:tc>
          <w:tcPr>
            <w:tcW w:w="1350" w:type="dxa"/>
            <w:vMerge w:val="restart"/>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 most effective definition of a smart sustainable city is a community that is efficient, liveable, and sustainable, and these three elements go hand-in-hand. Traditionally, water, gas, electricity, transportation, emergency response, buildings, hospitals, and public services systems of a city are separate and operate in silos independent of each other. A truly efficient city requires not only that the performance of each system is optimized but also that these systems are managed in an integrated way to better prioritize investment and maximize value. An efficient city also starts a community on the path to become competitive for talent, investment, and jobs by becoming more liveable. A city must work to become a pleasant place to live, work, and play. It must appeal to residents, commuters, and visitors alike. It must be socially inclusive, creating opportunities for all of its residents. It must provide innovative, meaningful services to its constituents. Liveability plays a critical role in building the talent pool, the housing market, and in providing cultural events which can bring memorable experiences, international attention, and investment to the community. A sustainable community is one which reduces the environmental consequences of urban life and is often an output of efforts to make the city more efficient and liveable. Cities are the largest contributors of carbon emissions; the highways, public spaces, and buildings we rely on to live, work, and play emit the bulk of each city's emissions. Implementing efficient, cleaner, and sustainable operations in all of these areas is critical to minimizing a city's environmental footprint. </w:t>
            </w:r>
          </w:p>
        </w:tc>
        <w:tc>
          <w:tcPr>
            <w:tcW w:w="2141" w:type="dxa"/>
            <w:vMerge w:val="restart"/>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Efficient, quality of life, sustainability, integrated, services, natural resources, resource optimization, talent, investment, jobs, socially inclusive, innovative, low carbon, efficiency, regeneration.</w:t>
            </w:r>
          </w:p>
        </w:tc>
        <w:tc>
          <w:tcPr>
            <w:tcW w:w="1966" w:type="dxa"/>
            <w:vMerge w:val="restart"/>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Aoun-Schneider Electric (2014)</w:t>
            </w:r>
          </w:p>
        </w:tc>
      </w:tr>
      <w:tr w:rsidR="00974F6D" w:rsidRPr="000D4A52" w:rsidTr="006A7E63">
        <w:trPr>
          <w:cantSplit/>
          <w:jc w:val="center"/>
        </w:trPr>
        <w:tc>
          <w:tcPr>
            <w:tcW w:w="760" w:type="dxa"/>
            <w:vMerge/>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p>
        </w:tc>
        <w:tc>
          <w:tcPr>
            <w:tcW w:w="1350" w:type="dxa"/>
            <w:vMerge/>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Cities must also look at other methods of achieving sustainability, including resource efficiency, regenerating aging districts, ensuring robustness of systems, and incorporating design and planning in harmony with their natural ecosystem, as opposed to simply living in them.</w:t>
            </w:r>
          </w:p>
        </w:tc>
        <w:tc>
          <w:tcPr>
            <w:tcW w:w="2141" w:type="dxa"/>
            <w:vMerge/>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c>
          <w:tcPr>
            <w:tcW w:w="1966" w:type="dxa"/>
            <w:vMerge/>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typically defined as "an environmentally conscious city that uses information technology (IT) to utilize energy and other resources efficiently." In Hitachi's vision, a smart sustainable city is one that seeks to satisfy the desires and values of its residents, with the use of advanced IT to improve energy efficiency and concern for the global environment as prerequisites, and in so doing maintains a "well-balanced relationship between people and the Earth."</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Environment, ICT, energy, resource management, efficiency, environment, values of citizens, desires of citizens.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Hitachi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has common capabilities and delivers a set of common services, as well – office and residential buildings, natural resource management, transportation, health and safety, waste management, education and culture, public administration and services. One important characteristic that distinguishes an intelligent city is the manner in which it delivers services using advanced technologies: an integration of a number of innovations including machine-to-machine communication enabled by telematics, sensors and RFID technologies, smart grid technologies to enable better energy production and delivery, intelligent software and services, and high-speed communications technologies that serve as a core network for all related city, citizen and business services.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Services, natural resource management, transportation, health, safety, waste management, education, culture, public administration, services, ICT, RFID, integrated, smart grid, energy, high speed communication.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Berton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.Accenture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38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'Smart Community' is a next-generation community in which the management and optimized control of various infrastructures such as electricity, water, transportation, logistics, medicine, and information are integrated. The 'Smart Community' will provide comprehensive solutions encompassing energy, water, and medical systems in order to realize a synergetic balance between environmental considerations and comfortable living.</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Electricity, water, transportation, logistics, medicine, information, integrated, optimization, energy, comfortable living.</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Takenaka- Toshiba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39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We define a "smart sustainable city" as the city that uses information technology and communications to make both its critical infrastructure, its components and utilities offered more interactively, efficiently and where citizens are made more aware of them. It is a city committed to the environment, both environmentally and in terms of cultural and historical elements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infrastructure, utilities, interactive, efficient, aware, environment, culture, history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Telefónica (2014)</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that uses data, information and communication technologies strategically to:</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provide more efficient, new or enhanced services to citizens,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monitor and track government's progress toward policy outcomes, including meeting climate change mitigation and adaptation goals,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manage and optimize the existing infrastructure, and plan for a new one more effectively,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reduce organizational silos and employ new levels of cross-sector collaboration, enable innovative business models for public and private sector service provision.</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Quality of life, authority, development, citizens, infrastructure.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Arup, Accenture, Horizon, University of Nottingham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41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"smart city" concept includes digital city and wireless city. In a nutshell, a smart city describes the integrated management of information that creates value by applying advanced technologies to search, access, transfer, and process information. A smart city encompasses e-home, e-office, e</w:t>
            </w:r>
            <w:r w:rsidRPr="00974F6D">
              <w:rPr>
                <w:rFonts w:ascii="Times New Roman" w:eastAsia="Malgun Gothic" w:hAnsi="Times New Roman" w:cs="Times New Roman"/>
                <w:szCs w:val="20"/>
                <w:lang w:val="en-GB"/>
              </w:rPr>
              <w:noBreakHyphen/>
              <w:t>government, e-health, e</w:t>
            </w:r>
            <w:r w:rsidRPr="00974F6D">
              <w:rPr>
                <w:rFonts w:ascii="Times New Roman" w:eastAsia="Malgun Gothic" w:hAnsi="Times New Roman" w:cs="Times New Roman"/>
                <w:szCs w:val="20"/>
                <w:lang w:val="en-GB"/>
              </w:rPr>
              <w:noBreakHyphen/>
              <w:t>education and e-traffic.</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ICTs, quality of life, health, employment.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Huawei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is made up of three (3) main parameters to make sure that there is an overall development of energy, health care, buildings, transport, and water management in a city: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Environmental care – With right technologies, cities will become more environmentally friendly.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Competitiveness – With the right technologies, cities will help their local authorities and businesses to cut costs.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Quality of life – With the right technologies, cities will increase the quality of life for their residents.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Quality of life, technologies, authorities, buildings, transport, water.</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Siemens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As nations look to rebuild their aging infrastructures and at the same time take on the challenge of global climate change, Patel argues that resource usage needs to be at the heart of their thinking. We must also take a fundamental perspective in examining "available energy" in building and operating the infrastructure. Only if we use fewer resources to both build and run our infrastructures, he says, we will create cities that can thrive for generations to come. We can only build in that way, he suggests, if we seamlessly integrate IT into the physical infrastructure to provision the resources – power, water, waste, etc. – at a city scale based on the need.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Infrastructure, energy, IT, power, water, waste.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Patel,-Hewlett Packard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44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One manifestation of the Oracle iGovernment vision is Oracle's Solutions for Smart Cities, which will address the ever increasing need to provide businesses and citizens with transparent, efficient and intelligent engagement with their local authority/administration – through any channel – for any purpose, from information requests and government programme enrolment, to incident reporting or scheduling inspections, to complete online start-up of a local business. Development, implementation and refinement of such a multichannel, single point-of-contact platform to all government organizations lays the foundation for a range of additional capabilities from business recruitment and retention to self-selecting, interest- and knowledge-based communities amongst citizens to improved management of civil contingencies and emergency disaster planning.</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Authority, information, business, development, citizens, disaster.</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Oracle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future where clean, efficient and decentralized energy will power a smart electricity grid to deliver power efficiently to millions of homes; a world not suffering from water scarcity where waste is seen as a resource; where citizens' mobility and health care needs are all taken care of by efficient and comprehensive systems; and where they can live in sustainable cities with green spaces, clean air and a high quality of life.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Efficient, decentralized, energy, electricity, water, waste, green spaces, clean air and quality of life.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Dunlop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46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Urbanization, rapid population growth and shortages of resources are placing a new strain on city systems. So how can cities fuel economic growth whilst improving environment and social conditions? What must they do to raise service quality despite finite resources, and ever-growing demand? How can they work more effectively across the public sector, and with the private and 3rd sectors to transform outcomes? Smart technologies help city administrations tap into public information and create not just smarter, but more sustainable cities.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Fuel economy, technology, administrations, sustainable.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Capgemini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are an effective response to today's needs which have become crucial. Thanks to the rapid, pressing trends seen throughout the world. In our view, the "smart city" is an urban model that minimizes efforts around "low level" needs and effectively satisfies "higher level" needs to guarantee an elevated quality of life while optimizing resources and areas for sustainability.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Quality of life, optimization, resources,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ABB Group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48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 takes more to build a smart city than simply using ICT to link and manage social infrastructure. Providing new values and services that residents truly need is also essential.</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Generating the knowledge to arrive at solutions by continuing to closely examine local issues, while putting this information into the equation when analysing the enormous amount of data from smartphones, various sensors, metres, and other devices, is a crucial task. Achieving it requires that Fujitsu put ICT to work to establish a sustainable social value cycle and create new innovations.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Knowledge, solutions, sensors, data, ICT, innovations, infrastructure.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Fujitsu (2014)</w:t>
            </w:r>
          </w:p>
        </w:tc>
      </w:tr>
      <w:tr w:rsidR="00974F6D" w:rsidRPr="00974F6D" w:rsidTr="006A7E63">
        <w:trPr>
          <w:cantSplit/>
          <w:jc w:val="center"/>
        </w:trPr>
        <w:tc>
          <w:tcPr>
            <w:tcW w:w="760" w:type="dxa"/>
            <w:tcBorders>
              <w:bottom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49</w:t>
            </w:r>
          </w:p>
        </w:tc>
        <w:tc>
          <w:tcPr>
            <w:tcW w:w="1350" w:type="dxa"/>
            <w:tcBorders>
              <w:bottom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tcBorders>
              <w:bottom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IBM vision for a smarter city uses technology to bring cities forward so that they can accomplish these types of objectives: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Quality of life for its citizens and visitors,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 </w:t>
            </w:r>
            <w:r w:rsidRPr="00974F6D">
              <w:rPr>
                <w:rFonts w:ascii="Times New Roman" w:eastAsia="Malgun Gothic" w:hAnsi="Times New Roman" w:cs="Times New Roman"/>
                <w:szCs w:val="20"/>
                <w:lang w:val="en-GB"/>
              </w:rPr>
              <w:tab/>
              <w:t xml:space="preserve">A well-managed city works to create an optimal urban environment for its citizens, visitors, and industries by focusing on urban design, energy and water management, and an efficient and easy-to-use transportation system. These cities provide better performing and reliable city services that enable simplified and integrated access to services.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 </w:t>
            </w:r>
            <w:r w:rsidRPr="00974F6D">
              <w:rPr>
                <w:rFonts w:ascii="Times New Roman" w:eastAsia="Malgun Gothic" w:hAnsi="Times New Roman" w:cs="Times New Roman"/>
                <w:szCs w:val="20"/>
                <w:lang w:val="en-GB"/>
              </w:rPr>
              <w:tab/>
              <w:t xml:space="preserve">A healthy and safe city addresses the health and safety of residents and visitors through innovations in local health care networks, disease management and prevention, social services, food safety, public safety, and individual information privacy.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A sustainable city implements concrete measures toward sustainability through, for example, reduced consumption of energy and water and reduced emissions of CO</w:t>
            </w:r>
            <w:r w:rsidRPr="00974F6D">
              <w:rPr>
                <w:rFonts w:ascii="Times New Roman" w:eastAsia="Malgun Gothic" w:hAnsi="Times New Roman" w:cs="Times New Roman"/>
                <w:szCs w:val="20"/>
                <w:vertAlign w:val="subscript"/>
                <w:lang w:val="en-GB"/>
              </w:rPr>
              <w:t>2</w:t>
            </w:r>
            <w:r w:rsidRPr="00974F6D">
              <w:rPr>
                <w:rFonts w:ascii="Times New Roman" w:eastAsia="Malgun Gothic" w:hAnsi="Times New Roman" w:cs="Times New Roman"/>
                <w:szCs w:val="20"/>
                <w:lang w:val="en-GB"/>
              </w:rPr>
              <w:t xml:space="preserve">. Possible measures that can make a city sustainable include urban planning principles for mixed land use, architecture and construction principles for buildings, and methods to use rainwater instead of treated water.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A city with good governance strives to improve the quality and efficiency of city services. It mandates transparency and accountability at all levels of the government. It provides the means to listen, understand, and respond to the needs of its citizens and businesses. </w:t>
            </w:r>
          </w:p>
        </w:tc>
        <w:tc>
          <w:tcPr>
            <w:tcW w:w="2141" w:type="dxa"/>
            <w:tcBorders>
              <w:bottom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Quality of life, water and energy consumption, networks, information.</w:t>
            </w:r>
          </w:p>
        </w:tc>
        <w:tc>
          <w:tcPr>
            <w:tcW w:w="1966" w:type="dxa"/>
            <w:tcBorders>
              <w:bottom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Kehoe-IBM (2011a)</w:t>
            </w:r>
          </w:p>
        </w:tc>
      </w:tr>
      <w:tr w:rsidR="00974F6D" w:rsidRPr="00974F6D" w:rsidTr="006A7E63">
        <w:trPr>
          <w:cantSplit/>
          <w:jc w:val="center"/>
        </w:trPr>
        <w:tc>
          <w:tcPr>
            <w:tcW w:w="760" w:type="dxa"/>
            <w:tcBorders>
              <w:top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p>
        </w:tc>
        <w:tc>
          <w:tcPr>
            <w:tcW w:w="1350" w:type="dxa"/>
            <w:tcBorders>
              <w:top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p>
        </w:tc>
        <w:tc>
          <w:tcPr>
            <w:tcW w:w="3422" w:type="dxa"/>
            <w:tcBorders>
              <w:top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ind w:left="284" w:hanging="284"/>
              <w:textAlignment w:val="baseline"/>
              <w:rPr>
                <w:rFonts w:ascii="Times New Roman" w:eastAsia="Malgun Gothic" w:hAnsi="Times New Roman" w:cs="Times New Roman"/>
                <w:szCs w:val="20"/>
                <w:lang w:val="en-GB"/>
              </w:rPr>
            </w:pPr>
          </w:p>
        </w:tc>
        <w:tc>
          <w:tcPr>
            <w:tcW w:w="2141" w:type="dxa"/>
            <w:tcBorders>
              <w:top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c>
          <w:tcPr>
            <w:tcW w:w="1966" w:type="dxa"/>
            <w:tcBorders>
              <w:top w:val="nil"/>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A city that incorporates culture and events attracts visitors and keeps citizens interested in the city through investments in arts, culture, and tourism. These investments are a great way to draw attention to the city and a way to establish the city as a world-class location to live in.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A city focused on its citizens looks to address their needs by providing information and access to city services in a convenient and easy-to-use manner. When done rightly, both the citizens and the city government can benefit. This mechanism gives the citizens access to the information and services when needed and gives the city a means to share important information and obtain input from its citizens in a timely manner.</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Business growth and development, building the city's economy: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A city of digital innovation focuses on using strategic investments in connectivity and communications (for example, wireless broadband either broadcast or through hotspots). It attracts cutting edge businesses in the industrial and high-tech fields and builds human and intellectual capital.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A city of commerce establishes itself as a local, regional, or national centre of commerce and economic development. It builds local expertise in a specific industry and the infrastructure and services to support continued growth and to remain competitive.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A city attracting and keeping skilled workers promotes itself as being a desirable place to locate to or to grow up and stay in.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Digital, commerce, building the city's economy, cost effective.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Kehoe-IBM (2011b)</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This ability to maintain skilled workers is accomplished by anticipating and accommodating shifts in business needs, skills, local population, and demographics to offer economic opportunities.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A city with free flowing traffic identifies and manages congestion actively. This demand is accomplished by making various forms of transport (such as road, air, rail, and bus) cost effective and efficient.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defines a smarter city as one that makes optimal use of all the interconnected information available today to better understand and control its operations and optimize the use of limited resources.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Information, operations, resources, optimize.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Smarter City Assessment Tool (2009)</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Innovative urban developments that leverage ICT for the management of natural energy consumption at the community level and other technologies to balance environmental stewardship with comfortable living.</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Innovation, urban, ICT, energy, community, technology, environment, living.</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Fujitsu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53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 – Derived from video</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Cities are a complex and dynamic system. According to SAP, there are eight (8) fundamental factors that determine what defines a sustainable city: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Smart economy – Long-term prosperity, innovation, entrepreneurs, and social business models.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Good government – High performance.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Open society.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Resilience and sustainability – being clean and green.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Global attractiveness.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Human and social capital.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 xml:space="preserve">World-class financial expertise.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284" w:hanging="284"/>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t>
            </w:r>
            <w:r w:rsidRPr="00974F6D">
              <w:rPr>
                <w:rFonts w:ascii="Times New Roman" w:eastAsia="Malgun Gothic" w:hAnsi="Times New Roman" w:cs="Times New Roman"/>
                <w:szCs w:val="20"/>
                <w:lang w:val="en-GB"/>
              </w:rPr>
              <w:tab/>
              <w:t>Excellent infrastructure – physical and soft infrastructure (technology, research and knowledge).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economy, good government, open society, global attractiveness, human and social capital, infrastructure, knowledge, technology.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SAP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 definition derived</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is a combination of collaborative leadership, policy and legal, customer insight, budget and performance management, service orientation and technology.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Leadership, policy, customer, service orientation, technology.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Colclough-Capgemini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 CSR</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 a broader definition, a city can be considered as "smart" when its investment in human and social capital and in communications infrastructure actively promotes sustainable economic development and a high quality of life, including the wise management of natural resources through participatory government.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Human capital, social capital, communication, economic growth, economic development, sustainability, quality of life, natural resource management, participatory government.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Hirst-European Investment Bank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smart city is a city that meets its challenges through the strategic application of ICT goods network and services to provide services to citizens or to manage its infrastructure.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sustainable city is a city that meets the needs of the present without compromising the ability of future generations to meet their own needs.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ICTs, citizens, environment, social, economic growth.</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Lovehagen-Ericsson (2013) </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57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Traditionally, a "smart sustainable city" has been defined as a city that uses information and communication technology to make both its critical infrastructure, its components and utilities more interactive, efficient, making citizens more aware of them.</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interactive critical infrastructure, interconnectivity, efficiency, awareness.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Azkuna (2012a)</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 preparing this report, we used the smart sustainable city model, which identifies the presence and convergence of six areas: economy, mobility, environment, citizenship, quality of life, and, finally, management. A city can be defined as smart when it displays a positive performance in these six areas, and when it has been built based on a "smart" combination of elements (communication, infrastructure, economic development) and on purposeful and independent citizen activities (participation, education) that make sound management of natural resources through participatory governance.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Convergence, integration, economy, mobility, environment, citizenship, quality of life, communication, infrastructure, economic development, citizen participation, education, natural resource management, participatory governance.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Azkuna (2012b)</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59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type of city that uses new technologies to make them more liveable, functional, competitive and modern, the promotion of innovation and knowledge management, bringing together six (6) key fields of performance: economy, mobility, environment, citizenship, quality of life and, finally, management.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Liveable, technology, citizens, quality of life, management, economy.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Azkuna (2012c)</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sustainable cities combine diverse technologies to reduce their environmental impact and offer citizens better lives. This is not, however, simply a technical challenge. Organizational change in governments – and indeed society at large – is just as essential. Making a city smart is therefore a very multidisciplinary challenge, bringing together city officials, innovative suppliers, national and EU policymakers, academics and civil society.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Diverse technology, environment, quality of life, city officials, suppliers, policy makers, academics, civil society.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European Commission (2014) </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61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real smart city develops the city to reach the aim of improving the quality of life. It needs sound and innovative economic development as a means to reach this aim. Uses ICT as a tool with a great potential for ameliorating daily life, public services and the economy.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Quality of life, innovative, economic, ICT, public services.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Schweiker - Council of European Municipalities (2010)</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Amsterdam Smart City uses innovative technology and the willingness to change behaviour related to energy consumption in order to tackle climate goals. Amsterdam Smart City is a universal approach for design and development of a sustainable, economically viable programme that will reduce the city's carbon footprint.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city, innovative, technology, energy, economically, carbon footprint.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Lee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There are three major functions that "ICT Smart Town" is expected to </w:t>
            </w:r>
            <w:r w:rsidRPr="00974F6D">
              <w:rPr>
                <w:rFonts w:ascii="Times New Roman" w:eastAsia="Malgun Gothic" w:hAnsi="Times New Roman" w:cs="Times New Roman"/>
                <w:szCs w:val="20"/>
                <w:lang w:val="ja-JP"/>
              </w:rPr>
              <w:t>contain</w:t>
            </w:r>
            <w:r w:rsidRPr="00974F6D">
              <w:rPr>
                <w:rFonts w:ascii="Times New Roman" w:eastAsia="Malgun Gothic" w:hAnsi="Times New Roman" w:cs="Times New Roman"/>
                <w:szCs w:val="20"/>
                <w:lang w:val="en-GB"/>
              </w:rPr>
              <w:t xml:space="preserv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to be used both in ordinary time</w:t>
            </w:r>
            <w:r w:rsidRPr="00974F6D">
              <w:rPr>
                <w:rFonts w:ascii="Times New Roman" w:eastAsia="Malgun Gothic" w:hAnsi="Times New Roman" w:cs="Times New Roman"/>
                <w:szCs w:val="20"/>
                <w:lang w:val="ja-JP"/>
              </w:rPr>
              <w:t>s</w:t>
            </w:r>
            <w:r w:rsidRPr="00974F6D">
              <w:rPr>
                <w:rFonts w:ascii="Times New Roman" w:eastAsia="Malgun Gothic" w:hAnsi="Times New Roman" w:cs="Times New Roman"/>
                <w:szCs w:val="20"/>
                <w:lang w:val="en-GB"/>
              </w:rPr>
              <w:t xml:space="preserve"> and in time</w:t>
            </w:r>
            <w:r w:rsidRPr="00974F6D">
              <w:rPr>
                <w:rFonts w:ascii="Times New Roman" w:eastAsia="Malgun Gothic" w:hAnsi="Times New Roman" w:cs="Times New Roman"/>
                <w:szCs w:val="20"/>
                <w:lang w:val="ja-JP"/>
              </w:rPr>
              <w:t>s</w:t>
            </w:r>
            <w:r w:rsidRPr="00974F6D">
              <w:rPr>
                <w:rFonts w:ascii="Times New Roman" w:eastAsia="Malgun Gothic" w:hAnsi="Times New Roman" w:cs="Times New Roman"/>
                <w:szCs w:val="20"/>
                <w:lang w:val="en-GB"/>
              </w:rPr>
              <w:t xml:space="preserve"> of disaster.</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is used in order to contribute to self-sustaining town development in ordinary time</w:t>
            </w:r>
            <w:r w:rsidRPr="00974F6D">
              <w:rPr>
                <w:rFonts w:ascii="Times New Roman" w:eastAsia="Malgun Gothic" w:hAnsi="Times New Roman" w:cs="Times New Roman"/>
                <w:szCs w:val="20"/>
                <w:lang w:val="ja-JP"/>
              </w:rPr>
              <w:t>s</w:t>
            </w:r>
            <w:r w:rsidRPr="00974F6D">
              <w:rPr>
                <w:rFonts w:ascii="Times New Roman" w:eastAsia="Malgun Gothic" w:hAnsi="Times New Roman" w:cs="Times New Roman"/>
                <w:szCs w:val="20"/>
                <w:lang w:val="en-GB"/>
              </w:rPr>
              <w:t>, while it functions for disaster prevention and mitigation in time</w:t>
            </w:r>
            <w:r w:rsidRPr="00974F6D">
              <w:rPr>
                <w:rFonts w:ascii="Times New Roman" w:eastAsia="Malgun Gothic" w:hAnsi="Times New Roman" w:cs="Times New Roman"/>
                <w:szCs w:val="20"/>
                <w:lang w:val="ja-JP"/>
              </w:rPr>
              <w:t>s</w:t>
            </w:r>
            <w:r w:rsidRPr="00974F6D">
              <w:rPr>
                <w:rFonts w:ascii="Times New Roman" w:eastAsia="Malgun Gothic" w:hAnsi="Times New Roman" w:cs="Times New Roman"/>
                <w:szCs w:val="20"/>
                <w:lang w:val="en-GB"/>
              </w:rPr>
              <w:t xml:space="preserve"> of disaster.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Users, mainly local citizens, can participate in the Smart Town community using the ICT system through user-friendly and accessible interfaces such as mobile phones and TVs.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New services resulting from the use of "Big Data", including the government-held (public) data, private sector data and real-time data, collected through sensors</w:t>
            </w:r>
            <w:r w:rsidRPr="00974F6D">
              <w:rPr>
                <w:rFonts w:ascii="Times New Roman" w:eastAsia="Malgun Gothic" w:hAnsi="Times New Roman" w:cs="Times New Roman"/>
                <w:szCs w:val="20"/>
                <w:lang w:val="ja-JP"/>
              </w:rPr>
              <w:t>.</w:t>
            </w:r>
            <w:r w:rsidRPr="00974F6D">
              <w:rPr>
                <w:rFonts w:ascii="Times New Roman" w:eastAsia="Malgun Gothic" w:hAnsi="Times New Roman" w:cs="Times New Roman"/>
                <w:szCs w:val="20"/>
                <w:lang w:val="en-GB"/>
              </w:rPr>
              <w:t xml:space="preserve">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Disaster, citizens, smart town, community, interfaces, government, real</w:t>
            </w:r>
            <w:r w:rsidRPr="00974F6D">
              <w:rPr>
                <w:rFonts w:ascii="Times New Roman" w:eastAsia="Malgun Gothic" w:hAnsi="Times New Roman" w:cs="Times New Roman"/>
                <w:szCs w:val="20"/>
                <w:lang w:val="en-GB"/>
              </w:rPr>
              <w:noBreakHyphen/>
              <w:t>time data.</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Japan Ministry of Internal Affairs and Communications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64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should be regarded as systems of people interacting with and using flows of energy, materials, services and finance to catalyse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People, quality of life, energy, materials, sustainable, economic, urban planning, society.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European Commission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"city" can be defined smart when systematic information and communication technologies and resource-saving technologies are used to work towards a post fossil society, to reduce resource consumption, enhance permanently citizens' quality of life and the competitiveness of local economy – thus improving the city's sustainability. The following areas are at least taken into account: energy, mobility, urban planning and governance. An elementary characteristic of a smart city is the integration and cross-linking of these areas in order to implement the targeted ecological and social aspects of urban society and a participatory approach.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Energy, mobility, urban planning, governance, integration, ecological, ICT.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Homeier-City of Vienna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Create a real shift in the balance of power between the use of information technology by business, government, communities and ordinary people who live in cities.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Power, information technology, business communications, government, people.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Deakin-European Commission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67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smart city offers its inhabitants a maximum of life quality by a minimum use of resources thanks to intelligent combination of different infrastructure systems (transport, energy communication, etc.) on different levels like buildings, areas, quarters and cities.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«Intelligent» in this context does not automatically mean "IT". By similar performance, passive or self-regulating mechanisms is preferable to active regulated systems.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Quality of life, infrastructure systems, intelligence.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Horbaty-Energie Schweiz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"...are territories with a high capacity for learning and innovation, which is built into the creativity of their population, their institutions of knowledge creation and their digital infrastructure for communication". .... [and are concerned] with people and the human capital side of the equation, rather than blindly believing that IT itself can automatically transform and improve cities.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Learning, innovation, creative people, knowledge institutions, communication infrastructure.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Hollands (2008)</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69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Industry association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Council defines a Smart Sustainable City as one that has digital technology embedded across all city functions.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integrated, city functions.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Council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113"/>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r w:rsidRPr="00974F6D">
              <w:rPr>
                <w:rFonts w:ascii="Times New Roman" w:eastAsia="Malgun Gothic" w:hAnsi="Times New Roman" w:cs="Times New Roman"/>
                <w:szCs w:val="20"/>
                <w:lang w:val="en-GB"/>
              </w:rPr>
              <w:br/>
              <w:t>International organization</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"At its core a smart city is a welcoming, inclusive city, an open city. By being forthright with citizens, with clear accountability, integrity, and fair and honest measures of progress, cities get smarter".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Integrity, citizens.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Comstock-World Bank Blogs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Internet</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developed urban area that creates sustainable economic development and high quality of life by excelling in multiple key areas: economy, mobility, environment, people, living, and government. Excelling in these key areas can be done through strong human capital, social capital, and/or ICT infrastructure.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Economic growth, standard of living, quality of life, transport, mobility, environment, governance, human capital, social capital, ICT, urban area.</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Business Dictionary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72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Framing the "triple bottom line" of economy, environment, and social equity in one big picture. We are working to get our arms around a more sustainable future – a better way to connect people, homes, jobs and places – as a metro area and region, with more transportation choices. Frankly, it is a very tough challenge.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Metro, economy, environment and social equity, transportation, interconnecting people, home, jobs and places.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Ott-HBR Blog Network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ITU</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mainly based on the information and communication technologies. Through the transparent and full access to information, the extensive and secure transmission of information, the efficient and scientific utilization of information, SSC increases the urban operational and administrative efficiency, improves the urban public service level, forms the low-carbon urban ecological circle, and constructs a new formation of urban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information access, information utilization, operational efficiency, administrative efficiency, services, low carbon, urban development.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FG-SSC-0005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ITU</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sustainable cities are well managed, integrated physical and digital infrastructures that provide optimal services in a reliable, cost effective, and sustainable manner while maintaining and improving the quality of life for its citizens. Key attributes of a smart sustainable city are mobility, sustainability, security, reliability, flexibility, technology, interoperability and scalability. Foundational aspects include economy, governance, society and environment with vertical infrastructures such as mobility, real estate and buildings, industrial and manufacturing, utilities -electricity and gas, waste, water and air management, safety and security, health care and education. All of these are woven into a single fabric with ICT infrastructure as a core.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Well managed, integrated, digital infrastructure, optimize services, sustainability, quality of life, mobility, security, reliability, flexibility, technology, interoperability, scalability, economy, governance, society, environment, real estate and buildings, industrial and manufacturing, utilities - electricity and gas, waste, water and air management, safety and security, health care and education, integrated, ICT.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FG-SSC-0013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75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ITU/</w:t>
            </w:r>
            <w:r w:rsidRPr="00974F6D">
              <w:rPr>
                <w:rFonts w:ascii="Times New Roman" w:eastAsia="Malgun Gothic" w:hAnsi="Times New Roman" w:cs="Times New Roman"/>
                <w:szCs w:val="20"/>
                <w:lang w:val="en-GB"/>
              </w:rPr>
              <w:br/>
              <w:t>Government</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 is a city with a large, efficient and widespread technological network that fosters dialogue between citizens and everyday objects. It integrates the huge amount of information available to generate intelligence and improve daily life in a lifestyle that is increasingly "smart". It combines innovation with the environment, mobility and quality of life. It is a new phenomenon, complex and rapidly changing. Technological innovation moves in several directions (green buildings, smart mobility, e-health, e-government, etc.).</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integrated, quality of life, innovation, environment, mobility, green buildings, health, environment governance.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FG-SSC-0014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ITU</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spans across a number of application sectors that characterize the framework of smart sustainable cities. Among others, energy, buildings, transport and mobility, water and waste management.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sustainability, energy, buildings, transport, mobility, water management, waste management.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FG-SSC-0020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ITU</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Smart Sustainable City has been defined as a 'knowledge', 'digital', and 'cyber' or 'eco' city; representing a concept open to a variety of interpretations, depending on the goals set out by a Smart Sustainable City's planners. We might refer to a Smart Sustainable City as an improvement on today's city both functionally and structurally, using information and communication technology (ICT) as an infrastructure.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Looking at its functions as well as its purposes, a Smart Sustainable City can perhaps be defined as "a city that strategically utilizes many smart factors such as Information and Communication Technology to increase the city's sustainable growth and strengthen city functions, while guaranteeing citizens' happiness and wellness."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strategic resource utilization, sustainability, growth, services, citizen happiness, citizen wellness.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Hwang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78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Magazine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sustainable cities use information and communication technologies (ICT) to be more intelligent and efficient in the use of resources, resulting in cost and energy savings, improved service delivery and quality of life, and reduced environmental footprint –all supporting innovation and the low-carbon economy.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cost efficiency, energy efficiency, energy savings, quality of life, environment, improved service delivery, innovation, low carbon economy.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Cohen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79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Magazine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An eco-city is defined as a city in which citizens, business and government sustainably work, live and interact through delivery of integrated, low carbon products and services. The objective of this project is to build a new industrial community to maximize the welfare of the people and minimize carbon emission. The above vision can be achieved by integrating technology across water, waste, energy, transportation and safety infrastructure while taking measures like maximum utilization of renewable resources for electricity supply, minimum loss of natural resources and others.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Sustainably, integrated, low carbon products and services, maximize welfare, industrial community, integrated technology.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Manesar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use of Smart Computing technologies to make the critical infrastructure components and services of a city-which include city administration, education, healthcare, public safety, real estate, transportation, and utilities-more intelligent, interconnected, and efficient" (58).</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Computing technologies, interconnected components, city administration, education, healthcare, public safety, real estate, transportation, utilities, efficiency.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Washburn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(2010)</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characterized by the integration of technology into a strategic approach to sustainability, citizen well-being, and economic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integrated, sustainability, citizen well-being, economic development.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Woods </w:t>
            </w:r>
            <w:r w:rsidRPr="00974F6D">
              <w:rPr>
                <w:rFonts w:ascii="Times New Roman" w:eastAsia="Malgun Gothic" w:hAnsi="Times New Roman" w:cs="Times New Roman"/>
                <w:i/>
                <w:iCs/>
                <w:szCs w:val="20"/>
                <w:lang w:val="en-GB"/>
              </w:rPr>
              <w:t>et a</w:t>
            </w:r>
            <w:r w:rsidRPr="00974F6D">
              <w:rPr>
                <w:rFonts w:ascii="Times New Roman" w:eastAsia="Malgun Gothic" w:hAnsi="Times New Roman" w:cs="Times New Roman"/>
                <w:szCs w:val="20"/>
                <w:lang w:val="en-GB"/>
              </w:rPr>
              <w:t>l.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82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terms "smart" and "intelligent" have become part of the language of urbanization policy, referring to the clever use of IT to improve the productivity of a city's essential infrastructure and services and to reduce energy inputs and CO</w:t>
            </w:r>
            <w:r w:rsidRPr="00974F6D">
              <w:rPr>
                <w:rFonts w:ascii="Times New Roman" w:eastAsia="Malgun Gothic" w:hAnsi="Times New Roman" w:cs="Times New Roman"/>
                <w:szCs w:val="20"/>
                <w:vertAlign w:val="subscript"/>
                <w:lang w:val="en-GB"/>
              </w:rPr>
              <w:t>2</w:t>
            </w:r>
            <w:r w:rsidRPr="00974F6D">
              <w:rPr>
                <w:rFonts w:ascii="Times New Roman" w:eastAsia="Malgun Gothic" w:hAnsi="Times New Roman" w:cs="Times New Roman"/>
                <w:szCs w:val="20"/>
                <w:lang w:val="en-GB"/>
              </w:rPr>
              <w:t xml:space="preserve"> outputs in response to global climate change. </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infrastructure productivity, services, low carbon, environment.</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Hodkinson, S.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sustainable city is one that "uses information and communications technologies to make the critical infrastructure components and services of a city – administration, education, healthcare, public safety, real estate, transportation and utilities – more aware, interactive and efficient."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administration, education, health care, public safety, real estate, transportation, utilities, integrated, efficient, interactive.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Belissent (2010)</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An urbanized area where multiple public and private sectors cooperate to achieve sustainable outcomes through the analysis of contextual information exchanged between them. The sectors could include hospitals or emergency services or finance and so on. The interaction between sector-specific and intra-sector information flows results in more resource-efficient cities that enable more sustainable citizen services and more knowledge transfer between sectors.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Information exchange, integrated, resource efficiency, services,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Maio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Cities need to differentiate themselves to attract investment and productive residents, and this is coupled with constrained financial resources, fast-growing populations, and aging infrastructures, is driving investment in smart sustainable city solutions. Smart sustainable city solutions leverage ICT not only to deliver higher-quality citizen services more efficiently but also to effect behavioural change in government workers, city businesses, and citizens so that cities can develop more sustainably.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ICT, services, efficient, development and behavioural change in government workers, city businesses, and citizens.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IDC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86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It is precisely because of the importance of cities and the need to deepen knowledge of urban issues that we undertake the study. The effort to question and understand where cities are and where they are headed benefits all of us in a world urbanizing like never before. This includes the officials and policymakers setting the course, businesses invested in city well-being, and the citizens who build their lives in thousands of city neighbourhoods worldwide, rich or poor, picturesque or prosaic.</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Policymakers, business, well-being, urbanizing.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US"/>
              </w:rPr>
              <w:t>Ernst &amp; Young (2014)</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Many cities are exploring the "Smart City" or "Intelligent Community" concept to improve efficiencies, optimize how they use largely finite resources and become better places to live and make business. They are deploying new information and communications technology to strengthen social and business services across different sectors and to build an intelligent digital nervous system supporting urban operations. By incorporating information and communications technology and strategically exploiting the vast amounts of data they generate, smart cities can make buildings more efficient, reduce energy consumption and waste, and make better use of renewable energy. They can manage traffic intelligently, monitor how infrastructure performs, provide better communications infrastructures, deliver services much more efficiently, and enhance citizens' access to government.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Social, business, efficient, renewable, monitor, infrastructure, citizens, government, ICT, energy consumption.</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Craren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xml:space="preserve"> (2012a)</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88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What makes a city tick? "Justice remains the appropriate name for certain social utilities which are vastly more important, and therefore more absolute and imperative, than any others," John Stuart Mill wrote in Utilitarianism in 1861. He added, "education and opinion, which have so vast a power over human character, should so use that power to establish in the mind of every individual an indissoluble association between his own happiness and the good of the whole." Many of those we spoke with this year in developing Cities of Opportunity agree. The foundations of healthy cities remain rule of law and safety and security today, as well as strong education to foster those qualities for future generations.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Justice, education, happiness, healthy, security, safety.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Craren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(2012b)</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89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city is characterized by the integration of technology into a strategic approach to sustainability, citizen well-being, and economic development. Smart city projects span several industry and operational silos: energy, water, transportation, buildings management, and government services. Most importantly, the smart city concept promotes new integrated approaches to city operations, leading to innovation in cross-functional technologies and solutions.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well-being, economic development, energy, water, transportation, buildings, government, innovation, technology.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Woods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90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According to Deloitte the three market drivers of smart cities are smart water, smart energy and smart agriculture. Smart water is increasingly seen as a component of ambitious smart city programmes that address the myriad of problems created by mass urbanization. Smart energy – the race for more and more energy sources is driving an increase in unconventional oil and gas exploration – in turn driving significant water and wastewater issues. Smart agriculture – the challenge to feed a growing global population is stressing food systems in both the developed and developing world and requires novel agricultural solutions.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Solutions, water, agriculture, energy, population,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Haji (2013)</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91</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User centric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definition of sustainable development comprises five categories. Basic needs. Access to safe water, sufficient living space, adequate health care, and education are fundamental priorities for urban populations. Resource efficiency. A city's efficiency in such areas as the use of water and energy and the effective recycling of waste directly correlates to the quality of life of its citizens. Environmental cleanliness. Limiting exposure to harmful pollutants is fundamental to a city's liveability. Built environment. Equitable access to green space, public transportation, and dense, efficient buildings makes communities more liveable and efficient. Commitment to future sustainability. An increase in the number of employees and the level of financial resources devoted to sustainability suggests how committed city governments are to implementing national and local policies and standards.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Water, living space, health care, urban populations, energy, recycling, quality of life, pollutants, cleanliness, efficient, policies and standards.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Bouton </w:t>
            </w:r>
            <w:r w:rsidRPr="00974F6D">
              <w:rPr>
                <w:rFonts w:ascii="Times New Roman" w:eastAsia="Malgun Gothic" w:hAnsi="Times New Roman" w:cs="Times New Roman"/>
                <w:i/>
                <w:iCs/>
                <w:szCs w:val="20"/>
                <w:lang w:val="en-GB"/>
              </w:rPr>
              <w:t>et al</w:t>
            </w:r>
            <w:r w:rsidRPr="00974F6D">
              <w:rPr>
                <w:rFonts w:ascii="Times New Roman" w:eastAsia="Malgun Gothic" w:hAnsi="Times New Roman" w:cs="Times New Roman"/>
                <w:szCs w:val="20"/>
                <w:lang w:val="en-GB"/>
              </w:rPr>
              <w:t>.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92</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Non-profit </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"combining ICT and Web 2.0 technology with other organizational, design and planning efforts to de-materialize and speed up bureaucratic processes and help to identify new, innovative solutions to city management complexity, in order to improve sustainability and liveability."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web 2.0, bureaucratic efficiency, city management, innovative solutions, sustainability, liveability, standard of living.</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Toppeta (2010)</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Conference</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What makes a city smart? A non-vendor driven definition of a 'Smart Sustainable City'</w:t>
            </w:r>
            <w:r w:rsidRPr="00974F6D">
              <w:rPr>
                <w:rFonts w:ascii="Times New Roman" w:eastAsia="Malgun Gothic" w:hAnsi="Times New Roman" w:cs="Times New Roman"/>
                <w:szCs w:val="20"/>
                <w:lang w:val="en-GB"/>
              </w:rPr>
              <w:cr/>
              <w:t>The closer a city behaves to the ethos of the Internet, the smarter it is. That means the city is a platform – an enabler for the people. So, empowering people is at the centre of the perfect storm.</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So, what does a Smart Sustainable City look like? A city can be defined as smart when investments in human and social capital and traditional (ex-transport) and modern (ex-ICT) communications infrastructure fuel sustainable economic development and a high quality of life with a wise management of natural resources through participatory governance.</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People enabler, human capital, social capital, traditional communication, modern communication, ICT, economic development, quality of life, natural resource management, participatory governance.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Jaokar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94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Others</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Seven (7) important elements in most cases of a smart sustainable city (Source: Xi She): 1) sensible – sensor sensing the environment ,2) connectable – networking devices bringing the sensing information to the web, 3) accessible – the broader information of our environment is published on the web, and is accessible to the user on the web, (web), 4) ubiquitous – the user can access information through the web, but more importantly through the use of the mobile (mobile), 5) social – the user acquires the information, and publishes it through his social network (social network), 6) Sharing – sharing is not limited to data but also to the physical object, when some objects are in free status, people can get the notification and use it. (web, mobile), 7) visibility/augmented – to retrofit the physical environment, make the hidden information seen not only through the mobile device by individuals but also with the naked eyes in a more border range like street signs.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Sensor monitoring, Internet connectivity, information availability, mobile, visible.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World Smart Capital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Industry</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smart city is a city that employs ICT infrastructures by sensing, transmitting and utilizing information in order to fulfil information sharing and service collaboration, further improve citizens' livelihood standards and their quality of life, increase urban operation efficiency and public service level, enhance the quality of economic development and industry competitive ability, and realize the scientific and sustainable development of the city.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Sensing, transmitting, ICT infrastructure, information, collaboration, quality of life, urban efficiency, economy, competitive, scientific, sustainable.</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China Communication Standards Association (2014)</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96</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Government</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should be regarded as systems of people interacting with and using flows of energy, materials, services and finance to catalyse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Systems, people, energy, materials, services, finance, sustainable, economic, resilience, quality of life, ICT infrastructure, urban planning, responsive, social.</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European Innovation Partnership on Smart Cities and Communities</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97</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Main features to be included in smart city administration: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Quality of life,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Sustainable resource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Cultural facilities,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Health facilities,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Sustainable and innovative and safe transport systems,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w:t>
            </w:r>
            <w:r w:rsidRPr="00974F6D">
              <w:rPr>
                <w:rFonts w:ascii="Times New Roman" w:eastAsia="Malgun Gothic" w:hAnsi="Times New Roman" w:cs="Times New Roman"/>
                <w:szCs w:val="20"/>
                <w:lang w:val="en-GB"/>
              </w:rPr>
              <w:tab/>
              <w:t>Environmental protection.</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QoL, resources, sustainability, environment, health, transport, mobility.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Vienna University of Technology, University of Ljubljana, Delft University of Technology (2007)</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98</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Academic </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Eco-cities focus 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 xml:space="preserve">entrepreneurship,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environment,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sustainable urban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Business, environment, sustainability.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Rapoport, E. (2014)</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99</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should focus 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improvement of urban living capacity,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resource efficient development,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low carbon economy,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use of ICT to manage complex urban system.</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Urban, resources, economy, people. </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Alusi, A., Eccles, R. G., Edmondson, A. C., Zuzul, T.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100</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city triple helix:</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human and social relations connecting the intellectual capital, natural wealth and governance of their regional development.</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People, intelligent, development, governance and administration, natural, resources.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s-ES_tradnl"/>
              </w:rPr>
            </w:pPr>
            <w:r w:rsidRPr="00974F6D">
              <w:rPr>
                <w:rFonts w:ascii="Times New Roman" w:eastAsia="Malgun Gothic" w:hAnsi="Times New Roman" w:cs="Times New Roman"/>
                <w:szCs w:val="20"/>
                <w:lang w:val="es-ES_tradnl"/>
              </w:rPr>
              <w:t xml:space="preserve">Njikamp, Lombardi, P., Giordano,   S., Caraglui, A., Del Bo, C., Deakin, M. </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Academic/ Corporate </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Key aspect of smart cities is a plan for efficient management of utilities enabled by technologies such as those entailing smart metering of the residential consumption of electricity, water or gas.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Technology, utilities, efficient, water, electricity.</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974F6D">
              <w:rPr>
                <w:rFonts w:ascii="Times New Roman" w:eastAsia="Malgun Gothic" w:hAnsi="Times New Roman" w:cs="Times New Roman"/>
                <w:szCs w:val="20"/>
              </w:rPr>
              <w:t>Monedero, D. R., Bartoli, A., Hernandez-Saerrano, J., Forne, J., Soriano, M. (2013)</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Features of smart cities involve the use of discrete future Internet technologies (RFID), improving e</w:t>
            </w:r>
            <w:r w:rsidRPr="00974F6D">
              <w:rPr>
                <w:rFonts w:ascii="Times New Roman" w:eastAsia="Malgun Gothic" w:hAnsi="Times New Roman" w:cs="Times New Roman"/>
                <w:szCs w:val="20"/>
                <w:lang w:val="en-GB"/>
              </w:rPr>
              <w:noBreakHyphen/>
              <w:t>governance, providing and environment for innovation.</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technology, governance and administration.</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0D4A52"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de-CH"/>
              </w:rPr>
            </w:pPr>
            <w:r w:rsidRPr="000D4A52">
              <w:rPr>
                <w:rFonts w:ascii="Times New Roman" w:eastAsia="Malgun Gothic" w:hAnsi="Times New Roman" w:cs="Times New Roman"/>
                <w:szCs w:val="20"/>
                <w:lang w:val="de-CH"/>
              </w:rPr>
              <w:t>Balloon, Pieter, Glidden, J., Kranas, P., Menychtas, A., Ruston, S., Van der Graaf, S. (2011)</w:t>
            </w:r>
          </w:p>
        </w:tc>
      </w:tr>
      <w:tr w:rsidR="00974F6D" w:rsidRPr="000D4A52"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103</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Typology of smart city functions: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 xml:space="preserve">Smart economy (competitiveness): innovative spirit, entrepreneurship, economic image, productivity.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Smart mobility (transport and ICT): local accessibility, availability of ICT infrastructure, innovative and safe transport systems.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Smart people (social and human capital): level of qualification, flexibility, creativity, participation in public life.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fr-CH"/>
              </w:rPr>
            </w:pPr>
            <w:r w:rsidRPr="00974F6D">
              <w:rPr>
                <w:rFonts w:ascii="Times New Roman" w:eastAsia="Malgun Gothic" w:hAnsi="Times New Roman" w:cs="Times New Roman"/>
                <w:szCs w:val="20"/>
                <w:lang w:val="fr-CH"/>
              </w:rPr>
              <w:t>(iv)</w:t>
            </w:r>
            <w:r w:rsidRPr="00974F6D">
              <w:rPr>
                <w:rFonts w:ascii="Times New Roman" w:eastAsia="Malgun Gothic" w:hAnsi="Times New Roman" w:cs="Times New Roman"/>
                <w:szCs w:val="20"/>
                <w:lang w:val="fr-CH"/>
              </w:rPr>
              <w:tab/>
              <w:t>Smart environment (natural resources): pollution control, environmental protection, sustainable resource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 xml:space="preserve">Smart governance (participation): decision-making, transparent governance, political strategies and perspectives.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567" w:hanging="56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w:t>
            </w:r>
            <w:r w:rsidRPr="00974F6D">
              <w:rPr>
                <w:rFonts w:ascii="Times New Roman" w:eastAsia="Malgun Gothic" w:hAnsi="Times New Roman" w:cs="Times New Roman"/>
                <w:szCs w:val="20"/>
                <w:lang w:val="en-GB"/>
              </w:rPr>
              <w:tab/>
              <w:t>Smart living (quality of life): cultural activities, health conditions, housing quality, education facilities, touristic attractiveness, social cohesion.</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Economy, business, competition, mobility, transport, social, people, capital, society, environment, sustainable, resources, natural, efficient, governance and administration, QoL, education, health, buildings.</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Batty, M. Axhausen, K. W., Giannotti, F., Pozdnoukhov, A., Bazzani, A., Wachowicz, M., Ouzounis, G., Portugali, Y. (2012)</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104</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should be centred around ecological modernization with an emphasis on business opportunities associated with a move to low carbon economy.</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Environment, business, resources, efficient, economy.</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Antrobus, D. (2011)</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105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"Smarter cities" has the following four components: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the application of a wide range of electronic and digital technologies to communities and cities,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 xml:space="preserve">the use of information technologies to transform life and work within a region,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the embedding of such ICTs in the city,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The territorialisation of such practices in a way that brings ICTs and people together so as to enhance innovation, learning, knowledge and problem solving that the technologies offer.</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technology, QoL, community, public, innovations, society, intelligent.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Allwinkle, S., Cruickshank, P. (2011)</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Urban dwellers should be provided with smart phones that provide advanced capabilities to connect to the Internet, determine the user's location as well as provide crowd-sourcing platforms.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Public, ICT, community, participatory, actively, accessible, mobility. </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Benouret, K., Ramalingam, R. V., Charoy, F. (2013)</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"A smart city is generally meant as a city capable of joining competitiveness and sustainability by integrating different dimensions of development and addressing infrastructural investments able to support economic as well as the quality of life of communities, a more careful management of natural resources, a greater transparency and participation to the decision making process."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Sustainable, participatory, society, quality of life, integrate, resources, competitive, investment, economy, community, transparency, active, development.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Papa, R. (2013)</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108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Findings denote that smart cities should include the following dimensions: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 xml:space="preserve">Urban openness: making information visually available, participatory services to drive civic engagement.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Service innovation: using ICTs to drive development in health, welfare, education, transportation, sectors, etc.</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Partnership formation: partnerships for building effective smart cities (central government, state government, private bodies, NGO involvement), direct vs indirect involvement, contracted/outsourcing development.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 xml:space="preserve">Smart city integration: smart service access over multiple device platforms, app-based formatting of service information.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Smart city governance: Smart city teams involved with strategy, policy, and infrastructure and include ICT-based performance evaluation and feedback channels.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Accessible, participatory, ICT, governance and administration, investments, transport, business, health security and safety, urban, design, innovation.</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Lee, J. H.  Hancock, M. G., Hu, M. (2012)</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IBM Smarter Cities Initiative: "</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w:t>
            </w:r>
            <w:r w:rsidRPr="00974F6D">
              <w:rPr>
                <w:rFonts w:ascii="Times New Roman" w:eastAsia="Malgun Gothic" w:hAnsi="Times New Roman" w:cs="Times New Roman"/>
                <w:szCs w:val="20"/>
                <w:lang w:val="en-GB"/>
              </w:rPr>
              <w:tab/>
              <w:t>is a long term process aiming to transform city based technologies and, in the process, help cities achieve their strategic vision;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(b)</w:t>
            </w:r>
            <w:r w:rsidRPr="00974F6D">
              <w:rPr>
                <w:rFonts w:ascii="Times New Roman" w:eastAsia="Malgun Gothic" w:hAnsi="Times New Roman" w:cs="Times New Roman"/>
                <w:szCs w:val="20"/>
                <w:lang w:val="en-GB"/>
              </w:rPr>
              <w:tab/>
              <w:t>recognizes that the needs and aspirations of each city may be very different;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w:t>
            </w:r>
            <w:r w:rsidRPr="00974F6D">
              <w:rPr>
                <w:rFonts w:ascii="Times New Roman" w:eastAsia="Malgun Gothic" w:hAnsi="Times New Roman" w:cs="Times New Roman"/>
                <w:szCs w:val="20"/>
                <w:lang w:val="en-GB"/>
              </w:rPr>
              <w:tab/>
              <w:t>requires partnerships (across many clients and with other delivery partners) to achieve the desired large scale transformations;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(d)</w:t>
            </w:r>
            <w:r w:rsidRPr="00974F6D">
              <w:rPr>
                <w:rFonts w:ascii="Times New Roman" w:eastAsia="Malgun Gothic" w:hAnsi="Times New Roman" w:cs="Times New Roman"/>
                <w:szCs w:val="20"/>
                <w:lang w:val="en-GB"/>
              </w:rPr>
              <w:tab/>
              <w:t>is based heavily on dimensions from IBM's global Smarter Planet strategy of which there are many applications (smart education systems, cloud computing, risk assessments, ICT based platform for exchange of ideas etc.)."</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Vision, solutions, design, management, business, education, ICT, technology.</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0D4A52"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fr-CH"/>
              </w:rPr>
            </w:pPr>
            <w:r w:rsidRPr="000D4A52">
              <w:rPr>
                <w:rFonts w:ascii="Times New Roman" w:eastAsia="Malgun Gothic" w:hAnsi="Times New Roman" w:cs="Times New Roman"/>
                <w:szCs w:val="20"/>
                <w:lang w:val="fr-CH"/>
              </w:rPr>
              <w:t>Paroutis. S., Bennett, Heracleous, L. (2012)</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 xml:space="preserve">"The basic concept of the Smart Cities initiative can be expressed as follows: the Smart Cities initiative seeks to improve urban performance by using data, information and IT to provide more efficient services to citizens to monitor and optimize existing infrastructure, to increase collaboration between economic actors and to encourage innovative business models in both public and private sectors".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 ICT, innovation, people, economy, business, public, information, management, services.</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974F6D">
              <w:rPr>
                <w:rFonts w:ascii="Times New Roman" w:eastAsia="Malgun Gothic" w:hAnsi="Times New Roman" w:cs="Times New Roman"/>
                <w:szCs w:val="20"/>
              </w:rPr>
              <w:t>Llacuna, M. L. M.  Llinas, J. C., Frigola, J. M. (2014)</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Five successful factors for a smart city: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broadband connectivity,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knowledge workforce,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digital inclusion,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innovation,</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marketing,</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w:t>
            </w:r>
            <w:r w:rsidRPr="00974F6D">
              <w:rPr>
                <w:rFonts w:ascii="Times New Roman" w:eastAsia="Malgun Gothic" w:hAnsi="Times New Roman" w:cs="Times New Roman"/>
                <w:szCs w:val="20"/>
                <w:lang w:val="en-GB"/>
              </w:rPr>
              <w:tab/>
              <w:t>advocacy.</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ICT, education, technology, innovation, business, communication.</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0D4A52"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de-CH"/>
              </w:rPr>
            </w:pPr>
            <w:r w:rsidRPr="000D4A52">
              <w:rPr>
                <w:rFonts w:ascii="Times New Roman" w:eastAsia="Malgun Gothic" w:hAnsi="Times New Roman" w:cs="Times New Roman"/>
                <w:szCs w:val="20"/>
                <w:lang w:val="de-CH"/>
              </w:rPr>
              <w:t>Kramers, A., Hojer, M., Lovehagen, N., Wangel, J. (2014)</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concept of Smart City as a means to enhance the life quality of citizen has been gaining increasing importance in the agendas of policy makers".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The main domains of a smart city include: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Employing ICT to deliver energy, enhance entrepreneurship and enable information exchange about consumption between providers and users with the aim of reducing costs and increasing reliability and transparency of energy supply systems.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Public lighting, natural resources and water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Waste management: Using innovations to manage waste generated by people, businesses and city services. This includes waste collection, disposal, recycling and recovery.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Environment: Technology used to manage environmental resources and related infrastructure. This is done with the aim of improving sustainability.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Transport: Using sustainable public transportation based on environmentally friendly fuels and innovative propulsion systems.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w:t>
            </w:r>
            <w:r w:rsidRPr="00974F6D">
              <w:rPr>
                <w:rFonts w:ascii="Times New Roman" w:eastAsia="Malgun Gothic" w:hAnsi="Times New Roman" w:cs="Times New Roman"/>
                <w:szCs w:val="20"/>
                <w:lang w:val="en-GB"/>
              </w:rPr>
              <w:tab/>
              <w:t>Healthcare: ICT applications and remote assistance to prevent and diagnose diseases. Improved access to health care systems.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(vii)</w:t>
            </w:r>
            <w:r w:rsidRPr="00974F6D">
              <w:rPr>
                <w:rFonts w:ascii="Times New Roman" w:eastAsia="Malgun Gothic" w:hAnsi="Times New Roman" w:cs="Times New Roman"/>
                <w:szCs w:val="20"/>
                <w:lang w:val="en-GB"/>
              </w:rPr>
              <w:tab/>
              <w:t>Public security: Use of ICT to assist with security issues like fire. ICTs may also be of help to the police department.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(viii)</w:t>
            </w:r>
            <w:r w:rsidRPr="00974F6D">
              <w:rPr>
                <w:rFonts w:ascii="Times New Roman" w:eastAsia="Malgun Gothic" w:hAnsi="Times New Roman" w:cs="Times New Roman"/>
                <w:szCs w:val="20"/>
                <w:lang w:val="en-GB"/>
              </w:rPr>
              <w:tab/>
              <w:t>Education and culture: Using ICTs to create opportunities for students and teachers, promote cultural events, manage tourism and hospitality.</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(ix)</w:t>
            </w:r>
            <w:r w:rsidRPr="00974F6D">
              <w:rPr>
                <w:rFonts w:ascii="Times New Roman" w:eastAsia="Malgun Gothic" w:hAnsi="Times New Roman" w:cs="Times New Roman"/>
                <w:szCs w:val="20"/>
                <w:lang w:val="en-GB"/>
              </w:rPr>
              <w:tab/>
              <w:t>Public administration and governance: Promoting digitalized public administration, e-ballots and ICT-based transparency of government activities to enhance the empowerment of the inhabitants and involvement in administration.</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Energy, economy, resources, management, water, environment, participatory, governance and administration, business, health security and safety, education, intelligent, ICT, innovation, natural, public, management, transport, utilities.</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rPr>
            </w:pPr>
            <w:r w:rsidRPr="00974F6D">
              <w:rPr>
                <w:rFonts w:ascii="Times New Roman" w:eastAsia="Malgun Gothic" w:hAnsi="Times New Roman" w:cs="Times New Roman"/>
                <w:szCs w:val="20"/>
              </w:rPr>
              <w:t>Neirotti, P., De Marco, A., Cagliano, A. C., Mangano, G., Scorrano, F. (2014)</w:t>
            </w:r>
          </w:p>
        </w:tc>
      </w:tr>
      <w:tr w:rsidR="00974F6D" w:rsidRPr="000D4A52"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lastRenderedPageBreak/>
              <w:t>113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cities are aimed at: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addressing urbanization, facilitating economic growth, enhancing technological progress using ICTs, environmental sustainability.</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Urban, ICT, environment, innovation, technology.</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Naphade, M., Guruduth, B., Harrison, C., Jurij, P., Morris, R. (2014)</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114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Academic/International organization</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Smart city establishments include: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Energy policy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Healthcare governance,</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(iii)</w:t>
            </w:r>
            <w:r w:rsidRPr="00974F6D">
              <w:rPr>
                <w:rFonts w:ascii="Times New Roman" w:eastAsia="Malgun Gothic" w:hAnsi="Times New Roman" w:cs="Times New Roman"/>
                <w:szCs w:val="20"/>
                <w:lang w:val="en-GB"/>
              </w:rPr>
              <w:tab/>
              <w:t>Financial policy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(iv)</w:t>
            </w:r>
            <w:r w:rsidRPr="00974F6D">
              <w:rPr>
                <w:rFonts w:ascii="Times New Roman" w:eastAsia="Malgun Gothic" w:hAnsi="Times New Roman" w:cs="Times New Roman"/>
                <w:szCs w:val="20"/>
                <w:lang w:val="en-GB"/>
              </w:rPr>
              <w:tab/>
              <w:t>Remote monitoring,</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w:t>
            </w:r>
            <w:r w:rsidRPr="00974F6D">
              <w:rPr>
                <w:rFonts w:ascii="Times New Roman" w:eastAsia="Malgun Gothic" w:hAnsi="Times New Roman" w:cs="Times New Roman"/>
                <w:szCs w:val="20"/>
                <w:lang w:val="en-GB"/>
              </w:rPr>
              <w:tab/>
            </w:r>
            <w:r w:rsidRPr="00974F6D">
              <w:rPr>
                <w:rFonts w:ascii="Times New Roman" w:eastAsia="Malgun Gothic" w:hAnsi="Times New Roman" w:cs="Times New Roman"/>
                <w:szCs w:val="20"/>
                <w:lang w:val="en-GB"/>
              </w:rPr>
              <w:tab/>
              <w:t>Complaint management,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w:t>
            </w:r>
            <w:r w:rsidRPr="00974F6D">
              <w:rPr>
                <w:rFonts w:ascii="Times New Roman" w:eastAsia="Malgun Gothic" w:hAnsi="Times New Roman" w:cs="Times New Roman"/>
                <w:szCs w:val="20"/>
                <w:lang w:val="en-GB"/>
              </w:rPr>
              <w:tab/>
              <w:t>Intelligent buildings,</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(vii)</w:t>
            </w:r>
            <w:r w:rsidRPr="00974F6D">
              <w:rPr>
                <w:rFonts w:ascii="Times New Roman" w:eastAsia="Malgun Gothic" w:hAnsi="Times New Roman" w:cs="Times New Roman"/>
                <w:szCs w:val="20"/>
                <w:lang w:val="en-GB"/>
              </w:rPr>
              <w:tab/>
              <w:t>Security systems based on ICT,</w:t>
            </w:r>
          </w:p>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(viii)</w:t>
            </w:r>
            <w:r w:rsidRPr="00974F6D">
              <w:rPr>
                <w:rFonts w:ascii="Times New Roman" w:eastAsia="Malgun Gothic" w:hAnsi="Times New Roman" w:cs="Times New Roman"/>
                <w:szCs w:val="20"/>
                <w:lang w:val="en-GB"/>
              </w:rPr>
              <w:tab/>
              <w:t>IT configuration management databases.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Energy, health, security and safety, intelligent, ICT, management, buildings.</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Asimakopoulou, E., Bessis, N. (2011)</w:t>
            </w:r>
          </w:p>
        </w:tc>
      </w:tr>
      <w:tr w:rsidR="00974F6D" w:rsidRPr="00974F6D" w:rsidTr="006A7E63">
        <w:trPr>
          <w:cantSplit/>
          <w:jc w:val="center"/>
        </w:trPr>
        <w:tc>
          <w:tcPr>
            <w:tcW w:w="76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115</w:t>
            </w:r>
          </w:p>
        </w:tc>
        <w:tc>
          <w:tcPr>
            <w:tcW w:w="1350"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that monitors and integrates conditions of all the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p>
        </w:tc>
        <w:tc>
          <w:tcPr>
            <w:tcW w:w="2141"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Transport, energy, resources, society, integration.</w:t>
            </w:r>
          </w:p>
        </w:tc>
        <w:tc>
          <w:tcPr>
            <w:tcW w:w="1966" w:type="dxa"/>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Hall, R., E. (2000)</w:t>
            </w:r>
          </w:p>
        </w:tc>
      </w:tr>
      <w:tr w:rsidR="00974F6D" w:rsidRPr="00974F6D" w:rsidTr="006A7E6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116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right="-57"/>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"A city striving to make itself smarter (more efficient, sustainable, equitable and livable)."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GB"/>
              </w:rPr>
            </w:pPr>
            <w:r w:rsidRPr="00974F6D">
              <w:rPr>
                <w:rFonts w:ascii="Times New Roman" w:eastAsia="Malgun Gothic" w:hAnsi="Times New Roman" w:cs="Times New Roman"/>
                <w:szCs w:val="20"/>
                <w:lang w:val="en-GB"/>
              </w:rPr>
              <w:t>Sustainable, QoL, society, ICT, technology.</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4F6D" w:rsidRPr="00974F6D" w:rsidRDefault="00974F6D" w:rsidP="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Malgun Gothic" w:hAnsi="Times New Roman" w:cs="Times New Roman"/>
                <w:szCs w:val="20"/>
                <w:lang w:val="en-US"/>
              </w:rPr>
            </w:pPr>
            <w:r w:rsidRPr="00974F6D">
              <w:rPr>
                <w:rFonts w:ascii="Times New Roman" w:eastAsia="Malgun Gothic" w:hAnsi="Times New Roman" w:cs="Times New Roman"/>
                <w:szCs w:val="20"/>
                <w:lang w:val="en-US"/>
              </w:rPr>
              <w:t>Nfuka, E., N., Rusu, L. (2010)</w:t>
            </w:r>
          </w:p>
        </w:tc>
      </w:tr>
    </w:tbl>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Malgun Gothic" w:hAnsi="Times New Roman" w:cs="Times New Roman"/>
          <w:sz w:val="24"/>
          <w:lang w:val="en-GB"/>
        </w:rPr>
      </w:pPr>
    </w:p>
    <w:p w:rsidR="00974F6D" w:rsidRPr="00974F6D" w:rsidRDefault="00974F6D" w:rsidP="00974F6D">
      <w:pPr>
        <w:spacing w:after="0" w:line="240" w:lineRule="auto"/>
        <w:rPr>
          <w:rFonts w:ascii="Times New Roman" w:eastAsia="Times New Roman" w:hAnsi="Times New Roman" w:cs="Arial"/>
          <w:b/>
          <w:kern w:val="32"/>
          <w:sz w:val="28"/>
          <w:szCs w:val="48"/>
          <w:lang w:val="en-IN" w:eastAsia="en-IN"/>
        </w:rPr>
      </w:pPr>
      <w:bookmarkStart w:id="154" w:name="_Toc379403413"/>
      <w:bookmarkStart w:id="155" w:name="_Toc380269763"/>
      <w:bookmarkStart w:id="156" w:name="_Toc274414718"/>
      <w:r w:rsidRPr="00974F6D">
        <w:rPr>
          <w:rFonts w:ascii="Times New Roman" w:eastAsia="Malgun Gothic" w:hAnsi="Times New Roman" w:cs="Times New Roman"/>
          <w:sz w:val="24"/>
          <w:szCs w:val="20"/>
          <w:lang w:val="en-GB"/>
        </w:rPr>
        <w:br w:type="page"/>
      </w:r>
    </w:p>
    <w:p w:rsidR="00974F6D" w:rsidRPr="003038A0" w:rsidRDefault="00974F6D" w:rsidP="00974F6D">
      <w:pPr>
        <w:keepNext/>
        <w:keepLines/>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ind w:left="794" w:hanging="794"/>
        <w:jc w:val="both"/>
        <w:textAlignment w:val="baseline"/>
        <w:outlineLvl w:val="0"/>
        <w:rPr>
          <w:rFonts w:ascii="Times New Roman" w:eastAsia="Malgun Gothic" w:hAnsi="Times New Roman" w:cs="Times New Roman"/>
          <w:b/>
          <w:i/>
          <w:iCs/>
          <w:sz w:val="40"/>
          <w:szCs w:val="40"/>
        </w:rPr>
      </w:pPr>
      <w:bookmarkStart w:id="157" w:name="_Toc405068144"/>
      <w:bookmarkStart w:id="158" w:name="_Toc405123433"/>
      <w:bookmarkStart w:id="159" w:name="_Toc413653867"/>
      <w:r w:rsidRPr="003038A0">
        <w:rPr>
          <w:rFonts w:ascii="Times New Roman" w:eastAsia="Malgun Gothic" w:hAnsi="Times New Roman" w:cs="Times New Roman"/>
          <w:b/>
          <w:i/>
          <w:iCs/>
          <w:sz w:val="40"/>
          <w:szCs w:val="40"/>
        </w:rPr>
        <w:lastRenderedPageBreak/>
        <w:t>Anex</w:t>
      </w:r>
      <w:r w:rsidR="00B26F87" w:rsidRPr="003038A0">
        <w:rPr>
          <w:rFonts w:ascii="Times New Roman" w:eastAsia="Malgun Gothic" w:hAnsi="Times New Roman" w:cs="Times New Roman"/>
          <w:b/>
          <w:i/>
          <w:iCs/>
          <w:sz w:val="40"/>
          <w:szCs w:val="40"/>
        </w:rPr>
        <w:t>o</w:t>
      </w:r>
      <w:r w:rsidRPr="003038A0">
        <w:rPr>
          <w:rFonts w:ascii="Times New Roman" w:eastAsia="Malgun Gothic" w:hAnsi="Times New Roman" w:cs="Times New Roman"/>
          <w:b/>
          <w:i/>
          <w:iCs/>
          <w:sz w:val="40"/>
          <w:szCs w:val="40"/>
        </w:rPr>
        <w:t xml:space="preserve"> </w:t>
      </w:r>
      <w:r w:rsidR="00B26F87" w:rsidRPr="003038A0">
        <w:rPr>
          <w:rFonts w:ascii="Times New Roman" w:eastAsia="Malgun Gothic" w:hAnsi="Times New Roman" w:cs="Times New Roman"/>
          <w:b/>
          <w:i/>
          <w:iCs/>
          <w:sz w:val="40"/>
          <w:szCs w:val="40"/>
        </w:rPr>
        <w:t>2</w:t>
      </w:r>
      <w:r w:rsidRPr="003038A0">
        <w:rPr>
          <w:rFonts w:ascii="Times New Roman" w:eastAsia="Malgun Gothic" w:hAnsi="Times New Roman" w:cs="Times New Roman"/>
          <w:b/>
          <w:i/>
          <w:iCs/>
          <w:sz w:val="40"/>
          <w:szCs w:val="40"/>
        </w:rPr>
        <w:t xml:space="preserve"> - Referenc</w:t>
      </w:r>
      <w:r w:rsidR="00B26F87" w:rsidRPr="003038A0">
        <w:rPr>
          <w:rFonts w:ascii="Times New Roman" w:eastAsia="Malgun Gothic" w:hAnsi="Times New Roman" w:cs="Times New Roman"/>
          <w:b/>
          <w:i/>
          <w:iCs/>
          <w:sz w:val="40"/>
          <w:szCs w:val="40"/>
        </w:rPr>
        <w:t>ia</w:t>
      </w:r>
      <w:r w:rsidRPr="003038A0">
        <w:rPr>
          <w:rFonts w:ascii="Times New Roman" w:eastAsia="Malgun Gothic" w:hAnsi="Times New Roman" w:cs="Times New Roman"/>
          <w:b/>
          <w:i/>
          <w:iCs/>
          <w:sz w:val="40"/>
          <w:szCs w:val="40"/>
        </w:rPr>
        <w:t xml:space="preserve">s </w:t>
      </w:r>
      <w:r w:rsidR="00B26F87" w:rsidRPr="003038A0">
        <w:rPr>
          <w:rFonts w:ascii="Times New Roman" w:eastAsia="Malgun Gothic" w:hAnsi="Times New Roman" w:cs="Times New Roman"/>
          <w:b/>
          <w:i/>
          <w:iCs/>
          <w:sz w:val="40"/>
          <w:szCs w:val="40"/>
        </w:rPr>
        <w:t>pa</w:t>
      </w:r>
      <w:r w:rsidRPr="003038A0">
        <w:rPr>
          <w:rFonts w:ascii="Times New Roman" w:eastAsia="Malgun Gothic" w:hAnsi="Times New Roman" w:cs="Times New Roman"/>
          <w:b/>
          <w:i/>
          <w:iCs/>
          <w:sz w:val="40"/>
          <w:szCs w:val="40"/>
        </w:rPr>
        <w:t>r</w:t>
      </w:r>
      <w:r w:rsidR="00B26F87" w:rsidRPr="003038A0">
        <w:rPr>
          <w:rFonts w:ascii="Times New Roman" w:eastAsia="Malgun Gothic" w:hAnsi="Times New Roman" w:cs="Times New Roman"/>
          <w:b/>
          <w:i/>
          <w:iCs/>
          <w:sz w:val="40"/>
          <w:szCs w:val="40"/>
        </w:rPr>
        <w:t>a</w:t>
      </w:r>
      <w:r w:rsidRPr="003038A0">
        <w:rPr>
          <w:rFonts w:ascii="Times New Roman" w:eastAsia="Malgun Gothic" w:hAnsi="Times New Roman" w:cs="Times New Roman"/>
          <w:b/>
          <w:i/>
          <w:iCs/>
          <w:sz w:val="40"/>
          <w:szCs w:val="40"/>
        </w:rPr>
        <w:t xml:space="preserve"> </w:t>
      </w:r>
      <w:r w:rsidR="00527A41" w:rsidRPr="003038A0">
        <w:rPr>
          <w:rFonts w:ascii="Times New Roman" w:eastAsia="Malgun Gothic" w:hAnsi="Times New Roman" w:cs="Times New Roman"/>
          <w:b/>
          <w:i/>
          <w:iCs/>
          <w:sz w:val="40"/>
          <w:szCs w:val="40"/>
        </w:rPr>
        <w:t xml:space="preserve">las </w:t>
      </w:r>
      <w:r w:rsidRPr="003038A0">
        <w:rPr>
          <w:rFonts w:ascii="Times New Roman" w:eastAsia="Malgun Gothic" w:hAnsi="Times New Roman" w:cs="Times New Roman"/>
          <w:b/>
          <w:i/>
          <w:iCs/>
          <w:sz w:val="40"/>
          <w:szCs w:val="40"/>
        </w:rPr>
        <w:t>defini</w:t>
      </w:r>
      <w:r w:rsidR="00B26F87" w:rsidRPr="003038A0">
        <w:rPr>
          <w:rFonts w:ascii="Times New Roman" w:eastAsia="Malgun Gothic" w:hAnsi="Times New Roman" w:cs="Times New Roman"/>
          <w:b/>
          <w:i/>
          <w:iCs/>
          <w:sz w:val="40"/>
          <w:szCs w:val="40"/>
        </w:rPr>
        <w:t>c</w:t>
      </w:r>
      <w:r w:rsidRPr="003038A0">
        <w:rPr>
          <w:rFonts w:ascii="Times New Roman" w:eastAsia="Malgun Gothic" w:hAnsi="Times New Roman" w:cs="Times New Roman"/>
          <w:b/>
          <w:i/>
          <w:iCs/>
          <w:sz w:val="40"/>
          <w:szCs w:val="40"/>
        </w:rPr>
        <w:t>ion</w:t>
      </w:r>
      <w:r w:rsidR="00B26F87" w:rsidRPr="003038A0">
        <w:rPr>
          <w:rFonts w:ascii="Times New Roman" w:eastAsia="Malgun Gothic" w:hAnsi="Times New Roman" w:cs="Times New Roman"/>
          <w:b/>
          <w:i/>
          <w:iCs/>
          <w:sz w:val="40"/>
          <w:szCs w:val="40"/>
        </w:rPr>
        <w:t>e</w:t>
      </w:r>
      <w:r w:rsidRPr="003038A0">
        <w:rPr>
          <w:rFonts w:ascii="Times New Roman" w:eastAsia="Malgun Gothic" w:hAnsi="Times New Roman" w:cs="Times New Roman"/>
          <w:b/>
          <w:i/>
          <w:iCs/>
          <w:sz w:val="40"/>
          <w:szCs w:val="40"/>
        </w:rPr>
        <w:t>s</w:t>
      </w:r>
      <w:bookmarkEnd w:id="154"/>
      <w:bookmarkEnd w:id="155"/>
      <w:bookmarkEnd w:id="156"/>
      <w:bookmarkEnd w:id="157"/>
      <w:bookmarkEnd w:id="158"/>
      <w:bookmarkEnd w:id="159"/>
    </w:p>
    <w:p w:rsidR="00974F6D" w:rsidRPr="003038A0" w:rsidRDefault="00974F6D" w:rsidP="00974F6D">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rPr>
          <w:rFonts w:ascii="Times New Roman" w:eastAsia="Malgun Gothic" w:hAnsi="Times New Roman" w:cs="Times New Roman"/>
          <w:sz w:val="24"/>
          <w:szCs w:val="20"/>
        </w:rPr>
      </w:pP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Giffinger, Rudolf, </w:t>
      </w:r>
      <w:r w:rsidRPr="00974F6D">
        <w:rPr>
          <w:rFonts w:ascii="Times New Roman" w:eastAsia="Malgun Gothic" w:hAnsi="Times New Roman" w:cs="Times New Roman"/>
          <w:i/>
          <w:iCs/>
          <w:sz w:val="24"/>
          <w:szCs w:val="20"/>
          <w:lang w:val="en-GB"/>
        </w:rPr>
        <w:t>et al</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Smart Cities Ranking of European Medium-sized Cities</w:t>
      </w:r>
      <w:r w:rsidRPr="00974F6D">
        <w:rPr>
          <w:rFonts w:ascii="Times New Roman" w:eastAsia="Malgun Gothic" w:hAnsi="Times New Roman" w:cs="Times New Roman"/>
          <w:sz w:val="24"/>
          <w:szCs w:val="20"/>
          <w:lang w:val="en-GB"/>
        </w:rPr>
        <w:t xml:space="preserve">, Centre of Regional Science, Vienna UT, Oct. 2007. Page 10. Web. Last accessed 8 Feb. 2014. </w:t>
      </w:r>
      <w:hyperlink r:id="rId18" w:history="1">
        <w:r w:rsidRPr="00974F6D">
          <w:rPr>
            <w:rFonts w:ascii="Times New Roman" w:eastAsia="Malgun Gothic" w:hAnsi="Times New Roman" w:cs="Times New Roman"/>
            <w:sz w:val="24"/>
            <w:u w:val="single"/>
            <w:lang w:val="en-GB"/>
          </w:rPr>
          <w:t>http://www.smart-cities.eu/download/smart_cities_final_report.pdf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0"/>
          <w:szCs w:val="20"/>
          <w:lang w:val="en-GB"/>
        </w:rPr>
      </w:pPr>
      <w:r w:rsidRPr="00974F6D">
        <w:rPr>
          <w:rFonts w:ascii="Times New Roman" w:eastAsia="Malgun Gothic" w:hAnsi="Times New Roman" w:cs="Times New Roman"/>
          <w:sz w:val="24"/>
          <w:szCs w:val="20"/>
          <w:lang w:val="en-US"/>
        </w:rPr>
        <w:t xml:space="preserve">Meijer, Albert, and Bolívar, Manuel Pedro Rodríguez, </w:t>
      </w:r>
      <w:r w:rsidRPr="00974F6D">
        <w:rPr>
          <w:rFonts w:ascii="Times New Roman" w:eastAsia="Malgun Gothic" w:hAnsi="Times New Roman" w:cs="Times New Roman"/>
          <w:i/>
          <w:iCs/>
          <w:sz w:val="24"/>
          <w:szCs w:val="20"/>
          <w:lang w:val="en-GB"/>
        </w:rPr>
        <w:t>Governing the Smart Sustainable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City: Scaling-Up the Search for Socio-Techno Synergy</w:t>
      </w:r>
      <w:r w:rsidRPr="00974F6D">
        <w:rPr>
          <w:rFonts w:ascii="Times New Roman" w:eastAsia="Malgun Gothic" w:hAnsi="Times New Roman" w:cs="Times New Roman"/>
          <w:sz w:val="24"/>
          <w:szCs w:val="20"/>
          <w:lang w:val="en-GB"/>
        </w:rPr>
        <w:t xml:space="preserve">, T EGPA 2013 (Edinburgh, September) Permanent Study Group on E-Government, 2013, Web. Last accessed 8 Feb. 2014. </w:t>
      </w:r>
      <w:hyperlink r:id="rId19" w:history="1">
        <w:r w:rsidRPr="00974F6D">
          <w:rPr>
            <w:rFonts w:ascii="Times New Roman" w:eastAsia="Malgun Gothic" w:hAnsi="Times New Roman" w:cs="Times New Roman"/>
            <w:sz w:val="20"/>
            <w:szCs w:val="20"/>
            <w:u w:val="single"/>
            <w:lang w:val="en-GB"/>
          </w:rPr>
          <w:t>https://www.scss.tcd.ie/disciplines/information_systems/egpa/docs/2013/BolivarMeijer.pdf</w:t>
        </w:r>
      </w:hyperlink>
      <w:r w:rsidRPr="00974F6D">
        <w:rPr>
          <w:rFonts w:ascii="Times New Roman" w:eastAsia="Malgun Gothic" w:hAnsi="Times New Roman" w:cs="Times New Roman"/>
          <w:sz w:val="20"/>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Batty, Michael, Axhausen, Kay, Fosca, Giannotti, Pozdnoukhov, Alexei, Bazzani, Armando, Wachowicz, Monica, Ouzounis, Georgios, and Portugali, Yuval, </w:t>
      </w:r>
      <w:r w:rsidRPr="00974F6D">
        <w:rPr>
          <w:rFonts w:ascii="Times New Roman" w:eastAsia="Malgun Gothic" w:hAnsi="Times New Roman" w:cs="Times New Roman"/>
          <w:i/>
          <w:iCs/>
          <w:sz w:val="24"/>
          <w:szCs w:val="20"/>
          <w:lang w:val="en-GB"/>
        </w:rPr>
        <w:t>CASA Working Paper 188</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 Smart Cities of the Future</w:t>
      </w:r>
      <w:r w:rsidRPr="00974F6D">
        <w:rPr>
          <w:rFonts w:ascii="Times New Roman" w:eastAsia="Malgun Gothic" w:hAnsi="Times New Roman" w:cs="Times New Roman"/>
          <w:sz w:val="24"/>
          <w:szCs w:val="20"/>
          <w:lang w:val="en-GB"/>
        </w:rPr>
        <w:t xml:space="preserve">, The Bartlett Centre for Advanced Spatial Analysis – UCL, 05 Oct. 2012. Web. Last accessed 8 Feb. 2014. </w:t>
      </w:r>
      <w:hyperlink r:id="rId20" w:history="1">
        <w:r w:rsidRPr="00974F6D">
          <w:rPr>
            <w:rFonts w:ascii="Times New Roman" w:eastAsia="Malgun Gothic" w:hAnsi="Times New Roman" w:cs="Times New Roman"/>
            <w:sz w:val="24"/>
            <w:u w:val="single"/>
            <w:lang w:val="en-GB"/>
          </w:rPr>
          <w:t>http://www.bartlett.ucl.ac.uk/casa/publications/working-paper-188</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Dixon, Michael J., </w:t>
      </w:r>
      <w:r w:rsidRPr="00974F6D">
        <w:rPr>
          <w:rFonts w:ascii="Times New Roman" w:eastAsia="Malgun Gothic" w:hAnsi="Times New Roman" w:cs="Times New Roman"/>
          <w:i/>
          <w:iCs/>
          <w:sz w:val="24"/>
          <w:szCs w:val="20"/>
          <w:lang w:val="en-GB"/>
        </w:rPr>
        <w:t>How Smart Cities Save Money (and the Planet)</w:t>
      </w:r>
      <w:r w:rsidRPr="00974F6D">
        <w:rPr>
          <w:rFonts w:ascii="Times New Roman" w:eastAsia="Malgun Gothic" w:hAnsi="Times New Roman" w:cs="Times New Roman"/>
          <w:sz w:val="24"/>
          <w:szCs w:val="20"/>
          <w:lang w:val="en-GB"/>
        </w:rPr>
        <w:t>, Harvard Business</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Review, HBR Blog Network, 29 Oct. 2012. Web. Last accessed 8 Feb. 2014. </w:t>
      </w:r>
      <w:hyperlink r:id="rId21" w:history="1">
        <w:r w:rsidRPr="00974F6D">
          <w:rPr>
            <w:rFonts w:ascii="Times New Roman" w:eastAsia="Malgun Gothic" w:hAnsi="Times New Roman" w:cs="Times New Roman"/>
            <w:sz w:val="24"/>
            <w:u w:val="single"/>
            <w:lang w:val="en-GB"/>
          </w:rPr>
          <w:t>http://blogs.hbr.org/cs/2012/10/tech-savvy_cities_are_saving_m.html</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About City Science,</w:t>
      </w:r>
      <w:r w:rsidRPr="00974F6D">
        <w:rPr>
          <w:rFonts w:ascii="Times New Roman" w:eastAsia="Malgun Gothic" w:hAnsi="Times New Roman" w:cs="Times New Roman"/>
          <w:sz w:val="24"/>
          <w:szCs w:val="20"/>
          <w:lang w:val="en-GB"/>
        </w:rPr>
        <w:t xml:space="preserve"> MIT Cities, Massachusetts Institute of Technology, 2012. Web. Last accessed 8 Feb. 2014. </w:t>
      </w:r>
      <w:hyperlink r:id="rId22" w:history="1">
        <w:r w:rsidRPr="00974F6D">
          <w:rPr>
            <w:rFonts w:ascii="Times New Roman" w:eastAsia="Malgun Gothic" w:hAnsi="Times New Roman" w:cs="Times New Roman"/>
            <w:sz w:val="24"/>
            <w:u w:val="single"/>
            <w:lang w:val="en-GB"/>
          </w:rPr>
          <w:t>http://cities.media.mit.edu/about/cellular-city</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4"/>
          <w:lang w:val="en-GB"/>
        </w:rPr>
      </w:pPr>
      <w:r w:rsidRPr="00974F6D">
        <w:rPr>
          <w:rFonts w:ascii="Times New Roman" w:eastAsia="Malgun Gothic" w:hAnsi="Times New Roman" w:cs="Times New Roman"/>
          <w:sz w:val="24"/>
          <w:szCs w:val="20"/>
          <w:lang w:val="en-GB"/>
        </w:rPr>
        <w:t xml:space="preserve">Nam, Taewoo, and Pardo, Theresa A., </w:t>
      </w:r>
      <w:r w:rsidRPr="00974F6D">
        <w:rPr>
          <w:rFonts w:ascii="Times New Roman" w:eastAsia="Malgun Gothic" w:hAnsi="Times New Roman" w:cs="Times New Roman"/>
          <w:i/>
          <w:iCs/>
          <w:sz w:val="24"/>
          <w:szCs w:val="20"/>
          <w:lang w:val="en-GB"/>
        </w:rPr>
        <w:t>Conceptualizing Smart Sustainable City with</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Dimensions of Technology, People, and Institutions</w:t>
      </w:r>
      <w:r w:rsidRPr="00974F6D">
        <w:rPr>
          <w:rFonts w:ascii="Times New Roman" w:eastAsia="Malgun Gothic" w:hAnsi="Times New Roman" w:cs="Times New Roman"/>
          <w:sz w:val="24"/>
          <w:szCs w:val="20"/>
          <w:lang w:val="en-GB"/>
        </w:rPr>
        <w:t xml:space="preserve">, The Proceedings of the 12th Annual International Conference on Digital Government Research, June 2011. Web. Last accessed 8 Feb. 2014. </w:t>
      </w:r>
      <w:hyperlink r:id="rId23" w:history="1">
        <w:r w:rsidRPr="00974F6D">
          <w:rPr>
            <w:rFonts w:ascii="Times New Roman" w:eastAsia="Malgun Gothic" w:hAnsi="Times New Roman" w:cs="Times New Roman"/>
            <w:sz w:val="24"/>
            <w:szCs w:val="24"/>
            <w:u w:val="single"/>
            <w:lang w:val="en-GB"/>
          </w:rPr>
          <w:t>http://www.ctg.albany.edu/publications/journals/dgo_2011_smartcity/dgo_2011_smartcity.pdf</w:t>
        </w:r>
      </w:hyperlink>
      <w:r w:rsidRPr="00974F6D">
        <w:rPr>
          <w:rFonts w:ascii="Times New Roman" w:eastAsia="Malgun Gothic" w:hAnsi="Times New Roman" w:cs="Times New Roman"/>
          <w:sz w:val="24"/>
          <w:szCs w:val="24"/>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Hall, R. E., Bowerman, B., Braverman, J., Taylor, J., Todosow, H., and Von Wimmersperg, U., </w:t>
      </w:r>
      <w:r w:rsidRPr="00974F6D">
        <w:rPr>
          <w:rFonts w:ascii="Times New Roman" w:eastAsia="Malgun Gothic" w:hAnsi="Times New Roman" w:cs="Times New Roman"/>
          <w:i/>
          <w:iCs/>
          <w:sz w:val="24"/>
          <w:szCs w:val="20"/>
          <w:lang w:val="en-GB"/>
        </w:rPr>
        <w:t>The Vision of a Smart Sustainable City</w:t>
      </w:r>
      <w:r w:rsidRPr="00974F6D">
        <w:rPr>
          <w:rFonts w:ascii="Times New Roman" w:eastAsia="Malgun Gothic" w:hAnsi="Times New Roman" w:cs="Times New Roman"/>
          <w:sz w:val="24"/>
          <w:szCs w:val="20"/>
          <w:lang w:val="en-GB"/>
        </w:rPr>
        <w:t>, SciTech Connect: U.S.</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Department of Energy, Office of Scientific and Technical Information (OSTI), 28 Sept. 2009. Web. Last accessed 8 Feb. 2014. </w:t>
      </w:r>
      <w:hyperlink r:id="rId24" w:history="1">
        <w:r w:rsidRPr="00974F6D">
          <w:rPr>
            <w:rFonts w:ascii="Times New Roman" w:eastAsia="Malgun Gothic" w:hAnsi="Times New Roman" w:cs="Times New Roman"/>
            <w:sz w:val="24"/>
            <w:u w:val="single"/>
            <w:lang w:val="en-GB"/>
          </w:rPr>
          <w:t>http://www.osti.gov/scitech/servlets/purl/773961</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right="-57"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Lombardi, Patrizia, </w:t>
      </w:r>
      <w:r w:rsidRPr="00974F6D">
        <w:rPr>
          <w:rFonts w:ascii="Times New Roman" w:eastAsia="Malgun Gothic" w:hAnsi="Times New Roman" w:cs="Times New Roman"/>
          <w:i/>
          <w:iCs/>
          <w:sz w:val="24"/>
          <w:szCs w:val="20"/>
          <w:lang w:val="en-GB"/>
        </w:rPr>
        <w:t>New Challenges in the Evaluation of Smart Cities</w:t>
      </w:r>
      <w:r w:rsidRPr="00974F6D">
        <w:rPr>
          <w:rFonts w:ascii="Times New Roman" w:eastAsia="Malgun Gothic" w:hAnsi="Times New Roman" w:cs="Times New Roman"/>
          <w:sz w:val="24"/>
          <w:szCs w:val="20"/>
          <w:lang w:val="en-GB"/>
        </w:rPr>
        <w:t xml:space="preserve">, Network Industries Quarterly, Vol. 13, 2011. Web. Last accessed 8 Feb. 2014. </w:t>
      </w:r>
      <w:hyperlink r:id="rId25" w:history="1">
        <w:r w:rsidRPr="00974F6D">
          <w:rPr>
            <w:rFonts w:ascii="Times New Roman" w:eastAsia="Malgun Gothic" w:hAnsi="Times New Roman" w:cs="Times New Roman"/>
            <w:sz w:val="24"/>
            <w:u w:val="single"/>
            <w:lang w:val="en-GB"/>
          </w:rPr>
          <w:t>http://newsletter.epfl.ch/mir/index.php?module=epflfiles&amp;func=getFile&amp;fid=241&amp;inline=1</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Roseland, Mark, </w:t>
      </w:r>
      <w:r w:rsidRPr="00974F6D">
        <w:rPr>
          <w:rFonts w:ascii="Times New Roman" w:eastAsia="Malgun Gothic" w:hAnsi="Times New Roman" w:cs="Times New Roman"/>
          <w:i/>
          <w:iCs/>
          <w:sz w:val="24"/>
          <w:szCs w:val="20"/>
          <w:lang w:val="en-GB"/>
        </w:rPr>
        <w:t>Dimensions of the Eco-city</w:t>
      </w:r>
      <w:r w:rsidRPr="00974F6D">
        <w:rPr>
          <w:rFonts w:ascii="Times New Roman" w:eastAsia="Malgun Gothic" w:hAnsi="Times New Roman" w:cs="Times New Roman"/>
          <w:sz w:val="24"/>
          <w:szCs w:val="20"/>
          <w:lang w:val="en-GB"/>
        </w:rPr>
        <w:t xml:space="preserve">, Dimensions of the Eco-city, Pergamon, Aug. 1997. Web. Last accessed 8 Feb. 2014. </w:t>
      </w:r>
      <w:hyperlink r:id="rId26" w:history="1">
        <w:r w:rsidRPr="00974F6D">
          <w:rPr>
            <w:rFonts w:ascii="Times New Roman" w:eastAsia="Malgun Gothic" w:hAnsi="Times New Roman" w:cs="Times New Roman"/>
            <w:sz w:val="24"/>
            <w:u w:val="single"/>
            <w:lang w:val="en-GB"/>
          </w:rPr>
          <w:t>http://www.sze.hu/fk/kornyezet/Cikkek2/Dimensions-of-the-eco-city_1997_Cities.pdf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Haughton, G., and Hunter, C., </w:t>
      </w:r>
      <w:r w:rsidRPr="00974F6D">
        <w:rPr>
          <w:rFonts w:ascii="Times New Roman" w:eastAsia="Malgun Gothic" w:hAnsi="Times New Roman" w:cs="Times New Roman"/>
          <w:i/>
          <w:iCs/>
          <w:sz w:val="24"/>
          <w:szCs w:val="20"/>
          <w:lang w:val="en-GB"/>
        </w:rPr>
        <w:t>Sustainable Cities</w:t>
      </w:r>
      <w:r w:rsidRPr="00974F6D">
        <w:rPr>
          <w:rFonts w:ascii="Times New Roman" w:eastAsia="Malgun Gothic" w:hAnsi="Times New Roman" w:cs="Times New Roman"/>
          <w:sz w:val="24"/>
          <w:szCs w:val="20"/>
          <w:lang w:val="en-GB"/>
        </w:rPr>
        <w:t xml:space="preserve">, London: Jessica Kingsley and Regional Studies Association, 1994. </w:t>
      </w:r>
      <w:hyperlink r:id="rId27" w:history="1">
        <w:r w:rsidRPr="00974F6D">
          <w:rPr>
            <w:rFonts w:ascii="Times New Roman" w:eastAsia="Malgun Gothic" w:hAnsi="Times New Roman" w:cs="Times New Roman"/>
            <w:sz w:val="24"/>
            <w:u w:val="single"/>
            <w:lang w:val="en-GB"/>
          </w:rPr>
          <w:t>http://www.civ.utoronto.ca/sir/</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de-AT"/>
        </w:rPr>
      </w:pPr>
      <w:r w:rsidRPr="00974F6D">
        <w:rPr>
          <w:rFonts w:ascii="Times New Roman" w:eastAsia="Malgun Gothic" w:hAnsi="Times New Roman" w:cs="Times New Roman"/>
          <w:sz w:val="24"/>
          <w:szCs w:val="20"/>
          <w:lang w:val="en-GB"/>
        </w:rPr>
        <w:t xml:space="preserve">Munier, Nolberto, </w:t>
      </w:r>
      <w:r w:rsidRPr="00974F6D">
        <w:rPr>
          <w:rFonts w:ascii="Times New Roman" w:eastAsia="Malgun Gothic" w:hAnsi="Times New Roman" w:cs="Times New Roman"/>
          <w:i/>
          <w:iCs/>
          <w:sz w:val="24"/>
          <w:szCs w:val="20"/>
          <w:lang w:val="en-GB"/>
        </w:rPr>
        <w:t>Handbook on Urban Sustainability</w:t>
      </w:r>
      <w:r w:rsidRPr="00974F6D">
        <w:rPr>
          <w:rFonts w:ascii="Times New Roman" w:eastAsia="Malgun Gothic" w:hAnsi="Times New Roman" w:cs="Times New Roman"/>
          <w:sz w:val="24"/>
          <w:szCs w:val="20"/>
          <w:lang w:val="en-GB"/>
        </w:rPr>
        <w:t xml:space="preserve">, </w:t>
      </w:r>
      <w:r w:rsidRPr="000D4A52">
        <w:rPr>
          <w:rFonts w:ascii="Times New Roman" w:eastAsia="Malgun Gothic" w:hAnsi="Times New Roman" w:cs="Times New Roman"/>
          <w:sz w:val="24"/>
          <w:szCs w:val="20"/>
          <w:lang w:val="en-US"/>
        </w:rPr>
        <w:t xml:space="preserve">Springer, 2007. </w:t>
      </w:r>
      <w:r w:rsidRPr="00974F6D">
        <w:rPr>
          <w:rFonts w:ascii="Times New Roman" w:eastAsia="Malgun Gothic" w:hAnsi="Times New Roman" w:cs="Times New Roman"/>
          <w:sz w:val="24"/>
          <w:szCs w:val="20"/>
          <w:lang w:val="de-AT"/>
        </w:rPr>
        <w:t xml:space="preserve">Web. 15 Feb. 2014. </w:t>
      </w:r>
      <w:hyperlink r:id="rId28" w:history="1">
        <w:r w:rsidRPr="00974F6D">
          <w:rPr>
            <w:rFonts w:ascii="Times New Roman" w:eastAsia="Malgun Gothic" w:hAnsi="Times New Roman" w:cs="Times New Roman"/>
            <w:sz w:val="24"/>
            <w:u w:val="single"/>
            <w:lang w:val="de-AT"/>
          </w:rPr>
          <w:t>http://www.springer.com/environment/environmental%2Bmanagement/book/978-1-4020-5350-4</w:t>
        </w:r>
      </w:hyperlink>
      <w:r w:rsidRPr="00974F6D">
        <w:rPr>
          <w:rFonts w:ascii="Times New Roman" w:eastAsia="Malgun Gothic" w:hAnsi="Times New Roman" w:cs="Times New Roman"/>
          <w:sz w:val="24"/>
          <w:szCs w:val="20"/>
          <w:lang w:val="de-AT"/>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2011a. Page 2. Web. Last accessed 8 Feb. 2014. </w:t>
      </w:r>
      <w:hyperlink r:id="rId29" w:history="1">
        <w:r w:rsidRPr="00974F6D">
          <w:rPr>
            <w:rFonts w:ascii="Times New Roman" w:eastAsia="Malgun Gothic" w:hAnsi="Times New Roman" w:cs="Times New Roman"/>
            <w:sz w:val="24"/>
            <w:u w:val="single"/>
            <w:lang w:val="en-GB"/>
          </w:rPr>
          <w:t>http://link.springer.com/book/10.1007%2F978-1-4419-8243-8</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2011b. Page 2. Web. Last accessed 8 Feb. 2014. </w:t>
      </w:r>
      <w:hyperlink r:id="rId30"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2011c. Page 3. Web. Last accessed 8 Feb. 2014. </w:t>
      </w:r>
      <w:hyperlink r:id="rId31"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2011d. Page 2. Web. Last accessed 8 Feb. 2014. </w:t>
      </w:r>
      <w:hyperlink r:id="rId32"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2011e. Page 2. Web. Last accessed 8 Feb. 2014. </w:t>
      </w:r>
      <w:hyperlink r:id="rId33"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2011f. Page 2. Web. Last accessed 8 Feb. 2014. </w:t>
      </w:r>
      <w:hyperlink r:id="rId34"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Zhao, Jingzhu, </w:t>
      </w:r>
      <w:r w:rsidRPr="00974F6D">
        <w:rPr>
          <w:rFonts w:ascii="Times New Roman" w:eastAsia="Malgun Gothic" w:hAnsi="Times New Roman" w:cs="Times New Roman"/>
          <w:i/>
          <w:iCs/>
          <w:sz w:val="24"/>
          <w:szCs w:val="20"/>
          <w:lang w:val="en-GB"/>
        </w:rPr>
        <w:t>Towards Sustainable Cities in China</w:t>
      </w:r>
      <w:r w:rsidRPr="00974F6D">
        <w:rPr>
          <w:rFonts w:ascii="Times New Roman" w:eastAsia="Malgun Gothic" w:hAnsi="Times New Roman" w:cs="Times New Roman"/>
          <w:sz w:val="24"/>
          <w:szCs w:val="20"/>
          <w:lang w:val="en-GB"/>
        </w:rPr>
        <w:t>, SpringerBriefs in Environmental</w:t>
      </w:r>
      <w:r w:rsidRPr="00974F6D">
        <w:rPr>
          <w:rFonts w:ascii="Times New Roman" w:eastAsia="Malgun Gothic" w:hAnsi="Times New Roman" w:cs="Times New Roman"/>
          <w:i/>
          <w:iCs/>
          <w:sz w:val="24"/>
          <w:szCs w:val="20"/>
          <w:lang w:val="en-GB"/>
        </w:rPr>
        <w:t xml:space="preserve"> </w:t>
      </w:r>
      <w:r w:rsidRPr="00974F6D">
        <w:rPr>
          <w:rFonts w:ascii="Times New Roman" w:eastAsia="Malgun Gothic" w:hAnsi="Times New Roman" w:cs="Times New Roman"/>
          <w:sz w:val="24"/>
          <w:szCs w:val="20"/>
          <w:lang w:val="en-GB"/>
        </w:rPr>
        <w:t xml:space="preserve">Science. Springer, 2011g. Page 2. Web. Last accessed 8 Feb. 2014. </w:t>
      </w:r>
      <w:hyperlink r:id="rId35" w:history="1">
        <w:r w:rsidRPr="00974F6D">
          <w:rPr>
            <w:rFonts w:ascii="Times New Roman" w:eastAsia="Malgun Gothic" w:hAnsi="Times New Roman" w:cs="Times New Roman"/>
            <w:sz w:val="24"/>
            <w:u w:val="single"/>
            <w:lang w:val="en-GB"/>
          </w:rPr>
          <w:t>http://link.springer.com/book/10.1007%2F978-1-4419-8243-8</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0D4A52">
        <w:rPr>
          <w:rFonts w:ascii="Times New Roman" w:eastAsia="Malgun Gothic" w:hAnsi="Times New Roman" w:cs="Times New Roman"/>
          <w:sz w:val="24"/>
          <w:szCs w:val="20"/>
          <w:lang w:val="de-CH"/>
        </w:rPr>
        <w:t xml:space="preserve">Schaffers, Hans, Komninos, Nicos, </w:t>
      </w:r>
      <w:r w:rsidRPr="000D4A52">
        <w:rPr>
          <w:rFonts w:ascii="Times New Roman" w:eastAsia="Malgun Gothic" w:hAnsi="Times New Roman" w:cs="Times New Roman"/>
          <w:i/>
          <w:iCs/>
          <w:sz w:val="24"/>
          <w:szCs w:val="20"/>
          <w:lang w:val="de-CH"/>
        </w:rPr>
        <w:t>et al</w:t>
      </w:r>
      <w:r w:rsidRPr="000D4A52">
        <w:rPr>
          <w:rFonts w:ascii="Times New Roman" w:eastAsia="Malgun Gothic" w:hAnsi="Times New Roman" w:cs="Times New Roman"/>
          <w:sz w:val="24"/>
          <w:szCs w:val="20"/>
          <w:lang w:val="de-CH"/>
        </w:rPr>
        <w:t xml:space="preserve">. </w:t>
      </w:r>
      <w:r w:rsidRPr="00974F6D">
        <w:rPr>
          <w:rFonts w:ascii="Times New Roman" w:eastAsia="Malgun Gothic" w:hAnsi="Times New Roman" w:cs="Times New Roman"/>
          <w:i/>
          <w:iCs/>
          <w:sz w:val="24"/>
          <w:szCs w:val="20"/>
          <w:lang w:val="en-GB"/>
        </w:rPr>
        <w:t>Landscape and</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Roadmap of Future Internet and Smart Cities</w:t>
      </w:r>
      <w:r w:rsidRPr="00974F6D">
        <w:rPr>
          <w:rFonts w:ascii="Times New Roman" w:eastAsia="Malgun Gothic" w:hAnsi="Times New Roman" w:cs="Times New Roman"/>
          <w:sz w:val="24"/>
          <w:szCs w:val="20"/>
          <w:lang w:val="en-GB"/>
        </w:rPr>
        <w:t xml:space="preserve">, 17 April 2012. Web. Last accessed 9 Feb. 2014. </w:t>
      </w:r>
      <w:hyperlink r:id="rId36" w:history="1">
        <w:r w:rsidRPr="00974F6D">
          <w:rPr>
            <w:rFonts w:ascii="Times New Roman" w:eastAsia="Malgun Gothic" w:hAnsi="Times New Roman" w:cs="Times New Roman"/>
            <w:sz w:val="24"/>
            <w:u w:val="single"/>
            <w:lang w:val="en-GB"/>
          </w:rPr>
          <w:t>http://hal.inria.fr/docs/00/76/97/15/PDF/FIREBALL_D2.1_M24.pdf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Schaffers, H., Komninos, N., Pallot, M., Trousse, B., Nilsson, M., </w:t>
      </w:r>
      <w:r w:rsidRPr="00974F6D">
        <w:rPr>
          <w:rFonts w:ascii="Times New Roman" w:eastAsia="Malgun Gothic" w:hAnsi="Times New Roman" w:cs="Times New Roman"/>
          <w:i/>
          <w:iCs/>
          <w:sz w:val="24"/>
          <w:szCs w:val="20"/>
          <w:lang w:val="en-GB"/>
        </w:rPr>
        <w:t>Smart cities and the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Future Internet: Towards Cooperation Frameworks for Open Innovation</w:t>
      </w:r>
      <w:r w:rsidRPr="00974F6D">
        <w:rPr>
          <w:rFonts w:ascii="Times New Roman" w:eastAsia="Malgun Gothic" w:hAnsi="Times New Roman" w:cs="Times New Roman"/>
          <w:sz w:val="24"/>
          <w:szCs w:val="20"/>
          <w:lang w:val="en-GB"/>
        </w:rPr>
        <w:t xml:space="preserve">, 2011a (page 172). Web. Last accessed 15 Feb. 2014. </w:t>
      </w:r>
      <w:hyperlink r:id="rId37" w:history="1">
        <w:r w:rsidRPr="00974F6D">
          <w:rPr>
            <w:rFonts w:ascii="Times New Roman" w:eastAsia="Malgun Gothic" w:hAnsi="Times New Roman" w:cs="Times New Roman"/>
            <w:sz w:val="24"/>
            <w:u w:val="single"/>
            <w:lang w:val="en-GB"/>
          </w:rPr>
          <w:t>http://www-sop.inria.fr/axis/pages/bestpaper/FIA2011t.pdf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Schaffers, H., Komninos, N., Pallot, M., Trousse, B., Nilsson, M., </w:t>
      </w:r>
      <w:r w:rsidRPr="00974F6D">
        <w:rPr>
          <w:rFonts w:ascii="Times New Roman" w:eastAsia="Malgun Gothic" w:hAnsi="Times New Roman" w:cs="Times New Roman"/>
          <w:i/>
          <w:iCs/>
          <w:sz w:val="24"/>
          <w:szCs w:val="20"/>
          <w:lang w:val="en-GB"/>
        </w:rPr>
        <w:t>Smart cities and the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Future Internet: Towards Cooperation Frameworks for Open Innovation</w:t>
      </w:r>
      <w:r w:rsidRPr="00974F6D">
        <w:rPr>
          <w:rFonts w:ascii="Times New Roman" w:eastAsia="Malgun Gothic" w:hAnsi="Times New Roman" w:cs="Times New Roman"/>
          <w:sz w:val="24"/>
          <w:szCs w:val="20"/>
          <w:lang w:val="en-GB"/>
        </w:rPr>
        <w:t xml:space="preserve">, 2011b (page 172). Web. Last accessed 15 Feb. 2014. </w:t>
      </w:r>
      <w:hyperlink r:id="rId38" w:history="1">
        <w:r w:rsidRPr="00974F6D">
          <w:rPr>
            <w:rFonts w:ascii="Times New Roman" w:eastAsia="Malgun Gothic" w:hAnsi="Times New Roman" w:cs="Times New Roman"/>
            <w:sz w:val="24"/>
            <w:u w:val="single"/>
            <w:lang w:val="en-GB"/>
          </w:rPr>
          <w:t>http://www-sop.inria.fr/axis/pages/bestpaper/FIA2011t.pdf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Chourabi, Hafedh, Nam, Taewoo, Walker, Shawn, Gil-Gracia, Ramon J., Mellouli, Sehl, Nahon, Karine, Prado, Theresa A.,  and Scholl, Hans Jochen, </w:t>
      </w:r>
      <w:r w:rsidRPr="00974F6D">
        <w:rPr>
          <w:rFonts w:ascii="Times New Roman" w:eastAsia="Malgun Gothic" w:hAnsi="Times New Roman" w:cs="Times New Roman"/>
          <w:i/>
          <w:iCs/>
          <w:sz w:val="24"/>
          <w:szCs w:val="20"/>
          <w:lang w:val="en-GB"/>
        </w:rPr>
        <w:t>Understanding Smart Cities: An Integrative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Framework</w:t>
      </w:r>
      <w:r w:rsidRPr="00974F6D">
        <w:rPr>
          <w:rFonts w:ascii="Times New Roman" w:eastAsia="Malgun Gothic" w:hAnsi="Times New Roman" w:cs="Times New Roman"/>
          <w:sz w:val="24"/>
          <w:szCs w:val="20"/>
          <w:lang w:val="en-GB"/>
        </w:rPr>
        <w:t xml:space="preserve">, Hawaii International Conference on System Sciences, 2012a. Page 2290. Web. Last accessed 9 Feb. 2014. </w:t>
      </w:r>
      <w:hyperlink r:id="rId39" w:history="1">
        <w:r w:rsidRPr="00974F6D">
          <w:rPr>
            <w:rFonts w:ascii="Times New Roman" w:eastAsia="Malgun Gothic" w:hAnsi="Times New Roman" w:cs="Times New Roman"/>
            <w:sz w:val="24"/>
            <w:u w:val="single"/>
            <w:lang w:val="en-GB"/>
          </w:rPr>
          <w:t>http://www.ctg.albany.edu/publications/journals/hicss_2012_smartcities/hicss_2012_smartcities.pdf</w:t>
        </w:r>
      </w:hyperlink>
      <w:r w:rsidRPr="00974F6D">
        <w:rPr>
          <w:rFonts w:ascii="Times New Roman" w:eastAsia="Malgun Gothic" w:hAnsi="Times New Roman" w:cs="Times New Roman"/>
          <w:sz w:val="24"/>
          <w:szCs w:val="20"/>
          <w:lang w:val="en-GB"/>
        </w:rPr>
        <w:t>.</w:t>
      </w:r>
    </w:p>
    <w:p w:rsidR="00974F6D" w:rsidRPr="006E013B"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rPr>
      </w:pPr>
      <w:r w:rsidRPr="00974F6D">
        <w:rPr>
          <w:rFonts w:ascii="Times New Roman" w:eastAsia="Malgun Gothic" w:hAnsi="Times New Roman" w:cs="Times New Roman"/>
          <w:sz w:val="24"/>
          <w:szCs w:val="20"/>
          <w:lang w:val="en-GB"/>
        </w:rPr>
        <w:t>Chourabi, Hafedh, Nam, Taewoo, Walker, Shawn, Gil-Gracia, Ramon J.,  Mellouli, Sehl, Nahon, Karine, Prado, Theresa A., and Scholl, Hans Jochen</w:t>
      </w:r>
      <w:r w:rsidRPr="00974F6D">
        <w:rPr>
          <w:rFonts w:ascii="Times New Roman" w:eastAsia="Malgun Gothic" w:hAnsi="Times New Roman" w:cs="Times New Roman"/>
          <w:i/>
          <w:iCs/>
          <w:sz w:val="24"/>
          <w:szCs w:val="20"/>
          <w:lang w:val="en-GB"/>
        </w:rPr>
        <w:t>, Understanding Smart Cities: An Integrative Framework</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Http://www.ctg.albany.edu/</w:t>
      </w:r>
      <w:r w:rsidRPr="00974F6D">
        <w:rPr>
          <w:rFonts w:ascii="Times New Roman" w:eastAsia="Malgun Gothic" w:hAnsi="Times New Roman" w:cs="Times New Roman"/>
          <w:sz w:val="24"/>
          <w:szCs w:val="20"/>
          <w:lang w:val="en-GB"/>
        </w:rPr>
        <w:t xml:space="preserve">. Hawaii International Conference on System </w:t>
      </w:r>
      <w:r w:rsidRPr="00974F6D">
        <w:rPr>
          <w:rFonts w:ascii="Times New Roman" w:eastAsia="Malgun Gothic" w:hAnsi="Times New Roman" w:cs="Times New Roman"/>
          <w:sz w:val="24"/>
          <w:szCs w:val="20"/>
          <w:lang w:val="en-GB"/>
        </w:rPr>
        <w:lastRenderedPageBreak/>
        <w:t xml:space="preserve">Sciences, 2012b. Page 2290. Web. Last accessed 9 Feb. 2014. </w:t>
      </w:r>
      <w:hyperlink r:id="rId40" w:history="1">
        <w:r w:rsidRPr="006E013B">
          <w:rPr>
            <w:rFonts w:ascii="Times New Roman" w:eastAsia="Malgun Gothic" w:hAnsi="Times New Roman" w:cs="Times New Roman"/>
            <w:sz w:val="24"/>
            <w:u w:val="single"/>
          </w:rPr>
          <w:t>http://www.ctg.albany.edu/publications/journals/hicss_2012_smartcities/hicss_2012_smartcities.pdf</w:t>
        </w:r>
      </w:hyperlink>
      <w:r w:rsidRPr="006E013B">
        <w:rPr>
          <w:rFonts w:ascii="Times New Roman" w:eastAsia="Malgun Gothic" w:hAnsi="Times New Roman" w:cs="Times New Roman"/>
          <w:sz w:val="24"/>
          <w:szCs w:val="20"/>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Chourabi, Hafedh, Nam, Taewoo, Walker, Shawn, Gil-Gracia, Ramon J., Mellouli, Sehl, Nahon, Karine, Prado, Theresa A., and Scholl, Hans Jochen, </w:t>
      </w:r>
      <w:r w:rsidRPr="00974F6D">
        <w:rPr>
          <w:rFonts w:ascii="Times New Roman" w:eastAsia="Malgun Gothic" w:hAnsi="Times New Roman" w:cs="Times New Roman"/>
          <w:i/>
          <w:iCs/>
          <w:sz w:val="24"/>
          <w:szCs w:val="20"/>
          <w:lang w:val="en-GB"/>
        </w:rPr>
        <w:t>Understanding Smart Cities: An Integrative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Framework</w:t>
      </w:r>
      <w:r w:rsidRPr="00974F6D">
        <w:rPr>
          <w:rFonts w:ascii="Times New Roman" w:eastAsia="Malgun Gothic" w:hAnsi="Times New Roman" w:cs="Times New Roman"/>
          <w:sz w:val="24"/>
          <w:szCs w:val="20"/>
          <w:lang w:val="en-GB"/>
        </w:rPr>
        <w:t>, Hawaii International Conference on System Sciences, 2012c. Page 2289. Web. Last accessed 9 Feb. 2014.</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ind w:left="720"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ab/>
      </w:r>
      <w:hyperlink r:id="rId41" w:history="1">
        <w:r w:rsidRPr="00974F6D">
          <w:rPr>
            <w:rFonts w:ascii="Times New Roman" w:eastAsia="Malgun Gothic" w:hAnsi="Times New Roman" w:cs="Times New Roman"/>
            <w:sz w:val="24"/>
            <w:u w:val="single"/>
            <w:lang w:val="en-GB"/>
          </w:rPr>
          <w:t>http://www.ctg.albany.edu/publications/journals/hicss_2012_smartcities/hicss_2012_smartcities.pdf</w:t>
        </w:r>
      </w:hyperlink>
    </w:p>
    <w:p w:rsidR="00974F6D" w:rsidRPr="00974F6D" w:rsidRDefault="00974F6D" w:rsidP="00974F6D">
      <w:pPr>
        <w:keepNext/>
        <w:keepLines/>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Chourabi, Hafedh, Nam, Taewoo, Walker, Shawn, Gil-Gracia, Ramon J., Mellouli, Sehl, Nahon, Karine, Prado, Theresa A., and Scholl, Hans Jochen, </w:t>
      </w:r>
      <w:r w:rsidRPr="00974F6D">
        <w:rPr>
          <w:rFonts w:ascii="Times New Roman" w:eastAsia="Malgun Gothic" w:hAnsi="Times New Roman" w:cs="Times New Roman"/>
          <w:i/>
          <w:iCs/>
          <w:sz w:val="24"/>
          <w:szCs w:val="20"/>
          <w:lang w:val="en-GB"/>
        </w:rPr>
        <w:t>Understanding Smart Cities: An Integrative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Framework</w:t>
      </w:r>
      <w:r w:rsidRPr="00974F6D">
        <w:rPr>
          <w:rFonts w:ascii="Times New Roman" w:eastAsia="Malgun Gothic" w:hAnsi="Times New Roman" w:cs="Times New Roman"/>
          <w:sz w:val="24"/>
          <w:szCs w:val="20"/>
          <w:lang w:val="en-GB"/>
        </w:rPr>
        <w:t>, Hawaii International Conference on System Sciences, 2012d. Page 2290. Web. Last accessed 9 Feb. 2014.</w:t>
      </w:r>
    </w:p>
    <w:p w:rsidR="00974F6D" w:rsidRPr="00974F6D" w:rsidRDefault="00974F6D" w:rsidP="00974F6D">
      <w:pPr>
        <w:keepNext/>
        <w:keepLines/>
        <w:tabs>
          <w:tab w:val="left" w:pos="794"/>
          <w:tab w:val="left" w:pos="1191"/>
          <w:tab w:val="left" w:pos="1588"/>
          <w:tab w:val="left" w:pos="1985"/>
        </w:tabs>
        <w:overflowPunct w:val="0"/>
        <w:autoSpaceDE w:val="0"/>
        <w:autoSpaceDN w:val="0"/>
        <w:adjustRightInd w:val="0"/>
        <w:spacing w:after="0" w:line="240" w:lineRule="auto"/>
        <w:ind w:left="720"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ab/>
      </w:r>
      <w:hyperlink r:id="rId42" w:history="1">
        <w:r w:rsidRPr="00974F6D">
          <w:rPr>
            <w:rFonts w:ascii="Times New Roman" w:eastAsia="Malgun Gothic" w:hAnsi="Times New Roman" w:cs="Times New Roman"/>
            <w:sz w:val="24"/>
            <w:u w:val="single"/>
            <w:lang w:val="en-GB"/>
          </w:rPr>
          <w:t>http://www.ctg.albany.edu/publications/journals/hicss_2012_smartcities/hicss_2012_smartcities.pdf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González, Juan Andrés Alonso, and Rossi, Andrea, </w:t>
      </w:r>
      <w:r w:rsidRPr="00974F6D">
        <w:rPr>
          <w:rFonts w:ascii="Times New Roman" w:eastAsia="Malgun Gothic" w:hAnsi="Times New Roman" w:cs="Times New Roman"/>
          <w:i/>
          <w:iCs/>
          <w:sz w:val="24"/>
          <w:szCs w:val="20"/>
          <w:lang w:val="en-GB"/>
        </w:rPr>
        <w:t>New Trends for Smart Cities</w:t>
      </w:r>
      <w:r w:rsidRPr="00974F6D">
        <w:rPr>
          <w:rFonts w:ascii="Times New Roman" w:eastAsia="Malgun Gothic" w:hAnsi="Times New Roman" w:cs="Times New Roman"/>
          <w:sz w:val="24"/>
          <w:szCs w:val="20"/>
          <w:lang w:val="en-GB"/>
        </w:rPr>
        <w:t>, Competitiveness and Innovation Framework Programme, 2011. Web. Last accessed 9 Feb.2014.</w:t>
      </w:r>
      <w:hyperlink r:id="rId43" w:history="1">
        <w:r w:rsidRPr="00974F6D">
          <w:rPr>
            <w:rFonts w:ascii="Times New Roman" w:eastAsia="Malgun Gothic" w:hAnsi="Times New Roman" w:cs="Times New Roman"/>
            <w:sz w:val="24"/>
            <w:u w:val="single"/>
            <w:lang w:val="en-GB"/>
          </w:rPr>
          <w:t>http://opencities.net/sites/opencities.net/files/content-files/repository/D2.2.21%20New%20trends%20for%20Smart%20Cities.pdf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0"/>
          <w:szCs w:val="20"/>
          <w:lang w:val="en-GB"/>
        </w:rPr>
      </w:pPr>
      <w:r w:rsidRPr="00974F6D">
        <w:rPr>
          <w:rFonts w:ascii="Times New Roman" w:eastAsia="Malgun Gothic" w:hAnsi="Times New Roman" w:cs="Times New Roman"/>
          <w:sz w:val="24"/>
          <w:szCs w:val="20"/>
          <w:lang w:val="en-GB"/>
        </w:rPr>
        <w:t xml:space="preserve">Hitachi, </w:t>
      </w:r>
      <w:r w:rsidRPr="00974F6D">
        <w:rPr>
          <w:rFonts w:ascii="Times New Roman" w:eastAsia="Malgun Gothic" w:hAnsi="Times New Roman" w:cs="Times New Roman"/>
          <w:i/>
          <w:iCs/>
          <w:sz w:val="24"/>
          <w:szCs w:val="20"/>
          <w:lang w:val="en-GB"/>
        </w:rPr>
        <w:t>Smart Sustainable City Overview</w:t>
      </w:r>
      <w:r w:rsidRPr="00974F6D">
        <w:rPr>
          <w:rFonts w:ascii="Times New Roman" w:eastAsia="Malgun Gothic" w:hAnsi="Times New Roman" w:cs="Times New Roman"/>
          <w:sz w:val="24"/>
          <w:szCs w:val="20"/>
          <w:lang w:val="en-GB"/>
        </w:rPr>
        <w:t xml:space="preserve">, Smart Cities: Hitachi, Hitachi, Web. Last accessed 9 Feb. 2014. </w:t>
      </w:r>
      <w:hyperlink r:id="rId44" w:history="1">
        <w:r w:rsidRPr="00974F6D">
          <w:rPr>
            <w:rFonts w:ascii="Times New Roman" w:eastAsia="Malgun Gothic" w:hAnsi="Times New Roman" w:cs="Times New Roman"/>
            <w:sz w:val="20"/>
            <w:szCs w:val="20"/>
            <w:u w:val="single"/>
            <w:lang w:val="en-GB"/>
          </w:rPr>
          <w:t>http://www.hitachi.com/products/smartcity/vision/concept/overview.html</w:t>
        </w:r>
      </w:hyperlink>
      <w:r w:rsidRPr="00974F6D">
        <w:rPr>
          <w:rFonts w:ascii="Times New Roman" w:eastAsia="Malgun Gothic" w:hAnsi="Times New Roman" w:cs="Times New Roman"/>
          <w:sz w:val="20"/>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right="-57"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IBM, </w:t>
      </w:r>
      <w:r w:rsidRPr="00974F6D">
        <w:rPr>
          <w:rFonts w:ascii="Times New Roman" w:eastAsia="Malgun Gothic" w:hAnsi="Times New Roman" w:cs="Times New Roman"/>
          <w:i/>
          <w:iCs/>
          <w:sz w:val="24"/>
          <w:szCs w:val="20"/>
          <w:lang w:val="en-GB"/>
        </w:rPr>
        <w:t>IBM's Smarter Cities Challenge</w:t>
      </w:r>
      <w:r w:rsidRPr="00974F6D">
        <w:rPr>
          <w:rFonts w:ascii="Times New Roman" w:eastAsia="Malgun Gothic" w:hAnsi="Times New Roman" w:cs="Times New Roman"/>
          <w:sz w:val="24"/>
          <w:szCs w:val="20"/>
          <w:lang w:val="en-GB"/>
        </w:rPr>
        <w:t xml:space="preserve">, IBM Corporation, July 2013. Web. Last accessed 9 Feb. 2014. </w:t>
      </w:r>
      <w:hyperlink r:id="rId45" w:history="1">
        <w:r w:rsidRPr="00974F6D">
          <w:rPr>
            <w:rFonts w:ascii="Times New Roman" w:eastAsia="Malgun Gothic" w:hAnsi="Times New Roman" w:cs="Times New Roman"/>
            <w:sz w:val="24"/>
            <w:u w:val="single"/>
            <w:lang w:val="en-GB"/>
          </w:rPr>
          <w:t>http://smartercitieschallenge.org/scc/executive_reports/SCC-Copenhagen-Report.pdf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Schneider Electric, </w:t>
      </w:r>
      <w:r w:rsidRPr="00974F6D">
        <w:rPr>
          <w:rFonts w:ascii="Times New Roman" w:eastAsia="Malgun Gothic" w:hAnsi="Times New Roman" w:cs="Times New Roman"/>
          <w:i/>
          <w:iCs/>
          <w:sz w:val="24"/>
          <w:szCs w:val="20"/>
          <w:lang w:val="en-GB"/>
        </w:rPr>
        <w:t>Smart Cities</w:t>
      </w:r>
      <w:r w:rsidRPr="00974F6D">
        <w:rPr>
          <w:rFonts w:ascii="Times New Roman" w:eastAsia="Malgun Gothic" w:hAnsi="Times New Roman" w:cs="Times New Roman"/>
          <w:sz w:val="24"/>
          <w:szCs w:val="20"/>
          <w:lang w:val="en-GB"/>
        </w:rPr>
        <w:t xml:space="preserve">, Schneider Electric, Web. Last accessed 9 Feb. 2014. </w:t>
      </w:r>
      <w:hyperlink r:id="rId46" w:history="1">
        <w:r w:rsidRPr="00974F6D">
          <w:rPr>
            <w:rFonts w:ascii="Times New Roman" w:eastAsia="Malgun Gothic" w:hAnsi="Times New Roman" w:cs="Times New Roman"/>
            <w:sz w:val="24"/>
            <w:u w:val="single"/>
            <w:lang w:val="en-GB"/>
          </w:rPr>
          <w:t>http://www2.schneider-electric.com/sites/corporate/en/solutions/sustainable_solutions/smart-cities.page</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ARUP, </w:t>
      </w:r>
      <w:r w:rsidRPr="00974F6D">
        <w:rPr>
          <w:rFonts w:ascii="Times New Roman" w:eastAsia="Malgun Gothic" w:hAnsi="Times New Roman" w:cs="Times New Roman"/>
          <w:i/>
          <w:iCs/>
          <w:sz w:val="24"/>
          <w:szCs w:val="20"/>
          <w:lang w:val="en-GB"/>
        </w:rPr>
        <w:t>Transforming the 21st Century City via the Creative Use of Technology</w:t>
      </w:r>
      <w:r w:rsidRPr="00974F6D">
        <w:rPr>
          <w:rFonts w:ascii="Times New Roman" w:eastAsia="Malgun Gothic" w:hAnsi="Times New Roman" w:cs="Times New Roman"/>
          <w:sz w:val="24"/>
          <w:szCs w:val="20"/>
          <w:lang w:val="en-GB"/>
        </w:rPr>
        <w:t xml:space="preserve">, ARUP's IT &amp; Communications Systems Team, 01 Sept. 2011. Web. Last accessed 9 Feb. 2014. </w:t>
      </w:r>
      <w:hyperlink r:id="rId47" w:history="1">
        <w:r w:rsidRPr="00974F6D">
          <w:rPr>
            <w:rFonts w:ascii="Times New Roman" w:eastAsia="Malgun Gothic" w:hAnsi="Times New Roman" w:cs="Times New Roman"/>
            <w:sz w:val="24"/>
            <w:u w:val="single"/>
            <w:lang w:val="en-GB"/>
          </w:rPr>
          <w:t>http://www.arup.com/Publications/Smart_Cities.aspx</w:t>
        </w:r>
      </w:hyperlink>
      <w:r w:rsidRPr="00974F6D">
        <w:rPr>
          <w:rFonts w:ascii="Times New Roman" w:eastAsia="Malgun Gothic" w:hAnsi="Times New Roman" w:cs="Times New Roman"/>
          <w:sz w:val="24"/>
          <w:szCs w:val="20"/>
          <w:lang w:val="en-GB"/>
        </w:rPr>
        <w:t>.</w:t>
      </w:r>
    </w:p>
    <w:p w:rsidR="00974F6D" w:rsidRPr="000D4A52"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rPr>
      </w:pPr>
      <w:r w:rsidRPr="00974F6D">
        <w:rPr>
          <w:rFonts w:ascii="Times New Roman" w:eastAsia="Malgun Gothic" w:hAnsi="Times New Roman" w:cs="Times New Roman"/>
          <w:sz w:val="24"/>
          <w:szCs w:val="20"/>
          <w:lang w:val="en-GB"/>
        </w:rPr>
        <w:t xml:space="preserve">IBM, </w:t>
      </w:r>
      <w:r w:rsidRPr="00974F6D">
        <w:rPr>
          <w:rFonts w:ascii="Times New Roman" w:eastAsia="Malgun Gothic" w:hAnsi="Times New Roman" w:cs="Times New Roman"/>
          <w:i/>
          <w:iCs/>
          <w:sz w:val="24"/>
          <w:szCs w:val="20"/>
          <w:lang w:val="en-GB"/>
        </w:rPr>
        <w:t>Smarter Cities</w:t>
      </w:r>
      <w:r w:rsidRPr="00974F6D">
        <w:rPr>
          <w:rFonts w:ascii="Times New Roman" w:eastAsia="Malgun Gothic" w:hAnsi="Times New Roman" w:cs="Times New Roman"/>
          <w:sz w:val="24"/>
          <w:szCs w:val="20"/>
          <w:lang w:val="en-GB"/>
        </w:rPr>
        <w:t xml:space="preserve">, IBM SMARTER PLANET, Web. Last accessed 6 Feb. 2014. </w:t>
      </w:r>
      <w:hyperlink r:id="rId48" w:history="1">
        <w:r w:rsidRPr="000D4A52">
          <w:rPr>
            <w:rFonts w:ascii="Times New Roman" w:eastAsia="Malgun Gothic" w:hAnsi="Times New Roman" w:cs="Times New Roman"/>
            <w:sz w:val="24"/>
            <w:u w:val="single"/>
          </w:rPr>
          <w:t>http://www.ibm.com/smarterplanet/us/en/smarter_cities/overview/index.html</w:t>
        </w:r>
      </w:hyperlink>
      <w:r w:rsidRPr="000D4A52">
        <w:rPr>
          <w:rFonts w:ascii="Times New Roman" w:eastAsia="Malgun Gothic" w:hAnsi="Times New Roman" w:cs="Times New Roman"/>
          <w:sz w:val="24"/>
          <w:szCs w:val="20"/>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IBM, </w:t>
      </w:r>
      <w:r w:rsidRPr="00974F6D">
        <w:rPr>
          <w:rFonts w:ascii="Times New Roman" w:eastAsia="Malgun Gothic" w:hAnsi="Times New Roman" w:cs="Times New Roman"/>
          <w:i/>
          <w:iCs/>
          <w:sz w:val="24"/>
          <w:szCs w:val="20"/>
          <w:lang w:val="en-GB"/>
        </w:rPr>
        <w:t>Smarter, More Competitive Cities</w:t>
      </w:r>
      <w:r w:rsidRPr="00974F6D">
        <w:rPr>
          <w:rFonts w:ascii="Times New Roman" w:eastAsia="Malgun Gothic" w:hAnsi="Times New Roman" w:cs="Times New Roman"/>
          <w:sz w:val="24"/>
          <w:szCs w:val="20"/>
          <w:lang w:val="en-GB"/>
        </w:rPr>
        <w:t>, IBM SMARTER PLANET, Jan. 2012. Web. Last accessed 6 Feb. 2014.</w:t>
      </w:r>
    </w:p>
    <w:p w:rsidR="00974F6D" w:rsidRPr="00974F6D" w:rsidRDefault="00974F6D" w:rsidP="00974F6D">
      <w:pPr>
        <w:tabs>
          <w:tab w:val="left" w:pos="720"/>
          <w:tab w:val="left" w:pos="1191"/>
          <w:tab w:val="left" w:pos="1588"/>
          <w:tab w:val="left" w:pos="1985"/>
        </w:tabs>
        <w:overflowPunct w:val="0"/>
        <w:autoSpaceDE w:val="0"/>
        <w:autoSpaceDN w:val="0"/>
        <w:adjustRightInd w:val="0"/>
        <w:spacing w:after="0" w:line="240" w:lineRule="auto"/>
        <w:ind w:left="360" w:hanging="720"/>
        <w:jc w:val="both"/>
        <w:textAlignment w:val="baseline"/>
        <w:rPr>
          <w:rFonts w:ascii="Times New Roman" w:eastAsia="Malgun Gothic" w:hAnsi="Times New Roman" w:cs="Times New Roman"/>
          <w:sz w:val="20"/>
          <w:szCs w:val="20"/>
          <w:lang w:val="en-GB"/>
        </w:rPr>
      </w:pPr>
      <w:r w:rsidRPr="00974F6D">
        <w:rPr>
          <w:rFonts w:ascii="Times New Roman" w:eastAsia="Malgun Gothic" w:hAnsi="Times New Roman" w:cs="Times New Roman"/>
          <w:sz w:val="20"/>
          <w:szCs w:val="20"/>
          <w:lang w:val="en-GB"/>
        </w:rPr>
        <w:tab/>
      </w:r>
      <w:r w:rsidRPr="00974F6D">
        <w:rPr>
          <w:rFonts w:ascii="Times New Roman" w:eastAsia="Malgun Gothic" w:hAnsi="Times New Roman" w:cs="Times New Roman"/>
          <w:sz w:val="20"/>
          <w:szCs w:val="20"/>
          <w:lang w:val="en-GB"/>
        </w:rPr>
        <w:tab/>
      </w:r>
      <w:hyperlink r:id="rId49" w:history="1">
        <w:r w:rsidRPr="00974F6D">
          <w:rPr>
            <w:rFonts w:ascii="Times New Roman" w:eastAsia="Malgun Gothic" w:hAnsi="Times New Roman" w:cs="Times New Roman"/>
            <w:sz w:val="24"/>
            <w:u w:val="single"/>
            <w:lang w:val="en-GB"/>
          </w:rPr>
          <w:t>http://public.dhe.ibm.com/common/ssi/ecm/en/pub03003usen/PUB03003USEN.PDF</w:t>
        </w:r>
      </w:hyperlink>
      <w:r w:rsidRPr="00974F6D">
        <w:rPr>
          <w:rFonts w:ascii="Times New Roman" w:eastAsia="Malgun Gothic" w:hAnsi="Times New Roman" w:cs="Times New Roman"/>
          <w:sz w:val="24"/>
          <w:u w:val="single"/>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IBM, </w:t>
      </w:r>
      <w:r w:rsidRPr="00974F6D">
        <w:rPr>
          <w:rFonts w:ascii="Times New Roman" w:eastAsia="Malgun Gothic" w:hAnsi="Times New Roman" w:cs="Times New Roman"/>
          <w:i/>
          <w:iCs/>
          <w:sz w:val="24"/>
          <w:szCs w:val="20"/>
          <w:lang w:val="en-GB"/>
        </w:rPr>
        <w:t>India Needs Sustainable Cities</w:t>
      </w:r>
      <w:r w:rsidRPr="00974F6D">
        <w:rPr>
          <w:rFonts w:ascii="Times New Roman" w:eastAsia="Malgun Gothic" w:hAnsi="Times New Roman" w:cs="Times New Roman"/>
          <w:sz w:val="24"/>
          <w:szCs w:val="20"/>
          <w:lang w:val="en-GB"/>
        </w:rPr>
        <w:t xml:space="preserve">, IBM SMARTER PLANET, Web. Last accessed 6 Feb. 2014. </w:t>
      </w:r>
      <w:hyperlink r:id="rId50" w:history="1">
        <w:r w:rsidRPr="00974F6D">
          <w:rPr>
            <w:rFonts w:ascii="Times New Roman" w:eastAsia="Malgun Gothic" w:hAnsi="Times New Roman" w:cs="Times New Roman"/>
            <w:sz w:val="24"/>
            <w:u w:val="single"/>
            <w:lang w:val="en-GB"/>
          </w:rPr>
          <w:t>http://www.ibm.com/smarterplanet/in/en/sustainable_cities/ideas/</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lastRenderedPageBreak/>
        <w:t xml:space="preserve">Alcatel Lucent, </w:t>
      </w:r>
      <w:r w:rsidRPr="00974F6D">
        <w:rPr>
          <w:rFonts w:ascii="Times New Roman" w:eastAsia="Malgun Gothic" w:hAnsi="Times New Roman" w:cs="Times New Roman"/>
          <w:i/>
          <w:iCs/>
          <w:sz w:val="24"/>
          <w:szCs w:val="20"/>
          <w:lang w:val="en-GB"/>
        </w:rPr>
        <w:t>Understanding the Market Opportunity in the Cities of Tomorrow</w:t>
      </w:r>
      <w:r w:rsidRPr="00974F6D">
        <w:rPr>
          <w:rFonts w:ascii="Times New Roman" w:eastAsia="Malgun Gothic" w:hAnsi="Times New Roman" w:cs="Times New Roman"/>
          <w:sz w:val="24"/>
          <w:szCs w:val="20"/>
          <w:lang w:val="en-GB"/>
        </w:rPr>
        <w:t xml:space="preserve">, Alcatel Lucent, Feb. 2011. Web. Last accessed 6 Feb. 2014. </w:t>
      </w:r>
      <w:hyperlink r:id="rId51" w:history="1">
        <w:r w:rsidRPr="00974F6D">
          <w:rPr>
            <w:rFonts w:ascii="Times New Roman" w:eastAsia="Malgun Gothic" w:hAnsi="Times New Roman" w:cs="Times New Roman"/>
            <w:sz w:val="24"/>
            <w:u w:val="single"/>
            <w:lang w:val="en-GB"/>
          </w:rPr>
          <w:t>http://www2.alcatel-lucent.com/knowledge-center/admin/mci-files-1a2c3f/ma/Smart_Cities_Market_opportunity_MarketAnalysis.pdf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Aoun, Charbel, </w:t>
      </w:r>
      <w:r w:rsidRPr="00974F6D">
        <w:rPr>
          <w:rFonts w:ascii="Times New Roman" w:eastAsia="Malgun Gothic" w:hAnsi="Times New Roman" w:cs="Times New Roman"/>
          <w:i/>
          <w:iCs/>
          <w:sz w:val="24"/>
          <w:szCs w:val="20"/>
          <w:lang w:val="en-GB"/>
        </w:rPr>
        <w:t>The Smart Sustainable City Cornerstone: Urban Efficiency</w:t>
      </w:r>
      <w:r w:rsidRPr="00974F6D">
        <w:rPr>
          <w:rFonts w:ascii="Times New Roman" w:eastAsia="Malgun Gothic" w:hAnsi="Times New Roman" w:cs="Times New Roman"/>
          <w:sz w:val="24"/>
          <w:szCs w:val="20"/>
          <w:lang w:val="en-GB"/>
        </w:rPr>
        <w:t xml:space="preserve">, Schneider Electric, Web. Last accessed 9 Feb. 2014. </w:t>
      </w:r>
      <w:hyperlink r:id="rId52" w:history="1">
        <w:r w:rsidRPr="00974F6D">
          <w:rPr>
            <w:rFonts w:ascii="Times New Roman" w:eastAsia="Malgun Gothic" w:hAnsi="Times New Roman" w:cs="Times New Roman"/>
            <w:sz w:val="24"/>
            <w:u w:val="single"/>
            <w:lang w:val="en-GB"/>
          </w:rPr>
          <w:t>http://www2.schneider-electric.com/documents/support/white-papers/smart-cities/998-1185469_smart-city-cornerstone-urban-efficiency.pdf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Hitachi, </w:t>
      </w:r>
      <w:r w:rsidRPr="00974F6D">
        <w:rPr>
          <w:rFonts w:ascii="Times New Roman" w:eastAsia="Malgun Gothic" w:hAnsi="Times New Roman" w:cs="Times New Roman"/>
          <w:i/>
          <w:iCs/>
          <w:sz w:val="24"/>
          <w:szCs w:val="20"/>
          <w:lang w:val="en-GB"/>
        </w:rPr>
        <w:t>Smart Cities: Hitachi</w:t>
      </w:r>
      <w:r w:rsidRPr="00974F6D">
        <w:rPr>
          <w:rFonts w:ascii="Times New Roman" w:eastAsia="Malgun Gothic" w:hAnsi="Times New Roman" w:cs="Times New Roman"/>
          <w:sz w:val="24"/>
          <w:szCs w:val="20"/>
          <w:lang w:val="en-GB"/>
        </w:rPr>
        <w:t xml:space="preserve">, Hitachi, Ltd, Web. Last accessed 9 Feb. 2014. </w:t>
      </w:r>
      <w:hyperlink r:id="rId53" w:history="1">
        <w:r w:rsidRPr="00974F6D">
          <w:rPr>
            <w:rFonts w:ascii="Times New Roman" w:eastAsia="Malgun Gothic" w:hAnsi="Times New Roman" w:cs="Times New Roman"/>
            <w:sz w:val="24"/>
            <w:u w:val="single"/>
            <w:lang w:val="en-GB"/>
          </w:rPr>
          <w:t>http://www.hitachi.com/products/smartcity/vision/concept/index.html</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Berton, Bruno, Massat, Patrice, and Collinson, Shawn, </w:t>
      </w:r>
      <w:r w:rsidRPr="00974F6D">
        <w:rPr>
          <w:rFonts w:ascii="Times New Roman" w:eastAsia="Malgun Gothic" w:hAnsi="Times New Roman" w:cs="Times New Roman"/>
          <w:i/>
          <w:iCs/>
          <w:sz w:val="24"/>
          <w:szCs w:val="20"/>
          <w:lang w:val="en-GB"/>
        </w:rPr>
        <w:t>Building and</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Managing an Intelligent City</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Http://www.accenture.com/</w:t>
      </w:r>
      <w:r w:rsidRPr="00974F6D">
        <w:rPr>
          <w:rFonts w:ascii="Times New Roman" w:eastAsia="Malgun Gothic" w:hAnsi="Times New Roman" w:cs="Times New Roman"/>
          <w:sz w:val="24"/>
          <w:szCs w:val="20"/>
          <w:lang w:val="en-GB"/>
        </w:rPr>
        <w:t xml:space="preserve">. Accenture Management Consulting, Web. Last accessed 9 Feb. 2014. </w:t>
      </w:r>
      <w:hyperlink r:id="rId54" w:history="1">
        <w:r w:rsidRPr="00974F6D">
          <w:rPr>
            <w:rFonts w:ascii="Times New Roman" w:eastAsia="Malgun Gothic" w:hAnsi="Times New Roman" w:cs="Times New Roman"/>
            <w:sz w:val="24"/>
            <w:u w:val="single"/>
            <w:lang w:val="en-GB"/>
          </w:rPr>
          <w:t>http://www.accenture.com/SiteCollectionDocuments/PDF/Accenture-Building-Managing-Intelligent-City.pdf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Takenaka, Shoji, </w:t>
      </w:r>
      <w:r w:rsidRPr="00974F6D">
        <w:rPr>
          <w:rFonts w:ascii="Times New Roman" w:eastAsia="Malgun Gothic" w:hAnsi="Times New Roman" w:cs="Times New Roman"/>
          <w:i/>
          <w:iCs/>
          <w:sz w:val="24"/>
          <w:szCs w:val="20"/>
          <w:lang w:val="en-GB"/>
        </w:rPr>
        <w:t>Toshiba Smart Community</w:t>
      </w:r>
      <w:r w:rsidRPr="00974F6D">
        <w:rPr>
          <w:rFonts w:ascii="Times New Roman" w:eastAsia="Malgun Gothic" w:hAnsi="Times New Roman" w:cs="Times New Roman"/>
          <w:sz w:val="24"/>
          <w:szCs w:val="20"/>
          <w:lang w:val="en-GB"/>
        </w:rPr>
        <w:t xml:space="preserve">, Toshiba, 2 Feb. 2012. Web. Last accessed 9 Feb. 2014. </w:t>
      </w:r>
      <w:hyperlink r:id="rId55" w:history="1">
        <w:r w:rsidRPr="00974F6D">
          <w:rPr>
            <w:rFonts w:ascii="Times New Roman" w:eastAsia="Malgun Gothic" w:hAnsi="Times New Roman" w:cs="Times New Roman"/>
            <w:sz w:val="24"/>
            <w:u w:val="single"/>
            <w:lang w:val="en-GB"/>
          </w:rPr>
          <w:t>http://www.saudiarabia-jccme.jp/forumpdf/14-2.pdf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Telefónica, </w:t>
      </w:r>
      <w:r w:rsidRPr="00974F6D">
        <w:rPr>
          <w:rFonts w:ascii="Times New Roman" w:eastAsia="Malgun Gothic" w:hAnsi="Times New Roman" w:cs="Times New Roman"/>
          <w:i/>
          <w:iCs/>
          <w:sz w:val="24"/>
          <w:szCs w:val="20"/>
          <w:lang w:val="en-GB"/>
        </w:rPr>
        <w:t>What Is a Smart Sustainable City?</w:t>
      </w:r>
      <w:r w:rsidRPr="00974F6D">
        <w:rPr>
          <w:rFonts w:ascii="Times New Roman" w:eastAsia="Malgun Gothic" w:hAnsi="Times New Roman" w:cs="Times New Roman"/>
          <w:sz w:val="24"/>
          <w:szCs w:val="20"/>
          <w:lang w:val="en-GB"/>
        </w:rPr>
        <w:t xml:space="preserve"> Telefónica, Web. Last accessed 9 Feb. 2014. </w:t>
      </w:r>
      <w:hyperlink r:id="rId56" w:history="1">
        <w:r w:rsidRPr="00974F6D">
          <w:rPr>
            <w:rFonts w:ascii="Times New Roman" w:eastAsia="Malgun Gothic" w:hAnsi="Times New Roman" w:cs="Times New Roman"/>
            <w:sz w:val="24"/>
            <w:u w:val="single"/>
            <w:lang w:val="en-GB"/>
          </w:rPr>
          <w:t>http://smartcity-telefonica.com/?p=373</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Arup, Accenture, Horizon, and University of Nottingham, </w:t>
      </w:r>
      <w:r w:rsidRPr="00974F6D">
        <w:rPr>
          <w:rFonts w:ascii="Times New Roman" w:eastAsia="Malgun Gothic" w:hAnsi="Times New Roman" w:cs="Times New Roman"/>
          <w:i/>
          <w:iCs/>
          <w:sz w:val="24"/>
          <w:szCs w:val="20"/>
          <w:lang w:val="en-GB"/>
        </w:rPr>
        <w:t>Information Marketplaces: The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New Economics of Cities</w:t>
      </w:r>
      <w:r w:rsidRPr="00974F6D">
        <w:rPr>
          <w:rFonts w:ascii="Times New Roman" w:eastAsia="Malgun Gothic" w:hAnsi="Times New Roman" w:cs="Times New Roman"/>
          <w:sz w:val="24"/>
          <w:szCs w:val="20"/>
          <w:lang w:val="en-GB"/>
        </w:rPr>
        <w:t xml:space="preserve">, The Climate Group, Web. Last accessed 9 Feb. 2014. </w:t>
      </w:r>
      <w:hyperlink r:id="rId57" w:history="1">
        <w:r w:rsidRPr="00974F6D">
          <w:rPr>
            <w:rFonts w:ascii="Times New Roman" w:eastAsia="Malgun Gothic" w:hAnsi="Times New Roman" w:cs="Times New Roman"/>
            <w:sz w:val="24"/>
            <w:u w:val="single"/>
            <w:lang w:val="en-GB"/>
          </w:rPr>
          <w:t>http://www.theclimategroup.org/_assets/files/information_marketplaces_05_12_11.pdf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Huawei, </w:t>
      </w:r>
      <w:r w:rsidRPr="00974F6D">
        <w:rPr>
          <w:rFonts w:ascii="Times New Roman" w:eastAsia="Malgun Gothic" w:hAnsi="Times New Roman" w:cs="Times New Roman"/>
          <w:i/>
          <w:iCs/>
          <w:sz w:val="24"/>
          <w:szCs w:val="20"/>
          <w:lang w:val="en-GB"/>
        </w:rPr>
        <w:t>Brilliant Life Powered by Smart Sustainable City</w:t>
      </w:r>
      <w:r w:rsidRPr="00974F6D">
        <w:rPr>
          <w:rFonts w:ascii="Times New Roman" w:eastAsia="Malgun Gothic" w:hAnsi="Times New Roman" w:cs="Times New Roman"/>
          <w:sz w:val="24"/>
          <w:szCs w:val="20"/>
          <w:lang w:val="en-GB"/>
        </w:rPr>
        <w:t xml:space="preserve">, Huawei Ltd, Web. Last accessed 9 Feb. 2014. </w:t>
      </w:r>
      <w:hyperlink r:id="rId58" w:history="1">
        <w:r w:rsidRPr="00974F6D">
          <w:rPr>
            <w:rFonts w:ascii="Times New Roman" w:eastAsia="Malgun Gothic" w:hAnsi="Times New Roman" w:cs="Times New Roman"/>
            <w:sz w:val="24"/>
            <w:u w:val="single"/>
            <w:lang w:val="en-GB"/>
          </w:rPr>
          <w:t>http://www.huawei.com/en/about-huawei/publications/communicate/hw-079367.htm</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Siemens, </w:t>
      </w:r>
      <w:r w:rsidRPr="00974F6D">
        <w:rPr>
          <w:rFonts w:ascii="Times New Roman" w:eastAsia="Malgun Gothic" w:hAnsi="Times New Roman" w:cs="Times New Roman"/>
          <w:i/>
          <w:iCs/>
          <w:sz w:val="24"/>
          <w:szCs w:val="20"/>
          <w:lang w:val="en-GB"/>
        </w:rPr>
        <w:t>Transforming Cities for the Better through Sustainable Technology</w:t>
      </w:r>
      <w:r w:rsidRPr="00974F6D">
        <w:rPr>
          <w:rFonts w:ascii="Times New Roman" w:eastAsia="Malgun Gothic" w:hAnsi="Times New Roman" w:cs="Times New Roman"/>
          <w:sz w:val="24"/>
          <w:szCs w:val="20"/>
          <w:lang w:val="en-GB"/>
        </w:rPr>
        <w:t xml:space="preserve">, Siemens, Web. Last accessed 9 Feb. 2014. </w:t>
      </w:r>
      <w:hyperlink r:id="rId59" w:history="1">
        <w:r w:rsidRPr="00974F6D">
          <w:rPr>
            <w:rFonts w:ascii="Times New Roman" w:eastAsia="Malgun Gothic" w:hAnsi="Times New Roman" w:cs="Times New Roman"/>
            <w:sz w:val="24"/>
            <w:u w:val="single"/>
            <w:lang w:val="en-GB"/>
          </w:rPr>
          <w:t>http://w3.usa.siemens.com/topics/us/en/sustainable-cities/Pages/home.aspx</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Patel, Chandrakanth, </w:t>
      </w:r>
      <w:r w:rsidRPr="00974F6D">
        <w:rPr>
          <w:rFonts w:ascii="Times New Roman" w:eastAsia="Malgun Gothic" w:hAnsi="Times New Roman" w:cs="Times New Roman"/>
          <w:i/>
          <w:iCs/>
          <w:sz w:val="24"/>
          <w:szCs w:val="20"/>
          <w:lang w:val="en-GB"/>
        </w:rPr>
        <w:t>Rebuilding Cities Right</w:t>
      </w:r>
      <w:r w:rsidRPr="00974F6D">
        <w:rPr>
          <w:rFonts w:ascii="Times New Roman" w:eastAsia="Malgun Gothic" w:hAnsi="Times New Roman" w:cs="Times New Roman"/>
          <w:sz w:val="24"/>
          <w:szCs w:val="20"/>
          <w:lang w:val="en-GB"/>
        </w:rPr>
        <w:t xml:space="preserve">, Hewlett Packard Development Company, L.P., Web. Last accessed 9 Feb. 2014. </w:t>
      </w:r>
      <w:hyperlink r:id="rId60" w:history="1">
        <w:r w:rsidRPr="00974F6D">
          <w:rPr>
            <w:rFonts w:ascii="Times New Roman" w:eastAsia="Malgun Gothic" w:hAnsi="Times New Roman" w:cs="Times New Roman"/>
            <w:sz w:val="24"/>
            <w:u w:val="single"/>
            <w:lang w:val="en-GB"/>
          </w:rPr>
          <w:t>http://www.hpl.hp.com/news/2009/jan-mar/patel_interview.html</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Oracle, </w:t>
      </w:r>
      <w:r w:rsidRPr="00974F6D">
        <w:rPr>
          <w:rFonts w:ascii="Times New Roman" w:eastAsia="Malgun Gothic" w:hAnsi="Times New Roman" w:cs="Times New Roman"/>
          <w:i/>
          <w:iCs/>
          <w:sz w:val="24"/>
          <w:szCs w:val="20"/>
          <w:lang w:val="en-GB"/>
        </w:rPr>
        <w:t>Solutions for Smart Cities</w:t>
      </w:r>
      <w:r w:rsidRPr="00974F6D">
        <w:rPr>
          <w:rFonts w:ascii="Times New Roman" w:eastAsia="Malgun Gothic" w:hAnsi="Times New Roman" w:cs="Times New Roman"/>
          <w:sz w:val="24"/>
          <w:szCs w:val="20"/>
          <w:lang w:val="en-GB"/>
        </w:rPr>
        <w:t xml:space="preserve">, Oracle, Web. Last accessed 9 Feb. 2014. </w:t>
      </w:r>
      <w:hyperlink r:id="rId61" w:history="1">
        <w:r w:rsidRPr="00974F6D">
          <w:rPr>
            <w:rFonts w:ascii="Times New Roman" w:eastAsia="Malgun Gothic" w:hAnsi="Times New Roman" w:cs="Times New Roman"/>
            <w:sz w:val="24"/>
            <w:u w:val="single"/>
            <w:lang w:val="en-GB"/>
          </w:rPr>
          <w:t>http://www.oracle.com/us/industries/public-sector/smart-cities.htm</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Dunlop, Harley, </w:t>
      </w:r>
      <w:r w:rsidRPr="00974F6D">
        <w:rPr>
          <w:rFonts w:ascii="Times New Roman" w:eastAsia="Malgun Gothic" w:hAnsi="Times New Roman" w:cs="Times New Roman"/>
          <w:i/>
          <w:iCs/>
          <w:sz w:val="24"/>
          <w:szCs w:val="20"/>
          <w:lang w:val="en-GB"/>
        </w:rPr>
        <w:t>The Role of ITC in Creating a Low-carbon City Region Economy</w:t>
      </w:r>
      <w:r w:rsidRPr="00974F6D">
        <w:rPr>
          <w:rFonts w:ascii="Times New Roman" w:eastAsia="Malgun Gothic" w:hAnsi="Times New Roman" w:cs="Times New Roman"/>
          <w:sz w:val="24"/>
          <w:szCs w:val="20"/>
          <w:lang w:val="en-GB"/>
        </w:rPr>
        <w:t xml:space="preserve">, GE in Leeds City – UK, 11 Sept. 2012. Web. 15 Feb. 2014. </w:t>
      </w:r>
      <w:hyperlink r:id="rId62" w:history="1">
        <w:r w:rsidRPr="00974F6D">
          <w:rPr>
            <w:rFonts w:ascii="Times New Roman" w:eastAsia="Malgun Gothic" w:hAnsi="Times New Roman" w:cs="Times New Roman"/>
            <w:sz w:val="24"/>
            <w:u w:val="single"/>
            <w:lang w:val="en-GB"/>
          </w:rPr>
          <w:t>http://www.basecities.com/content/leeds/docs/pm_smart_pt1_COMPRESSED.pptx</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Capgemini, </w:t>
      </w:r>
      <w:r w:rsidRPr="00974F6D">
        <w:rPr>
          <w:rFonts w:ascii="Times New Roman" w:eastAsia="Malgun Gothic" w:hAnsi="Times New Roman" w:cs="Times New Roman"/>
          <w:i/>
          <w:iCs/>
          <w:sz w:val="24"/>
          <w:szCs w:val="20"/>
          <w:lang w:val="en-GB"/>
        </w:rPr>
        <w:t>Build Smarter Cities for the Future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Www.capgemini.com</w:t>
      </w:r>
      <w:r w:rsidRPr="00974F6D">
        <w:rPr>
          <w:rFonts w:ascii="Times New Roman" w:eastAsia="Malgun Gothic" w:hAnsi="Times New Roman" w:cs="Times New Roman"/>
          <w:sz w:val="24"/>
          <w:szCs w:val="20"/>
          <w:lang w:val="en-GB"/>
        </w:rPr>
        <w:t xml:space="preserve">. Capgemini, Web. Last accessed 9 Feb. 2014. </w:t>
      </w:r>
      <w:hyperlink r:id="rId63" w:history="1">
        <w:r w:rsidRPr="00974F6D">
          <w:rPr>
            <w:rFonts w:ascii="Times New Roman" w:eastAsia="Malgun Gothic" w:hAnsi="Times New Roman" w:cs="Times New Roman"/>
            <w:sz w:val="24"/>
            <w:u w:val="single"/>
            <w:lang w:val="en-GB"/>
          </w:rPr>
          <w:t>http://www.capgemini.com/public-sector/cities</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ABB, </w:t>
      </w:r>
      <w:r w:rsidRPr="00974F6D">
        <w:rPr>
          <w:rFonts w:ascii="Times New Roman" w:eastAsia="Malgun Gothic" w:hAnsi="Times New Roman" w:cs="Times New Roman"/>
          <w:i/>
          <w:iCs/>
          <w:sz w:val="24"/>
          <w:szCs w:val="20"/>
          <w:lang w:val="en-GB"/>
        </w:rPr>
        <w:t>Smart Cities in Italy: An Opportunity in the Spirit of the Renaissance for a New</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Quality of Life</w:t>
      </w:r>
      <w:r w:rsidRPr="00974F6D">
        <w:rPr>
          <w:rFonts w:ascii="Times New Roman" w:eastAsia="Malgun Gothic" w:hAnsi="Times New Roman" w:cs="Times New Roman"/>
          <w:sz w:val="24"/>
          <w:szCs w:val="20"/>
          <w:lang w:val="en-GB"/>
        </w:rPr>
        <w:t xml:space="preserve">, ABB, Web. Last accessed 9 Feb. 2014. </w:t>
      </w:r>
      <w:hyperlink r:id="rId64" w:history="1">
        <w:r w:rsidRPr="00974F6D">
          <w:rPr>
            <w:rFonts w:ascii="Times New Roman" w:eastAsia="Malgun Gothic" w:hAnsi="Times New Roman" w:cs="Times New Roman"/>
            <w:sz w:val="24"/>
            <w:u w:val="single"/>
            <w:lang w:val="en-GB"/>
          </w:rPr>
          <w:t>http://www02.abb.com/db/db0003/db002698.nsf/0/af0569d84fa29925c1257a71004dc253/$file/SmartCitiesReport10Points.pdf</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US"/>
        </w:rPr>
      </w:pPr>
      <w:r w:rsidRPr="00974F6D">
        <w:rPr>
          <w:rFonts w:ascii="Times New Roman" w:eastAsia="Malgun Gothic" w:hAnsi="Times New Roman" w:cs="Times New Roman"/>
          <w:sz w:val="24"/>
          <w:szCs w:val="20"/>
          <w:lang w:val="en-GB"/>
        </w:rPr>
        <w:t xml:space="preserve">Fujitsu, </w:t>
      </w:r>
      <w:r w:rsidRPr="00974F6D">
        <w:rPr>
          <w:rFonts w:ascii="Times New Roman" w:eastAsia="Malgun Gothic" w:hAnsi="Times New Roman" w:cs="Times New Roman"/>
          <w:i/>
          <w:iCs/>
          <w:sz w:val="24"/>
          <w:szCs w:val="20"/>
          <w:lang w:val="en-GB"/>
        </w:rPr>
        <w:t>Making Secure, Prosperous Society a Reality</w:t>
      </w:r>
      <w:r w:rsidRPr="00974F6D">
        <w:rPr>
          <w:rFonts w:ascii="Times New Roman" w:eastAsia="Malgun Gothic" w:hAnsi="Times New Roman" w:cs="Times New Roman"/>
          <w:sz w:val="24"/>
          <w:szCs w:val="20"/>
          <w:lang w:val="en-GB"/>
        </w:rPr>
        <w:t xml:space="preserve">, Fujitsu, Web. Last accessed 9 Feb. 2014. </w:t>
      </w:r>
      <w:hyperlink r:id="rId65" w:history="1">
        <w:r w:rsidRPr="00974F6D">
          <w:rPr>
            <w:rFonts w:ascii="Times New Roman" w:eastAsia="Malgun Gothic" w:hAnsi="Times New Roman" w:cs="Times New Roman"/>
            <w:sz w:val="24"/>
            <w:u w:val="single"/>
            <w:lang w:val="en-US"/>
          </w:rPr>
          <w:t>http://www.fujitsu.com/global/about/responsibility/feature/2012/smartcity/</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US"/>
        </w:rPr>
        <w:t xml:space="preserve">Kehoe, Michael, </w:t>
      </w:r>
      <w:r w:rsidRPr="00974F6D">
        <w:rPr>
          <w:rFonts w:ascii="Times New Roman" w:eastAsia="Malgun Gothic" w:hAnsi="Times New Roman" w:cs="Times New Roman"/>
          <w:i/>
          <w:iCs/>
          <w:sz w:val="24"/>
          <w:szCs w:val="20"/>
          <w:lang w:val="en-US"/>
        </w:rPr>
        <w:t>et al</w:t>
      </w:r>
      <w:r w:rsidRPr="00974F6D">
        <w:rPr>
          <w:rFonts w:ascii="Times New Roman" w:eastAsia="Malgun Gothic" w:hAnsi="Times New Roman" w:cs="Times New Roman"/>
          <w:sz w:val="24"/>
          <w:szCs w:val="20"/>
          <w:lang w:val="en-US"/>
        </w:rPr>
        <w:t xml:space="preserve">. </w:t>
      </w:r>
      <w:r w:rsidRPr="00974F6D">
        <w:rPr>
          <w:rFonts w:ascii="Times New Roman" w:eastAsia="Malgun Gothic" w:hAnsi="Times New Roman" w:cs="Times New Roman"/>
          <w:i/>
          <w:iCs/>
          <w:sz w:val="24"/>
          <w:szCs w:val="20"/>
          <w:lang w:val="en-GB"/>
        </w:rPr>
        <w:t>Smarter Cities Series: A Foundation for Understanding IBM</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Smarter Cities</w:t>
      </w:r>
      <w:r w:rsidRPr="00974F6D">
        <w:rPr>
          <w:rFonts w:ascii="Times New Roman" w:eastAsia="Malgun Gothic" w:hAnsi="Times New Roman" w:cs="Times New Roman"/>
          <w:sz w:val="24"/>
          <w:szCs w:val="20"/>
          <w:lang w:val="en-GB"/>
        </w:rPr>
        <w:t xml:space="preserve">, IBM – Red Books, 6 Dec. 2011a. Page 3. Web. Last accessed 9 Feb. 2014. </w:t>
      </w:r>
      <w:hyperlink r:id="rId66" w:history="1">
        <w:r w:rsidRPr="00974F6D">
          <w:rPr>
            <w:rFonts w:ascii="Times New Roman" w:eastAsia="Malgun Gothic" w:hAnsi="Times New Roman" w:cs="Times New Roman"/>
            <w:sz w:val="24"/>
            <w:u w:val="single"/>
            <w:lang w:val="en-GB"/>
          </w:rPr>
          <w:t>http://www.redbooks.ibm.com/redpapers/pdfs/redp4733.pdf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Kehoe, Michael, </w:t>
      </w:r>
      <w:r w:rsidRPr="00974F6D">
        <w:rPr>
          <w:rFonts w:ascii="Times New Roman" w:eastAsia="Malgun Gothic" w:hAnsi="Times New Roman" w:cs="Times New Roman"/>
          <w:i/>
          <w:iCs/>
          <w:sz w:val="24"/>
          <w:szCs w:val="20"/>
          <w:lang w:val="en-GB"/>
        </w:rPr>
        <w:t>et al</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Smarter Cities Series: A Foundation for Understanding IBM</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Smarter Cities</w:t>
      </w:r>
      <w:r w:rsidRPr="00974F6D">
        <w:rPr>
          <w:rFonts w:ascii="Times New Roman" w:eastAsia="Malgun Gothic" w:hAnsi="Times New Roman" w:cs="Times New Roman"/>
          <w:sz w:val="24"/>
          <w:szCs w:val="20"/>
          <w:lang w:val="en-GB"/>
        </w:rPr>
        <w:t xml:space="preserve">, IBM – Red Books, 6 Dec. 2011b. Page 4. Web. Last accessed 9 Feb. 2014. </w:t>
      </w:r>
      <w:hyperlink r:id="rId67" w:history="1">
        <w:r w:rsidRPr="00974F6D">
          <w:rPr>
            <w:rFonts w:ascii="Times New Roman" w:eastAsia="Malgun Gothic" w:hAnsi="Times New Roman" w:cs="Times New Roman"/>
            <w:sz w:val="24"/>
            <w:u w:val="single"/>
            <w:lang w:val="en-GB"/>
          </w:rPr>
          <w:t>http://www.redbooks.ibm.com/redpapers/pdfs/redp4733.pdf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IBM, </w:t>
      </w:r>
      <w:r w:rsidRPr="00974F6D">
        <w:rPr>
          <w:rFonts w:ascii="Times New Roman" w:eastAsia="Malgun Gothic" w:hAnsi="Times New Roman" w:cs="Times New Roman"/>
          <w:i/>
          <w:iCs/>
          <w:sz w:val="24"/>
          <w:szCs w:val="20"/>
          <w:lang w:val="en-GB"/>
        </w:rPr>
        <w:t>IBM Offers Smarter City Assessment Tool</w:t>
      </w:r>
      <w:r w:rsidRPr="00974F6D">
        <w:rPr>
          <w:rFonts w:ascii="Times New Roman" w:eastAsia="Malgun Gothic" w:hAnsi="Times New Roman" w:cs="Times New Roman"/>
          <w:sz w:val="24"/>
          <w:szCs w:val="20"/>
          <w:lang w:val="en-GB"/>
        </w:rPr>
        <w:t xml:space="preserve">, 24 June 2009. Web. Last accessed 9 Feb. 2014. </w:t>
      </w:r>
      <w:hyperlink r:id="rId68" w:history="1">
        <w:r w:rsidRPr="00974F6D">
          <w:rPr>
            <w:rFonts w:ascii="Times New Roman" w:eastAsia="Malgun Gothic" w:hAnsi="Times New Roman" w:cs="Times New Roman"/>
            <w:sz w:val="24"/>
            <w:u w:val="single"/>
            <w:lang w:val="en-GB"/>
          </w:rPr>
          <w:t>http://www-03.ibm.com/press/us/en/pressrelease/27791.wss</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Fujitsu, </w:t>
      </w:r>
      <w:r w:rsidRPr="00974F6D">
        <w:rPr>
          <w:rFonts w:ascii="Times New Roman" w:eastAsia="Malgun Gothic" w:hAnsi="Times New Roman" w:cs="Times New Roman"/>
          <w:i/>
          <w:iCs/>
          <w:sz w:val="24"/>
          <w:szCs w:val="20"/>
          <w:lang w:val="en-GB"/>
        </w:rPr>
        <w:t>Making Secure, Prosperous Society a Reality</w:t>
      </w:r>
      <w:r w:rsidRPr="00974F6D">
        <w:rPr>
          <w:rFonts w:ascii="Times New Roman" w:eastAsia="Malgun Gothic" w:hAnsi="Times New Roman" w:cs="Times New Roman"/>
          <w:sz w:val="24"/>
          <w:szCs w:val="20"/>
          <w:lang w:val="en-GB"/>
        </w:rPr>
        <w:t xml:space="preserve">, Fujitsu, Web. Last accessed 9 Feb. 2014. </w:t>
      </w:r>
      <w:hyperlink r:id="rId69" w:history="1">
        <w:r w:rsidRPr="00974F6D">
          <w:rPr>
            <w:rFonts w:ascii="Times New Roman" w:eastAsia="Malgun Gothic" w:hAnsi="Times New Roman" w:cs="Times New Roman"/>
            <w:sz w:val="24"/>
            <w:u w:val="single"/>
            <w:lang w:val="en-GB"/>
          </w:rPr>
          <w:t>http://www.fujitsu.com/global/about/responsibility/feature/2012/smartcity/</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SAP Urban Matters: Better Cities, Better Lives</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Http://global.sap.com</w:t>
      </w:r>
      <w:r w:rsidRPr="00974F6D">
        <w:rPr>
          <w:rFonts w:ascii="Times New Roman" w:eastAsia="Malgun Gothic" w:hAnsi="Times New Roman" w:cs="Times New Roman"/>
          <w:sz w:val="24"/>
          <w:szCs w:val="20"/>
          <w:lang w:val="en-GB"/>
        </w:rPr>
        <w:t xml:space="preserve">. SAP, Web. Last accessed 12 Feb. 2014. </w:t>
      </w:r>
      <w:hyperlink r:id="rId70" w:history="1">
        <w:r w:rsidRPr="00974F6D">
          <w:rPr>
            <w:rFonts w:ascii="Times New Roman" w:eastAsia="Malgun Gothic" w:hAnsi="Times New Roman" w:cs="Times New Roman"/>
            <w:sz w:val="24"/>
            <w:u w:val="single"/>
            <w:lang w:val="en-GB"/>
          </w:rPr>
          <w:t>http://global.sap.com/demos/richmedia/videos/sap-urban-matters-better-cities-better-lives-12-ov-us.epx</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Colclough, Graham, </w:t>
      </w:r>
      <w:r w:rsidRPr="00974F6D">
        <w:rPr>
          <w:rFonts w:ascii="Times New Roman" w:eastAsia="Malgun Gothic" w:hAnsi="Times New Roman" w:cs="Times New Roman"/>
          <w:i/>
          <w:iCs/>
          <w:sz w:val="24"/>
          <w:szCs w:val="20"/>
          <w:lang w:val="en-GB"/>
        </w:rPr>
        <w:t>Transformational Government - Leading Cities Through the Change</w:t>
      </w:r>
      <w:r w:rsidRPr="00974F6D">
        <w:rPr>
          <w:rFonts w:ascii="Times New Roman" w:eastAsia="Malgun Gothic" w:hAnsi="Times New Roman" w:cs="Times New Roman"/>
          <w:sz w:val="24"/>
          <w:szCs w:val="20"/>
          <w:lang w:val="en-GB"/>
        </w:rPr>
        <w:t xml:space="preserve">, Capgemini – Global Cities, 11 July 2011. Web. Last accessed 12 Feb. 2014. </w:t>
      </w:r>
      <w:hyperlink r:id="rId71" w:history="1">
        <w:r w:rsidRPr="00974F6D">
          <w:rPr>
            <w:rFonts w:ascii="Times New Roman" w:eastAsia="Malgun Gothic" w:hAnsi="Times New Roman" w:cs="Times New Roman"/>
            <w:sz w:val="24"/>
            <w:u w:val="single"/>
            <w:lang w:val="en-GB"/>
          </w:rPr>
          <w:t>http://www.smartcities.info/files/22%20-%20Graham%20Colclough%20-%20Creating_Smarter_Cities_2011.pdf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Hirst, Paula, </w:t>
      </w:r>
      <w:r w:rsidRPr="00974F6D">
        <w:rPr>
          <w:rFonts w:ascii="Times New Roman" w:eastAsia="Malgun Gothic" w:hAnsi="Times New Roman" w:cs="Times New Roman"/>
          <w:i/>
          <w:iCs/>
          <w:sz w:val="24"/>
          <w:szCs w:val="20"/>
          <w:lang w:val="en-GB"/>
        </w:rPr>
        <w:t>et al</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Joint European Support For Sustainable Investment in City Areas</w:t>
      </w:r>
      <w:r w:rsidRPr="00974F6D">
        <w:rPr>
          <w:rFonts w:ascii="Times New Roman" w:eastAsia="Malgun Gothic" w:hAnsi="Times New Roman" w:cs="Times New Roman"/>
          <w:sz w:val="24"/>
          <w:szCs w:val="20"/>
          <w:lang w:val="en-GB"/>
        </w:rPr>
        <w:t xml:space="preserve">, European Investment Bank, 11 Dec. 2012. Web. Last accessed 12 Feb. 2014. </w:t>
      </w:r>
      <w:hyperlink r:id="rId72" w:history="1">
        <w:r w:rsidRPr="00974F6D">
          <w:rPr>
            <w:rFonts w:ascii="Times New Roman" w:eastAsia="Malgun Gothic" w:hAnsi="Times New Roman" w:cs="Times New Roman"/>
            <w:sz w:val="24"/>
            <w:u w:val="single"/>
            <w:lang w:val="en-GB"/>
          </w:rPr>
          <w:t>http://ec.europa.eu/regional_policy/thefunds/instruments/doc/jessica/jessica_horizontal_study_smart_and_sustainable_cities_en.pdf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Lovehagen, Nina, and Bondessan, Anna, </w:t>
      </w:r>
      <w:r w:rsidRPr="00974F6D">
        <w:rPr>
          <w:rFonts w:ascii="Times New Roman" w:eastAsia="Malgun Gothic" w:hAnsi="Times New Roman" w:cs="Times New Roman"/>
          <w:i/>
          <w:iCs/>
          <w:sz w:val="24"/>
          <w:szCs w:val="20"/>
          <w:lang w:val="en-GB"/>
        </w:rPr>
        <w:t>Evaluating Sustainability of Using ICT</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Solutions in Smart Cities – Methodology Requirements</w:t>
      </w:r>
      <w:r w:rsidRPr="00974F6D">
        <w:rPr>
          <w:rFonts w:ascii="Times New Roman" w:eastAsia="Malgun Gothic" w:hAnsi="Times New Roman" w:cs="Times New Roman"/>
          <w:sz w:val="24"/>
          <w:szCs w:val="20"/>
          <w:lang w:val="en-GB"/>
        </w:rPr>
        <w:t xml:space="preserve">, Ericsson, 14 Feb. 2013. Web. Last accessed 12 Feb. 2014. </w:t>
      </w:r>
      <w:hyperlink r:id="rId73" w:history="1">
        <w:r w:rsidRPr="00974F6D">
          <w:rPr>
            <w:rFonts w:ascii="Times New Roman" w:eastAsia="Malgun Gothic" w:hAnsi="Times New Roman" w:cs="Times New Roman"/>
            <w:sz w:val="24"/>
            <w:u w:val="single"/>
            <w:lang w:val="en-GB"/>
          </w:rPr>
          <w:t>http://www.ericsson.com/res/docs/2013/loevehagen-bondesson-evaluating-sustainability-of-using-ict-solutions.pdf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Azkuna, Inaki, </w:t>
      </w:r>
      <w:r w:rsidRPr="00974F6D">
        <w:rPr>
          <w:rFonts w:ascii="Times New Roman" w:eastAsia="Malgun Gothic" w:hAnsi="Times New Roman" w:cs="Times New Roman"/>
          <w:i/>
          <w:iCs/>
          <w:sz w:val="24"/>
          <w:szCs w:val="20"/>
          <w:lang w:val="en-GB"/>
        </w:rPr>
        <w:t>International Study on the Situation of ICT, Innovation and Knowledge in</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Cities</w:t>
      </w:r>
      <w:r w:rsidRPr="00974F6D">
        <w:rPr>
          <w:rFonts w:ascii="Times New Roman" w:eastAsia="Malgun Gothic" w:hAnsi="Times New Roman" w:cs="Times New Roman"/>
          <w:sz w:val="24"/>
          <w:szCs w:val="20"/>
          <w:lang w:val="en-GB"/>
        </w:rPr>
        <w:t xml:space="preserve">, City of Bilbao, 2012a. Page 21. Web. Last accessed 12 Feb. 2014. </w:t>
      </w:r>
      <w:hyperlink r:id="rId74" w:history="1">
        <w:r w:rsidRPr="00974F6D">
          <w:rPr>
            <w:rFonts w:ascii="Times New Roman" w:eastAsia="Malgun Gothic" w:hAnsi="Times New Roman" w:cs="Times New Roman"/>
            <w:sz w:val="24"/>
            <w:u w:val="single"/>
            <w:lang w:val="en-GB"/>
          </w:rPr>
          <w:t>http://issuu.com/uclgcglu/docs/smartcitiesstudy_en</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Azkuna, Inaki, </w:t>
      </w:r>
      <w:r w:rsidRPr="00974F6D">
        <w:rPr>
          <w:rFonts w:ascii="Times New Roman" w:eastAsia="Malgun Gothic" w:hAnsi="Times New Roman" w:cs="Times New Roman"/>
          <w:i/>
          <w:iCs/>
          <w:sz w:val="24"/>
          <w:szCs w:val="20"/>
          <w:lang w:val="en-GB"/>
        </w:rPr>
        <w:t>International Study on the Situation of ICT, Innovation and Knowledge in</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Cities</w:t>
      </w:r>
      <w:r w:rsidRPr="00974F6D">
        <w:rPr>
          <w:rFonts w:ascii="Times New Roman" w:eastAsia="Malgun Gothic" w:hAnsi="Times New Roman" w:cs="Times New Roman"/>
          <w:sz w:val="24"/>
          <w:szCs w:val="20"/>
          <w:lang w:val="en-GB"/>
        </w:rPr>
        <w:t xml:space="preserve">, City of Bilbao, 2012b. Page 21. Web. Last accessed 12 Feb. 2014. </w:t>
      </w:r>
      <w:hyperlink r:id="rId75" w:history="1">
        <w:r w:rsidRPr="00974F6D">
          <w:rPr>
            <w:rFonts w:ascii="Times New Roman" w:eastAsia="Malgun Gothic" w:hAnsi="Times New Roman" w:cs="Times New Roman"/>
            <w:sz w:val="24"/>
            <w:u w:val="single"/>
            <w:lang w:val="en-GB"/>
          </w:rPr>
          <w:t>http://issuu.com/uclgcglu/docs/smartcitiesstudy_en</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lastRenderedPageBreak/>
        <w:t xml:space="preserve">Azkuna, Inaki, </w:t>
      </w:r>
      <w:r w:rsidRPr="00974F6D">
        <w:rPr>
          <w:rFonts w:ascii="Times New Roman" w:eastAsia="Malgun Gothic" w:hAnsi="Times New Roman" w:cs="Times New Roman"/>
          <w:i/>
          <w:iCs/>
          <w:sz w:val="24"/>
          <w:szCs w:val="20"/>
          <w:lang w:val="en-GB"/>
        </w:rPr>
        <w:t>International Study on the Situation of ICT, Innovation and Knowledge in</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Cities</w:t>
      </w:r>
      <w:r w:rsidRPr="00974F6D">
        <w:rPr>
          <w:rFonts w:ascii="Times New Roman" w:eastAsia="Malgun Gothic" w:hAnsi="Times New Roman" w:cs="Times New Roman"/>
          <w:sz w:val="24"/>
          <w:szCs w:val="20"/>
          <w:lang w:val="en-GB"/>
        </w:rPr>
        <w:t xml:space="preserve">, City of Bilbao, 2012c. Page 7. Web. Last accessed 12 Feb. 2014. </w:t>
      </w:r>
      <w:hyperlink r:id="rId76" w:history="1">
        <w:r w:rsidRPr="00974F6D">
          <w:rPr>
            <w:rFonts w:ascii="Times New Roman" w:eastAsia="Malgun Gothic" w:hAnsi="Times New Roman" w:cs="Times New Roman"/>
            <w:sz w:val="24"/>
            <w:u w:val="single"/>
            <w:lang w:val="en-GB"/>
          </w:rPr>
          <w:t>http://issuu.com/uclgcglu/docs/smartcitiesstudy_en</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Smart Cities and Communities</w:t>
      </w:r>
      <w:r w:rsidRPr="00974F6D">
        <w:rPr>
          <w:rFonts w:ascii="Times New Roman" w:eastAsia="Malgun Gothic" w:hAnsi="Times New Roman" w:cs="Times New Roman"/>
          <w:sz w:val="24"/>
          <w:szCs w:val="20"/>
          <w:lang w:val="en-GB"/>
        </w:rPr>
        <w:t xml:space="preserve">, European Commission, Web. Last accessed 12 Feb. 2014. </w:t>
      </w:r>
      <w:hyperlink r:id="rId77" w:history="1">
        <w:r w:rsidRPr="00974F6D">
          <w:rPr>
            <w:rFonts w:ascii="Times New Roman" w:eastAsia="Malgun Gothic" w:hAnsi="Times New Roman" w:cs="Times New Roman"/>
            <w:sz w:val="24"/>
            <w:u w:val="single"/>
            <w:lang w:val="en-GB"/>
          </w:rPr>
          <w:t>http://eu-smartcities.eu/faqs</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Schweiker, Marit, </w:t>
      </w:r>
      <w:r w:rsidRPr="00974F6D">
        <w:rPr>
          <w:rFonts w:ascii="Times New Roman" w:eastAsia="Malgun Gothic" w:hAnsi="Times New Roman" w:cs="Times New Roman"/>
          <w:i/>
          <w:iCs/>
          <w:sz w:val="24"/>
          <w:szCs w:val="20"/>
          <w:lang w:val="en-GB"/>
        </w:rPr>
        <w:t>Aims and Goals of Smart Sustainable City Management - Putting Quality</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of Citizens' Lifes First</w:t>
      </w:r>
      <w:r w:rsidRPr="00974F6D">
        <w:rPr>
          <w:rFonts w:ascii="Times New Roman" w:eastAsia="Malgun Gothic" w:hAnsi="Times New Roman" w:cs="Times New Roman"/>
          <w:sz w:val="24"/>
          <w:szCs w:val="20"/>
          <w:lang w:val="en-GB"/>
        </w:rPr>
        <w:t xml:space="preserve">, Council of European Municipalities and Regions, 5 Oct. 2010. Web. Last accessed 12 Feb. 2014. </w:t>
      </w:r>
      <w:hyperlink r:id="rId78" w:history="1">
        <w:r w:rsidRPr="00974F6D">
          <w:rPr>
            <w:rFonts w:ascii="Times New Roman" w:eastAsia="Malgun Gothic" w:hAnsi="Times New Roman" w:cs="Times New Roman"/>
            <w:sz w:val="24"/>
            <w:u w:val="single"/>
            <w:lang w:val="en-GB"/>
          </w:rPr>
          <w:t>http://ec.europa.eu/regional_policy/conferences/od2010/file-upload/2010/docs/39-05A34-Presentation_OD_Smart_Cities_CEMR.pdf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Lee, Jung Hoon, and Hancock, Marguerite Gong, </w:t>
      </w:r>
      <w:r w:rsidRPr="00974F6D">
        <w:rPr>
          <w:rFonts w:ascii="Times New Roman" w:eastAsia="Malgun Gothic" w:hAnsi="Times New Roman" w:cs="Times New Roman"/>
          <w:i/>
          <w:iCs/>
          <w:sz w:val="24"/>
          <w:szCs w:val="20"/>
          <w:lang w:val="en-GB"/>
        </w:rPr>
        <w:t>Toward a Framework</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for Smart Cities: A Comparison of Seoul, San Francisco &amp; Amsterdam</w:t>
      </w:r>
      <w:r w:rsidRPr="00974F6D">
        <w:rPr>
          <w:rFonts w:ascii="Times New Roman" w:eastAsia="Malgun Gothic" w:hAnsi="Times New Roman" w:cs="Times New Roman"/>
          <w:sz w:val="24"/>
          <w:szCs w:val="20"/>
          <w:lang w:val="en-GB"/>
        </w:rPr>
        <w:t xml:space="preserve">, Stanford Program on Regions of Innovation and Entrepreneurship, 2012. Web. Last accessed 12 Feb. 2014. </w:t>
      </w:r>
      <w:hyperlink r:id="rId79" w:history="1">
        <w:r w:rsidRPr="00974F6D">
          <w:rPr>
            <w:rFonts w:ascii="Times New Roman" w:eastAsia="Malgun Gothic" w:hAnsi="Times New Roman" w:cs="Times New Roman"/>
            <w:sz w:val="24"/>
            <w:u w:val="single"/>
            <w:lang w:val="en-GB"/>
          </w:rPr>
          <w:t>http://iis-db.stanford.edu/evnts/7239/Jung_Hoon_Lee_final.pdf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Current Activities For Smart Sustainable Cities</w:t>
      </w:r>
      <w:r w:rsidRPr="00974F6D">
        <w:rPr>
          <w:rFonts w:ascii="Times New Roman" w:eastAsia="Malgun Gothic" w:hAnsi="Times New Roman" w:cs="Times New Roman"/>
          <w:sz w:val="24"/>
          <w:szCs w:val="20"/>
          <w:lang w:val="en-GB"/>
        </w:rPr>
        <w:t xml:space="preserve">, Japan Ministry of Internal Affairs and Communications (MIC) Smart Town, Contribution No. FG-SSC-0033, ITU Focus Group on Smart Sustainable Cities, Madrid, September 2013. Web. Last accessed 14 Feb 2014. </w:t>
      </w:r>
      <w:hyperlink r:id="rId80" w:history="1">
        <w:r w:rsidRPr="00974F6D">
          <w:rPr>
            <w:rFonts w:ascii="Times New Roman" w:eastAsia="Malgun Gothic" w:hAnsi="Times New Roman" w:cs="Times New Roman"/>
            <w:sz w:val="24"/>
            <w:szCs w:val="20"/>
            <w:u w:val="single"/>
            <w:lang w:val="en-GB"/>
          </w:rPr>
          <w:t>http://ifa.itu.int/t/fg/ssc/docs/1309-Madrid/in/fg-ssc-0033-japan.doc</w:t>
        </w:r>
      </w:hyperlink>
      <w:r w:rsidRPr="00974F6D">
        <w:rPr>
          <w:rFonts w:ascii="Times New Roman" w:eastAsia="Malgun Gothic" w:hAnsi="Times New Roman" w:cs="Times New Roman"/>
          <w:sz w:val="24"/>
          <w:szCs w:val="20"/>
          <w:u w:val="single"/>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European Innovation Partnership on Smart Cities and Communities</w:t>
      </w:r>
      <w:r w:rsidRPr="00974F6D">
        <w:rPr>
          <w:rFonts w:ascii="Times New Roman" w:eastAsia="Malgun Gothic" w:hAnsi="Times New Roman" w:cs="Times New Roman"/>
          <w:sz w:val="24"/>
          <w:szCs w:val="20"/>
          <w:lang w:val="en-GB"/>
        </w:rPr>
        <w:t xml:space="preserve">, European Commission, 14 Oct. 2013. Web. Last accessed 12 Feb. 2014. </w:t>
      </w:r>
      <w:hyperlink r:id="rId81" w:history="1">
        <w:r w:rsidRPr="00974F6D">
          <w:rPr>
            <w:rFonts w:ascii="Times New Roman" w:eastAsia="Malgun Gothic" w:hAnsi="Times New Roman" w:cs="Times New Roman"/>
            <w:sz w:val="24"/>
            <w:u w:val="single"/>
            <w:lang w:val="en-GB"/>
          </w:rPr>
          <w:t>http://ec.europa.eu/eip/smartcities/files/sip_final_en.pdf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Homeier, Ina, </w:t>
      </w:r>
      <w:r w:rsidRPr="00974F6D">
        <w:rPr>
          <w:rFonts w:ascii="Times New Roman" w:eastAsia="Malgun Gothic" w:hAnsi="Times New Roman" w:cs="Times New Roman"/>
          <w:i/>
          <w:iCs/>
          <w:sz w:val="24"/>
          <w:szCs w:val="20"/>
          <w:lang w:val="en-GB"/>
        </w:rPr>
        <w:t>Smart Sustainable City Wien Initiative</w:t>
      </w:r>
      <w:r w:rsidRPr="00974F6D">
        <w:rPr>
          <w:rFonts w:ascii="Times New Roman" w:eastAsia="Malgun Gothic" w:hAnsi="Times New Roman" w:cs="Times New Roman"/>
          <w:sz w:val="24"/>
          <w:szCs w:val="20"/>
          <w:lang w:val="en-GB"/>
        </w:rPr>
        <w:t>, City of Vienna, May 2013. Web. Last accessed 12 Feb. 2014.</w:t>
      </w:r>
    </w:p>
    <w:p w:rsidR="00974F6D" w:rsidRPr="00974F6D" w:rsidRDefault="000D4A52" w:rsidP="00974F6D">
      <w:pPr>
        <w:tabs>
          <w:tab w:val="left" w:pos="794"/>
          <w:tab w:val="left" w:pos="1191"/>
          <w:tab w:val="left" w:pos="1588"/>
          <w:tab w:val="left" w:pos="1985"/>
        </w:tabs>
        <w:overflowPunct w:val="0"/>
        <w:autoSpaceDE w:val="0"/>
        <w:autoSpaceDN w:val="0"/>
        <w:adjustRightInd w:val="0"/>
        <w:spacing w:after="0" w:line="240" w:lineRule="auto"/>
        <w:ind w:left="720"/>
        <w:jc w:val="both"/>
        <w:textAlignment w:val="baseline"/>
        <w:rPr>
          <w:rFonts w:ascii="Times New Roman" w:eastAsia="Malgun Gothic" w:hAnsi="Times New Roman" w:cs="Times New Roman"/>
          <w:sz w:val="24"/>
          <w:szCs w:val="20"/>
          <w:lang w:val="en-GB"/>
        </w:rPr>
      </w:pPr>
      <w:hyperlink r:id="rId82" w:history="1">
        <w:r w:rsidR="00974F6D" w:rsidRPr="00974F6D">
          <w:rPr>
            <w:rFonts w:ascii="Times New Roman" w:eastAsia="Malgun Gothic" w:hAnsi="Times New Roman" w:cs="Times New Roman"/>
            <w:sz w:val="24"/>
            <w:u w:val="single"/>
            <w:lang w:val="en-GB"/>
          </w:rPr>
          <w:t>http://www.impacts.org/euroconference/vienna2013/presentations/Vienna%20impacts%20smart%20city.pdf</w:t>
        </w:r>
      </w:hyperlink>
      <w:r w:rsidR="00974F6D"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Deakin, Mark, </w:t>
      </w:r>
      <w:r w:rsidRPr="00974F6D">
        <w:rPr>
          <w:rFonts w:ascii="Times New Roman" w:eastAsia="Malgun Gothic" w:hAnsi="Times New Roman" w:cs="Times New Roman"/>
          <w:i/>
          <w:iCs/>
          <w:sz w:val="24"/>
          <w:szCs w:val="20"/>
          <w:lang w:val="en-GB"/>
        </w:rPr>
        <w:t>Towards Smart(er) Cities</w:t>
      </w:r>
      <w:r w:rsidRPr="00974F6D">
        <w:rPr>
          <w:rFonts w:ascii="Times New Roman" w:eastAsia="Malgun Gothic" w:hAnsi="Times New Roman" w:cs="Times New Roman"/>
          <w:sz w:val="24"/>
          <w:szCs w:val="20"/>
          <w:lang w:val="en-GB"/>
        </w:rPr>
        <w:t xml:space="preserve">, European Commission, Web. Last accessed 12 Feb. 2014. </w:t>
      </w:r>
      <w:hyperlink r:id="rId83" w:history="1">
        <w:r w:rsidRPr="00974F6D">
          <w:rPr>
            <w:rFonts w:ascii="Times New Roman" w:eastAsia="Malgun Gothic" w:hAnsi="Times New Roman" w:cs="Times New Roman"/>
            <w:sz w:val="24"/>
            <w:u w:val="single"/>
            <w:lang w:val="en-GB"/>
          </w:rPr>
          <w:t>http://www.smartcities.info/files/Towards_Smart(er)CitiesTC_(2).pdf</w:t>
        </w:r>
      </w:hyperlink>
      <w:r w:rsidRPr="00974F6D">
        <w:rPr>
          <w:rFonts w:ascii="Times New Roman" w:eastAsia="Malgun Gothic" w:hAnsi="Times New Roman" w:cs="Times New Roman"/>
          <w:sz w:val="24"/>
          <w:szCs w:val="20"/>
          <w:lang w:val="en-GB"/>
        </w:rPr>
        <w:t>.</w:t>
      </w:r>
    </w:p>
    <w:p w:rsidR="00974F6D" w:rsidRPr="000D4A52"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US"/>
        </w:rPr>
      </w:pPr>
      <w:r w:rsidRPr="00974F6D">
        <w:rPr>
          <w:rFonts w:ascii="Times New Roman" w:eastAsia="Malgun Gothic" w:hAnsi="Times New Roman" w:cs="Times New Roman"/>
          <w:sz w:val="24"/>
          <w:szCs w:val="20"/>
          <w:lang w:val="de-AT"/>
        </w:rPr>
        <w:t xml:space="preserve">Horbaty, Robert, </w:t>
      </w:r>
      <w:r w:rsidRPr="00974F6D">
        <w:rPr>
          <w:rFonts w:ascii="Times New Roman" w:eastAsia="Malgun Gothic" w:hAnsi="Times New Roman" w:cs="Times New Roman"/>
          <w:i/>
          <w:iCs/>
          <w:sz w:val="24"/>
          <w:szCs w:val="20"/>
          <w:lang w:val="de-AT"/>
        </w:rPr>
        <w:t>Smart Cities – Intelligente Vernetzung Kommunaler Infrastruktur</w:t>
      </w:r>
      <w:r w:rsidRPr="00974F6D">
        <w:rPr>
          <w:rFonts w:ascii="Times New Roman" w:eastAsia="Malgun Gothic" w:hAnsi="Times New Roman" w:cs="Times New Roman"/>
          <w:sz w:val="24"/>
          <w:szCs w:val="20"/>
          <w:lang w:val="de-AT"/>
        </w:rPr>
        <w:t xml:space="preserve">, European Energy Award - Energie Schweiz, 19 March 2013. </w:t>
      </w:r>
      <w:r w:rsidRPr="000D4A52">
        <w:rPr>
          <w:rFonts w:ascii="Times New Roman" w:eastAsia="Malgun Gothic" w:hAnsi="Times New Roman" w:cs="Times New Roman"/>
          <w:sz w:val="24"/>
          <w:szCs w:val="20"/>
          <w:lang w:val="en-US"/>
        </w:rPr>
        <w:t xml:space="preserve">Web. Last accessed 12 Feb. 2014. </w:t>
      </w:r>
      <w:hyperlink r:id="rId84" w:history="1">
        <w:r w:rsidRPr="000D4A52">
          <w:rPr>
            <w:rFonts w:ascii="Times New Roman" w:eastAsia="Malgun Gothic" w:hAnsi="Times New Roman" w:cs="Times New Roman"/>
            <w:sz w:val="24"/>
            <w:u w:val="single"/>
            <w:lang w:val="en-US"/>
          </w:rPr>
          <w:t>http://www.worldresourcesforum.org/files/EM2013/1b_Horbaty.pdf</w:t>
        </w:r>
      </w:hyperlink>
      <w:r w:rsidRPr="000D4A52">
        <w:rPr>
          <w:rFonts w:ascii="Times New Roman" w:eastAsia="Malgun Gothic" w:hAnsi="Times New Roman" w:cs="Times New Roman"/>
          <w:sz w:val="24"/>
          <w:szCs w:val="20"/>
          <w:lang w:val="en-US"/>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0D4A52">
        <w:rPr>
          <w:rFonts w:ascii="Times New Roman" w:eastAsia="Malgun Gothic" w:hAnsi="Times New Roman" w:cs="Times New Roman"/>
          <w:sz w:val="24"/>
          <w:szCs w:val="20"/>
          <w:lang w:val="en-US"/>
        </w:rPr>
        <w:t xml:space="preserve">Hollands, Robert, </w:t>
      </w:r>
      <w:r w:rsidRPr="00974F6D">
        <w:rPr>
          <w:rFonts w:ascii="Times New Roman" w:eastAsia="Malgun Gothic" w:hAnsi="Times New Roman" w:cs="Times New Roman"/>
          <w:i/>
          <w:iCs/>
          <w:sz w:val="24"/>
          <w:szCs w:val="20"/>
          <w:lang w:val="en-GB"/>
        </w:rPr>
        <w:t>Will the Real Smart Sustainable City Please Stand Up?</w:t>
      </w:r>
      <w:r w:rsidRPr="00974F6D">
        <w:rPr>
          <w:rFonts w:ascii="Times New Roman" w:eastAsia="Malgun Gothic" w:hAnsi="Times New Roman" w:cs="Times New Roman"/>
          <w:sz w:val="24"/>
          <w:szCs w:val="20"/>
          <w:lang w:val="en-GB"/>
        </w:rPr>
        <w:t xml:space="preserve"> Taylor &amp; Francis Online, 26 Nov. 2008. Web. Last accessed 12 Feb. 2014. </w:t>
      </w:r>
      <w:hyperlink r:id="rId85" w:anchor=".Uv-TivmSxUd" w:history="1">
        <w:r w:rsidRPr="00974F6D">
          <w:rPr>
            <w:rFonts w:ascii="Times New Roman" w:eastAsia="Malgun Gothic" w:hAnsi="Times New Roman" w:cs="Times New Roman"/>
            <w:sz w:val="24"/>
            <w:u w:val="single"/>
            <w:lang w:val="en-GB"/>
          </w:rPr>
          <w:t>http://www.tandfonline.com/doi/abs/10.1080/13604810802479126#.Uv-TivmSxUd</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Definitions and Overviews</w:t>
      </w:r>
      <w:r w:rsidRPr="00974F6D">
        <w:rPr>
          <w:rFonts w:ascii="Times New Roman" w:eastAsia="Malgun Gothic" w:hAnsi="Times New Roman" w:cs="Times New Roman"/>
          <w:sz w:val="24"/>
          <w:szCs w:val="20"/>
          <w:lang w:val="en-GB"/>
        </w:rPr>
        <w:t xml:space="preserve">, Smart Cities Council, Web. Last accessed 12 Feb. 2014. </w:t>
      </w:r>
      <w:hyperlink r:id="rId86" w:history="1">
        <w:r w:rsidRPr="00974F6D">
          <w:rPr>
            <w:rFonts w:ascii="Times New Roman" w:eastAsia="Malgun Gothic" w:hAnsi="Times New Roman" w:cs="Times New Roman"/>
            <w:sz w:val="24"/>
            <w:u w:val="single"/>
            <w:lang w:val="en-GB"/>
          </w:rPr>
          <w:t>http://smartcitiescouncil.com/smart-cities-information-center/definitions-and-overviews</w:t>
        </w:r>
      </w:hyperlink>
      <w:r w:rsidRPr="00974F6D">
        <w:rPr>
          <w:rFonts w:ascii="Times New Roman" w:eastAsia="Malgun Gothic" w:hAnsi="Times New Roman" w:cs="Times New Roman"/>
          <w:sz w:val="24"/>
          <w:szCs w:val="20"/>
          <w:lang w:val="en-GB"/>
        </w:rPr>
        <w:t>.</w:t>
      </w:r>
    </w:p>
    <w:p w:rsidR="00974F6D" w:rsidRPr="006E013B"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rPr>
      </w:pPr>
      <w:r w:rsidRPr="00974F6D">
        <w:rPr>
          <w:rFonts w:ascii="Times New Roman" w:eastAsia="Malgun Gothic" w:hAnsi="Times New Roman" w:cs="Times New Roman"/>
          <w:sz w:val="24"/>
          <w:szCs w:val="20"/>
          <w:lang w:val="en-GB"/>
        </w:rPr>
        <w:t xml:space="preserve">Comstock, Maggie, </w:t>
      </w:r>
      <w:r w:rsidRPr="00974F6D">
        <w:rPr>
          <w:rFonts w:ascii="Times New Roman" w:eastAsia="Malgun Gothic" w:hAnsi="Times New Roman" w:cs="Times New Roman"/>
          <w:i/>
          <w:iCs/>
          <w:sz w:val="24"/>
          <w:szCs w:val="20"/>
          <w:lang w:val="en-GB"/>
        </w:rPr>
        <w:t>What Is a Smart Sustainable City and How Can a City Boost Its IQ?</w:t>
      </w:r>
      <w:r w:rsidRPr="00974F6D">
        <w:rPr>
          <w:rFonts w:ascii="Times New Roman" w:eastAsia="Malgun Gothic" w:hAnsi="Times New Roman" w:cs="Times New Roman"/>
          <w:sz w:val="24"/>
          <w:szCs w:val="20"/>
          <w:lang w:val="en-GB"/>
        </w:rPr>
        <w:t xml:space="preserve"> World Bank Blogs – Sustainable Cities, 02 April 2012. Web. Last accessed 12 Feb. 2014. </w:t>
      </w:r>
      <w:hyperlink r:id="rId87" w:history="1">
        <w:r w:rsidRPr="006E013B">
          <w:rPr>
            <w:rFonts w:ascii="Times New Roman" w:eastAsia="Malgun Gothic" w:hAnsi="Times New Roman" w:cs="Times New Roman"/>
            <w:sz w:val="24"/>
            <w:u w:val="single"/>
          </w:rPr>
          <w:t>http://blogs.worldbank.org/sustainablecities/what-is-a-smart-city-and-how-can-a-city-boost-its-iq</w:t>
        </w:r>
      </w:hyperlink>
      <w:r w:rsidRPr="006E013B">
        <w:rPr>
          <w:rFonts w:ascii="Times New Roman" w:eastAsia="Malgun Gothic" w:hAnsi="Times New Roman" w:cs="Times New Roman"/>
          <w:sz w:val="24"/>
          <w:szCs w:val="20"/>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lastRenderedPageBreak/>
        <w:t>"</w:t>
      </w:r>
      <w:r w:rsidRPr="00974F6D">
        <w:rPr>
          <w:rFonts w:ascii="Times New Roman" w:eastAsia="Malgun Gothic" w:hAnsi="Times New Roman" w:cs="Times New Roman"/>
          <w:i/>
          <w:iCs/>
          <w:sz w:val="24"/>
          <w:szCs w:val="20"/>
          <w:lang w:val="en-GB"/>
        </w:rPr>
        <w:t>Smart Sustainable City,</w:t>
      </w:r>
      <w:r w:rsidRPr="00974F6D">
        <w:rPr>
          <w:rFonts w:ascii="Times New Roman" w:eastAsia="Malgun Gothic" w:hAnsi="Times New Roman" w:cs="Times New Roman"/>
          <w:sz w:val="24"/>
          <w:szCs w:val="20"/>
          <w:lang w:val="en-GB"/>
        </w:rPr>
        <w:t xml:space="preserve"> Business Dictionary, Web. Last accessed 13 Feb. 2014. </w:t>
      </w:r>
      <w:hyperlink r:id="rId88" w:history="1">
        <w:r w:rsidRPr="00974F6D">
          <w:rPr>
            <w:rFonts w:ascii="Times New Roman" w:eastAsia="Malgun Gothic" w:hAnsi="Times New Roman" w:cs="Times New Roman"/>
            <w:sz w:val="24"/>
            <w:u w:val="single"/>
            <w:lang w:val="en-GB"/>
          </w:rPr>
          <w:t>http://www.businessdictionary.com/definition/smart-city.html</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Ott, Marc, </w:t>
      </w:r>
      <w:r w:rsidRPr="00974F6D">
        <w:rPr>
          <w:rFonts w:ascii="Times New Roman" w:eastAsia="Malgun Gothic" w:hAnsi="Times New Roman" w:cs="Times New Roman"/>
          <w:i/>
          <w:iCs/>
          <w:sz w:val="24"/>
          <w:szCs w:val="20"/>
          <w:lang w:val="en-GB"/>
        </w:rPr>
        <w:t>Tools for Sustainable Cities</w:t>
      </w:r>
      <w:r w:rsidRPr="00974F6D">
        <w:rPr>
          <w:rFonts w:ascii="Times New Roman" w:eastAsia="Malgun Gothic" w:hAnsi="Times New Roman" w:cs="Times New Roman"/>
          <w:sz w:val="24"/>
          <w:szCs w:val="20"/>
          <w:lang w:val="en-GB"/>
        </w:rPr>
        <w:t xml:space="preserve">, HBR Blog Network, 20 April 2011. Web. Last accessed 12 Feb. 2014. </w:t>
      </w:r>
      <w:hyperlink r:id="rId89" w:history="1">
        <w:r w:rsidRPr="00974F6D">
          <w:rPr>
            <w:rFonts w:ascii="Times New Roman" w:eastAsia="Malgun Gothic" w:hAnsi="Times New Roman" w:cs="Times New Roman"/>
            <w:sz w:val="24"/>
            <w:u w:val="single"/>
            <w:lang w:val="en-GB"/>
          </w:rPr>
          <w:t>http://blogs.hbr.org/2011/04/the-sustainable-places-analyti/</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i/>
          <w:iCs/>
          <w:sz w:val="24"/>
          <w:szCs w:val="20"/>
          <w:lang w:val="en-GB"/>
        </w:rPr>
        <w:t xml:space="preserve">White Paper on Smart Sustainable </w:t>
      </w:r>
      <w:r w:rsidRPr="00974F6D">
        <w:rPr>
          <w:rFonts w:ascii="Times New Roman" w:eastAsia="Malgun Gothic" w:hAnsi="Times New Roman" w:cs="Times New Roman"/>
          <w:sz w:val="24"/>
          <w:szCs w:val="20"/>
          <w:lang w:val="en-GB"/>
        </w:rPr>
        <w:t xml:space="preserve">Cities, Fiberhome Technologies Group, Contribution No. FG-SSC-0005, ITU Focus Group on Smart Sustainable Cities, Turin, May 2013. Web. Last accessed 14 Feb 2014. </w:t>
      </w:r>
      <w:hyperlink r:id="rId90" w:history="1">
        <w:r w:rsidRPr="00974F6D">
          <w:rPr>
            <w:rFonts w:ascii="Times New Roman" w:eastAsia="Malgun Gothic" w:hAnsi="Times New Roman" w:cs="Times New Roman"/>
            <w:sz w:val="24"/>
            <w:szCs w:val="20"/>
            <w:u w:val="single"/>
            <w:lang w:val="en-GB"/>
          </w:rPr>
          <w:t>http://ifa.itu.int/t/fg/ssc/docs/1305-Turin/in/fg-ssc-0005-fiberhome%20technologies%20group.zip</w:t>
        </w:r>
      </w:hyperlink>
      <w:r w:rsidRPr="00974F6D">
        <w:rPr>
          <w:rFonts w:ascii="Times New Roman" w:eastAsia="Malgun Gothic" w:hAnsi="Times New Roman" w:cs="Times New Roman"/>
          <w:sz w:val="24"/>
          <w:szCs w:val="20"/>
          <w:u w:val="single"/>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i/>
          <w:iCs/>
          <w:sz w:val="24"/>
          <w:szCs w:val="20"/>
          <w:lang w:val="en-GB"/>
        </w:rPr>
        <w:t>Smart Sustainable Cities – Food For Thought</w:t>
      </w:r>
      <w:r w:rsidRPr="00974F6D">
        <w:rPr>
          <w:rFonts w:ascii="Times New Roman" w:eastAsia="Malgun Gothic" w:hAnsi="Times New Roman" w:cs="Times New Roman"/>
          <w:sz w:val="24"/>
          <w:szCs w:val="20"/>
          <w:lang w:val="en-GB"/>
        </w:rPr>
        <w:t xml:space="preserve">, Sekhar Kondepudi, National University of Singapore, Contribution No. FG-SSC-0013, ITU Focus Group on Smart Sustainable Cities, Turin, May 2013. Web. Last accessed 14 Feb 2014. </w:t>
      </w:r>
      <w:hyperlink r:id="rId91" w:history="1">
        <w:r w:rsidRPr="00974F6D">
          <w:rPr>
            <w:rFonts w:ascii="Times New Roman" w:eastAsia="Malgun Gothic" w:hAnsi="Times New Roman" w:cs="Times New Roman"/>
            <w:sz w:val="24"/>
            <w:szCs w:val="20"/>
            <w:u w:val="single"/>
            <w:lang w:val="en-GB"/>
          </w:rPr>
          <w:t>http://ifa.itu.int/t/fg/ssc/docs/1305-Turin/in/fg-ssc-0013-singapore%20university.zip</w:t>
        </w:r>
      </w:hyperlink>
      <w:r w:rsidRPr="00974F6D">
        <w:rPr>
          <w:rFonts w:ascii="Times New Roman" w:eastAsia="Malgun Gothic" w:hAnsi="Times New Roman" w:cs="Times New Roman"/>
          <w:sz w:val="24"/>
          <w:szCs w:val="20"/>
          <w:u w:val="single"/>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i/>
          <w:iCs/>
          <w:sz w:val="24"/>
          <w:szCs w:val="20"/>
          <w:lang w:val="en-GB"/>
        </w:rPr>
        <w:t>Smart Sustainable Cities &amp; Smart Statistics</w:t>
      </w:r>
      <w:r w:rsidRPr="00974F6D">
        <w:rPr>
          <w:rFonts w:ascii="Times New Roman" w:eastAsia="Malgun Gothic" w:hAnsi="Times New Roman" w:cs="Times New Roman"/>
          <w:sz w:val="24"/>
          <w:szCs w:val="20"/>
          <w:lang w:val="en-GB"/>
        </w:rPr>
        <w:t xml:space="preserve">, Government of Italy, Contribution No. FG-SSC-0014, ITU Focus Group on Smart Sustainable Cities, Turin, May 2013. Web. Last accessed 14 Feb 2014. </w:t>
      </w:r>
      <w:hyperlink r:id="rId92" w:history="1">
        <w:r w:rsidRPr="00974F6D">
          <w:rPr>
            <w:rFonts w:ascii="Times New Roman" w:eastAsia="Malgun Gothic" w:hAnsi="Times New Roman" w:cs="Times New Roman"/>
            <w:sz w:val="24"/>
            <w:szCs w:val="20"/>
            <w:u w:val="single"/>
            <w:lang w:val="en-GB"/>
          </w:rPr>
          <w:t>http://ifa.itu.int/t/fg/ssc/docs/1305-Turin/in/fg-ssc-0014-Italy.zip</w:t>
        </w:r>
      </w:hyperlink>
      <w:r w:rsidRPr="00974F6D">
        <w:rPr>
          <w:rFonts w:ascii="Times New Roman" w:eastAsia="Malgun Gothic" w:hAnsi="Times New Roman" w:cs="Times New Roman"/>
          <w:sz w:val="24"/>
          <w:szCs w:val="20"/>
          <w:u w:val="single"/>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i/>
          <w:iCs/>
          <w:sz w:val="24"/>
          <w:szCs w:val="20"/>
          <w:lang w:val="en-GB"/>
        </w:rPr>
        <w:t>Requirements and opportunities in developing a common, cost-effective, reliable and secure ICT infrastructure by exploiting and fostering synergies among different areas encompassed</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in the concept of Smart Sustainable Cities</w:t>
      </w:r>
      <w:r w:rsidRPr="00974F6D">
        <w:rPr>
          <w:rFonts w:ascii="Times New Roman" w:eastAsia="Malgun Gothic" w:hAnsi="Times New Roman" w:cs="Times New Roman"/>
          <w:sz w:val="24"/>
          <w:szCs w:val="20"/>
          <w:lang w:val="en-GB"/>
        </w:rPr>
        <w:t xml:space="preserve">, University of Genoa, Contribution No. FG-SSC-0020, ITU Focus Group on Smart Sustainable Cities, Turin, May 2013. Web. Last accessed 14 Feb 2014. </w:t>
      </w:r>
      <w:hyperlink r:id="rId93" w:history="1">
        <w:r w:rsidRPr="00974F6D">
          <w:rPr>
            <w:rFonts w:ascii="Times New Roman" w:eastAsia="Malgun Gothic" w:hAnsi="Times New Roman" w:cs="Times New Roman"/>
            <w:sz w:val="24"/>
            <w:szCs w:val="20"/>
            <w:u w:val="single"/>
            <w:lang w:val="en-GB"/>
          </w:rPr>
          <w:t>http://ifa.itu.int/t/fg/ssc/docs/1305-Turin/in/fg-ssc-0020-genoa%20university.zip</w:t>
        </w:r>
      </w:hyperlink>
      <w:r w:rsidRPr="00974F6D">
        <w:rPr>
          <w:rFonts w:ascii="Times New Roman" w:eastAsia="Malgun Gothic" w:hAnsi="Times New Roman" w:cs="Times New Roman"/>
          <w:sz w:val="24"/>
          <w:szCs w:val="20"/>
          <w:u w:val="single"/>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Hwang, Jong Sung, and Choe, Young Han, </w:t>
      </w:r>
      <w:r w:rsidRPr="00974F6D">
        <w:rPr>
          <w:rFonts w:ascii="Times New Roman" w:eastAsia="Malgun Gothic" w:hAnsi="Times New Roman" w:cs="Times New Roman"/>
          <w:i/>
          <w:iCs/>
          <w:sz w:val="24"/>
          <w:szCs w:val="20"/>
          <w:lang w:val="en-GB"/>
        </w:rPr>
        <w:t>Smart Cities Seoul: A Case Study</w:t>
      </w:r>
      <w:r w:rsidRPr="00974F6D">
        <w:rPr>
          <w:rFonts w:ascii="Times New Roman" w:eastAsia="Malgun Gothic" w:hAnsi="Times New Roman" w:cs="Times New Roman"/>
          <w:sz w:val="24"/>
          <w:szCs w:val="20"/>
          <w:lang w:val="en-GB"/>
        </w:rPr>
        <w:t xml:space="preserve">, International Telecommunication Union, Feb. 2013. Web. Last accessed 12 Feb. 2014. </w:t>
      </w:r>
      <w:hyperlink r:id="rId94" w:history="1">
        <w:r w:rsidRPr="00974F6D">
          <w:rPr>
            <w:rFonts w:ascii="Times New Roman" w:eastAsia="Malgun Gothic" w:hAnsi="Times New Roman" w:cs="Times New Roman"/>
            <w:sz w:val="24"/>
            <w:u w:val="single"/>
            <w:lang w:val="en-GB"/>
          </w:rPr>
          <w:t>http://www.itu.int/dms_pub/itu-t/oth/23/01/T23010000190001PDFE.pdf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Cohen, Boyd, </w:t>
      </w:r>
      <w:r w:rsidRPr="00974F6D">
        <w:rPr>
          <w:rFonts w:ascii="Times New Roman" w:eastAsia="Malgun Gothic" w:hAnsi="Times New Roman" w:cs="Times New Roman"/>
          <w:i/>
          <w:iCs/>
          <w:sz w:val="24"/>
          <w:szCs w:val="20"/>
          <w:lang w:val="en-GB"/>
        </w:rPr>
        <w:t>The Top 10 Smart Cities On The Planet</w:t>
      </w:r>
      <w:r w:rsidRPr="00974F6D">
        <w:rPr>
          <w:rFonts w:ascii="Times New Roman" w:eastAsia="Malgun Gothic" w:hAnsi="Times New Roman" w:cs="Times New Roman"/>
          <w:sz w:val="24"/>
          <w:szCs w:val="20"/>
          <w:lang w:val="en-GB"/>
        </w:rPr>
        <w:t xml:space="preserve">, Fast Company, 11 Jan. 2011. Web. Last accessed 12 Feb. 2014. </w:t>
      </w:r>
      <w:hyperlink r:id="rId95" w:history="1">
        <w:r w:rsidRPr="00974F6D">
          <w:rPr>
            <w:rFonts w:ascii="Times New Roman" w:eastAsia="Malgun Gothic" w:hAnsi="Times New Roman" w:cs="Times New Roman"/>
            <w:sz w:val="24"/>
            <w:u w:val="single"/>
            <w:lang w:val="en-GB"/>
          </w:rPr>
          <w:t>http://www.fastcoexist.com/1679127/the-top-10-smart-cities-on-the-planet</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Manesar to Home Eco-city Project</w:t>
      </w:r>
      <w:r w:rsidRPr="00974F6D">
        <w:rPr>
          <w:rFonts w:ascii="Times New Roman" w:eastAsia="Malgun Gothic" w:hAnsi="Times New Roman" w:cs="Times New Roman"/>
          <w:sz w:val="24"/>
          <w:szCs w:val="20"/>
          <w:lang w:val="en-GB"/>
        </w:rPr>
        <w:t xml:space="preserve">, Business Standard, 22 April 2011. Web. Last accessed 12 Feb. 2014. </w:t>
      </w:r>
      <w:hyperlink r:id="rId96" w:history="1">
        <w:r w:rsidRPr="00974F6D">
          <w:rPr>
            <w:rFonts w:ascii="Times New Roman" w:eastAsia="Malgun Gothic" w:hAnsi="Times New Roman" w:cs="Times New Roman"/>
            <w:sz w:val="24"/>
            <w:u w:val="single"/>
            <w:lang w:val="en-GB"/>
          </w:rPr>
          <w:t>http://www.business-standard.com/article/economy-policy/manesar-to-home-eco-city-project-111042200074_1.html</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Washburn, Doug, and Sindhu, Usman, </w:t>
      </w:r>
      <w:r w:rsidRPr="00974F6D">
        <w:rPr>
          <w:rFonts w:ascii="Times New Roman" w:eastAsia="Malgun Gothic" w:hAnsi="Times New Roman" w:cs="Times New Roman"/>
          <w:i/>
          <w:iCs/>
          <w:sz w:val="24"/>
          <w:szCs w:val="20"/>
          <w:lang w:val="en-GB"/>
        </w:rPr>
        <w:t>Helping CIOs Understand "Smart</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Sustainable City" Initiatives</w:t>
      </w:r>
      <w:r w:rsidRPr="00974F6D">
        <w:rPr>
          <w:rFonts w:ascii="Times New Roman" w:eastAsia="Malgun Gothic" w:hAnsi="Times New Roman" w:cs="Times New Roman"/>
          <w:sz w:val="24"/>
          <w:szCs w:val="20"/>
          <w:lang w:val="en-GB"/>
        </w:rPr>
        <w:t>, FORRESTER, Last accessed 11 Feb. 2010. Web. Last Accessed 12 Feb. 2014.</w:t>
      </w:r>
      <w:hyperlink r:id="rId97" w:history="1">
        <w:r w:rsidRPr="00974F6D">
          <w:rPr>
            <w:rFonts w:ascii="Times New Roman" w:eastAsia="Malgun Gothic" w:hAnsi="Times New Roman" w:cs="Times New Roman"/>
            <w:sz w:val="24"/>
            <w:u w:val="single"/>
            <w:lang w:val="en-GB"/>
          </w:rPr>
          <w:t>http://public.dhe.ibm.com/partnerworld/pub/smb/smarterplanet/forr_help_cios_und_smart_city_initiatives.pdf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Woods, Eric, and Wheelock, Clint, </w:t>
      </w:r>
      <w:r w:rsidRPr="00974F6D">
        <w:rPr>
          <w:rFonts w:ascii="Times New Roman" w:eastAsia="Malgun Gothic" w:hAnsi="Times New Roman" w:cs="Times New Roman"/>
          <w:i/>
          <w:iCs/>
          <w:sz w:val="24"/>
          <w:szCs w:val="20"/>
          <w:lang w:val="en-GB"/>
        </w:rPr>
        <w:t>Smart Cities</w:t>
      </w:r>
      <w:r w:rsidRPr="00974F6D">
        <w:rPr>
          <w:rFonts w:ascii="Times New Roman" w:eastAsia="Malgun Gothic" w:hAnsi="Times New Roman" w:cs="Times New Roman"/>
          <w:sz w:val="24"/>
          <w:szCs w:val="20"/>
          <w:lang w:val="en-GB"/>
        </w:rPr>
        <w:t xml:space="preserve">, Navigant Research, 2013. Web. Last accessed 12 Feb. 2014. </w:t>
      </w:r>
      <w:hyperlink r:id="rId98" w:history="1">
        <w:r w:rsidRPr="00974F6D">
          <w:rPr>
            <w:rFonts w:ascii="Times New Roman" w:eastAsia="Malgun Gothic" w:hAnsi="Times New Roman" w:cs="Times New Roman"/>
            <w:sz w:val="24"/>
            <w:u w:val="single"/>
            <w:lang w:val="en-GB"/>
          </w:rPr>
          <w:t>http://www.navigantresearch.com/wp-assets/uploads/2013/01/SCIT-13-Executive-Summary.pdf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Hodkinson, Steve, </w:t>
      </w:r>
      <w:r w:rsidRPr="00974F6D">
        <w:rPr>
          <w:rFonts w:ascii="Times New Roman" w:eastAsia="Malgun Gothic" w:hAnsi="Times New Roman" w:cs="Times New Roman"/>
          <w:i/>
          <w:iCs/>
          <w:sz w:val="24"/>
          <w:szCs w:val="20"/>
          <w:lang w:val="en-GB"/>
        </w:rPr>
        <w:t>Is Your City Smart Enough</w:t>
      </w:r>
      <w:r w:rsidRPr="00974F6D">
        <w:rPr>
          <w:rFonts w:ascii="Times New Roman" w:eastAsia="Malgun Gothic" w:hAnsi="Times New Roman" w:cs="Times New Roman"/>
          <w:sz w:val="24"/>
          <w:szCs w:val="20"/>
          <w:lang w:val="en-GB"/>
        </w:rPr>
        <w:t>, OVUM Consulting, March 2011. Web. Last accessed 12 Feb. 2014.</w:t>
      </w:r>
    </w:p>
    <w:p w:rsidR="00974F6D" w:rsidRPr="00974F6D" w:rsidRDefault="000D4A52" w:rsidP="00974F6D">
      <w:pPr>
        <w:tabs>
          <w:tab w:val="left" w:pos="794"/>
          <w:tab w:val="left" w:pos="1191"/>
          <w:tab w:val="left" w:pos="1588"/>
          <w:tab w:val="left" w:pos="1985"/>
        </w:tabs>
        <w:overflowPunct w:val="0"/>
        <w:autoSpaceDE w:val="0"/>
        <w:autoSpaceDN w:val="0"/>
        <w:adjustRightInd w:val="0"/>
        <w:spacing w:after="0" w:line="240" w:lineRule="auto"/>
        <w:ind w:left="720"/>
        <w:jc w:val="both"/>
        <w:textAlignment w:val="baseline"/>
        <w:rPr>
          <w:rFonts w:ascii="Times New Roman" w:eastAsia="Malgun Gothic" w:hAnsi="Times New Roman" w:cs="Times New Roman"/>
          <w:sz w:val="24"/>
          <w:szCs w:val="20"/>
          <w:lang w:val="en-GB"/>
        </w:rPr>
      </w:pPr>
      <w:hyperlink r:id="rId99" w:history="1">
        <w:r w:rsidR="00974F6D" w:rsidRPr="00974F6D">
          <w:rPr>
            <w:rFonts w:ascii="Times New Roman" w:eastAsia="Malgun Gothic" w:hAnsi="Times New Roman" w:cs="Times New Roman"/>
            <w:sz w:val="24"/>
            <w:u w:val="single"/>
            <w:lang w:val="en-GB"/>
          </w:rPr>
          <w:t>http://www.cisco.com/web/strategy/docs/Is_your_city_smart_enough-Ovum_Analyst_Insights.pdf</w:t>
        </w:r>
      </w:hyperlink>
      <w:r w:rsidR="00974F6D"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Belissent, Jennifer, </w:t>
      </w:r>
      <w:r w:rsidRPr="00974F6D">
        <w:rPr>
          <w:rFonts w:ascii="Times New Roman" w:eastAsia="Malgun Gothic" w:hAnsi="Times New Roman" w:cs="Times New Roman"/>
          <w:i/>
          <w:iCs/>
          <w:sz w:val="24"/>
          <w:szCs w:val="20"/>
          <w:lang w:val="en-GB"/>
        </w:rPr>
        <w:t>Getting Clever About Smart Cities: New Opportunities Require New</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Business Models</w:t>
      </w:r>
      <w:r w:rsidRPr="00974F6D">
        <w:rPr>
          <w:rFonts w:ascii="Times New Roman" w:eastAsia="Malgun Gothic" w:hAnsi="Times New Roman" w:cs="Times New Roman"/>
          <w:sz w:val="24"/>
          <w:szCs w:val="20"/>
          <w:lang w:val="en-GB"/>
        </w:rPr>
        <w:t xml:space="preserve">, FORRESTER, 2 Nov. 2010. Web. Last accessed 13 Feb. 2014. </w:t>
      </w:r>
      <w:hyperlink r:id="rId100" w:history="1">
        <w:r w:rsidRPr="00974F6D">
          <w:rPr>
            <w:rFonts w:ascii="Times New Roman" w:eastAsia="Malgun Gothic" w:hAnsi="Times New Roman" w:cs="Times New Roman"/>
            <w:sz w:val="24"/>
            <w:u w:val="single"/>
            <w:lang w:val="en-GB"/>
          </w:rPr>
          <w:t>http://www.forrester.com/Getting%2BClever%2BAbout%2BSmart%2BCities%2BNew%2BOpportunities%2BRequire%2BNew%2BBusiness%2BModels/fulltext/-/E-RES56701?objectid=RES56701</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Maio, Andrea Di, </w:t>
      </w:r>
      <w:r w:rsidRPr="00974F6D">
        <w:rPr>
          <w:rFonts w:ascii="Times New Roman" w:eastAsia="Malgun Gothic" w:hAnsi="Times New Roman" w:cs="Times New Roman"/>
          <w:i/>
          <w:iCs/>
          <w:sz w:val="24"/>
          <w:szCs w:val="20"/>
          <w:lang w:val="en-GB"/>
        </w:rPr>
        <w:t>Technology Is Almost Irrelevant for Smart Cities To Succeed</w:t>
      </w:r>
      <w:r w:rsidRPr="00974F6D">
        <w:rPr>
          <w:rFonts w:ascii="Times New Roman" w:eastAsia="Malgun Gothic" w:hAnsi="Times New Roman" w:cs="Times New Roman"/>
          <w:sz w:val="24"/>
          <w:szCs w:val="20"/>
          <w:lang w:val="en-GB"/>
        </w:rPr>
        <w:t xml:space="preserve">, Gartner, 10 Aug. 2012. Web. Last accessed 13 Feb. 2014. </w:t>
      </w:r>
      <w:hyperlink r:id="rId101" w:history="1">
        <w:r w:rsidRPr="00974F6D">
          <w:rPr>
            <w:rFonts w:ascii="Times New Roman" w:eastAsia="Malgun Gothic" w:hAnsi="Times New Roman" w:cs="Times New Roman"/>
            <w:sz w:val="24"/>
            <w:u w:val="single"/>
            <w:lang w:val="en-GB"/>
          </w:rPr>
          <w:t>http://blogs.gartner.com/andrea_dimaio/2012/08/10/technology-is-almost-irrelevant-for-smart-cities-to-succeed/</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Smart Cities Strategies</w:t>
      </w:r>
      <w:r w:rsidRPr="00974F6D">
        <w:rPr>
          <w:rFonts w:ascii="Times New Roman" w:eastAsia="Malgun Gothic" w:hAnsi="Times New Roman" w:cs="Times New Roman"/>
          <w:sz w:val="24"/>
          <w:szCs w:val="20"/>
          <w:lang w:val="en-GB"/>
        </w:rPr>
        <w:t xml:space="preserve">, IDC, Web. Last accessed 13 Feb. 2014. </w:t>
      </w:r>
      <w:hyperlink r:id="rId102" w:history="1">
        <w:r w:rsidRPr="00974F6D">
          <w:rPr>
            <w:rFonts w:ascii="Times New Roman" w:eastAsia="Malgun Gothic" w:hAnsi="Times New Roman" w:cs="Times New Roman"/>
            <w:sz w:val="24"/>
            <w:u w:val="single"/>
            <w:lang w:val="en-GB"/>
          </w:rPr>
          <w:t>http://www.idc.com/getdoc.jsp?containerId=IDC_P23432</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i/>
          <w:iCs/>
          <w:sz w:val="24"/>
          <w:szCs w:val="20"/>
          <w:lang w:val="en-GB"/>
        </w:rPr>
        <w:t>Innovative Future of Russia's Cities</w:t>
      </w:r>
      <w:r w:rsidRPr="00974F6D">
        <w:rPr>
          <w:rFonts w:ascii="Times New Roman" w:eastAsia="Malgun Gothic" w:hAnsi="Times New Roman" w:cs="Times New Roman"/>
          <w:sz w:val="24"/>
          <w:szCs w:val="20"/>
          <w:lang w:val="en-GB"/>
        </w:rPr>
        <w:t xml:space="preserve">, Center for Smart Sustainable City Innovation – Ernst &amp; Young, Web. Last accessed 13 Feb. 2014. </w:t>
      </w:r>
      <w:hyperlink r:id="rId103" w:history="1">
        <w:r w:rsidRPr="00974F6D">
          <w:rPr>
            <w:rFonts w:ascii="Times New Roman" w:eastAsia="Malgun Gothic" w:hAnsi="Times New Roman" w:cs="Times New Roman"/>
            <w:sz w:val="24"/>
            <w:u w:val="single"/>
            <w:lang w:val="en-GB"/>
          </w:rPr>
          <w:t>http://www.ey.com/RU/en/Services/Specialty-Services/Smart-City-Innovation-Center</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Craren, Tom, Dougher, Brendan, and Wylde, Kathryn, </w:t>
      </w:r>
      <w:r w:rsidRPr="00974F6D">
        <w:rPr>
          <w:rFonts w:ascii="Times New Roman" w:eastAsia="Malgun Gothic" w:hAnsi="Times New Roman" w:cs="Times New Roman"/>
          <w:i/>
          <w:iCs/>
          <w:sz w:val="24"/>
          <w:szCs w:val="20"/>
          <w:lang w:val="en-GB"/>
        </w:rPr>
        <w:t>Cities of</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Opportunity</w:t>
      </w:r>
      <w:r w:rsidRPr="00974F6D">
        <w:rPr>
          <w:rFonts w:ascii="Times New Roman" w:eastAsia="Malgun Gothic" w:hAnsi="Times New Roman" w:cs="Times New Roman"/>
          <w:sz w:val="24"/>
          <w:szCs w:val="20"/>
          <w:lang w:val="en-GB"/>
        </w:rPr>
        <w:t xml:space="preserve">, PwC, 2012a. Page 4. Web. 15 Feb. 2014. </w:t>
      </w:r>
      <w:hyperlink r:id="rId104" w:history="1">
        <w:r w:rsidRPr="00974F6D">
          <w:rPr>
            <w:rFonts w:ascii="Times New Roman" w:eastAsia="Malgun Gothic" w:hAnsi="Times New Roman" w:cs="Times New Roman"/>
            <w:sz w:val="24"/>
            <w:u w:val="single"/>
            <w:lang w:val="en-GB"/>
          </w:rPr>
          <w:t>http://www.pfnyc.org/reports/2012-Cities-of-Opportunity.pdf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Craren, Tom, Dougher, Brendan, and Wylde, Kathryn, </w:t>
      </w:r>
      <w:r w:rsidRPr="00974F6D">
        <w:rPr>
          <w:rFonts w:ascii="Times New Roman" w:eastAsia="Malgun Gothic" w:hAnsi="Times New Roman" w:cs="Times New Roman"/>
          <w:i/>
          <w:iCs/>
          <w:sz w:val="24"/>
          <w:szCs w:val="20"/>
          <w:lang w:val="en-GB"/>
        </w:rPr>
        <w:t>Cities of</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Opportunity</w:t>
      </w:r>
      <w:r w:rsidRPr="00974F6D">
        <w:rPr>
          <w:rFonts w:ascii="Times New Roman" w:eastAsia="Malgun Gothic" w:hAnsi="Times New Roman" w:cs="Times New Roman"/>
          <w:sz w:val="24"/>
          <w:szCs w:val="20"/>
          <w:lang w:val="en-GB"/>
        </w:rPr>
        <w:t xml:space="preserve">, PwC, 2012b. Page 3. Web. 15 Feb. 2014. </w:t>
      </w:r>
      <w:hyperlink r:id="rId105" w:history="1">
        <w:r w:rsidRPr="00974F6D">
          <w:rPr>
            <w:rFonts w:ascii="Times New Roman" w:eastAsia="Malgun Gothic" w:hAnsi="Times New Roman" w:cs="Times New Roman"/>
            <w:sz w:val="24"/>
            <w:u w:val="single"/>
            <w:lang w:val="en-GB"/>
          </w:rPr>
          <w:t>http://www.pfnyc.org/reports/2012-Cities-of-Opportunity.pdf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Woods, Eric, and Gartner, John, </w:t>
      </w:r>
      <w:r w:rsidRPr="00974F6D">
        <w:rPr>
          <w:rFonts w:ascii="Times New Roman" w:eastAsia="Malgun Gothic" w:hAnsi="Times New Roman" w:cs="Times New Roman"/>
          <w:i/>
          <w:iCs/>
          <w:sz w:val="24"/>
          <w:szCs w:val="20"/>
          <w:lang w:val="en-GB"/>
        </w:rPr>
        <w:t>Smart Sustainable City Suppliers</w:t>
      </w:r>
      <w:r w:rsidRPr="00974F6D">
        <w:rPr>
          <w:rFonts w:ascii="Times New Roman" w:eastAsia="Malgun Gothic" w:hAnsi="Times New Roman" w:cs="Times New Roman"/>
          <w:sz w:val="24"/>
          <w:szCs w:val="20"/>
          <w:lang w:val="en-GB"/>
        </w:rPr>
        <w:t xml:space="preserve">, Navigant Research, 2013. Web. Last accessed 13 Feb. 2014. </w:t>
      </w:r>
      <w:hyperlink r:id="rId106" w:history="1">
        <w:r w:rsidRPr="00974F6D">
          <w:rPr>
            <w:rFonts w:ascii="Times New Roman" w:eastAsia="Malgun Gothic" w:hAnsi="Times New Roman" w:cs="Times New Roman"/>
            <w:sz w:val="24"/>
            <w:u w:val="single"/>
            <w:lang w:val="en-GB"/>
          </w:rPr>
          <w:t>http://www.navigantresearch.com/wp-assets/uploads/2013/07/LB-SCITS-13-Executive-Summary.pdf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Haji, Sheeraz, </w:t>
      </w:r>
      <w:r w:rsidRPr="00974F6D">
        <w:rPr>
          <w:rFonts w:ascii="Times New Roman" w:eastAsia="Malgun Gothic" w:hAnsi="Times New Roman" w:cs="Times New Roman"/>
          <w:i/>
          <w:iCs/>
          <w:sz w:val="24"/>
          <w:szCs w:val="20"/>
          <w:lang w:val="en-GB"/>
        </w:rPr>
        <w:t>State of Cleantech Innovation</w:t>
      </w:r>
      <w:r w:rsidRPr="00974F6D">
        <w:rPr>
          <w:rFonts w:ascii="Times New Roman" w:eastAsia="Malgun Gothic" w:hAnsi="Times New Roman" w:cs="Times New Roman"/>
          <w:sz w:val="24"/>
          <w:szCs w:val="20"/>
          <w:lang w:val="en-GB"/>
        </w:rPr>
        <w:t xml:space="preserve">, Deloitte Services LP, 20 Sept. 2013. Web. Last accessed 13 Feb. 2014. </w:t>
      </w:r>
      <w:hyperlink r:id="rId107" w:history="1">
        <w:r w:rsidRPr="00974F6D">
          <w:rPr>
            <w:rFonts w:ascii="Times New Roman" w:eastAsia="Malgun Gothic" w:hAnsi="Times New Roman" w:cs="Times New Roman"/>
            <w:sz w:val="24"/>
            <w:u w:val="single"/>
            <w:lang w:val="en-GB"/>
          </w:rPr>
          <w:t>http://www.deloitte.com/assets/Dcom-UnitedStates/Local%20Assets/Documents/Energy_us_er/us_er_2013AESeminar_NewTechnologies_Sep2013.pdf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Bouton, Shannon, Linday, Molly, and Woetzel, Jonathan, </w:t>
      </w:r>
      <w:r w:rsidRPr="00974F6D">
        <w:rPr>
          <w:rFonts w:ascii="Times New Roman" w:eastAsia="Malgun Gothic" w:hAnsi="Times New Roman" w:cs="Times New Roman"/>
          <w:i/>
          <w:iCs/>
          <w:sz w:val="24"/>
          <w:szCs w:val="20"/>
          <w:lang w:val="en-GB"/>
        </w:rPr>
        <w:t>New Models for</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Sustainable Growth in Emerging-market Cities</w:t>
      </w:r>
      <w:r w:rsidRPr="00974F6D">
        <w:rPr>
          <w:rFonts w:ascii="Times New Roman" w:eastAsia="Malgun Gothic" w:hAnsi="Times New Roman" w:cs="Times New Roman"/>
          <w:sz w:val="24"/>
          <w:szCs w:val="20"/>
          <w:lang w:val="en-GB"/>
        </w:rPr>
        <w:t>, McKinsey &amp; Company, June 2012. Web. Last accessed 13 Feb. 2014.</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after="0" w:line="240" w:lineRule="auto"/>
        <w:ind w:left="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ab/>
      </w:r>
      <w:hyperlink r:id="rId108" w:history="1">
        <w:r w:rsidRPr="00974F6D">
          <w:rPr>
            <w:rFonts w:ascii="Times New Roman" w:eastAsia="Malgun Gothic" w:hAnsi="Times New Roman" w:cs="Times New Roman"/>
            <w:sz w:val="24"/>
            <w:u w:val="single"/>
            <w:lang w:val="en-GB"/>
          </w:rPr>
          <w:t>http://mckinseyonsociety.com/downloads/reports/Sustainability/SRP_07_Cities.pdf/</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Toppeta, Donato, </w:t>
      </w:r>
      <w:r w:rsidRPr="00974F6D">
        <w:rPr>
          <w:rFonts w:ascii="Times New Roman" w:eastAsia="Malgun Gothic" w:hAnsi="Times New Roman" w:cs="Times New Roman"/>
          <w:i/>
          <w:iCs/>
          <w:sz w:val="24"/>
          <w:szCs w:val="20"/>
          <w:lang w:val="en-GB"/>
        </w:rPr>
        <w:t>The Smart Sustainable City Vision: How Innovation and ICT Can Build</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Smart, "liveable", Sustainable Cities</w:t>
      </w:r>
      <w:r w:rsidRPr="00974F6D">
        <w:rPr>
          <w:rFonts w:ascii="Times New Roman" w:eastAsia="Malgun Gothic" w:hAnsi="Times New Roman" w:cs="Times New Roman"/>
          <w:sz w:val="24"/>
          <w:szCs w:val="20"/>
          <w:lang w:val="en-GB"/>
        </w:rPr>
        <w:t xml:space="preserve">, Think Innovation, Oct. 2010. Web. Last accessed 13 Feb. 2014. </w:t>
      </w:r>
      <w:hyperlink r:id="rId109" w:history="1">
        <w:r w:rsidRPr="00974F6D">
          <w:rPr>
            <w:rFonts w:ascii="Times New Roman" w:eastAsia="Malgun Gothic" w:hAnsi="Times New Roman" w:cs="Times New Roman"/>
            <w:sz w:val="24"/>
            <w:u w:val="single"/>
            <w:lang w:val="en-GB"/>
          </w:rPr>
          <w:t>http://www.thinkinnovation.org/en/portfol/the-smart-city-vision-how-innovation-and-ict-can-build-smart-liveable-sustainable-cities-2-2/</w:t>
        </w:r>
      </w:hyperlink>
      <w:r w:rsidRPr="00974F6D">
        <w:rPr>
          <w:rFonts w:ascii="Times New Roman" w:eastAsia="Malgun Gothic" w:hAnsi="Times New Roman" w:cs="Times New Roman"/>
          <w:sz w:val="24"/>
          <w:szCs w:val="20"/>
          <w:lang w:val="en-GB"/>
        </w:rPr>
        <w:t>.</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sz w:val="24"/>
          <w:szCs w:val="20"/>
          <w:lang w:val="en-GB"/>
        </w:rPr>
        <w:t xml:space="preserve">Jaokar, Ajit, </w:t>
      </w:r>
      <w:r w:rsidRPr="00974F6D">
        <w:rPr>
          <w:rFonts w:ascii="Times New Roman" w:eastAsia="Malgun Gothic" w:hAnsi="Times New Roman" w:cs="Times New Roman"/>
          <w:i/>
          <w:iCs/>
          <w:sz w:val="24"/>
          <w:szCs w:val="20"/>
          <w:lang w:val="en-GB"/>
        </w:rPr>
        <w:t>Big Data for Smart Cities</w:t>
      </w:r>
      <w:r w:rsidRPr="00974F6D">
        <w:rPr>
          <w:rFonts w:ascii="Times New Roman" w:eastAsia="Malgun Gothic" w:hAnsi="Times New Roman" w:cs="Times New Roman"/>
          <w:sz w:val="24"/>
          <w:szCs w:val="20"/>
          <w:lang w:val="en-GB"/>
        </w:rPr>
        <w:t xml:space="preserve">, Smart Cities Industry Summit, London, Sept. 2012, Web. Last accessed Feb. 14 2014. </w:t>
      </w:r>
      <w:hyperlink r:id="rId110" w:history="1">
        <w:r w:rsidRPr="00974F6D">
          <w:rPr>
            <w:rFonts w:ascii="Times New Roman" w:eastAsia="Malgun Gothic" w:hAnsi="Times New Roman" w:cs="Times New Roman"/>
            <w:sz w:val="24"/>
            <w:u w:val="single"/>
            <w:lang w:val="en-GB"/>
          </w:rPr>
          <w:t>http://www.opengardensblog.futuretext.com/wp-content/uploads/2012/09/informa-smart-cities-ajit-jaokar.pdf</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u w:val="single"/>
          <w:lang w:val="en-GB"/>
        </w:rPr>
      </w:pPr>
      <w:r w:rsidRPr="00974F6D">
        <w:rPr>
          <w:rFonts w:ascii="Times New Roman" w:eastAsia="Malgun Gothic" w:hAnsi="Times New Roman" w:cs="Times New Roman"/>
          <w:i/>
          <w:iCs/>
          <w:sz w:val="24"/>
          <w:szCs w:val="20"/>
          <w:lang w:val="en-GB"/>
        </w:rPr>
        <w:t>The Apps for Smart Cities Manifesto</w:t>
      </w:r>
      <w:r w:rsidRPr="00974F6D">
        <w:rPr>
          <w:rFonts w:ascii="Times New Roman" w:eastAsia="Malgun Gothic" w:hAnsi="Times New Roman" w:cs="Times New Roman"/>
          <w:sz w:val="24"/>
          <w:szCs w:val="20"/>
          <w:lang w:val="en-GB"/>
        </w:rPr>
        <w:t xml:space="preserve">, World Smart Capital, 2012. Web. Last accessed 13 Feb. 2014. </w:t>
      </w:r>
      <w:hyperlink r:id="rId111" w:history="1">
        <w:r w:rsidRPr="00974F6D">
          <w:rPr>
            <w:rFonts w:ascii="Times New Roman" w:eastAsia="Malgun Gothic" w:hAnsi="Times New Roman" w:cs="Times New Roman"/>
            <w:sz w:val="24"/>
            <w:u w:val="single"/>
            <w:lang w:val="en-GB"/>
          </w:rPr>
          <w:t>http://www.appsforsmartcities.com/?q=manifesto</w:t>
        </w:r>
      </w:hyperlink>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Definition of Smart Cities – China Communications Standards Association (CCSA), Smart Sustainable City: terminologies and definitions, 2013, </w:t>
      </w:r>
      <w:hyperlink r:id="rId112" w:history="1">
        <w:r w:rsidRPr="00974F6D">
          <w:rPr>
            <w:rFonts w:ascii="Times New Roman" w:eastAsia="Malgun Gothic" w:hAnsi="Times New Roman" w:cs="Times New Roman"/>
            <w:sz w:val="24"/>
            <w:szCs w:val="20"/>
            <w:u w:val="single"/>
            <w:lang w:val="en-GB"/>
          </w:rPr>
          <w:t>http://www.ccsa.org.cn/workstation/project_disp.php?auto_id=4336</w:t>
        </w:r>
      </w:hyperlink>
      <w:r w:rsidRPr="00974F6D">
        <w:rPr>
          <w:rFonts w:ascii="Times New Roman" w:eastAsia="Malgun Gothic" w:hAnsi="Times New Roman" w:cs="Times New Roman"/>
          <w:sz w:val="24"/>
          <w:szCs w:val="20"/>
          <w:lang w:val="en-GB"/>
        </w:rPr>
        <w:t xml:space="preserve"> (in Chinese)</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Calibri" w:hAnsi="Times New Roman" w:cs="Times New Roman"/>
          <w:sz w:val="24"/>
          <w:szCs w:val="20"/>
          <w:lang w:val="en-IN" w:eastAsia="en-IN"/>
        </w:rPr>
        <w:t>European Innovation Partnership on Smart Cities and Communities – Strategic</w:t>
      </w:r>
      <w:r w:rsidRPr="00974F6D">
        <w:rPr>
          <w:rFonts w:ascii="Times New Roman" w:eastAsia="Malgun Gothic" w:hAnsi="Times New Roman" w:cs="Times New Roman"/>
          <w:sz w:val="24"/>
          <w:szCs w:val="20"/>
          <w:lang w:val="en-GB"/>
        </w:rPr>
        <w:t xml:space="preserve"> Implementation Plan, 2013. Web. Last accessed 02 March 2014. </w:t>
      </w:r>
      <w:hyperlink r:id="rId113" w:history="1">
        <w:r w:rsidRPr="00974F6D">
          <w:rPr>
            <w:rFonts w:ascii="Times New Roman" w:eastAsia="Malgun Gothic" w:hAnsi="Times New Roman" w:cs="Times New Roman"/>
            <w:sz w:val="24"/>
            <w:szCs w:val="20"/>
            <w:u w:val="single"/>
            <w:lang w:val="en-GB"/>
          </w:rPr>
          <w:t>http://ec.europa.eu/eip/smartcities/files/sip_final_en.pdf</w:t>
        </w:r>
      </w:hyperlink>
      <w:r w:rsidRPr="00974F6D">
        <w:rPr>
          <w:rFonts w:ascii="Times New Roman" w:eastAsia="Malgun Gothic" w:hAnsi="Times New Roman" w:cs="Times New Roman"/>
          <w:sz w:val="24"/>
          <w:szCs w:val="20"/>
          <w:lang w:val="en-GB"/>
        </w:rPr>
        <w:t xml:space="preserve"> </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Calibri" w:hAnsi="Times New Roman" w:cs="Times New Roman"/>
          <w:sz w:val="24"/>
          <w:szCs w:val="20"/>
          <w:lang w:val="en-IN" w:eastAsia="en-IN"/>
        </w:rPr>
      </w:pPr>
      <w:r w:rsidRPr="00974F6D">
        <w:rPr>
          <w:rFonts w:ascii="Times New Roman" w:eastAsia="Calibri" w:hAnsi="Times New Roman" w:cs="Times New Roman"/>
          <w:sz w:val="24"/>
          <w:szCs w:val="20"/>
          <w:lang w:val="en-IN" w:eastAsia="en-IN"/>
        </w:rPr>
        <w:t>Vienna University of Technology, University of Ljubljana, Delft University of Technology. Smart Cities: Ranking of European Medium-Sized Cities. October 2007.</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Calibri" w:hAnsi="Times New Roman" w:cs="Times New Roman"/>
          <w:sz w:val="24"/>
          <w:szCs w:val="20"/>
          <w:lang w:val="en-IN" w:eastAsia="en-IN"/>
        </w:rPr>
      </w:pPr>
      <w:r w:rsidRPr="00974F6D">
        <w:rPr>
          <w:rFonts w:ascii="Times New Roman" w:eastAsia="Calibri" w:hAnsi="Times New Roman" w:cs="Times New Roman"/>
          <w:sz w:val="24"/>
          <w:szCs w:val="20"/>
          <w:lang w:val="en-IN" w:eastAsia="en-IN"/>
        </w:rPr>
        <w:t xml:space="preserve">Rapoport, E., </w:t>
      </w:r>
      <w:r w:rsidRPr="00974F6D">
        <w:rPr>
          <w:rFonts w:ascii="Times New Roman" w:eastAsia="Calibri" w:hAnsi="Times New Roman" w:cs="Times New Roman"/>
          <w:i/>
          <w:sz w:val="24"/>
          <w:szCs w:val="20"/>
          <w:lang w:val="en-IN" w:eastAsia="en-IN"/>
        </w:rPr>
        <w:t>Utopian Visions and Real Estate Dreams: The Eco-city Past Present and Future</w:t>
      </w:r>
      <w:r w:rsidRPr="00974F6D">
        <w:rPr>
          <w:rFonts w:ascii="Times New Roman" w:eastAsia="Calibri" w:hAnsi="Times New Roman" w:cs="Times New Roman"/>
          <w:sz w:val="24"/>
          <w:szCs w:val="20"/>
          <w:lang w:val="en-IN" w:eastAsia="en-IN"/>
        </w:rPr>
        <w:t xml:space="preserve">, Geography Compass, </w:t>
      </w:r>
      <w:hyperlink r:id="rId114" w:history="1">
        <w:r w:rsidRPr="00974F6D">
          <w:rPr>
            <w:rFonts w:ascii="Times New Roman" w:eastAsia="Calibri" w:hAnsi="Times New Roman" w:cs="Times New Roman"/>
            <w:sz w:val="24"/>
            <w:szCs w:val="20"/>
            <w:lang w:val="en-IN" w:eastAsia="en-IN"/>
          </w:rPr>
          <w:t>Volume 8, Issue 2, </w:t>
        </w:r>
      </w:hyperlink>
      <w:r w:rsidRPr="00974F6D">
        <w:rPr>
          <w:rFonts w:ascii="Times New Roman" w:eastAsia="Calibri" w:hAnsi="Times New Roman" w:cs="Times New Roman"/>
          <w:sz w:val="24"/>
          <w:szCs w:val="20"/>
          <w:lang w:val="en-IN" w:eastAsia="en-IN"/>
        </w:rPr>
        <w:t>pages 137–149, February 2014</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Alusi, A., Eccles, .R. G., Edmondson, A. C., Zuzul, T., </w:t>
      </w:r>
      <w:r w:rsidRPr="00974F6D">
        <w:rPr>
          <w:rFonts w:ascii="Times New Roman" w:eastAsia="Malgun Gothic" w:hAnsi="Times New Roman" w:cs="Times New Roman"/>
          <w:i/>
          <w:iCs/>
          <w:sz w:val="24"/>
          <w:szCs w:val="20"/>
          <w:lang w:val="en-GB"/>
        </w:rPr>
        <w:t>Sustainable Cities: Oxymoron or</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the Shape of the Future</w:t>
      </w:r>
      <w:r w:rsidRPr="00974F6D">
        <w:rPr>
          <w:rFonts w:ascii="Times New Roman" w:eastAsia="Malgun Gothic" w:hAnsi="Times New Roman" w:cs="Times New Roman"/>
          <w:sz w:val="24"/>
          <w:szCs w:val="20"/>
          <w:lang w:val="en-GB"/>
        </w:rPr>
        <w:t>, Working Paper 11-062 Havard Business School. 2011.</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Njikamp, Lombardi, P., Giordano, S., Caraglui, A., Del Bo, C., Deakin, M., </w:t>
      </w:r>
      <w:r w:rsidRPr="00974F6D">
        <w:rPr>
          <w:rFonts w:ascii="Times New Roman" w:eastAsia="Malgun Gothic" w:hAnsi="Times New Roman" w:cs="Times New Roman"/>
          <w:i/>
          <w:iCs/>
          <w:sz w:val="24"/>
          <w:szCs w:val="20"/>
          <w:lang w:val="en-GB"/>
        </w:rPr>
        <w:t>An advanced</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triple helix network model for smart city performance</w:t>
      </w:r>
      <w:r w:rsidRPr="00974F6D">
        <w:rPr>
          <w:rFonts w:ascii="Times New Roman" w:eastAsia="Malgun Gothic" w:hAnsi="Times New Roman" w:cs="Times New Roman"/>
          <w:sz w:val="24"/>
          <w:szCs w:val="24"/>
          <w:lang w:val="en-GB"/>
        </w:rPr>
        <w:t xml:space="preserve">, </w:t>
      </w:r>
      <w:r w:rsidRPr="00974F6D">
        <w:rPr>
          <w:rFonts w:ascii="Times New Roman" w:eastAsia="Malgun Gothic" w:hAnsi="Times New Roman" w:cs="Times New Roman"/>
          <w:sz w:val="24"/>
          <w:szCs w:val="24"/>
          <w:shd w:val="clear" w:color="auto" w:fill="FFFFFF"/>
          <w:lang w:val="en-GB"/>
        </w:rPr>
        <w:t>. No 45, </w:t>
      </w:r>
      <w:hyperlink r:id="rId115" w:history="1">
        <w:r w:rsidRPr="00974F6D">
          <w:rPr>
            <w:rFonts w:ascii="Times New Roman" w:eastAsia="Malgun Gothic" w:hAnsi="Times New Roman" w:cs="Times New Roman"/>
            <w:sz w:val="24"/>
            <w:szCs w:val="24"/>
            <w:u w:val="single"/>
            <w:shd w:val="clear" w:color="auto" w:fill="FFFFFF"/>
            <w:lang w:val="en-GB"/>
          </w:rPr>
          <w:t>Serie Research Memoranda</w:t>
        </w:r>
      </w:hyperlink>
      <w:r w:rsidRPr="00974F6D">
        <w:rPr>
          <w:rFonts w:ascii="Times New Roman" w:eastAsia="Malgun Gothic" w:hAnsi="Times New Roman" w:cs="Times New Roman"/>
          <w:sz w:val="24"/>
          <w:szCs w:val="24"/>
          <w:shd w:val="clear" w:color="auto" w:fill="FFFFFF"/>
          <w:lang w:val="en-GB"/>
        </w:rPr>
        <w:t> from </w:t>
      </w:r>
      <w:hyperlink r:id="rId116" w:history="1">
        <w:r w:rsidRPr="00974F6D">
          <w:rPr>
            <w:rFonts w:ascii="Times New Roman" w:eastAsia="Malgun Gothic" w:hAnsi="Times New Roman" w:cs="Times New Roman"/>
            <w:sz w:val="24"/>
            <w:szCs w:val="24"/>
            <w:u w:val="single"/>
            <w:shd w:val="clear" w:color="auto" w:fill="FFFFFF"/>
            <w:lang w:val="en-GB"/>
          </w:rPr>
          <w:t xml:space="preserve">VU University Amsterdam, Faculty of Economics, 2011 </w:t>
        </w:r>
      </w:hyperlink>
      <w:r w:rsidRPr="00974F6D">
        <w:rPr>
          <w:rFonts w:ascii="Times New Roman" w:eastAsia="Malgun Gothic" w:hAnsi="Times New Roman" w:cs="Times New Roman"/>
          <w:sz w:val="24"/>
          <w:szCs w:val="24"/>
          <w:lang w:val="en-GB"/>
        </w:rPr>
        <w:t xml:space="preserve">. </w:t>
      </w:r>
      <w:r w:rsidRPr="00974F6D">
        <w:rPr>
          <w:rFonts w:ascii="Times New Roman" w:eastAsia="Malgun Gothic" w:hAnsi="Times New Roman" w:cs="Times New Roman"/>
          <w:sz w:val="24"/>
          <w:szCs w:val="24"/>
          <w:shd w:val="clear" w:color="auto" w:fill="FFFFFF"/>
          <w:lang w:val="en-GB"/>
        </w:rPr>
        <w:t>http://EconPapers.repec.org/RePEc:vua:wpaper:2011-45</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Monedero, D. R., Bartoli, A., Hernandez-Saerrano, J., Forne, J., Soriano, M., </w:t>
      </w:r>
      <w:r w:rsidRPr="00974F6D">
        <w:rPr>
          <w:rFonts w:ascii="Times New Roman" w:eastAsia="Malgun Gothic" w:hAnsi="Times New Roman" w:cs="Times New Roman"/>
          <w:i/>
          <w:iCs/>
          <w:sz w:val="24"/>
          <w:szCs w:val="20"/>
          <w:lang w:val="en-GB"/>
        </w:rPr>
        <w:t>Reconciling privacy and efficient utility management in smart cities</w:t>
      </w:r>
      <w:r w:rsidRPr="00974F6D">
        <w:rPr>
          <w:rFonts w:ascii="Times New Roman" w:eastAsia="Malgun Gothic" w:hAnsi="Times New Roman" w:cs="Times New Roman"/>
          <w:sz w:val="24"/>
          <w:szCs w:val="20"/>
          <w:lang w:val="en-GB"/>
        </w:rPr>
        <w:t>, Transactions on emerging telecommunication technologies. September 2013.</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Balloon, Pieter, Glidden, J., Kranas, P., Menychtas, A., Ruston, S., Van der Graaf, S., </w:t>
      </w:r>
      <w:r w:rsidRPr="00974F6D">
        <w:rPr>
          <w:rFonts w:ascii="Times New Roman" w:eastAsia="Malgun Gothic" w:hAnsi="Times New Roman" w:cs="Times New Roman"/>
          <w:i/>
          <w:iCs/>
          <w:sz w:val="24"/>
          <w:szCs w:val="20"/>
          <w:lang w:val="en-GB"/>
        </w:rPr>
        <w:t>Is there a need for cloud platform for European Smart Cities?</w:t>
      </w:r>
      <w:r w:rsidRPr="00974F6D">
        <w:rPr>
          <w:rFonts w:ascii="Times New Roman" w:eastAsia="Malgun Gothic" w:hAnsi="Times New Roman" w:cs="Times New Roman"/>
          <w:sz w:val="24"/>
          <w:szCs w:val="20"/>
          <w:lang w:val="en-GB"/>
        </w:rPr>
        <w:t xml:space="preserve"> eChallenges e-2011 Conference Proceedings, IIMC International Information Management Corporation, 2011,  ISBN: 978-1-905824-27-4.</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Batty, M., Axhausen, K. W., Giannotti, F., Pozdnoukhov, A., Bazzani, A., Wachowicz, M., Ouzounis, G., Portugali, Y., </w:t>
      </w:r>
      <w:r w:rsidRPr="00974F6D">
        <w:rPr>
          <w:rFonts w:ascii="Times New Roman" w:eastAsia="Malgun Gothic" w:hAnsi="Times New Roman" w:cs="Times New Roman"/>
          <w:i/>
          <w:iCs/>
          <w:sz w:val="24"/>
          <w:szCs w:val="20"/>
          <w:lang w:val="en-GB"/>
        </w:rPr>
        <w:t>Smart cities of the future</w:t>
      </w:r>
      <w:r w:rsidRPr="00974F6D">
        <w:rPr>
          <w:rFonts w:ascii="Times New Roman" w:eastAsia="Malgun Gothic" w:hAnsi="Times New Roman" w:cs="Times New Roman"/>
          <w:sz w:val="24"/>
          <w:szCs w:val="20"/>
          <w:lang w:val="en-GB"/>
        </w:rPr>
        <w:t>, The European Physical Journal, pp. 418</w:t>
      </w:r>
      <w:r w:rsidRPr="00974F6D">
        <w:rPr>
          <w:rFonts w:ascii="Times New Roman" w:eastAsia="Malgun Gothic" w:hAnsi="Times New Roman" w:cs="Times New Roman"/>
          <w:sz w:val="24"/>
          <w:szCs w:val="20"/>
          <w:lang w:val="en-GB"/>
        </w:rPr>
        <w:noBreakHyphen/>
        <w:t>518. December 2012.</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Antrobus, D., </w:t>
      </w:r>
      <w:r w:rsidRPr="00974F6D">
        <w:rPr>
          <w:rFonts w:ascii="Times New Roman" w:eastAsia="Malgun Gothic" w:hAnsi="Times New Roman" w:cs="Times New Roman"/>
          <w:i/>
          <w:iCs/>
          <w:sz w:val="24"/>
          <w:szCs w:val="20"/>
          <w:lang w:val="en-GB"/>
        </w:rPr>
        <w:t>Smart green cities: from modernization to resilience</w:t>
      </w:r>
      <w:r w:rsidRPr="00974F6D">
        <w:rPr>
          <w:rFonts w:ascii="Times New Roman" w:eastAsia="Malgun Gothic" w:hAnsi="Times New Roman" w:cs="Times New Roman"/>
          <w:sz w:val="24"/>
          <w:szCs w:val="20"/>
          <w:lang w:val="en-GB"/>
        </w:rPr>
        <w:t>, Urban Research and Practice, Vol. 4, July 2011.</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ab/>
        <w:t xml:space="preserve">Allwinkle, S., Cruickshank, P., </w:t>
      </w:r>
      <w:r w:rsidRPr="00974F6D">
        <w:rPr>
          <w:rFonts w:ascii="Times New Roman" w:eastAsia="Malgun Gothic" w:hAnsi="Times New Roman" w:cs="Times New Roman"/>
          <w:i/>
          <w:iCs/>
          <w:sz w:val="24"/>
          <w:szCs w:val="20"/>
          <w:lang w:val="en-GB"/>
        </w:rPr>
        <w:t>Creating Smarter Cities: An Overview</w:t>
      </w:r>
      <w:r w:rsidRPr="00974F6D">
        <w:rPr>
          <w:rFonts w:ascii="Times New Roman" w:eastAsia="Malgun Gothic" w:hAnsi="Times New Roman" w:cs="Times New Roman"/>
          <w:sz w:val="24"/>
          <w:szCs w:val="20"/>
          <w:lang w:val="en-GB"/>
        </w:rPr>
        <w:t>, Journal of Urban Technology, 2011.</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Benouaret, K., Ramalingam, R. V., Charoy, F., Crowd, S. C., </w:t>
      </w:r>
      <w:r w:rsidRPr="00974F6D">
        <w:rPr>
          <w:rFonts w:ascii="Times New Roman" w:eastAsia="Malgun Gothic" w:hAnsi="Times New Roman" w:cs="Times New Roman"/>
          <w:i/>
          <w:iCs/>
          <w:sz w:val="24"/>
          <w:szCs w:val="20"/>
          <w:lang w:val="en-GB"/>
        </w:rPr>
        <w:t>Building Smart Cities with</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Large Scale Citizen Participation</w:t>
      </w:r>
      <w:r w:rsidRPr="00974F6D">
        <w:rPr>
          <w:rFonts w:ascii="Times New Roman" w:eastAsia="Malgun Gothic" w:hAnsi="Times New Roman" w:cs="Times New Roman"/>
          <w:sz w:val="24"/>
          <w:szCs w:val="20"/>
          <w:lang w:val="en-GB"/>
        </w:rPr>
        <w:t>, IEEE Computer Society. December 2013.</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Papa, R., </w:t>
      </w:r>
      <w:r w:rsidRPr="00974F6D">
        <w:rPr>
          <w:rFonts w:ascii="Times New Roman" w:eastAsia="Malgun Gothic" w:hAnsi="Times New Roman" w:cs="Times New Roman"/>
          <w:i/>
          <w:iCs/>
          <w:sz w:val="24"/>
          <w:szCs w:val="20"/>
          <w:lang w:val="en-GB"/>
        </w:rPr>
        <w:t>Smart City: Researches, Projects and Good Practices for the City</w:t>
      </w:r>
      <w:r w:rsidRPr="00974F6D">
        <w:rPr>
          <w:rFonts w:ascii="Times New Roman" w:eastAsia="Malgun Gothic" w:hAnsi="Times New Roman" w:cs="Times New Roman"/>
          <w:sz w:val="24"/>
          <w:szCs w:val="20"/>
          <w:lang w:val="en-GB"/>
        </w:rPr>
        <w:t>, Journal of Land Use, Mobility and Environment. April 2013.</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lastRenderedPageBreak/>
        <w:t xml:space="preserve">Lee, J. H., Hancock, M. G., Hu, M., </w:t>
      </w:r>
      <w:r w:rsidRPr="00974F6D">
        <w:rPr>
          <w:rFonts w:ascii="Times New Roman" w:eastAsia="Malgun Gothic" w:hAnsi="Times New Roman" w:cs="Times New Roman"/>
          <w:i/>
          <w:iCs/>
          <w:sz w:val="24"/>
          <w:szCs w:val="20"/>
          <w:lang w:val="en-GB"/>
        </w:rPr>
        <w:t>Towards an effective framework for building smart</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cities: Lessons from Seoul and San Francisco</w:t>
      </w:r>
      <w:r w:rsidRPr="00974F6D">
        <w:rPr>
          <w:rFonts w:ascii="Times New Roman" w:eastAsia="Malgun Gothic" w:hAnsi="Times New Roman" w:cs="Times New Roman"/>
          <w:sz w:val="24"/>
          <w:szCs w:val="20"/>
          <w:lang w:val="en-GB"/>
        </w:rPr>
        <w:t>, Technological Forecasting and Social Change. November 2012.</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Paroutis, S., Bennett, Heracleous, L., </w:t>
      </w:r>
      <w:r w:rsidRPr="00974F6D">
        <w:rPr>
          <w:rFonts w:ascii="Times New Roman" w:eastAsia="Malgun Gothic" w:hAnsi="Times New Roman" w:cs="Times New Roman"/>
          <w:i/>
          <w:iCs/>
          <w:sz w:val="24"/>
          <w:szCs w:val="20"/>
          <w:lang w:val="en-GB"/>
        </w:rPr>
        <w:t>A strategic view on smart city technology: The case of IBM Smarter Cities during a recession</w:t>
      </w:r>
      <w:r w:rsidRPr="00974F6D">
        <w:rPr>
          <w:rFonts w:ascii="Times New Roman" w:eastAsia="Malgun Gothic" w:hAnsi="Times New Roman" w:cs="Times New Roman"/>
          <w:sz w:val="24"/>
          <w:szCs w:val="20"/>
          <w:lang w:val="en-GB"/>
        </w:rPr>
        <w:t>, Technological Forecasting and Social Change: An International Journal. November 2012.</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Llacuna, M. L. M., Llinas, J. C., Frigola, J. M., </w:t>
      </w:r>
      <w:r w:rsidRPr="00974F6D">
        <w:rPr>
          <w:rFonts w:ascii="Times New Roman" w:eastAsia="Malgun Gothic" w:hAnsi="Times New Roman" w:cs="Times New Roman"/>
          <w:i/>
          <w:iCs/>
          <w:sz w:val="24"/>
          <w:szCs w:val="20"/>
          <w:lang w:val="en-GB"/>
        </w:rPr>
        <w:t>Lessons in urban monitoring taken from</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sustainable and livable cities to better address Smart City initiatives</w:t>
      </w:r>
      <w:r w:rsidRPr="00974F6D">
        <w:rPr>
          <w:rFonts w:ascii="Times New Roman" w:eastAsia="Malgun Gothic" w:hAnsi="Times New Roman" w:cs="Times New Roman"/>
          <w:sz w:val="24"/>
          <w:szCs w:val="20"/>
          <w:lang w:val="en-GB"/>
        </w:rPr>
        <w:t>, Technological Forecasting and Social Change: An International Journal. January 2014.</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Kramers, A., Hojer, M., Lovehagen, N., Wangel, J., </w:t>
      </w:r>
      <w:r w:rsidRPr="00974F6D">
        <w:rPr>
          <w:rFonts w:ascii="Times New Roman" w:eastAsia="Malgun Gothic" w:hAnsi="Times New Roman" w:cs="Times New Roman"/>
          <w:i/>
          <w:iCs/>
          <w:sz w:val="24"/>
          <w:szCs w:val="20"/>
          <w:lang w:val="en-GB"/>
        </w:rPr>
        <w:t>Smart Sustainable Cities-Exploring</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ICT Solutions for reduced energy use in cities</w:t>
      </w:r>
      <w:r w:rsidRPr="00974F6D">
        <w:rPr>
          <w:rFonts w:ascii="Times New Roman" w:eastAsia="Malgun Gothic" w:hAnsi="Times New Roman" w:cs="Times New Roman"/>
          <w:sz w:val="24"/>
          <w:szCs w:val="20"/>
          <w:lang w:val="en-GB"/>
        </w:rPr>
        <w:t>, Environmental Modelling and Software, Issue 56. January 2014. pp. 52-62.</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Neirotti, P., De Marco, A., Cagliano, A. C., Mangano, G., Scorrano, F., </w:t>
      </w:r>
      <w:r w:rsidRPr="00974F6D">
        <w:rPr>
          <w:rFonts w:ascii="Times New Roman" w:eastAsia="Malgun Gothic" w:hAnsi="Times New Roman" w:cs="Times New Roman"/>
          <w:i/>
          <w:iCs/>
          <w:sz w:val="24"/>
          <w:szCs w:val="20"/>
          <w:lang w:val="en-GB"/>
        </w:rPr>
        <w:t>Current Trends in Smart City initiatives: Some stylized facts</w:t>
      </w:r>
      <w:r w:rsidRPr="00974F6D">
        <w:rPr>
          <w:rFonts w:ascii="Times New Roman" w:eastAsia="Malgun Gothic" w:hAnsi="Times New Roman" w:cs="Times New Roman"/>
          <w:sz w:val="24"/>
          <w:szCs w:val="20"/>
          <w:lang w:val="en-GB"/>
        </w:rPr>
        <w:t>, Cities: The International Journal of Urban Policy and Planning. January 2014.</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Naphade, M., Guruduth, B., Harrison, C., Jurij, P., Morris, R., </w:t>
      </w:r>
      <w:r w:rsidRPr="00974F6D">
        <w:rPr>
          <w:rFonts w:ascii="Times New Roman" w:eastAsia="Malgun Gothic" w:hAnsi="Times New Roman" w:cs="Times New Roman"/>
          <w:i/>
          <w:iCs/>
          <w:sz w:val="24"/>
          <w:szCs w:val="20"/>
          <w:lang w:val="en-GB"/>
        </w:rPr>
        <w:t>Smarter Cities and their</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innovation Challenges</w:t>
      </w:r>
      <w:r w:rsidRPr="00974F6D">
        <w:rPr>
          <w:rFonts w:ascii="Times New Roman" w:eastAsia="Malgun Gothic" w:hAnsi="Times New Roman" w:cs="Times New Roman"/>
          <w:sz w:val="24"/>
          <w:szCs w:val="20"/>
          <w:lang w:val="en-GB"/>
        </w:rPr>
        <w:t>, IBM. 2011.</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Asimakopoulou, E., Bessis, N., </w:t>
      </w:r>
      <w:r w:rsidRPr="00974F6D">
        <w:rPr>
          <w:rFonts w:ascii="Times New Roman" w:eastAsia="Malgun Gothic" w:hAnsi="Times New Roman" w:cs="Times New Roman"/>
          <w:i/>
          <w:iCs/>
          <w:sz w:val="24"/>
          <w:szCs w:val="20"/>
          <w:lang w:val="en-GB"/>
        </w:rPr>
        <w:t>Buildings and Crowds: Forming Smart Cities for more</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effective disaster management</w:t>
      </w:r>
      <w:r w:rsidRPr="00974F6D">
        <w:rPr>
          <w:rFonts w:ascii="Times New Roman" w:eastAsia="Malgun Gothic" w:hAnsi="Times New Roman" w:cs="Times New Roman"/>
          <w:sz w:val="24"/>
          <w:szCs w:val="20"/>
          <w:lang w:val="en-GB"/>
        </w:rPr>
        <w:t>, Fifth International Conference on Innovative Mobile and Internet Services in the Ubiquitous Computing. 2011.</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Hall, R. E., </w:t>
      </w:r>
      <w:r w:rsidRPr="00974F6D">
        <w:rPr>
          <w:rFonts w:ascii="Times New Roman" w:eastAsia="Malgun Gothic" w:hAnsi="Times New Roman" w:cs="Times New Roman"/>
          <w:i/>
          <w:iCs/>
          <w:sz w:val="24"/>
          <w:szCs w:val="20"/>
          <w:lang w:val="en-GB"/>
        </w:rPr>
        <w:t>The vision of a smart city</w:t>
      </w:r>
      <w:r w:rsidRPr="00974F6D">
        <w:rPr>
          <w:rFonts w:ascii="Times New Roman" w:eastAsia="Malgun Gothic" w:hAnsi="Times New Roman" w:cs="Times New Roman"/>
          <w:sz w:val="24"/>
          <w:szCs w:val="20"/>
          <w:lang w:val="en-GB"/>
        </w:rPr>
        <w:t>, In Proceedings of the 2nd International Life Extension Technology Workshop, Paris, France. 2000.</w:t>
      </w:r>
    </w:p>
    <w:p w:rsidR="00974F6D" w:rsidRPr="00974F6D" w:rsidRDefault="00974F6D" w:rsidP="00974F6D">
      <w:pPr>
        <w:numPr>
          <w:ilvl w:val="0"/>
          <w:numId w:val="17"/>
        </w:numPr>
        <w:tabs>
          <w:tab w:val="left" w:pos="794"/>
          <w:tab w:val="left" w:pos="1191"/>
          <w:tab w:val="left" w:pos="1588"/>
          <w:tab w:val="left" w:pos="1985"/>
        </w:tabs>
        <w:overflowPunct w:val="0"/>
        <w:autoSpaceDE w:val="0"/>
        <w:autoSpaceDN w:val="0"/>
        <w:adjustRightInd w:val="0"/>
        <w:spacing w:before="120" w:after="0" w:line="240" w:lineRule="auto"/>
        <w:ind w:hanging="720"/>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 xml:space="preserve">Nfuka, E. N., Rusu, L., </w:t>
      </w:r>
      <w:r w:rsidRPr="00974F6D">
        <w:rPr>
          <w:rFonts w:ascii="Times New Roman" w:eastAsia="Malgun Gothic" w:hAnsi="Times New Roman" w:cs="Times New Roman"/>
          <w:i/>
          <w:iCs/>
          <w:sz w:val="24"/>
          <w:szCs w:val="20"/>
          <w:lang w:val="en-GB"/>
        </w:rPr>
        <w:t>Critical success factors for effective IT governance in the public</w:t>
      </w:r>
      <w:r w:rsidRPr="00974F6D">
        <w:rPr>
          <w:rFonts w:ascii="Times New Roman" w:eastAsia="Malgun Gothic" w:hAnsi="Times New Roman" w:cs="Times New Roman"/>
          <w:sz w:val="24"/>
          <w:szCs w:val="20"/>
          <w:lang w:val="en-GB"/>
        </w:rPr>
        <w:t xml:space="preserve"> </w:t>
      </w:r>
      <w:r w:rsidRPr="00974F6D">
        <w:rPr>
          <w:rFonts w:ascii="Times New Roman" w:eastAsia="Malgun Gothic" w:hAnsi="Times New Roman" w:cs="Times New Roman"/>
          <w:i/>
          <w:iCs/>
          <w:sz w:val="24"/>
          <w:szCs w:val="20"/>
          <w:lang w:val="en-GB"/>
        </w:rPr>
        <w:t>sector organization in a developing: The case of Tanzania</w:t>
      </w:r>
      <w:r w:rsidRPr="00974F6D">
        <w:rPr>
          <w:rFonts w:ascii="Times New Roman" w:eastAsia="Malgun Gothic" w:hAnsi="Times New Roman" w:cs="Times New Roman"/>
          <w:sz w:val="24"/>
          <w:szCs w:val="20"/>
          <w:lang w:val="en-GB"/>
        </w:rPr>
        <w:t>, In proceeding of the 18th European Conference on Information Systems (ECIS), Pretoria, South Africa. June 7-9 2010.</w:t>
      </w:r>
    </w:p>
    <w:p w:rsidR="00974F6D" w:rsidRPr="00974F6D" w:rsidRDefault="00974F6D" w:rsidP="00974F6D">
      <w:pPr>
        <w:tabs>
          <w:tab w:val="left" w:pos="270"/>
          <w:tab w:val="left" w:pos="720"/>
          <w:tab w:val="left" w:pos="794"/>
          <w:tab w:val="left" w:pos="1191"/>
          <w:tab w:val="left" w:pos="1588"/>
          <w:tab w:val="left" w:pos="1985"/>
        </w:tabs>
        <w:overflowPunct w:val="0"/>
        <w:autoSpaceDE w:val="0"/>
        <w:autoSpaceDN w:val="0"/>
        <w:adjustRightInd w:val="0"/>
        <w:spacing w:before="80" w:after="0" w:line="240" w:lineRule="auto"/>
        <w:ind w:left="720"/>
        <w:jc w:val="both"/>
        <w:textAlignment w:val="baseline"/>
        <w:rPr>
          <w:rFonts w:ascii="Times New Roman" w:eastAsia="Batang" w:hAnsi="Times New Roman" w:cs="Times New Roman"/>
          <w:sz w:val="24"/>
          <w:szCs w:val="24"/>
          <w:lang w:val="en-GB" w:eastAsia="ko-KR"/>
        </w:rPr>
      </w:pPr>
      <w:r w:rsidRPr="00974F6D">
        <w:rPr>
          <w:rFonts w:ascii="Times New Roman" w:eastAsia="Batang" w:hAnsi="Times New Roman" w:cs="Times New Roman"/>
          <w:sz w:val="24"/>
          <w:szCs w:val="24"/>
          <w:lang w:val="en-GB" w:eastAsia="ko-KR"/>
        </w:rPr>
        <w:br w:type="page"/>
      </w:r>
    </w:p>
    <w:p w:rsidR="00974F6D" w:rsidRPr="00974F6D" w:rsidRDefault="00B26F87" w:rsidP="00974F6D">
      <w:pPr>
        <w:keepNext/>
        <w:keepLines/>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ind w:left="794" w:hanging="794"/>
        <w:jc w:val="both"/>
        <w:textAlignment w:val="baseline"/>
        <w:outlineLvl w:val="0"/>
        <w:rPr>
          <w:rFonts w:ascii="Times New Roman" w:eastAsia="Malgun Gothic" w:hAnsi="Times New Roman" w:cs="Times New Roman"/>
          <w:b/>
          <w:i/>
          <w:iCs/>
          <w:sz w:val="40"/>
          <w:szCs w:val="40"/>
          <w:lang w:val="en-GB"/>
        </w:rPr>
      </w:pPr>
      <w:bookmarkStart w:id="160" w:name="_Toc405123434"/>
      <w:bookmarkStart w:id="161" w:name="_Toc413653868"/>
      <w:r>
        <w:rPr>
          <w:rFonts w:ascii="Times New Roman" w:eastAsia="Malgun Gothic" w:hAnsi="Times New Roman" w:cs="Times New Roman"/>
          <w:b/>
          <w:i/>
          <w:iCs/>
          <w:sz w:val="40"/>
          <w:szCs w:val="40"/>
          <w:lang w:val="en-GB"/>
        </w:rPr>
        <w:lastRenderedPageBreak/>
        <w:t>A</w:t>
      </w:r>
      <w:r w:rsidR="00974F6D" w:rsidRPr="00974F6D">
        <w:rPr>
          <w:rFonts w:ascii="Times New Roman" w:eastAsia="Malgun Gothic" w:hAnsi="Times New Roman" w:cs="Times New Roman"/>
          <w:b/>
          <w:i/>
          <w:iCs/>
          <w:sz w:val="40"/>
          <w:szCs w:val="40"/>
          <w:lang w:val="en-GB"/>
        </w:rPr>
        <w:t>nex</w:t>
      </w:r>
      <w:r>
        <w:rPr>
          <w:rFonts w:ascii="Times New Roman" w:eastAsia="Malgun Gothic" w:hAnsi="Times New Roman" w:cs="Times New Roman"/>
          <w:b/>
          <w:i/>
          <w:iCs/>
          <w:sz w:val="40"/>
          <w:szCs w:val="40"/>
          <w:lang w:val="en-GB"/>
        </w:rPr>
        <w:t>o</w:t>
      </w:r>
      <w:r w:rsidR="00974F6D" w:rsidRPr="00974F6D">
        <w:rPr>
          <w:rFonts w:ascii="Times New Roman" w:eastAsia="Malgun Gothic" w:hAnsi="Times New Roman" w:cs="Times New Roman"/>
          <w:b/>
          <w:i/>
          <w:iCs/>
          <w:sz w:val="40"/>
          <w:szCs w:val="40"/>
          <w:lang w:val="en-GB"/>
        </w:rPr>
        <w:t xml:space="preserve"> 3 – Glosar</w:t>
      </w:r>
      <w:r>
        <w:rPr>
          <w:rFonts w:ascii="Times New Roman" w:eastAsia="Malgun Gothic" w:hAnsi="Times New Roman" w:cs="Times New Roman"/>
          <w:b/>
          <w:i/>
          <w:iCs/>
          <w:sz w:val="40"/>
          <w:szCs w:val="40"/>
          <w:lang w:val="en-GB"/>
        </w:rPr>
        <w:t>io</w:t>
      </w:r>
      <w:r w:rsidR="00974F6D" w:rsidRPr="00974F6D">
        <w:rPr>
          <w:rFonts w:ascii="Times New Roman" w:eastAsia="Malgun Gothic" w:hAnsi="Times New Roman" w:cs="Times New Roman"/>
          <w:b/>
          <w:i/>
          <w:iCs/>
          <w:sz w:val="40"/>
          <w:szCs w:val="40"/>
          <w:lang w:val="en-GB"/>
        </w:rPr>
        <w:t xml:space="preserve"> </w:t>
      </w:r>
      <w:r>
        <w:rPr>
          <w:rFonts w:ascii="Times New Roman" w:eastAsia="Malgun Gothic" w:hAnsi="Times New Roman" w:cs="Times New Roman"/>
          <w:b/>
          <w:i/>
          <w:iCs/>
          <w:sz w:val="40"/>
          <w:szCs w:val="40"/>
          <w:lang w:val="en-GB"/>
        </w:rPr>
        <w:t>de Té</w:t>
      </w:r>
      <w:r w:rsidR="00974F6D" w:rsidRPr="00974F6D">
        <w:rPr>
          <w:rFonts w:ascii="Times New Roman" w:eastAsia="Malgun Gothic" w:hAnsi="Times New Roman" w:cs="Times New Roman"/>
          <w:b/>
          <w:i/>
          <w:iCs/>
          <w:sz w:val="40"/>
          <w:szCs w:val="40"/>
          <w:lang w:val="en-GB"/>
        </w:rPr>
        <w:t>rm</w:t>
      </w:r>
      <w:r>
        <w:rPr>
          <w:rFonts w:ascii="Times New Roman" w:eastAsia="Malgun Gothic" w:hAnsi="Times New Roman" w:cs="Times New Roman"/>
          <w:b/>
          <w:i/>
          <w:iCs/>
          <w:sz w:val="40"/>
          <w:szCs w:val="40"/>
          <w:lang w:val="en-GB"/>
        </w:rPr>
        <w:t>ino</w:t>
      </w:r>
      <w:r w:rsidR="00974F6D" w:rsidRPr="00974F6D">
        <w:rPr>
          <w:rFonts w:ascii="Times New Roman" w:eastAsia="Malgun Gothic" w:hAnsi="Times New Roman" w:cs="Times New Roman"/>
          <w:b/>
          <w:i/>
          <w:iCs/>
          <w:sz w:val="40"/>
          <w:szCs w:val="40"/>
          <w:lang w:val="en-GB"/>
        </w:rPr>
        <w:t>s</w:t>
      </w:r>
      <w:bookmarkEnd w:id="160"/>
      <w:bookmarkEnd w:id="161"/>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b/>
          <w:bCs/>
          <w:sz w:val="24"/>
          <w:szCs w:val="20"/>
          <w:lang w:val="en-GB" w:eastAsia="ko-KR"/>
        </w:rPr>
      </w:pP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ANSI</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American National Standards Institute</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BSI</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British Standards Institution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EMF</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Electro-Magnetic Field</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FG-SSC</w:t>
      </w:r>
      <w:r w:rsidRPr="00974F6D">
        <w:rPr>
          <w:rFonts w:ascii="Times New Roman" w:eastAsia="Malgun Gothic" w:hAnsi="Times New Roman" w:cs="Times New Roman"/>
          <w:sz w:val="24"/>
          <w:szCs w:val="20"/>
          <w:lang w:val="en-GB"/>
        </w:rPr>
        <w:tab/>
        <w:t>Focus Group on Smart Sustainable Cities</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IEEE</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 xml:space="preserve">Institute of Electrical and Electronics Engineers </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IEC</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International Electrotechnical Commission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ICT</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Information and Communication Technology</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ISO</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International Organization for Standardization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IT</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Information Technology</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IUN</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International Union for Conservation of Nature</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KPI</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Key Performance Indicator</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MRT</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Mass Rapid Transit</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NGO</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Non-Governmental Organization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QoL</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Quality of Life</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RFID</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Radio Frequency Identification Device</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SCC</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Smart Sustainable City</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SDO</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Standards Development Organization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SG</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Study Group</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UNEP</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United Nations Environment Programme</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WG</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Working Group</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WHO</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World Health Organization</w:t>
      </w:r>
    </w:p>
    <w:p w:rsidR="00974F6D" w:rsidRPr="00974F6D" w:rsidRDefault="00974F6D" w:rsidP="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lang w:val="en-GB"/>
        </w:rPr>
      </w:pPr>
      <w:r w:rsidRPr="00974F6D">
        <w:rPr>
          <w:rFonts w:ascii="Times New Roman" w:eastAsia="Malgun Gothic" w:hAnsi="Times New Roman" w:cs="Times New Roman"/>
          <w:sz w:val="24"/>
          <w:szCs w:val="20"/>
          <w:lang w:val="en-GB"/>
        </w:rPr>
        <w:t>WWF</w:t>
      </w:r>
      <w:r w:rsidRPr="00974F6D">
        <w:rPr>
          <w:rFonts w:ascii="Times New Roman" w:eastAsia="Malgun Gothic" w:hAnsi="Times New Roman" w:cs="Times New Roman"/>
          <w:sz w:val="24"/>
          <w:szCs w:val="20"/>
          <w:lang w:val="en-GB"/>
        </w:rPr>
        <w:tab/>
      </w:r>
      <w:r w:rsidRPr="00974F6D">
        <w:rPr>
          <w:rFonts w:ascii="Times New Roman" w:eastAsia="Malgun Gothic" w:hAnsi="Times New Roman" w:cs="Times New Roman"/>
          <w:sz w:val="24"/>
          <w:szCs w:val="20"/>
          <w:lang w:val="en-GB"/>
        </w:rPr>
        <w:tab/>
        <w:t>World Wide Fund for Nature</w:t>
      </w:r>
    </w:p>
    <w:p w:rsidR="00974F6D" w:rsidRPr="00974F6D" w:rsidRDefault="00974F6D" w:rsidP="00974F6D">
      <w:pPr>
        <w:jc w:val="both"/>
        <w:rPr>
          <w:rFonts w:ascii="Times New Roman" w:eastAsia="Malgun Gothic" w:hAnsi="Times New Roman" w:cs="Times New Roman"/>
          <w:position w:val="6"/>
          <w:sz w:val="24"/>
          <w:szCs w:val="24"/>
          <w:lang w:val="en-GB"/>
        </w:rPr>
      </w:pPr>
    </w:p>
    <w:sectPr w:rsidR="00974F6D" w:rsidRPr="00974F6D" w:rsidSect="00235117">
      <w:headerReference w:type="default" r:id="rId117"/>
      <w:type w:val="continuous"/>
      <w:pgSz w:w="11907" w:h="16839" w:code="9"/>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12" w:rsidRDefault="00A53B12" w:rsidP="00CC0798">
      <w:pPr>
        <w:spacing w:after="0" w:line="240" w:lineRule="auto"/>
      </w:pPr>
      <w:r>
        <w:separator/>
      </w:r>
    </w:p>
    <w:p w:rsidR="00A53B12" w:rsidRDefault="00A53B12"/>
  </w:endnote>
  <w:endnote w:type="continuationSeparator" w:id="0">
    <w:p w:rsidR="00A53B12" w:rsidRDefault="00A53B12" w:rsidP="00CC0798">
      <w:pPr>
        <w:spacing w:after="0" w:line="240" w:lineRule="auto"/>
      </w:pPr>
      <w:r>
        <w:continuationSeparator/>
      </w:r>
    </w:p>
    <w:p w:rsidR="00A53B12" w:rsidRDefault="00A53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Gulim"/>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ヒラギノ角ゴ Pro W3">
    <w:altName w:val="MS Mincho"/>
    <w:charset w:val="80"/>
    <w:family w:val="auto"/>
    <w:pitch w:val="default"/>
    <w:sig w:usb0="00000001" w:usb1="00000000" w:usb2="01000407" w:usb3="00000000" w:csb0="00020000" w:csb1="00000000"/>
  </w:font>
  <w:font w:name="Trebuchet MS">
    <w:panose1 w:val="020B0603020202020204"/>
    <w:charset w:val="00"/>
    <w:family w:val="swiss"/>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Lucida Grande">
    <w:altName w:val="Courier New"/>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Roman Bold Italic">
    <w:altName w:val="MV Boli"/>
    <w:panose1 w:val="0202070306050509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12" w:rsidRDefault="00A53B12" w:rsidP="00CC0798">
      <w:pPr>
        <w:spacing w:after="0" w:line="240" w:lineRule="auto"/>
      </w:pPr>
      <w:r>
        <w:separator/>
      </w:r>
    </w:p>
    <w:p w:rsidR="00A53B12" w:rsidRDefault="00A53B12"/>
  </w:footnote>
  <w:footnote w:type="continuationSeparator" w:id="0">
    <w:p w:rsidR="00A53B12" w:rsidRDefault="00A53B12" w:rsidP="00CC0798">
      <w:pPr>
        <w:spacing w:after="0" w:line="240" w:lineRule="auto"/>
      </w:pPr>
      <w:r>
        <w:continuationSeparator/>
      </w:r>
    </w:p>
    <w:p w:rsidR="00A53B12" w:rsidRDefault="00A53B12"/>
  </w:footnote>
  <w:footnote w:id="1">
    <w:p w:rsidR="00860252" w:rsidRPr="007862F8" w:rsidRDefault="00860252" w:rsidP="00CC0798">
      <w:pPr>
        <w:pStyle w:val="FootnoteText"/>
      </w:pPr>
      <w:r>
        <w:rPr>
          <w:rStyle w:val="FootnoteReference"/>
        </w:rPr>
        <w:t>1</w:t>
      </w:r>
      <w:r>
        <w:tab/>
      </w:r>
      <w:hyperlink r:id="rId1" w:history="1">
        <w:r w:rsidRPr="008E1DA6">
          <w:rPr>
            <w:rStyle w:val="Hyperlink"/>
          </w:rPr>
          <w:t>http://www.itu.int/en/ITU-T/focusgroups/ssc/Pages/default.aspx</w:t>
        </w:r>
      </w:hyperlink>
    </w:p>
  </w:footnote>
  <w:footnote w:id="2">
    <w:p w:rsidR="00860252" w:rsidRPr="007862F8" w:rsidRDefault="00860252" w:rsidP="00683D1A">
      <w:pPr>
        <w:pStyle w:val="FootnoteText"/>
      </w:pPr>
      <w:r>
        <w:rPr>
          <w:rStyle w:val="FootnoteReference"/>
        </w:rPr>
        <w:t>2</w:t>
      </w:r>
      <w:r>
        <w:tab/>
      </w:r>
      <w:r w:rsidRPr="008E1DA6">
        <w:t>Organization for Economic Cooperation and Development (OECD): Addressing Environmental Challenges: The role of Information and Communication Technologies (ICTs) and the Internet. 2012</w:t>
      </w:r>
    </w:p>
  </w:footnote>
  <w:footnote w:id="3">
    <w:p w:rsidR="00860252" w:rsidRPr="007862F8" w:rsidRDefault="00860252" w:rsidP="00445BDB">
      <w:pPr>
        <w:pStyle w:val="FootnoteText"/>
        <w:rPr>
          <w:lang w:val="en-US"/>
        </w:rPr>
      </w:pPr>
      <w:r>
        <w:rPr>
          <w:rStyle w:val="FootnoteReference"/>
        </w:rPr>
        <w:t>3</w:t>
      </w:r>
      <w:r>
        <w:tab/>
      </w:r>
      <w:hyperlink r:id="rId2" w:history="1">
        <w:r w:rsidRPr="00244B55">
          <w:rPr>
            <w:rStyle w:val="Hyperlink"/>
            <w:sz w:val="20"/>
          </w:rPr>
          <w:t>http://www.itu.int/en/ITU-T/focusgroups/ssc/Pages/default.aspx</w:t>
        </w:r>
      </w:hyperlink>
    </w:p>
  </w:footnote>
  <w:footnote w:id="4">
    <w:p w:rsidR="00860252" w:rsidRPr="001E302C" w:rsidRDefault="00860252" w:rsidP="002D176C">
      <w:pPr>
        <w:pStyle w:val="FootnoteText"/>
        <w:rPr>
          <w:sz w:val="20"/>
          <w:lang w:val="es-EC"/>
        </w:rPr>
      </w:pPr>
      <w:r w:rsidRPr="001E302C">
        <w:rPr>
          <w:rStyle w:val="FootnoteReference"/>
          <w:sz w:val="20"/>
          <w:lang w:val="es-EC"/>
        </w:rPr>
        <w:t>4</w:t>
      </w:r>
      <w:r w:rsidRPr="001E302C">
        <w:rPr>
          <w:sz w:val="20"/>
          <w:lang w:val="es-EC"/>
        </w:rPr>
        <w:tab/>
        <w:t xml:space="preserve">TIC detrás de las ciudades del futuro. Nokia. Consultado el 29 de junio 2014 de </w:t>
      </w:r>
      <w:hyperlink r:id="rId3" w:history="1">
        <w:r w:rsidRPr="001E302C">
          <w:rPr>
            <w:rStyle w:val="Hyperlink"/>
            <w:sz w:val="20"/>
            <w:lang w:val="es-EC"/>
          </w:rPr>
          <w:t>http://nsn.com/news-events/publications/unite-magazine-february-2010/the-ict-behind-cities-of-the-future</w:t>
        </w:r>
      </w:hyperlink>
    </w:p>
  </w:footnote>
  <w:footnote w:id="5">
    <w:p w:rsidR="00860252" w:rsidRPr="001E302C" w:rsidRDefault="00860252" w:rsidP="00240532">
      <w:pPr>
        <w:pStyle w:val="FootnoteText"/>
        <w:jc w:val="left"/>
        <w:rPr>
          <w:sz w:val="20"/>
          <w:lang w:val="es-EC"/>
        </w:rPr>
      </w:pPr>
      <w:r w:rsidRPr="001E302C">
        <w:rPr>
          <w:rStyle w:val="FootnoteReference"/>
          <w:sz w:val="20"/>
          <w:lang w:val="es-EC"/>
        </w:rPr>
        <w:t>5</w:t>
      </w:r>
      <w:r w:rsidRPr="001E302C">
        <w:rPr>
          <w:sz w:val="20"/>
          <w:lang w:val="es-EC"/>
        </w:rPr>
        <w:tab/>
      </w:r>
      <w:r w:rsidRPr="001E302C">
        <w:rPr>
          <w:sz w:val="20"/>
          <w:lang w:val="es-ES"/>
        </w:rPr>
        <w:t>Diccionarios Oxford. Obtenido el 1 de junio de 2014 de</w:t>
      </w:r>
      <w:r w:rsidRPr="001E302C">
        <w:rPr>
          <w:sz w:val="20"/>
          <w:lang w:val="es-EC"/>
        </w:rPr>
        <w:t xml:space="preserve"> </w:t>
      </w:r>
      <w:hyperlink r:id="rId4" w:history="1">
        <w:r w:rsidRPr="001E302C">
          <w:rPr>
            <w:rStyle w:val="Hyperlink"/>
            <w:sz w:val="20"/>
            <w:lang w:val="es-EC"/>
          </w:rPr>
          <w:t>http://www.askoxford.com/concise_oed/infrastructure</w:t>
        </w:r>
      </w:hyperlink>
      <w:r w:rsidRPr="001E302C">
        <w:rPr>
          <w:sz w:val="20"/>
          <w:lang w:val="es-EC"/>
        </w:rPr>
        <w:t xml:space="preserve"> </w:t>
      </w:r>
    </w:p>
  </w:footnote>
  <w:footnote w:id="6">
    <w:p w:rsidR="00860252" w:rsidRPr="001E302C" w:rsidRDefault="00860252" w:rsidP="00240532">
      <w:pPr>
        <w:pStyle w:val="FootnoteText"/>
        <w:rPr>
          <w:sz w:val="20"/>
          <w:lang w:val="en-US"/>
        </w:rPr>
      </w:pPr>
      <w:r w:rsidRPr="001E302C">
        <w:rPr>
          <w:rStyle w:val="FootnoteReference"/>
          <w:sz w:val="20"/>
          <w:lang w:val="es-EC"/>
        </w:rPr>
        <w:t>6</w:t>
      </w:r>
      <w:r w:rsidRPr="001E302C">
        <w:rPr>
          <w:sz w:val="20"/>
          <w:lang w:val="es-EC"/>
        </w:rPr>
        <w:tab/>
        <w:t xml:space="preserve">Sullivan, Arthur, Steven M. Sheffrin (2003), Economía: Principios en acción. </w:t>
      </w:r>
      <w:r w:rsidRPr="001E302C">
        <w:rPr>
          <w:sz w:val="20"/>
        </w:rPr>
        <w:t>Upper Saddle River, Nueva Jersey 07458: Pearson Prentice Hall. p. 474.</w:t>
      </w:r>
    </w:p>
  </w:footnote>
  <w:footnote w:id="7">
    <w:p w:rsidR="00860252" w:rsidRPr="001E302C" w:rsidRDefault="00860252" w:rsidP="0082311F">
      <w:pPr>
        <w:pStyle w:val="FootnoteText"/>
        <w:rPr>
          <w:sz w:val="20"/>
          <w:lang w:val="es-EC"/>
        </w:rPr>
      </w:pPr>
      <w:r w:rsidRPr="001E302C">
        <w:rPr>
          <w:rStyle w:val="FootnoteReference"/>
          <w:sz w:val="20"/>
        </w:rPr>
        <w:t>7</w:t>
      </w:r>
      <w:r w:rsidRPr="001E302C">
        <w:rPr>
          <w:sz w:val="20"/>
        </w:rPr>
        <w:tab/>
      </w:r>
      <w:r w:rsidRPr="001E302C">
        <w:rPr>
          <w:rStyle w:val="hps"/>
          <w:sz w:val="20"/>
          <w:lang w:val="en-US"/>
        </w:rPr>
        <w:t>UICN</w:t>
      </w:r>
      <w:r w:rsidRPr="001E302C">
        <w:rPr>
          <w:sz w:val="20"/>
          <w:lang w:val="en-US"/>
        </w:rPr>
        <w:t xml:space="preserve"> </w:t>
      </w:r>
      <w:r w:rsidRPr="001E302C">
        <w:rPr>
          <w:rStyle w:val="hps"/>
          <w:sz w:val="20"/>
          <w:lang w:val="en-US"/>
        </w:rPr>
        <w:t>/</w:t>
      </w:r>
      <w:r w:rsidRPr="001E302C">
        <w:rPr>
          <w:sz w:val="20"/>
          <w:lang w:val="en-US"/>
        </w:rPr>
        <w:t xml:space="preserve"> </w:t>
      </w:r>
      <w:r w:rsidRPr="001E302C">
        <w:rPr>
          <w:rStyle w:val="hps"/>
          <w:sz w:val="20"/>
          <w:lang w:val="en-US"/>
        </w:rPr>
        <w:t>PNUMA</w:t>
      </w:r>
      <w:r w:rsidRPr="001E302C">
        <w:rPr>
          <w:sz w:val="20"/>
          <w:lang w:val="en-US"/>
        </w:rPr>
        <w:t xml:space="preserve"> </w:t>
      </w:r>
      <w:r w:rsidRPr="001E302C">
        <w:rPr>
          <w:rStyle w:val="hps"/>
          <w:sz w:val="20"/>
          <w:lang w:val="en-US"/>
        </w:rPr>
        <w:t>/ WWF</w:t>
      </w:r>
      <w:r w:rsidRPr="001E302C">
        <w:rPr>
          <w:sz w:val="20"/>
          <w:lang w:val="en-US"/>
        </w:rPr>
        <w:t xml:space="preserve">. </w:t>
      </w:r>
      <w:r w:rsidRPr="001E302C">
        <w:rPr>
          <w:rStyle w:val="hps"/>
          <w:sz w:val="20"/>
          <w:lang w:val="es-ES"/>
        </w:rPr>
        <w:t>Cuidar la Tierra</w:t>
      </w:r>
      <w:r w:rsidRPr="001E302C">
        <w:rPr>
          <w:sz w:val="20"/>
          <w:lang w:val="es-ES"/>
        </w:rPr>
        <w:t xml:space="preserve">: </w:t>
      </w:r>
      <w:r w:rsidRPr="001E302C">
        <w:rPr>
          <w:rStyle w:val="hps"/>
          <w:sz w:val="20"/>
          <w:lang w:val="es-ES"/>
        </w:rPr>
        <w:t>Una Estrategia</w:t>
      </w:r>
      <w:r w:rsidRPr="001E302C">
        <w:rPr>
          <w:sz w:val="20"/>
          <w:lang w:val="es-ES"/>
        </w:rPr>
        <w:t xml:space="preserve"> </w:t>
      </w:r>
      <w:r w:rsidRPr="001E302C">
        <w:rPr>
          <w:rStyle w:val="hps"/>
          <w:sz w:val="20"/>
          <w:lang w:val="es-ES"/>
        </w:rPr>
        <w:t>para una Vida Sostenible</w:t>
      </w:r>
      <w:r w:rsidRPr="001E302C">
        <w:rPr>
          <w:sz w:val="20"/>
          <w:lang w:val="es-ES"/>
        </w:rPr>
        <w:t xml:space="preserve">. </w:t>
      </w:r>
      <w:r w:rsidRPr="001E302C">
        <w:rPr>
          <w:rStyle w:val="hps"/>
          <w:sz w:val="20"/>
          <w:lang w:val="es-ES"/>
        </w:rPr>
        <w:t>(Gland</w:t>
      </w:r>
      <w:r w:rsidRPr="001E302C">
        <w:rPr>
          <w:sz w:val="20"/>
          <w:lang w:val="es-ES"/>
        </w:rPr>
        <w:t xml:space="preserve">, Suiza: 1991). </w:t>
      </w:r>
      <w:r w:rsidRPr="001E302C">
        <w:rPr>
          <w:rStyle w:val="hps"/>
          <w:sz w:val="20"/>
          <w:lang w:val="es-ES"/>
        </w:rPr>
        <w:t>(</w:t>
      </w:r>
      <w:r w:rsidRPr="001E302C">
        <w:rPr>
          <w:sz w:val="20"/>
          <w:lang w:val="es-ES"/>
        </w:rPr>
        <w:t xml:space="preserve">UICN - Unión </w:t>
      </w:r>
      <w:r w:rsidRPr="001E302C">
        <w:rPr>
          <w:rStyle w:val="hps"/>
          <w:sz w:val="20"/>
          <w:lang w:val="es-ES"/>
        </w:rPr>
        <w:t>Internacional para la Conservación</w:t>
      </w:r>
      <w:r w:rsidRPr="001E302C">
        <w:rPr>
          <w:sz w:val="20"/>
          <w:lang w:val="es-ES"/>
        </w:rPr>
        <w:t xml:space="preserve"> </w:t>
      </w:r>
      <w:r w:rsidRPr="001E302C">
        <w:rPr>
          <w:rStyle w:val="hps"/>
          <w:sz w:val="20"/>
          <w:lang w:val="es-ES"/>
        </w:rPr>
        <w:t>de la Naturaleza</w:t>
      </w:r>
      <w:r w:rsidRPr="001E302C">
        <w:rPr>
          <w:sz w:val="20"/>
          <w:lang w:val="es-ES"/>
        </w:rPr>
        <w:t xml:space="preserve">, el PNUMA </w:t>
      </w:r>
      <w:r w:rsidRPr="001E302C">
        <w:rPr>
          <w:rStyle w:val="hps"/>
          <w:sz w:val="20"/>
          <w:lang w:val="es-ES"/>
        </w:rPr>
        <w:t>-</w:t>
      </w:r>
      <w:r w:rsidRPr="001E302C">
        <w:rPr>
          <w:sz w:val="20"/>
          <w:lang w:val="es-ES"/>
        </w:rPr>
        <w:t xml:space="preserve"> </w:t>
      </w:r>
      <w:r w:rsidRPr="001E302C">
        <w:rPr>
          <w:rStyle w:val="hps"/>
          <w:sz w:val="20"/>
          <w:lang w:val="es-ES"/>
        </w:rPr>
        <w:t>Programa de las Naciones</w:t>
      </w:r>
      <w:r w:rsidRPr="001E302C">
        <w:rPr>
          <w:sz w:val="20"/>
          <w:lang w:val="es-ES"/>
        </w:rPr>
        <w:t xml:space="preserve"> </w:t>
      </w:r>
      <w:r w:rsidRPr="001E302C">
        <w:rPr>
          <w:rStyle w:val="hps"/>
          <w:sz w:val="20"/>
          <w:lang w:val="es-ES"/>
        </w:rPr>
        <w:t>Unidas</w:t>
      </w:r>
      <w:r w:rsidRPr="001E302C">
        <w:rPr>
          <w:sz w:val="20"/>
          <w:lang w:val="es-ES"/>
        </w:rPr>
        <w:t xml:space="preserve"> </w:t>
      </w:r>
      <w:r w:rsidRPr="001E302C">
        <w:rPr>
          <w:rStyle w:val="hps"/>
          <w:sz w:val="20"/>
          <w:lang w:val="es-ES"/>
        </w:rPr>
        <w:t>para el Medio Ambiente</w:t>
      </w:r>
      <w:r w:rsidRPr="001E302C">
        <w:rPr>
          <w:sz w:val="20"/>
          <w:lang w:val="es-ES"/>
        </w:rPr>
        <w:t xml:space="preserve">, </w:t>
      </w:r>
      <w:r w:rsidRPr="001E302C">
        <w:rPr>
          <w:rStyle w:val="hps"/>
          <w:sz w:val="20"/>
          <w:lang w:val="es-ES"/>
        </w:rPr>
        <w:t>WWF</w:t>
      </w:r>
      <w:r w:rsidRPr="001E302C">
        <w:rPr>
          <w:sz w:val="20"/>
          <w:lang w:val="es-ES"/>
        </w:rPr>
        <w:t xml:space="preserve"> </w:t>
      </w:r>
      <w:r w:rsidRPr="001E302C">
        <w:rPr>
          <w:rStyle w:val="hps"/>
          <w:sz w:val="20"/>
          <w:lang w:val="es-ES"/>
        </w:rPr>
        <w:t>-</w:t>
      </w:r>
      <w:r w:rsidRPr="001E302C">
        <w:rPr>
          <w:sz w:val="20"/>
          <w:lang w:val="es-ES"/>
        </w:rPr>
        <w:t xml:space="preserve"> </w:t>
      </w:r>
      <w:r w:rsidRPr="001E302C">
        <w:rPr>
          <w:rStyle w:val="hps"/>
          <w:sz w:val="20"/>
          <w:lang w:val="es-ES"/>
        </w:rPr>
        <w:t>Fondo Mundial para la</w:t>
      </w:r>
      <w:r w:rsidRPr="001E302C">
        <w:rPr>
          <w:sz w:val="20"/>
          <w:lang w:val="es-ES"/>
        </w:rPr>
        <w:t xml:space="preserve"> </w:t>
      </w:r>
      <w:r w:rsidRPr="001E302C">
        <w:rPr>
          <w:rStyle w:val="hps"/>
          <w:sz w:val="20"/>
          <w:lang w:val="es-ES"/>
        </w:rPr>
        <w:t>Naturaleza)</w:t>
      </w:r>
      <w:r w:rsidRPr="001E302C">
        <w:rPr>
          <w:sz w:val="20"/>
          <w:lang w:val="es-ES"/>
        </w:rPr>
        <w:t>.</w:t>
      </w:r>
      <w:r w:rsidRPr="001E302C">
        <w:rPr>
          <w:sz w:val="20"/>
          <w:lang w:val="es-EC"/>
        </w:rPr>
        <w:tab/>
      </w:r>
    </w:p>
  </w:footnote>
  <w:footnote w:id="8">
    <w:p w:rsidR="00860252" w:rsidRPr="001E302C" w:rsidRDefault="00860252" w:rsidP="0082311F">
      <w:pPr>
        <w:pStyle w:val="FootnoteText"/>
        <w:rPr>
          <w:sz w:val="20"/>
          <w:lang w:val="es-EC"/>
        </w:rPr>
      </w:pPr>
      <w:r w:rsidRPr="001E302C">
        <w:rPr>
          <w:rStyle w:val="FootnoteReference"/>
          <w:sz w:val="20"/>
          <w:lang w:val="es-EC"/>
        </w:rPr>
        <w:t>8</w:t>
      </w:r>
      <w:r w:rsidRPr="001E302C">
        <w:rPr>
          <w:sz w:val="20"/>
          <w:lang w:val="es-EC"/>
        </w:rPr>
        <w:tab/>
        <w:t xml:space="preserve">Documentos de la ONU Recopilación de un conjunto de acuerdos globales. Comité de ONG sobre la Educación. Consultado el 02 de junio de &lt; </w:t>
      </w:r>
      <w:hyperlink r:id="rId5" w:history="1">
        <w:r w:rsidRPr="001E302C">
          <w:rPr>
            <w:rStyle w:val="Hyperlink1"/>
            <w:sz w:val="20"/>
            <w:lang w:val="es-EC"/>
          </w:rPr>
          <w:t>http://www.un-documents.net/wced-ocf.htm</w:t>
        </w:r>
      </w:hyperlink>
      <w:r w:rsidRPr="001E302C">
        <w:rPr>
          <w:sz w:val="20"/>
          <w:lang w:val="es-EC"/>
        </w:rPr>
        <w:t xml:space="preserve"> &gt;</w:t>
      </w:r>
    </w:p>
  </w:footnote>
  <w:footnote w:id="9">
    <w:p w:rsidR="00860252" w:rsidRPr="001E302C" w:rsidRDefault="00860252" w:rsidP="0082311F">
      <w:pPr>
        <w:pStyle w:val="FootnoteText"/>
        <w:rPr>
          <w:sz w:val="20"/>
          <w:lang w:val="es-EC"/>
        </w:rPr>
      </w:pPr>
      <w:r w:rsidRPr="001E302C">
        <w:rPr>
          <w:rStyle w:val="FootnoteReference"/>
          <w:sz w:val="20"/>
          <w:lang w:val="es-EC"/>
        </w:rPr>
        <w:t>9</w:t>
      </w:r>
      <w:r w:rsidRPr="001E302C">
        <w:rPr>
          <w:sz w:val="20"/>
          <w:lang w:val="es-EC"/>
        </w:rPr>
        <w:tab/>
        <w:t xml:space="preserve">Guía para la Sostenibilidad Ambiental para el Sector TIC. Unión Internacional de Telecomunicaciones. Obtenido de </w:t>
      </w:r>
      <w:r w:rsidRPr="001E302C">
        <w:rPr>
          <w:color w:val="0000FF"/>
          <w:sz w:val="20"/>
          <w:u w:val="single"/>
          <w:lang w:val="es-EC"/>
        </w:rPr>
        <w:t>http://www.itu.int/dms_pub/itu-t/oth/4B/01/T4B010000060001PDFE.pdf. 2012</w:t>
      </w:r>
    </w:p>
  </w:footnote>
  <w:footnote w:id="10">
    <w:p w:rsidR="00860252" w:rsidRPr="001E302C" w:rsidRDefault="00860252" w:rsidP="007B2474">
      <w:pPr>
        <w:pStyle w:val="FootnoteText"/>
        <w:rPr>
          <w:sz w:val="20"/>
          <w:lang w:val="es-EC"/>
        </w:rPr>
      </w:pPr>
      <w:r w:rsidRPr="001E302C">
        <w:rPr>
          <w:rStyle w:val="FootnoteReference"/>
          <w:sz w:val="20"/>
          <w:lang w:val="es-EC"/>
        </w:rPr>
        <w:t>10</w:t>
      </w:r>
      <w:r w:rsidRPr="001E302C">
        <w:rPr>
          <w:rFonts w:asciiTheme="minorHAnsi" w:eastAsiaTheme="minorHAnsi" w:hAnsiTheme="minorHAnsi" w:cstheme="minorBidi"/>
          <w:sz w:val="20"/>
          <w:lang w:val="es-ES"/>
        </w:rPr>
        <w:t xml:space="preserve"> </w:t>
      </w:r>
      <w:r w:rsidRPr="001E302C">
        <w:rPr>
          <w:rFonts w:eastAsiaTheme="minorHAnsi"/>
          <w:sz w:val="20"/>
          <w:lang w:val="es-ES"/>
        </w:rPr>
        <w:t>Estudio de Ciudades Inteligentes</w:t>
      </w:r>
      <w:r w:rsidRPr="001E302C">
        <w:rPr>
          <w:sz w:val="20"/>
          <w:lang w:val="es-ES"/>
        </w:rPr>
        <w:t>: Estudio Internacional sobre la Situación de las TIC, Innovación y Conocimiento en las ciudades. Iñaki Azkuna, Alcalde de la ciudad de Bilbao. Obtenido de</w:t>
      </w:r>
      <w:r w:rsidRPr="001E302C">
        <w:rPr>
          <w:sz w:val="20"/>
          <w:lang w:val="es-EC"/>
        </w:rPr>
        <w:t xml:space="preserve"> </w:t>
      </w:r>
      <w:r w:rsidRPr="001E302C">
        <w:rPr>
          <w:color w:val="0000FF"/>
          <w:sz w:val="20"/>
          <w:u w:val="single"/>
          <w:lang w:val="es-EC"/>
        </w:rPr>
        <w:t>http://www.cities-localgovernments.org/committees/cdc/Upload/formations/smartcitiesstudy_en.pdf</w:t>
      </w:r>
      <w:r w:rsidRPr="001E302C">
        <w:rPr>
          <w:sz w:val="20"/>
          <w:lang w:val="es-EC"/>
        </w:rPr>
        <w:t xml:space="preserve">  </w:t>
      </w:r>
    </w:p>
  </w:footnote>
  <w:footnote w:id="11">
    <w:p w:rsidR="00860252" w:rsidRPr="001E302C" w:rsidRDefault="00860252" w:rsidP="00186BA9">
      <w:pPr>
        <w:pStyle w:val="FootnoteText"/>
        <w:rPr>
          <w:sz w:val="20"/>
          <w:lang w:val="es-EC"/>
        </w:rPr>
      </w:pPr>
      <w:r w:rsidRPr="001E302C">
        <w:rPr>
          <w:rStyle w:val="FootnoteReference"/>
          <w:sz w:val="20"/>
          <w:lang w:val="es-EC"/>
        </w:rPr>
        <w:t>11</w:t>
      </w:r>
      <w:r w:rsidRPr="001E302C">
        <w:rPr>
          <w:sz w:val="20"/>
          <w:lang w:val="es-EC"/>
        </w:rPr>
        <w:tab/>
      </w:r>
      <w:r w:rsidRPr="001E302C">
        <w:rPr>
          <w:rStyle w:val="hps"/>
          <w:sz w:val="20"/>
          <w:lang w:val="es-ES"/>
        </w:rPr>
        <w:t>Programa de Salud</w:t>
      </w:r>
      <w:r w:rsidRPr="001E302C">
        <w:rPr>
          <w:sz w:val="20"/>
          <w:lang w:val="es-ES"/>
        </w:rPr>
        <w:t xml:space="preserve"> </w:t>
      </w:r>
      <w:r w:rsidRPr="001E302C">
        <w:rPr>
          <w:rStyle w:val="hps"/>
          <w:sz w:val="20"/>
          <w:lang w:val="es-ES"/>
        </w:rPr>
        <w:t>Mental</w:t>
      </w:r>
      <w:r w:rsidRPr="001E302C">
        <w:rPr>
          <w:sz w:val="20"/>
          <w:lang w:val="es-ES"/>
        </w:rPr>
        <w:t xml:space="preserve">: </w:t>
      </w:r>
      <w:r w:rsidRPr="001E302C">
        <w:rPr>
          <w:rStyle w:val="hps"/>
          <w:sz w:val="20"/>
          <w:lang w:val="es-ES"/>
        </w:rPr>
        <w:t>Calidad de Vida</w:t>
      </w:r>
      <w:r w:rsidRPr="001E302C">
        <w:rPr>
          <w:sz w:val="20"/>
          <w:lang w:val="es-ES"/>
        </w:rPr>
        <w:t xml:space="preserve"> </w:t>
      </w:r>
      <w:r w:rsidRPr="001E302C">
        <w:rPr>
          <w:rStyle w:val="hps"/>
          <w:sz w:val="20"/>
          <w:lang w:val="es-ES"/>
        </w:rPr>
        <w:t>de medición</w:t>
      </w:r>
      <w:r w:rsidRPr="001E302C">
        <w:rPr>
          <w:sz w:val="20"/>
          <w:lang w:val="es-ES"/>
        </w:rPr>
        <w:t xml:space="preserve">. </w:t>
      </w:r>
      <w:r w:rsidRPr="001E302C">
        <w:rPr>
          <w:rStyle w:val="hps"/>
          <w:sz w:val="20"/>
          <w:lang w:val="es-ES"/>
        </w:rPr>
        <w:t>División de Salud</w:t>
      </w:r>
      <w:r w:rsidRPr="001E302C">
        <w:rPr>
          <w:sz w:val="20"/>
          <w:lang w:val="es-ES"/>
        </w:rPr>
        <w:t xml:space="preserve"> </w:t>
      </w:r>
      <w:r w:rsidRPr="001E302C">
        <w:rPr>
          <w:rStyle w:val="hps"/>
          <w:sz w:val="20"/>
          <w:lang w:val="es-ES"/>
        </w:rPr>
        <w:t>Mental y Prevención del</w:t>
      </w:r>
      <w:r w:rsidRPr="001E302C">
        <w:rPr>
          <w:sz w:val="20"/>
          <w:lang w:val="es-ES"/>
        </w:rPr>
        <w:t xml:space="preserve"> </w:t>
      </w:r>
      <w:r w:rsidRPr="001E302C">
        <w:rPr>
          <w:rStyle w:val="hps"/>
          <w:sz w:val="20"/>
          <w:lang w:val="es-ES"/>
        </w:rPr>
        <w:t>Abuso de Sustancias.</w:t>
      </w:r>
      <w:r w:rsidRPr="001E302C">
        <w:rPr>
          <w:sz w:val="20"/>
          <w:lang w:val="es-ES"/>
        </w:rPr>
        <w:t xml:space="preserve"> </w:t>
      </w:r>
      <w:r w:rsidRPr="001E302C">
        <w:rPr>
          <w:rStyle w:val="hps"/>
          <w:sz w:val="20"/>
          <w:lang w:val="es-ES"/>
        </w:rPr>
        <w:t>Organización</w:t>
      </w:r>
      <w:r w:rsidRPr="001E302C">
        <w:rPr>
          <w:sz w:val="20"/>
          <w:lang w:val="es-ES"/>
        </w:rPr>
        <w:t xml:space="preserve"> </w:t>
      </w:r>
      <w:r w:rsidRPr="001E302C">
        <w:rPr>
          <w:rStyle w:val="hps"/>
          <w:sz w:val="20"/>
          <w:lang w:val="es-ES"/>
        </w:rPr>
        <w:t>Mundial de la Salud</w:t>
      </w:r>
      <w:r w:rsidRPr="001E302C">
        <w:rPr>
          <w:sz w:val="20"/>
          <w:lang w:val="es-ES"/>
        </w:rPr>
        <w:t xml:space="preserve">. </w:t>
      </w:r>
      <w:r w:rsidRPr="001E302C">
        <w:rPr>
          <w:rStyle w:val="hps"/>
          <w:sz w:val="20"/>
          <w:lang w:val="es-ES"/>
        </w:rPr>
        <w:t>1997.</w:t>
      </w:r>
      <w:r w:rsidRPr="001E302C">
        <w:rPr>
          <w:sz w:val="20"/>
          <w:lang w:val="es-ES"/>
        </w:rPr>
        <w:t xml:space="preserve"> </w:t>
      </w:r>
      <w:r w:rsidRPr="001E302C">
        <w:rPr>
          <w:rStyle w:val="hps"/>
          <w:sz w:val="20"/>
          <w:lang w:val="es-ES"/>
        </w:rPr>
        <w:t>Obtenido de</w:t>
      </w:r>
      <w:r w:rsidRPr="001E302C">
        <w:rPr>
          <w:sz w:val="20"/>
          <w:lang w:val="es-EC"/>
        </w:rPr>
        <w:t xml:space="preserve"> </w:t>
      </w:r>
      <w:hyperlink r:id="rId6" w:history="1">
        <w:r w:rsidRPr="001E302C">
          <w:rPr>
            <w:rStyle w:val="Hyperlink2"/>
            <w:lang w:val="es-EC"/>
          </w:rPr>
          <w:t>http://www.who.int/mental_health/media/68.pdf</w:t>
        </w:r>
      </w:hyperlink>
      <w:r w:rsidRPr="001E302C">
        <w:rPr>
          <w:sz w:val="20"/>
          <w:lang w:val="es-EC"/>
        </w:rPr>
        <w:t>.</w:t>
      </w:r>
    </w:p>
  </w:footnote>
  <w:footnote w:id="12">
    <w:p w:rsidR="00860252" w:rsidRPr="001E302C" w:rsidRDefault="00860252" w:rsidP="00715F24">
      <w:pPr>
        <w:pStyle w:val="FootnoteText"/>
        <w:rPr>
          <w:sz w:val="20"/>
          <w:lang w:val="es-EC"/>
        </w:rPr>
      </w:pPr>
      <w:r w:rsidRPr="001E302C">
        <w:rPr>
          <w:rStyle w:val="FootnoteReference"/>
          <w:sz w:val="20"/>
          <w:lang w:val="es-EC"/>
        </w:rPr>
        <w:t>12</w:t>
      </w:r>
      <w:r w:rsidRPr="001E302C">
        <w:rPr>
          <w:sz w:val="20"/>
          <w:lang w:val="es-EC"/>
        </w:rPr>
        <w:tab/>
      </w:r>
      <w:hyperlink r:id="rId7" w:history="1">
        <w:r w:rsidRPr="001E302C">
          <w:rPr>
            <w:rStyle w:val="Hyperlink"/>
            <w:sz w:val="20"/>
            <w:lang w:val="es-EC"/>
          </w:rPr>
          <w:t>http://www.cities-localgovernments.org/committees/cdc/index.asp?IdPage=62</w:t>
        </w:r>
      </w:hyperlink>
    </w:p>
  </w:footnote>
  <w:footnote w:id="13">
    <w:p w:rsidR="00860252" w:rsidRPr="009D4F73" w:rsidRDefault="00860252" w:rsidP="00181C87">
      <w:pPr>
        <w:pStyle w:val="FootnoteText"/>
        <w:jc w:val="left"/>
        <w:rPr>
          <w:sz w:val="20"/>
          <w:lang w:val="es-EC"/>
        </w:rPr>
      </w:pPr>
      <w:r w:rsidRPr="009D4F73">
        <w:rPr>
          <w:rStyle w:val="FootnoteReference"/>
          <w:sz w:val="20"/>
          <w:lang w:val="es-EC"/>
        </w:rPr>
        <w:t>13</w:t>
      </w:r>
      <w:r w:rsidRPr="009D4F73">
        <w:rPr>
          <w:sz w:val="20"/>
          <w:lang w:val="es-EC"/>
        </w:rPr>
        <w:tab/>
        <w:t>Construyendo La Economía Inteligente de Irlanda</w:t>
      </w:r>
      <w:r w:rsidRPr="009D4F73">
        <w:rPr>
          <w:rStyle w:val="hps"/>
          <w:sz w:val="20"/>
          <w:lang w:val="es-ES"/>
        </w:rPr>
        <w:t xml:space="preserve"> -</w:t>
      </w:r>
      <w:r w:rsidRPr="009D4F73">
        <w:rPr>
          <w:sz w:val="20"/>
          <w:lang w:val="es-ES"/>
        </w:rPr>
        <w:t xml:space="preserve"> </w:t>
      </w:r>
      <w:r w:rsidRPr="009D4F73">
        <w:rPr>
          <w:sz w:val="20"/>
          <w:lang w:val="es-EC"/>
        </w:rPr>
        <w:t xml:space="preserve"> </w:t>
      </w:r>
      <w:hyperlink r:id="rId8" w:history="1">
        <w:r w:rsidRPr="009D4F73">
          <w:rPr>
            <w:rStyle w:val="Hyperlink1"/>
            <w:sz w:val="20"/>
            <w:lang w:val="es-EC"/>
          </w:rPr>
          <w:t>http://www.taoiseach.gov.ie/eng/Building_Ireland's_Smart_Economy/Building_Ireland's_Smart_Economy_-_Executive_Summary.pdf</w:t>
        </w:r>
      </w:hyperlink>
    </w:p>
  </w:footnote>
  <w:footnote w:id="14">
    <w:p w:rsidR="00860252" w:rsidRPr="009D4F73" w:rsidRDefault="00860252" w:rsidP="001E302C">
      <w:pPr>
        <w:pStyle w:val="FootnoteText"/>
        <w:jc w:val="left"/>
        <w:rPr>
          <w:sz w:val="20"/>
          <w:lang w:val="es-EC"/>
        </w:rPr>
      </w:pPr>
      <w:r w:rsidRPr="009D4F73">
        <w:rPr>
          <w:rStyle w:val="FootnoteReference"/>
          <w:sz w:val="20"/>
          <w:lang w:val="es-EC"/>
        </w:rPr>
        <w:t>14</w:t>
      </w:r>
      <w:r w:rsidRPr="009D4F73">
        <w:rPr>
          <w:sz w:val="20"/>
          <w:lang w:val="es-EC"/>
        </w:rPr>
        <w:tab/>
      </w:r>
      <w:r w:rsidRPr="009D4F73">
        <w:rPr>
          <w:rStyle w:val="hps"/>
          <w:sz w:val="20"/>
          <w:lang w:val="es-ES"/>
        </w:rPr>
        <w:t>Movilidad</w:t>
      </w:r>
      <w:r w:rsidRPr="009D4F73">
        <w:rPr>
          <w:sz w:val="20"/>
          <w:lang w:val="es-ES"/>
        </w:rPr>
        <w:t xml:space="preserve"> </w:t>
      </w:r>
      <w:r>
        <w:rPr>
          <w:sz w:val="20"/>
          <w:lang w:val="es-ES"/>
        </w:rPr>
        <w:t>Ciudad Inteligente</w:t>
      </w:r>
      <w:r w:rsidRPr="009D4F73">
        <w:rPr>
          <w:sz w:val="20"/>
          <w:lang w:val="es-ES"/>
        </w:rPr>
        <w:t xml:space="preserve">: </w:t>
      </w:r>
      <w:r w:rsidRPr="009D4F73">
        <w:rPr>
          <w:rStyle w:val="hps"/>
          <w:sz w:val="20"/>
          <w:lang w:val="es-ES"/>
        </w:rPr>
        <w:t>una llamada</w:t>
      </w:r>
      <w:r w:rsidRPr="009D4F73">
        <w:rPr>
          <w:sz w:val="20"/>
          <w:lang w:val="es-ES"/>
        </w:rPr>
        <w:t xml:space="preserve"> </w:t>
      </w:r>
      <w:r w:rsidRPr="009D4F73">
        <w:rPr>
          <w:rStyle w:val="hps"/>
          <w:sz w:val="20"/>
          <w:lang w:val="es-ES"/>
        </w:rPr>
        <w:t>a la acción para</w:t>
      </w:r>
      <w:r w:rsidRPr="009D4F73">
        <w:rPr>
          <w:sz w:val="20"/>
          <w:lang w:val="es-ES"/>
        </w:rPr>
        <w:t xml:space="preserve"> </w:t>
      </w:r>
      <w:r w:rsidRPr="009D4F73">
        <w:rPr>
          <w:rStyle w:val="hps"/>
          <w:sz w:val="20"/>
          <w:lang w:val="es-ES"/>
        </w:rPr>
        <w:t>la nueva década.</w:t>
      </w:r>
      <w:r w:rsidRPr="009D4F73">
        <w:rPr>
          <w:sz w:val="20"/>
          <w:lang w:val="es-ES"/>
        </w:rPr>
        <w:t xml:space="preserve"> </w:t>
      </w:r>
      <w:r w:rsidRPr="009D4F73">
        <w:rPr>
          <w:rStyle w:val="hps"/>
          <w:sz w:val="20"/>
          <w:lang w:val="es-ES"/>
        </w:rPr>
        <w:t>Agencia de Protección</w:t>
      </w:r>
      <w:r w:rsidRPr="009D4F73">
        <w:rPr>
          <w:sz w:val="20"/>
          <w:lang w:val="es-ES"/>
        </w:rPr>
        <w:t xml:space="preserve"> </w:t>
      </w:r>
      <w:r w:rsidRPr="009D4F73">
        <w:rPr>
          <w:rStyle w:val="hps"/>
          <w:sz w:val="20"/>
          <w:lang w:val="es-ES"/>
        </w:rPr>
        <w:t>Ambiental de los Estados</w:t>
      </w:r>
      <w:r w:rsidRPr="009D4F73">
        <w:rPr>
          <w:sz w:val="20"/>
          <w:lang w:val="es-ES"/>
        </w:rPr>
        <w:t xml:space="preserve"> </w:t>
      </w:r>
      <w:r w:rsidRPr="009D4F73">
        <w:rPr>
          <w:rStyle w:val="hps"/>
          <w:sz w:val="20"/>
          <w:lang w:val="es-ES"/>
        </w:rPr>
        <w:t>Unidos.</w:t>
      </w:r>
      <w:r w:rsidRPr="009D4F73">
        <w:rPr>
          <w:sz w:val="20"/>
          <w:lang w:val="es-ES"/>
        </w:rPr>
        <w:t xml:space="preserve"> </w:t>
      </w:r>
      <w:r w:rsidRPr="009D4F73">
        <w:rPr>
          <w:rStyle w:val="hps"/>
          <w:sz w:val="20"/>
          <w:lang w:val="es-ES"/>
        </w:rPr>
        <w:t>Febrero de 2010.</w:t>
      </w:r>
      <w:r w:rsidRPr="009D4F73">
        <w:rPr>
          <w:sz w:val="20"/>
          <w:lang w:val="es-ES"/>
        </w:rPr>
        <w:t xml:space="preserve"> </w:t>
      </w:r>
      <w:r w:rsidRPr="009D4F73">
        <w:rPr>
          <w:rStyle w:val="hps"/>
          <w:sz w:val="20"/>
          <w:lang w:val="es-EC"/>
        </w:rPr>
        <w:t>Obtenido de</w:t>
      </w:r>
      <w:r w:rsidRPr="009D4F73">
        <w:rPr>
          <w:sz w:val="20"/>
          <w:lang w:val="es-EC"/>
        </w:rPr>
        <w:t xml:space="preserve"> </w:t>
      </w:r>
      <w:hyperlink r:id="rId9" w:history="1">
        <w:r w:rsidRPr="009D4F73">
          <w:rPr>
            <w:rStyle w:val="Hyperlink2"/>
            <w:lang w:val="es-EC"/>
          </w:rPr>
          <w:t>http://www.dot.ca.gov/hq/tpp/offices/ocp/smf_files/SMF_handbook_062210.pdf</w:t>
        </w:r>
      </w:hyperlink>
      <w:r w:rsidRPr="009D4F73">
        <w:rPr>
          <w:sz w:val="20"/>
          <w:lang w:val="es-EC"/>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153064"/>
      <w:docPartObj>
        <w:docPartGallery w:val="Page Numbers (Top of Page)"/>
        <w:docPartUnique/>
      </w:docPartObj>
    </w:sdtPr>
    <w:sdtEndPr/>
    <w:sdtContent>
      <w:p w:rsidR="00860252" w:rsidRDefault="00860252">
        <w:pPr>
          <w:pStyle w:val="Header"/>
          <w:jc w:val="center"/>
        </w:pPr>
        <w:r>
          <w:t xml:space="preserve">- </w:t>
        </w:r>
        <w:r>
          <w:fldChar w:fldCharType="begin"/>
        </w:r>
        <w:r>
          <w:instrText>PAGE   \* MERGEFORMAT</w:instrText>
        </w:r>
        <w:r>
          <w:fldChar w:fldCharType="separate"/>
        </w:r>
        <w:r w:rsidR="000D4A52" w:rsidRPr="000D4A52">
          <w:rPr>
            <w:noProof/>
            <w:lang w:val="es-ES"/>
          </w:rPr>
          <w:t>2</w:t>
        </w:r>
        <w:r>
          <w:fldChar w:fldCharType="end"/>
        </w:r>
        <w:r>
          <w:t xml:space="preserve"> -</w:t>
        </w:r>
      </w:p>
    </w:sdtContent>
  </w:sdt>
  <w:p w:rsidR="00860252" w:rsidRPr="00D05553" w:rsidRDefault="00860252" w:rsidP="003775D6">
    <w:pPr>
      <w:pStyle w:val="Header"/>
      <w:jc w:val="center"/>
      <w:rPr>
        <w:rFonts w:ascii="Times New Roman" w:hAnsi="Times New Roman" w:cs="Times New Roman"/>
        <w:i/>
        <w:sz w:val="16"/>
        <w:szCs w:val="16"/>
      </w:rPr>
    </w:pPr>
    <w:r w:rsidRPr="00E331DD">
      <w:rPr>
        <w:rFonts w:ascii="Times New Roman" w:hAnsi="Times New Roman" w:cs="Times New Roman"/>
        <w:i/>
        <w:sz w:val="16"/>
        <w:szCs w:val="16"/>
      </w:rPr>
      <w:t>UIT-T Grupo Temático en Ciudades Inteligentes Sostenibles:</w:t>
    </w:r>
    <w:r>
      <w:rPr>
        <w:rFonts w:ascii="Times New Roman" w:hAnsi="Times New Roman" w:cs="Times New Roman"/>
        <w:i/>
        <w:sz w:val="16"/>
        <w:szCs w:val="16"/>
      </w:rPr>
      <w:t xml:space="preserve"> </w:t>
    </w:r>
    <w:r w:rsidRPr="00E331DD">
      <w:rPr>
        <w:rFonts w:ascii="Times New Roman" w:hAnsi="Times New Roman" w:cs="Times New Roman"/>
        <w:i/>
        <w:sz w:val="16"/>
        <w:szCs w:val="16"/>
      </w:rPr>
      <w:t>Ciudades Inteligentes Sostenibles: Un Análisis de Definiciones</w:t>
    </w:r>
  </w:p>
  <w:p w:rsidR="00860252" w:rsidRDefault="008602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252" w:rsidRPr="00D05553" w:rsidRDefault="00860252" w:rsidP="000C58A3">
    <w:pPr>
      <w:pStyle w:val="Header"/>
      <w:jc w:val="center"/>
      <w:rPr>
        <w:rFonts w:ascii="Times New Roman" w:hAnsi="Times New Roman" w:cs="Times New Roman"/>
        <w:i/>
        <w:sz w:val="16"/>
        <w:szCs w:val="16"/>
      </w:rPr>
    </w:pPr>
    <w:r w:rsidRPr="00E331DD">
      <w:rPr>
        <w:rFonts w:ascii="Times New Roman" w:hAnsi="Times New Roman" w:cs="Times New Roman"/>
        <w:i/>
        <w:sz w:val="16"/>
        <w:szCs w:val="16"/>
      </w:rPr>
      <w:t>UIT-T Grupo Temático en Ciudades Inteligentes Sostenibles:</w:t>
    </w:r>
    <w:r>
      <w:rPr>
        <w:rFonts w:ascii="Times New Roman" w:hAnsi="Times New Roman" w:cs="Times New Roman"/>
        <w:i/>
        <w:sz w:val="16"/>
        <w:szCs w:val="16"/>
      </w:rPr>
      <w:t xml:space="preserve"> </w:t>
    </w:r>
    <w:r w:rsidRPr="00E331DD">
      <w:rPr>
        <w:rFonts w:ascii="Times New Roman" w:hAnsi="Times New Roman" w:cs="Times New Roman"/>
        <w:i/>
        <w:sz w:val="16"/>
        <w:szCs w:val="16"/>
      </w:rPr>
      <w:t>Ciudades Inteligentes Sostenibles: Un Análisis de Definiciones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0630"/>
      <w:docPartObj>
        <w:docPartGallery w:val="Page Numbers (Top of Page)"/>
        <w:docPartUnique/>
      </w:docPartObj>
    </w:sdtPr>
    <w:sdtEndPr/>
    <w:sdtContent>
      <w:p w:rsidR="00860252" w:rsidRDefault="00860252">
        <w:pPr>
          <w:pStyle w:val="Header"/>
          <w:jc w:val="center"/>
        </w:pPr>
        <w:r>
          <w:fldChar w:fldCharType="begin"/>
        </w:r>
        <w:r>
          <w:instrText>PAGE   \* MERGEFORMAT</w:instrText>
        </w:r>
        <w:r>
          <w:fldChar w:fldCharType="separate"/>
        </w:r>
        <w:r w:rsidRPr="00BF3220">
          <w:rPr>
            <w:noProof/>
            <w:lang w:val="es-ES"/>
          </w:rPr>
          <w:t>2</w:t>
        </w:r>
        <w:r>
          <w:fldChar w:fldCharType="end"/>
        </w:r>
      </w:p>
    </w:sdtContent>
  </w:sdt>
  <w:p w:rsidR="00860252" w:rsidRDefault="0086025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529259"/>
      <w:docPartObj>
        <w:docPartGallery w:val="Page Numbers (Top of Page)"/>
        <w:docPartUnique/>
      </w:docPartObj>
    </w:sdtPr>
    <w:sdtEndPr/>
    <w:sdtContent>
      <w:p w:rsidR="00860252" w:rsidRDefault="00860252">
        <w:pPr>
          <w:pStyle w:val="Header"/>
          <w:jc w:val="center"/>
        </w:pPr>
        <w:r>
          <w:t>-</w:t>
        </w:r>
        <w:r>
          <w:fldChar w:fldCharType="begin"/>
        </w:r>
        <w:r>
          <w:instrText>PAGE   \* MERGEFORMAT</w:instrText>
        </w:r>
        <w:r>
          <w:fldChar w:fldCharType="separate"/>
        </w:r>
        <w:r w:rsidR="000D4A52" w:rsidRPr="000D4A52">
          <w:rPr>
            <w:noProof/>
            <w:lang w:val="es-ES"/>
          </w:rPr>
          <w:t>19</w:t>
        </w:r>
        <w:r>
          <w:fldChar w:fldCharType="end"/>
        </w:r>
        <w:r>
          <w:t>-</w:t>
        </w:r>
      </w:p>
    </w:sdtContent>
  </w:sdt>
  <w:p w:rsidR="00860252" w:rsidRPr="00D05553" w:rsidRDefault="00860252" w:rsidP="003775D6">
    <w:pPr>
      <w:pStyle w:val="Header"/>
      <w:jc w:val="center"/>
      <w:rPr>
        <w:rFonts w:ascii="Times New Roman" w:hAnsi="Times New Roman" w:cs="Times New Roman"/>
        <w:i/>
        <w:sz w:val="16"/>
        <w:szCs w:val="16"/>
      </w:rPr>
    </w:pPr>
    <w:r w:rsidRPr="00E331DD">
      <w:rPr>
        <w:rFonts w:ascii="Times New Roman" w:hAnsi="Times New Roman" w:cs="Times New Roman"/>
        <w:i/>
        <w:sz w:val="16"/>
        <w:szCs w:val="16"/>
      </w:rPr>
      <w:t>UIT-T Grupo Temático en Ciudades Inteligentes Sostenibles:</w:t>
    </w:r>
    <w:r>
      <w:rPr>
        <w:rFonts w:ascii="Times New Roman" w:hAnsi="Times New Roman" w:cs="Times New Roman"/>
        <w:i/>
        <w:sz w:val="16"/>
        <w:szCs w:val="16"/>
      </w:rPr>
      <w:t xml:space="preserve"> </w:t>
    </w:r>
    <w:r w:rsidRPr="00E331DD">
      <w:rPr>
        <w:rFonts w:ascii="Times New Roman" w:hAnsi="Times New Roman" w:cs="Times New Roman"/>
        <w:i/>
        <w:sz w:val="16"/>
        <w:szCs w:val="16"/>
      </w:rPr>
      <w:t>Ciudades Inteligentes Sostenibles: Un Análisis de Definiciones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nsid w:val="05CE6712"/>
    <w:multiLevelType w:val="hybridMultilevel"/>
    <w:tmpl w:val="A3B4A5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8836C1"/>
    <w:multiLevelType w:val="hybridMultilevel"/>
    <w:tmpl w:val="00FC2F68"/>
    <w:lvl w:ilvl="0" w:tplc="B13E1BBA">
      <w:numFmt w:val="bullet"/>
      <w:lvlText w:val="-"/>
      <w:lvlJc w:val="left"/>
      <w:pPr>
        <w:ind w:left="1080" w:hanging="360"/>
      </w:pPr>
      <w:rPr>
        <w:rFonts w:ascii="Calibri" w:eastAsiaTheme="minorHAnsi" w:hAnsi="Calibri"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4995C4F"/>
    <w:multiLevelType w:val="multilevel"/>
    <w:tmpl w:val="F7540F5A"/>
    <w:lvl w:ilvl="0">
      <w:start w:val="1"/>
      <w:numFmt w:val="decimal"/>
      <w:lvlText w:val="%1."/>
      <w:lvlJc w:val="left"/>
      <w:pPr>
        <w:ind w:left="360" w:hanging="360"/>
      </w:pPr>
      <w:rPr>
        <w:i/>
        <w:color w:val="auto"/>
        <w:sz w:val="40"/>
        <w:szCs w:val="4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9E20BD"/>
    <w:multiLevelType w:val="hybridMultilevel"/>
    <w:tmpl w:val="7EF26B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D2104E3"/>
    <w:multiLevelType w:val="hybridMultilevel"/>
    <w:tmpl w:val="650CDC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F504CC1"/>
    <w:multiLevelType w:val="hybridMultilevel"/>
    <w:tmpl w:val="A0AC8A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0765A27"/>
    <w:multiLevelType w:val="hybridMultilevel"/>
    <w:tmpl w:val="EBD03D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12A4B3A"/>
    <w:multiLevelType w:val="hybridMultilevel"/>
    <w:tmpl w:val="1666D07E"/>
    <w:lvl w:ilvl="0" w:tplc="528659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F1C2E"/>
    <w:multiLevelType w:val="hybridMultilevel"/>
    <w:tmpl w:val="9AC876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5A10E23"/>
    <w:multiLevelType w:val="hybridMultilevel"/>
    <w:tmpl w:val="EF3EBF0E"/>
    <w:lvl w:ilvl="0" w:tplc="90EC367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DB4E09"/>
    <w:multiLevelType w:val="hybridMultilevel"/>
    <w:tmpl w:val="7BC000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69E5977"/>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2E7852"/>
    <w:multiLevelType w:val="hybridMultilevel"/>
    <w:tmpl w:val="7714A3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B971262"/>
    <w:multiLevelType w:val="hybridMultilevel"/>
    <w:tmpl w:val="93D001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5E74BE7"/>
    <w:multiLevelType w:val="hybridMultilevel"/>
    <w:tmpl w:val="B71A13D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AB3DF8"/>
    <w:multiLevelType w:val="hybridMultilevel"/>
    <w:tmpl w:val="E27C5DEA"/>
    <w:lvl w:ilvl="0" w:tplc="CCF0980E">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0BF3977"/>
    <w:multiLevelType w:val="multilevel"/>
    <w:tmpl w:val="30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84B440A"/>
    <w:multiLevelType w:val="hybridMultilevel"/>
    <w:tmpl w:val="DDB650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6"/>
  </w:num>
  <w:num w:numId="5">
    <w:abstractNumId w:val="9"/>
  </w:num>
  <w:num w:numId="6">
    <w:abstractNumId w:val="4"/>
  </w:num>
  <w:num w:numId="7">
    <w:abstractNumId w:val="11"/>
  </w:num>
  <w:num w:numId="8">
    <w:abstractNumId w:val="10"/>
  </w:num>
  <w:num w:numId="9">
    <w:abstractNumId w:val="12"/>
  </w:num>
  <w:num w:numId="10">
    <w:abstractNumId w:val="14"/>
  </w:num>
  <w:num w:numId="11">
    <w:abstractNumId w:val="20"/>
  </w:num>
  <w:num w:numId="12">
    <w:abstractNumId w:val="15"/>
  </w:num>
  <w:num w:numId="13">
    <w:abstractNumId w:val="3"/>
  </w:num>
  <w:num w:numId="14">
    <w:abstractNumId w:val="19"/>
  </w:num>
  <w:num w:numId="15">
    <w:abstractNumId w:val="0"/>
  </w:num>
  <w:num w:numId="16">
    <w:abstractNumId w:val="17"/>
  </w:num>
  <w:num w:numId="17">
    <w:abstractNumId w:val="8"/>
  </w:num>
  <w:num w:numId="18">
    <w:abstractNumId w:val="13"/>
  </w:num>
  <w:num w:numId="19">
    <w:abstractNumId w:val="18"/>
  </w:num>
  <w:num w:numId="20">
    <w:abstractNumId w:val="2"/>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F6"/>
    <w:rsid w:val="00003922"/>
    <w:rsid w:val="00030037"/>
    <w:rsid w:val="000303AF"/>
    <w:rsid w:val="00032830"/>
    <w:rsid w:val="000647E6"/>
    <w:rsid w:val="0006590E"/>
    <w:rsid w:val="00065F44"/>
    <w:rsid w:val="00067876"/>
    <w:rsid w:val="000B3AEC"/>
    <w:rsid w:val="000C58A3"/>
    <w:rsid w:val="000D4A52"/>
    <w:rsid w:val="000D6E5B"/>
    <w:rsid w:val="000D71DA"/>
    <w:rsid w:val="000F7224"/>
    <w:rsid w:val="00103990"/>
    <w:rsid w:val="001164DF"/>
    <w:rsid w:val="00117D29"/>
    <w:rsid w:val="00120765"/>
    <w:rsid w:val="00127CCB"/>
    <w:rsid w:val="0013472D"/>
    <w:rsid w:val="0014157C"/>
    <w:rsid w:val="00147459"/>
    <w:rsid w:val="00152E80"/>
    <w:rsid w:val="00155BBF"/>
    <w:rsid w:val="00157053"/>
    <w:rsid w:val="001672CD"/>
    <w:rsid w:val="00172FBD"/>
    <w:rsid w:val="00181C87"/>
    <w:rsid w:val="00182BFE"/>
    <w:rsid w:val="00186BA9"/>
    <w:rsid w:val="00191026"/>
    <w:rsid w:val="001E302C"/>
    <w:rsid w:val="001E3F2F"/>
    <w:rsid w:val="001F57AD"/>
    <w:rsid w:val="00201FD2"/>
    <w:rsid w:val="00235117"/>
    <w:rsid w:val="00240532"/>
    <w:rsid w:val="002617D2"/>
    <w:rsid w:val="00263C0A"/>
    <w:rsid w:val="00272950"/>
    <w:rsid w:val="00274A2D"/>
    <w:rsid w:val="00293D8A"/>
    <w:rsid w:val="00296AB2"/>
    <w:rsid w:val="002A1B24"/>
    <w:rsid w:val="002B3501"/>
    <w:rsid w:val="002D176C"/>
    <w:rsid w:val="002D419D"/>
    <w:rsid w:val="002E4FE2"/>
    <w:rsid w:val="002E6870"/>
    <w:rsid w:val="00302FCE"/>
    <w:rsid w:val="003038A0"/>
    <w:rsid w:val="003042F2"/>
    <w:rsid w:val="003100DF"/>
    <w:rsid w:val="00317563"/>
    <w:rsid w:val="003300B3"/>
    <w:rsid w:val="0033331B"/>
    <w:rsid w:val="0033443E"/>
    <w:rsid w:val="00340FCA"/>
    <w:rsid w:val="00342108"/>
    <w:rsid w:val="003659B5"/>
    <w:rsid w:val="0036616A"/>
    <w:rsid w:val="003737CD"/>
    <w:rsid w:val="00373E69"/>
    <w:rsid w:val="003775D6"/>
    <w:rsid w:val="003879B9"/>
    <w:rsid w:val="0039299C"/>
    <w:rsid w:val="003A5173"/>
    <w:rsid w:val="003A613B"/>
    <w:rsid w:val="003A7E57"/>
    <w:rsid w:val="003C4F91"/>
    <w:rsid w:val="003E22F7"/>
    <w:rsid w:val="003E484C"/>
    <w:rsid w:val="003F158F"/>
    <w:rsid w:val="0040398F"/>
    <w:rsid w:val="00423A14"/>
    <w:rsid w:val="004255FB"/>
    <w:rsid w:val="00445BDB"/>
    <w:rsid w:val="00451E9A"/>
    <w:rsid w:val="00471CB7"/>
    <w:rsid w:val="00474FB0"/>
    <w:rsid w:val="004918A8"/>
    <w:rsid w:val="004A2A68"/>
    <w:rsid w:val="004B3530"/>
    <w:rsid w:val="004D0D39"/>
    <w:rsid w:val="004D28A5"/>
    <w:rsid w:val="004D49CD"/>
    <w:rsid w:val="004E6348"/>
    <w:rsid w:val="004F258C"/>
    <w:rsid w:val="00500618"/>
    <w:rsid w:val="005149C9"/>
    <w:rsid w:val="0052530B"/>
    <w:rsid w:val="00527A41"/>
    <w:rsid w:val="005454FD"/>
    <w:rsid w:val="00552502"/>
    <w:rsid w:val="00564C30"/>
    <w:rsid w:val="00565D13"/>
    <w:rsid w:val="00570DC6"/>
    <w:rsid w:val="00574C85"/>
    <w:rsid w:val="0058330F"/>
    <w:rsid w:val="00590F0F"/>
    <w:rsid w:val="005A08C2"/>
    <w:rsid w:val="005A08F7"/>
    <w:rsid w:val="005A284E"/>
    <w:rsid w:val="005A6233"/>
    <w:rsid w:val="005B46E1"/>
    <w:rsid w:val="005E18A0"/>
    <w:rsid w:val="005E460D"/>
    <w:rsid w:val="005F6AED"/>
    <w:rsid w:val="00607B11"/>
    <w:rsid w:val="006103E1"/>
    <w:rsid w:val="00625A96"/>
    <w:rsid w:val="0063638E"/>
    <w:rsid w:val="006469AF"/>
    <w:rsid w:val="006556C4"/>
    <w:rsid w:val="00656D00"/>
    <w:rsid w:val="006570C4"/>
    <w:rsid w:val="006665ED"/>
    <w:rsid w:val="006751F0"/>
    <w:rsid w:val="00675268"/>
    <w:rsid w:val="00683D1A"/>
    <w:rsid w:val="00690344"/>
    <w:rsid w:val="0069684F"/>
    <w:rsid w:val="006A7E63"/>
    <w:rsid w:val="006A7FCF"/>
    <w:rsid w:val="006B035F"/>
    <w:rsid w:val="006B21D6"/>
    <w:rsid w:val="006B5618"/>
    <w:rsid w:val="006B67FF"/>
    <w:rsid w:val="006D0784"/>
    <w:rsid w:val="006E013B"/>
    <w:rsid w:val="006F29F3"/>
    <w:rsid w:val="006F6E73"/>
    <w:rsid w:val="0070458B"/>
    <w:rsid w:val="00715F24"/>
    <w:rsid w:val="00717067"/>
    <w:rsid w:val="00734696"/>
    <w:rsid w:val="0074182E"/>
    <w:rsid w:val="0076063F"/>
    <w:rsid w:val="00760CA4"/>
    <w:rsid w:val="00762E90"/>
    <w:rsid w:val="00765C87"/>
    <w:rsid w:val="00785D2C"/>
    <w:rsid w:val="007927FE"/>
    <w:rsid w:val="007B1C9B"/>
    <w:rsid w:val="007B2474"/>
    <w:rsid w:val="007D5C8F"/>
    <w:rsid w:val="007D747B"/>
    <w:rsid w:val="007E254A"/>
    <w:rsid w:val="007E347D"/>
    <w:rsid w:val="00814054"/>
    <w:rsid w:val="0081716B"/>
    <w:rsid w:val="0082311F"/>
    <w:rsid w:val="0083088F"/>
    <w:rsid w:val="00836B19"/>
    <w:rsid w:val="008419E2"/>
    <w:rsid w:val="00842E10"/>
    <w:rsid w:val="00847006"/>
    <w:rsid w:val="00860252"/>
    <w:rsid w:val="00861761"/>
    <w:rsid w:val="00864E47"/>
    <w:rsid w:val="008A7BEE"/>
    <w:rsid w:val="008B16A0"/>
    <w:rsid w:val="008C4500"/>
    <w:rsid w:val="008D4863"/>
    <w:rsid w:val="008D7085"/>
    <w:rsid w:val="008E7805"/>
    <w:rsid w:val="008F2E2F"/>
    <w:rsid w:val="008F3FEB"/>
    <w:rsid w:val="009065F7"/>
    <w:rsid w:val="00913384"/>
    <w:rsid w:val="0091534A"/>
    <w:rsid w:val="0092209D"/>
    <w:rsid w:val="00922F81"/>
    <w:rsid w:val="00942A48"/>
    <w:rsid w:val="00961B48"/>
    <w:rsid w:val="00962274"/>
    <w:rsid w:val="00967515"/>
    <w:rsid w:val="00974F6D"/>
    <w:rsid w:val="009750BF"/>
    <w:rsid w:val="00977E4F"/>
    <w:rsid w:val="00980E67"/>
    <w:rsid w:val="00987F22"/>
    <w:rsid w:val="009946A6"/>
    <w:rsid w:val="009A1808"/>
    <w:rsid w:val="009A3445"/>
    <w:rsid w:val="009B1672"/>
    <w:rsid w:val="009B2687"/>
    <w:rsid w:val="009C5DE1"/>
    <w:rsid w:val="009D06FF"/>
    <w:rsid w:val="009D1D82"/>
    <w:rsid w:val="009D307D"/>
    <w:rsid w:val="009D4F73"/>
    <w:rsid w:val="009D6CB5"/>
    <w:rsid w:val="009D7A83"/>
    <w:rsid w:val="009E53AB"/>
    <w:rsid w:val="009E7429"/>
    <w:rsid w:val="00A05845"/>
    <w:rsid w:val="00A05FB4"/>
    <w:rsid w:val="00A23207"/>
    <w:rsid w:val="00A2750B"/>
    <w:rsid w:val="00A31616"/>
    <w:rsid w:val="00A53B12"/>
    <w:rsid w:val="00A70F92"/>
    <w:rsid w:val="00A81FD5"/>
    <w:rsid w:val="00AA1026"/>
    <w:rsid w:val="00AC5C3A"/>
    <w:rsid w:val="00AC7CD7"/>
    <w:rsid w:val="00AD1B04"/>
    <w:rsid w:val="00AE46E6"/>
    <w:rsid w:val="00AF12C9"/>
    <w:rsid w:val="00AF157F"/>
    <w:rsid w:val="00B07321"/>
    <w:rsid w:val="00B113BF"/>
    <w:rsid w:val="00B1626B"/>
    <w:rsid w:val="00B26F87"/>
    <w:rsid w:val="00B461C2"/>
    <w:rsid w:val="00B474D4"/>
    <w:rsid w:val="00B52960"/>
    <w:rsid w:val="00B56B8B"/>
    <w:rsid w:val="00B61A8B"/>
    <w:rsid w:val="00BA0B62"/>
    <w:rsid w:val="00BD631B"/>
    <w:rsid w:val="00BD6F05"/>
    <w:rsid w:val="00BE1916"/>
    <w:rsid w:val="00BE3488"/>
    <w:rsid w:val="00BF3220"/>
    <w:rsid w:val="00BF7C26"/>
    <w:rsid w:val="00C03423"/>
    <w:rsid w:val="00C073EB"/>
    <w:rsid w:val="00C109D0"/>
    <w:rsid w:val="00C155B1"/>
    <w:rsid w:val="00C179DC"/>
    <w:rsid w:val="00C30CB9"/>
    <w:rsid w:val="00C542BE"/>
    <w:rsid w:val="00C60EA8"/>
    <w:rsid w:val="00C66308"/>
    <w:rsid w:val="00C67B3E"/>
    <w:rsid w:val="00C86D68"/>
    <w:rsid w:val="00C87369"/>
    <w:rsid w:val="00C935BC"/>
    <w:rsid w:val="00C94823"/>
    <w:rsid w:val="00CB1481"/>
    <w:rsid w:val="00CC0798"/>
    <w:rsid w:val="00CC7E5F"/>
    <w:rsid w:val="00CE676E"/>
    <w:rsid w:val="00D05553"/>
    <w:rsid w:val="00D0695E"/>
    <w:rsid w:val="00D209E9"/>
    <w:rsid w:val="00D26EFF"/>
    <w:rsid w:val="00D34FD9"/>
    <w:rsid w:val="00D435A1"/>
    <w:rsid w:val="00D60C1D"/>
    <w:rsid w:val="00D61BEA"/>
    <w:rsid w:val="00D704CB"/>
    <w:rsid w:val="00D71338"/>
    <w:rsid w:val="00D83907"/>
    <w:rsid w:val="00DA1477"/>
    <w:rsid w:val="00DA225F"/>
    <w:rsid w:val="00DA5A87"/>
    <w:rsid w:val="00DA5CA7"/>
    <w:rsid w:val="00DB4ECC"/>
    <w:rsid w:val="00DD2630"/>
    <w:rsid w:val="00DE2C5D"/>
    <w:rsid w:val="00DF05DF"/>
    <w:rsid w:val="00DF2F69"/>
    <w:rsid w:val="00E0786F"/>
    <w:rsid w:val="00E15702"/>
    <w:rsid w:val="00E331DD"/>
    <w:rsid w:val="00E4438F"/>
    <w:rsid w:val="00E575A8"/>
    <w:rsid w:val="00E7192D"/>
    <w:rsid w:val="00E8793F"/>
    <w:rsid w:val="00EA0454"/>
    <w:rsid w:val="00EA601A"/>
    <w:rsid w:val="00EA74BB"/>
    <w:rsid w:val="00EB144D"/>
    <w:rsid w:val="00EB70B6"/>
    <w:rsid w:val="00EC402D"/>
    <w:rsid w:val="00EC682E"/>
    <w:rsid w:val="00EC6B30"/>
    <w:rsid w:val="00ED0BDB"/>
    <w:rsid w:val="00ED2DEE"/>
    <w:rsid w:val="00EE332D"/>
    <w:rsid w:val="00EE4BC3"/>
    <w:rsid w:val="00F10C39"/>
    <w:rsid w:val="00F171A9"/>
    <w:rsid w:val="00F278F1"/>
    <w:rsid w:val="00F630F6"/>
    <w:rsid w:val="00F8329F"/>
    <w:rsid w:val="00F9439A"/>
    <w:rsid w:val="00FA204F"/>
    <w:rsid w:val="00FA5716"/>
    <w:rsid w:val="00FA7217"/>
    <w:rsid w:val="00FB042D"/>
    <w:rsid w:val="00FB1D82"/>
    <w:rsid w:val="00FD29DC"/>
    <w:rsid w:val="00FD2F78"/>
    <w:rsid w:val="00FD41D0"/>
    <w:rsid w:val="00FD6CDF"/>
    <w:rsid w:val="00FE73C2"/>
    <w:rsid w:val="00FF5A5C"/>
    <w:rsid w:val="00FF7683"/>
  </w:rsids>
  <m:mathPr>
    <m:mathFont m:val="Cambria Math"/>
    <m:brkBin m:val="before"/>
    <m:brkBinSub m:val="--"/>
    <m:smallFrac m:val="0"/>
    <m:dispDef/>
    <m:lMargin m:val="0"/>
    <m:rMargin m:val="0"/>
    <m:defJc m:val="centerGroup"/>
    <m:wrapIndent m:val="1440"/>
    <m:intLim m:val="subSup"/>
    <m:naryLim m:val="undOvr"/>
  </m:mathPr>
  <w:themeFontLang w:val="es-EC"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94FC1D-78BC-4090-9EC1-383A8210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34FD9"/>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254A"/>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30B"/>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530B"/>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530B"/>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2530B"/>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2530B"/>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2530B"/>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2530B"/>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E6348"/>
  </w:style>
  <w:style w:type="paragraph" w:styleId="BalloonText">
    <w:name w:val="Balloon Text"/>
    <w:basedOn w:val="Normal"/>
    <w:link w:val="BalloonTextChar"/>
    <w:uiPriority w:val="99"/>
    <w:unhideWhenUsed/>
    <w:rsid w:val="0058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0F"/>
    <w:rPr>
      <w:rFonts w:ascii="Tahoma" w:hAnsi="Tahoma" w:cs="Tahoma"/>
      <w:sz w:val="16"/>
      <w:szCs w:val="16"/>
    </w:rPr>
  </w:style>
  <w:style w:type="character" w:customStyle="1" w:styleId="atn">
    <w:name w:val="atn"/>
    <w:basedOn w:val="DefaultParagraphFont"/>
    <w:rsid w:val="00296AB2"/>
  </w:style>
  <w:style w:type="character" w:styleId="Hyperlink">
    <w:name w:val="Hyperlink"/>
    <w:basedOn w:val="DefaultParagraphFont"/>
    <w:uiPriority w:val="99"/>
    <w:unhideWhenUsed/>
    <w:rsid w:val="005E18A0"/>
    <w:rPr>
      <w:color w:val="0000FF" w:themeColor="hyperlink"/>
      <w:u w:val="single"/>
    </w:rPr>
  </w:style>
  <w:style w:type="character" w:customStyle="1" w:styleId="shorttext">
    <w:name w:val="short_text"/>
    <w:basedOn w:val="DefaultParagraphFont"/>
    <w:rsid w:val="003F158F"/>
  </w:style>
  <w:style w:type="paragraph" w:styleId="ListParagraph">
    <w:name w:val="List Paragraph"/>
    <w:basedOn w:val="Normal"/>
    <w:link w:val="ListParagraphChar"/>
    <w:qFormat/>
    <w:rsid w:val="00500618"/>
    <w:pPr>
      <w:ind w:left="720"/>
      <w:contextualSpacing/>
    </w:pPr>
  </w:style>
  <w:style w:type="paragraph" w:customStyle="1" w:styleId="HeadingTR1">
    <w:name w:val="Heading TR 1"/>
    <w:basedOn w:val="Heading1"/>
    <w:link w:val="HeadingTR1Char"/>
    <w:qFormat/>
    <w:rsid w:val="00D34FD9"/>
    <w:pPr>
      <w:pBdr>
        <w:bottom w:val="single" w:sz="6" w:space="1" w:color="auto"/>
      </w:pBdr>
      <w:tabs>
        <w:tab w:val="left" w:pos="794"/>
        <w:tab w:val="left" w:pos="1191"/>
        <w:tab w:val="left" w:pos="1588"/>
        <w:tab w:val="left" w:pos="1985"/>
      </w:tabs>
      <w:overflowPunct w:val="0"/>
      <w:autoSpaceDE w:val="0"/>
      <w:autoSpaceDN w:val="0"/>
      <w:adjustRightInd w:val="0"/>
      <w:spacing w:before="360" w:after="120" w:line="240" w:lineRule="auto"/>
      <w:ind w:left="794" w:hanging="794"/>
      <w:jc w:val="both"/>
      <w:textAlignment w:val="baseline"/>
    </w:pPr>
    <w:rPr>
      <w:rFonts w:ascii="Times New Roman" w:eastAsia="Malgun Gothic" w:hAnsi="Times New Roman" w:cs="Times New Roman"/>
      <w:bCs w:val="0"/>
      <w:i/>
      <w:iCs/>
      <w:sz w:val="40"/>
      <w:szCs w:val="40"/>
      <w:u w:val="single"/>
      <w:lang w:val="en-GB"/>
    </w:rPr>
  </w:style>
  <w:style w:type="character" w:customStyle="1" w:styleId="HeadingTR1Char">
    <w:name w:val="Heading TR 1 Char"/>
    <w:basedOn w:val="Heading1Char"/>
    <w:link w:val="HeadingTR1"/>
    <w:rsid w:val="00D34FD9"/>
    <w:rPr>
      <w:rFonts w:ascii="Times New Roman" w:eastAsia="Malgun Gothic" w:hAnsi="Times New Roman" w:cs="Times New Roman"/>
      <w:b/>
      <w:bCs w:val="0"/>
      <w:i/>
      <w:iCs/>
      <w:color w:val="365F91" w:themeColor="accent1" w:themeShade="BF"/>
      <w:sz w:val="40"/>
      <w:szCs w:val="40"/>
      <w:u w:val="single"/>
      <w:lang w:val="en-GB"/>
    </w:rPr>
  </w:style>
  <w:style w:type="character" w:customStyle="1" w:styleId="Heading1Char">
    <w:name w:val="Heading 1 Char"/>
    <w:basedOn w:val="DefaultParagraphFont"/>
    <w:link w:val="Heading1"/>
    <w:rsid w:val="00D34FD9"/>
    <w:rPr>
      <w:rFonts w:asciiTheme="majorHAnsi" w:eastAsiaTheme="majorEastAsia" w:hAnsiTheme="majorHAnsi" w:cstheme="majorBidi"/>
      <w:b/>
      <w:bCs/>
      <w:color w:val="365F91" w:themeColor="accent1" w:themeShade="BF"/>
      <w:sz w:val="28"/>
      <w:szCs w:val="28"/>
    </w:rPr>
  </w:style>
  <w:style w:type="character" w:styleId="FootnoteReference">
    <w:name w:val="footnote reference"/>
    <w:aliases w:val="Appel note de bas de p"/>
    <w:basedOn w:val="DefaultParagraphFont"/>
    <w:uiPriority w:val="99"/>
    <w:rsid w:val="00CC0798"/>
    <w:rPr>
      <w:position w:val="6"/>
      <w:sz w:val="18"/>
    </w:rPr>
  </w:style>
  <w:style w:type="paragraph" w:styleId="FootnoteText">
    <w:name w:val="footnote text"/>
    <w:basedOn w:val="Normal"/>
    <w:link w:val="FootnoteTextChar"/>
    <w:uiPriority w:val="99"/>
    <w:rsid w:val="00CC0798"/>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jc w:val="both"/>
      <w:textAlignment w:val="baseline"/>
    </w:pPr>
    <w:rPr>
      <w:rFonts w:ascii="Times New Roman" w:eastAsia="Malgun Gothic" w:hAnsi="Times New Roman" w:cs="Times New Roman"/>
      <w:szCs w:val="20"/>
      <w:lang w:val="en-GB"/>
    </w:rPr>
  </w:style>
  <w:style w:type="character" w:customStyle="1" w:styleId="FootnoteTextChar">
    <w:name w:val="Footnote Text Char"/>
    <w:basedOn w:val="DefaultParagraphFont"/>
    <w:link w:val="FootnoteText"/>
    <w:uiPriority w:val="99"/>
    <w:rsid w:val="00CC0798"/>
    <w:rPr>
      <w:rFonts w:ascii="Times New Roman" w:eastAsia="Malgun Gothic" w:hAnsi="Times New Roman" w:cs="Times New Roman"/>
      <w:szCs w:val="20"/>
      <w:lang w:val="en-GB"/>
    </w:rPr>
  </w:style>
  <w:style w:type="paragraph" w:styleId="Header">
    <w:name w:val="header"/>
    <w:aliases w:val="h,Header/Footer"/>
    <w:basedOn w:val="Normal"/>
    <w:link w:val="HeaderChar"/>
    <w:uiPriority w:val="99"/>
    <w:unhideWhenUsed/>
    <w:rsid w:val="00451E9A"/>
    <w:pPr>
      <w:tabs>
        <w:tab w:val="center" w:pos="4419"/>
        <w:tab w:val="right" w:pos="8838"/>
      </w:tabs>
      <w:spacing w:after="0" w:line="240" w:lineRule="auto"/>
    </w:pPr>
  </w:style>
  <w:style w:type="character" w:customStyle="1" w:styleId="HeaderChar">
    <w:name w:val="Header Char"/>
    <w:aliases w:val="h Char,Header/Footer Char"/>
    <w:basedOn w:val="DefaultParagraphFont"/>
    <w:link w:val="Header"/>
    <w:uiPriority w:val="99"/>
    <w:rsid w:val="00451E9A"/>
  </w:style>
  <w:style w:type="paragraph" w:styleId="Footer">
    <w:name w:val="footer"/>
    <w:basedOn w:val="Normal"/>
    <w:link w:val="FooterChar"/>
    <w:uiPriority w:val="99"/>
    <w:unhideWhenUsed/>
    <w:rsid w:val="00451E9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51E9A"/>
  </w:style>
  <w:style w:type="character" w:customStyle="1" w:styleId="Hyperlink1">
    <w:name w:val="Hyperlink1"/>
    <w:rsid w:val="007D5C8F"/>
    <w:rPr>
      <w:color w:val="0000FF"/>
      <w:sz w:val="22"/>
      <w:u w:val="single"/>
    </w:rPr>
  </w:style>
  <w:style w:type="character" w:customStyle="1" w:styleId="Hyperlink2">
    <w:name w:val="Hyperlink2"/>
    <w:rsid w:val="00186BA9"/>
    <w:rPr>
      <w:color w:val="0000FF"/>
      <w:sz w:val="20"/>
      <w:u w:val="single"/>
    </w:rPr>
  </w:style>
  <w:style w:type="character" w:customStyle="1" w:styleId="Heading2Char">
    <w:name w:val="Heading 2 Char"/>
    <w:basedOn w:val="DefaultParagraphFont"/>
    <w:link w:val="Heading2"/>
    <w:rsid w:val="007E254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A08F7"/>
    <w:pPr>
      <w:spacing w:after="0" w:line="240" w:lineRule="auto"/>
    </w:pPr>
    <w:rPr>
      <w:rFonts w:ascii="Times New Roman" w:eastAsia="Malgun Gothic"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TR">
    <w:name w:val="enumlev1 TR"/>
    <w:basedOn w:val="Normal"/>
    <w:link w:val="enumlev1TRChar"/>
    <w:qFormat/>
    <w:rsid w:val="005A08F7"/>
    <w:pPr>
      <w:numPr>
        <w:numId w:val="7"/>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pPr>
    <w:rPr>
      <w:rFonts w:ascii="Times New Roman" w:eastAsia="Malgun Gothic" w:hAnsi="Times New Roman" w:cs="Times New Roman"/>
      <w:sz w:val="24"/>
      <w:szCs w:val="20"/>
      <w:lang w:val="fr-CH" w:eastAsia="zh-CN"/>
    </w:rPr>
  </w:style>
  <w:style w:type="character" w:customStyle="1" w:styleId="enumlev1TRChar">
    <w:name w:val="enumlev1 TR Char"/>
    <w:basedOn w:val="DefaultParagraphFont"/>
    <w:link w:val="enumlev1TR"/>
    <w:rsid w:val="005A08F7"/>
    <w:rPr>
      <w:rFonts w:ascii="Times New Roman" w:eastAsia="Malgun Gothic" w:hAnsi="Times New Roman" w:cs="Times New Roman"/>
      <w:sz w:val="24"/>
      <w:szCs w:val="20"/>
      <w:lang w:val="fr-CH" w:eastAsia="zh-CN"/>
    </w:rPr>
  </w:style>
  <w:style w:type="paragraph" w:styleId="TOCHeading">
    <w:name w:val="TOC Heading"/>
    <w:basedOn w:val="Heading1"/>
    <w:next w:val="Normal"/>
    <w:uiPriority w:val="39"/>
    <w:unhideWhenUsed/>
    <w:qFormat/>
    <w:rsid w:val="0052530B"/>
    <w:pPr>
      <w:outlineLvl w:val="9"/>
    </w:pPr>
    <w:rPr>
      <w:lang w:eastAsia="es-EC"/>
    </w:rPr>
  </w:style>
  <w:style w:type="paragraph" w:styleId="TOC1">
    <w:name w:val="toc 1"/>
    <w:basedOn w:val="Normal"/>
    <w:next w:val="Normal"/>
    <w:autoRedefine/>
    <w:uiPriority w:val="39"/>
    <w:unhideWhenUsed/>
    <w:qFormat/>
    <w:rsid w:val="0052530B"/>
    <w:pPr>
      <w:spacing w:after="100"/>
    </w:pPr>
  </w:style>
  <w:style w:type="paragraph" w:styleId="TOC2">
    <w:name w:val="toc 2"/>
    <w:basedOn w:val="Normal"/>
    <w:next w:val="Normal"/>
    <w:autoRedefine/>
    <w:uiPriority w:val="39"/>
    <w:unhideWhenUsed/>
    <w:qFormat/>
    <w:rsid w:val="0052530B"/>
    <w:pPr>
      <w:spacing w:after="100"/>
      <w:ind w:left="220"/>
    </w:pPr>
  </w:style>
  <w:style w:type="character" w:customStyle="1" w:styleId="Heading3Char">
    <w:name w:val="Heading 3 Char"/>
    <w:basedOn w:val="DefaultParagraphFont"/>
    <w:link w:val="Heading3"/>
    <w:uiPriority w:val="9"/>
    <w:rsid w:val="005253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53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253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253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253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253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2530B"/>
    <w:rPr>
      <w:rFonts w:asciiTheme="majorHAnsi" w:eastAsiaTheme="majorEastAsia" w:hAnsiTheme="majorHAnsi" w:cstheme="majorBidi"/>
      <w:i/>
      <w:iCs/>
      <w:color w:val="404040" w:themeColor="text1" w:themeTint="BF"/>
      <w:sz w:val="20"/>
      <w:szCs w:val="20"/>
    </w:rPr>
  </w:style>
  <w:style w:type="numbering" w:customStyle="1" w:styleId="Sinlista1">
    <w:name w:val="Sin lista1"/>
    <w:next w:val="NoList"/>
    <w:uiPriority w:val="99"/>
    <w:semiHidden/>
    <w:unhideWhenUsed/>
    <w:rsid w:val="00974F6D"/>
  </w:style>
  <w:style w:type="paragraph" w:styleId="TOC8">
    <w:name w:val="toc 8"/>
    <w:basedOn w:val="TOC4"/>
    <w:uiPriority w:val="39"/>
    <w:rsid w:val="00974F6D"/>
  </w:style>
  <w:style w:type="paragraph" w:styleId="TOC4">
    <w:name w:val="toc 4"/>
    <w:basedOn w:val="TOC3"/>
    <w:uiPriority w:val="39"/>
    <w:rsid w:val="00974F6D"/>
  </w:style>
  <w:style w:type="paragraph" w:styleId="TOC3">
    <w:name w:val="toc 3"/>
    <w:basedOn w:val="TOC2"/>
    <w:uiPriority w:val="39"/>
    <w:qFormat/>
    <w:rsid w:val="00974F6D"/>
    <w:pPr>
      <w:tabs>
        <w:tab w:val="left" w:pos="964"/>
        <w:tab w:val="left" w:leader="dot" w:pos="8789"/>
        <w:tab w:val="right" w:pos="9639"/>
      </w:tabs>
      <w:overflowPunct w:val="0"/>
      <w:autoSpaceDE w:val="0"/>
      <w:autoSpaceDN w:val="0"/>
      <w:adjustRightInd w:val="0"/>
      <w:spacing w:before="80" w:after="0" w:line="240" w:lineRule="auto"/>
      <w:ind w:left="1531" w:right="851" w:hanging="851"/>
      <w:jc w:val="both"/>
      <w:textAlignment w:val="baseline"/>
    </w:pPr>
    <w:rPr>
      <w:rFonts w:ascii="Times New Roman" w:eastAsia="Malgun Gothic" w:hAnsi="Times New Roman" w:cs="Times New Roman"/>
      <w:sz w:val="24"/>
      <w:szCs w:val="20"/>
      <w:lang w:val="en-GB"/>
    </w:rPr>
  </w:style>
  <w:style w:type="paragraph" w:styleId="TOC7">
    <w:name w:val="toc 7"/>
    <w:basedOn w:val="TOC4"/>
    <w:uiPriority w:val="39"/>
    <w:rsid w:val="00974F6D"/>
  </w:style>
  <w:style w:type="paragraph" w:styleId="TOC6">
    <w:name w:val="toc 6"/>
    <w:basedOn w:val="TOC4"/>
    <w:uiPriority w:val="39"/>
    <w:rsid w:val="00974F6D"/>
  </w:style>
  <w:style w:type="paragraph" w:styleId="TOC5">
    <w:name w:val="toc 5"/>
    <w:basedOn w:val="TOC4"/>
    <w:uiPriority w:val="39"/>
    <w:rsid w:val="00974F6D"/>
  </w:style>
  <w:style w:type="paragraph" w:customStyle="1" w:styleId="Note">
    <w:name w:val="Note"/>
    <w:basedOn w:val="Normal"/>
    <w:rsid w:val="00974F6D"/>
    <w:pPr>
      <w:tabs>
        <w:tab w:val="left" w:pos="794"/>
        <w:tab w:val="left" w:pos="1191"/>
        <w:tab w:val="left" w:pos="1588"/>
        <w:tab w:val="left" w:pos="1985"/>
      </w:tabs>
      <w:overflowPunct w:val="0"/>
      <w:autoSpaceDE w:val="0"/>
      <w:autoSpaceDN w:val="0"/>
      <w:adjustRightInd w:val="0"/>
      <w:spacing w:before="80" w:after="0" w:line="240" w:lineRule="auto"/>
      <w:jc w:val="both"/>
      <w:textAlignment w:val="baseline"/>
    </w:pPr>
    <w:rPr>
      <w:rFonts w:ascii="Times New Roman" w:eastAsia="Malgun Gothic" w:hAnsi="Times New Roman" w:cs="Times New Roman"/>
      <w:szCs w:val="20"/>
      <w:lang w:val="en-GB"/>
    </w:rPr>
  </w:style>
  <w:style w:type="paragraph" w:customStyle="1" w:styleId="enumlev1">
    <w:name w:val="enumlev1"/>
    <w:basedOn w:val="Normal"/>
    <w:link w:val="enumlev1Char"/>
    <w:rsid w:val="00974F6D"/>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Malgun Gothic" w:hAnsi="Times New Roman" w:cs="Times New Roman"/>
      <w:sz w:val="24"/>
      <w:szCs w:val="20"/>
      <w:lang w:val="en-GB"/>
    </w:rPr>
  </w:style>
  <w:style w:type="paragraph" w:customStyle="1" w:styleId="enumlev2">
    <w:name w:val="enumlev2"/>
    <w:basedOn w:val="enumlev1"/>
    <w:rsid w:val="00974F6D"/>
    <w:pPr>
      <w:ind w:left="1191" w:hanging="397"/>
    </w:pPr>
  </w:style>
  <w:style w:type="paragraph" w:customStyle="1" w:styleId="enumlev3">
    <w:name w:val="enumlev3"/>
    <w:basedOn w:val="enumlev2"/>
    <w:rsid w:val="00974F6D"/>
    <w:pPr>
      <w:ind w:left="1588"/>
    </w:pPr>
  </w:style>
  <w:style w:type="paragraph" w:customStyle="1" w:styleId="Equation">
    <w:name w:val="Equation"/>
    <w:basedOn w:val="Normal"/>
    <w:rsid w:val="00974F6D"/>
    <w:pPr>
      <w:tabs>
        <w:tab w:val="left" w:pos="794"/>
        <w:tab w:val="center" w:pos="4820"/>
        <w:tab w:val="right" w:pos="9639"/>
      </w:tabs>
      <w:overflowPunct w:val="0"/>
      <w:autoSpaceDE w:val="0"/>
      <w:autoSpaceDN w:val="0"/>
      <w:adjustRightInd w:val="0"/>
      <w:spacing w:before="120" w:after="0" w:line="240" w:lineRule="auto"/>
      <w:jc w:val="both"/>
      <w:textAlignment w:val="baseline"/>
    </w:pPr>
    <w:rPr>
      <w:rFonts w:ascii="Times New Roman" w:eastAsia="Malgun Gothic" w:hAnsi="Times New Roman" w:cs="Times New Roman"/>
      <w:sz w:val="24"/>
      <w:szCs w:val="20"/>
      <w:lang w:val="en-GB"/>
    </w:rPr>
  </w:style>
  <w:style w:type="paragraph" w:customStyle="1" w:styleId="toc0">
    <w:name w:val="toc 0"/>
    <w:basedOn w:val="Normal"/>
    <w:next w:val="TOC1"/>
    <w:rsid w:val="00974F6D"/>
    <w:pPr>
      <w:keepLines/>
      <w:tabs>
        <w:tab w:val="right" w:pos="9639"/>
      </w:tabs>
      <w:overflowPunct w:val="0"/>
      <w:autoSpaceDE w:val="0"/>
      <w:autoSpaceDN w:val="0"/>
      <w:adjustRightInd w:val="0"/>
      <w:spacing w:before="120" w:after="0" w:line="240" w:lineRule="auto"/>
      <w:jc w:val="both"/>
      <w:textAlignment w:val="baseline"/>
    </w:pPr>
    <w:rPr>
      <w:rFonts w:ascii="Times New Roman" w:eastAsia="Malgun Gothic" w:hAnsi="Times New Roman" w:cs="Times New Roman"/>
      <w:b/>
      <w:sz w:val="24"/>
      <w:szCs w:val="20"/>
      <w:lang w:val="en-GB"/>
    </w:rPr>
  </w:style>
  <w:style w:type="paragraph" w:customStyle="1" w:styleId="ASN1">
    <w:name w:val="ASN.1"/>
    <w:rsid w:val="00974F6D"/>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rPr>
  </w:style>
  <w:style w:type="paragraph" w:styleId="TOC9">
    <w:name w:val="toc 9"/>
    <w:basedOn w:val="TOC3"/>
    <w:uiPriority w:val="39"/>
    <w:rsid w:val="00974F6D"/>
  </w:style>
  <w:style w:type="paragraph" w:customStyle="1" w:styleId="Chaptitle">
    <w:name w:val="Chap_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lang w:val="en-GB"/>
    </w:rPr>
  </w:style>
  <w:style w:type="character" w:styleId="PageNumber">
    <w:name w:val="page number"/>
    <w:basedOn w:val="DefaultParagraphFont"/>
    <w:rsid w:val="00974F6D"/>
  </w:style>
  <w:style w:type="paragraph" w:styleId="Index1">
    <w:name w:val="index 1"/>
    <w:basedOn w:val="Normal"/>
    <w:next w:val="Normal"/>
    <w:semiHidden/>
    <w:rsid w:val="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Malgun Gothic" w:hAnsi="Times New Roman" w:cs="Times New Roman"/>
      <w:sz w:val="24"/>
      <w:szCs w:val="20"/>
      <w:lang w:val="en-GB"/>
    </w:rPr>
  </w:style>
  <w:style w:type="paragraph" w:customStyle="1" w:styleId="AnnexNoTitle">
    <w:name w:val="Annex_No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720" w:after="0" w:line="240" w:lineRule="auto"/>
      <w:jc w:val="center"/>
      <w:textAlignment w:val="baseline"/>
      <w:outlineLvl w:val="0"/>
    </w:pPr>
    <w:rPr>
      <w:rFonts w:ascii="Times New Roman" w:eastAsia="Malgun Gothic" w:hAnsi="Times New Roman" w:cs="Times New Roman"/>
      <w:b/>
      <w:sz w:val="28"/>
      <w:szCs w:val="20"/>
      <w:lang w:val="en-GB"/>
    </w:rPr>
  </w:style>
  <w:style w:type="character" w:customStyle="1" w:styleId="Appdef">
    <w:name w:val="App_def"/>
    <w:basedOn w:val="DefaultParagraphFont"/>
    <w:rsid w:val="00974F6D"/>
    <w:rPr>
      <w:rFonts w:ascii="Times New Roman" w:hAnsi="Times New Roman"/>
      <w:b/>
    </w:rPr>
  </w:style>
  <w:style w:type="character" w:customStyle="1" w:styleId="Appref">
    <w:name w:val="App_ref"/>
    <w:basedOn w:val="DefaultParagraphFont"/>
    <w:rsid w:val="00974F6D"/>
  </w:style>
  <w:style w:type="paragraph" w:customStyle="1" w:styleId="AppendixNoTitle">
    <w:name w:val="Appendix_NoTitle"/>
    <w:basedOn w:val="AnnexNoTitle"/>
    <w:next w:val="Normalaftertitle"/>
    <w:rsid w:val="00974F6D"/>
  </w:style>
  <w:style w:type="character" w:customStyle="1" w:styleId="Artdef">
    <w:name w:val="Art_def"/>
    <w:basedOn w:val="DefaultParagraphFont"/>
    <w:rsid w:val="00974F6D"/>
    <w:rPr>
      <w:rFonts w:ascii="Times New Roman" w:hAnsi="Times New Roman"/>
      <w:b/>
    </w:rPr>
  </w:style>
  <w:style w:type="character" w:styleId="CommentReference">
    <w:name w:val="annotation reference"/>
    <w:basedOn w:val="DefaultParagraphFont"/>
    <w:uiPriority w:val="99"/>
    <w:rsid w:val="00974F6D"/>
    <w:rPr>
      <w:sz w:val="16"/>
      <w:szCs w:val="16"/>
    </w:rPr>
  </w:style>
  <w:style w:type="paragraph" w:customStyle="1" w:styleId="Reftitle">
    <w:name w:val="Ref_title"/>
    <w:basedOn w:val="Normal"/>
    <w:next w:val="Reftext"/>
    <w:rsid w:val="00974F6D"/>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4"/>
      <w:szCs w:val="20"/>
      <w:lang w:val="en-GB"/>
    </w:rPr>
  </w:style>
  <w:style w:type="paragraph" w:customStyle="1" w:styleId="ArtNo">
    <w:name w:val="Art_No"/>
    <w:basedOn w:val="Normal"/>
    <w:next w:val="Arttitle"/>
    <w:rsid w:val="00974F6D"/>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lang w:val="en-GB"/>
    </w:rPr>
  </w:style>
  <w:style w:type="paragraph" w:customStyle="1" w:styleId="Arttitle">
    <w:name w:val="Art_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b/>
      <w:sz w:val="28"/>
      <w:szCs w:val="20"/>
      <w:lang w:val="en-GB"/>
    </w:rPr>
  </w:style>
  <w:style w:type="character" w:customStyle="1" w:styleId="Artref">
    <w:name w:val="Art_ref"/>
    <w:basedOn w:val="DefaultParagraphFont"/>
    <w:rsid w:val="00974F6D"/>
  </w:style>
  <w:style w:type="paragraph" w:customStyle="1" w:styleId="Call">
    <w:name w:val="Call"/>
    <w:basedOn w:val="Normal"/>
    <w:next w:val="Normal"/>
    <w:rsid w:val="00974F6D"/>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pPr>
    <w:rPr>
      <w:rFonts w:ascii="Times New Roman" w:eastAsia="Malgun Gothic" w:hAnsi="Times New Roman" w:cs="Times New Roman"/>
      <w:i/>
      <w:sz w:val="24"/>
      <w:szCs w:val="20"/>
      <w:lang w:val="en-GB"/>
    </w:rPr>
  </w:style>
  <w:style w:type="paragraph" w:customStyle="1" w:styleId="ChapNo">
    <w:name w:val="Chap_No"/>
    <w:basedOn w:val="Normal"/>
    <w:next w:val="Chaptitle"/>
    <w:rsid w:val="00974F6D"/>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caps/>
      <w:sz w:val="28"/>
      <w:szCs w:val="20"/>
      <w:lang w:val="en-GB"/>
    </w:rPr>
  </w:style>
  <w:style w:type="paragraph" w:customStyle="1" w:styleId="Equationlegend">
    <w:name w:val="Equation_legend"/>
    <w:basedOn w:val="Normal"/>
    <w:rsid w:val="00974F6D"/>
    <w:pPr>
      <w:tabs>
        <w:tab w:val="right" w:pos="1814"/>
        <w:tab w:val="left" w:pos="1985"/>
      </w:tabs>
      <w:overflowPunct w:val="0"/>
      <w:autoSpaceDE w:val="0"/>
      <w:autoSpaceDN w:val="0"/>
      <w:adjustRightInd w:val="0"/>
      <w:spacing w:before="80" w:after="0" w:line="240" w:lineRule="auto"/>
      <w:ind w:left="1985" w:hanging="1985"/>
      <w:jc w:val="both"/>
      <w:textAlignment w:val="baseline"/>
    </w:pPr>
    <w:rPr>
      <w:rFonts w:ascii="Times New Roman" w:eastAsia="Malgun Gothic" w:hAnsi="Times New Roman" w:cs="Times New Roman"/>
      <w:sz w:val="24"/>
      <w:szCs w:val="20"/>
      <w:lang w:val="en-GB"/>
    </w:rPr>
  </w:style>
  <w:style w:type="paragraph" w:customStyle="1" w:styleId="Figurelegend">
    <w:name w:val="Figure_legend"/>
    <w:basedOn w:val="Normal"/>
    <w:rsid w:val="00974F6D"/>
    <w:pPr>
      <w:keepNext/>
      <w:keepLines/>
      <w:overflowPunct w:val="0"/>
      <w:autoSpaceDE w:val="0"/>
      <w:autoSpaceDN w:val="0"/>
      <w:adjustRightInd w:val="0"/>
      <w:spacing w:before="20" w:after="20" w:line="240" w:lineRule="auto"/>
      <w:jc w:val="both"/>
      <w:textAlignment w:val="baseline"/>
    </w:pPr>
    <w:rPr>
      <w:rFonts w:ascii="Times New Roman" w:eastAsia="Malgun Gothic" w:hAnsi="Times New Roman" w:cs="Times New Roman"/>
      <w:sz w:val="18"/>
      <w:szCs w:val="20"/>
      <w:lang w:val="en-GB"/>
    </w:rPr>
  </w:style>
  <w:style w:type="paragraph" w:customStyle="1" w:styleId="Figure">
    <w:name w:val="Figure"/>
    <w:basedOn w:val="Normal"/>
    <w:next w:val="FigureNoTitle"/>
    <w:rsid w:val="00974F6D"/>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lang w:val="en-GB"/>
    </w:rPr>
  </w:style>
  <w:style w:type="paragraph" w:customStyle="1" w:styleId="FigureNoTitle">
    <w:name w:val="Figure_NoTitle"/>
    <w:basedOn w:val="Normal"/>
    <w:next w:val="Normalaftertitle"/>
    <w:rsid w:val="00974F6D"/>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Figurewithouttitle">
    <w:name w:val="Figure_without_title"/>
    <w:basedOn w:val="Normal"/>
    <w:next w:val="Normalaftertitle"/>
    <w:rsid w:val="00974F6D"/>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sz w:val="24"/>
      <w:szCs w:val="20"/>
      <w:lang w:val="en-GB"/>
    </w:rPr>
  </w:style>
  <w:style w:type="paragraph" w:customStyle="1" w:styleId="FooterQP">
    <w:name w:val="Footer_QP"/>
    <w:basedOn w:val="Normal"/>
    <w:rsid w:val="00974F6D"/>
    <w:pPr>
      <w:tabs>
        <w:tab w:val="left" w:pos="907"/>
        <w:tab w:val="right" w:pos="8789"/>
        <w:tab w:val="right" w:pos="9639"/>
      </w:tabs>
      <w:overflowPunct w:val="0"/>
      <w:autoSpaceDE w:val="0"/>
      <w:autoSpaceDN w:val="0"/>
      <w:adjustRightInd w:val="0"/>
      <w:spacing w:after="0" w:line="240" w:lineRule="auto"/>
      <w:jc w:val="both"/>
      <w:textAlignment w:val="baseline"/>
    </w:pPr>
    <w:rPr>
      <w:rFonts w:ascii="Times New Roman" w:eastAsia="Malgun Gothic" w:hAnsi="Times New Roman" w:cs="Times New Roman"/>
      <w:b/>
      <w:szCs w:val="20"/>
      <w:lang w:val="en-GB"/>
    </w:rPr>
  </w:style>
  <w:style w:type="paragraph" w:customStyle="1" w:styleId="FirstFooter">
    <w:name w:val="FirstFooter"/>
    <w:basedOn w:val="Footer"/>
    <w:rsid w:val="00974F6D"/>
    <w:pPr>
      <w:tabs>
        <w:tab w:val="clear" w:pos="4419"/>
        <w:tab w:val="clear" w:pos="8838"/>
      </w:tabs>
      <w:spacing w:before="40"/>
      <w:jc w:val="both"/>
    </w:pPr>
    <w:rPr>
      <w:rFonts w:ascii="Times New Roman" w:eastAsia="Malgun Gothic" w:hAnsi="Times New Roman" w:cs="Times New Roman"/>
      <w:sz w:val="16"/>
      <w:szCs w:val="20"/>
      <w:lang w:val="en-GB"/>
    </w:rPr>
  </w:style>
  <w:style w:type="paragraph" w:customStyle="1" w:styleId="Formal">
    <w:name w:val="Formal"/>
    <w:basedOn w:val="ASN1"/>
    <w:rsid w:val="00974F6D"/>
    <w:rPr>
      <w:b w:val="0"/>
    </w:rPr>
  </w:style>
  <w:style w:type="paragraph" w:customStyle="1" w:styleId="Headingb">
    <w:name w:val="Heading_b"/>
    <w:basedOn w:val="Normal"/>
    <w:next w:val="Normal"/>
    <w:rsid w:val="00974F6D"/>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ascii="Times New Roman" w:eastAsia="Malgun Gothic" w:hAnsi="Times New Roman" w:cs="Times New Roman"/>
      <w:b/>
      <w:sz w:val="24"/>
      <w:szCs w:val="20"/>
      <w:lang w:val="en-GB"/>
    </w:rPr>
  </w:style>
  <w:style w:type="paragraph" w:customStyle="1" w:styleId="Headingi">
    <w:name w:val="Heading_i"/>
    <w:basedOn w:val="Normal"/>
    <w:next w:val="Normal"/>
    <w:rsid w:val="00974F6D"/>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ascii="Times New Roman" w:eastAsia="Malgun Gothic" w:hAnsi="Times New Roman" w:cs="Times New Roman"/>
      <w:i/>
      <w:sz w:val="24"/>
      <w:szCs w:val="20"/>
      <w:lang w:val="en-GB"/>
    </w:rPr>
  </w:style>
  <w:style w:type="paragraph" w:styleId="Index2">
    <w:name w:val="index 2"/>
    <w:basedOn w:val="Normal"/>
    <w:next w:val="Normal"/>
    <w:semiHidden/>
    <w:rsid w:val="00974F6D"/>
    <w:pPr>
      <w:tabs>
        <w:tab w:val="left" w:pos="794"/>
        <w:tab w:val="left" w:pos="1191"/>
        <w:tab w:val="left" w:pos="1588"/>
        <w:tab w:val="left" w:pos="1985"/>
      </w:tabs>
      <w:overflowPunct w:val="0"/>
      <w:autoSpaceDE w:val="0"/>
      <w:autoSpaceDN w:val="0"/>
      <w:adjustRightInd w:val="0"/>
      <w:spacing w:before="120" w:after="0" w:line="240" w:lineRule="auto"/>
      <w:ind w:left="284"/>
      <w:jc w:val="both"/>
      <w:textAlignment w:val="baseline"/>
    </w:pPr>
    <w:rPr>
      <w:rFonts w:ascii="Times New Roman" w:eastAsia="Malgun Gothic" w:hAnsi="Times New Roman" w:cs="Times New Roman"/>
      <w:sz w:val="24"/>
      <w:szCs w:val="20"/>
      <w:lang w:val="en-GB"/>
    </w:rPr>
  </w:style>
  <w:style w:type="paragraph" w:styleId="Index3">
    <w:name w:val="index 3"/>
    <w:basedOn w:val="Normal"/>
    <w:next w:val="Normal"/>
    <w:semiHidden/>
    <w:rsid w:val="00974F6D"/>
    <w:pPr>
      <w:tabs>
        <w:tab w:val="left" w:pos="794"/>
        <w:tab w:val="left" w:pos="1191"/>
        <w:tab w:val="left" w:pos="1588"/>
        <w:tab w:val="left" w:pos="1985"/>
      </w:tabs>
      <w:overflowPunct w:val="0"/>
      <w:autoSpaceDE w:val="0"/>
      <w:autoSpaceDN w:val="0"/>
      <w:adjustRightInd w:val="0"/>
      <w:spacing w:before="120" w:after="0" w:line="240" w:lineRule="auto"/>
      <w:ind w:left="567"/>
      <w:jc w:val="both"/>
      <w:textAlignment w:val="baseline"/>
    </w:pPr>
    <w:rPr>
      <w:rFonts w:ascii="Times New Roman" w:eastAsia="Malgun Gothic" w:hAnsi="Times New Roman" w:cs="Times New Roman"/>
      <w:sz w:val="24"/>
      <w:szCs w:val="20"/>
      <w:lang w:val="en-GB"/>
    </w:rPr>
  </w:style>
  <w:style w:type="paragraph" w:customStyle="1" w:styleId="Normalaftertitle">
    <w:name w:val="Normal_after_title"/>
    <w:basedOn w:val="Normal"/>
    <w:next w:val="Normal"/>
    <w:rsid w:val="00974F6D"/>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pPr>
    <w:rPr>
      <w:rFonts w:ascii="Times New Roman" w:eastAsia="Malgun Gothic" w:hAnsi="Times New Roman" w:cs="Times New Roman"/>
      <w:sz w:val="24"/>
      <w:szCs w:val="20"/>
      <w:lang w:val="en-GB"/>
    </w:rPr>
  </w:style>
  <w:style w:type="paragraph" w:customStyle="1" w:styleId="PartNo">
    <w:name w:val="Part_No"/>
    <w:basedOn w:val="Normal"/>
    <w:next w:val="Partref"/>
    <w:rsid w:val="00974F6D"/>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lang w:val="en-GB"/>
    </w:rPr>
  </w:style>
  <w:style w:type="paragraph" w:customStyle="1" w:styleId="Partref">
    <w:name w:val="Part_ref"/>
    <w:basedOn w:val="Normal"/>
    <w:next w:val="Parttitle"/>
    <w:rsid w:val="00974F6D"/>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Malgun Gothic" w:hAnsi="Times New Roman" w:cs="Times New Roman"/>
      <w:sz w:val="24"/>
      <w:szCs w:val="20"/>
      <w:lang w:val="en-GB"/>
    </w:rPr>
  </w:style>
  <w:style w:type="paragraph" w:customStyle="1" w:styleId="Parttitle">
    <w:name w:val="Part_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Malgun Gothic" w:hAnsi="Times New Roman" w:cs="Times New Roman"/>
      <w:b/>
      <w:sz w:val="28"/>
      <w:szCs w:val="20"/>
      <w:lang w:val="en-GB"/>
    </w:rPr>
  </w:style>
  <w:style w:type="paragraph" w:customStyle="1" w:styleId="Recdate">
    <w:name w:val="Rec_date"/>
    <w:basedOn w:val="Normal"/>
    <w:next w:val="Normalaftertitle"/>
    <w:rsid w:val="00974F6D"/>
    <w:pPr>
      <w:keepNext/>
      <w:keepLines/>
      <w:overflowPunct w:val="0"/>
      <w:autoSpaceDE w:val="0"/>
      <w:autoSpaceDN w:val="0"/>
      <w:adjustRightInd w:val="0"/>
      <w:spacing w:before="120" w:after="0" w:line="240" w:lineRule="auto"/>
      <w:jc w:val="right"/>
      <w:textAlignment w:val="baseline"/>
    </w:pPr>
    <w:rPr>
      <w:rFonts w:ascii="Times New Roman" w:eastAsia="Malgun Gothic" w:hAnsi="Times New Roman" w:cs="Times New Roman"/>
      <w:i/>
      <w:szCs w:val="20"/>
      <w:lang w:val="en-GB"/>
    </w:rPr>
  </w:style>
  <w:style w:type="paragraph" w:customStyle="1" w:styleId="Questiondate">
    <w:name w:val="Question_date"/>
    <w:basedOn w:val="Recdate"/>
    <w:next w:val="Normalaftertitle"/>
    <w:rsid w:val="00974F6D"/>
  </w:style>
  <w:style w:type="paragraph" w:customStyle="1" w:styleId="RecNo">
    <w:name w:val="Rec_No"/>
    <w:basedOn w:val="Normal"/>
    <w:next w:val="Rectitle"/>
    <w:rsid w:val="00974F6D"/>
    <w:pPr>
      <w:keepNext/>
      <w:keepLines/>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Malgun Gothic" w:hAnsi="Times New Roman" w:cs="Times New Roman"/>
      <w:b/>
      <w:sz w:val="28"/>
      <w:szCs w:val="20"/>
      <w:lang w:val="en-GB"/>
    </w:rPr>
  </w:style>
  <w:style w:type="paragraph" w:customStyle="1" w:styleId="QuestionNo">
    <w:name w:val="Question_No"/>
    <w:basedOn w:val="RecNo"/>
    <w:next w:val="Questiontitle"/>
    <w:rsid w:val="00974F6D"/>
  </w:style>
  <w:style w:type="paragraph" w:customStyle="1" w:styleId="Recref">
    <w:name w:val="Rec_ref"/>
    <w:basedOn w:val="Normal"/>
    <w:next w:val="Recdate"/>
    <w:rsid w:val="00974F6D"/>
    <w:pPr>
      <w:keepNext/>
      <w:keepLines/>
      <w:overflowPunct w:val="0"/>
      <w:autoSpaceDE w:val="0"/>
      <w:autoSpaceDN w:val="0"/>
      <w:adjustRightInd w:val="0"/>
      <w:spacing w:before="120" w:after="0" w:line="240" w:lineRule="auto"/>
      <w:jc w:val="center"/>
      <w:textAlignment w:val="baseline"/>
    </w:pPr>
    <w:rPr>
      <w:rFonts w:ascii="Times New Roman" w:eastAsia="Malgun Gothic" w:hAnsi="Times New Roman" w:cs="Times New Roman"/>
      <w:i/>
      <w:sz w:val="24"/>
      <w:szCs w:val="20"/>
      <w:lang w:val="en-GB"/>
    </w:rPr>
  </w:style>
  <w:style w:type="paragraph" w:customStyle="1" w:styleId="Questionref">
    <w:name w:val="Question_ref"/>
    <w:basedOn w:val="Recref"/>
    <w:next w:val="Questiondate"/>
    <w:rsid w:val="00974F6D"/>
  </w:style>
  <w:style w:type="paragraph" w:customStyle="1" w:styleId="Rectitle">
    <w:name w:val="Rec_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Malgun Gothic" w:hAnsi="Times New Roman" w:cs="Times New Roman"/>
      <w:b/>
      <w:sz w:val="28"/>
      <w:szCs w:val="20"/>
      <w:lang w:val="en-GB"/>
    </w:rPr>
  </w:style>
  <w:style w:type="paragraph" w:customStyle="1" w:styleId="Questiontitle">
    <w:name w:val="Question_title"/>
    <w:basedOn w:val="Rectitle"/>
    <w:next w:val="Questionref"/>
    <w:rsid w:val="00974F6D"/>
  </w:style>
  <w:style w:type="paragraph" w:customStyle="1" w:styleId="Reftext">
    <w:name w:val="Ref_text"/>
    <w:basedOn w:val="Normal"/>
    <w:rsid w:val="00974F6D"/>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ascii="Times New Roman" w:eastAsia="Malgun Gothic" w:hAnsi="Times New Roman" w:cs="Times New Roman"/>
      <w:sz w:val="24"/>
      <w:szCs w:val="20"/>
      <w:lang w:val="en-GB"/>
    </w:rPr>
  </w:style>
  <w:style w:type="paragraph" w:customStyle="1" w:styleId="Repdate">
    <w:name w:val="Rep_date"/>
    <w:basedOn w:val="Recdate"/>
    <w:next w:val="Normalaftertitle"/>
    <w:rsid w:val="00974F6D"/>
  </w:style>
  <w:style w:type="paragraph" w:customStyle="1" w:styleId="RepNo">
    <w:name w:val="Rep_No"/>
    <w:basedOn w:val="RecNo"/>
    <w:next w:val="Reptitle"/>
    <w:rsid w:val="00974F6D"/>
  </w:style>
  <w:style w:type="paragraph" w:customStyle="1" w:styleId="Repref">
    <w:name w:val="Rep_ref"/>
    <w:basedOn w:val="Recref"/>
    <w:next w:val="Repdate"/>
    <w:rsid w:val="00974F6D"/>
  </w:style>
  <w:style w:type="paragraph" w:customStyle="1" w:styleId="Reptitle">
    <w:name w:val="Rep_title"/>
    <w:basedOn w:val="Rectitle"/>
    <w:next w:val="Repref"/>
    <w:rsid w:val="00974F6D"/>
  </w:style>
  <w:style w:type="paragraph" w:customStyle="1" w:styleId="Resdate">
    <w:name w:val="Res_date"/>
    <w:basedOn w:val="Recdate"/>
    <w:next w:val="Normalaftertitle"/>
    <w:rsid w:val="00974F6D"/>
  </w:style>
  <w:style w:type="character" w:customStyle="1" w:styleId="Resdef">
    <w:name w:val="Res_def"/>
    <w:basedOn w:val="DefaultParagraphFont"/>
    <w:rsid w:val="00974F6D"/>
    <w:rPr>
      <w:rFonts w:ascii="Times New Roman" w:hAnsi="Times New Roman"/>
      <w:b/>
    </w:rPr>
  </w:style>
  <w:style w:type="paragraph" w:customStyle="1" w:styleId="ResNo">
    <w:name w:val="Res_No"/>
    <w:basedOn w:val="RecNo"/>
    <w:next w:val="Restitle"/>
    <w:rsid w:val="00974F6D"/>
  </w:style>
  <w:style w:type="paragraph" w:customStyle="1" w:styleId="Resref">
    <w:name w:val="Res_ref"/>
    <w:basedOn w:val="Recref"/>
    <w:next w:val="Resdate"/>
    <w:rsid w:val="00974F6D"/>
  </w:style>
  <w:style w:type="paragraph" w:customStyle="1" w:styleId="Restitle">
    <w:name w:val="Res_title"/>
    <w:basedOn w:val="Rectitle"/>
    <w:next w:val="Resref"/>
    <w:rsid w:val="00974F6D"/>
  </w:style>
  <w:style w:type="paragraph" w:customStyle="1" w:styleId="Section1">
    <w:name w:val="Section_1"/>
    <w:basedOn w:val="Normal"/>
    <w:next w:val="Normal"/>
    <w:rsid w:val="00974F6D"/>
    <w:pPr>
      <w:overflowPunct w:val="0"/>
      <w:autoSpaceDE w:val="0"/>
      <w:autoSpaceDN w:val="0"/>
      <w:adjustRightInd w:val="0"/>
      <w:spacing w:before="624" w:after="0" w:line="240" w:lineRule="auto"/>
      <w:jc w:val="center"/>
      <w:textAlignment w:val="baseline"/>
    </w:pPr>
    <w:rPr>
      <w:rFonts w:ascii="Times New Roman" w:eastAsia="Malgun Gothic" w:hAnsi="Times New Roman" w:cs="Times New Roman"/>
      <w:b/>
      <w:sz w:val="24"/>
      <w:szCs w:val="20"/>
      <w:lang w:val="en-GB"/>
    </w:rPr>
  </w:style>
  <w:style w:type="paragraph" w:customStyle="1" w:styleId="Section2">
    <w:name w:val="Section_2"/>
    <w:basedOn w:val="Normal"/>
    <w:next w:val="Normal"/>
    <w:rsid w:val="00974F6D"/>
    <w:pPr>
      <w:overflowPunct w:val="0"/>
      <w:autoSpaceDE w:val="0"/>
      <w:autoSpaceDN w:val="0"/>
      <w:adjustRightInd w:val="0"/>
      <w:spacing w:before="240" w:after="0" w:line="240" w:lineRule="auto"/>
      <w:jc w:val="center"/>
      <w:textAlignment w:val="baseline"/>
    </w:pPr>
    <w:rPr>
      <w:rFonts w:ascii="Times New Roman" w:eastAsia="Malgun Gothic" w:hAnsi="Times New Roman" w:cs="Times New Roman"/>
      <w:i/>
      <w:sz w:val="24"/>
      <w:szCs w:val="20"/>
      <w:lang w:val="en-GB"/>
    </w:rPr>
  </w:style>
  <w:style w:type="paragraph" w:customStyle="1" w:styleId="SectionNo">
    <w:name w:val="Section_No"/>
    <w:basedOn w:val="Normal"/>
    <w:next w:val="Sectiontitle"/>
    <w:rsid w:val="00974F6D"/>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algun Gothic" w:hAnsi="Times New Roman" w:cs="Times New Roman"/>
      <w:caps/>
      <w:sz w:val="28"/>
      <w:szCs w:val="20"/>
      <w:lang w:val="en-GB"/>
    </w:rPr>
  </w:style>
  <w:style w:type="paragraph" w:customStyle="1" w:styleId="Sectiontitle">
    <w:name w:val="Section_title"/>
    <w:basedOn w:val="Normal"/>
    <w:next w:val="Normalaftertitle"/>
    <w:rsid w:val="00974F6D"/>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Malgun Gothic" w:hAnsi="Times New Roman" w:cs="Times New Roman"/>
      <w:b/>
      <w:sz w:val="28"/>
      <w:szCs w:val="20"/>
      <w:lang w:val="en-GB"/>
    </w:rPr>
  </w:style>
  <w:style w:type="paragraph" w:customStyle="1" w:styleId="Source">
    <w:name w:val="Source"/>
    <w:basedOn w:val="Normal"/>
    <w:next w:val="Normalaftertitle"/>
    <w:rsid w:val="00974F6D"/>
    <w:pPr>
      <w:tabs>
        <w:tab w:val="left" w:pos="794"/>
        <w:tab w:val="left" w:pos="1191"/>
        <w:tab w:val="left" w:pos="1588"/>
        <w:tab w:val="left" w:pos="1985"/>
      </w:tabs>
      <w:overflowPunct w:val="0"/>
      <w:autoSpaceDE w:val="0"/>
      <w:autoSpaceDN w:val="0"/>
      <w:adjustRightInd w:val="0"/>
      <w:spacing w:before="840" w:line="240" w:lineRule="auto"/>
      <w:jc w:val="center"/>
      <w:textAlignment w:val="baseline"/>
    </w:pPr>
    <w:rPr>
      <w:rFonts w:ascii="Times New Roman" w:eastAsia="Malgun Gothic" w:hAnsi="Times New Roman" w:cs="Times New Roman"/>
      <w:b/>
      <w:sz w:val="28"/>
      <w:szCs w:val="20"/>
      <w:lang w:val="en-GB"/>
    </w:rPr>
  </w:style>
  <w:style w:type="paragraph" w:customStyle="1" w:styleId="SpecialFooter">
    <w:name w:val="Special Footer"/>
    <w:basedOn w:val="Footer"/>
    <w:rsid w:val="00974F6D"/>
    <w:pPr>
      <w:tabs>
        <w:tab w:val="clear" w:pos="4419"/>
        <w:tab w:val="clear" w:pos="8838"/>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algun Gothic" w:hAnsi="Times New Roman" w:cs="Times New Roman"/>
      <w:sz w:val="16"/>
      <w:szCs w:val="20"/>
      <w:lang w:val="en-GB"/>
    </w:rPr>
  </w:style>
  <w:style w:type="character" w:customStyle="1" w:styleId="Tablefreq">
    <w:name w:val="Table_freq"/>
    <w:basedOn w:val="DefaultParagraphFont"/>
    <w:rsid w:val="00974F6D"/>
    <w:rPr>
      <w:b/>
      <w:color w:val="auto"/>
    </w:rPr>
  </w:style>
  <w:style w:type="paragraph" w:customStyle="1" w:styleId="Tablehead">
    <w:name w:val="Table_head"/>
    <w:basedOn w:val="Normal"/>
    <w:next w:val="Tabletext"/>
    <w:rsid w:val="00974F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algun Gothic" w:hAnsi="Times New Roman" w:cs="Times New Roman"/>
      <w:b/>
      <w:szCs w:val="20"/>
      <w:lang w:val="en-GB"/>
    </w:rPr>
  </w:style>
  <w:style w:type="paragraph" w:customStyle="1" w:styleId="Tablelegend">
    <w:name w:val="Table_legend"/>
    <w:basedOn w:val="Normal"/>
    <w:rsid w:val="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jc w:val="both"/>
      <w:textAlignment w:val="baseline"/>
    </w:pPr>
    <w:rPr>
      <w:rFonts w:ascii="Times New Roman" w:eastAsia="Malgun Gothic" w:hAnsi="Times New Roman" w:cs="Times New Roman"/>
      <w:szCs w:val="20"/>
      <w:lang w:val="en-GB"/>
    </w:rPr>
  </w:style>
  <w:style w:type="paragraph" w:styleId="CommentText">
    <w:name w:val="annotation text"/>
    <w:basedOn w:val="Normal"/>
    <w:link w:val="CommentTextChar1"/>
    <w:uiPriority w:val="99"/>
    <w:rsid w:val="00974F6D"/>
    <w:pPr>
      <w:spacing w:after="0" w:line="240" w:lineRule="auto"/>
      <w:jc w:val="both"/>
    </w:pPr>
    <w:rPr>
      <w:rFonts w:ascii="Times New Roman" w:eastAsia="Malgun Gothic" w:hAnsi="Times New Roman" w:cs="Times New Roman"/>
      <w:sz w:val="20"/>
      <w:szCs w:val="20"/>
      <w:lang w:val="en-US"/>
    </w:rPr>
  </w:style>
  <w:style w:type="character" w:customStyle="1" w:styleId="CommentTextChar1">
    <w:name w:val="Comment Text Char1"/>
    <w:basedOn w:val="DefaultParagraphFont"/>
    <w:link w:val="CommentText"/>
    <w:uiPriority w:val="99"/>
    <w:rsid w:val="00974F6D"/>
    <w:rPr>
      <w:rFonts w:ascii="Times New Roman" w:eastAsia="Malgun Gothic" w:hAnsi="Times New Roman" w:cs="Times New Roman"/>
      <w:sz w:val="20"/>
      <w:szCs w:val="20"/>
      <w:lang w:val="en-US"/>
    </w:rPr>
  </w:style>
  <w:style w:type="paragraph" w:customStyle="1" w:styleId="Tabletext">
    <w:name w:val="Table_text"/>
    <w:basedOn w:val="Normal"/>
    <w:rsid w:val="00974F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Malgun Gothic" w:hAnsi="Times New Roman" w:cs="Times New Roman"/>
      <w:szCs w:val="20"/>
      <w:lang w:val="en-GB"/>
    </w:rPr>
  </w:style>
  <w:style w:type="paragraph" w:customStyle="1" w:styleId="TableNoTitle">
    <w:name w:val="Table_NoTitle"/>
    <w:basedOn w:val="Normal"/>
    <w:next w:val="Tablehead"/>
    <w:rsid w:val="00974F6D"/>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Title1">
    <w:name w:val="Title 1"/>
    <w:basedOn w:val="Source"/>
    <w:next w:val="Title2"/>
    <w:rsid w:val="00974F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74F6D"/>
  </w:style>
  <w:style w:type="paragraph" w:customStyle="1" w:styleId="Title3">
    <w:name w:val="Title 3"/>
    <w:basedOn w:val="Title2"/>
    <w:next w:val="Title4"/>
    <w:rsid w:val="00974F6D"/>
    <w:rPr>
      <w:caps w:val="0"/>
    </w:rPr>
  </w:style>
  <w:style w:type="paragraph" w:customStyle="1" w:styleId="Title4">
    <w:name w:val="Title 4"/>
    <w:basedOn w:val="Title3"/>
    <w:next w:val="Heading1"/>
    <w:rsid w:val="00974F6D"/>
    <w:rPr>
      <w:b/>
    </w:rPr>
  </w:style>
  <w:style w:type="paragraph" w:customStyle="1" w:styleId="Artheading">
    <w:name w:val="Art_heading"/>
    <w:basedOn w:val="Normal"/>
    <w:next w:val="Normalaftertitle"/>
    <w:rsid w:val="00974F6D"/>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lang w:val="en-GB"/>
    </w:rPr>
  </w:style>
  <w:style w:type="paragraph" w:customStyle="1" w:styleId="AnnexNotitle0">
    <w:name w:val="Annex_No &amp; title"/>
    <w:basedOn w:val="Normal"/>
    <w:next w:val="Normal"/>
    <w:rsid w:val="00974F6D"/>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lang w:val="en-GB"/>
    </w:rPr>
  </w:style>
  <w:style w:type="paragraph" w:customStyle="1" w:styleId="AppendixNotitle0">
    <w:name w:val="Appendix_No &amp; title"/>
    <w:basedOn w:val="AnnexNotitle0"/>
    <w:next w:val="Normal"/>
    <w:rsid w:val="00974F6D"/>
  </w:style>
  <w:style w:type="character" w:styleId="EndnoteReference">
    <w:name w:val="endnote reference"/>
    <w:rsid w:val="00974F6D"/>
    <w:rPr>
      <w:vertAlign w:val="superscript"/>
    </w:rPr>
  </w:style>
  <w:style w:type="paragraph" w:customStyle="1" w:styleId="FigureNotitle0">
    <w:name w:val="Figure_No &amp; title"/>
    <w:basedOn w:val="Normal"/>
    <w:next w:val="Normal"/>
    <w:rsid w:val="00974F6D"/>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FigureNoBR">
    <w:name w:val="Figure_No_BR"/>
    <w:basedOn w:val="Normal"/>
    <w:next w:val="Normal"/>
    <w:rsid w:val="00974F6D"/>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Malgun Gothic" w:hAnsi="Times New Roman" w:cs="Times New Roman"/>
      <w:caps/>
      <w:sz w:val="24"/>
      <w:szCs w:val="20"/>
      <w:lang w:val="en-GB"/>
    </w:rPr>
  </w:style>
  <w:style w:type="paragraph" w:customStyle="1" w:styleId="TabletitleBR">
    <w:name w:val="Table_title_BR"/>
    <w:basedOn w:val="Normal"/>
    <w:next w:val="Normal"/>
    <w:rsid w:val="00974F6D"/>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b/>
      <w:sz w:val="24"/>
      <w:szCs w:val="20"/>
      <w:lang w:val="en-GB"/>
    </w:rPr>
  </w:style>
  <w:style w:type="paragraph" w:customStyle="1" w:styleId="FiguretitleBR">
    <w:name w:val="Figure_title_BR"/>
    <w:basedOn w:val="TabletitleBR"/>
    <w:next w:val="Normal"/>
    <w:rsid w:val="00974F6D"/>
    <w:pPr>
      <w:keepNext w:val="0"/>
      <w:spacing w:after="480"/>
    </w:pPr>
  </w:style>
  <w:style w:type="paragraph" w:customStyle="1" w:styleId="RecNoBR">
    <w:name w:val="Rec_No_BR"/>
    <w:basedOn w:val="Normal"/>
    <w:next w:val="Normal"/>
    <w:rsid w:val="00974F6D"/>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caps/>
      <w:sz w:val="28"/>
      <w:szCs w:val="20"/>
      <w:lang w:val="en-GB"/>
    </w:rPr>
  </w:style>
  <w:style w:type="paragraph" w:customStyle="1" w:styleId="QuestionNoBR">
    <w:name w:val="Question_No_BR"/>
    <w:basedOn w:val="RecNoBR"/>
    <w:next w:val="Normal"/>
    <w:rsid w:val="00974F6D"/>
  </w:style>
  <w:style w:type="character" w:customStyle="1" w:styleId="Recdef">
    <w:name w:val="Rec_def"/>
    <w:rsid w:val="00974F6D"/>
    <w:rPr>
      <w:b/>
    </w:rPr>
  </w:style>
  <w:style w:type="paragraph" w:customStyle="1" w:styleId="RepNoBR">
    <w:name w:val="Rep_No_BR"/>
    <w:basedOn w:val="RecNoBR"/>
    <w:next w:val="Normal"/>
    <w:rsid w:val="00974F6D"/>
  </w:style>
  <w:style w:type="paragraph" w:customStyle="1" w:styleId="ResNoBR">
    <w:name w:val="Res_No_BR"/>
    <w:basedOn w:val="RecNoBR"/>
    <w:next w:val="Normal"/>
    <w:rsid w:val="00974F6D"/>
  </w:style>
  <w:style w:type="paragraph" w:customStyle="1" w:styleId="TableNotitle0">
    <w:name w:val="Table_No &amp; title"/>
    <w:basedOn w:val="Normal"/>
    <w:next w:val="Tablehead"/>
    <w:rsid w:val="00974F6D"/>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TableNoBR">
    <w:name w:val="Table_No_BR"/>
    <w:basedOn w:val="Normal"/>
    <w:next w:val="TabletitleBR"/>
    <w:rsid w:val="00974F6D"/>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Malgun Gothic" w:hAnsi="Times New Roman" w:cs="Times New Roman"/>
      <w:caps/>
      <w:sz w:val="24"/>
      <w:szCs w:val="20"/>
      <w:lang w:val="en-GB"/>
    </w:rPr>
  </w:style>
  <w:style w:type="paragraph" w:customStyle="1" w:styleId="Tableref">
    <w:name w:val="Table_ref"/>
    <w:basedOn w:val="Normal"/>
    <w:next w:val="TabletitleBR"/>
    <w:rsid w:val="00974F6D"/>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algun Gothic" w:hAnsi="Times New Roman" w:cs="Times New Roman"/>
      <w:sz w:val="24"/>
      <w:szCs w:val="20"/>
      <w:lang w:val="en-GB"/>
    </w:rPr>
  </w:style>
  <w:style w:type="table" w:customStyle="1" w:styleId="Tablaconcuadrcula1">
    <w:name w:val="Tabla con cuadrícula1"/>
    <w:basedOn w:val="TableNormal"/>
    <w:next w:val="TableGrid"/>
    <w:uiPriority w:val="59"/>
    <w:rsid w:val="00974F6D"/>
    <w:pPr>
      <w:spacing w:after="0" w:line="240" w:lineRule="auto"/>
    </w:pPr>
    <w:rPr>
      <w:rFonts w:ascii="Times New Roman" w:eastAsia="Malgun Gothic"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F6D"/>
    <w:pPr>
      <w:widowControl w:val="0"/>
      <w:autoSpaceDE w:val="0"/>
      <w:autoSpaceDN w:val="0"/>
      <w:adjustRightInd w:val="0"/>
      <w:spacing w:after="0" w:line="240" w:lineRule="auto"/>
    </w:pPr>
    <w:rPr>
      <w:rFonts w:ascii="Wingdings" w:eastAsia="Malgun Gothic" w:hAnsi="Wingdings" w:cs="Wingdings"/>
      <w:color w:val="000000"/>
      <w:sz w:val="24"/>
      <w:szCs w:val="24"/>
      <w:lang w:val="en-US" w:eastAsia="ja-JP"/>
    </w:rPr>
  </w:style>
  <w:style w:type="character" w:customStyle="1" w:styleId="CommentTextChar">
    <w:name w:val="Comment Text Char"/>
    <w:uiPriority w:val="99"/>
    <w:rsid w:val="00974F6D"/>
    <w:rPr>
      <w:sz w:val="24"/>
      <w:lang w:val="en-GB" w:eastAsia="en-US"/>
    </w:rPr>
  </w:style>
  <w:style w:type="paragraph" w:styleId="CommentSubject">
    <w:name w:val="annotation subject"/>
    <w:basedOn w:val="CommentText"/>
    <w:next w:val="CommentText"/>
    <w:link w:val="CommentSubjectChar"/>
    <w:uiPriority w:val="99"/>
    <w:rsid w:val="00974F6D"/>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1"/>
    <w:link w:val="CommentSubject"/>
    <w:uiPriority w:val="99"/>
    <w:rsid w:val="00974F6D"/>
    <w:rPr>
      <w:rFonts w:ascii="Times New Roman" w:eastAsia="Malgun Gothic" w:hAnsi="Times New Roman" w:cs="Times New Roman"/>
      <w:b/>
      <w:bCs/>
      <w:sz w:val="24"/>
      <w:szCs w:val="20"/>
      <w:lang w:val="en-GB"/>
    </w:rPr>
  </w:style>
  <w:style w:type="paragraph" w:styleId="PlainText">
    <w:name w:val="Plain Text"/>
    <w:basedOn w:val="Normal"/>
    <w:link w:val="PlainTextChar"/>
    <w:uiPriority w:val="99"/>
    <w:unhideWhenUsed/>
    <w:rsid w:val="00974F6D"/>
    <w:pPr>
      <w:widowControl w:val="0"/>
      <w:spacing w:after="0" w:line="240" w:lineRule="auto"/>
      <w:jc w:val="both"/>
    </w:pPr>
    <w:rPr>
      <w:rFonts w:ascii="MS Gothic" w:eastAsia="MS Gothic" w:hAnsi="Courier New" w:cs="Times New Roman"/>
      <w:kern w:val="2"/>
      <w:sz w:val="20"/>
      <w:szCs w:val="21"/>
      <w:lang w:val="en-GB"/>
    </w:rPr>
  </w:style>
  <w:style w:type="character" w:customStyle="1" w:styleId="PlainTextChar">
    <w:name w:val="Plain Text Char"/>
    <w:basedOn w:val="DefaultParagraphFont"/>
    <w:link w:val="PlainText"/>
    <w:uiPriority w:val="99"/>
    <w:rsid w:val="00974F6D"/>
    <w:rPr>
      <w:rFonts w:ascii="MS Gothic" w:eastAsia="MS Gothic" w:hAnsi="Courier New" w:cs="Times New Roman"/>
      <w:kern w:val="2"/>
      <w:sz w:val="20"/>
      <w:szCs w:val="21"/>
      <w:lang w:val="en-GB"/>
    </w:rPr>
  </w:style>
  <w:style w:type="paragraph" w:customStyle="1" w:styleId="kgkreflist">
    <w:name w:val="kgkreflist"/>
    <w:basedOn w:val="Normal"/>
    <w:rsid w:val="00974F6D"/>
    <w:pPr>
      <w:numPr>
        <w:numId w:val="15"/>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Batang" w:hAnsi="Times New Roman" w:cs="Times New Roman"/>
      <w:sz w:val="24"/>
      <w:szCs w:val="20"/>
      <w:lang w:val="en-GB"/>
    </w:rPr>
  </w:style>
  <w:style w:type="paragraph" w:customStyle="1" w:styleId="NormalBlack">
    <w:name w:val="Normal + Black"/>
    <w:basedOn w:val="Normal"/>
    <w:rsid w:val="00974F6D"/>
    <w:pPr>
      <w:spacing w:after="0" w:line="240" w:lineRule="auto"/>
      <w:jc w:val="both"/>
      <w:outlineLvl w:val="0"/>
    </w:pPr>
    <w:rPr>
      <w:rFonts w:ascii="Times New Roman" w:eastAsia="MS Mincho" w:hAnsi="Times New Roman" w:cs="Times New Roman"/>
      <w:sz w:val="24"/>
      <w:szCs w:val="24"/>
      <w:lang w:val="en-US" w:eastAsia="ja-JP"/>
    </w:rPr>
  </w:style>
  <w:style w:type="paragraph" w:styleId="Caption">
    <w:name w:val="caption"/>
    <w:basedOn w:val="Normal"/>
    <w:next w:val="Normal"/>
    <w:qFormat/>
    <w:rsid w:val="00974F6D"/>
    <w:pPr>
      <w:widowControl w:val="0"/>
      <w:spacing w:after="0" w:line="240" w:lineRule="auto"/>
      <w:jc w:val="both"/>
    </w:pPr>
    <w:rPr>
      <w:rFonts w:ascii="Cambria" w:eastAsia="SimHei" w:hAnsi="Cambria" w:cs="Times New Roman"/>
      <w:kern w:val="2"/>
      <w:sz w:val="20"/>
      <w:szCs w:val="20"/>
      <w:lang w:val="en-US" w:eastAsia="zh-CN"/>
    </w:rPr>
  </w:style>
  <w:style w:type="paragraph" w:customStyle="1" w:styleId="FreeForm">
    <w:name w:val="Free Form"/>
    <w:rsid w:val="00974F6D"/>
    <w:pPr>
      <w:spacing w:after="0" w:line="240" w:lineRule="auto"/>
    </w:pPr>
    <w:rPr>
      <w:rFonts w:ascii="Times New Roman" w:eastAsia="ヒラギノ角ゴ Pro W3" w:hAnsi="Times New Roman" w:cs="Times New Roman"/>
      <w:color w:val="000000"/>
      <w:sz w:val="20"/>
      <w:szCs w:val="20"/>
      <w:lang w:val="en-US" w:eastAsia="zh-CN"/>
    </w:rPr>
  </w:style>
  <w:style w:type="character" w:customStyle="1" w:styleId="apple-style-span">
    <w:name w:val="apple-style-span"/>
    <w:rsid w:val="00974F6D"/>
    <w:rPr>
      <w:rFonts w:cs="Times New Roman"/>
    </w:rPr>
  </w:style>
  <w:style w:type="character" w:styleId="FollowedHyperlink">
    <w:name w:val="FollowedHyperlink"/>
    <w:uiPriority w:val="99"/>
    <w:rsid w:val="00974F6D"/>
    <w:rPr>
      <w:color w:val="800080"/>
      <w:u w:val="single"/>
    </w:rPr>
  </w:style>
  <w:style w:type="paragraph" w:customStyle="1" w:styleId="Docnumber">
    <w:name w:val="Docnumber"/>
    <w:basedOn w:val="Normal"/>
    <w:link w:val="DocnumberChar"/>
    <w:rsid w:val="00974F6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MS Mincho" w:hAnsi="Times New Roman" w:cs="Times New Roman"/>
      <w:b/>
      <w:bCs/>
      <w:sz w:val="40"/>
      <w:szCs w:val="20"/>
      <w:lang w:val="en-GB"/>
    </w:rPr>
  </w:style>
  <w:style w:type="character" w:customStyle="1" w:styleId="DocnumberChar">
    <w:name w:val="Docnumber Char"/>
    <w:link w:val="Docnumber"/>
    <w:rsid w:val="00974F6D"/>
    <w:rPr>
      <w:rFonts w:ascii="Times New Roman" w:eastAsia="MS Mincho" w:hAnsi="Times New Roman" w:cs="Times New Roman"/>
      <w:b/>
      <w:bCs/>
      <w:sz w:val="40"/>
      <w:szCs w:val="20"/>
      <w:lang w:val="en-GB"/>
    </w:rPr>
  </w:style>
  <w:style w:type="paragraph" w:styleId="Revision">
    <w:name w:val="Revision"/>
    <w:hidden/>
    <w:uiPriority w:val="99"/>
    <w:semiHidden/>
    <w:rsid w:val="00974F6D"/>
    <w:pPr>
      <w:spacing w:after="0" w:line="240" w:lineRule="auto"/>
    </w:pPr>
    <w:rPr>
      <w:rFonts w:ascii="Times New Roman" w:eastAsia="Malgun Gothic" w:hAnsi="Times New Roman" w:cs="Times New Roman"/>
      <w:sz w:val="24"/>
      <w:szCs w:val="20"/>
      <w:lang w:val="en-GB"/>
    </w:rPr>
  </w:style>
  <w:style w:type="numbering" w:customStyle="1" w:styleId="NoList1">
    <w:name w:val="No List1"/>
    <w:next w:val="NoList"/>
    <w:uiPriority w:val="99"/>
    <w:semiHidden/>
    <w:unhideWhenUsed/>
    <w:rsid w:val="00974F6D"/>
  </w:style>
  <w:style w:type="paragraph" w:styleId="NormalWeb">
    <w:name w:val="Normal (Web)"/>
    <w:basedOn w:val="Normal"/>
    <w:uiPriority w:val="99"/>
    <w:unhideWhenUsed/>
    <w:rsid w:val="00974F6D"/>
    <w:pPr>
      <w:spacing w:before="100" w:beforeAutospacing="1" w:after="100" w:afterAutospacing="1" w:line="240" w:lineRule="auto"/>
      <w:jc w:val="both"/>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974F6D"/>
  </w:style>
  <w:style w:type="character" w:styleId="Strong">
    <w:name w:val="Strong"/>
    <w:basedOn w:val="DefaultParagraphFont"/>
    <w:uiPriority w:val="22"/>
    <w:qFormat/>
    <w:rsid w:val="00974F6D"/>
    <w:rPr>
      <w:b/>
      <w:bCs/>
    </w:rPr>
  </w:style>
  <w:style w:type="character" w:styleId="Emphasis">
    <w:name w:val="Emphasis"/>
    <w:basedOn w:val="DefaultParagraphFont"/>
    <w:uiPriority w:val="20"/>
    <w:qFormat/>
    <w:rsid w:val="00974F6D"/>
    <w:rPr>
      <w:i/>
      <w:iCs/>
    </w:rPr>
  </w:style>
  <w:style w:type="character" w:customStyle="1" w:styleId="ListParagraphChar">
    <w:name w:val="List Paragraph Char"/>
    <w:link w:val="ListParagraph"/>
    <w:rsid w:val="00974F6D"/>
  </w:style>
  <w:style w:type="character" w:customStyle="1" w:styleId="EndnoteTextChar">
    <w:name w:val="Endnote Text Char"/>
    <w:link w:val="EndnoteText"/>
    <w:rsid w:val="00974F6D"/>
    <w:rPr>
      <w:rFonts w:eastAsia="Calibri"/>
      <w:lang w:val="en-AU"/>
    </w:rPr>
  </w:style>
  <w:style w:type="paragraph" w:styleId="EndnoteText">
    <w:name w:val="endnote text"/>
    <w:basedOn w:val="Normal"/>
    <w:link w:val="EndnoteTextChar"/>
    <w:rsid w:val="00974F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Calibri"/>
      <w:lang w:val="en-AU"/>
    </w:rPr>
  </w:style>
  <w:style w:type="character" w:customStyle="1" w:styleId="TextonotaalfinalCar1">
    <w:name w:val="Texto nota al final Car1"/>
    <w:basedOn w:val="DefaultParagraphFont"/>
    <w:uiPriority w:val="99"/>
    <w:semiHidden/>
    <w:rsid w:val="00974F6D"/>
    <w:rPr>
      <w:sz w:val="20"/>
      <w:szCs w:val="20"/>
    </w:rPr>
  </w:style>
  <w:style w:type="character" w:customStyle="1" w:styleId="EndnoteTextChar1">
    <w:name w:val="Endnote Text Char1"/>
    <w:basedOn w:val="DefaultParagraphFont"/>
    <w:uiPriority w:val="99"/>
    <w:semiHidden/>
    <w:rsid w:val="00974F6D"/>
    <w:rPr>
      <w:rFonts w:ascii="Times New Roman" w:eastAsia="Malgun Gothic" w:hAnsi="Times New Roman"/>
      <w:lang w:val="en-GB" w:eastAsia="en-US"/>
    </w:rPr>
  </w:style>
  <w:style w:type="table" w:customStyle="1" w:styleId="TableGrid1">
    <w:name w:val="Table Grid1"/>
    <w:basedOn w:val="TableNormal"/>
    <w:next w:val="TableGrid"/>
    <w:uiPriority w:val="59"/>
    <w:rsid w:val="00974F6D"/>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974F6D"/>
    <w:pPr>
      <w:jc w:val="both"/>
    </w:pPr>
    <w:rPr>
      <w:rFonts w:ascii="Calibri" w:eastAsia="SimSun" w:hAnsi="Calibri" w:cs="Arial"/>
      <w:i/>
      <w:iCs/>
      <w:color w:val="000000"/>
      <w:lang w:val="en-US" w:eastAsia="zh-CN"/>
    </w:rPr>
  </w:style>
  <w:style w:type="character" w:customStyle="1" w:styleId="QuoteChar">
    <w:name w:val="Quote Char"/>
    <w:basedOn w:val="DefaultParagraphFont"/>
    <w:link w:val="Quote"/>
    <w:uiPriority w:val="29"/>
    <w:rsid w:val="00974F6D"/>
    <w:rPr>
      <w:i/>
      <w:iCs/>
      <w:color w:val="000000"/>
    </w:rPr>
  </w:style>
  <w:style w:type="table" w:customStyle="1" w:styleId="LightShading-Accent11">
    <w:name w:val="Light Shading - Accent 11"/>
    <w:basedOn w:val="TableNormal"/>
    <w:uiPriority w:val="60"/>
    <w:rsid w:val="00974F6D"/>
    <w:pPr>
      <w:spacing w:after="0" w:line="240" w:lineRule="auto"/>
    </w:pPr>
    <w:rPr>
      <w:rFonts w:ascii="Calibri" w:eastAsia="Calibri"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974F6D"/>
    <w:pPr>
      <w:spacing w:after="120" w:line="240" w:lineRule="auto"/>
    </w:pPr>
    <w:rPr>
      <w:rFonts w:ascii="Calibri" w:eastAsia="Calibri" w:hAnsi="Calibri" w:cs="Calibri"/>
      <w:color w:val="000000"/>
      <w:sz w:val="24"/>
      <w:szCs w:val="24"/>
      <w:u w:color="000000"/>
      <w:lang w:val="en-US" w:eastAsia="zh-CN"/>
    </w:rPr>
  </w:style>
  <w:style w:type="paragraph" w:styleId="Quote">
    <w:name w:val="Quote"/>
    <w:basedOn w:val="Normal"/>
    <w:next w:val="Normal"/>
    <w:link w:val="QuoteChar"/>
    <w:uiPriority w:val="29"/>
    <w:qFormat/>
    <w:rsid w:val="00974F6D"/>
    <w:pPr>
      <w:tabs>
        <w:tab w:val="left" w:pos="794"/>
        <w:tab w:val="left" w:pos="1191"/>
        <w:tab w:val="left" w:pos="1588"/>
        <w:tab w:val="left" w:pos="1985"/>
      </w:tabs>
      <w:overflowPunct w:val="0"/>
      <w:autoSpaceDE w:val="0"/>
      <w:autoSpaceDN w:val="0"/>
      <w:adjustRightInd w:val="0"/>
      <w:spacing w:before="200" w:after="160" w:line="240" w:lineRule="auto"/>
      <w:ind w:left="864" w:right="864"/>
      <w:jc w:val="center"/>
      <w:textAlignment w:val="baseline"/>
    </w:pPr>
    <w:rPr>
      <w:i/>
      <w:iCs/>
      <w:color w:val="000000"/>
    </w:rPr>
  </w:style>
  <w:style w:type="character" w:customStyle="1" w:styleId="CitaCar1">
    <w:name w:val="Cita Car1"/>
    <w:basedOn w:val="DefaultParagraphFont"/>
    <w:uiPriority w:val="29"/>
    <w:rsid w:val="00974F6D"/>
    <w:rPr>
      <w:i/>
      <w:iCs/>
      <w:color w:val="000000" w:themeColor="text1"/>
    </w:rPr>
  </w:style>
  <w:style w:type="character" w:customStyle="1" w:styleId="QuoteChar1">
    <w:name w:val="Quote Char1"/>
    <w:basedOn w:val="DefaultParagraphFont"/>
    <w:uiPriority w:val="29"/>
    <w:rsid w:val="00974F6D"/>
    <w:rPr>
      <w:rFonts w:ascii="Times New Roman" w:eastAsia="Malgun Gothic" w:hAnsi="Times New Roman"/>
      <w:i/>
      <w:iCs/>
      <w:color w:val="404040"/>
      <w:sz w:val="24"/>
      <w:lang w:val="en-GB" w:eastAsia="en-US"/>
    </w:rPr>
  </w:style>
  <w:style w:type="character" w:customStyle="1" w:styleId="href">
    <w:name w:val="href"/>
    <w:basedOn w:val="DefaultParagraphFont"/>
    <w:rsid w:val="00974F6D"/>
  </w:style>
  <w:style w:type="paragraph" w:customStyle="1" w:styleId="HeadingTR2">
    <w:name w:val="Heading TR 2"/>
    <w:basedOn w:val="Heading2"/>
    <w:link w:val="HeadingTR2Char"/>
    <w:qFormat/>
    <w:rsid w:val="00974F6D"/>
    <w:pPr>
      <w:numPr>
        <w:ilvl w:val="0"/>
        <w:numId w:val="0"/>
      </w:numPr>
      <w:tabs>
        <w:tab w:val="left" w:pos="794"/>
        <w:tab w:val="left" w:pos="1191"/>
        <w:tab w:val="left" w:pos="1588"/>
        <w:tab w:val="left" w:pos="1985"/>
      </w:tabs>
      <w:overflowPunct w:val="0"/>
      <w:autoSpaceDE w:val="0"/>
      <w:autoSpaceDN w:val="0"/>
      <w:adjustRightInd w:val="0"/>
      <w:spacing w:before="240" w:line="240" w:lineRule="auto"/>
      <w:ind w:left="794" w:hanging="794"/>
      <w:jc w:val="both"/>
      <w:textAlignment w:val="baseline"/>
    </w:pPr>
    <w:rPr>
      <w:rFonts w:ascii="Times New Roman" w:eastAsia="Malgun Gothic" w:hAnsi="Times New Roman" w:cs="Times New Roman"/>
      <w:bCs w:val="0"/>
      <w:sz w:val="32"/>
      <w:szCs w:val="32"/>
      <w:lang w:val="en-GB"/>
    </w:rPr>
  </w:style>
  <w:style w:type="character" w:customStyle="1" w:styleId="HeadingTR2Char">
    <w:name w:val="Heading TR 2 Char"/>
    <w:basedOn w:val="Heading2Char"/>
    <w:link w:val="HeadingTR2"/>
    <w:rsid w:val="00974F6D"/>
    <w:rPr>
      <w:rFonts w:ascii="Times New Roman" w:eastAsia="Malgun Gothic" w:hAnsi="Times New Roman" w:cs="Times New Roman"/>
      <w:b/>
      <w:bCs w:val="0"/>
      <w:color w:val="4F81BD" w:themeColor="accent1"/>
      <w:sz w:val="32"/>
      <w:szCs w:val="32"/>
      <w:lang w:val="en-GB"/>
    </w:rPr>
  </w:style>
  <w:style w:type="character" w:customStyle="1" w:styleId="enumlev1Char">
    <w:name w:val="enumlev1 Char"/>
    <w:basedOn w:val="DefaultParagraphFont"/>
    <w:link w:val="enumlev1"/>
    <w:rsid w:val="00974F6D"/>
    <w:rPr>
      <w:rFonts w:ascii="Times New Roman" w:eastAsia="Malgun Gothic" w:hAnsi="Times New Roman" w:cs="Times New Roman"/>
      <w:sz w:val="24"/>
      <w:szCs w:val="20"/>
      <w:lang w:val="en-GB"/>
    </w:rPr>
  </w:style>
  <w:style w:type="paragraph" w:customStyle="1" w:styleId="Pa22">
    <w:name w:val="Pa22"/>
    <w:basedOn w:val="Default"/>
    <w:next w:val="Default"/>
    <w:uiPriority w:val="99"/>
    <w:rsid w:val="00974F6D"/>
    <w:pPr>
      <w:widowControl/>
      <w:spacing w:line="181" w:lineRule="atLeast"/>
    </w:pPr>
    <w:rPr>
      <w:rFonts w:ascii="Trebuchet MS" w:eastAsia="Calibri" w:hAnsi="Trebuchet MS" w:cs="Arial"/>
      <w:color w:val="auto"/>
      <w:lang w:eastAsia="en-US"/>
    </w:rPr>
  </w:style>
  <w:style w:type="character" w:customStyle="1" w:styleId="A15">
    <w:name w:val="A15"/>
    <w:uiPriority w:val="99"/>
    <w:rsid w:val="00974F6D"/>
    <w:rPr>
      <w:rFonts w:cs="Trebuchet MS"/>
      <w:color w:val="0077C1"/>
      <w:sz w:val="14"/>
      <w:szCs w:val="14"/>
    </w:rPr>
  </w:style>
  <w:style w:type="character" w:customStyle="1" w:styleId="A19">
    <w:name w:val="A19"/>
    <w:uiPriority w:val="99"/>
    <w:rsid w:val="00974F6D"/>
    <w:rPr>
      <w:rFonts w:cs="Trebuchet MS"/>
      <w:b/>
      <w:bCs/>
      <w:color w:val="0077C1"/>
      <w:sz w:val="10"/>
      <w:szCs w:val="10"/>
    </w:rPr>
  </w:style>
  <w:style w:type="paragraph" w:customStyle="1" w:styleId="Sinespaciado1">
    <w:name w:val="Sin espaciado1"/>
    <w:next w:val="NoSpacing"/>
    <w:link w:val="SinespaciadoCar"/>
    <w:uiPriority w:val="1"/>
    <w:qFormat/>
    <w:rsid w:val="00974F6D"/>
    <w:pPr>
      <w:spacing w:beforeAutospacing="1" w:after="0" w:afterAutospacing="1" w:line="240" w:lineRule="auto"/>
    </w:pPr>
    <w:rPr>
      <w:rFonts w:cs="Times New Roman"/>
      <w:bCs/>
      <w:sz w:val="20"/>
      <w:szCs w:val="24"/>
      <w:lang w:val="en-US"/>
    </w:rPr>
  </w:style>
  <w:style w:type="paragraph" w:customStyle="1" w:styleId="Pa11">
    <w:name w:val="Pa11"/>
    <w:basedOn w:val="Default"/>
    <w:next w:val="Default"/>
    <w:uiPriority w:val="99"/>
    <w:rsid w:val="00974F6D"/>
    <w:pPr>
      <w:widowControl/>
      <w:spacing w:line="200" w:lineRule="atLeast"/>
    </w:pPr>
    <w:rPr>
      <w:rFonts w:ascii="HWVCCC+Univers-CondensedLight" w:eastAsia="Calibri" w:hAnsi="HWVCCC+Univers-CondensedLight" w:cs="Arial"/>
      <w:color w:val="auto"/>
      <w:lang w:eastAsia="en-US"/>
    </w:rPr>
  </w:style>
  <w:style w:type="paragraph" w:customStyle="1" w:styleId="Bibliografa1">
    <w:name w:val="Bibliografía1"/>
    <w:basedOn w:val="Normal"/>
    <w:next w:val="Normal"/>
    <w:uiPriority w:val="37"/>
    <w:unhideWhenUsed/>
    <w:rsid w:val="00974F6D"/>
    <w:pPr>
      <w:spacing w:after="120" w:line="240" w:lineRule="auto"/>
      <w:ind w:left="540"/>
    </w:pPr>
    <w:rPr>
      <w:lang w:val="en-IN" w:eastAsia="en-IN"/>
    </w:rPr>
  </w:style>
  <w:style w:type="character" w:customStyle="1" w:styleId="SinespaciadoCar">
    <w:name w:val="Sin espaciado Car"/>
    <w:basedOn w:val="DefaultParagraphFont"/>
    <w:link w:val="Sinespaciado1"/>
    <w:uiPriority w:val="1"/>
    <w:rsid w:val="00974F6D"/>
    <w:rPr>
      <w:rFonts w:ascii="Calibri" w:eastAsia="Calibri" w:hAnsi="Calibri"/>
      <w:bCs/>
      <w:szCs w:val="24"/>
      <w:lang w:eastAsia="en-US"/>
    </w:rPr>
  </w:style>
  <w:style w:type="character" w:customStyle="1" w:styleId="nfasisintenso1">
    <w:name w:val="Énfasis intenso1"/>
    <w:basedOn w:val="DefaultParagraphFont"/>
    <w:uiPriority w:val="21"/>
    <w:qFormat/>
    <w:rsid w:val="00974F6D"/>
    <w:rPr>
      <w:b/>
      <w:bCs/>
      <w:i/>
      <w:iCs/>
      <w:color w:val="4F81BD"/>
    </w:rPr>
  </w:style>
  <w:style w:type="paragraph" w:customStyle="1" w:styleId="Mapadeldocumento1">
    <w:name w:val="Mapa del documento1"/>
    <w:basedOn w:val="Normal"/>
    <w:next w:val="DocumentMap"/>
    <w:link w:val="MapadeldocumentoCar"/>
    <w:uiPriority w:val="99"/>
    <w:semiHidden/>
    <w:unhideWhenUsed/>
    <w:rsid w:val="00974F6D"/>
    <w:pPr>
      <w:spacing w:after="120" w:line="240" w:lineRule="auto"/>
      <w:ind w:left="540"/>
    </w:pPr>
    <w:rPr>
      <w:rFonts w:ascii="Tahoma" w:eastAsia="Calibri" w:hAnsi="Tahoma" w:cs="Tahoma"/>
      <w:sz w:val="16"/>
      <w:szCs w:val="16"/>
      <w:lang w:val="en-IN" w:eastAsia="en-IN"/>
    </w:rPr>
  </w:style>
  <w:style w:type="character" w:customStyle="1" w:styleId="MapadeldocumentoCar">
    <w:name w:val="Mapa del documento Car"/>
    <w:basedOn w:val="DefaultParagraphFont"/>
    <w:link w:val="Mapadeldocumento1"/>
    <w:uiPriority w:val="99"/>
    <w:semiHidden/>
    <w:rsid w:val="00974F6D"/>
    <w:rPr>
      <w:rFonts w:ascii="Tahoma" w:eastAsia="Calibri" w:hAnsi="Tahoma" w:cs="Tahoma"/>
      <w:sz w:val="16"/>
      <w:szCs w:val="16"/>
      <w:lang w:val="en-IN" w:eastAsia="en-IN"/>
    </w:rPr>
  </w:style>
  <w:style w:type="paragraph" w:customStyle="1" w:styleId="Style1">
    <w:name w:val="Style1"/>
    <w:basedOn w:val="Heading1"/>
    <w:link w:val="Style1Char"/>
    <w:autoRedefine/>
    <w:qFormat/>
    <w:rsid w:val="00974F6D"/>
    <w:pPr>
      <w:numPr>
        <w:numId w:val="16"/>
      </w:numPr>
      <w:pBdr>
        <w:bottom w:val="single" w:sz="8" w:space="1" w:color="000000"/>
      </w:pBdr>
      <w:spacing w:before="360" w:after="240"/>
      <w:jc w:val="both"/>
    </w:pPr>
    <w:rPr>
      <w:i/>
      <w:kern w:val="32"/>
      <w:sz w:val="32"/>
      <w:szCs w:val="32"/>
      <w:lang w:val="en-IN" w:eastAsia="en-IN"/>
    </w:rPr>
  </w:style>
  <w:style w:type="character" w:customStyle="1" w:styleId="Style1Char">
    <w:name w:val="Style1 Char"/>
    <w:basedOn w:val="Heading1Char"/>
    <w:link w:val="Style1"/>
    <w:rsid w:val="00974F6D"/>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974F6D"/>
  </w:style>
  <w:style w:type="character" w:customStyle="1" w:styleId="ms-rtestyle-tagline">
    <w:name w:val="ms-rtestyle-tagline"/>
    <w:basedOn w:val="DefaultParagraphFont"/>
    <w:rsid w:val="00974F6D"/>
  </w:style>
  <w:style w:type="table" w:customStyle="1" w:styleId="LightList-Accent11">
    <w:name w:val="Light List - Accent 11"/>
    <w:basedOn w:val="TableNormal"/>
    <w:uiPriority w:val="61"/>
    <w:rsid w:val="00974F6D"/>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974F6D"/>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3">
    <w:name w:val="Pa3"/>
    <w:basedOn w:val="Default"/>
    <w:next w:val="Default"/>
    <w:uiPriority w:val="99"/>
    <w:rsid w:val="00974F6D"/>
    <w:pPr>
      <w:widowControl/>
      <w:spacing w:line="201" w:lineRule="atLeast"/>
    </w:pPr>
    <w:rPr>
      <w:rFonts w:ascii="Foundry Form Serif" w:eastAsia="Calibri" w:hAnsi="Foundry Form Serif" w:cs="Arial"/>
      <w:color w:val="auto"/>
      <w:lang w:eastAsia="en-US"/>
    </w:rPr>
  </w:style>
  <w:style w:type="character" w:customStyle="1" w:styleId="A5">
    <w:name w:val="A5"/>
    <w:uiPriority w:val="99"/>
    <w:rsid w:val="00974F6D"/>
    <w:rPr>
      <w:rFonts w:cs="Foundry Form Serif"/>
      <w:color w:val="211D1E"/>
      <w:sz w:val="12"/>
      <w:szCs w:val="12"/>
    </w:rPr>
  </w:style>
  <w:style w:type="character" w:customStyle="1" w:styleId="A6">
    <w:name w:val="A6"/>
    <w:uiPriority w:val="99"/>
    <w:rsid w:val="00974F6D"/>
    <w:rPr>
      <w:rFonts w:cs="Foundry Form Serif"/>
      <w:color w:val="57585A"/>
      <w:sz w:val="10"/>
      <w:szCs w:val="10"/>
    </w:rPr>
  </w:style>
  <w:style w:type="character" w:styleId="HTMLCite">
    <w:name w:val="HTML Cite"/>
    <w:basedOn w:val="DefaultParagraphFont"/>
    <w:uiPriority w:val="99"/>
    <w:semiHidden/>
    <w:unhideWhenUsed/>
    <w:rsid w:val="00974F6D"/>
    <w:rPr>
      <w:i/>
      <w:iCs/>
    </w:rPr>
  </w:style>
  <w:style w:type="character" w:customStyle="1" w:styleId="rwrro">
    <w:name w:val="rwrro"/>
    <w:basedOn w:val="DefaultParagraphFont"/>
    <w:rsid w:val="00974F6D"/>
  </w:style>
  <w:style w:type="table" w:customStyle="1" w:styleId="Listaclara-nfasis21">
    <w:name w:val="Lista clara - Énfasis 21"/>
    <w:basedOn w:val="TableNormal"/>
    <w:next w:val="LightList-Accent2"/>
    <w:uiPriority w:val="61"/>
    <w:rsid w:val="00974F6D"/>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googqs-tidbit">
    <w:name w:val="goog_qs-tidbit"/>
    <w:basedOn w:val="DefaultParagraphFont"/>
    <w:rsid w:val="00974F6D"/>
  </w:style>
  <w:style w:type="character" w:customStyle="1" w:styleId="reference-text">
    <w:name w:val="reference-text"/>
    <w:basedOn w:val="DefaultParagraphFont"/>
    <w:rsid w:val="00974F6D"/>
  </w:style>
  <w:style w:type="character" w:customStyle="1" w:styleId="DocnumberCharChar">
    <w:name w:val="Docnumber Char Char"/>
    <w:rsid w:val="00974F6D"/>
    <w:rPr>
      <w:rFonts w:ascii="Times New Roman" w:eastAsia="Batang" w:hAnsi="Times New Roman" w:cs="Times New Roman"/>
      <w:b/>
      <w:bCs/>
      <w:sz w:val="40"/>
      <w:szCs w:val="24"/>
      <w:lang w:eastAsia="ko-KR"/>
    </w:rPr>
  </w:style>
  <w:style w:type="paragraph" w:customStyle="1" w:styleId="p0">
    <w:name w:val="p0"/>
    <w:basedOn w:val="Normal"/>
    <w:rsid w:val="00974F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81">
    <w:name w:val="TOC 81"/>
    <w:next w:val="Normal"/>
    <w:rsid w:val="00974F6D"/>
    <w:pPr>
      <w:tabs>
        <w:tab w:val="left" w:pos="440"/>
        <w:tab w:val="right" w:leader="dot" w:pos="9180"/>
      </w:tabs>
      <w:spacing w:after="120"/>
      <w:outlineLvl w:val="0"/>
    </w:pPr>
    <w:rPr>
      <w:rFonts w:ascii="Lucida Grande" w:eastAsia="ヒラギノ角ゴ Pro W3" w:hAnsi="Lucida Grande" w:cs="Times New Roman"/>
      <w:b/>
      <w:smallCaps/>
      <w:color w:val="000000"/>
      <w:kern w:val="32"/>
      <w:sz w:val="32"/>
      <w:szCs w:val="20"/>
      <w:lang w:val="en-US" w:eastAsia="zh-CN"/>
    </w:rPr>
  </w:style>
  <w:style w:type="character" w:customStyle="1" w:styleId="FootnoteReference1">
    <w:name w:val="Footnote Reference1"/>
    <w:rsid w:val="00974F6D"/>
    <w:rPr>
      <w:color w:val="000000"/>
      <w:sz w:val="20"/>
      <w:vertAlign w:val="superscript"/>
    </w:rPr>
  </w:style>
  <w:style w:type="paragraph" w:customStyle="1" w:styleId="FootnoteTextA">
    <w:name w:val="Footnote Text A"/>
    <w:rsid w:val="00974F6D"/>
    <w:pPr>
      <w:spacing w:after="120" w:line="240" w:lineRule="auto"/>
    </w:pPr>
    <w:rPr>
      <w:rFonts w:ascii="Lucida Grande" w:eastAsia="ヒラギノ角ゴ Pro W3" w:hAnsi="Lucida Grande" w:cs="Times New Roman"/>
      <w:color w:val="000000"/>
      <w:sz w:val="20"/>
      <w:szCs w:val="20"/>
      <w:lang w:val="en-US" w:eastAsia="zh-CN"/>
    </w:rPr>
  </w:style>
  <w:style w:type="paragraph" w:customStyle="1" w:styleId="CommentText1">
    <w:name w:val="Comment Text1"/>
    <w:rsid w:val="00974F6D"/>
    <w:pPr>
      <w:spacing w:after="120" w:line="240" w:lineRule="auto"/>
    </w:pPr>
    <w:rPr>
      <w:rFonts w:ascii="Lucida Grande" w:eastAsia="ヒラギノ角ゴ Pro W3" w:hAnsi="Lucida Grande" w:cs="Times New Roman"/>
      <w:color w:val="000000"/>
      <w:sz w:val="20"/>
      <w:szCs w:val="20"/>
      <w:lang w:val="en-US" w:eastAsia="zh-CN"/>
    </w:rPr>
  </w:style>
  <w:style w:type="paragraph" w:customStyle="1" w:styleId="FootnoteText1">
    <w:name w:val="Footnote Text1"/>
    <w:rsid w:val="00974F6D"/>
    <w:pPr>
      <w:spacing w:after="0" w:line="240" w:lineRule="auto"/>
    </w:pPr>
    <w:rPr>
      <w:rFonts w:ascii="Helvetica" w:eastAsia="ヒラギノ角ゴ Pro W3" w:hAnsi="Helvetica" w:cs="Times New Roman"/>
      <w:color w:val="000000"/>
      <w:sz w:val="20"/>
      <w:szCs w:val="20"/>
      <w:lang w:val="en-US" w:eastAsia="zh-CN"/>
    </w:rPr>
  </w:style>
  <w:style w:type="character" w:customStyle="1" w:styleId="FootnoteReference2">
    <w:name w:val="Footnote Reference2"/>
    <w:rsid w:val="00974F6D"/>
    <w:rPr>
      <w:color w:val="000000"/>
      <w:sz w:val="22"/>
      <w:vertAlign w:val="superscript"/>
    </w:rPr>
  </w:style>
  <w:style w:type="paragraph" w:customStyle="1" w:styleId="FootnoteText2">
    <w:name w:val="Footnote Text2"/>
    <w:rsid w:val="00974F6D"/>
    <w:pPr>
      <w:spacing w:after="120" w:line="240" w:lineRule="auto"/>
    </w:pPr>
    <w:rPr>
      <w:rFonts w:ascii="Lucida Grande" w:eastAsia="ヒラギノ角ゴ Pro W3" w:hAnsi="Lucida Grande" w:cs="Times New Roman"/>
      <w:color w:val="000000"/>
      <w:sz w:val="20"/>
      <w:szCs w:val="20"/>
      <w:lang w:val="en-US" w:eastAsia="zh-CN"/>
    </w:rPr>
  </w:style>
  <w:style w:type="paragraph" w:customStyle="1" w:styleId="FreeFormA">
    <w:name w:val="Free Form A"/>
    <w:rsid w:val="00974F6D"/>
    <w:rPr>
      <w:rFonts w:ascii="Lucida Grande" w:eastAsia="ヒラギノ角ゴ Pro W3" w:hAnsi="Lucida Grande" w:cs="Times New Roman"/>
      <w:color w:val="000000"/>
      <w:szCs w:val="20"/>
      <w:lang w:val="en-US" w:eastAsia="zh-CN"/>
    </w:rPr>
  </w:style>
  <w:style w:type="paragraph" w:customStyle="1" w:styleId="TOC11">
    <w:name w:val="TOC 11"/>
    <w:basedOn w:val="Normal"/>
    <w:next w:val="Normal"/>
    <w:rsid w:val="00974F6D"/>
    <w:pPr>
      <w:tabs>
        <w:tab w:val="left" w:pos="440"/>
        <w:tab w:val="right" w:leader="dot" w:pos="9000"/>
      </w:tabs>
      <w:spacing w:after="120"/>
      <w:outlineLvl w:val="0"/>
    </w:pPr>
    <w:rPr>
      <w:rFonts w:ascii="Lucida Grande" w:eastAsia="ヒラギノ角ゴ Pro W3" w:hAnsi="Lucida Grande" w:cs="Times New Roman"/>
      <w:b/>
      <w:smallCaps/>
      <w:color w:val="000000"/>
      <w:kern w:val="32"/>
      <w:sz w:val="32"/>
      <w:szCs w:val="20"/>
      <w:lang w:val="en-US" w:eastAsia="zh-CN"/>
    </w:rPr>
  </w:style>
  <w:style w:type="paragraph" w:customStyle="1" w:styleId="LightList2">
    <w:name w:val="Light List2"/>
    <w:rsid w:val="00974F6D"/>
    <w:pPr>
      <w:spacing w:after="0" w:line="240" w:lineRule="auto"/>
    </w:pPr>
    <w:rPr>
      <w:rFonts w:ascii="Lucida Grande" w:eastAsia="ヒラギノ角ゴ Pro W3" w:hAnsi="Lucida Grande" w:cs="Times New Roman"/>
      <w:color w:val="FFFFFF"/>
      <w:szCs w:val="20"/>
      <w:lang w:val="en-US" w:eastAsia="zh-CN"/>
    </w:rPr>
  </w:style>
  <w:style w:type="paragraph" w:customStyle="1" w:styleId="xmsonormal">
    <w:name w:val="x_msonormal"/>
    <w:basedOn w:val="Normal"/>
    <w:rsid w:val="00974F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
    <w:name w:val="Style2"/>
    <w:basedOn w:val="Normal"/>
    <w:autoRedefine/>
    <w:qFormat/>
    <w:rsid w:val="00974F6D"/>
    <w:pPr>
      <w:spacing w:after="120" w:line="240" w:lineRule="auto"/>
    </w:pPr>
    <w:rPr>
      <w:rFonts w:ascii="Times New Roman" w:hAnsi="Times New Roman" w:cs="Times New Roman"/>
      <w:b/>
      <w:bCs/>
      <w:color w:val="365F91"/>
      <w:sz w:val="36"/>
      <w:szCs w:val="24"/>
      <w:lang w:val="en-IN" w:eastAsia="en-IN"/>
    </w:rPr>
  </w:style>
  <w:style w:type="paragraph" w:customStyle="1" w:styleId="Appendix1">
    <w:name w:val="Appendix 1"/>
    <w:basedOn w:val="Heading1"/>
    <w:link w:val="Appendix1Char"/>
    <w:qFormat/>
    <w:rsid w:val="00974F6D"/>
    <w:pPr>
      <w:numPr>
        <w:numId w:val="0"/>
      </w:numPr>
      <w:spacing w:before="360" w:after="240"/>
      <w:jc w:val="center"/>
    </w:pPr>
    <w:rPr>
      <w:rFonts w:ascii="Times New Roman" w:eastAsia="Times New Roman" w:hAnsi="Times New Roman" w:cs="Arial"/>
      <w:bCs w:val="0"/>
      <w:kern w:val="32"/>
      <w:szCs w:val="48"/>
      <w:lang w:val="en-IN" w:eastAsia="en-IN"/>
    </w:rPr>
  </w:style>
  <w:style w:type="character" w:customStyle="1" w:styleId="Appendix1Char">
    <w:name w:val="Appendix 1 Char"/>
    <w:basedOn w:val="Heading1Char"/>
    <w:link w:val="Appendix1"/>
    <w:rsid w:val="00974F6D"/>
    <w:rPr>
      <w:rFonts w:ascii="Times New Roman" w:eastAsia="Times New Roman" w:hAnsi="Times New Roman" w:cs="Arial"/>
      <w:b/>
      <w:bCs w:val="0"/>
      <w:color w:val="365F91" w:themeColor="accent1" w:themeShade="BF"/>
      <w:kern w:val="32"/>
      <w:sz w:val="28"/>
      <w:szCs w:val="48"/>
      <w:lang w:val="en-IN" w:eastAsia="en-IN"/>
    </w:rPr>
  </w:style>
  <w:style w:type="paragraph" w:customStyle="1" w:styleId="Style3">
    <w:name w:val="Style3"/>
    <w:basedOn w:val="TOC1"/>
    <w:qFormat/>
    <w:rsid w:val="00974F6D"/>
    <w:pPr>
      <w:pBdr>
        <w:bottom w:val="single" w:sz="8" w:space="1" w:color="4F81BD"/>
      </w:pBdr>
      <w:spacing w:before="120" w:after="120"/>
    </w:pPr>
    <w:rPr>
      <w:rFonts w:ascii="Times New Roman Bold Italic" w:hAnsi="Times New Roman Bold Italic" w:cs="Times New Roman"/>
      <w:b/>
      <w:bCs/>
      <w:color w:val="4F81BD"/>
      <w:sz w:val="24"/>
      <w:szCs w:val="24"/>
      <w:lang w:val="en-IN" w:eastAsia="en-IN"/>
    </w:rPr>
  </w:style>
  <w:style w:type="paragraph" w:customStyle="1" w:styleId="articledetails">
    <w:name w:val="articledetails"/>
    <w:basedOn w:val="Normal"/>
    <w:rsid w:val="00974F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74F6D"/>
    <w:pPr>
      <w:spacing w:after="0" w:line="240" w:lineRule="auto"/>
    </w:pPr>
  </w:style>
  <w:style w:type="character" w:styleId="IntenseEmphasis">
    <w:name w:val="Intense Emphasis"/>
    <w:basedOn w:val="DefaultParagraphFont"/>
    <w:uiPriority w:val="21"/>
    <w:qFormat/>
    <w:rsid w:val="00974F6D"/>
    <w:rPr>
      <w:b/>
      <w:bCs/>
      <w:i/>
      <w:iCs/>
      <w:color w:val="4F81BD" w:themeColor="accent1"/>
    </w:rPr>
  </w:style>
  <w:style w:type="paragraph" w:styleId="DocumentMap">
    <w:name w:val="Document Map"/>
    <w:basedOn w:val="Normal"/>
    <w:link w:val="DocumentMapChar"/>
    <w:uiPriority w:val="99"/>
    <w:semiHidden/>
    <w:unhideWhenUsed/>
    <w:rsid w:val="00974F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4F6D"/>
    <w:rPr>
      <w:rFonts w:ascii="Tahoma" w:hAnsi="Tahoma" w:cs="Tahoma"/>
      <w:sz w:val="16"/>
      <w:szCs w:val="16"/>
    </w:rPr>
  </w:style>
  <w:style w:type="table" w:styleId="LightList-Accent2">
    <w:name w:val="Light List Accent 2"/>
    <w:basedOn w:val="TableNormal"/>
    <w:uiPriority w:val="61"/>
    <w:rsid w:val="00974F6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933">
      <w:bodyDiv w:val="1"/>
      <w:marLeft w:val="0"/>
      <w:marRight w:val="0"/>
      <w:marTop w:val="0"/>
      <w:marBottom w:val="0"/>
      <w:divBdr>
        <w:top w:val="none" w:sz="0" w:space="0" w:color="auto"/>
        <w:left w:val="none" w:sz="0" w:space="0" w:color="auto"/>
        <w:bottom w:val="none" w:sz="0" w:space="0" w:color="auto"/>
        <w:right w:val="none" w:sz="0" w:space="0" w:color="auto"/>
      </w:divBdr>
      <w:divsChild>
        <w:div w:id="350379538">
          <w:marLeft w:val="0"/>
          <w:marRight w:val="0"/>
          <w:marTop w:val="0"/>
          <w:marBottom w:val="0"/>
          <w:divBdr>
            <w:top w:val="none" w:sz="0" w:space="0" w:color="auto"/>
            <w:left w:val="none" w:sz="0" w:space="0" w:color="auto"/>
            <w:bottom w:val="none" w:sz="0" w:space="0" w:color="auto"/>
            <w:right w:val="none" w:sz="0" w:space="0" w:color="auto"/>
          </w:divBdr>
          <w:divsChild>
            <w:div w:id="11352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9946">
      <w:bodyDiv w:val="1"/>
      <w:marLeft w:val="0"/>
      <w:marRight w:val="0"/>
      <w:marTop w:val="0"/>
      <w:marBottom w:val="0"/>
      <w:divBdr>
        <w:top w:val="none" w:sz="0" w:space="0" w:color="auto"/>
        <w:left w:val="none" w:sz="0" w:space="0" w:color="auto"/>
        <w:bottom w:val="none" w:sz="0" w:space="0" w:color="auto"/>
        <w:right w:val="none" w:sz="0" w:space="0" w:color="auto"/>
      </w:divBdr>
      <w:divsChild>
        <w:div w:id="858737729">
          <w:marLeft w:val="0"/>
          <w:marRight w:val="0"/>
          <w:marTop w:val="0"/>
          <w:marBottom w:val="0"/>
          <w:divBdr>
            <w:top w:val="none" w:sz="0" w:space="0" w:color="auto"/>
            <w:left w:val="none" w:sz="0" w:space="0" w:color="auto"/>
            <w:bottom w:val="none" w:sz="0" w:space="0" w:color="auto"/>
            <w:right w:val="none" w:sz="0" w:space="0" w:color="auto"/>
          </w:divBdr>
          <w:divsChild>
            <w:div w:id="21203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34">
      <w:bodyDiv w:val="1"/>
      <w:marLeft w:val="0"/>
      <w:marRight w:val="0"/>
      <w:marTop w:val="0"/>
      <w:marBottom w:val="0"/>
      <w:divBdr>
        <w:top w:val="none" w:sz="0" w:space="0" w:color="auto"/>
        <w:left w:val="none" w:sz="0" w:space="0" w:color="auto"/>
        <w:bottom w:val="none" w:sz="0" w:space="0" w:color="auto"/>
        <w:right w:val="none" w:sz="0" w:space="0" w:color="auto"/>
      </w:divBdr>
      <w:divsChild>
        <w:div w:id="1355116295">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787">
      <w:bodyDiv w:val="1"/>
      <w:marLeft w:val="0"/>
      <w:marRight w:val="0"/>
      <w:marTop w:val="0"/>
      <w:marBottom w:val="0"/>
      <w:divBdr>
        <w:top w:val="none" w:sz="0" w:space="0" w:color="auto"/>
        <w:left w:val="none" w:sz="0" w:space="0" w:color="auto"/>
        <w:bottom w:val="none" w:sz="0" w:space="0" w:color="auto"/>
        <w:right w:val="none" w:sz="0" w:space="0" w:color="auto"/>
      </w:divBdr>
      <w:divsChild>
        <w:div w:id="1440375712">
          <w:marLeft w:val="0"/>
          <w:marRight w:val="0"/>
          <w:marTop w:val="0"/>
          <w:marBottom w:val="0"/>
          <w:divBdr>
            <w:top w:val="none" w:sz="0" w:space="0" w:color="auto"/>
            <w:left w:val="none" w:sz="0" w:space="0" w:color="auto"/>
            <w:bottom w:val="none" w:sz="0" w:space="0" w:color="auto"/>
            <w:right w:val="none" w:sz="0" w:space="0" w:color="auto"/>
          </w:divBdr>
          <w:divsChild>
            <w:div w:id="1421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5938">
      <w:bodyDiv w:val="1"/>
      <w:marLeft w:val="0"/>
      <w:marRight w:val="0"/>
      <w:marTop w:val="0"/>
      <w:marBottom w:val="0"/>
      <w:divBdr>
        <w:top w:val="none" w:sz="0" w:space="0" w:color="auto"/>
        <w:left w:val="none" w:sz="0" w:space="0" w:color="auto"/>
        <w:bottom w:val="none" w:sz="0" w:space="0" w:color="auto"/>
        <w:right w:val="none" w:sz="0" w:space="0" w:color="auto"/>
      </w:divBdr>
    </w:div>
    <w:div w:id="457188664">
      <w:bodyDiv w:val="1"/>
      <w:marLeft w:val="0"/>
      <w:marRight w:val="0"/>
      <w:marTop w:val="0"/>
      <w:marBottom w:val="0"/>
      <w:divBdr>
        <w:top w:val="none" w:sz="0" w:space="0" w:color="auto"/>
        <w:left w:val="none" w:sz="0" w:space="0" w:color="auto"/>
        <w:bottom w:val="none" w:sz="0" w:space="0" w:color="auto"/>
        <w:right w:val="none" w:sz="0" w:space="0" w:color="auto"/>
      </w:divBdr>
    </w:div>
    <w:div w:id="490412609">
      <w:bodyDiv w:val="1"/>
      <w:marLeft w:val="0"/>
      <w:marRight w:val="0"/>
      <w:marTop w:val="0"/>
      <w:marBottom w:val="0"/>
      <w:divBdr>
        <w:top w:val="none" w:sz="0" w:space="0" w:color="auto"/>
        <w:left w:val="none" w:sz="0" w:space="0" w:color="auto"/>
        <w:bottom w:val="none" w:sz="0" w:space="0" w:color="auto"/>
        <w:right w:val="none" w:sz="0" w:space="0" w:color="auto"/>
      </w:divBdr>
      <w:divsChild>
        <w:div w:id="688290118">
          <w:marLeft w:val="0"/>
          <w:marRight w:val="0"/>
          <w:marTop w:val="0"/>
          <w:marBottom w:val="0"/>
          <w:divBdr>
            <w:top w:val="none" w:sz="0" w:space="0" w:color="auto"/>
            <w:left w:val="none" w:sz="0" w:space="0" w:color="auto"/>
            <w:bottom w:val="none" w:sz="0" w:space="0" w:color="auto"/>
            <w:right w:val="none" w:sz="0" w:space="0" w:color="auto"/>
          </w:divBdr>
          <w:divsChild>
            <w:div w:id="21295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4063">
      <w:bodyDiv w:val="1"/>
      <w:marLeft w:val="0"/>
      <w:marRight w:val="0"/>
      <w:marTop w:val="0"/>
      <w:marBottom w:val="0"/>
      <w:divBdr>
        <w:top w:val="none" w:sz="0" w:space="0" w:color="auto"/>
        <w:left w:val="none" w:sz="0" w:space="0" w:color="auto"/>
        <w:bottom w:val="none" w:sz="0" w:space="0" w:color="auto"/>
        <w:right w:val="none" w:sz="0" w:space="0" w:color="auto"/>
      </w:divBdr>
      <w:divsChild>
        <w:div w:id="1057242674">
          <w:marLeft w:val="0"/>
          <w:marRight w:val="0"/>
          <w:marTop w:val="0"/>
          <w:marBottom w:val="0"/>
          <w:divBdr>
            <w:top w:val="none" w:sz="0" w:space="0" w:color="auto"/>
            <w:left w:val="none" w:sz="0" w:space="0" w:color="auto"/>
            <w:bottom w:val="none" w:sz="0" w:space="0" w:color="auto"/>
            <w:right w:val="none" w:sz="0" w:space="0" w:color="auto"/>
          </w:divBdr>
          <w:divsChild>
            <w:div w:id="19767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8997">
      <w:bodyDiv w:val="1"/>
      <w:marLeft w:val="0"/>
      <w:marRight w:val="0"/>
      <w:marTop w:val="0"/>
      <w:marBottom w:val="0"/>
      <w:divBdr>
        <w:top w:val="none" w:sz="0" w:space="0" w:color="auto"/>
        <w:left w:val="none" w:sz="0" w:space="0" w:color="auto"/>
        <w:bottom w:val="none" w:sz="0" w:space="0" w:color="auto"/>
        <w:right w:val="none" w:sz="0" w:space="0" w:color="auto"/>
      </w:divBdr>
      <w:divsChild>
        <w:div w:id="1905989051">
          <w:marLeft w:val="0"/>
          <w:marRight w:val="0"/>
          <w:marTop w:val="0"/>
          <w:marBottom w:val="0"/>
          <w:divBdr>
            <w:top w:val="none" w:sz="0" w:space="0" w:color="auto"/>
            <w:left w:val="none" w:sz="0" w:space="0" w:color="auto"/>
            <w:bottom w:val="none" w:sz="0" w:space="0" w:color="auto"/>
            <w:right w:val="none" w:sz="0" w:space="0" w:color="auto"/>
          </w:divBdr>
          <w:divsChild>
            <w:div w:id="14090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969">
      <w:bodyDiv w:val="1"/>
      <w:marLeft w:val="0"/>
      <w:marRight w:val="0"/>
      <w:marTop w:val="0"/>
      <w:marBottom w:val="0"/>
      <w:divBdr>
        <w:top w:val="none" w:sz="0" w:space="0" w:color="auto"/>
        <w:left w:val="none" w:sz="0" w:space="0" w:color="auto"/>
        <w:bottom w:val="none" w:sz="0" w:space="0" w:color="auto"/>
        <w:right w:val="none" w:sz="0" w:space="0" w:color="auto"/>
      </w:divBdr>
      <w:divsChild>
        <w:div w:id="1375734658">
          <w:marLeft w:val="0"/>
          <w:marRight w:val="0"/>
          <w:marTop w:val="0"/>
          <w:marBottom w:val="0"/>
          <w:divBdr>
            <w:top w:val="none" w:sz="0" w:space="0" w:color="auto"/>
            <w:left w:val="none" w:sz="0" w:space="0" w:color="auto"/>
            <w:bottom w:val="none" w:sz="0" w:space="0" w:color="auto"/>
            <w:right w:val="none" w:sz="0" w:space="0" w:color="auto"/>
          </w:divBdr>
          <w:divsChild>
            <w:div w:id="1018697411">
              <w:marLeft w:val="0"/>
              <w:marRight w:val="0"/>
              <w:marTop w:val="0"/>
              <w:marBottom w:val="0"/>
              <w:divBdr>
                <w:top w:val="none" w:sz="0" w:space="0" w:color="auto"/>
                <w:left w:val="none" w:sz="0" w:space="0" w:color="auto"/>
                <w:bottom w:val="none" w:sz="0" w:space="0" w:color="auto"/>
                <w:right w:val="none" w:sz="0" w:space="0" w:color="auto"/>
              </w:divBdr>
              <w:divsChild>
                <w:div w:id="469634087">
                  <w:marLeft w:val="0"/>
                  <w:marRight w:val="0"/>
                  <w:marTop w:val="0"/>
                  <w:marBottom w:val="0"/>
                  <w:divBdr>
                    <w:top w:val="none" w:sz="0" w:space="0" w:color="auto"/>
                    <w:left w:val="none" w:sz="0" w:space="0" w:color="auto"/>
                    <w:bottom w:val="none" w:sz="0" w:space="0" w:color="auto"/>
                    <w:right w:val="none" w:sz="0" w:space="0" w:color="auto"/>
                  </w:divBdr>
                  <w:divsChild>
                    <w:div w:id="862287984">
                      <w:marLeft w:val="0"/>
                      <w:marRight w:val="0"/>
                      <w:marTop w:val="0"/>
                      <w:marBottom w:val="0"/>
                      <w:divBdr>
                        <w:top w:val="none" w:sz="0" w:space="0" w:color="auto"/>
                        <w:left w:val="none" w:sz="0" w:space="0" w:color="auto"/>
                        <w:bottom w:val="none" w:sz="0" w:space="0" w:color="auto"/>
                        <w:right w:val="none" w:sz="0" w:space="0" w:color="auto"/>
                      </w:divBdr>
                      <w:divsChild>
                        <w:div w:id="2144928973">
                          <w:marLeft w:val="0"/>
                          <w:marRight w:val="0"/>
                          <w:marTop w:val="0"/>
                          <w:marBottom w:val="0"/>
                          <w:divBdr>
                            <w:top w:val="none" w:sz="0" w:space="0" w:color="auto"/>
                            <w:left w:val="none" w:sz="0" w:space="0" w:color="auto"/>
                            <w:bottom w:val="none" w:sz="0" w:space="0" w:color="auto"/>
                            <w:right w:val="none" w:sz="0" w:space="0" w:color="auto"/>
                          </w:divBdr>
                          <w:divsChild>
                            <w:div w:id="1002198589">
                              <w:marLeft w:val="0"/>
                              <w:marRight w:val="0"/>
                              <w:marTop w:val="0"/>
                              <w:marBottom w:val="0"/>
                              <w:divBdr>
                                <w:top w:val="none" w:sz="0" w:space="0" w:color="auto"/>
                                <w:left w:val="none" w:sz="0" w:space="0" w:color="auto"/>
                                <w:bottom w:val="none" w:sz="0" w:space="0" w:color="auto"/>
                                <w:right w:val="none" w:sz="0" w:space="0" w:color="auto"/>
                              </w:divBdr>
                              <w:divsChild>
                                <w:div w:id="1378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557">
          <w:marLeft w:val="0"/>
          <w:marRight w:val="0"/>
          <w:marTop w:val="0"/>
          <w:marBottom w:val="0"/>
          <w:divBdr>
            <w:top w:val="none" w:sz="0" w:space="0" w:color="auto"/>
            <w:left w:val="none" w:sz="0" w:space="0" w:color="auto"/>
            <w:bottom w:val="none" w:sz="0" w:space="0" w:color="auto"/>
            <w:right w:val="none" w:sz="0" w:space="0" w:color="auto"/>
          </w:divBdr>
        </w:div>
      </w:divsChild>
    </w:div>
    <w:div w:id="1188368533">
      <w:bodyDiv w:val="1"/>
      <w:marLeft w:val="0"/>
      <w:marRight w:val="0"/>
      <w:marTop w:val="0"/>
      <w:marBottom w:val="0"/>
      <w:divBdr>
        <w:top w:val="none" w:sz="0" w:space="0" w:color="auto"/>
        <w:left w:val="none" w:sz="0" w:space="0" w:color="auto"/>
        <w:bottom w:val="none" w:sz="0" w:space="0" w:color="auto"/>
        <w:right w:val="none" w:sz="0" w:space="0" w:color="auto"/>
      </w:divBdr>
      <w:divsChild>
        <w:div w:id="927885484">
          <w:marLeft w:val="0"/>
          <w:marRight w:val="0"/>
          <w:marTop w:val="0"/>
          <w:marBottom w:val="0"/>
          <w:divBdr>
            <w:top w:val="none" w:sz="0" w:space="0" w:color="auto"/>
            <w:left w:val="none" w:sz="0" w:space="0" w:color="auto"/>
            <w:bottom w:val="none" w:sz="0" w:space="0" w:color="auto"/>
            <w:right w:val="none" w:sz="0" w:space="0" w:color="auto"/>
          </w:divBdr>
          <w:divsChild>
            <w:div w:id="12916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5809">
      <w:bodyDiv w:val="1"/>
      <w:marLeft w:val="0"/>
      <w:marRight w:val="0"/>
      <w:marTop w:val="0"/>
      <w:marBottom w:val="0"/>
      <w:divBdr>
        <w:top w:val="none" w:sz="0" w:space="0" w:color="auto"/>
        <w:left w:val="none" w:sz="0" w:space="0" w:color="auto"/>
        <w:bottom w:val="none" w:sz="0" w:space="0" w:color="auto"/>
        <w:right w:val="none" w:sz="0" w:space="0" w:color="auto"/>
      </w:divBdr>
      <w:divsChild>
        <w:div w:id="1771775588">
          <w:marLeft w:val="0"/>
          <w:marRight w:val="0"/>
          <w:marTop w:val="0"/>
          <w:marBottom w:val="0"/>
          <w:divBdr>
            <w:top w:val="none" w:sz="0" w:space="0" w:color="auto"/>
            <w:left w:val="none" w:sz="0" w:space="0" w:color="auto"/>
            <w:bottom w:val="none" w:sz="0" w:space="0" w:color="auto"/>
            <w:right w:val="none" w:sz="0" w:space="0" w:color="auto"/>
          </w:divBdr>
          <w:divsChild>
            <w:div w:id="1361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0912">
      <w:bodyDiv w:val="1"/>
      <w:marLeft w:val="0"/>
      <w:marRight w:val="0"/>
      <w:marTop w:val="0"/>
      <w:marBottom w:val="0"/>
      <w:divBdr>
        <w:top w:val="none" w:sz="0" w:space="0" w:color="auto"/>
        <w:left w:val="none" w:sz="0" w:space="0" w:color="auto"/>
        <w:bottom w:val="none" w:sz="0" w:space="0" w:color="auto"/>
        <w:right w:val="none" w:sz="0" w:space="0" w:color="auto"/>
      </w:divBdr>
      <w:divsChild>
        <w:div w:id="78335635">
          <w:marLeft w:val="0"/>
          <w:marRight w:val="0"/>
          <w:marTop w:val="0"/>
          <w:marBottom w:val="0"/>
          <w:divBdr>
            <w:top w:val="none" w:sz="0" w:space="0" w:color="auto"/>
            <w:left w:val="none" w:sz="0" w:space="0" w:color="auto"/>
            <w:bottom w:val="none" w:sz="0" w:space="0" w:color="auto"/>
            <w:right w:val="none" w:sz="0" w:space="0" w:color="auto"/>
          </w:divBdr>
          <w:divsChild>
            <w:div w:id="595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3319">
      <w:bodyDiv w:val="1"/>
      <w:marLeft w:val="0"/>
      <w:marRight w:val="0"/>
      <w:marTop w:val="0"/>
      <w:marBottom w:val="0"/>
      <w:divBdr>
        <w:top w:val="none" w:sz="0" w:space="0" w:color="auto"/>
        <w:left w:val="none" w:sz="0" w:space="0" w:color="auto"/>
        <w:bottom w:val="none" w:sz="0" w:space="0" w:color="auto"/>
        <w:right w:val="none" w:sz="0" w:space="0" w:color="auto"/>
      </w:divBdr>
      <w:divsChild>
        <w:div w:id="307832050">
          <w:marLeft w:val="0"/>
          <w:marRight w:val="0"/>
          <w:marTop w:val="0"/>
          <w:marBottom w:val="0"/>
          <w:divBdr>
            <w:top w:val="none" w:sz="0" w:space="0" w:color="auto"/>
            <w:left w:val="none" w:sz="0" w:space="0" w:color="auto"/>
            <w:bottom w:val="none" w:sz="0" w:space="0" w:color="auto"/>
            <w:right w:val="none" w:sz="0" w:space="0" w:color="auto"/>
          </w:divBdr>
          <w:divsChild>
            <w:div w:id="1413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ze.hu/fk/kornyezet/Cikkek2/Dimensions-of-the-eco-city_1997_Cities.pdf" TargetMode="External"/><Relationship Id="rId117" Type="http://schemas.openxmlformats.org/officeDocument/2006/relationships/header" Target="header4.xml"/><Relationship Id="rId21" Type="http://schemas.openxmlformats.org/officeDocument/2006/relationships/hyperlink" Target="http://blogs.hbr.org/cs/2012/10/tech-savvy_cities_are_saving_m.html" TargetMode="External"/><Relationship Id="rId42" Type="http://schemas.openxmlformats.org/officeDocument/2006/relationships/hyperlink" Target="http://www.ctg.albany.edu/publications/journals/hicss_2012_smartcities/hicss_2012_smartcities.pdf" TargetMode="External"/><Relationship Id="rId47" Type="http://schemas.openxmlformats.org/officeDocument/2006/relationships/hyperlink" Target="http://www.arup.com/Publications/Smart_Cities.aspx" TargetMode="External"/><Relationship Id="rId63" Type="http://schemas.openxmlformats.org/officeDocument/2006/relationships/hyperlink" Target="http://www.capgemini.com/public-sector/cities" TargetMode="External"/><Relationship Id="rId68" Type="http://schemas.openxmlformats.org/officeDocument/2006/relationships/hyperlink" Target="http://www-03.ibm.com/press/us/en/pressrelease/27791.wss" TargetMode="External"/><Relationship Id="rId84" Type="http://schemas.openxmlformats.org/officeDocument/2006/relationships/hyperlink" Target="http://www.worldresourcesforum.org/files/EM2013/1b_Horbaty.pdf" TargetMode="External"/><Relationship Id="rId89" Type="http://schemas.openxmlformats.org/officeDocument/2006/relationships/hyperlink" Target="http://blogs.hbr.org/2011/04/the-sustainable-places-analyti/" TargetMode="External"/><Relationship Id="rId112" Type="http://schemas.openxmlformats.org/officeDocument/2006/relationships/hyperlink" Target="http://www.ccsa.org.cn/workstation/project_disp.php?auto_id=4336%20" TargetMode="External"/><Relationship Id="rId16" Type="http://schemas.openxmlformats.org/officeDocument/2006/relationships/hyperlink" Target="https://www.scss.tcd.ie/disciplines/information_systems/egpa/docs/2013/BolivarMeijer.pdf" TargetMode="External"/><Relationship Id="rId107" Type="http://schemas.openxmlformats.org/officeDocument/2006/relationships/hyperlink" Target="http://www.deloitte.com/assets/Dcom-UnitedStates/Local%20Assets/Documents/Energy_us_er/us_er_2013AESeminar_NewTechnologies_Sep2013.pdf" TargetMode="External"/><Relationship Id="rId11" Type="http://schemas.openxmlformats.org/officeDocument/2006/relationships/header" Target="header1.xml"/><Relationship Id="rId32" Type="http://schemas.openxmlformats.org/officeDocument/2006/relationships/hyperlink" Target="http://link.springer.com/book/10.1007%2F978-1-4419-8243-8" TargetMode="External"/><Relationship Id="rId37" Type="http://schemas.openxmlformats.org/officeDocument/2006/relationships/hyperlink" Target="http://www-sop.inria.fr/axis/pages/bestpaper/FIA2011t.pdf" TargetMode="External"/><Relationship Id="rId53" Type="http://schemas.openxmlformats.org/officeDocument/2006/relationships/hyperlink" Target="http://www.hitachi.com/products/smartcity/vision/concept/index.html" TargetMode="External"/><Relationship Id="rId58" Type="http://schemas.openxmlformats.org/officeDocument/2006/relationships/hyperlink" Target="http://www.huawei.com/en/about-huawei/publications/communicate/hw-079367.htm" TargetMode="External"/><Relationship Id="rId74" Type="http://schemas.openxmlformats.org/officeDocument/2006/relationships/hyperlink" Target="http://issuu.com/uclgcglu/docs/smartcitiesstudy_en" TargetMode="External"/><Relationship Id="rId79" Type="http://schemas.openxmlformats.org/officeDocument/2006/relationships/hyperlink" Target="http://iis-db.stanford.edu/evnts/7239/Jung_Hoon_Lee_final.pdf" TargetMode="External"/><Relationship Id="rId102" Type="http://schemas.openxmlformats.org/officeDocument/2006/relationships/hyperlink" Target="http://www.idc.com/getdoc.jsp?containerId=IDC_P23432" TargetMode="External"/><Relationship Id="rId5" Type="http://schemas.openxmlformats.org/officeDocument/2006/relationships/webSettings" Target="webSettings.xml"/><Relationship Id="rId90" Type="http://schemas.openxmlformats.org/officeDocument/2006/relationships/hyperlink" Target="http://ifa.itu.int/t/fg/ssc/docs/1305-Turin/in/fg-ssc-0005-fiberhome%20technologies%20group.zip" TargetMode="External"/><Relationship Id="rId95" Type="http://schemas.openxmlformats.org/officeDocument/2006/relationships/hyperlink" Target="http://www.fastcoexist.com/1679127/the-top-10-smart-cities-on-the-planet" TargetMode="External"/><Relationship Id="rId22" Type="http://schemas.openxmlformats.org/officeDocument/2006/relationships/hyperlink" Target="http://cities.media.mit.edu/about/cellular-city" TargetMode="External"/><Relationship Id="rId27" Type="http://schemas.openxmlformats.org/officeDocument/2006/relationships/hyperlink" Target="http://www.civ.utoronto.ca/sir/" TargetMode="External"/><Relationship Id="rId43" Type="http://schemas.openxmlformats.org/officeDocument/2006/relationships/hyperlink" Target="http://opencities.net/sites/opencities.net/files/content-files/repository/D2.2.21%20New%20trends%20for%20Smart%20Cities.pdf" TargetMode="External"/><Relationship Id="rId48" Type="http://schemas.openxmlformats.org/officeDocument/2006/relationships/hyperlink" Target="http://www.ibm.com/smarterplanet/us/en/smarter_cities/overview/index.html" TargetMode="External"/><Relationship Id="rId64" Type="http://schemas.openxmlformats.org/officeDocument/2006/relationships/hyperlink" Target="http://www02.abb.com/db/db0003/db002698.nsf/0/af0569d84fa29925c1257a71004dc253/$file/SmartCitiesReport10Points.pdf" TargetMode="External"/><Relationship Id="rId69" Type="http://schemas.openxmlformats.org/officeDocument/2006/relationships/hyperlink" Target="http://www.fujitsu.com/global/about/responsibility/feature/2012/smartcity/" TargetMode="External"/><Relationship Id="rId113" Type="http://schemas.openxmlformats.org/officeDocument/2006/relationships/hyperlink" Target="http://ec.europa.eu/eip/smartcities/files/sip_final_en.pdf" TargetMode="External"/><Relationship Id="rId118" Type="http://schemas.openxmlformats.org/officeDocument/2006/relationships/fontTable" Target="fontTable.xml"/><Relationship Id="rId80" Type="http://schemas.openxmlformats.org/officeDocument/2006/relationships/hyperlink" Target="http://ifa.itu.int/t/fg/ssc/docs/1309-Madrid/in/fg-ssc-0033-japan.doc" TargetMode="External"/><Relationship Id="rId85" Type="http://schemas.openxmlformats.org/officeDocument/2006/relationships/hyperlink" Target="http://www.tandfonline.com/doi/abs/10.1080/13604810802479126" TargetMode="External"/><Relationship Id="rId12" Type="http://schemas.openxmlformats.org/officeDocument/2006/relationships/header" Target="header2.xml"/><Relationship Id="rId17" Type="http://schemas.openxmlformats.org/officeDocument/2006/relationships/image" Target="media/image2.jpeg"/><Relationship Id="rId33" Type="http://schemas.openxmlformats.org/officeDocument/2006/relationships/hyperlink" Target="http://link.springer.com/book/10.1007%2F978-1-4419-8243-8" TargetMode="External"/><Relationship Id="rId38" Type="http://schemas.openxmlformats.org/officeDocument/2006/relationships/hyperlink" Target="http://www-sop.inria.fr/axis/pages/bestpaper/FIA2011t.pdf" TargetMode="External"/><Relationship Id="rId59" Type="http://schemas.openxmlformats.org/officeDocument/2006/relationships/hyperlink" Target="http://w3.usa.siemens.com/topics/us/en/sustainable-cities/Pages/home.aspx" TargetMode="External"/><Relationship Id="rId103" Type="http://schemas.openxmlformats.org/officeDocument/2006/relationships/hyperlink" Target="http://www.ey.com/RU/en/Services/Specialty-Services/Smart-City-Innovation-Center" TargetMode="External"/><Relationship Id="rId108" Type="http://schemas.openxmlformats.org/officeDocument/2006/relationships/hyperlink" Target="http://mckinseyonsociety.com/downloads/reports/Sustainability/SRP_07_Cities.pdf/" TargetMode="External"/><Relationship Id="rId54" Type="http://schemas.openxmlformats.org/officeDocument/2006/relationships/hyperlink" Target="http://www.accenture.com/SiteCollectionDocuments/PDF/Accenture-Building-Managing-Intelligent-City.pdf" TargetMode="External"/><Relationship Id="rId70" Type="http://schemas.openxmlformats.org/officeDocument/2006/relationships/hyperlink" Target="http://global.sap.com/demos/richmedia/videos/sap-urban-matters-better-cities-better-lives-12-ov-us.epx" TargetMode="External"/><Relationship Id="rId75" Type="http://schemas.openxmlformats.org/officeDocument/2006/relationships/hyperlink" Target="http://issuu.com/uclgcglu/docs/smartcitiesstudy_en" TargetMode="External"/><Relationship Id="rId91" Type="http://schemas.openxmlformats.org/officeDocument/2006/relationships/hyperlink" Target="http://ifa.itu.int/t/fg/ssc/docs/1305-Turin/in/fg-ssc-0013-singapore%20university.zip" TargetMode="External"/><Relationship Id="rId96" Type="http://schemas.openxmlformats.org/officeDocument/2006/relationships/hyperlink" Target="http://www.business-standard.com/article/economy-policy/manesar-to-home-eco-city-project-111042200074_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tg.albany.edu/publications/journals/dgo_2011_smartcity/dgo_2011_smartcity.pdf" TargetMode="External"/><Relationship Id="rId28" Type="http://schemas.openxmlformats.org/officeDocument/2006/relationships/hyperlink" Target="http://www.springer.com/environment/environmental%2Bmanagement/book/978-1-4020-5350-4" TargetMode="External"/><Relationship Id="rId49" Type="http://schemas.openxmlformats.org/officeDocument/2006/relationships/hyperlink" Target="http://public.dhe.ibm.com/common/ssi/ecm/en/pub03003usen/PUB03003USEN.PDF" TargetMode="External"/><Relationship Id="rId114" Type="http://schemas.openxmlformats.org/officeDocument/2006/relationships/hyperlink" Target="http://onlinelibrary.wiley.com/doi/10.1111/gec3.v8.2/issuetoc" TargetMode="External"/><Relationship Id="rId119" Type="http://schemas.openxmlformats.org/officeDocument/2006/relationships/theme" Target="theme/theme1.xml"/><Relationship Id="rId44" Type="http://schemas.openxmlformats.org/officeDocument/2006/relationships/hyperlink" Target="http://www.hitachi.com/products/smartcity/vision/concept/overview.html" TargetMode="External"/><Relationship Id="rId60" Type="http://schemas.openxmlformats.org/officeDocument/2006/relationships/hyperlink" Target="http://www.hpl.hp.com/news/2009/jan-mar/patel_interview.html" TargetMode="External"/><Relationship Id="rId65" Type="http://schemas.openxmlformats.org/officeDocument/2006/relationships/hyperlink" Target="http://www.fujitsu.com/global/about/responsibility/feature/2012/smartcity/" TargetMode="External"/><Relationship Id="rId81" Type="http://schemas.openxmlformats.org/officeDocument/2006/relationships/hyperlink" Target="http://ec.europa.eu/eip/smartcities/files/sip_final_en.pdf" TargetMode="External"/><Relationship Id="rId86" Type="http://schemas.openxmlformats.org/officeDocument/2006/relationships/hyperlink" Target="http://smartcitiescouncil.com/smart-cities-information-center/definitions-and-overviews" TargetMode="External"/><Relationship Id="rId4" Type="http://schemas.openxmlformats.org/officeDocument/2006/relationships/settings" Target="settings.xml"/><Relationship Id="rId9" Type="http://schemas.openxmlformats.org/officeDocument/2006/relationships/hyperlink" Target="http://www.itu.int/itu-t/climatechange" TargetMode="External"/><Relationship Id="rId13" Type="http://schemas.openxmlformats.org/officeDocument/2006/relationships/header" Target="header3.xml"/><Relationship Id="rId18" Type="http://schemas.openxmlformats.org/officeDocument/2006/relationships/hyperlink" Target="http://www.smart-cities.eu/download/smart_cities_final_report.pdf" TargetMode="External"/><Relationship Id="rId39" Type="http://schemas.openxmlformats.org/officeDocument/2006/relationships/hyperlink" Target="http://www.ctg.albany.edu/publications/journals/hicss_2012_smartcities/hicss_2012_smartcities.pdf" TargetMode="External"/><Relationship Id="rId109" Type="http://schemas.openxmlformats.org/officeDocument/2006/relationships/hyperlink" Target="http://www.thinkinnovation.org/en/portfol/the-smart-city-vision-how-innovation-and-ict-can-build-smart-liveable-sustainable-cities-2-2/" TargetMode="External"/><Relationship Id="rId34" Type="http://schemas.openxmlformats.org/officeDocument/2006/relationships/hyperlink" Target="http://link.springer.com/book/10.1007%2F978-1-4419-8243-8" TargetMode="External"/><Relationship Id="rId50" Type="http://schemas.openxmlformats.org/officeDocument/2006/relationships/hyperlink" Target="http://www.ibm.com/smarterplanet/in/en/sustainable_cities/ideas/" TargetMode="External"/><Relationship Id="rId55" Type="http://schemas.openxmlformats.org/officeDocument/2006/relationships/hyperlink" Target="http://www.saudiarabia-jccme.jp/forumpdf/14-2.pdf" TargetMode="External"/><Relationship Id="rId76" Type="http://schemas.openxmlformats.org/officeDocument/2006/relationships/hyperlink" Target="http://issuu.com/uclgcglu/docs/smartcitiesstudy_en" TargetMode="External"/><Relationship Id="rId97" Type="http://schemas.openxmlformats.org/officeDocument/2006/relationships/hyperlink" Target="http://public.dhe.ibm.com/partnerworld/pub/smb/smarterplanet/forr_help_cios_und_smart_city_initiatives.pdf" TargetMode="External"/><Relationship Id="rId104" Type="http://schemas.openxmlformats.org/officeDocument/2006/relationships/hyperlink" Target="http://www.pfnyc.org/reports/2012-Cities-of-Opportunity.pdf" TargetMode="External"/><Relationship Id="rId120"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www.smartcities.info/files/22%20-%20Graham%20Colclough%20-%20Creating_Smarter_Cities_2011.pdf" TargetMode="External"/><Relationship Id="rId92" Type="http://schemas.openxmlformats.org/officeDocument/2006/relationships/hyperlink" Target="http://ifa.itu.int/t/fg/ssc/docs/1305-Turin/in/fg-ssc-0014-Italy.zip" TargetMode="External"/><Relationship Id="rId2" Type="http://schemas.openxmlformats.org/officeDocument/2006/relationships/numbering" Target="numbering.xml"/><Relationship Id="rId29" Type="http://schemas.openxmlformats.org/officeDocument/2006/relationships/hyperlink" Target="http://link.springer.com/book/10.1007%2F978-1-4419-8243-8" TargetMode="External"/><Relationship Id="rId24" Type="http://schemas.openxmlformats.org/officeDocument/2006/relationships/hyperlink" Target="http://www.osti.gov/scitech/servlets/purl/773961" TargetMode="External"/><Relationship Id="rId40" Type="http://schemas.openxmlformats.org/officeDocument/2006/relationships/hyperlink" Target="http://www.ctg.albany.edu/publications/journals/hicss_2012_smartcities/hicss_2012_smartcities.pdf" TargetMode="External"/><Relationship Id="rId45" Type="http://schemas.openxmlformats.org/officeDocument/2006/relationships/hyperlink" Target="http://smartercitieschallenge.org/scc/executive_reports/SCC-Copenhagen-Report.pdf" TargetMode="External"/><Relationship Id="rId66" Type="http://schemas.openxmlformats.org/officeDocument/2006/relationships/hyperlink" Target="http://www.redbooks.ibm.com/redpapers/pdfs/redp4733.pdf" TargetMode="External"/><Relationship Id="rId87" Type="http://schemas.openxmlformats.org/officeDocument/2006/relationships/hyperlink" Target="http://blogs.worldbank.org/sustainablecities/what-is-a-smart-city-and-how-can-a-city-boost-its-iq" TargetMode="External"/><Relationship Id="rId110" Type="http://schemas.openxmlformats.org/officeDocument/2006/relationships/hyperlink" Target="http://www.opengardensblog.futuretext.com/wp-content/uploads/2012/09/informa-smart-cities-ajit-jaokar.pdf" TargetMode="External"/><Relationship Id="rId115" Type="http://schemas.openxmlformats.org/officeDocument/2006/relationships/hyperlink" Target="http://econpapers.repec.org/paper/vuawpaper/" TargetMode="External"/><Relationship Id="rId61" Type="http://schemas.openxmlformats.org/officeDocument/2006/relationships/hyperlink" Target="http://www.oracle.com/us/industries/public-sector/smart-cities.htm" TargetMode="External"/><Relationship Id="rId82" Type="http://schemas.openxmlformats.org/officeDocument/2006/relationships/hyperlink" Target="http://www.impacts.org/euroconference/vienna2013/presentations/Vienna%20impacts%20smart%20city.pdf" TargetMode="External"/><Relationship Id="rId19" Type="http://schemas.openxmlformats.org/officeDocument/2006/relationships/hyperlink" Target="https://www.scss.tcd.ie/disciplines/information_systems/egpa/docs/2013/BolivarMeijer.pdf" TargetMode="External"/><Relationship Id="rId14" Type="http://schemas.openxmlformats.org/officeDocument/2006/relationships/hyperlink" Target="http://www.smart-cities.eu/download/smart_cities_final_report.pdf" TargetMode="External"/><Relationship Id="rId30" Type="http://schemas.openxmlformats.org/officeDocument/2006/relationships/hyperlink" Target="http://link.springer.com/book/10.1007%2F978-1-4419-8243-8" TargetMode="External"/><Relationship Id="rId35" Type="http://schemas.openxmlformats.org/officeDocument/2006/relationships/hyperlink" Target="http://link.springer.com/book/10.1007%2F978-1-4419-8243-8" TargetMode="External"/><Relationship Id="rId56" Type="http://schemas.openxmlformats.org/officeDocument/2006/relationships/hyperlink" Target="http://smartcity-telefonica.com/?p=373" TargetMode="External"/><Relationship Id="rId77" Type="http://schemas.openxmlformats.org/officeDocument/2006/relationships/hyperlink" Target="http://eu-smartcities.eu/faqs" TargetMode="External"/><Relationship Id="rId100" Type="http://schemas.openxmlformats.org/officeDocument/2006/relationships/hyperlink" Target="http://www.forrester.com/Getting%2BClever%2BAbout%2BSmart%2BCities%2BNew%2BOpportunities%2BRequire%2BNew%2BBusiness%2BModels/fulltext/-/E-RES56701?objectid=RES56701" TargetMode="External"/><Relationship Id="rId105" Type="http://schemas.openxmlformats.org/officeDocument/2006/relationships/hyperlink" Target="http://www.pfnyc.org/reports/2012-Cities-of-Opportunity.pdf" TargetMode="External"/><Relationship Id="rId8" Type="http://schemas.openxmlformats.org/officeDocument/2006/relationships/image" Target="media/image1.png"/><Relationship Id="rId51" Type="http://schemas.openxmlformats.org/officeDocument/2006/relationships/hyperlink" Target="http://www2.alcatel-lucent.com/knowledge-center/admin/mci-files-1a2c3f/ma/Smart_Cities_Market_opportunity_MarketAnalysis.pdf" TargetMode="External"/><Relationship Id="rId72" Type="http://schemas.openxmlformats.org/officeDocument/2006/relationships/hyperlink" Target="http://ec.europa.eu/regional_policy/thefunds/instruments/doc/jessica/jessica_horizontal_study_smart_and_sustainable_cities_en.pdf" TargetMode="External"/><Relationship Id="rId93" Type="http://schemas.openxmlformats.org/officeDocument/2006/relationships/hyperlink" Target="http://ifa.itu.int/t/fg/ssc/docs/1305-Turin/in/fg-ssc-0020-genoa%20university.zip" TargetMode="External"/><Relationship Id="rId98" Type="http://schemas.openxmlformats.org/officeDocument/2006/relationships/hyperlink" Target="http://www.navigantresearch.com/wp-assets/uploads/2013/01/SCIT-13-Executive-Summary.pdf" TargetMode="External"/><Relationship Id="rId121"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hyperlink" Target="http://newsletter.epfl.ch/mir/index.php?module=epflfiles&amp;func=getFile&amp;fid=241&amp;inline=1" TargetMode="External"/><Relationship Id="rId46" Type="http://schemas.openxmlformats.org/officeDocument/2006/relationships/hyperlink" Target="http://www2.schneider-electric.com/sites/corporate/en/solutions/sustainable_solutions/smart-cities.page" TargetMode="External"/><Relationship Id="rId67" Type="http://schemas.openxmlformats.org/officeDocument/2006/relationships/hyperlink" Target="http://www.redbooks.ibm.com/redpapers/pdfs/redp4733.pdf" TargetMode="External"/><Relationship Id="rId116" Type="http://schemas.openxmlformats.org/officeDocument/2006/relationships/hyperlink" Target="http://www.feweb.vu.nl/" TargetMode="External"/><Relationship Id="rId20" Type="http://schemas.openxmlformats.org/officeDocument/2006/relationships/hyperlink" Target="http://www.bartlett.ucl.ac.uk/casa/publications/working-paper-188" TargetMode="External"/><Relationship Id="rId41" Type="http://schemas.openxmlformats.org/officeDocument/2006/relationships/hyperlink" Target="http://www.ctg.albany.edu/publications/journals/hicss_2012_smartcities/hicss_2012_smartcities.pdf" TargetMode="External"/><Relationship Id="rId62" Type="http://schemas.openxmlformats.org/officeDocument/2006/relationships/hyperlink" Target="http://www.basecities.com/content/leeds/docs/pm_smart_pt1_COMPRESSED.pptx" TargetMode="External"/><Relationship Id="rId83" Type="http://schemas.openxmlformats.org/officeDocument/2006/relationships/hyperlink" Target="http://www.smartcities.info/files/Towards_Smart(er)CitiesTC_(2).pdf" TargetMode="External"/><Relationship Id="rId88" Type="http://schemas.openxmlformats.org/officeDocument/2006/relationships/hyperlink" Target="http://www.businessdictionary.com/definition/smart-city.html" TargetMode="External"/><Relationship Id="rId111" Type="http://schemas.openxmlformats.org/officeDocument/2006/relationships/hyperlink" Target="http://www.appsforsmartcities.com/?q=manifesto" TargetMode="External"/><Relationship Id="rId15" Type="http://schemas.openxmlformats.org/officeDocument/2006/relationships/hyperlink" Target="http://www.fastcoexist.com/1679127/the-top-10-smart-cities-on-the-planet" TargetMode="External"/><Relationship Id="rId36" Type="http://schemas.openxmlformats.org/officeDocument/2006/relationships/hyperlink" Target="http://hal.inria.fr/docs/00/76/97/15/PDF/FIREBALL_D2.1_M24.pdf" TargetMode="External"/><Relationship Id="rId57" Type="http://schemas.openxmlformats.org/officeDocument/2006/relationships/hyperlink" Target="http://www.theclimategroup.org/_assets/files/information_marketplaces_05_12_11.pdf" TargetMode="External"/><Relationship Id="rId106" Type="http://schemas.openxmlformats.org/officeDocument/2006/relationships/hyperlink" Target="http://www.navigantresearch.com/wp-assets/uploads/2013/07/LB-SCITS-13-Executive-Summary.pdf" TargetMode="External"/><Relationship Id="rId10" Type="http://schemas.openxmlformats.org/officeDocument/2006/relationships/hyperlink" Target="mailto:tsbsg5@itu.int" TargetMode="External"/><Relationship Id="rId31" Type="http://schemas.openxmlformats.org/officeDocument/2006/relationships/hyperlink" Target="http://link.springer.com/book/10.1007%2F978-1-4419-8243-8" TargetMode="External"/><Relationship Id="rId52" Type="http://schemas.openxmlformats.org/officeDocument/2006/relationships/hyperlink" Target="http://www2.schneider-electric.com/documents/support/white-papers/smart-cities/998-1185469_smart-city-cornerstone-urban-efficiency.pdf" TargetMode="External"/><Relationship Id="rId73" Type="http://schemas.openxmlformats.org/officeDocument/2006/relationships/hyperlink" Target="http://www.ericsson.com/res/docs/2013/loevehagen-bondesson-evaluating-sustainability-of-using-ict-solutions.pdf" TargetMode="External"/><Relationship Id="rId78" Type="http://schemas.openxmlformats.org/officeDocument/2006/relationships/hyperlink" Target="http://ec.europa.eu/regional_policy/conferences/od2010/file-upload/2010/docs/39-05A34-Presentation_OD_Smart_Cities_CEMR.pdf" TargetMode="External"/><Relationship Id="rId94" Type="http://schemas.openxmlformats.org/officeDocument/2006/relationships/hyperlink" Target="http://www.itu.int/dms_pub/itu-t/oth/23/01/T23010000190001PDFE.pdf" TargetMode="External"/><Relationship Id="rId99" Type="http://schemas.openxmlformats.org/officeDocument/2006/relationships/hyperlink" Target="http://www.cisco.com/web/strategy/docs/Is_your_city_smart_enough-Ovum_Analyst_Insights.pdf" TargetMode="External"/><Relationship Id="rId101" Type="http://schemas.openxmlformats.org/officeDocument/2006/relationships/hyperlink" Target="http://blogs.gartner.com/andrea_dimaio/2012/08/10/technology-is-almost-irrelevant-for-smart-cities-to-succeed/" TargetMode="External"/><Relationship Id="rId1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taoiseach.gov.ie/eng/Building_Ireland's_Smart_Economy/Building_Ireland's_Smart_Economy_-_Executive_Summary.pdf" TargetMode="External"/><Relationship Id="rId3" Type="http://schemas.openxmlformats.org/officeDocument/2006/relationships/hyperlink" Target="http://nsn.com/news-events/publications/unite-magazine-february-2010/the-ict-behind-cities-of-the-future" TargetMode="External"/><Relationship Id="rId7" Type="http://schemas.openxmlformats.org/officeDocument/2006/relationships/hyperlink" Target="http://www.cities-localgovernments.org/committees/cdc/index.asp?IdPage=62" TargetMode="External"/><Relationship Id="rId2" Type="http://schemas.openxmlformats.org/officeDocument/2006/relationships/hyperlink" Target="http://www.itu.int/en/ITU-T/focusgroups/ssc/Pages/default.aspx" TargetMode="External"/><Relationship Id="rId1" Type="http://schemas.openxmlformats.org/officeDocument/2006/relationships/hyperlink" Target="http://www.itu.int/en/ITU-T/focusgroups/ssc/Pages/default.aspx" TargetMode="External"/><Relationship Id="rId6" Type="http://schemas.openxmlformats.org/officeDocument/2006/relationships/hyperlink" Target="http://www.who.int/mental_health/media/68.pdf" TargetMode="External"/><Relationship Id="rId5" Type="http://schemas.openxmlformats.org/officeDocument/2006/relationships/hyperlink" Target="http://www.un-documents.net/wced-ocf.htm" TargetMode="External"/><Relationship Id="rId4" Type="http://schemas.openxmlformats.org/officeDocument/2006/relationships/hyperlink" Target="http://www.askoxford.com/concise_oed/infrastructure" TargetMode="External"/><Relationship Id="rId9" Type="http://schemas.openxmlformats.org/officeDocument/2006/relationships/hyperlink" Target="http://www.dot.ca.gov/hq/tpp/offices/ocp/smf_files/SMF_handbook_0622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E5DD8-7193-43B1-B706-1BBA1329F4C5}"/>
</file>

<file path=customXml/itemProps2.xml><?xml version="1.0" encoding="utf-8"?>
<ds:datastoreItem xmlns:ds="http://schemas.openxmlformats.org/officeDocument/2006/customXml" ds:itemID="{C0359BC1-BAF1-4F20-8EB8-D344A5FFC4E7}"/>
</file>

<file path=customXml/itemProps3.xml><?xml version="1.0" encoding="utf-8"?>
<ds:datastoreItem xmlns:ds="http://schemas.openxmlformats.org/officeDocument/2006/customXml" ds:itemID="{46123CA3-6ACF-440B-83A3-0CB88F1B828A}"/>
</file>

<file path=customXml/itemProps4.xml><?xml version="1.0" encoding="utf-8"?>
<ds:datastoreItem xmlns:ds="http://schemas.openxmlformats.org/officeDocument/2006/customXml" ds:itemID="{E7969E81-9109-4E87-8FA4-1FF5AB63F0D8}"/>
</file>

<file path=docProps/app.xml><?xml version="1.0" encoding="utf-8"?>
<Properties xmlns="http://schemas.openxmlformats.org/officeDocument/2006/extended-properties" xmlns:vt="http://schemas.openxmlformats.org/officeDocument/2006/docPropsVTypes">
  <Template>Normal.dotm</Template>
  <TotalTime>4</TotalTime>
  <Pages>73</Pages>
  <Words>21911</Words>
  <Characters>124899</Characters>
  <Application>Microsoft Office Word</Application>
  <DocSecurity>0</DocSecurity>
  <Lines>1040</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DFISSI Niza Veintimilla</dc:creator>
  <cp:lastModifiedBy>Lacombe, Odile</cp:lastModifiedBy>
  <cp:revision>3</cp:revision>
  <dcterms:created xsi:type="dcterms:W3CDTF">2015-03-09T13:44:00Z</dcterms:created>
  <dcterms:modified xsi:type="dcterms:W3CDTF">2015-04-16T15:50:00Z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0x01010017680306B6171D4680FBF36C637FE72B</vt:lpwstr>
  </property>
</Properties>
</file>