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3187" w14:textId="77777777" w:rsidR="00A0313F" w:rsidRPr="00A0313F" w:rsidRDefault="00A0313F" w:rsidP="00A0313F">
      <w:pPr>
        <w:jc w:val="center"/>
        <w:rPr>
          <w:rFonts w:cstheme="minorHAnsi"/>
          <w:b/>
          <w:bCs/>
        </w:rPr>
      </w:pPr>
    </w:p>
    <w:p w14:paraId="2CB9EB1C" w14:textId="77777777" w:rsidR="00A0313F" w:rsidRPr="00A0313F" w:rsidRDefault="00A0313F" w:rsidP="00A0313F">
      <w:pPr>
        <w:jc w:val="center"/>
        <w:rPr>
          <w:rFonts w:cstheme="minorHAnsi"/>
          <w:b/>
          <w:bCs/>
        </w:rPr>
      </w:pPr>
    </w:p>
    <w:p w14:paraId="2C263348" w14:textId="77777777" w:rsidR="00A0313F" w:rsidRPr="00A0313F" w:rsidRDefault="00A0313F" w:rsidP="00A0313F">
      <w:pPr>
        <w:jc w:val="center"/>
        <w:rPr>
          <w:rFonts w:cstheme="minorHAnsi"/>
          <w:b/>
          <w:bCs/>
        </w:rPr>
      </w:pPr>
    </w:p>
    <w:p w14:paraId="78C17E69" w14:textId="77777777" w:rsidR="00A0313F" w:rsidRPr="00A0313F" w:rsidRDefault="00A0313F" w:rsidP="00A0313F">
      <w:pPr>
        <w:jc w:val="center"/>
        <w:rPr>
          <w:rFonts w:cstheme="minorHAnsi"/>
          <w:b/>
          <w:bCs/>
          <w:sz w:val="44"/>
          <w:szCs w:val="36"/>
        </w:rPr>
      </w:pPr>
    </w:p>
    <w:p w14:paraId="7DAE6083" w14:textId="321B87BE" w:rsidR="00F75AF8" w:rsidRPr="00BE1FB6" w:rsidRDefault="00195B4C" w:rsidP="00A0313F">
      <w:pPr>
        <w:jc w:val="center"/>
        <w:rPr>
          <w:rFonts w:cstheme="minorHAnsi"/>
          <w:b/>
          <w:bCs/>
          <w:color w:val="00B0F0"/>
          <w:sz w:val="44"/>
          <w:szCs w:val="36"/>
        </w:rPr>
      </w:pPr>
      <w:r w:rsidRPr="00BE1FB6">
        <w:rPr>
          <w:rFonts w:cstheme="minorHAnsi"/>
          <w:b/>
          <w:bCs/>
          <w:color w:val="00B0F0"/>
          <w:sz w:val="44"/>
          <w:szCs w:val="36"/>
        </w:rPr>
        <w:t>PRACTICAL INFORMATION</w:t>
      </w:r>
    </w:p>
    <w:p w14:paraId="653358C4" w14:textId="6CF811D8" w:rsidR="00A0313F" w:rsidRDefault="00A0313F" w:rsidP="00A0313F">
      <w:pPr>
        <w:jc w:val="center"/>
        <w:rPr>
          <w:rFonts w:cstheme="minorHAnsi"/>
          <w:b/>
          <w:bCs/>
          <w:sz w:val="44"/>
          <w:szCs w:val="36"/>
        </w:rPr>
      </w:pPr>
    </w:p>
    <w:p w14:paraId="03D17F9D" w14:textId="77777777" w:rsidR="00A0313F" w:rsidRPr="00BE1FB6" w:rsidRDefault="00A0313F" w:rsidP="00A0313F">
      <w:pPr>
        <w:jc w:val="center"/>
        <w:rPr>
          <w:rFonts w:cstheme="minorHAnsi"/>
          <w:b/>
          <w:bCs/>
          <w:sz w:val="52"/>
          <w:szCs w:val="44"/>
        </w:rPr>
      </w:pPr>
    </w:p>
    <w:p w14:paraId="74A98CE1" w14:textId="77777777" w:rsidR="00A0313F" w:rsidRPr="00BE1FB6" w:rsidRDefault="00A0313F" w:rsidP="00A0313F">
      <w:pPr>
        <w:jc w:val="center"/>
        <w:rPr>
          <w:rFonts w:cstheme="minorHAnsi"/>
          <w:b/>
          <w:bCs/>
          <w:sz w:val="52"/>
          <w:szCs w:val="44"/>
        </w:rPr>
      </w:pPr>
      <w:r w:rsidRPr="00BE1FB6">
        <w:rPr>
          <w:rFonts w:cstheme="minorHAnsi"/>
          <w:b/>
          <w:bCs/>
          <w:sz w:val="52"/>
          <w:szCs w:val="44"/>
        </w:rPr>
        <w:t xml:space="preserve">Second meeting of the ITU-T Focus Group on metaverse (FG-MV) </w:t>
      </w:r>
    </w:p>
    <w:p w14:paraId="387197A8" w14:textId="78D3E949" w:rsidR="00A0313F" w:rsidRPr="00BE1FB6" w:rsidRDefault="00A0313F" w:rsidP="00A0313F">
      <w:pPr>
        <w:jc w:val="center"/>
        <w:rPr>
          <w:rFonts w:cstheme="minorHAnsi"/>
          <w:b/>
          <w:bCs/>
          <w:sz w:val="52"/>
          <w:szCs w:val="44"/>
        </w:rPr>
      </w:pPr>
      <w:r w:rsidRPr="00BE1FB6">
        <w:rPr>
          <w:rFonts w:cstheme="minorHAnsi"/>
          <w:b/>
          <w:bCs/>
          <w:sz w:val="52"/>
          <w:szCs w:val="44"/>
        </w:rPr>
        <w:t xml:space="preserve">and </w:t>
      </w:r>
    </w:p>
    <w:p w14:paraId="2019C0FA" w14:textId="77777777" w:rsidR="00A0313F" w:rsidRPr="00BE1FB6" w:rsidRDefault="00A0313F" w:rsidP="00A0313F">
      <w:pPr>
        <w:jc w:val="center"/>
        <w:rPr>
          <w:rFonts w:cstheme="minorHAnsi"/>
          <w:b/>
          <w:bCs/>
          <w:sz w:val="52"/>
          <w:szCs w:val="44"/>
        </w:rPr>
      </w:pPr>
      <w:r w:rsidRPr="00BE1FB6">
        <w:rPr>
          <w:rFonts w:cstheme="minorHAnsi"/>
          <w:b/>
          <w:bCs/>
          <w:sz w:val="52"/>
          <w:szCs w:val="44"/>
        </w:rPr>
        <w:t xml:space="preserve">Second ITU Forum on Creating a metaverse for all through international standards </w:t>
      </w:r>
    </w:p>
    <w:p w14:paraId="0FB6A213" w14:textId="77777777" w:rsidR="00BE1FB6" w:rsidRDefault="00BE1FB6" w:rsidP="00A0313F">
      <w:pPr>
        <w:jc w:val="center"/>
        <w:rPr>
          <w:rFonts w:cstheme="minorHAnsi"/>
          <w:b/>
          <w:bCs/>
          <w:sz w:val="44"/>
          <w:szCs w:val="36"/>
        </w:rPr>
      </w:pPr>
    </w:p>
    <w:p w14:paraId="45A447D4" w14:textId="644A4143" w:rsidR="00A0313F" w:rsidRPr="00A0313F" w:rsidRDefault="00A0313F" w:rsidP="00A0313F">
      <w:pPr>
        <w:jc w:val="center"/>
        <w:rPr>
          <w:rFonts w:cstheme="minorHAnsi"/>
          <w:b/>
          <w:bCs/>
          <w:sz w:val="44"/>
          <w:szCs w:val="36"/>
        </w:rPr>
      </w:pPr>
      <w:r w:rsidRPr="00A0313F">
        <w:rPr>
          <w:rFonts w:cstheme="minorHAnsi"/>
          <w:b/>
          <w:bCs/>
          <w:sz w:val="44"/>
          <w:szCs w:val="36"/>
        </w:rPr>
        <w:t>(Shanghai, China, 4-7 July 2023)</w:t>
      </w:r>
    </w:p>
    <w:p w14:paraId="229C7F5D" w14:textId="77777777" w:rsidR="00A0313F" w:rsidRPr="00A0313F" w:rsidRDefault="00A0313F">
      <w:pPr>
        <w:tabs>
          <w:tab w:val="clear" w:pos="794"/>
          <w:tab w:val="clear" w:pos="1191"/>
          <w:tab w:val="clear" w:pos="1588"/>
          <w:tab w:val="clear" w:pos="1985"/>
        </w:tabs>
        <w:overflowPunct/>
        <w:autoSpaceDE/>
        <w:autoSpaceDN/>
        <w:adjustRightInd/>
        <w:spacing w:before="0"/>
        <w:textAlignment w:val="auto"/>
        <w:rPr>
          <w:rFonts w:cstheme="minorHAnsi"/>
          <w:b/>
          <w:bCs/>
        </w:rPr>
      </w:pPr>
      <w:r w:rsidRPr="00A0313F">
        <w:rPr>
          <w:rFonts w:cstheme="minorHAnsi"/>
          <w:b/>
          <w:bCs/>
        </w:rPr>
        <w:br w:type="page"/>
      </w:r>
    </w:p>
    <w:p w14:paraId="097185E8" w14:textId="77777777" w:rsidR="00A0313F" w:rsidRPr="00A0313F" w:rsidRDefault="00A0313F" w:rsidP="00A0313F">
      <w:pPr>
        <w:jc w:val="center"/>
        <w:rPr>
          <w:rFonts w:cstheme="minorHAnsi"/>
          <w:b/>
          <w:bCs/>
        </w:rPr>
      </w:pPr>
    </w:p>
    <w:p w14:paraId="5A924506" w14:textId="62A986B4" w:rsidR="00F75AF8" w:rsidRPr="00787420" w:rsidRDefault="00A0313F" w:rsidP="00A0313F">
      <w:pPr>
        <w:pStyle w:val="Heading1"/>
        <w:spacing w:before="120" w:after="120"/>
        <w:rPr>
          <w:rFonts w:asciiTheme="minorHAnsi" w:hAnsiTheme="minorHAnsi" w:cstheme="minorHAnsi"/>
        </w:rPr>
      </w:pPr>
      <w:r w:rsidRPr="00787420">
        <w:rPr>
          <w:rFonts w:asciiTheme="minorHAnsi" w:hAnsiTheme="minorHAnsi" w:cstheme="minorHAnsi"/>
        </w:rPr>
        <w:t>MEETING VENUE</w:t>
      </w:r>
    </w:p>
    <w:p w14:paraId="386EDDFB" w14:textId="0B38BB6C" w:rsidR="00F75AF8" w:rsidRPr="00787420" w:rsidRDefault="00A0313F" w:rsidP="00A0313F">
      <w:pPr>
        <w:spacing w:after="120"/>
        <w:rPr>
          <w:rFonts w:eastAsia="SimSun" w:cstheme="minorHAnsi"/>
          <w:szCs w:val="24"/>
          <w:lang w:val="en-US" w:eastAsia="zh-Hans"/>
        </w:rPr>
      </w:pPr>
      <w:r w:rsidRPr="00787420">
        <w:rPr>
          <w:rFonts w:eastAsia="SimSun" w:cstheme="minorHAnsi"/>
          <w:szCs w:val="24"/>
          <w:lang w:val="en-US" w:eastAsia="zh-Hans"/>
        </w:rPr>
        <w:t xml:space="preserve">The second meeting of the ITU-T Focus Group on metaverse (FG MV) and second ITU Forum on Creating a metaverse for all through international standards will take place from 4-7 July 2023 at </w:t>
      </w:r>
      <w:r w:rsidR="000A0272" w:rsidRPr="00787420">
        <w:rPr>
          <w:rFonts w:eastAsia="SimSun" w:cstheme="minorHAnsi"/>
          <w:b/>
          <w:bCs/>
          <w:szCs w:val="24"/>
          <w:lang w:val="en-US" w:eastAsia="zh-Hans"/>
        </w:rPr>
        <w:t xml:space="preserve">Zhangjiang Science Hall </w:t>
      </w:r>
      <w:r w:rsidR="000A0272" w:rsidRPr="00787420">
        <w:rPr>
          <w:rFonts w:eastAsia="SimSun" w:cstheme="minorHAnsi"/>
          <w:b/>
          <w:bCs/>
          <w:szCs w:val="24"/>
          <w:lang w:val="en-US" w:eastAsia="zh-Hans"/>
        </w:rPr>
        <w:t>张江科学会堂</w:t>
      </w:r>
      <w:r w:rsidRPr="00787420">
        <w:rPr>
          <w:rFonts w:eastAsia="SimSun" w:cstheme="minorHAnsi"/>
          <w:b/>
          <w:bCs/>
          <w:szCs w:val="24"/>
          <w:lang w:val="en-US" w:eastAsia="zh-Hans"/>
        </w:rPr>
        <w:t>, Shanghai, China</w:t>
      </w:r>
      <w:r w:rsidRPr="00787420">
        <w:rPr>
          <w:rFonts w:eastAsia="SimSun" w:cstheme="minorHAnsi"/>
          <w:szCs w:val="24"/>
          <w:lang w:val="en-US" w:eastAsia="zh-Hans"/>
        </w:rPr>
        <w:t>.</w:t>
      </w:r>
    </w:p>
    <w:p w14:paraId="1A7AE68B" w14:textId="7AA0C980" w:rsidR="00A0313F" w:rsidRPr="00787420" w:rsidRDefault="00A0313F" w:rsidP="00A0313F">
      <w:pPr>
        <w:spacing w:after="120"/>
        <w:rPr>
          <w:rFonts w:eastAsia="SimSun" w:cstheme="minorHAnsi"/>
          <w:szCs w:val="24"/>
          <w:lang w:val="en-US" w:eastAsia="zh-Hans"/>
        </w:rPr>
      </w:pPr>
      <w:r w:rsidRPr="00787420">
        <w:rPr>
          <w:rFonts w:eastAsia="SimSun" w:cstheme="minorHAnsi"/>
          <w:b/>
          <w:bCs/>
          <w:szCs w:val="24"/>
          <w:lang w:val="en-US" w:eastAsia="zh-Hans"/>
        </w:rPr>
        <w:t>Address of the Venue:</w:t>
      </w:r>
      <w:r w:rsidRPr="00787420">
        <w:rPr>
          <w:rFonts w:eastAsia="SimSun" w:cstheme="minorHAnsi"/>
          <w:szCs w:val="24"/>
          <w:lang w:val="en-US" w:eastAsia="zh-Hans"/>
        </w:rPr>
        <w:t xml:space="preserve"> </w:t>
      </w:r>
      <w:r w:rsidRPr="00787420">
        <w:rPr>
          <w:rFonts w:eastAsia="SimSun" w:cstheme="minorHAnsi"/>
          <w:szCs w:val="24"/>
          <w:lang w:val="en-US" w:eastAsia="zh-Hans"/>
        </w:rPr>
        <w:t>上海市</w:t>
      </w:r>
      <w:r w:rsidRPr="00787420">
        <w:rPr>
          <w:rFonts w:eastAsia="SimSun" w:cstheme="minorHAnsi"/>
          <w:szCs w:val="24"/>
          <w:lang w:val="en-US" w:eastAsia="zh-Hans"/>
        </w:rPr>
        <w:t xml:space="preserve"> </w:t>
      </w:r>
      <w:r w:rsidRPr="00787420">
        <w:rPr>
          <w:rFonts w:eastAsia="SimSun" w:cstheme="minorHAnsi"/>
          <w:szCs w:val="24"/>
          <w:lang w:val="en-US" w:eastAsia="zh-Hans"/>
        </w:rPr>
        <w:t>浦东新区</w:t>
      </w:r>
      <w:r w:rsidRPr="00787420">
        <w:rPr>
          <w:rFonts w:eastAsia="SimSun" w:cstheme="minorHAnsi"/>
          <w:szCs w:val="24"/>
          <w:lang w:val="en-US" w:eastAsia="zh-Hans"/>
        </w:rPr>
        <w:t xml:space="preserve"> 36-1-29 </w:t>
      </w:r>
      <w:r w:rsidRPr="00787420">
        <w:rPr>
          <w:rFonts w:eastAsia="SimSun" w:cstheme="minorHAnsi"/>
          <w:szCs w:val="24"/>
          <w:lang w:val="en-US" w:eastAsia="zh-Hans"/>
        </w:rPr>
        <w:t>正西方向</w:t>
      </w:r>
      <w:r w:rsidRPr="00787420">
        <w:rPr>
          <w:rFonts w:eastAsia="SimSun" w:cstheme="minorHAnsi"/>
          <w:szCs w:val="24"/>
          <w:lang w:val="en-US" w:eastAsia="zh-Hans"/>
        </w:rPr>
        <w:t>70</w:t>
      </w:r>
      <w:r w:rsidRPr="00787420">
        <w:rPr>
          <w:rFonts w:eastAsia="SimSun" w:cstheme="minorHAnsi"/>
          <w:szCs w:val="24"/>
          <w:lang w:val="en-US" w:eastAsia="zh-Hans"/>
        </w:rPr>
        <w:t>米</w:t>
      </w:r>
      <w:r w:rsidRPr="00787420">
        <w:rPr>
          <w:rFonts w:eastAsia="SimSun" w:cstheme="minorHAnsi"/>
          <w:szCs w:val="24"/>
          <w:lang w:val="en-US" w:eastAsia="zh-Hans"/>
        </w:rPr>
        <w:t xml:space="preserve"> </w:t>
      </w:r>
      <w:r w:rsidRPr="00787420">
        <w:rPr>
          <w:rFonts w:eastAsia="SimSun" w:cstheme="minorHAnsi"/>
          <w:szCs w:val="24"/>
          <w:lang w:val="en-US" w:eastAsia="zh-Hans"/>
        </w:rPr>
        <w:t>邮政编码</w:t>
      </w:r>
      <w:r w:rsidRPr="00787420">
        <w:rPr>
          <w:rFonts w:eastAsia="SimSun" w:cstheme="minorHAnsi"/>
          <w:szCs w:val="24"/>
          <w:lang w:val="en-US" w:eastAsia="zh-Hans"/>
        </w:rPr>
        <w:t>: 201203</w:t>
      </w:r>
    </w:p>
    <w:p w14:paraId="3FE1A574" w14:textId="28A30F52" w:rsidR="00A0313F" w:rsidRPr="00787420" w:rsidRDefault="00A0313F" w:rsidP="00A0313F">
      <w:pPr>
        <w:spacing w:after="120"/>
        <w:rPr>
          <w:rFonts w:eastAsia="SimSun" w:cstheme="minorHAnsi"/>
          <w:szCs w:val="24"/>
          <w:lang w:val="en-US" w:eastAsia="zh-Hans"/>
        </w:rPr>
      </w:pPr>
      <w:r w:rsidRPr="00787420">
        <w:rPr>
          <w:rFonts w:cstheme="minorHAnsi"/>
          <w:noProof/>
          <w:szCs w:val="24"/>
        </w:rPr>
        <w:drawing>
          <wp:inline distT="0" distB="0" distL="0" distR="0" wp14:anchorId="06C0FB47" wp14:editId="72BF7A08">
            <wp:extent cx="5943600" cy="2332990"/>
            <wp:effectExtent l="0" t="0" r="0" b="0"/>
            <wp:docPr id="627815540" name="Picture 1" descr="A blueprint to a science city that will rival Silicon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print to a science city that will rival Silicon Vall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32990"/>
                    </a:xfrm>
                    <a:prstGeom prst="rect">
                      <a:avLst/>
                    </a:prstGeom>
                    <a:noFill/>
                    <a:ln>
                      <a:noFill/>
                    </a:ln>
                  </pic:spPr>
                </pic:pic>
              </a:graphicData>
            </a:graphic>
          </wp:inline>
        </w:drawing>
      </w:r>
    </w:p>
    <w:p w14:paraId="1046C81E" w14:textId="2DEEAE79" w:rsidR="00F75AF8" w:rsidRPr="00787420" w:rsidRDefault="00A0313F" w:rsidP="00A0313F">
      <w:pPr>
        <w:pStyle w:val="Heading1"/>
        <w:spacing w:before="120" w:after="120"/>
        <w:rPr>
          <w:rFonts w:asciiTheme="minorHAnsi" w:hAnsiTheme="minorHAnsi" w:cstheme="minorHAnsi"/>
        </w:rPr>
      </w:pPr>
      <w:r w:rsidRPr="00787420">
        <w:rPr>
          <w:rFonts w:asciiTheme="minorHAnsi" w:hAnsiTheme="minorHAnsi" w:cstheme="minorHAnsi"/>
        </w:rPr>
        <w:t>TRANSPORTATION AND SITE INFORMATION</w:t>
      </w:r>
    </w:p>
    <w:p w14:paraId="40F45973" w14:textId="3FA557F3" w:rsidR="00F75AF8" w:rsidRPr="00787420" w:rsidRDefault="000A0272" w:rsidP="00A0313F">
      <w:pPr>
        <w:spacing w:after="120"/>
        <w:jc w:val="both"/>
        <w:rPr>
          <w:rFonts w:eastAsia="SimSun" w:cstheme="minorHAnsi"/>
          <w:szCs w:val="24"/>
          <w:lang w:val="en-US" w:eastAsia="zh-CN"/>
        </w:rPr>
      </w:pPr>
      <w:r w:rsidRPr="00787420">
        <w:rPr>
          <w:rFonts w:eastAsia="SimSun" w:cstheme="minorHAnsi"/>
          <w:szCs w:val="24"/>
          <w:lang w:val="en-US" w:eastAsia="zh-Hans"/>
        </w:rPr>
        <w:t>Zhangjiang Science Hall is 26 kilometer away from Pudong international airport</w:t>
      </w:r>
      <w:r w:rsidR="00C11B92" w:rsidRPr="00787420">
        <w:rPr>
          <w:rFonts w:eastAsia="SimSun" w:cstheme="minorHAnsi"/>
          <w:szCs w:val="24"/>
          <w:lang w:val="en-US" w:eastAsia="zh-Hans"/>
        </w:rPr>
        <w:t xml:space="preserve"> and 54 Kilometers from Hongqiao Airport</w:t>
      </w:r>
      <w:r w:rsidR="00A0313F" w:rsidRPr="00787420">
        <w:rPr>
          <w:rFonts w:eastAsia="SimSun" w:cstheme="minorHAnsi"/>
          <w:szCs w:val="24"/>
          <w:lang w:val="en-US" w:eastAsia="zh-Hans"/>
        </w:rPr>
        <w:t>.</w:t>
      </w:r>
    </w:p>
    <w:p w14:paraId="79185C74" w14:textId="452BD633" w:rsidR="00F75AF8" w:rsidRPr="00787420" w:rsidRDefault="000A0272" w:rsidP="00A0313F">
      <w:pPr>
        <w:spacing w:after="120"/>
        <w:jc w:val="both"/>
        <w:rPr>
          <w:rFonts w:eastAsia="SimSun" w:cstheme="minorHAnsi"/>
          <w:szCs w:val="24"/>
          <w:lang w:val="en-US" w:eastAsia="zh-CN"/>
        </w:rPr>
      </w:pPr>
      <w:r w:rsidRPr="00787420">
        <w:rPr>
          <w:rFonts w:eastAsia="SimSun" w:cstheme="minorHAnsi"/>
          <w:szCs w:val="24"/>
          <w:lang w:val="en-US" w:eastAsia="zh-CN"/>
        </w:rPr>
        <w:t>It takes 28 minutes by driving</w:t>
      </w:r>
      <w:r w:rsidR="00C11B92" w:rsidRPr="00787420">
        <w:rPr>
          <w:rFonts w:eastAsia="SimSun" w:cstheme="minorHAnsi"/>
          <w:szCs w:val="24"/>
          <w:lang w:val="en-US" w:eastAsia="zh-CN"/>
        </w:rPr>
        <w:t xml:space="preserve"> from Pudong Airport and 54 Minutes from Hongqiao Airport</w:t>
      </w:r>
      <w:r w:rsidR="00A0313F" w:rsidRPr="00787420">
        <w:rPr>
          <w:rFonts w:eastAsia="SimSun" w:cstheme="minorHAnsi"/>
          <w:szCs w:val="24"/>
          <w:lang w:val="en-US" w:eastAsia="zh-CN"/>
        </w:rPr>
        <w:t>.</w:t>
      </w:r>
    </w:p>
    <w:p w14:paraId="143A3996" w14:textId="1D26F1A1" w:rsidR="003A406A" w:rsidRPr="00787420" w:rsidRDefault="003A406A" w:rsidP="00A0313F">
      <w:pPr>
        <w:spacing w:after="120"/>
        <w:jc w:val="both"/>
        <w:rPr>
          <w:rFonts w:eastAsia="SimSun" w:cstheme="minorHAnsi"/>
          <w:szCs w:val="24"/>
          <w:lang w:val="en-US" w:eastAsia="zh-CN"/>
        </w:rPr>
      </w:pPr>
      <w:r w:rsidRPr="00787420">
        <w:rPr>
          <w:rFonts w:eastAsia="SimSun" w:cstheme="minorHAnsi"/>
          <w:szCs w:val="24"/>
          <w:lang w:val="en-US" w:eastAsia="zh-CN"/>
        </w:rPr>
        <w:t xml:space="preserve">You can also </w:t>
      </w:r>
      <w:r w:rsidR="001C0CAB" w:rsidRPr="00787420">
        <w:rPr>
          <w:rFonts w:eastAsia="SimSun" w:cstheme="minorHAnsi"/>
          <w:szCs w:val="24"/>
          <w:lang w:val="en-US" w:eastAsia="zh-CN"/>
        </w:rPr>
        <w:t xml:space="preserve">travel with </w:t>
      </w:r>
      <w:r w:rsidRPr="00787420">
        <w:rPr>
          <w:rFonts w:eastAsia="SimSun" w:cstheme="minorHAnsi"/>
          <w:szCs w:val="24"/>
          <w:lang w:val="en-US" w:eastAsia="zh-CN"/>
        </w:rPr>
        <w:t>public transport:</w:t>
      </w:r>
    </w:p>
    <w:p w14:paraId="325C2075" w14:textId="2B11FB1E" w:rsidR="00C11B92" w:rsidRPr="00787420" w:rsidRDefault="00C11B92" w:rsidP="00A0313F">
      <w:pPr>
        <w:pStyle w:val="ListParagraph"/>
        <w:numPr>
          <w:ilvl w:val="0"/>
          <w:numId w:val="6"/>
        </w:numPr>
        <w:spacing w:after="120"/>
        <w:jc w:val="both"/>
        <w:rPr>
          <w:rFonts w:asciiTheme="minorHAnsi" w:eastAsia="SimSun" w:hAnsiTheme="minorHAnsi" w:cstheme="minorHAnsi"/>
          <w:szCs w:val="24"/>
          <w:lang w:val="en-US" w:eastAsia="zh-CN"/>
        </w:rPr>
      </w:pPr>
      <w:r w:rsidRPr="00787420">
        <w:rPr>
          <w:rFonts w:asciiTheme="minorHAnsi" w:eastAsia="SimSun" w:hAnsiTheme="minorHAnsi" w:cstheme="minorHAnsi"/>
          <w:szCs w:val="24"/>
          <w:lang w:val="en-US" w:eastAsia="zh-CN"/>
        </w:rPr>
        <w:t>From Pudong International Airport</w:t>
      </w:r>
    </w:p>
    <w:p w14:paraId="369FB984" w14:textId="262EBEF0" w:rsidR="00F75AF8" w:rsidRPr="00787420" w:rsidRDefault="003A406A" w:rsidP="00A0313F">
      <w:pPr>
        <w:pStyle w:val="ListParagraph"/>
        <w:numPr>
          <w:ilvl w:val="1"/>
          <w:numId w:val="6"/>
        </w:numPr>
        <w:spacing w:after="120"/>
        <w:jc w:val="both"/>
        <w:rPr>
          <w:rFonts w:asciiTheme="minorHAnsi" w:eastAsia="SimSun" w:hAnsiTheme="minorHAnsi" w:cstheme="minorHAnsi"/>
          <w:szCs w:val="24"/>
          <w:lang w:val="en-US" w:eastAsia="zh-CN"/>
        </w:rPr>
      </w:pPr>
      <w:r w:rsidRPr="00787420">
        <w:rPr>
          <w:rFonts w:asciiTheme="minorHAnsi" w:eastAsia="SimSun" w:hAnsiTheme="minorHAnsi" w:cstheme="minorHAnsi"/>
          <w:szCs w:val="24"/>
          <w:lang w:val="en-US" w:eastAsia="zh-CN"/>
        </w:rPr>
        <w:t>Option1: take Maglev</w:t>
      </w:r>
      <w:r w:rsidR="00C11B92" w:rsidRPr="00787420">
        <w:rPr>
          <w:rFonts w:asciiTheme="minorHAnsi" w:eastAsia="SimSun" w:hAnsiTheme="minorHAnsi" w:cstheme="minorHAnsi"/>
          <w:szCs w:val="24"/>
          <w:lang w:val="en-US" w:eastAsia="zh-CN"/>
        </w:rPr>
        <w:t xml:space="preserve"> (long yang Road) </w:t>
      </w:r>
      <w:r w:rsidRPr="00787420">
        <w:rPr>
          <w:rFonts w:asciiTheme="minorHAnsi" w:eastAsia="SimSun" w:hAnsiTheme="minorHAnsi" w:cstheme="minorHAnsi"/>
          <w:szCs w:val="24"/>
          <w:lang w:val="en-US" w:eastAsia="zh-CN"/>
        </w:rPr>
        <w:t xml:space="preserve"> -transfer to Metro Line 16</w:t>
      </w:r>
      <w:r w:rsidR="00C11B92" w:rsidRPr="00787420">
        <w:rPr>
          <w:rFonts w:asciiTheme="minorHAnsi" w:eastAsia="SimSun" w:hAnsiTheme="minorHAnsi" w:cstheme="minorHAnsi"/>
          <w:szCs w:val="24"/>
          <w:lang w:val="en-US" w:eastAsia="zh-CN"/>
        </w:rPr>
        <w:t xml:space="preserve"> (Huaxia Zhong Road)</w:t>
      </w:r>
      <w:r w:rsidRPr="00787420">
        <w:rPr>
          <w:rFonts w:asciiTheme="minorHAnsi" w:eastAsia="SimSun" w:hAnsiTheme="minorHAnsi" w:cstheme="minorHAnsi"/>
          <w:szCs w:val="24"/>
          <w:lang w:val="en-US" w:eastAsia="zh-CN"/>
        </w:rPr>
        <w:t xml:space="preserve"> – and then</w:t>
      </w:r>
      <w:r w:rsidR="00C11B92" w:rsidRPr="00787420">
        <w:rPr>
          <w:rFonts w:asciiTheme="minorHAnsi" w:eastAsia="SimSun" w:hAnsiTheme="minorHAnsi" w:cstheme="minorHAnsi"/>
          <w:szCs w:val="24"/>
          <w:lang w:val="en-US" w:eastAsia="zh-CN"/>
        </w:rPr>
        <w:t xml:space="preserve"> change to</w:t>
      </w:r>
      <w:r w:rsidRPr="00787420">
        <w:rPr>
          <w:rFonts w:asciiTheme="minorHAnsi" w:eastAsia="SimSun" w:hAnsiTheme="minorHAnsi" w:cstheme="minorHAnsi"/>
          <w:szCs w:val="24"/>
          <w:lang w:val="en-US" w:eastAsia="zh-CN"/>
        </w:rPr>
        <w:t xml:space="preserve"> line 13 </w:t>
      </w:r>
      <w:r w:rsidR="00C11B92" w:rsidRPr="00787420">
        <w:rPr>
          <w:rFonts w:asciiTheme="minorHAnsi" w:eastAsia="SimSun" w:hAnsiTheme="minorHAnsi" w:cstheme="minorHAnsi"/>
          <w:szCs w:val="24"/>
          <w:lang w:val="en-US" w:eastAsia="zh-CN"/>
        </w:rPr>
        <w:t>(Xuelin Road)</w:t>
      </w:r>
      <w:r w:rsidR="00714CDE" w:rsidRPr="00787420">
        <w:rPr>
          <w:rFonts w:asciiTheme="minorHAnsi" w:eastAsia="SimSun" w:hAnsiTheme="minorHAnsi" w:cstheme="minorHAnsi"/>
          <w:szCs w:val="24"/>
          <w:lang w:val="en-US" w:eastAsia="zh-CN"/>
        </w:rPr>
        <w:t xml:space="preserve"> - </w:t>
      </w:r>
      <w:r w:rsidR="00C11B92" w:rsidRPr="00787420">
        <w:rPr>
          <w:rFonts w:asciiTheme="minorHAnsi" w:eastAsia="SimSun" w:hAnsiTheme="minorHAnsi" w:cstheme="minorHAnsi"/>
          <w:szCs w:val="24"/>
          <w:lang w:val="en-US" w:eastAsia="zh-CN"/>
        </w:rPr>
        <w:t>45 Minutes</w:t>
      </w:r>
    </w:p>
    <w:p w14:paraId="289CBBAB" w14:textId="16D8A2C2" w:rsidR="00F75AF8" w:rsidRPr="00787420" w:rsidRDefault="00C11B92" w:rsidP="00A0313F">
      <w:pPr>
        <w:pStyle w:val="ListParagraph"/>
        <w:numPr>
          <w:ilvl w:val="1"/>
          <w:numId w:val="6"/>
        </w:numPr>
        <w:spacing w:after="120"/>
        <w:jc w:val="both"/>
        <w:rPr>
          <w:rFonts w:asciiTheme="minorHAnsi" w:eastAsia="SimSun" w:hAnsiTheme="minorHAnsi" w:cstheme="minorHAnsi"/>
          <w:szCs w:val="24"/>
          <w:lang w:val="en-US" w:eastAsia="zh-CN"/>
        </w:rPr>
      </w:pPr>
      <w:r w:rsidRPr="00787420">
        <w:rPr>
          <w:rFonts w:asciiTheme="minorHAnsi" w:eastAsia="SimSun" w:hAnsiTheme="minorHAnsi" w:cstheme="minorHAnsi"/>
          <w:szCs w:val="24"/>
          <w:lang w:val="en-US" w:eastAsia="zh-CN"/>
        </w:rPr>
        <w:t>Option2: take Metro Line 2 (long yang Road) – Line 16 (Huaxia Zhong Road)-</w:t>
      </w:r>
      <w:r w:rsidR="001C0CAB" w:rsidRPr="00787420">
        <w:rPr>
          <w:rFonts w:asciiTheme="minorHAnsi" w:eastAsia="SimSun" w:hAnsiTheme="minorHAnsi" w:cstheme="minorHAnsi"/>
          <w:szCs w:val="24"/>
          <w:lang w:val="en-US" w:eastAsia="zh-CN"/>
        </w:rPr>
        <w:t xml:space="preserve"> </w:t>
      </w:r>
      <w:r w:rsidRPr="00787420">
        <w:rPr>
          <w:rFonts w:asciiTheme="minorHAnsi" w:eastAsia="SimSun" w:hAnsiTheme="minorHAnsi" w:cstheme="minorHAnsi"/>
          <w:szCs w:val="24"/>
          <w:lang w:val="en-US" w:eastAsia="zh-CN"/>
        </w:rPr>
        <w:t xml:space="preserve">Line 13 (Xuelin Road) </w:t>
      </w:r>
      <w:r w:rsidR="00714CDE" w:rsidRPr="00787420">
        <w:rPr>
          <w:rFonts w:asciiTheme="minorHAnsi" w:eastAsia="SimSun" w:hAnsiTheme="minorHAnsi" w:cstheme="minorHAnsi"/>
          <w:szCs w:val="24"/>
          <w:lang w:val="en-US" w:eastAsia="zh-CN"/>
        </w:rPr>
        <w:t xml:space="preserve">- </w:t>
      </w:r>
      <w:r w:rsidRPr="00787420">
        <w:rPr>
          <w:rFonts w:asciiTheme="minorHAnsi" w:eastAsia="SimSun" w:hAnsiTheme="minorHAnsi" w:cstheme="minorHAnsi"/>
          <w:szCs w:val="24"/>
          <w:lang w:val="en-US" w:eastAsia="zh-CN"/>
        </w:rPr>
        <w:t>75 Minutes</w:t>
      </w:r>
    </w:p>
    <w:p w14:paraId="1CAB4316" w14:textId="4871273F" w:rsidR="00C11B92" w:rsidRPr="00787420" w:rsidRDefault="00C11B92" w:rsidP="00A0313F">
      <w:pPr>
        <w:pStyle w:val="ListParagraph"/>
        <w:numPr>
          <w:ilvl w:val="0"/>
          <w:numId w:val="6"/>
        </w:numPr>
        <w:spacing w:after="120"/>
        <w:jc w:val="both"/>
        <w:rPr>
          <w:rFonts w:asciiTheme="minorHAnsi" w:eastAsia="SimSun" w:hAnsiTheme="minorHAnsi" w:cstheme="minorHAnsi"/>
          <w:szCs w:val="24"/>
          <w:lang w:val="en-US" w:eastAsia="zh-CN"/>
        </w:rPr>
      </w:pPr>
      <w:r w:rsidRPr="00787420">
        <w:rPr>
          <w:rFonts w:asciiTheme="minorHAnsi" w:eastAsia="SimSun" w:hAnsiTheme="minorHAnsi" w:cstheme="minorHAnsi"/>
          <w:szCs w:val="24"/>
          <w:lang w:val="en-US" w:eastAsia="zh-CN"/>
        </w:rPr>
        <w:t>From Hongqiao Airport</w:t>
      </w:r>
    </w:p>
    <w:p w14:paraId="384DD32D" w14:textId="7E63A00C" w:rsidR="00C11B92" w:rsidRPr="00787420" w:rsidRDefault="00C11B92" w:rsidP="00A0313F">
      <w:pPr>
        <w:pStyle w:val="ListParagraph"/>
        <w:numPr>
          <w:ilvl w:val="1"/>
          <w:numId w:val="6"/>
        </w:numPr>
        <w:spacing w:after="120"/>
        <w:jc w:val="both"/>
        <w:rPr>
          <w:rFonts w:asciiTheme="minorHAnsi" w:eastAsia="SimSun" w:hAnsiTheme="minorHAnsi" w:cstheme="minorHAnsi"/>
          <w:szCs w:val="24"/>
          <w:lang w:val="en-US" w:eastAsia="zh-CN"/>
        </w:rPr>
      </w:pPr>
      <w:r w:rsidRPr="00787420">
        <w:rPr>
          <w:rFonts w:asciiTheme="minorHAnsi" w:eastAsia="SimSun" w:hAnsiTheme="minorHAnsi" w:cstheme="minorHAnsi"/>
          <w:szCs w:val="24"/>
          <w:lang w:val="en-US" w:eastAsia="zh-CN"/>
        </w:rPr>
        <w:t>Take Metro Line 2 (West Nanjing Road) – Line 13 (Xuelin Road)</w:t>
      </w:r>
    </w:p>
    <w:p w14:paraId="58FCC67E" w14:textId="2831E948" w:rsidR="00F75AF8" w:rsidRPr="00787420" w:rsidRDefault="00A0313F" w:rsidP="00A0313F">
      <w:pPr>
        <w:pStyle w:val="Heading1"/>
        <w:spacing w:before="120" w:after="120"/>
        <w:rPr>
          <w:rFonts w:asciiTheme="minorHAnsi" w:hAnsiTheme="minorHAnsi" w:cstheme="minorHAnsi"/>
        </w:rPr>
      </w:pPr>
      <w:bookmarkStart w:id="0" w:name="_Hlk134514361"/>
      <w:r w:rsidRPr="00787420">
        <w:rPr>
          <w:rFonts w:asciiTheme="minorHAnsi" w:hAnsiTheme="minorHAnsi" w:cstheme="minorHAnsi"/>
        </w:rPr>
        <w:t>PASSPORTS, VISAS AND INVITATION LETTER</w:t>
      </w:r>
    </w:p>
    <w:p w14:paraId="092DA19D" w14:textId="229915AC" w:rsidR="006109C8" w:rsidRPr="00787420" w:rsidRDefault="006109C8" w:rsidP="00A0313F">
      <w:pPr>
        <w:spacing w:after="120"/>
        <w:rPr>
          <w:rFonts w:cstheme="minorHAnsi"/>
          <w:szCs w:val="24"/>
          <w:u w:val="single"/>
        </w:rPr>
      </w:pPr>
      <w:r w:rsidRPr="00787420">
        <w:rPr>
          <w:rFonts w:cstheme="minorHAnsi"/>
          <w:szCs w:val="24"/>
        </w:rPr>
        <w:t>The information for applying for a Visa can be found on the official website:</w:t>
      </w:r>
      <w:r w:rsidR="0034730E" w:rsidRPr="00787420">
        <w:rPr>
          <w:rFonts w:cstheme="minorHAnsi"/>
          <w:szCs w:val="24"/>
        </w:rPr>
        <w:t xml:space="preserve"> </w:t>
      </w:r>
      <w:hyperlink r:id="rId11" w:history="1">
        <w:r w:rsidRPr="00787420">
          <w:rPr>
            <w:rStyle w:val="Hyperlink"/>
            <w:rFonts w:cstheme="minorHAnsi"/>
            <w:szCs w:val="24"/>
          </w:rPr>
          <w:t>https://www.visaforchina.cn/BUH2_EN/index.shtml</w:t>
        </w:r>
      </w:hyperlink>
    </w:p>
    <w:p w14:paraId="4665008F" w14:textId="69F4CB1B" w:rsidR="00B15B57" w:rsidRPr="00787420" w:rsidRDefault="002E26EC" w:rsidP="00A0313F">
      <w:pPr>
        <w:spacing w:after="120"/>
        <w:rPr>
          <w:rFonts w:eastAsiaTheme="minorEastAsia" w:cstheme="minorHAnsi"/>
          <w:szCs w:val="24"/>
          <w:lang w:eastAsia="zh-CN"/>
        </w:rPr>
      </w:pPr>
      <w:r w:rsidRPr="00787420">
        <w:rPr>
          <w:rFonts w:eastAsiaTheme="minorEastAsia" w:cstheme="minorHAnsi"/>
          <w:szCs w:val="24"/>
          <w:lang w:eastAsia="zh-CN"/>
        </w:rPr>
        <w:t>You can find general information and finish the application following the guidance step-by-step instructions.</w:t>
      </w:r>
    </w:p>
    <w:p w14:paraId="6845E3EA" w14:textId="19E26725" w:rsidR="00B15B57" w:rsidRPr="00787420" w:rsidRDefault="00B15B57" w:rsidP="00A0313F">
      <w:pPr>
        <w:spacing w:after="120"/>
        <w:rPr>
          <w:rFonts w:cstheme="minorHAnsi"/>
          <w:szCs w:val="24"/>
        </w:rPr>
      </w:pPr>
      <w:r w:rsidRPr="00787420">
        <w:rPr>
          <w:rFonts w:cstheme="minorHAnsi"/>
          <w:szCs w:val="24"/>
        </w:rPr>
        <w:t xml:space="preserve">A proper invitation letter </w:t>
      </w:r>
      <w:r w:rsidR="00AF2AC5" w:rsidRPr="00787420">
        <w:rPr>
          <w:rFonts w:cstheme="minorHAnsi"/>
          <w:szCs w:val="24"/>
        </w:rPr>
        <w:t>will</w:t>
      </w:r>
      <w:r w:rsidRPr="00787420">
        <w:rPr>
          <w:rFonts w:cstheme="minorHAnsi"/>
          <w:szCs w:val="24"/>
        </w:rPr>
        <w:t xml:space="preserve"> include:</w:t>
      </w:r>
    </w:p>
    <w:p w14:paraId="1B05C1E8" w14:textId="69CFE114" w:rsidR="00B15B57" w:rsidRPr="00787420" w:rsidRDefault="00B15B57" w:rsidP="00A0313F">
      <w:pPr>
        <w:pStyle w:val="ListParagraph"/>
        <w:numPr>
          <w:ilvl w:val="0"/>
          <w:numId w:val="2"/>
        </w:numPr>
        <w:spacing w:after="120"/>
        <w:rPr>
          <w:rFonts w:asciiTheme="minorHAnsi" w:hAnsiTheme="minorHAnsi" w:cstheme="minorHAnsi"/>
          <w:color w:val="000000"/>
          <w:szCs w:val="24"/>
          <w:shd w:val="clear" w:color="auto" w:fill="FFFFFF"/>
        </w:rPr>
      </w:pPr>
      <w:r w:rsidRPr="00787420">
        <w:rPr>
          <w:rFonts w:asciiTheme="minorHAnsi" w:hAnsiTheme="minorHAnsi" w:cstheme="minorHAnsi"/>
          <w:color w:val="000000"/>
          <w:szCs w:val="24"/>
          <w:shd w:val="clear" w:color="auto" w:fill="FFFFFF"/>
        </w:rPr>
        <w:t>Invitee's personal information: name, gender, date of birth, passport number etc.; </w:t>
      </w:r>
    </w:p>
    <w:p w14:paraId="0B2D7436" w14:textId="4890A70A" w:rsidR="003C4462" w:rsidRPr="00787420" w:rsidRDefault="003C4462" w:rsidP="00A0313F">
      <w:pPr>
        <w:pStyle w:val="ListParagraph"/>
        <w:numPr>
          <w:ilvl w:val="0"/>
          <w:numId w:val="2"/>
        </w:numPr>
        <w:spacing w:after="120"/>
        <w:rPr>
          <w:rFonts w:asciiTheme="minorHAnsi" w:hAnsiTheme="minorHAnsi" w:cstheme="minorHAnsi"/>
          <w:color w:val="000000"/>
          <w:szCs w:val="24"/>
          <w:shd w:val="clear" w:color="auto" w:fill="FFFFFF"/>
        </w:rPr>
      </w:pPr>
      <w:r w:rsidRPr="00787420">
        <w:rPr>
          <w:rFonts w:asciiTheme="minorHAnsi" w:hAnsiTheme="minorHAnsi" w:cstheme="minorHAnsi"/>
          <w:color w:val="000000"/>
          <w:szCs w:val="24"/>
          <w:shd w:val="clear" w:color="auto" w:fill="FFFFFF"/>
        </w:rPr>
        <w:lastRenderedPageBreak/>
        <w:t>Invitee's visit information: visit purpose, arrival date, departure date, place of visit, relationship between inviting company/individual and invitee, means of financial support, etc.;</w:t>
      </w:r>
    </w:p>
    <w:p w14:paraId="657E06BA" w14:textId="6884BD7F" w:rsidR="00B15B57" w:rsidRPr="00787420" w:rsidRDefault="00B15B57" w:rsidP="00A0313F">
      <w:pPr>
        <w:spacing w:after="120"/>
        <w:rPr>
          <w:rFonts w:cstheme="minorHAnsi"/>
          <w:szCs w:val="24"/>
        </w:rPr>
      </w:pPr>
      <w:r w:rsidRPr="00787420">
        <w:rPr>
          <w:rFonts w:cstheme="minorHAnsi"/>
          <w:szCs w:val="24"/>
        </w:rPr>
        <w:t xml:space="preserve">Please </w:t>
      </w:r>
      <w:r w:rsidR="0034730E" w:rsidRPr="00787420">
        <w:rPr>
          <w:rFonts w:cstheme="minorHAnsi"/>
          <w:szCs w:val="24"/>
        </w:rPr>
        <w:t xml:space="preserve">submit the visa request form (found in Annex A) to Jiajun YAO, </w:t>
      </w:r>
      <w:hyperlink r:id="rId12" w:history="1">
        <w:r w:rsidR="0034730E" w:rsidRPr="00787420">
          <w:rPr>
            <w:rStyle w:val="Hyperlink"/>
            <w:rFonts w:cstheme="minorHAnsi"/>
            <w:szCs w:val="24"/>
          </w:rPr>
          <w:t>jiajun.yao@sh-aia.com</w:t>
        </w:r>
      </w:hyperlink>
      <w:r w:rsidR="0034730E" w:rsidRPr="00787420">
        <w:rPr>
          <w:rFonts w:cstheme="minorHAnsi"/>
          <w:szCs w:val="24"/>
        </w:rPr>
        <w:t xml:space="preserve">, </w:t>
      </w:r>
      <w:r w:rsidR="0034730E" w:rsidRPr="00FB51FF">
        <w:rPr>
          <w:rFonts w:cstheme="minorHAnsi"/>
          <w:b/>
          <w:bCs/>
          <w:color w:val="FF0000"/>
          <w:szCs w:val="24"/>
        </w:rPr>
        <w:t xml:space="preserve">by </w:t>
      </w:r>
      <w:r w:rsidR="00C45FCD">
        <w:rPr>
          <w:rFonts w:cstheme="minorHAnsi"/>
          <w:b/>
          <w:bCs/>
          <w:color w:val="FF0000"/>
          <w:szCs w:val="24"/>
        </w:rPr>
        <w:t>20</w:t>
      </w:r>
      <w:r w:rsidR="0034730E" w:rsidRPr="00FB51FF">
        <w:rPr>
          <w:rFonts w:cstheme="minorHAnsi"/>
          <w:b/>
          <w:bCs/>
          <w:color w:val="FF0000"/>
          <w:szCs w:val="24"/>
        </w:rPr>
        <w:t xml:space="preserve"> Ju</w:t>
      </w:r>
      <w:r w:rsidR="00F62865">
        <w:rPr>
          <w:rFonts w:cstheme="minorHAnsi"/>
          <w:b/>
          <w:bCs/>
          <w:color w:val="FF0000"/>
          <w:szCs w:val="24"/>
        </w:rPr>
        <w:t>ne</w:t>
      </w:r>
      <w:r w:rsidR="0034730E" w:rsidRPr="00FB51FF">
        <w:rPr>
          <w:rFonts w:cstheme="minorHAnsi"/>
          <w:b/>
          <w:bCs/>
          <w:color w:val="FF0000"/>
          <w:szCs w:val="24"/>
        </w:rPr>
        <w:t xml:space="preserve"> 2023, at the latest</w:t>
      </w:r>
      <w:r w:rsidR="0034730E" w:rsidRPr="00787420">
        <w:rPr>
          <w:rFonts w:cstheme="minorHAnsi"/>
          <w:szCs w:val="24"/>
        </w:rPr>
        <w:t xml:space="preserve">.  </w:t>
      </w:r>
    </w:p>
    <w:bookmarkEnd w:id="0"/>
    <w:p w14:paraId="7D88378B" w14:textId="02CE4600" w:rsidR="00F75AF8" w:rsidRPr="00787420" w:rsidRDefault="00A0313F" w:rsidP="00A0313F">
      <w:pPr>
        <w:pStyle w:val="Heading1"/>
        <w:spacing w:before="120" w:after="120"/>
        <w:rPr>
          <w:rFonts w:asciiTheme="minorHAnsi" w:hAnsiTheme="minorHAnsi" w:cstheme="minorHAnsi"/>
        </w:rPr>
      </w:pPr>
      <w:r w:rsidRPr="00787420">
        <w:rPr>
          <w:rFonts w:asciiTheme="minorHAnsi" w:hAnsiTheme="minorHAnsi" w:cstheme="minorHAnsi"/>
        </w:rPr>
        <w:t>CLIMATE – DURING JULY</w:t>
      </w:r>
    </w:p>
    <w:p w14:paraId="07049C70" w14:textId="2642AF2F" w:rsidR="00C11B92" w:rsidRPr="00787420" w:rsidRDefault="00C11B92" w:rsidP="00A0313F">
      <w:pPr>
        <w:spacing w:after="120"/>
        <w:jc w:val="both"/>
        <w:rPr>
          <w:rFonts w:eastAsia="SimSun" w:cstheme="minorHAnsi"/>
          <w:szCs w:val="24"/>
          <w:lang w:val="en-US" w:eastAsia="zh-CN"/>
        </w:rPr>
      </w:pPr>
      <w:r w:rsidRPr="00787420">
        <w:rPr>
          <w:rFonts w:eastAsia="SimSun" w:cstheme="minorHAnsi"/>
          <w:szCs w:val="24"/>
          <w:lang w:val="en-US" w:eastAsia="zh-CN"/>
        </w:rPr>
        <w:t>The average temperature in Shanghai in July is 25</w:t>
      </w:r>
      <w:r w:rsidRPr="00787420">
        <w:rPr>
          <w:rFonts w:ascii="Cambria Math" w:eastAsia="SimSun" w:hAnsi="Cambria Math" w:cs="Cambria Math"/>
          <w:szCs w:val="24"/>
          <w:lang w:val="en-US" w:eastAsia="zh-CN"/>
        </w:rPr>
        <w:t>℃</w:t>
      </w:r>
      <w:r w:rsidRPr="00787420">
        <w:rPr>
          <w:rFonts w:eastAsia="SimSun" w:cstheme="minorHAnsi"/>
          <w:szCs w:val="24"/>
          <w:lang w:val="en-US" w:eastAsia="zh-CN"/>
        </w:rPr>
        <w:t xml:space="preserve"> </w:t>
      </w:r>
      <w:r w:rsidR="0034730E" w:rsidRPr="00787420">
        <w:rPr>
          <w:rFonts w:eastAsia="SimSun" w:cstheme="minorHAnsi"/>
          <w:szCs w:val="24"/>
          <w:lang w:val="en-US" w:eastAsia="zh-CN"/>
        </w:rPr>
        <w:t xml:space="preserve">- </w:t>
      </w:r>
      <w:r w:rsidRPr="00787420">
        <w:rPr>
          <w:rFonts w:eastAsia="SimSun" w:cstheme="minorHAnsi"/>
          <w:szCs w:val="24"/>
          <w:lang w:val="en-US" w:eastAsia="zh-CN"/>
        </w:rPr>
        <w:t>32</w:t>
      </w:r>
      <w:r w:rsidRPr="00787420">
        <w:rPr>
          <w:rFonts w:ascii="Cambria Math" w:eastAsia="SimSun" w:hAnsi="Cambria Math" w:cs="Cambria Math"/>
          <w:szCs w:val="24"/>
          <w:lang w:val="en-US" w:eastAsia="zh-CN"/>
        </w:rPr>
        <w:t>℃</w:t>
      </w:r>
      <w:r w:rsidRPr="00787420">
        <w:rPr>
          <w:rFonts w:eastAsia="SimSun" w:cstheme="minorHAnsi"/>
          <w:szCs w:val="24"/>
          <w:lang w:val="en-US" w:eastAsia="zh-CN"/>
        </w:rPr>
        <w:t>.</w:t>
      </w:r>
    </w:p>
    <w:p w14:paraId="24E16F13" w14:textId="61A0E35A" w:rsidR="00C11B92" w:rsidRPr="00787420" w:rsidRDefault="00C11B92" w:rsidP="00A0313F">
      <w:pPr>
        <w:spacing w:after="120"/>
        <w:jc w:val="both"/>
        <w:rPr>
          <w:rFonts w:eastAsia="SimSun" w:cstheme="minorHAnsi"/>
          <w:szCs w:val="24"/>
          <w:lang w:val="en-US" w:eastAsia="zh-CN"/>
        </w:rPr>
      </w:pPr>
      <w:r w:rsidRPr="00787420">
        <w:rPr>
          <w:rFonts w:eastAsia="SimSun" w:cstheme="minorHAnsi"/>
          <w:szCs w:val="24"/>
          <w:lang w:val="en-US" w:eastAsia="zh-CN"/>
        </w:rPr>
        <w:t>During the daytime average of 32</w:t>
      </w:r>
      <w:r w:rsidRPr="00787420">
        <w:rPr>
          <w:rFonts w:ascii="Cambria Math" w:eastAsia="SimSun" w:hAnsi="Cambria Math" w:cs="Cambria Math"/>
          <w:szCs w:val="24"/>
          <w:lang w:val="en-US" w:eastAsia="zh-CN"/>
        </w:rPr>
        <w:t>℃</w:t>
      </w:r>
      <w:r w:rsidRPr="00787420">
        <w:rPr>
          <w:rFonts w:eastAsia="SimSun" w:cstheme="minorHAnsi"/>
          <w:szCs w:val="24"/>
          <w:lang w:val="en-US" w:eastAsia="zh-CN"/>
        </w:rPr>
        <w:t>, it is recommended to wear cool and breathable clothes such as clothes made of light cotton fabrics.</w:t>
      </w:r>
    </w:p>
    <w:p w14:paraId="4DCC7D4A" w14:textId="2D50998A" w:rsidR="008C0024" w:rsidRPr="00787420" w:rsidRDefault="00C11B92" w:rsidP="0034730E">
      <w:pPr>
        <w:spacing w:after="120"/>
        <w:jc w:val="both"/>
        <w:rPr>
          <w:rFonts w:eastAsia="SimSun" w:cstheme="minorHAnsi"/>
          <w:szCs w:val="24"/>
          <w:lang w:val="en-US" w:eastAsia="zh-CN"/>
        </w:rPr>
      </w:pPr>
      <w:r w:rsidRPr="00787420">
        <w:rPr>
          <w:rFonts w:eastAsia="SimSun" w:cstheme="minorHAnsi"/>
          <w:szCs w:val="24"/>
          <w:lang w:val="en-US" w:eastAsia="zh-CN"/>
        </w:rPr>
        <w:t>At night, the average temperature is 25°C. Cool and breathable clothes such as shirts made of cotton and linen fabrics, are recommended.</w:t>
      </w:r>
    </w:p>
    <w:p w14:paraId="5DDE187A" w14:textId="2D1DD90D" w:rsidR="008C0024" w:rsidRPr="00787420" w:rsidRDefault="00A0313F" w:rsidP="00A0313F">
      <w:pPr>
        <w:pStyle w:val="Heading1"/>
        <w:spacing w:before="120" w:after="120"/>
        <w:rPr>
          <w:rFonts w:asciiTheme="minorHAnsi" w:eastAsia="SimSun" w:hAnsiTheme="minorHAnsi" w:cstheme="minorHAnsi"/>
          <w:lang w:val="en-US" w:eastAsia="zh-CN"/>
        </w:rPr>
      </w:pPr>
      <w:r w:rsidRPr="00787420">
        <w:rPr>
          <w:rFonts w:asciiTheme="minorHAnsi" w:eastAsia="SimSun" w:hAnsiTheme="minorHAnsi" w:cstheme="minorHAnsi"/>
          <w:lang w:val="en-US" w:eastAsia="zh-CN"/>
        </w:rPr>
        <w:t>HOTELS</w:t>
      </w:r>
    </w:p>
    <w:p w14:paraId="5AEB38AF" w14:textId="48AE8DDA" w:rsidR="0034730E" w:rsidRPr="00787420" w:rsidRDefault="007A120F"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There are many different types of hotels located around Zhangjiang Science Hall for domestic and foreign businessmen to choose from. From luxury hotels to comfort hotels to meet the different needs of guests</w:t>
      </w:r>
      <w:r w:rsidR="0034730E" w:rsidRPr="00787420">
        <w:rPr>
          <w:rFonts w:asciiTheme="minorHAnsi" w:eastAsia="SimSun" w:hAnsiTheme="minorHAnsi" w:cstheme="minorHAnsi"/>
          <w:szCs w:val="24"/>
          <w:lang w:val="en-US" w:eastAsia="zh-Hans"/>
        </w:rPr>
        <w:t>.</w:t>
      </w:r>
    </w:p>
    <w:p w14:paraId="6B84C932" w14:textId="746BF351" w:rsidR="0034730E" w:rsidRPr="00787420" w:rsidRDefault="0034730E"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Please see below a list of recommended hotels</w:t>
      </w:r>
    </w:p>
    <w:tbl>
      <w:tblPr>
        <w:tblStyle w:val="TableGrid"/>
        <w:tblW w:w="0" w:type="auto"/>
        <w:tblLook w:val="04A0" w:firstRow="1" w:lastRow="0" w:firstColumn="1" w:lastColumn="0" w:noHBand="0" w:noVBand="1"/>
      </w:tblPr>
      <w:tblGrid>
        <w:gridCol w:w="568"/>
        <w:gridCol w:w="5666"/>
        <w:gridCol w:w="3116"/>
      </w:tblGrid>
      <w:tr w:rsidR="0034730E" w:rsidRPr="00787420" w14:paraId="5BEBC4BD" w14:textId="77777777" w:rsidTr="0034730E">
        <w:tc>
          <w:tcPr>
            <w:tcW w:w="562" w:type="dxa"/>
          </w:tcPr>
          <w:p w14:paraId="0D705F57" w14:textId="5BE36623" w:rsidR="0034730E" w:rsidRPr="00787420" w:rsidRDefault="0034730E" w:rsidP="0034730E">
            <w:pPr>
              <w:pStyle w:val="ListParagraph"/>
              <w:spacing w:after="120"/>
              <w:ind w:left="0"/>
              <w:jc w:val="center"/>
              <w:rPr>
                <w:rFonts w:asciiTheme="minorHAnsi" w:eastAsia="SimSun" w:hAnsiTheme="minorHAnsi" w:cstheme="minorHAnsi"/>
                <w:b/>
                <w:bCs/>
                <w:szCs w:val="24"/>
                <w:lang w:val="en-US" w:eastAsia="zh-Hans"/>
              </w:rPr>
            </w:pPr>
            <w:r w:rsidRPr="00787420">
              <w:rPr>
                <w:rFonts w:asciiTheme="minorHAnsi" w:eastAsia="SimSun" w:hAnsiTheme="minorHAnsi" w:cstheme="minorHAnsi"/>
                <w:b/>
                <w:bCs/>
                <w:szCs w:val="24"/>
                <w:lang w:val="en-US" w:eastAsia="zh-Hans"/>
              </w:rPr>
              <w:t>No.</w:t>
            </w:r>
          </w:p>
        </w:tc>
        <w:tc>
          <w:tcPr>
            <w:tcW w:w="5671" w:type="dxa"/>
          </w:tcPr>
          <w:p w14:paraId="2B0646AD" w14:textId="76F5F1D6" w:rsidR="0034730E" w:rsidRPr="00787420" w:rsidRDefault="0034730E" w:rsidP="0034730E">
            <w:pPr>
              <w:pStyle w:val="ListParagraph"/>
              <w:spacing w:after="120"/>
              <w:ind w:left="0"/>
              <w:jc w:val="center"/>
              <w:rPr>
                <w:rFonts w:asciiTheme="minorHAnsi" w:eastAsia="SimSun" w:hAnsiTheme="minorHAnsi" w:cstheme="minorHAnsi"/>
                <w:b/>
                <w:bCs/>
                <w:szCs w:val="24"/>
                <w:lang w:val="en-US" w:eastAsia="zh-Hans"/>
              </w:rPr>
            </w:pPr>
            <w:r w:rsidRPr="00787420">
              <w:rPr>
                <w:rFonts w:asciiTheme="minorHAnsi" w:eastAsia="SimSun" w:hAnsiTheme="minorHAnsi" w:cstheme="minorHAnsi"/>
                <w:b/>
                <w:bCs/>
                <w:szCs w:val="24"/>
                <w:lang w:val="en-US" w:eastAsia="zh-Hans"/>
              </w:rPr>
              <w:t>Hotel</w:t>
            </w:r>
          </w:p>
        </w:tc>
        <w:tc>
          <w:tcPr>
            <w:tcW w:w="3117" w:type="dxa"/>
          </w:tcPr>
          <w:p w14:paraId="2AD22BEC" w14:textId="3872795D" w:rsidR="0034730E" w:rsidRPr="00787420" w:rsidRDefault="0034730E" w:rsidP="0034730E">
            <w:pPr>
              <w:pStyle w:val="ListParagraph"/>
              <w:spacing w:after="120"/>
              <w:ind w:left="0"/>
              <w:jc w:val="center"/>
              <w:rPr>
                <w:rFonts w:asciiTheme="minorHAnsi" w:eastAsia="SimSun" w:hAnsiTheme="minorHAnsi" w:cstheme="minorHAnsi"/>
                <w:b/>
                <w:bCs/>
                <w:szCs w:val="24"/>
                <w:lang w:val="en-US" w:eastAsia="zh-Hans"/>
              </w:rPr>
            </w:pPr>
            <w:r w:rsidRPr="00787420">
              <w:rPr>
                <w:rFonts w:asciiTheme="minorHAnsi" w:eastAsia="SimSun" w:hAnsiTheme="minorHAnsi" w:cstheme="minorHAnsi"/>
                <w:b/>
                <w:bCs/>
                <w:szCs w:val="24"/>
                <w:lang w:val="en-US" w:eastAsia="zh-Hans"/>
              </w:rPr>
              <w:t>Information</w:t>
            </w:r>
          </w:p>
        </w:tc>
      </w:tr>
      <w:tr w:rsidR="0034730E" w:rsidRPr="00787420" w14:paraId="498E47C2" w14:textId="77777777" w:rsidTr="0034730E">
        <w:tc>
          <w:tcPr>
            <w:tcW w:w="562" w:type="dxa"/>
          </w:tcPr>
          <w:p w14:paraId="7EE775DA" w14:textId="3290AAD5" w:rsidR="0034730E" w:rsidRPr="00787420" w:rsidRDefault="0034730E"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1</w:t>
            </w:r>
          </w:p>
        </w:tc>
        <w:tc>
          <w:tcPr>
            <w:tcW w:w="5671" w:type="dxa"/>
          </w:tcPr>
          <w:p w14:paraId="42147019" w14:textId="77777777" w:rsidR="0034730E" w:rsidRPr="00787420" w:rsidRDefault="00000000" w:rsidP="0034730E">
            <w:pPr>
              <w:shd w:val="clear" w:color="auto" w:fill="FFFFFF"/>
              <w:spacing w:after="120"/>
              <w:rPr>
                <w:rFonts w:cstheme="minorHAnsi"/>
                <w:color w:val="555555"/>
                <w:szCs w:val="24"/>
                <w:lang w:val="en-US"/>
              </w:rPr>
            </w:pPr>
            <w:hyperlink r:id="rId13" w:tgtFrame="_blank" w:history="1">
              <w:r w:rsidR="0034730E" w:rsidRPr="00787420">
                <w:rPr>
                  <w:rFonts w:cstheme="minorHAnsi"/>
                  <w:color w:val="2E97F6"/>
                  <w:szCs w:val="24"/>
                  <w:u w:val="single"/>
                  <w:bdr w:val="none" w:sz="0" w:space="0" w:color="auto" w:frame="1"/>
                  <w:lang w:val="en-US"/>
                </w:rPr>
                <w:t>The Yangtze Boutique Shanghai</w:t>
              </w:r>
            </w:hyperlink>
            <w:r w:rsidR="0034730E" w:rsidRPr="00787420">
              <w:rPr>
                <w:rFonts w:cstheme="minorHAnsi"/>
                <w:color w:val="555555"/>
                <w:szCs w:val="24"/>
                <w:lang w:val="en-US"/>
              </w:rPr>
              <w:t> </w:t>
            </w:r>
          </w:p>
          <w:p w14:paraId="251D549D" w14:textId="6DCCB7EB" w:rsidR="0034730E" w:rsidRPr="00787420" w:rsidRDefault="0034730E" w:rsidP="0034730E">
            <w:pPr>
              <w:spacing w:after="120"/>
              <w:rPr>
                <w:rFonts w:cstheme="minorHAnsi"/>
                <w:szCs w:val="24"/>
                <w:lang w:val="en-US"/>
              </w:rPr>
            </w:pPr>
            <w:r w:rsidRPr="00787420">
              <w:rPr>
                <w:rFonts w:cstheme="minorHAnsi"/>
                <w:szCs w:val="24"/>
              </w:rPr>
              <w:t>No. 740 Hankou Road, Shanghai, China </w:t>
            </w:r>
          </w:p>
          <w:p w14:paraId="10A11B51" w14:textId="77777777" w:rsidR="0034730E" w:rsidRPr="00787420" w:rsidRDefault="0034730E" w:rsidP="0034730E">
            <w:pPr>
              <w:shd w:val="clear" w:color="auto" w:fill="FFFFFF"/>
              <w:tabs>
                <w:tab w:val="clear" w:pos="794"/>
                <w:tab w:val="clear" w:pos="1191"/>
                <w:tab w:val="clear" w:pos="1588"/>
                <w:tab w:val="clear" w:pos="1985"/>
              </w:tabs>
              <w:overflowPunct/>
              <w:autoSpaceDE/>
              <w:autoSpaceDN/>
              <w:adjustRightInd/>
              <w:spacing w:after="120"/>
              <w:rPr>
                <w:rFonts w:eastAsia="SimSun" w:cstheme="minorHAnsi"/>
                <w:szCs w:val="24"/>
                <w:lang w:val="en-US" w:eastAsia="zh-Hans"/>
              </w:rPr>
            </w:pPr>
          </w:p>
        </w:tc>
        <w:tc>
          <w:tcPr>
            <w:tcW w:w="3117" w:type="dxa"/>
          </w:tcPr>
          <w:p w14:paraId="1BCC14A3" w14:textId="783D3A62" w:rsidR="0034730E" w:rsidRPr="00787420" w:rsidRDefault="0034730E" w:rsidP="0034730E">
            <w:pPr>
              <w:numPr>
                <w:ilvl w:val="1"/>
                <w:numId w:val="3"/>
              </w:numPr>
              <w:shd w:val="clear" w:color="auto" w:fill="FFFFFF"/>
              <w:tabs>
                <w:tab w:val="clear" w:pos="794"/>
                <w:tab w:val="clear" w:pos="1191"/>
                <w:tab w:val="clear" w:pos="1440"/>
                <w:tab w:val="clear" w:pos="1588"/>
                <w:tab w:val="clear" w:pos="1985"/>
                <w:tab w:val="num" w:pos="460"/>
              </w:tabs>
              <w:overflowPunct/>
              <w:autoSpaceDE/>
              <w:autoSpaceDN/>
              <w:adjustRightInd/>
              <w:spacing w:after="120"/>
              <w:ind w:left="460" w:hanging="283"/>
              <w:rPr>
                <w:rFonts w:cstheme="minorHAnsi"/>
                <w:szCs w:val="24"/>
                <w:lang w:val="en-US"/>
              </w:rPr>
            </w:pPr>
            <w:r w:rsidRPr="00787420">
              <w:rPr>
                <w:rFonts w:cstheme="minorHAnsi"/>
                <w:szCs w:val="24"/>
                <w:lang w:val="en-US"/>
              </w:rPr>
              <w:t>Located in the city center</w:t>
            </w:r>
          </w:p>
          <w:p w14:paraId="7F407B9D" w14:textId="6350DA1E" w:rsidR="0034730E" w:rsidRPr="00787420" w:rsidRDefault="0034730E" w:rsidP="0034730E">
            <w:pPr>
              <w:numPr>
                <w:ilvl w:val="1"/>
                <w:numId w:val="3"/>
              </w:numPr>
              <w:shd w:val="clear" w:color="auto" w:fill="FFFFFF"/>
              <w:tabs>
                <w:tab w:val="clear" w:pos="794"/>
                <w:tab w:val="clear" w:pos="1191"/>
                <w:tab w:val="clear" w:pos="1440"/>
                <w:tab w:val="clear" w:pos="1588"/>
                <w:tab w:val="clear" w:pos="1985"/>
                <w:tab w:val="num" w:pos="460"/>
              </w:tabs>
              <w:overflowPunct/>
              <w:autoSpaceDE/>
              <w:autoSpaceDN/>
              <w:adjustRightInd/>
              <w:spacing w:after="120"/>
              <w:ind w:left="460" w:hanging="283"/>
              <w:rPr>
                <w:rFonts w:cstheme="minorHAnsi"/>
                <w:szCs w:val="24"/>
                <w:lang w:val="en-US"/>
              </w:rPr>
            </w:pPr>
            <w:r w:rsidRPr="00787420">
              <w:rPr>
                <w:rFonts w:cstheme="minorHAnsi"/>
                <w:szCs w:val="24"/>
                <w:lang w:val="en-US"/>
              </w:rPr>
              <w:t>Around shopping areas and restaurants</w:t>
            </w:r>
          </w:p>
          <w:p w14:paraId="67D34466" w14:textId="77777777" w:rsidR="0034730E" w:rsidRPr="00787420" w:rsidRDefault="0034730E" w:rsidP="0034730E">
            <w:pPr>
              <w:numPr>
                <w:ilvl w:val="1"/>
                <w:numId w:val="3"/>
              </w:numPr>
              <w:shd w:val="clear" w:color="auto" w:fill="FFFFFF"/>
              <w:tabs>
                <w:tab w:val="clear" w:pos="794"/>
                <w:tab w:val="clear" w:pos="1191"/>
                <w:tab w:val="clear" w:pos="1440"/>
                <w:tab w:val="clear" w:pos="1588"/>
                <w:tab w:val="clear" w:pos="1985"/>
                <w:tab w:val="num" w:pos="460"/>
              </w:tabs>
              <w:overflowPunct/>
              <w:autoSpaceDE/>
              <w:autoSpaceDN/>
              <w:adjustRightInd/>
              <w:spacing w:after="120"/>
              <w:ind w:left="460" w:hanging="283"/>
              <w:rPr>
                <w:rFonts w:cstheme="minorHAnsi"/>
                <w:szCs w:val="24"/>
                <w:lang w:val="en-US"/>
              </w:rPr>
            </w:pPr>
            <w:r w:rsidRPr="00787420">
              <w:rPr>
                <w:rFonts w:cstheme="minorHAnsi"/>
                <w:szCs w:val="24"/>
                <w:lang w:val="en-US"/>
              </w:rPr>
              <w:t xml:space="preserve">Close to East Nanjing Road pedestrian street. </w:t>
            </w:r>
          </w:p>
          <w:p w14:paraId="0FA1B44B" w14:textId="77777777" w:rsidR="0034730E" w:rsidRPr="00787420" w:rsidRDefault="0034730E" w:rsidP="0034730E">
            <w:pPr>
              <w:pStyle w:val="ListParagraph"/>
              <w:tabs>
                <w:tab w:val="num" w:pos="460"/>
              </w:tabs>
              <w:spacing w:after="120"/>
              <w:ind w:left="460" w:hanging="283"/>
              <w:rPr>
                <w:rFonts w:asciiTheme="minorHAnsi" w:eastAsia="SimSun" w:hAnsiTheme="minorHAnsi" w:cstheme="minorHAnsi"/>
                <w:szCs w:val="24"/>
                <w:lang w:val="en-US" w:eastAsia="zh-Hans"/>
              </w:rPr>
            </w:pPr>
          </w:p>
        </w:tc>
      </w:tr>
      <w:tr w:rsidR="0034730E" w:rsidRPr="00787420" w14:paraId="428C5DF9" w14:textId="77777777" w:rsidTr="0034730E">
        <w:tc>
          <w:tcPr>
            <w:tcW w:w="562" w:type="dxa"/>
          </w:tcPr>
          <w:p w14:paraId="7263C540" w14:textId="72F6898A" w:rsidR="0034730E" w:rsidRPr="00787420" w:rsidRDefault="0034730E"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2</w:t>
            </w:r>
          </w:p>
        </w:tc>
        <w:tc>
          <w:tcPr>
            <w:tcW w:w="5671" w:type="dxa"/>
          </w:tcPr>
          <w:p w14:paraId="02F3BBBE" w14:textId="117CB5B2" w:rsidR="0034730E" w:rsidRPr="00787420" w:rsidRDefault="00000000" w:rsidP="0034730E">
            <w:pPr>
              <w:shd w:val="clear" w:color="auto" w:fill="FFFFFF"/>
              <w:spacing w:after="120"/>
              <w:rPr>
                <w:rFonts w:cstheme="minorHAnsi"/>
                <w:color w:val="555555"/>
                <w:szCs w:val="24"/>
                <w:lang w:val="en-US"/>
              </w:rPr>
            </w:pPr>
            <w:hyperlink r:id="rId14" w:tgtFrame="_blank" w:history="1">
              <w:r w:rsidR="0034730E" w:rsidRPr="00787420">
                <w:rPr>
                  <w:rFonts w:cstheme="minorHAnsi"/>
                  <w:color w:val="2E97F6"/>
                  <w:szCs w:val="24"/>
                  <w:u w:val="single"/>
                  <w:bdr w:val="none" w:sz="0" w:space="0" w:color="auto" w:frame="1"/>
                  <w:lang w:val="en-US"/>
                </w:rPr>
                <w:t>Grand Central Hotel</w:t>
              </w:r>
            </w:hyperlink>
            <w:r w:rsidR="0034730E" w:rsidRPr="00787420">
              <w:rPr>
                <w:rFonts w:cstheme="minorHAnsi"/>
                <w:color w:val="555555"/>
                <w:szCs w:val="24"/>
                <w:lang w:val="en-US"/>
              </w:rPr>
              <w:t> </w:t>
            </w:r>
          </w:p>
          <w:p w14:paraId="7893180A" w14:textId="0292BA57" w:rsidR="0034730E" w:rsidRPr="00787420" w:rsidRDefault="0034730E" w:rsidP="0034730E">
            <w:pPr>
              <w:shd w:val="clear" w:color="auto" w:fill="FFFFFF"/>
              <w:spacing w:after="120"/>
              <w:rPr>
                <w:rFonts w:cstheme="minorHAnsi"/>
                <w:color w:val="555555"/>
                <w:szCs w:val="24"/>
                <w:lang w:val="en-US"/>
              </w:rPr>
            </w:pPr>
            <w:r w:rsidRPr="00787420">
              <w:rPr>
                <w:rFonts w:cstheme="minorHAnsi"/>
                <w:szCs w:val="24"/>
                <w:lang w:val="en-US"/>
              </w:rPr>
              <w:t>No. 505 Jiujiang Road</w:t>
            </w:r>
            <w:r w:rsidR="000648F4" w:rsidRPr="00787420">
              <w:rPr>
                <w:rFonts w:cstheme="minorHAnsi"/>
                <w:szCs w:val="24"/>
                <w:lang w:val="en-US"/>
              </w:rPr>
              <w:t xml:space="preserve">, </w:t>
            </w:r>
            <w:r w:rsidRPr="00787420">
              <w:rPr>
                <w:rFonts w:cstheme="minorHAnsi"/>
                <w:szCs w:val="24"/>
                <w:lang w:val="en-US"/>
              </w:rPr>
              <w:t>Shanghai, China </w:t>
            </w:r>
          </w:p>
        </w:tc>
        <w:tc>
          <w:tcPr>
            <w:tcW w:w="3117" w:type="dxa"/>
          </w:tcPr>
          <w:p w14:paraId="6E38F489" w14:textId="1AE692DD" w:rsidR="0034730E" w:rsidRPr="00787420" w:rsidRDefault="000648F4" w:rsidP="0034730E">
            <w:pPr>
              <w:pStyle w:val="ListParagraph"/>
              <w:numPr>
                <w:ilvl w:val="1"/>
                <w:numId w:val="3"/>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Good l</w:t>
            </w:r>
            <w:r w:rsidR="0034730E" w:rsidRPr="00787420">
              <w:rPr>
                <w:rFonts w:asciiTheme="minorHAnsi" w:hAnsiTheme="minorHAnsi" w:cstheme="minorHAnsi"/>
                <w:szCs w:val="24"/>
                <w:lang w:val="en-US"/>
              </w:rPr>
              <w:t>ocation</w:t>
            </w:r>
          </w:p>
          <w:p w14:paraId="1A0A2010" w14:textId="7105F2AE" w:rsidR="0034730E" w:rsidRPr="00787420" w:rsidRDefault="000648F4" w:rsidP="0034730E">
            <w:pPr>
              <w:pStyle w:val="ListParagraph"/>
              <w:numPr>
                <w:ilvl w:val="1"/>
                <w:numId w:val="3"/>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C</w:t>
            </w:r>
            <w:r w:rsidR="0034730E" w:rsidRPr="00787420">
              <w:rPr>
                <w:rFonts w:asciiTheme="minorHAnsi" w:hAnsiTheme="minorHAnsi" w:cstheme="minorHAnsi"/>
                <w:szCs w:val="24"/>
                <w:lang w:val="en-US"/>
              </w:rPr>
              <w:t>lose to the Old Town</w:t>
            </w:r>
          </w:p>
          <w:p w14:paraId="3E0E3823" w14:textId="77777777" w:rsidR="0034730E" w:rsidRPr="00787420" w:rsidRDefault="0034730E" w:rsidP="0034730E">
            <w:pPr>
              <w:pStyle w:val="ListParagraph"/>
              <w:tabs>
                <w:tab w:val="num" w:pos="460"/>
              </w:tabs>
              <w:spacing w:after="120"/>
              <w:ind w:left="460" w:hanging="283"/>
              <w:rPr>
                <w:rFonts w:asciiTheme="minorHAnsi" w:eastAsia="SimSun" w:hAnsiTheme="minorHAnsi" w:cstheme="minorHAnsi"/>
                <w:szCs w:val="24"/>
                <w:lang w:val="en-US" w:eastAsia="zh-Hans"/>
              </w:rPr>
            </w:pPr>
          </w:p>
        </w:tc>
      </w:tr>
      <w:tr w:rsidR="0034730E" w:rsidRPr="00787420" w14:paraId="3334B11E" w14:textId="77777777" w:rsidTr="0034730E">
        <w:tc>
          <w:tcPr>
            <w:tcW w:w="562" w:type="dxa"/>
          </w:tcPr>
          <w:p w14:paraId="1DFDE955" w14:textId="77075D01" w:rsidR="0034730E" w:rsidRPr="00787420" w:rsidRDefault="0034730E"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3</w:t>
            </w:r>
          </w:p>
        </w:tc>
        <w:tc>
          <w:tcPr>
            <w:tcW w:w="5671" w:type="dxa"/>
          </w:tcPr>
          <w:p w14:paraId="6EAE00E1" w14:textId="77777777" w:rsidR="0034730E" w:rsidRPr="00787420" w:rsidRDefault="00000000" w:rsidP="0034730E">
            <w:pPr>
              <w:shd w:val="clear" w:color="auto" w:fill="FFFFFF"/>
              <w:spacing w:after="120"/>
              <w:rPr>
                <w:rFonts w:cstheme="minorHAnsi"/>
                <w:color w:val="555555"/>
                <w:szCs w:val="24"/>
                <w:lang w:val="en-US"/>
              </w:rPr>
            </w:pPr>
            <w:hyperlink r:id="rId15" w:tgtFrame="_blank" w:history="1">
              <w:r w:rsidR="0034730E" w:rsidRPr="00787420">
                <w:rPr>
                  <w:rFonts w:cstheme="minorHAnsi"/>
                  <w:color w:val="2E97F6"/>
                  <w:szCs w:val="24"/>
                  <w:u w:val="single"/>
                  <w:bdr w:val="none" w:sz="0" w:space="0" w:color="auto" w:frame="1"/>
                  <w:lang w:val="en-US"/>
                </w:rPr>
                <w:t>Shanghai Blue Mountain</w:t>
              </w:r>
            </w:hyperlink>
            <w:r w:rsidR="0034730E" w:rsidRPr="00787420">
              <w:rPr>
                <w:rFonts w:cstheme="minorHAnsi"/>
                <w:color w:val="555555"/>
                <w:szCs w:val="24"/>
                <w:lang w:val="en-US"/>
              </w:rPr>
              <w:t> </w:t>
            </w:r>
          </w:p>
          <w:p w14:paraId="30ED2D7C" w14:textId="3AE7E913" w:rsidR="0034730E" w:rsidRPr="00787420" w:rsidRDefault="0034730E" w:rsidP="0034730E">
            <w:pPr>
              <w:shd w:val="clear" w:color="auto" w:fill="FFFFFF"/>
              <w:spacing w:after="120"/>
              <w:rPr>
                <w:rFonts w:cstheme="minorHAnsi"/>
                <w:color w:val="555555"/>
                <w:szCs w:val="24"/>
                <w:lang w:val="en-US"/>
              </w:rPr>
            </w:pPr>
            <w:r w:rsidRPr="00787420">
              <w:rPr>
                <w:rFonts w:cstheme="minorHAnsi"/>
                <w:szCs w:val="24"/>
                <w:lang w:val="en-US"/>
              </w:rPr>
              <w:t xml:space="preserve">6F, No350, South Shanxi Road, Shanghai, China  </w:t>
            </w:r>
          </w:p>
        </w:tc>
        <w:tc>
          <w:tcPr>
            <w:tcW w:w="3117" w:type="dxa"/>
          </w:tcPr>
          <w:p w14:paraId="6A478861" w14:textId="0AD46D4E" w:rsidR="0034730E" w:rsidRPr="00787420" w:rsidRDefault="0034730E" w:rsidP="0034730E">
            <w:pPr>
              <w:pStyle w:val="ListParagraph"/>
              <w:numPr>
                <w:ilvl w:val="0"/>
                <w:numId w:val="4"/>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 xml:space="preserve">Minutes away from many shopping and entertainment </w:t>
            </w:r>
            <w:r w:rsidR="000648F4" w:rsidRPr="00787420">
              <w:rPr>
                <w:rFonts w:asciiTheme="minorHAnsi" w:hAnsiTheme="minorHAnsi" w:cstheme="minorHAnsi"/>
                <w:szCs w:val="24"/>
                <w:lang w:val="en-US"/>
              </w:rPr>
              <w:t>areas</w:t>
            </w:r>
            <w:r w:rsidRPr="00787420">
              <w:rPr>
                <w:rFonts w:asciiTheme="minorHAnsi" w:hAnsiTheme="minorHAnsi" w:cstheme="minorHAnsi"/>
                <w:szCs w:val="24"/>
                <w:lang w:val="en-US"/>
              </w:rPr>
              <w:t xml:space="preserve"> </w:t>
            </w:r>
          </w:p>
          <w:p w14:paraId="5547CFCC" w14:textId="77777777" w:rsidR="0034730E" w:rsidRPr="00787420" w:rsidRDefault="0034730E" w:rsidP="0034730E">
            <w:pPr>
              <w:pStyle w:val="ListParagraph"/>
              <w:numPr>
                <w:ilvl w:val="0"/>
                <w:numId w:val="4"/>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Close to Nanjing Road</w:t>
            </w:r>
          </w:p>
          <w:p w14:paraId="15F6AC17" w14:textId="77777777" w:rsidR="0034730E" w:rsidRPr="00787420" w:rsidRDefault="0034730E" w:rsidP="0034730E">
            <w:pPr>
              <w:pStyle w:val="ListParagraph"/>
              <w:tabs>
                <w:tab w:val="num" w:pos="460"/>
              </w:tabs>
              <w:spacing w:after="120"/>
              <w:ind w:left="460" w:hanging="283"/>
              <w:rPr>
                <w:rFonts w:asciiTheme="minorHAnsi" w:eastAsia="SimSun" w:hAnsiTheme="minorHAnsi" w:cstheme="minorHAnsi"/>
                <w:szCs w:val="24"/>
                <w:lang w:val="en-US" w:eastAsia="zh-Hans"/>
              </w:rPr>
            </w:pPr>
          </w:p>
        </w:tc>
      </w:tr>
      <w:tr w:rsidR="0034730E" w:rsidRPr="00787420" w14:paraId="00B4BFDF" w14:textId="77777777" w:rsidTr="000648F4">
        <w:trPr>
          <w:trHeight w:val="1362"/>
        </w:trPr>
        <w:tc>
          <w:tcPr>
            <w:tcW w:w="562" w:type="dxa"/>
          </w:tcPr>
          <w:p w14:paraId="077B9FAC" w14:textId="591CE818" w:rsidR="0034730E" w:rsidRPr="00787420" w:rsidRDefault="0034730E" w:rsidP="00A0313F">
            <w:pPr>
              <w:pStyle w:val="ListParagraph"/>
              <w:spacing w:after="120"/>
              <w:ind w:left="0"/>
              <w:rPr>
                <w:rFonts w:asciiTheme="minorHAnsi" w:eastAsia="SimSun" w:hAnsiTheme="minorHAnsi" w:cstheme="minorHAnsi"/>
                <w:szCs w:val="24"/>
                <w:lang w:val="en-US" w:eastAsia="zh-Hans"/>
              </w:rPr>
            </w:pPr>
            <w:r w:rsidRPr="00787420">
              <w:rPr>
                <w:rFonts w:asciiTheme="minorHAnsi" w:eastAsia="SimSun" w:hAnsiTheme="minorHAnsi" w:cstheme="minorHAnsi"/>
                <w:szCs w:val="24"/>
                <w:lang w:val="en-US" w:eastAsia="zh-Hans"/>
              </w:rPr>
              <w:t>4</w:t>
            </w:r>
          </w:p>
        </w:tc>
        <w:tc>
          <w:tcPr>
            <w:tcW w:w="5671" w:type="dxa"/>
          </w:tcPr>
          <w:p w14:paraId="497A5FEC" w14:textId="77777777" w:rsidR="0034730E" w:rsidRPr="00787420" w:rsidRDefault="00000000" w:rsidP="0034730E">
            <w:pPr>
              <w:shd w:val="clear" w:color="auto" w:fill="FFFFFF"/>
              <w:spacing w:after="120"/>
              <w:rPr>
                <w:rFonts w:cstheme="minorHAnsi"/>
                <w:color w:val="555555"/>
                <w:szCs w:val="24"/>
                <w:lang w:val="en-US"/>
              </w:rPr>
            </w:pPr>
            <w:hyperlink r:id="rId16" w:tgtFrame="_blank" w:history="1">
              <w:r w:rsidR="0034730E" w:rsidRPr="00787420">
                <w:rPr>
                  <w:rFonts w:cstheme="minorHAnsi"/>
                  <w:color w:val="2E97F6"/>
                  <w:szCs w:val="24"/>
                  <w:u w:val="single"/>
                  <w:bdr w:val="none" w:sz="0" w:space="0" w:color="auto" w:frame="1"/>
                  <w:lang w:val="en-US"/>
                </w:rPr>
                <w:t>Campanile Shanghai</w:t>
              </w:r>
            </w:hyperlink>
            <w:r w:rsidR="0034730E" w:rsidRPr="00787420">
              <w:rPr>
                <w:rFonts w:cstheme="minorHAnsi"/>
                <w:color w:val="555555"/>
                <w:szCs w:val="24"/>
                <w:lang w:val="en-US"/>
              </w:rPr>
              <w:t> </w:t>
            </w:r>
          </w:p>
          <w:p w14:paraId="2CA93FCF" w14:textId="7697ADBF" w:rsidR="0034730E" w:rsidRPr="00787420" w:rsidRDefault="0034730E" w:rsidP="0034730E">
            <w:pPr>
              <w:shd w:val="clear" w:color="auto" w:fill="FFFFFF"/>
              <w:spacing w:after="120"/>
              <w:rPr>
                <w:rFonts w:cstheme="minorHAnsi"/>
                <w:color w:val="555555"/>
                <w:szCs w:val="24"/>
                <w:lang w:val="en-US"/>
              </w:rPr>
            </w:pPr>
            <w:r w:rsidRPr="00787420">
              <w:rPr>
                <w:rFonts w:cstheme="minorHAnsi"/>
                <w:szCs w:val="24"/>
                <w:lang w:val="en-US"/>
              </w:rPr>
              <w:t>No. 33 Fujian South Road Huangpu District, Shanghai, China </w:t>
            </w:r>
          </w:p>
        </w:tc>
        <w:tc>
          <w:tcPr>
            <w:tcW w:w="3117" w:type="dxa"/>
          </w:tcPr>
          <w:p w14:paraId="5B13C178" w14:textId="77777777" w:rsidR="000648F4" w:rsidRPr="00787420" w:rsidRDefault="000648F4" w:rsidP="000648F4">
            <w:pPr>
              <w:pStyle w:val="ListParagraph"/>
              <w:numPr>
                <w:ilvl w:val="0"/>
                <w:numId w:val="5"/>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Affordable</w:t>
            </w:r>
            <w:r w:rsidR="0034730E" w:rsidRPr="00787420">
              <w:rPr>
                <w:rFonts w:asciiTheme="minorHAnsi" w:hAnsiTheme="minorHAnsi" w:cstheme="minorHAnsi"/>
                <w:szCs w:val="24"/>
                <w:lang w:val="en-US"/>
              </w:rPr>
              <w:t xml:space="preserve"> </w:t>
            </w:r>
          </w:p>
          <w:p w14:paraId="7401B61F" w14:textId="0A637114" w:rsidR="0034730E" w:rsidRPr="00787420" w:rsidRDefault="000648F4" w:rsidP="000648F4">
            <w:pPr>
              <w:pStyle w:val="ListParagraph"/>
              <w:numPr>
                <w:ilvl w:val="0"/>
                <w:numId w:val="5"/>
              </w:numPr>
              <w:shd w:val="clear" w:color="auto" w:fill="FFFFFF"/>
              <w:tabs>
                <w:tab w:val="clear" w:pos="794"/>
                <w:tab w:val="clear" w:pos="1191"/>
                <w:tab w:val="clear" w:pos="1440"/>
                <w:tab w:val="clear" w:pos="1588"/>
                <w:tab w:val="clear" w:pos="1985"/>
                <w:tab w:val="num" w:pos="460"/>
              </w:tabs>
              <w:spacing w:after="120"/>
              <w:ind w:left="460" w:hanging="283"/>
              <w:textAlignment w:val="baseline"/>
              <w:rPr>
                <w:rFonts w:asciiTheme="minorHAnsi" w:hAnsiTheme="minorHAnsi" w:cstheme="minorHAnsi"/>
                <w:szCs w:val="24"/>
                <w:lang w:val="en-US"/>
              </w:rPr>
            </w:pPr>
            <w:r w:rsidRPr="00787420">
              <w:rPr>
                <w:rFonts w:asciiTheme="minorHAnsi" w:hAnsiTheme="minorHAnsi" w:cstheme="minorHAnsi"/>
                <w:szCs w:val="24"/>
                <w:lang w:val="en-US"/>
              </w:rPr>
              <w:t>Good location</w:t>
            </w:r>
          </w:p>
        </w:tc>
      </w:tr>
    </w:tbl>
    <w:p w14:paraId="6C626A7A" w14:textId="77777777" w:rsidR="0034730E" w:rsidRPr="00787420" w:rsidRDefault="0034730E" w:rsidP="00A0313F">
      <w:pPr>
        <w:pStyle w:val="ListParagraph"/>
        <w:spacing w:after="120"/>
        <w:ind w:left="0"/>
        <w:rPr>
          <w:rFonts w:asciiTheme="minorHAnsi" w:eastAsia="SimSun" w:hAnsiTheme="minorHAnsi" w:cstheme="minorHAnsi"/>
          <w:szCs w:val="24"/>
          <w:lang w:val="en-US" w:eastAsia="zh-Hans"/>
        </w:rPr>
      </w:pPr>
    </w:p>
    <w:p w14:paraId="65E1DD86" w14:textId="7EB89AE6" w:rsidR="00F75AF8" w:rsidRPr="00787420" w:rsidRDefault="000648F4" w:rsidP="00A0313F">
      <w:pPr>
        <w:pStyle w:val="Heading1"/>
        <w:spacing w:before="120" w:after="120"/>
        <w:rPr>
          <w:rFonts w:asciiTheme="minorHAnsi" w:hAnsiTheme="minorHAnsi" w:cstheme="minorHAnsi"/>
        </w:rPr>
      </w:pPr>
      <w:r w:rsidRPr="00787420">
        <w:rPr>
          <w:rFonts w:asciiTheme="minorHAnsi" w:hAnsiTheme="minorHAnsi" w:cstheme="minorHAnsi"/>
        </w:rPr>
        <w:lastRenderedPageBreak/>
        <w:t>INTERNET ACCESS AND WIRELESS COVERAGE</w:t>
      </w:r>
    </w:p>
    <w:p w14:paraId="24FC42C3" w14:textId="276C3E0D" w:rsidR="00F75AF8" w:rsidRPr="00787420" w:rsidRDefault="007A120F" w:rsidP="00A0313F">
      <w:pPr>
        <w:spacing w:after="120"/>
        <w:rPr>
          <w:rFonts w:eastAsia="SimSun" w:cstheme="minorHAnsi"/>
          <w:szCs w:val="24"/>
          <w:lang w:val="en-US" w:eastAsia="zh-CN"/>
        </w:rPr>
      </w:pPr>
      <w:r w:rsidRPr="00787420">
        <w:rPr>
          <w:rFonts w:eastAsia="SimSun" w:cstheme="minorHAnsi"/>
          <w:szCs w:val="24"/>
          <w:lang w:val="en-US" w:eastAsia="zh-Hans"/>
        </w:rPr>
        <w:t xml:space="preserve">The Zhangjiang Science Hall has free WIFI coverage throughout the hall, and you can also book wired and dedicated networks of various bandwidths according to your </w:t>
      </w:r>
      <w:r w:rsidR="00FB27E7" w:rsidRPr="00787420">
        <w:rPr>
          <w:rFonts w:eastAsia="SimSun" w:cstheme="minorHAnsi"/>
          <w:szCs w:val="24"/>
          <w:lang w:val="en-US" w:eastAsia="zh-Hans"/>
        </w:rPr>
        <w:t>own</w:t>
      </w:r>
      <w:r w:rsidRPr="00787420">
        <w:rPr>
          <w:rFonts w:eastAsia="SimSun" w:cstheme="minorHAnsi"/>
          <w:szCs w:val="24"/>
          <w:lang w:val="en-US" w:eastAsia="zh-Hans"/>
        </w:rPr>
        <w:t xml:space="preserve"> needs.</w:t>
      </w:r>
    </w:p>
    <w:p w14:paraId="7C99E796" w14:textId="33762317" w:rsidR="00F75AF8" w:rsidRPr="00787420" w:rsidRDefault="000648F4" w:rsidP="00A0313F">
      <w:pPr>
        <w:pStyle w:val="Heading1"/>
        <w:spacing w:before="120" w:after="120"/>
        <w:rPr>
          <w:rFonts w:asciiTheme="minorHAnsi" w:hAnsiTheme="minorHAnsi" w:cstheme="minorHAnsi"/>
        </w:rPr>
      </w:pPr>
      <w:r w:rsidRPr="00787420">
        <w:rPr>
          <w:rFonts w:asciiTheme="minorHAnsi" w:hAnsiTheme="minorHAnsi" w:cstheme="minorHAnsi"/>
        </w:rPr>
        <w:t>TECHNICAL ASSISTANCE</w:t>
      </w:r>
    </w:p>
    <w:p w14:paraId="375660E6" w14:textId="562CF5EE" w:rsidR="00F75AF8" w:rsidRPr="00787420" w:rsidRDefault="008C0024" w:rsidP="00A0313F">
      <w:pPr>
        <w:spacing w:after="120"/>
        <w:rPr>
          <w:rFonts w:eastAsia="SimSun" w:cstheme="minorHAnsi"/>
          <w:szCs w:val="24"/>
          <w:lang w:val="en-US" w:eastAsia="zh-CN"/>
        </w:rPr>
      </w:pPr>
      <w:r w:rsidRPr="00787420">
        <w:rPr>
          <w:rFonts w:eastAsia="SimSun" w:cstheme="minorHAnsi"/>
          <w:szCs w:val="24"/>
          <w:lang w:val="en-US" w:eastAsia="zh-CN"/>
        </w:rPr>
        <w:t>Please refer to Zhangjiang Science Hall on-site service quotation and other related documents</w:t>
      </w:r>
      <w:r w:rsidR="000648F4" w:rsidRPr="00787420">
        <w:rPr>
          <w:rFonts w:eastAsia="SimSun" w:cstheme="minorHAnsi"/>
          <w:szCs w:val="24"/>
          <w:lang w:val="en-US" w:eastAsia="zh-CN"/>
        </w:rPr>
        <w:t>.</w:t>
      </w:r>
    </w:p>
    <w:p w14:paraId="07D037B1" w14:textId="3A9026A5" w:rsidR="00F75AF8" w:rsidRPr="00787420" w:rsidRDefault="000648F4" w:rsidP="00A0313F">
      <w:pPr>
        <w:pStyle w:val="Heading1"/>
        <w:spacing w:before="120" w:after="120"/>
        <w:rPr>
          <w:rFonts w:asciiTheme="minorHAnsi" w:hAnsiTheme="minorHAnsi" w:cstheme="minorHAnsi"/>
        </w:rPr>
      </w:pPr>
      <w:r w:rsidRPr="00787420">
        <w:rPr>
          <w:rFonts w:asciiTheme="minorHAnsi" w:hAnsiTheme="minorHAnsi" w:cstheme="minorHAnsi"/>
        </w:rPr>
        <w:t>ELECTRICITY</w:t>
      </w:r>
    </w:p>
    <w:p w14:paraId="4C4DDDA4" w14:textId="3F44B9D3" w:rsidR="000648F4" w:rsidRPr="00787420" w:rsidRDefault="000648F4" w:rsidP="000648F4">
      <w:pPr>
        <w:spacing w:after="120"/>
        <w:rPr>
          <w:rFonts w:cstheme="minorHAnsi"/>
          <w:szCs w:val="24"/>
          <w:lang w:val="en-US"/>
        </w:rPr>
      </w:pPr>
      <w:r w:rsidRPr="00787420">
        <w:rPr>
          <w:rFonts w:cstheme="minorHAnsi"/>
          <w:szCs w:val="24"/>
          <w:lang w:val="en-US"/>
        </w:rPr>
        <w:t>The standard voltage in Shanghai, China is 220V/50Hz. For China there are three associated plug types, types A, C and I (see sample below).</w:t>
      </w:r>
    </w:p>
    <w:p w14:paraId="4912F026" w14:textId="77777777" w:rsidR="00F75AF8" w:rsidRPr="00787420" w:rsidRDefault="00195B4C" w:rsidP="00A0313F">
      <w:pPr>
        <w:pStyle w:val="ListParagraph"/>
        <w:spacing w:after="120"/>
        <w:rPr>
          <w:rFonts w:asciiTheme="minorHAnsi" w:hAnsiTheme="minorHAnsi" w:cstheme="minorHAnsi"/>
          <w:szCs w:val="24"/>
          <w:highlight w:val="yellow"/>
          <w:lang w:val="en-US" w:eastAsia="zh-CN"/>
        </w:rPr>
      </w:pPr>
      <w:r w:rsidRPr="00787420">
        <w:rPr>
          <w:rFonts w:asciiTheme="minorHAnsi" w:hAnsiTheme="minorHAnsi" w:cstheme="minorHAnsi"/>
          <w:noProof/>
          <w:szCs w:val="24"/>
        </w:rPr>
        <w:drawing>
          <wp:inline distT="0" distB="0" distL="114300" distR="114300" wp14:anchorId="20BB62F6" wp14:editId="4FD03987">
            <wp:extent cx="2366010" cy="169799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66010" cy="1697990"/>
                    </a:xfrm>
                    <a:prstGeom prst="rect">
                      <a:avLst/>
                    </a:prstGeom>
                    <a:noFill/>
                    <a:ln>
                      <a:noFill/>
                    </a:ln>
                  </pic:spPr>
                </pic:pic>
              </a:graphicData>
            </a:graphic>
          </wp:inline>
        </w:drawing>
      </w:r>
    </w:p>
    <w:p w14:paraId="7693CFA6" w14:textId="27228E7B" w:rsidR="00F75AF8" w:rsidRPr="00787420" w:rsidRDefault="000648F4" w:rsidP="00A0313F">
      <w:pPr>
        <w:pStyle w:val="Heading1"/>
        <w:spacing w:before="120" w:after="120"/>
        <w:rPr>
          <w:rFonts w:asciiTheme="minorHAnsi" w:hAnsiTheme="minorHAnsi" w:cstheme="minorHAnsi"/>
        </w:rPr>
      </w:pPr>
      <w:r w:rsidRPr="00787420">
        <w:rPr>
          <w:rFonts w:asciiTheme="minorHAnsi" w:hAnsiTheme="minorHAnsi" w:cstheme="minorHAnsi"/>
        </w:rPr>
        <w:t>CURRENCY</w:t>
      </w:r>
    </w:p>
    <w:p w14:paraId="3F0D06E3" w14:textId="552AD5AC" w:rsidR="000648F4" w:rsidRPr="00787420" w:rsidRDefault="000648F4" w:rsidP="00A0313F">
      <w:pPr>
        <w:keepNext/>
        <w:spacing w:after="120"/>
        <w:rPr>
          <w:rFonts w:cstheme="minorHAnsi"/>
          <w:szCs w:val="24"/>
        </w:rPr>
      </w:pPr>
      <w:r w:rsidRPr="00787420">
        <w:rPr>
          <w:rFonts w:cstheme="minorHAnsi"/>
          <w:szCs w:val="24"/>
        </w:rPr>
        <w:t>The official currency of China is the Renminbi (RMB).</w:t>
      </w:r>
    </w:p>
    <w:p w14:paraId="1F91F816" w14:textId="195077B4" w:rsidR="00F75AF8" w:rsidRPr="00787420" w:rsidRDefault="00195B4C" w:rsidP="00A0313F">
      <w:pPr>
        <w:keepNext/>
        <w:spacing w:after="120"/>
        <w:rPr>
          <w:rFonts w:cstheme="minorHAnsi"/>
          <w:szCs w:val="24"/>
        </w:rPr>
      </w:pPr>
      <w:r w:rsidRPr="00787420">
        <w:rPr>
          <w:rFonts w:cstheme="minorHAnsi"/>
          <w:szCs w:val="24"/>
        </w:rPr>
        <w:t>Currency exchange</w:t>
      </w:r>
    </w:p>
    <w:p w14:paraId="317038DC" w14:textId="73C0C74B" w:rsidR="00A46ED3" w:rsidRPr="00787420" w:rsidRDefault="00A46ED3" w:rsidP="00A0313F">
      <w:pPr>
        <w:keepNext/>
        <w:spacing w:after="120"/>
        <w:rPr>
          <w:rFonts w:cstheme="minorHAnsi"/>
          <w:szCs w:val="24"/>
        </w:rPr>
      </w:pPr>
      <w:r w:rsidRPr="00787420">
        <w:rPr>
          <w:rFonts w:cstheme="minorHAnsi"/>
          <w:szCs w:val="24"/>
        </w:rPr>
        <w:t>1 US Dollar = 6.91 RMB</w:t>
      </w:r>
    </w:p>
    <w:p w14:paraId="674253D4" w14:textId="77777777" w:rsidR="00F75AF8" w:rsidRPr="00787420" w:rsidRDefault="00195B4C" w:rsidP="000648F4">
      <w:pPr>
        <w:pStyle w:val="Heading1"/>
        <w:numPr>
          <w:ilvl w:val="0"/>
          <w:numId w:val="0"/>
        </w:numPr>
        <w:spacing w:before="120" w:after="120"/>
        <w:rPr>
          <w:rStyle w:val="Hyperlink"/>
          <w:rFonts w:asciiTheme="minorHAnsi" w:hAnsiTheme="minorHAnsi" w:cstheme="minorHAnsi"/>
          <w:b w:val="0"/>
        </w:rPr>
      </w:pPr>
      <w:r w:rsidRPr="00787420">
        <w:rPr>
          <w:rFonts w:asciiTheme="minorHAnsi" w:hAnsiTheme="minorHAnsi" w:cstheme="minorHAnsi"/>
          <w:b w:val="0"/>
          <w:bCs/>
          <w:color w:val="auto"/>
        </w:rPr>
        <w:t>Online exchange rates are shown at:</w:t>
      </w:r>
      <w:r w:rsidRPr="00787420">
        <w:rPr>
          <w:rFonts w:asciiTheme="minorHAnsi" w:eastAsia="MS Mincho" w:hAnsiTheme="minorHAnsi" w:cstheme="minorHAnsi"/>
          <w:b w:val="0"/>
          <w:bCs/>
          <w:color w:val="auto"/>
        </w:rPr>
        <w:t xml:space="preserve"> </w:t>
      </w:r>
      <w:hyperlink r:id="rId18" w:history="1">
        <w:r w:rsidRPr="00787420">
          <w:rPr>
            <w:rStyle w:val="Hyperlink"/>
            <w:rFonts w:asciiTheme="minorHAnsi" w:hAnsiTheme="minorHAnsi" w:cstheme="minorHAnsi"/>
            <w:b w:val="0"/>
          </w:rPr>
          <w:t>http://www.xe.com/</w:t>
        </w:r>
      </w:hyperlink>
    </w:p>
    <w:p w14:paraId="7696ECD0" w14:textId="1D81564B" w:rsidR="00F75AF8" w:rsidRPr="00787420" w:rsidRDefault="000648F4" w:rsidP="00A0313F">
      <w:pPr>
        <w:pStyle w:val="Heading1"/>
        <w:spacing w:before="120" w:after="120"/>
        <w:rPr>
          <w:rFonts w:asciiTheme="minorHAnsi" w:hAnsiTheme="minorHAnsi" w:cstheme="minorHAnsi"/>
        </w:rPr>
      </w:pPr>
      <w:r w:rsidRPr="00787420">
        <w:rPr>
          <w:rFonts w:asciiTheme="minorHAnsi" w:hAnsiTheme="minorHAnsi" w:cstheme="minorHAnsi"/>
        </w:rPr>
        <w:t>ADDITIONAL INFORMATION</w:t>
      </w:r>
    </w:p>
    <w:p w14:paraId="26B4AC1F" w14:textId="5AE162AB" w:rsidR="00F75AF8" w:rsidRPr="00787420" w:rsidRDefault="001C0CAB" w:rsidP="00A0313F">
      <w:pPr>
        <w:overflowPunct/>
        <w:autoSpaceDE/>
        <w:autoSpaceDN/>
        <w:adjustRightInd/>
        <w:spacing w:after="120" w:line="360" w:lineRule="auto"/>
        <w:jc w:val="both"/>
        <w:textAlignment w:val="auto"/>
        <w:rPr>
          <w:rFonts w:eastAsia="SimSun" w:cstheme="minorHAnsi"/>
          <w:szCs w:val="24"/>
          <w:lang w:val="en-US" w:eastAsia="zh-Hans"/>
        </w:rPr>
      </w:pPr>
      <w:r w:rsidRPr="00787420">
        <w:rPr>
          <w:rFonts w:eastAsia="SimSun" w:cstheme="minorHAnsi"/>
          <w:szCs w:val="24"/>
          <w:lang w:val="en-US" w:eastAsia="zh-CN"/>
        </w:rPr>
        <w:t>With the official opening of Zhangjiang Science Hall, it will integrate international summits, industry roadshows, science and innovation exchanges, cultural and artistic activities, exhibitions and other functions, becoming an open and integrated science and innovation energy exchange platform for global science and innovation forces. At the same time, as a large public building, Zhangjiang Science Hall will continue to enhance the "Zhangjiang temperature" of friendliness and humanity by allowing users to expand and discover functions and to experience and integrate into the scene.</w:t>
      </w:r>
    </w:p>
    <w:p w14:paraId="7C3BDA0E" w14:textId="6D2C7E35" w:rsidR="00F75AF8" w:rsidRPr="00787420" w:rsidRDefault="00195B4C" w:rsidP="00A0313F">
      <w:pPr>
        <w:pStyle w:val="BodyText"/>
        <w:rPr>
          <w:rFonts w:asciiTheme="minorHAnsi" w:eastAsiaTheme="minorEastAsia" w:hAnsiTheme="minorHAnsi" w:cstheme="minorHAnsi"/>
          <w:szCs w:val="24"/>
          <w:lang w:val="en-US" w:eastAsia="zh-CN"/>
        </w:rPr>
      </w:pPr>
      <w:r w:rsidRPr="00787420">
        <w:rPr>
          <w:rFonts w:asciiTheme="minorHAnsi" w:hAnsiTheme="minorHAnsi" w:cstheme="minorHAnsi"/>
          <w:b/>
          <w:szCs w:val="24"/>
          <w:lang w:val="en-US"/>
        </w:rPr>
        <w:t>Time Zone</w:t>
      </w:r>
      <w:r w:rsidRPr="00787420">
        <w:rPr>
          <w:rFonts w:asciiTheme="minorHAnsi" w:hAnsiTheme="minorHAnsi" w:cstheme="minorHAnsi"/>
          <w:szCs w:val="24"/>
          <w:lang w:val="en-US"/>
        </w:rPr>
        <w:t>:</w:t>
      </w:r>
      <w:r w:rsidRPr="00787420">
        <w:rPr>
          <w:rFonts w:asciiTheme="minorHAnsi" w:hAnsiTheme="minorHAnsi" w:cstheme="minorHAnsi"/>
          <w:szCs w:val="24"/>
          <w:lang w:val="en-US" w:eastAsia="zh-CN"/>
        </w:rPr>
        <w:t xml:space="preserve"> </w:t>
      </w:r>
    </w:p>
    <w:p w14:paraId="1FF93ABD" w14:textId="4A8D43B3" w:rsidR="001C0CAB" w:rsidRPr="00787420" w:rsidRDefault="001C0CAB" w:rsidP="00A0313F">
      <w:pPr>
        <w:pStyle w:val="BodyText"/>
        <w:rPr>
          <w:rFonts w:asciiTheme="minorHAnsi" w:eastAsiaTheme="minorEastAsia" w:hAnsiTheme="minorHAnsi" w:cstheme="minorHAnsi"/>
          <w:szCs w:val="24"/>
          <w:lang w:val="en-US" w:eastAsia="zh-CN"/>
        </w:rPr>
      </w:pPr>
      <w:r w:rsidRPr="00787420">
        <w:rPr>
          <w:rFonts w:asciiTheme="minorHAnsi" w:eastAsiaTheme="minorEastAsia" w:hAnsiTheme="minorHAnsi" w:cstheme="minorHAnsi"/>
          <w:szCs w:val="24"/>
          <w:lang w:val="en-US" w:eastAsia="zh-CN"/>
        </w:rPr>
        <w:t>UTC+08:00</w:t>
      </w:r>
    </w:p>
    <w:p w14:paraId="2D2CA590" w14:textId="77777777" w:rsidR="001C0CAB" w:rsidRPr="00787420" w:rsidRDefault="00195B4C" w:rsidP="00A0313F">
      <w:pPr>
        <w:pStyle w:val="BodyText"/>
        <w:rPr>
          <w:rFonts w:asciiTheme="minorHAnsi" w:hAnsiTheme="minorHAnsi" w:cstheme="minorHAnsi"/>
          <w:color w:val="000000"/>
          <w:szCs w:val="24"/>
          <w:lang w:eastAsia="zh-CN"/>
        </w:rPr>
      </w:pPr>
      <w:r w:rsidRPr="00787420">
        <w:rPr>
          <w:rFonts w:asciiTheme="minorHAnsi" w:hAnsiTheme="minorHAnsi" w:cstheme="minorHAnsi"/>
          <w:b/>
          <w:color w:val="000000"/>
          <w:szCs w:val="24"/>
          <w:lang w:eastAsia="zh-CN"/>
        </w:rPr>
        <w:t>Emergency Number:</w:t>
      </w:r>
      <w:r w:rsidRPr="00787420">
        <w:rPr>
          <w:rFonts w:asciiTheme="minorHAnsi" w:hAnsiTheme="minorHAnsi" w:cstheme="minorHAnsi"/>
          <w:color w:val="000000"/>
          <w:szCs w:val="24"/>
          <w:lang w:eastAsia="zh-CN"/>
        </w:rPr>
        <w:t xml:space="preserve"> </w:t>
      </w:r>
    </w:p>
    <w:p w14:paraId="0EC77B24" w14:textId="77777777" w:rsidR="000648F4" w:rsidRPr="00787420" w:rsidRDefault="00195B4C" w:rsidP="00A0313F">
      <w:pPr>
        <w:pStyle w:val="BodyText"/>
        <w:rPr>
          <w:rFonts w:asciiTheme="minorHAnsi" w:hAnsiTheme="minorHAnsi" w:cstheme="minorHAnsi"/>
          <w:color w:val="000000"/>
          <w:szCs w:val="24"/>
          <w:lang w:val="en-US" w:eastAsia="zh-CN"/>
        </w:rPr>
      </w:pPr>
      <w:r w:rsidRPr="00787420">
        <w:rPr>
          <w:rFonts w:asciiTheme="minorHAnsi" w:hAnsiTheme="minorHAnsi" w:cstheme="minorHAnsi"/>
          <w:color w:val="000000"/>
          <w:szCs w:val="24"/>
          <w:lang w:eastAsia="zh-CN"/>
        </w:rPr>
        <w:t>In case of emergency please dial.</w:t>
      </w:r>
      <w:r w:rsidRPr="00787420">
        <w:rPr>
          <w:rFonts w:asciiTheme="minorHAnsi" w:hAnsiTheme="minorHAnsi" w:cstheme="minorHAnsi"/>
          <w:color w:val="000000"/>
          <w:szCs w:val="24"/>
          <w:lang w:val="en-US" w:eastAsia="zh-CN"/>
        </w:rPr>
        <w:t xml:space="preserve"> </w:t>
      </w:r>
    </w:p>
    <w:p w14:paraId="4D7146AE" w14:textId="77777777" w:rsidR="000648F4" w:rsidRPr="00787420" w:rsidRDefault="001C0CAB" w:rsidP="00A0313F">
      <w:pPr>
        <w:pStyle w:val="BodyText"/>
        <w:rPr>
          <w:rFonts w:asciiTheme="minorHAnsi" w:hAnsiTheme="minorHAnsi" w:cstheme="minorHAnsi"/>
          <w:color w:val="000000"/>
          <w:szCs w:val="24"/>
          <w:lang w:val="en-US" w:eastAsia="zh-CN"/>
        </w:rPr>
      </w:pPr>
      <w:r w:rsidRPr="00787420">
        <w:rPr>
          <w:rFonts w:asciiTheme="minorHAnsi" w:eastAsiaTheme="minorEastAsia" w:hAnsiTheme="minorHAnsi" w:cstheme="minorHAnsi"/>
          <w:color w:val="000000"/>
          <w:szCs w:val="24"/>
          <w:lang w:val="en-US" w:eastAsia="zh-CN"/>
        </w:rPr>
        <w:lastRenderedPageBreak/>
        <w:t>Fire</w:t>
      </w:r>
      <w:r w:rsidRPr="00787420">
        <w:rPr>
          <w:rFonts w:asciiTheme="minorHAnsi" w:hAnsiTheme="minorHAnsi" w:cstheme="minorHAnsi"/>
          <w:color w:val="000000"/>
          <w:szCs w:val="24"/>
          <w:lang w:val="en-US" w:eastAsia="zh-CN"/>
        </w:rPr>
        <w:t xml:space="preserve"> </w:t>
      </w:r>
      <w:r w:rsidRPr="00787420">
        <w:rPr>
          <w:rFonts w:asciiTheme="minorHAnsi" w:eastAsiaTheme="minorEastAsia" w:hAnsiTheme="minorHAnsi" w:cstheme="minorHAnsi"/>
          <w:color w:val="000000"/>
          <w:szCs w:val="24"/>
          <w:lang w:val="en-US" w:eastAsia="zh-CN"/>
        </w:rPr>
        <w:t>alarm</w:t>
      </w:r>
      <w:r w:rsidRPr="00787420">
        <w:rPr>
          <w:rFonts w:asciiTheme="minorHAnsi" w:eastAsiaTheme="minorEastAsia" w:hAnsiTheme="minorHAnsi" w:cstheme="minorHAnsi"/>
          <w:color w:val="000000"/>
          <w:szCs w:val="24"/>
          <w:lang w:val="en-US" w:eastAsia="zh-CN"/>
        </w:rPr>
        <w:t>：</w:t>
      </w:r>
      <w:r w:rsidR="00195B4C" w:rsidRPr="00787420">
        <w:rPr>
          <w:rFonts w:asciiTheme="minorHAnsi" w:hAnsiTheme="minorHAnsi" w:cstheme="minorHAnsi"/>
          <w:color w:val="000000"/>
          <w:szCs w:val="24"/>
          <w:lang w:val="en-US" w:eastAsia="zh-CN"/>
        </w:rPr>
        <w:t>11</w:t>
      </w:r>
      <w:r w:rsidR="000648F4" w:rsidRPr="00787420">
        <w:rPr>
          <w:rFonts w:asciiTheme="minorHAnsi" w:hAnsiTheme="minorHAnsi" w:cstheme="minorHAnsi"/>
          <w:color w:val="000000"/>
          <w:szCs w:val="24"/>
          <w:lang w:val="en-US" w:eastAsia="zh-CN"/>
        </w:rPr>
        <w:t>9</w:t>
      </w:r>
    </w:p>
    <w:p w14:paraId="139EA793" w14:textId="77777777" w:rsidR="000648F4" w:rsidRPr="00787420" w:rsidRDefault="001C0CAB" w:rsidP="00A0313F">
      <w:pPr>
        <w:pStyle w:val="BodyText"/>
        <w:rPr>
          <w:rFonts w:asciiTheme="minorHAnsi" w:eastAsiaTheme="minorEastAsia" w:hAnsiTheme="minorHAnsi" w:cstheme="minorHAnsi"/>
          <w:color w:val="000000"/>
          <w:szCs w:val="24"/>
          <w:lang w:val="en-US" w:eastAsia="zh-CN"/>
        </w:rPr>
      </w:pPr>
      <w:r w:rsidRPr="00787420">
        <w:rPr>
          <w:rFonts w:asciiTheme="minorHAnsi" w:eastAsiaTheme="minorEastAsia" w:hAnsiTheme="minorHAnsi" w:cstheme="minorHAnsi"/>
          <w:color w:val="000000"/>
          <w:szCs w:val="24"/>
          <w:lang w:val="en-US" w:eastAsia="zh-CN"/>
        </w:rPr>
        <w:t>Police</w:t>
      </w:r>
      <w:r w:rsidRPr="00787420">
        <w:rPr>
          <w:rFonts w:asciiTheme="minorHAnsi" w:eastAsiaTheme="minorEastAsia" w:hAnsiTheme="minorHAnsi" w:cstheme="minorHAnsi"/>
          <w:color w:val="000000"/>
          <w:szCs w:val="24"/>
          <w:lang w:val="en-US" w:eastAsia="zh-CN"/>
        </w:rPr>
        <w:t>：</w:t>
      </w:r>
      <w:r w:rsidR="00195B4C" w:rsidRPr="00787420">
        <w:rPr>
          <w:rFonts w:asciiTheme="minorHAnsi" w:hAnsiTheme="minorHAnsi" w:cstheme="minorHAnsi"/>
          <w:color w:val="000000"/>
          <w:szCs w:val="24"/>
          <w:lang w:val="en-US" w:eastAsia="zh-CN"/>
        </w:rPr>
        <w:t>110</w:t>
      </w:r>
    </w:p>
    <w:p w14:paraId="1F293F27" w14:textId="4224AA1B" w:rsidR="00F75AF8" w:rsidRPr="00787420" w:rsidRDefault="001C0CAB" w:rsidP="00A0313F">
      <w:pPr>
        <w:pStyle w:val="BodyText"/>
        <w:rPr>
          <w:rFonts w:asciiTheme="minorHAnsi" w:hAnsiTheme="minorHAnsi" w:cstheme="minorHAnsi"/>
          <w:color w:val="000000"/>
          <w:szCs w:val="24"/>
          <w:lang w:val="en-US" w:eastAsia="zh-CN"/>
        </w:rPr>
      </w:pPr>
      <w:r w:rsidRPr="00787420">
        <w:rPr>
          <w:rFonts w:asciiTheme="minorHAnsi" w:eastAsiaTheme="minorEastAsia" w:hAnsiTheme="minorHAnsi" w:cstheme="minorHAnsi"/>
          <w:color w:val="000000"/>
          <w:szCs w:val="24"/>
          <w:lang w:val="en-US" w:eastAsia="zh-CN"/>
        </w:rPr>
        <w:t>Ambulance</w:t>
      </w:r>
      <w:r w:rsidRPr="00787420">
        <w:rPr>
          <w:rFonts w:asciiTheme="minorHAnsi" w:eastAsiaTheme="minorEastAsia" w:hAnsiTheme="minorHAnsi" w:cstheme="minorHAnsi"/>
          <w:color w:val="000000"/>
          <w:szCs w:val="24"/>
          <w:lang w:val="en-US" w:eastAsia="zh-CN"/>
        </w:rPr>
        <w:t>：</w:t>
      </w:r>
      <w:r w:rsidR="00195B4C" w:rsidRPr="00787420">
        <w:rPr>
          <w:rFonts w:asciiTheme="minorHAnsi" w:hAnsiTheme="minorHAnsi" w:cstheme="minorHAnsi"/>
          <w:color w:val="000000"/>
          <w:szCs w:val="24"/>
          <w:lang w:val="en-US" w:eastAsia="zh-CN"/>
        </w:rPr>
        <w:t>120</w:t>
      </w:r>
    </w:p>
    <w:p w14:paraId="61B6E766" w14:textId="77777777" w:rsidR="008B1978" w:rsidRPr="00787420" w:rsidRDefault="008B1978" w:rsidP="00A0313F">
      <w:pPr>
        <w:pStyle w:val="BodyText"/>
        <w:rPr>
          <w:rFonts w:asciiTheme="minorHAnsi" w:hAnsiTheme="minorHAnsi" w:cstheme="minorHAnsi"/>
          <w:color w:val="000000"/>
          <w:szCs w:val="24"/>
          <w:lang w:val="en-US" w:eastAsia="zh-CN"/>
        </w:rPr>
      </w:pPr>
    </w:p>
    <w:p w14:paraId="3EBE2C6F" w14:textId="1575418A" w:rsidR="00F75AF8" w:rsidRPr="00787420" w:rsidRDefault="000648F4" w:rsidP="00A0313F">
      <w:pPr>
        <w:pStyle w:val="Heading1"/>
        <w:spacing w:before="120" w:after="120"/>
        <w:rPr>
          <w:rStyle w:val="Hyperlink"/>
          <w:rFonts w:asciiTheme="minorHAnsi" w:hAnsiTheme="minorHAnsi" w:cstheme="minorHAnsi"/>
          <w:color w:val="00B0F0"/>
          <w:u w:val="none"/>
        </w:rPr>
      </w:pPr>
      <w:r w:rsidRPr="00787420">
        <w:rPr>
          <w:rFonts w:asciiTheme="minorHAnsi" w:hAnsiTheme="minorHAnsi" w:cstheme="minorHAnsi"/>
        </w:rPr>
        <w:t>FOCAL POINTS</w:t>
      </w:r>
    </w:p>
    <w:tbl>
      <w:tblPr>
        <w:tblW w:w="10020" w:type="dxa"/>
        <w:tblLayout w:type="fixed"/>
        <w:tblLook w:val="04A0" w:firstRow="1" w:lastRow="0" w:firstColumn="1" w:lastColumn="0" w:noHBand="0" w:noVBand="1"/>
      </w:tblPr>
      <w:tblGrid>
        <w:gridCol w:w="5044"/>
        <w:gridCol w:w="4976"/>
      </w:tblGrid>
      <w:tr w:rsidR="000648F4" w:rsidRPr="00C45FCD" w14:paraId="252246ED" w14:textId="77777777" w:rsidTr="000648F4">
        <w:trPr>
          <w:trHeight w:val="1419"/>
        </w:trPr>
        <w:tc>
          <w:tcPr>
            <w:tcW w:w="5046" w:type="dxa"/>
            <w:hideMark/>
          </w:tcPr>
          <w:p w14:paraId="169F6580" w14:textId="77777777" w:rsidR="000648F4" w:rsidRPr="00787420" w:rsidRDefault="000648F4">
            <w:pPr>
              <w:ind w:right="-232"/>
              <w:jc w:val="lowKashida"/>
              <w:rPr>
                <w:rFonts w:cstheme="minorHAnsi"/>
                <w:b/>
                <w:bCs/>
                <w:szCs w:val="24"/>
                <w:u w:val="single"/>
                <w:lang w:eastAsia="en-IN"/>
              </w:rPr>
            </w:pPr>
            <w:r w:rsidRPr="00787420">
              <w:rPr>
                <w:rFonts w:cstheme="minorHAnsi"/>
                <w:b/>
                <w:bCs/>
                <w:szCs w:val="24"/>
                <w:u w:val="single"/>
              </w:rPr>
              <w:t>ITU</w:t>
            </w:r>
          </w:p>
          <w:p w14:paraId="7C05A0E9" w14:textId="5BBA8829" w:rsidR="000648F4" w:rsidRPr="00787420" w:rsidRDefault="000648F4">
            <w:pPr>
              <w:rPr>
                <w:rFonts w:cstheme="minorHAnsi"/>
                <w:b/>
                <w:bCs/>
                <w:szCs w:val="24"/>
                <w:u w:val="single"/>
                <w:lang w:val="en-US"/>
              </w:rPr>
            </w:pPr>
            <w:r w:rsidRPr="00787420">
              <w:rPr>
                <w:rFonts w:cstheme="minorHAnsi"/>
                <w:bCs/>
                <w:szCs w:val="24"/>
              </w:rPr>
              <w:t>Secretariat of ITU-T FG-MV</w:t>
            </w:r>
            <w:r w:rsidRPr="00787420">
              <w:rPr>
                <w:rFonts w:cstheme="minorHAnsi"/>
                <w:bCs/>
                <w:szCs w:val="24"/>
              </w:rPr>
              <w:br/>
            </w:r>
            <w:hyperlink r:id="rId19" w:history="1">
              <w:r w:rsidRPr="00787420">
                <w:rPr>
                  <w:rStyle w:val="Hyperlink"/>
                  <w:rFonts w:cstheme="minorHAnsi"/>
                  <w:szCs w:val="24"/>
                </w:rPr>
                <w:t>tsbfgmv@itu.int</w:t>
              </w:r>
            </w:hyperlink>
            <w:r w:rsidRPr="00787420">
              <w:rPr>
                <w:rFonts w:cstheme="minorHAnsi"/>
                <w:szCs w:val="24"/>
              </w:rPr>
              <w:t xml:space="preserve"> </w:t>
            </w:r>
          </w:p>
        </w:tc>
        <w:tc>
          <w:tcPr>
            <w:tcW w:w="4978" w:type="dxa"/>
            <w:hideMark/>
          </w:tcPr>
          <w:p w14:paraId="7EFB1170" w14:textId="68EAB113" w:rsidR="000648F4" w:rsidRPr="00787420" w:rsidRDefault="000648F4">
            <w:pPr>
              <w:ind w:right="-232"/>
              <w:jc w:val="lowKashida"/>
              <w:rPr>
                <w:rFonts w:cstheme="minorHAnsi"/>
                <w:szCs w:val="24"/>
                <w:lang w:val="en-IN"/>
              </w:rPr>
            </w:pPr>
            <w:r w:rsidRPr="00787420">
              <w:rPr>
                <w:rFonts w:cstheme="minorHAnsi"/>
                <w:b/>
                <w:bCs/>
                <w:szCs w:val="24"/>
                <w:u w:val="single"/>
              </w:rPr>
              <w:t>HOST – VISA support letter</w:t>
            </w:r>
          </w:p>
          <w:p w14:paraId="282FD095" w14:textId="77777777" w:rsidR="000648F4" w:rsidRPr="00787420" w:rsidRDefault="000648F4">
            <w:pPr>
              <w:tabs>
                <w:tab w:val="left" w:pos="42"/>
              </w:tabs>
              <w:ind w:right="-250"/>
              <w:rPr>
                <w:rFonts w:cstheme="minorHAnsi"/>
                <w:szCs w:val="24"/>
                <w:lang w:val="en-US"/>
              </w:rPr>
            </w:pPr>
            <w:r w:rsidRPr="00787420">
              <w:rPr>
                <w:rFonts w:cstheme="minorHAnsi"/>
                <w:szCs w:val="24"/>
                <w:lang w:val="en-US"/>
              </w:rPr>
              <w:t xml:space="preserve">CAICT </w:t>
            </w:r>
          </w:p>
          <w:p w14:paraId="00D8ED34" w14:textId="1A98C41F" w:rsidR="000648F4" w:rsidRPr="00787420" w:rsidRDefault="000648F4">
            <w:pPr>
              <w:tabs>
                <w:tab w:val="left" w:pos="42"/>
              </w:tabs>
              <w:ind w:right="-250"/>
              <w:rPr>
                <w:rFonts w:cstheme="minorHAnsi"/>
                <w:szCs w:val="24"/>
                <w:lang w:val="en-US"/>
              </w:rPr>
            </w:pPr>
            <w:r w:rsidRPr="00787420">
              <w:rPr>
                <w:rFonts w:cstheme="minorHAnsi"/>
                <w:b/>
                <w:bCs/>
                <w:szCs w:val="24"/>
                <w:lang w:val="en-US"/>
              </w:rPr>
              <w:t>Name:</w:t>
            </w:r>
            <w:r w:rsidRPr="00787420">
              <w:rPr>
                <w:rFonts w:cstheme="minorHAnsi"/>
                <w:szCs w:val="24"/>
                <w:lang w:val="en-US"/>
              </w:rPr>
              <w:t xml:space="preserve"> </w:t>
            </w:r>
            <w:r w:rsidRPr="00F62865">
              <w:rPr>
                <w:rFonts w:eastAsia="Microsoft YaHei" w:cstheme="minorHAnsi"/>
                <w:szCs w:val="24"/>
                <w:lang w:eastAsia="zh-CN"/>
              </w:rPr>
              <w:t>Jiajun YAO</w:t>
            </w:r>
          </w:p>
          <w:p w14:paraId="1D108C94" w14:textId="6BD2B6CF" w:rsidR="000648F4" w:rsidRPr="00FF7EBA" w:rsidRDefault="000648F4">
            <w:pPr>
              <w:rPr>
                <w:rFonts w:cstheme="minorHAnsi"/>
                <w:b/>
                <w:bCs/>
                <w:szCs w:val="24"/>
                <w:lang w:val="pt-BR"/>
              </w:rPr>
            </w:pPr>
            <w:r w:rsidRPr="00FF7EBA">
              <w:rPr>
                <w:rFonts w:cstheme="minorHAnsi"/>
                <w:b/>
                <w:bCs/>
                <w:szCs w:val="24"/>
                <w:lang w:val="pt-BR"/>
              </w:rPr>
              <w:t xml:space="preserve">Tel: </w:t>
            </w:r>
            <w:r w:rsidRPr="00FF7EBA">
              <w:rPr>
                <w:rFonts w:eastAsia="Microsoft YaHei" w:cstheme="minorHAnsi"/>
                <w:szCs w:val="24"/>
                <w:lang w:val="pt-BR" w:eastAsia="zh-CN"/>
              </w:rPr>
              <w:t>+86-17820120355</w:t>
            </w:r>
            <w:r w:rsidRPr="00FF7EBA">
              <w:rPr>
                <w:rFonts w:eastAsia="Microsoft YaHei" w:cstheme="minorHAnsi"/>
                <w:szCs w:val="24"/>
                <w:lang w:val="pt-BR" w:eastAsia="zh-CN"/>
              </w:rPr>
              <w:t>，</w:t>
            </w:r>
            <w:r w:rsidRPr="00FF7EBA">
              <w:rPr>
                <w:rFonts w:eastAsia="Microsoft YaHei" w:cstheme="minorHAnsi"/>
                <w:szCs w:val="24"/>
                <w:lang w:val="pt-BR" w:eastAsia="zh-CN"/>
              </w:rPr>
              <w:t>+86-13301883210</w:t>
            </w:r>
          </w:p>
          <w:p w14:paraId="1EEDD572" w14:textId="7B9A647C" w:rsidR="000648F4" w:rsidRPr="00FF7EBA" w:rsidRDefault="000648F4">
            <w:pPr>
              <w:tabs>
                <w:tab w:val="num" w:pos="-180"/>
                <w:tab w:val="num" w:pos="0"/>
                <w:tab w:val="left" w:pos="42"/>
              </w:tabs>
              <w:ind w:right="-250"/>
              <w:rPr>
                <w:rFonts w:cstheme="minorHAnsi"/>
                <w:szCs w:val="24"/>
                <w:lang w:val="pt-BR"/>
              </w:rPr>
            </w:pPr>
            <w:r w:rsidRPr="00FF7EBA">
              <w:rPr>
                <w:rFonts w:cstheme="minorHAnsi"/>
                <w:b/>
                <w:bCs/>
                <w:szCs w:val="24"/>
                <w:lang w:val="pt-BR"/>
              </w:rPr>
              <w:t>E-mail</w:t>
            </w:r>
            <w:r w:rsidRPr="00FF7EBA">
              <w:rPr>
                <w:rFonts w:cstheme="minorHAnsi"/>
                <w:szCs w:val="24"/>
                <w:lang w:val="pt-BR"/>
              </w:rPr>
              <w:t xml:space="preserve">: </w:t>
            </w:r>
            <w:hyperlink r:id="rId20" w:history="1">
              <w:r w:rsidRPr="00FF7EBA">
                <w:rPr>
                  <w:rStyle w:val="Hyperlink"/>
                  <w:rFonts w:eastAsia="Microsoft YaHei" w:cstheme="minorHAnsi"/>
                  <w:szCs w:val="24"/>
                  <w:lang w:val="pt-BR" w:eastAsia="zh-CN"/>
                </w:rPr>
                <w:t>jiajun.yao@sh-aia.com</w:t>
              </w:r>
            </w:hyperlink>
          </w:p>
        </w:tc>
      </w:tr>
    </w:tbl>
    <w:p w14:paraId="0F137A59" w14:textId="77777777" w:rsidR="00C863BA" w:rsidRPr="00FF7EBA" w:rsidRDefault="00C863BA" w:rsidP="00A0313F">
      <w:pPr>
        <w:tabs>
          <w:tab w:val="clear" w:pos="794"/>
          <w:tab w:val="clear" w:pos="1191"/>
          <w:tab w:val="clear" w:pos="1588"/>
          <w:tab w:val="clear" w:pos="1985"/>
        </w:tabs>
        <w:overflowPunct/>
        <w:autoSpaceDE/>
        <w:autoSpaceDN/>
        <w:adjustRightInd/>
        <w:spacing w:after="120"/>
        <w:textAlignment w:val="auto"/>
        <w:rPr>
          <w:rStyle w:val="Hyperlink"/>
          <w:rFonts w:eastAsia="Microsoft YaHei" w:cstheme="minorHAnsi"/>
          <w:szCs w:val="24"/>
          <w:lang w:val="pt-BR" w:eastAsia="zh-CN"/>
        </w:rPr>
      </w:pPr>
    </w:p>
    <w:p w14:paraId="7BB13D5F" w14:textId="4E601A42" w:rsidR="000648F4" w:rsidRPr="00FF7EBA" w:rsidRDefault="000648F4">
      <w:pPr>
        <w:tabs>
          <w:tab w:val="clear" w:pos="794"/>
          <w:tab w:val="clear" w:pos="1191"/>
          <w:tab w:val="clear" w:pos="1588"/>
          <w:tab w:val="clear" w:pos="1985"/>
        </w:tabs>
        <w:overflowPunct/>
        <w:autoSpaceDE/>
        <w:autoSpaceDN/>
        <w:adjustRightInd/>
        <w:spacing w:before="0"/>
        <w:textAlignment w:val="auto"/>
        <w:rPr>
          <w:rFonts w:cstheme="minorHAnsi"/>
          <w:color w:val="555555"/>
          <w:szCs w:val="24"/>
          <w:lang w:val="pt-BR"/>
        </w:rPr>
      </w:pPr>
      <w:r w:rsidRPr="00FF7EBA">
        <w:rPr>
          <w:rFonts w:cstheme="minorHAnsi"/>
          <w:color w:val="555555"/>
          <w:szCs w:val="24"/>
          <w:lang w:val="pt-BR"/>
        </w:rPr>
        <w:br w:type="page"/>
      </w:r>
    </w:p>
    <w:p w14:paraId="4F539BFB" w14:textId="77777777" w:rsidR="000648F4" w:rsidRDefault="000648F4" w:rsidP="000648F4">
      <w:pPr>
        <w:pStyle w:val="LetterStart"/>
        <w:pageBreakBefore/>
        <w:tabs>
          <w:tab w:val="clear" w:pos="1361"/>
          <w:tab w:val="clear" w:pos="1758"/>
          <w:tab w:val="clear" w:pos="2155"/>
          <w:tab w:val="clear" w:pos="2552"/>
          <w:tab w:val="center" w:pos="4962"/>
        </w:tabs>
        <w:spacing w:before="120" w:line="276" w:lineRule="auto"/>
        <w:ind w:left="0"/>
        <w:jc w:val="center"/>
        <w:rPr>
          <w:b/>
          <w:bCs/>
          <w:szCs w:val="24"/>
        </w:rPr>
      </w:pPr>
      <w:r>
        <w:rPr>
          <w:b/>
          <w:bCs/>
          <w:szCs w:val="24"/>
          <w:lang w:val="en-US"/>
        </w:rPr>
        <w:lastRenderedPageBreak/>
        <w:t>ANNEX 1</w:t>
      </w:r>
    </w:p>
    <w:p w14:paraId="5593CDAA" w14:textId="77777777" w:rsidR="000648F4" w:rsidRDefault="000648F4" w:rsidP="000648F4">
      <w:pPr>
        <w:tabs>
          <w:tab w:val="center" w:pos="4962"/>
        </w:tabs>
        <w:jc w:val="center"/>
        <w:rPr>
          <w:rFonts w:eastAsia="SimSun"/>
          <w:b/>
          <w:bCs/>
          <w:szCs w:val="24"/>
        </w:rPr>
      </w:pPr>
      <w:r>
        <w:rPr>
          <w:rFonts w:eastAsia="SimSun"/>
          <w:b/>
          <w:bCs/>
          <w:szCs w:val="24"/>
        </w:rPr>
        <w:t>LETTER OF INVITATION FOR VISA REQUEST</w:t>
      </w:r>
    </w:p>
    <w:p w14:paraId="2245D8AA" w14:textId="777269B0" w:rsidR="000648F4" w:rsidRDefault="000648F4" w:rsidP="000648F4">
      <w:pPr>
        <w:tabs>
          <w:tab w:val="center" w:pos="4962"/>
        </w:tabs>
        <w:jc w:val="center"/>
        <w:rPr>
          <w:rFonts w:eastAsia="SimSun"/>
          <w:b/>
          <w:bCs/>
          <w:szCs w:val="24"/>
        </w:rPr>
      </w:pPr>
      <w:r>
        <w:rPr>
          <w:rFonts w:eastAsia="SimSun"/>
          <w:b/>
          <w:bCs/>
          <w:szCs w:val="24"/>
        </w:rPr>
        <w:t>For the third ITU-T FG-</w:t>
      </w:r>
      <w:r w:rsidR="00787420">
        <w:rPr>
          <w:rFonts w:eastAsia="SimSun"/>
          <w:b/>
          <w:bCs/>
          <w:szCs w:val="24"/>
        </w:rPr>
        <w:t>MV</w:t>
      </w:r>
      <w:r>
        <w:rPr>
          <w:rFonts w:eastAsia="SimSun"/>
          <w:b/>
          <w:bCs/>
          <w:szCs w:val="24"/>
        </w:rPr>
        <w:t xml:space="preserve"> meeting and related ITU</w:t>
      </w:r>
      <w:r w:rsidR="00787420">
        <w:rPr>
          <w:rFonts w:eastAsia="SimSun"/>
          <w:b/>
          <w:bCs/>
          <w:szCs w:val="24"/>
        </w:rPr>
        <w:t xml:space="preserve"> Forum</w:t>
      </w:r>
    </w:p>
    <w:p w14:paraId="6C95A66E" w14:textId="20F79C43" w:rsidR="000648F4" w:rsidRDefault="000648F4" w:rsidP="000648F4">
      <w:pPr>
        <w:tabs>
          <w:tab w:val="left" w:pos="142"/>
        </w:tabs>
        <w:spacing w:before="60" w:after="60"/>
        <w:ind w:right="-278"/>
        <w:jc w:val="center"/>
        <w:rPr>
          <w:rFonts w:eastAsia="SimSun"/>
          <w:i/>
          <w:iCs/>
          <w:szCs w:val="24"/>
        </w:rPr>
      </w:pPr>
      <w:r>
        <w:rPr>
          <w:rFonts w:eastAsia="SimSun"/>
          <w:b/>
          <w:bCs/>
          <w:szCs w:val="24"/>
        </w:rPr>
        <w:t xml:space="preserve">(Deadline for sending is </w:t>
      </w:r>
      <w:r w:rsidR="00FF7EBA">
        <w:rPr>
          <w:rFonts w:eastAsia="SimSun"/>
          <w:b/>
          <w:bCs/>
          <w:szCs w:val="24"/>
        </w:rPr>
        <w:t>20</w:t>
      </w:r>
      <w:r w:rsidR="00787420">
        <w:rPr>
          <w:rFonts w:eastAsia="SimSun"/>
          <w:b/>
          <w:bCs/>
          <w:szCs w:val="24"/>
        </w:rPr>
        <w:t xml:space="preserve"> Ju</w:t>
      </w:r>
      <w:r w:rsidR="00F62865">
        <w:rPr>
          <w:rFonts w:eastAsia="SimSun"/>
          <w:b/>
          <w:bCs/>
          <w:szCs w:val="24"/>
        </w:rPr>
        <w:t>ne</w:t>
      </w:r>
      <w:r w:rsidR="00787420">
        <w:rPr>
          <w:rFonts w:eastAsia="SimSun"/>
          <w:b/>
          <w:bCs/>
          <w:szCs w:val="24"/>
        </w:rPr>
        <w:t xml:space="preserve"> 2023</w:t>
      </w:r>
      <w:r>
        <w:rPr>
          <w:rFonts w:eastAsia="SimSun"/>
          <w:b/>
          <w:bCs/>
          <w:szCs w:val="24"/>
        </w:rPr>
        <w:t>)</w:t>
      </w:r>
      <w:r>
        <w:rPr>
          <w:rFonts w:eastAsia="SimSun"/>
          <w:b/>
          <w:bCs/>
          <w:szCs w:val="24"/>
        </w:rPr>
        <w:br/>
      </w:r>
      <w:r>
        <w:rPr>
          <w:rFonts w:eastAsia="SimSun"/>
          <w:i/>
          <w:iCs/>
          <w:szCs w:val="24"/>
        </w:rPr>
        <w:t>[Note: Visa approval might take time. Please send your request as soon as possible]</w:t>
      </w:r>
    </w:p>
    <w:p w14:paraId="441EBE66" w14:textId="77777777" w:rsidR="000648F4" w:rsidRDefault="000648F4" w:rsidP="000648F4">
      <w:pPr>
        <w:spacing w:after="60"/>
        <w:rPr>
          <w:rFonts w:eastAsia="SimSun"/>
          <w:szCs w:val="24"/>
        </w:rPr>
      </w:pPr>
      <w:r>
        <w:rPr>
          <w:rFonts w:eastAsia="SimSun"/>
          <w:szCs w:val="24"/>
        </w:rPr>
        <w:t xml:space="preserve">Please use </w:t>
      </w:r>
      <w:r>
        <w:rPr>
          <w:rFonts w:eastAsia="SimSun"/>
          <w:b/>
          <w:bCs/>
          <w:szCs w:val="24"/>
        </w:rPr>
        <w:t>CAPITAL</w:t>
      </w:r>
      <w:r>
        <w:rPr>
          <w:rFonts w:eastAsia="SimSun"/>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0648F4" w14:paraId="2815A25F" w14:textId="77777777" w:rsidTr="000648F4">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A7B3362" w14:textId="77777777" w:rsidR="000648F4" w:rsidRDefault="000648F4">
            <w:pPr>
              <w:shd w:val="clear" w:color="auto" w:fill="FFFFFF"/>
              <w:ind w:left="43"/>
              <w:rPr>
                <w:rFonts w:eastAsia="SimSun"/>
                <w:b/>
                <w:szCs w:val="24"/>
              </w:rPr>
            </w:pPr>
            <w:r>
              <w:rPr>
                <w:b/>
                <w:spacing w:val="-1"/>
                <w:szCs w:val="24"/>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136F18C3" w14:textId="77777777" w:rsidR="000648F4" w:rsidRDefault="000648F4">
            <w:pPr>
              <w:shd w:val="clear" w:color="auto" w:fill="FFFFFF"/>
              <w:rPr>
                <w:rFonts w:eastAsia="SimSun"/>
                <w:szCs w:val="24"/>
              </w:rPr>
            </w:pPr>
            <w:r>
              <w:rPr>
                <w:szCs w:val="24"/>
              </w:rPr>
              <w:t> </w:t>
            </w:r>
          </w:p>
        </w:tc>
      </w:tr>
      <w:tr w:rsidR="000648F4" w14:paraId="6BFB93E8"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102CC75" w14:textId="77777777" w:rsidR="000648F4" w:rsidRDefault="000648F4">
            <w:pPr>
              <w:shd w:val="clear" w:color="auto" w:fill="FFFFFF"/>
              <w:ind w:left="43"/>
              <w:rPr>
                <w:rFonts w:eastAsia="SimSun"/>
                <w:b/>
                <w:szCs w:val="24"/>
              </w:rPr>
            </w:pPr>
            <w:r>
              <w:rPr>
                <w:b/>
                <w:spacing w:val="-10"/>
                <w:szCs w:val="24"/>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36A9C50" w14:textId="77777777" w:rsidR="000648F4" w:rsidRDefault="000648F4">
            <w:pPr>
              <w:rPr>
                <w:rFonts w:eastAsia="SimSun"/>
                <w:b/>
                <w:szCs w:val="24"/>
              </w:rPr>
            </w:pPr>
          </w:p>
        </w:tc>
      </w:tr>
      <w:tr w:rsidR="000648F4" w14:paraId="156E4003"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D662C3C" w14:textId="77777777" w:rsidR="000648F4" w:rsidRDefault="000648F4">
            <w:pPr>
              <w:shd w:val="clear" w:color="auto" w:fill="FFFFFF"/>
              <w:ind w:left="34"/>
              <w:rPr>
                <w:rFonts w:eastAsia="SimSun"/>
                <w:b/>
                <w:szCs w:val="24"/>
                <w:lang w:val="en-IN" w:eastAsia="en-IN"/>
              </w:rPr>
            </w:pPr>
            <w:r>
              <w:rPr>
                <w:b/>
                <w:spacing w:val="-4"/>
                <w:szCs w:val="2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3BBC480" w14:textId="77777777" w:rsidR="000648F4" w:rsidRDefault="000648F4">
            <w:pPr>
              <w:shd w:val="clear" w:color="auto" w:fill="FFFFFF"/>
              <w:rPr>
                <w:rFonts w:eastAsia="SimSun"/>
                <w:szCs w:val="24"/>
              </w:rPr>
            </w:pPr>
            <w:r>
              <w:rPr>
                <w:szCs w:val="24"/>
              </w:rPr>
              <w:t> </w:t>
            </w:r>
          </w:p>
        </w:tc>
      </w:tr>
      <w:tr w:rsidR="000648F4" w14:paraId="51C8BB3C"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19A80F1" w14:textId="77777777" w:rsidR="000648F4" w:rsidRDefault="000648F4">
            <w:pPr>
              <w:shd w:val="clear" w:color="auto" w:fill="FFFFFF"/>
              <w:ind w:left="38"/>
              <w:rPr>
                <w:rFonts w:eastAsia="SimSun"/>
                <w:b/>
                <w:szCs w:val="24"/>
              </w:rPr>
            </w:pPr>
            <w:r>
              <w:rPr>
                <w:b/>
                <w:spacing w:val="-4"/>
                <w:szCs w:val="2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F516CD3" w14:textId="77777777" w:rsidR="000648F4" w:rsidRDefault="000648F4">
            <w:pPr>
              <w:shd w:val="clear" w:color="auto" w:fill="FFFFFF"/>
              <w:rPr>
                <w:rFonts w:eastAsia="SimSun"/>
                <w:szCs w:val="24"/>
              </w:rPr>
            </w:pPr>
            <w:r>
              <w:rPr>
                <w:szCs w:val="24"/>
              </w:rPr>
              <w:t> </w:t>
            </w:r>
          </w:p>
        </w:tc>
      </w:tr>
      <w:tr w:rsidR="000648F4" w14:paraId="10C96450" w14:textId="77777777" w:rsidTr="000648F4">
        <w:trPr>
          <w:trHeight w:val="49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C3CBCF" w14:textId="77777777" w:rsidR="000648F4" w:rsidRDefault="000648F4">
            <w:pPr>
              <w:shd w:val="clear" w:color="auto" w:fill="FFFFFF"/>
              <w:ind w:left="29"/>
              <w:rPr>
                <w:rFonts w:eastAsia="SimSun"/>
                <w:b/>
                <w:szCs w:val="24"/>
              </w:rPr>
            </w:pPr>
            <w:r>
              <w:rPr>
                <w:b/>
                <w:spacing w:val="-6"/>
                <w:szCs w:val="24"/>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E6E83F7" w14:textId="77777777" w:rsidR="000648F4" w:rsidRDefault="000648F4">
            <w:pPr>
              <w:shd w:val="clear" w:color="auto" w:fill="FFFFFF"/>
              <w:rPr>
                <w:rFonts w:eastAsia="SimSun"/>
                <w:szCs w:val="24"/>
              </w:rPr>
            </w:pPr>
          </w:p>
        </w:tc>
      </w:tr>
      <w:tr w:rsidR="000648F4" w14:paraId="2DD49674"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91A12C7" w14:textId="77777777" w:rsidR="000648F4" w:rsidRDefault="000648F4">
            <w:pPr>
              <w:shd w:val="clear" w:color="auto" w:fill="FFFFFF"/>
              <w:ind w:left="29"/>
              <w:rPr>
                <w:rFonts w:eastAsia="SimSun"/>
                <w:b/>
                <w:szCs w:val="24"/>
              </w:rPr>
            </w:pPr>
            <w:r>
              <w:rPr>
                <w:b/>
                <w:spacing w:val="-6"/>
                <w:szCs w:val="24"/>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84F1B3C" w14:textId="77777777" w:rsidR="000648F4" w:rsidRDefault="000648F4">
            <w:pPr>
              <w:shd w:val="clear" w:color="auto" w:fill="FFFFFF"/>
              <w:rPr>
                <w:rFonts w:eastAsia="SimSun"/>
                <w:szCs w:val="24"/>
              </w:rPr>
            </w:pPr>
          </w:p>
        </w:tc>
      </w:tr>
      <w:tr w:rsidR="000648F4" w14:paraId="117928FD"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F9CA8D2" w14:textId="77777777" w:rsidR="000648F4" w:rsidRDefault="000648F4">
            <w:pPr>
              <w:shd w:val="clear" w:color="auto" w:fill="FFFFFF"/>
              <w:ind w:left="29"/>
              <w:rPr>
                <w:rFonts w:eastAsia="SimSun"/>
                <w:b/>
                <w:szCs w:val="24"/>
              </w:rPr>
            </w:pPr>
            <w:r>
              <w:rPr>
                <w:b/>
                <w:spacing w:val="-9"/>
                <w:szCs w:val="24"/>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8056179" w14:textId="77777777" w:rsidR="000648F4" w:rsidRDefault="000648F4">
            <w:pPr>
              <w:shd w:val="clear" w:color="auto" w:fill="FFFFFF"/>
              <w:rPr>
                <w:rFonts w:eastAsia="SimSun"/>
                <w:szCs w:val="24"/>
              </w:rPr>
            </w:pPr>
          </w:p>
        </w:tc>
      </w:tr>
      <w:tr w:rsidR="000648F4" w14:paraId="0A289CF4"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0263711" w14:textId="77777777" w:rsidR="000648F4" w:rsidRDefault="000648F4">
            <w:pPr>
              <w:shd w:val="clear" w:color="auto" w:fill="FFFFFF"/>
              <w:ind w:left="24"/>
              <w:rPr>
                <w:rFonts w:eastAsia="SimSun"/>
                <w:b/>
                <w:szCs w:val="24"/>
              </w:rPr>
            </w:pPr>
            <w:r>
              <w:rPr>
                <w:b/>
                <w:spacing w:val="-4"/>
                <w:szCs w:val="2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51B7A1F" w14:textId="77777777" w:rsidR="000648F4" w:rsidRDefault="000648F4">
            <w:pPr>
              <w:shd w:val="clear" w:color="auto" w:fill="FFFFFF"/>
              <w:rPr>
                <w:rFonts w:eastAsia="SimSun"/>
                <w:szCs w:val="24"/>
              </w:rPr>
            </w:pPr>
          </w:p>
        </w:tc>
      </w:tr>
      <w:tr w:rsidR="000648F4" w14:paraId="054993FD"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319FE21" w14:textId="77777777" w:rsidR="000648F4" w:rsidRDefault="000648F4">
            <w:pPr>
              <w:shd w:val="clear" w:color="auto" w:fill="FFFFFF"/>
              <w:ind w:left="19"/>
              <w:rPr>
                <w:rFonts w:eastAsia="SimSun"/>
                <w:b/>
                <w:szCs w:val="24"/>
              </w:rPr>
            </w:pPr>
            <w:r>
              <w:rPr>
                <w:b/>
                <w:spacing w:val="-4"/>
                <w:szCs w:val="2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7370863" w14:textId="77777777" w:rsidR="000648F4" w:rsidRDefault="000648F4">
            <w:pPr>
              <w:shd w:val="clear" w:color="auto" w:fill="FFFFFF"/>
              <w:rPr>
                <w:rFonts w:eastAsia="SimSun"/>
                <w:szCs w:val="24"/>
              </w:rPr>
            </w:pPr>
          </w:p>
        </w:tc>
      </w:tr>
      <w:tr w:rsidR="000648F4" w14:paraId="0DCC2870"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2BEF21A" w14:textId="77777777" w:rsidR="000648F4" w:rsidRDefault="000648F4">
            <w:pPr>
              <w:shd w:val="clear" w:color="auto" w:fill="FFFFFF"/>
              <w:ind w:left="19"/>
              <w:rPr>
                <w:rFonts w:eastAsia="SimSun"/>
                <w:b/>
                <w:szCs w:val="24"/>
              </w:rPr>
            </w:pPr>
            <w:r>
              <w:rPr>
                <w:b/>
                <w:spacing w:val="-3"/>
                <w:szCs w:val="24"/>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5ABB32" w14:textId="77777777" w:rsidR="000648F4" w:rsidRDefault="000648F4">
            <w:pPr>
              <w:shd w:val="clear" w:color="auto" w:fill="FFFFFF"/>
              <w:rPr>
                <w:rFonts w:eastAsia="SimSun"/>
                <w:szCs w:val="24"/>
              </w:rPr>
            </w:pPr>
          </w:p>
        </w:tc>
      </w:tr>
      <w:tr w:rsidR="000648F4" w14:paraId="02D693F8"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C37F7CC" w14:textId="77777777" w:rsidR="000648F4" w:rsidRDefault="000648F4">
            <w:pPr>
              <w:shd w:val="clear" w:color="auto" w:fill="FFFFFF"/>
              <w:ind w:left="19"/>
              <w:rPr>
                <w:rFonts w:eastAsiaTheme="minorEastAsia"/>
                <w:b/>
                <w:spacing w:val="-3"/>
                <w:szCs w:val="24"/>
              </w:rPr>
            </w:pPr>
            <w:r>
              <w:rPr>
                <w:b/>
                <w:spacing w:val="-3"/>
                <w:szCs w:val="24"/>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2A4645" w14:textId="77777777" w:rsidR="000648F4" w:rsidRDefault="000648F4">
            <w:pPr>
              <w:shd w:val="clear" w:color="auto" w:fill="FFFFFF"/>
              <w:rPr>
                <w:rFonts w:eastAsia="SimSun"/>
                <w:szCs w:val="24"/>
              </w:rPr>
            </w:pPr>
          </w:p>
        </w:tc>
      </w:tr>
      <w:tr w:rsidR="000648F4" w14:paraId="0835EF89"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CF74ED5" w14:textId="77777777" w:rsidR="000648F4" w:rsidRDefault="000648F4">
            <w:pPr>
              <w:shd w:val="clear" w:color="auto" w:fill="FFFFFF"/>
              <w:ind w:left="24"/>
              <w:rPr>
                <w:rFonts w:eastAsia="SimSun"/>
                <w:b/>
                <w:szCs w:val="24"/>
              </w:rPr>
            </w:pPr>
            <w:r>
              <w:rPr>
                <w:b/>
                <w:spacing w:val="-3"/>
                <w:szCs w:val="24"/>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69834FF" w14:textId="77777777" w:rsidR="000648F4" w:rsidRDefault="000648F4">
            <w:pPr>
              <w:shd w:val="clear" w:color="auto" w:fill="FFFFFF"/>
              <w:rPr>
                <w:rFonts w:eastAsia="SimSun"/>
                <w:szCs w:val="24"/>
              </w:rPr>
            </w:pPr>
          </w:p>
        </w:tc>
      </w:tr>
      <w:tr w:rsidR="000648F4" w14:paraId="051BA49B" w14:textId="77777777" w:rsidTr="000648F4">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8330688" w14:textId="77777777" w:rsidR="000648F4" w:rsidRDefault="000648F4">
            <w:pPr>
              <w:shd w:val="clear" w:color="auto" w:fill="FFFFFF"/>
              <w:ind w:left="19" w:right="230" w:hanging="5"/>
              <w:rPr>
                <w:rFonts w:eastAsia="SimSun"/>
                <w:b/>
                <w:szCs w:val="24"/>
              </w:rPr>
            </w:pPr>
            <w:r>
              <w:rPr>
                <w:b/>
                <w:spacing w:val="-1"/>
                <w:szCs w:val="24"/>
              </w:rPr>
              <w:t xml:space="preserve">Country &amp; city where you will obtain the </w:t>
            </w:r>
            <w:r>
              <w:rPr>
                <w:b/>
                <w:spacing w:val="-3"/>
                <w:szCs w:val="24"/>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88E45E0" w14:textId="77777777" w:rsidR="000648F4" w:rsidRDefault="000648F4">
            <w:pPr>
              <w:shd w:val="clear" w:color="auto" w:fill="FFFFFF"/>
              <w:rPr>
                <w:rFonts w:eastAsia="SimSun"/>
                <w:szCs w:val="24"/>
              </w:rPr>
            </w:pPr>
          </w:p>
        </w:tc>
      </w:tr>
      <w:tr w:rsidR="000648F4" w14:paraId="2C5051C0"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0867619" w14:textId="77777777" w:rsidR="000648F4" w:rsidRDefault="000648F4">
            <w:pPr>
              <w:shd w:val="clear" w:color="auto" w:fill="FFFFFF"/>
              <w:ind w:left="14"/>
              <w:rPr>
                <w:rFonts w:eastAsia="SimSun"/>
                <w:b/>
                <w:szCs w:val="24"/>
              </w:rPr>
            </w:pPr>
            <w:r>
              <w:rPr>
                <w:b/>
                <w:spacing w:val="-4"/>
                <w:szCs w:val="2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16D61DF" w14:textId="77777777" w:rsidR="000648F4" w:rsidRDefault="000648F4">
            <w:pPr>
              <w:shd w:val="clear" w:color="auto" w:fill="FFFFFF"/>
              <w:rPr>
                <w:rFonts w:eastAsia="SimSun"/>
                <w:szCs w:val="24"/>
              </w:rPr>
            </w:pPr>
          </w:p>
        </w:tc>
      </w:tr>
      <w:tr w:rsidR="000648F4" w14:paraId="127EF2AF"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05CECE6" w14:textId="77777777" w:rsidR="000648F4" w:rsidRDefault="000648F4">
            <w:pPr>
              <w:shd w:val="clear" w:color="auto" w:fill="FFFFFF"/>
              <w:ind w:left="14"/>
              <w:rPr>
                <w:rFonts w:eastAsia="SimSun"/>
                <w:b/>
                <w:szCs w:val="24"/>
              </w:rPr>
            </w:pPr>
            <w:r>
              <w:rPr>
                <w:b/>
                <w:spacing w:val="-3"/>
                <w:szCs w:val="24"/>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7F8E53C" w14:textId="77777777" w:rsidR="000648F4" w:rsidRDefault="000648F4">
            <w:pPr>
              <w:shd w:val="clear" w:color="auto" w:fill="FFFFFF"/>
              <w:rPr>
                <w:rFonts w:eastAsia="SimSun"/>
                <w:szCs w:val="24"/>
              </w:rPr>
            </w:pPr>
          </w:p>
        </w:tc>
      </w:tr>
      <w:tr w:rsidR="000648F4" w14:paraId="6D68F35F"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B30ECC8" w14:textId="77777777" w:rsidR="000648F4" w:rsidRDefault="000648F4">
            <w:pPr>
              <w:shd w:val="clear" w:color="auto" w:fill="FFFFFF"/>
              <w:ind w:left="14"/>
              <w:rPr>
                <w:rFonts w:eastAsia="SimSun"/>
                <w:b/>
                <w:szCs w:val="24"/>
              </w:rPr>
            </w:pPr>
            <w:r>
              <w:rPr>
                <w:b/>
                <w:spacing w:val="-2"/>
                <w:szCs w:val="24"/>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EF879E5" w14:textId="77777777" w:rsidR="000648F4" w:rsidRDefault="000648F4">
            <w:pPr>
              <w:shd w:val="clear" w:color="auto" w:fill="FFFFFF"/>
              <w:rPr>
                <w:rFonts w:eastAsia="SimSun"/>
                <w:szCs w:val="24"/>
              </w:rPr>
            </w:pPr>
          </w:p>
        </w:tc>
      </w:tr>
      <w:tr w:rsidR="000648F4" w14:paraId="333422BA" w14:textId="77777777" w:rsidTr="000648F4">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E4D71A7" w14:textId="77777777" w:rsidR="000648F4" w:rsidRDefault="000648F4">
            <w:pPr>
              <w:shd w:val="clear" w:color="auto" w:fill="FFFFFF"/>
              <w:rPr>
                <w:rFonts w:eastAsia="SimSun"/>
                <w:b/>
                <w:szCs w:val="24"/>
              </w:rPr>
            </w:pPr>
            <w:r>
              <w:rPr>
                <w:b/>
                <w:spacing w:val="-3"/>
                <w:szCs w:val="24"/>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C0E1479" w14:textId="77777777" w:rsidR="000648F4" w:rsidRDefault="000648F4">
            <w:pPr>
              <w:shd w:val="clear" w:color="auto" w:fill="FFFFFF"/>
              <w:rPr>
                <w:rFonts w:eastAsia="SimSun"/>
                <w:szCs w:val="24"/>
              </w:rPr>
            </w:pPr>
          </w:p>
        </w:tc>
      </w:tr>
    </w:tbl>
    <w:p w14:paraId="7224F8F5" w14:textId="3FE110B8" w:rsidR="000648F4" w:rsidRPr="008272C3" w:rsidRDefault="000648F4" w:rsidP="000648F4">
      <w:pPr>
        <w:spacing w:before="240"/>
        <w:ind w:left="-198" w:right="-170"/>
        <w:jc w:val="both"/>
        <w:rPr>
          <w:rFonts w:eastAsiaTheme="minorEastAsia"/>
          <w:b/>
          <w:bCs/>
          <w:sz w:val="18"/>
          <w:szCs w:val="18"/>
          <w:u w:val="single"/>
          <w:lang w:val="en-IN" w:eastAsia="en-IN" w:bidi="ar-EG"/>
        </w:rPr>
      </w:pPr>
      <w:r w:rsidRPr="008272C3">
        <w:rPr>
          <w:sz w:val="18"/>
          <w:szCs w:val="18"/>
          <w:lang w:bidi="ar-EG"/>
        </w:rPr>
        <w:t xml:space="preserve">All requests for letter of invitation for visa purposes must be addressed to </w:t>
      </w:r>
      <w:r w:rsidR="008272C3" w:rsidRPr="008272C3">
        <w:rPr>
          <w:b/>
          <w:sz w:val="18"/>
          <w:szCs w:val="18"/>
          <w:lang w:bidi="ar-EG"/>
        </w:rPr>
        <w:t xml:space="preserve">Jiajun YAO </w:t>
      </w:r>
      <w:r w:rsidRPr="008272C3">
        <w:rPr>
          <w:sz w:val="18"/>
          <w:szCs w:val="18"/>
        </w:rPr>
        <w:t xml:space="preserve">(e-mail: </w:t>
      </w:r>
      <w:hyperlink r:id="rId21" w:history="1">
        <w:r w:rsidR="008272C3" w:rsidRPr="008272C3">
          <w:rPr>
            <w:rStyle w:val="Hyperlink"/>
            <w:sz w:val="18"/>
            <w:szCs w:val="18"/>
          </w:rPr>
          <w:t>jiajun.yao@sh-aia.com</w:t>
        </w:r>
      </w:hyperlink>
      <w:r w:rsidRPr="008272C3">
        <w:rPr>
          <w:sz w:val="18"/>
          <w:szCs w:val="18"/>
        </w:rPr>
        <w:t xml:space="preserve">) </w:t>
      </w:r>
      <w:r w:rsidRPr="008272C3">
        <w:rPr>
          <w:sz w:val="18"/>
          <w:szCs w:val="18"/>
          <w:lang w:bidi="ar-EG"/>
        </w:rPr>
        <w:t xml:space="preserve">with copy to ITU: </w:t>
      </w:r>
      <w:r w:rsidRPr="008272C3">
        <w:rPr>
          <w:sz w:val="18"/>
          <w:szCs w:val="18"/>
        </w:rPr>
        <w:t>​</w:t>
      </w:r>
      <w:hyperlink r:id="rId22" w:history="1">
        <w:r w:rsidR="008272C3" w:rsidRPr="008272C3">
          <w:rPr>
            <w:rStyle w:val="Hyperlink"/>
            <w:sz w:val="18"/>
            <w:szCs w:val="18"/>
          </w:rPr>
          <w:t>tsbfgmv@itu.int</w:t>
        </w:r>
      </w:hyperlink>
      <w:r w:rsidRPr="008272C3">
        <w:rPr>
          <w:sz w:val="18"/>
          <w:szCs w:val="18"/>
        </w:rPr>
        <w:t xml:space="preserve">, </w:t>
      </w:r>
      <w:r w:rsidRPr="008272C3">
        <w:rPr>
          <w:sz w:val="18"/>
          <w:szCs w:val="18"/>
          <w:lang w:bidi="ar-EG"/>
        </w:rPr>
        <w:t xml:space="preserve">bearing the words </w:t>
      </w:r>
      <w:r w:rsidRPr="008272C3">
        <w:rPr>
          <w:b/>
          <w:bCs/>
          <w:sz w:val="18"/>
          <w:szCs w:val="18"/>
          <w:lang w:bidi="ar-EG"/>
        </w:rPr>
        <w:t xml:space="preserve">“Letter of support for visa” </w:t>
      </w:r>
      <w:r w:rsidRPr="008272C3">
        <w:rPr>
          <w:sz w:val="18"/>
          <w:szCs w:val="18"/>
          <w:lang w:bidi="ar-EG"/>
        </w:rPr>
        <w:t xml:space="preserve">as subject and should be sent by </w:t>
      </w:r>
      <w:r w:rsidR="00FF7EBA">
        <w:rPr>
          <w:sz w:val="18"/>
          <w:szCs w:val="18"/>
          <w:lang w:bidi="ar-EG"/>
        </w:rPr>
        <w:t>20</w:t>
      </w:r>
      <w:r w:rsidR="008272C3" w:rsidRPr="008272C3">
        <w:rPr>
          <w:b/>
          <w:bCs/>
          <w:sz w:val="18"/>
          <w:szCs w:val="18"/>
          <w:lang w:bidi="ar-EG"/>
        </w:rPr>
        <w:t xml:space="preserve"> Ju</w:t>
      </w:r>
      <w:r w:rsidR="00F62865">
        <w:rPr>
          <w:b/>
          <w:bCs/>
          <w:sz w:val="18"/>
          <w:szCs w:val="18"/>
          <w:lang w:bidi="ar-EG"/>
        </w:rPr>
        <w:t>ne</w:t>
      </w:r>
      <w:r w:rsidR="008272C3" w:rsidRPr="008272C3">
        <w:rPr>
          <w:b/>
          <w:bCs/>
          <w:sz w:val="18"/>
          <w:szCs w:val="18"/>
          <w:lang w:bidi="ar-EG"/>
        </w:rPr>
        <w:t xml:space="preserve"> 2023</w:t>
      </w:r>
      <w:r w:rsidRPr="008272C3">
        <w:rPr>
          <w:bCs/>
          <w:sz w:val="18"/>
          <w:szCs w:val="18"/>
          <w:lang w:bidi="ar-EG"/>
        </w:rPr>
        <w:t xml:space="preserve"> at the latest</w:t>
      </w:r>
      <w:r w:rsidRPr="008272C3">
        <w:rPr>
          <w:sz w:val="18"/>
          <w:szCs w:val="18"/>
          <w:lang w:bidi="ar-EG"/>
        </w:rPr>
        <w:t>.</w:t>
      </w:r>
    </w:p>
    <w:p w14:paraId="355F2186" w14:textId="1D5A8FA1" w:rsidR="00AA3C04" w:rsidRPr="00A0313F" w:rsidRDefault="000648F4" w:rsidP="008272C3">
      <w:pPr>
        <w:ind w:left="-198" w:right="-157"/>
        <w:jc w:val="both"/>
        <w:rPr>
          <w:rFonts w:cstheme="minorHAnsi"/>
          <w:color w:val="555555"/>
          <w:sz w:val="22"/>
          <w:szCs w:val="22"/>
          <w:lang w:val="en-US"/>
        </w:rPr>
      </w:pPr>
      <w:r w:rsidRPr="008272C3">
        <w:rPr>
          <w:b/>
          <w:bCs/>
          <w:sz w:val="18"/>
          <w:szCs w:val="18"/>
          <w:u w:val="single"/>
          <w:lang w:bidi="ar-EG"/>
        </w:rPr>
        <w:t>Note: the email should also include as attachments the present form duly completed specifying the name as written in the passport, date of birth, passport number, dates of issue and expiry of the passport of the individual(s) for whom the visa(s) is/are requested, scanned copy of the passport and a copy of the notification of confirmation of registration for the FG-</w:t>
      </w:r>
      <w:r w:rsidR="008272C3" w:rsidRPr="008272C3">
        <w:rPr>
          <w:b/>
          <w:bCs/>
          <w:sz w:val="18"/>
          <w:szCs w:val="18"/>
          <w:u w:val="single"/>
          <w:lang w:bidi="ar-EG"/>
        </w:rPr>
        <w:t>MV</w:t>
      </w:r>
      <w:r w:rsidRPr="008272C3">
        <w:rPr>
          <w:b/>
          <w:bCs/>
          <w:sz w:val="18"/>
          <w:szCs w:val="18"/>
          <w:u w:val="single"/>
          <w:lang w:bidi="ar-EG"/>
        </w:rPr>
        <w:t xml:space="preserve"> meeting.</w:t>
      </w:r>
    </w:p>
    <w:p w14:paraId="334FB14D" w14:textId="3DBA071A" w:rsidR="00C863BA" w:rsidRPr="00A0313F" w:rsidRDefault="00C863BA" w:rsidP="00A0313F">
      <w:pPr>
        <w:tabs>
          <w:tab w:val="clear" w:pos="794"/>
          <w:tab w:val="clear" w:pos="1191"/>
          <w:tab w:val="clear" w:pos="1588"/>
          <w:tab w:val="clear" w:pos="1985"/>
        </w:tabs>
        <w:overflowPunct/>
        <w:autoSpaceDE/>
        <w:autoSpaceDN/>
        <w:adjustRightInd/>
        <w:spacing w:after="120"/>
        <w:textAlignment w:val="auto"/>
        <w:rPr>
          <w:rFonts w:eastAsia="Microsoft YaHei" w:cstheme="minorHAnsi"/>
          <w:color w:val="0000FF"/>
          <w:szCs w:val="24"/>
          <w:u w:val="single"/>
          <w:lang w:val="en-US" w:eastAsia="zh-CN"/>
        </w:rPr>
      </w:pPr>
    </w:p>
    <w:sectPr w:rsidR="00C863BA" w:rsidRPr="00A0313F" w:rsidSect="00787420">
      <w:pgSz w:w="12240" w:h="15840"/>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ACA1" w14:textId="77777777" w:rsidR="00904A52" w:rsidRDefault="00904A52">
      <w:r>
        <w:separator/>
      </w:r>
    </w:p>
  </w:endnote>
  <w:endnote w:type="continuationSeparator" w:id="0">
    <w:p w14:paraId="0D51CE02" w14:textId="77777777" w:rsidR="00904A52" w:rsidRDefault="0090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C09C" w14:textId="77777777" w:rsidR="00904A52" w:rsidRDefault="00904A52">
      <w:pPr>
        <w:spacing w:before="0"/>
      </w:pPr>
      <w:r>
        <w:separator/>
      </w:r>
    </w:p>
  </w:footnote>
  <w:footnote w:type="continuationSeparator" w:id="0">
    <w:p w14:paraId="28FAEA2E" w14:textId="77777777" w:rsidR="00904A52" w:rsidRDefault="00904A5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35E"/>
    <w:multiLevelType w:val="multilevel"/>
    <w:tmpl w:val="7324BFD4"/>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F3741"/>
    <w:multiLevelType w:val="multilevel"/>
    <w:tmpl w:val="062C0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003CB"/>
    <w:multiLevelType w:val="hybridMultilevel"/>
    <w:tmpl w:val="66589B78"/>
    <w:lvl w:ilvl="0" w:tplc="1A2A3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8269D"/>
    <w:multiLevelType w:val="hybridMultilevel"/>
    <w:tmpl w:val="2BD6FB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A1F87"/>
    <w:multiLevelType w:val="multilevel"/>
    <w:tmpl w:val="A1CA2AC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7DF26DD7"/>
    <w:multiLevelType w:val="multilevel"/>
    <w:tmpl w:val="A1CA2AC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2000770548">
    <w:abstractNumId w:val="0"/>
  </w:num>
  <w:num w:numId="2" w16cid:durableId="1112745736">
    <w:abstractNumId w:val="2"/>
  </w:num>
  <w:num w:numId="3" w16cid:durableId="972172576">
    <w:abstractNumId w:val="1"/>
  </w:num>
  <w:num w:numId="4" w16cid:durableId="1659118510">
    <w:abstractNumId w:val="4"/>
  </w:num>
  <w:num w:numId="5" w16cid:durableId="11273269">
    <w:abstractNumId w:val="5"/>
  </w:num>
  <w:num w:numId="6" w16cid:durableId="85643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MDU0MzEysLS0NDNU0lEKTi0uzszPAykwqgUAxPUNcywAAAA="/>
    <w:docVar w:name="commondata" w:val="eyJoZGlkIjoiYWRmN2EzOWRiMGIyZjI4NDA3NTIxZGY5MTk1YjdkZjUifQ=="/>
  </w:docVars>
  <w:rsids>
    <w:rsidRoot w:val="00D90BBB"/>
    <w:rsid w:val="00035DFA"/>
    <w:rsid w:val="000648F4"/>
    <w:rsid w:val="000A0272"/>
    <w:rsid w:val="00195B4C"/>
    <w:rsid w:val="001C0CAB"/>
    <w:rsid w:val="001C53DB"/>
    <w:rsid w:val="002E26EC"/>
    <w:rsid w:val="0034730E"/>
    <w:rsid w:val="003A406A"/>
    <w:rsid w:val="003C4462"/>
    <w:rsid w:val="005300A6"/>
    <w:rsid w:val="005C5E0A"/>
    <w:rsid w:val="006109C8"/>
    <w:rsid w:val="00714CDE"/>
    <w:rsid w:val="00787420"/>
    <w:rsid w:val="007A120F"/>
    <w:rsid w:val="008272C3"/>
    <w:rsid w:val="008B1978"/>
    <w:rsid w:val="008C0024"/>
    <w:rsid w:val="00904A52"/>
    <w:rsid w:val="00932D0E"/>
    <w:rsid w:val="00996958"/>
    <w:rsid w:val="009E3878"/>
    <w:rsid w:val="00A0313F"/>
    <w:rsid w:val="00A46ED3"/>
    <w:rsid w:val="00AA266D"/>
    <w:rsid w:val="00AA3C04"/>
    <w:rsid w:val="00AC21E5"/>
    <w:rsid w:val="00AC296A"/>
    <w:rsid w:val="00AF2AC5"/>
    <w:rsid w:val="00B15B57"/>
    <w:rsid w:val="00BE1FB6"/>
    <w:rsid w:val="00BF602B"/>
    <w:rsid w:val="00C11B92"/>
    <w:rsid w:val="00C36B5E"/>
    <w:rsid w:val="00C45FCD"/>
    <w:rsid w:val="00C6210C"/>
    <w:rsid w:val="00C863BA"/>
    <w:rsid w:val="00CF04F0"/>
    <w:rsid w:val="00D90BBB"/>
    <w:rsid w:val="00F62865"/>
    <w:rsid w:val="00F75AF8"/>
    <w:rsid w:val="00FB27E7"/>
    <w:rsid w:val="00FB51FF"/>
    <w:rsid w:val="00FC5A22"/>
    <w:rsid w:val="00FD005D"/>
    <w:rsid w:val="00FE0D99"/>
    <w:rsid w:val="00FF7EBA"/>
    <w:rsid w:val="0F525A20"/>
    <w:rsid w:val="270B15B7"/>
    <w:rsid w:val="27E313BF"/>
    <w:rsid w:val="30F351AD"/>
    <w:rsid w:val="3FE47979"/>
    <w:rsid w:val="4BDC3BFA"/>
    <w:rsid w:val="50D51F9D"/>
    <w:rsid w:val="6C2B706B"/>
    <w:rsid w:val="76ED6F41"/>
    <w:rsid w:val="7CE77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486B"/>
  <w15:docId w15:val="{CE67FD43-D6F9-449A-89CA-D9B1E26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qFormat/>
    <w:rsid w:val="00A0313F"/>
    <w:pPr>
      <w:keepNext/>
      <w:keepLines/>
      <w:numPr>
        <w:numId w:val="1"/>
      </w:numPr>
      <w:tabs>
        <w:tab w:val="clear" w:pos="794"/>
        <w:tab w:val="clear" w:pos="1191"/>
        <w:tab w:val="clear" w:pos="1588"/>
        <w:tab w:val="clear" w:pos="1985"/>
      </w:tabs>
      <w:overflowPunct/>
      <w:autoSpaceDE/>
      <w:autoSpaceDN/>
      <w:adjustRightInd/>
      <w:spacing w:before="200" w:after="360" w:line="276" w:lineRule="auto"/>
      <w:ind w:left="567" w:hanging="567"/>
      <w:textAlignment w:val="auto"/>
      <w:outlineLvl w:val="0"/>
    </w:pPr>
    <w:rPr>
      <w:rFonts w:ascii="Times New Roman" w:hAnsi="Times New Roman"/>
      <w:b/>
      <w:color w:val="00B0F0"/>
      <w:szCs w:val="24"/>
    </w:rPr>
  </w:style>
  <w:style w:type="paragraph" w:styleId="Heading2">
    <w:name w:val="heading 2"/>
    <w:basedOn w:val="Heading1"/>
    <w:next w:val="Normal"/>
    <w:link w:val="Heading2Char"/>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Times New Roman" w:eastAsia="MS Mincho" w:hAnsi="Times New Roman"/>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paragraph" w:styleId="NormalWeb">
    <w:name w:val="Normal (Web)"/>
    <w:basedOn w:val="Normal"/>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sid w:val="00A0313F"/>
    <w:rPr>
      <w:rFonts w:eastAsia="Times New Roman"/>
      <w:b/>
      <w:color w:val="00B0F0"/>
      <w:sz w:val="24"/>
      <w:szCs w:val="24"/>
      <w:lang w:val="en-GB" w:eastAsia="en-US"/>
    </w:rPr>
  </w:style>
  <w:style w:type="character" w:customStyle="1" w:styleId="Heading2Char">
    <w:name w:val="Heading 2 Char"/>
    <w:basedOn w:val="DefaultParagraphFont"/>
    <w:link w:val="Heading2"/>
    <w:rPr>
      <w:rFonts w:eastAsia="Times New Roman" w:cs="Times New Roman"/>
      <w:b/>
      <w:sz w:val="24"/>
      <w:szCs w:val="20"/>
      <w:lang w:val="en-GB" w:eastAsia="en-US"/>
    </w:rPr>
  </w:style>
  <w:style w:type="paragraph" w:styleId="ListParagraph">
    <w:name w:val="List Paragraph"/>
    <w:basedOn w:val="Normal"/>
    <w:uiPriority w:val="34"/>
    <w:qFormat/>
    <w:pPr>
      <w:overflowPunct/>
      <w:autoSpaceDE/>
      <w:autoSpaceDN/>
      <w:adjustRightInd/>
      <w:ind w:left="720"/>
      <w:contextualSpacing/>
      <w:textAlignment w:val="auto"/>
    </w:pPr>
    <w:rPr>
      <w:rFonts w:ascii="Times New Roman" w:hAnsi="Times New Roman"/>
    </w:rPr>
  </w:style>
  <w:style w:type="character" w:customStyle="1" w:styleId="BodyTextChar">
    <w:name w:val="Body Text Char"/>
    <w:basedOn w:val="DefaultParagraphFont"/>
    <w:link w:val="BodyText"/>
    <w:rPr>
      <w:rFonts w:ascii="Times New Roman" w:eastAsia="MS Mincho" w:hAnsi="Times New Roman" w:cs="Times New Roman"/>
      <w:sz w:val="24"/>
      <w:szCs w:val="20"/>
      <w:lang w:val="en-GB"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US"/>
    </w:rPr>
  </w:style>
  <w:style w:type="paragraph" w:styleId="Subtitle">
    <w:name w:val="Subtitle"/>
    <w:basedOn w:val="Normal"/>
    <w:next w:val="Normal"/>
    <w:link w:val="SubtitleChar"/>
    <w:uiPriority w:val="11"/>
    <w:qFormat/>
    <w:rsid w:val="00C11B9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1B92"/>
    <w:rPr>
      <w:rFonts w:asciiTheme="minorHAnsi" w:eastAsiaTheme="minorEastAsia" w:hAnsiTheme="minorHAnsi" w:cstheme="minorBidi"/>
      <w:color w:val="5A5A5A" w:themeColor="text1" w:themeTint="A5"/>
      <w:spacing w:val="15"/>
      <w:sz w:val="22"/>
      <w:szCs w:val="22"/>
      <w:lang w:val="en-GB" w:eastAsia="en-US"/>
    </w:rPr>
  </w:style>
  <w:style w:type="character" w:styleId="UnresolvedMention">
    <w:name w:val="Unresolved Mention"/>
    <w:basedOn w:val="DefaultParagraphFont"/>
    <w:uiPriority w:val="99"/>
    <w:semiHidden/>
    <w:unhideWhenUsed/>
    <w:rsid w:val="006109C8"/>
    <w:rPr>
      <w:color w:val="605E5C"/>
      <w:shd w:val="clear" w:color="auto" w:fill="E1DFDD"/>
    </w:rPr>
  </w:style>
  <w:style w:type="table" w:styleId="TableGrid">
    <w:name w:val="Table Grid"/>
    <w:basedOn w:val="TableNormal"/>
    <w:uiPriority w:val="59"/>
    <w:rsid w:val="0034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tart">
    <w:name w:val="Letter_Start"/>
    <w:basedOn w:val="Normal"/>
    <w:rsid w:val="000648F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FollowedHyperlink">
    <w:name w:val="FollowedHyperlink"/>
    <w:basedOn w:val="DefaultParagraphFont"/>
    <w:uiPriority w:val="99"/>
    <w:semiHidden/>
    <w:unhideWhenUsed/>
    <w:rsid w:val="00C45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737">
      <w:bodyDiv w:val="1"/>
      <w:marLeft w:val="0"/>
      <w:marRight w:val="0"/>
      <w:marTop w:val="0"/>
      <w:marBottom w:val="0"/>
      <w:divBdr>
        <w:top w:val="none" w:sz="0" w:space="0" w:color="auto"/>
        <w:left w:val="none" w:sz="0" w:space="0" w:color="auto"/>
        <w:bottom w:val="none" w:sz="0" w:space="0" w:color="auto"/>
        <w:right w:val="none" w:sz="0" w:space="0" w:color="auto"/>
      </w:divBdr>
    </w:div>
    <w:div w:id="969434130">
      <w:bodyDiv w:val="1"/>
      <w:marLeft w:val="0"/>
      <w:marRight w:val="0"/>
      <w:marTop w:val="0"/>
      <w:marBottom w:val="0"/>
      <w:divBdr>
        <w:top w:val="none" w:sz="0" w:space="0" w:color="auto"/>
        <w:left w:val="none" w:sz="0" w:space="0" w:color="auto"/>
        <w:bottom w:val="none" w:sz="0" w:space="0" w:color="auto"/>
        <w:right w:val="none" w:sz="0" w:space="0" w:color="auto"/>
      </w:divBdr>
    </w:div>
    <w:div w:id="157327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sstourist.com/recommends/the-yangtze-boutique-shanghai_where-to-stay-in-shanghai/" TargetMode="External"/><Relationship Id="rId18" Type="http://schemas.openxmlformats.org/officeDocument/2006/relationships/hyperlink" Target="http://www.xe.com/" TargetMode="External"/><Relationship Id="rId3" Type="http://schemas.openxmlformats.org/officeDocument/2006/relationships/customXml" Target="../customXml/item3.xml"/><Relationship Id="rId21" Type="http://schemas.openxmlformats.org/officeDocument/2006/relationships/hyperlink" Target="mailto:jiajun.yao@sh-aia.com" TargetMode="External"/><Relationship Id="rId7" Type="http://schemas.openxmlformats.org/officeDocument/2006/relationships/webSettings" Target="webSettings.xml"/><Relationship Id="rId12" Type="http://schemas.openxmlformats.org/officeDocument/2006/relationships/hyperlink" Target="mailto:jiajun.yao@sh-aia.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misstourist.com/recommends/campanile-shanghai_where-to-stay-in-shanghai/" TargetMode="External"/><Relationship Id="rId20" Type="http://schemas.openxmlformats.org/officeDocument/2006/relationships/hyperlink" Target="mailto:jiajun.yao@sh-a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aforchina.cn/BUH2_EN/index.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isstourist.com/recommends/blue-mountain_stay-shanghai"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tsbfgmv@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sstourist.com/recommends/grand-central-hotel_where-to-stay-in-shanghai/" TargetMode="External"/><Relationship Id="rId22" Type="http://schemas.openxmlformats.org/officeDocument/2006/relationships/hyperlink" Target="mailto:tsbfgmv@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9B991298AB94EBE2ECFBC61FE55F4" ma:contentTypeVersion="1" ma:contentTypeDescription="Create a new document." ma:contentTypeScope="" ma:versionID="2753580f14727e39ddaebaae86bcf5c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2A3EDB-5B96-4E77-88C6-E9F58286FD45}">
  <ds:schemaRefs>
    <ds:schemaRef ds:uri="http://schemas.microsoft.com/sharepoint/v3/contenttype/forms"/>
  </ds:schemaRefs>
</ds:datastoreItem>
</file>

<file path=customXml/itemProps2.xml><?xml version="1.0" encoding="utf-8"?>
<ds:datastoreItem xmlns:ds="http://schemas.openxmlformats.org/officeDocument/2006/customXml" ds:itemID="{14034716-B71D-4E8A-8E91-5A31BC09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A73C0-BBC1-41E4-ACB9-A712E7505C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Lacombe, Odile</dc:creator>
  <cp:lastModifiedBy>Zhao, Yining</cp:lastModifiedBy>
  <cp:revision>29</cp:revision>
  <cp:lastPrinted>2016-01-29T15:31:00Z</cp:lastPrinted>
  <dcterms:created xsi:type="dcterms:W3CDTF">2023-04-28T14:58:00Z</dcterms:created>
  <dcterms:modified xsi:type="dcterms:W3CDTF">2023-06-06T11:11:00Z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4F95EF1314364AF19C848A57058E2BFC_12</vt:lpwstr>
  </property>
  <property fmtid="{D5CDD505-2E9C-101B-9397-08002B2CF9AE}" pid="4" name="ContentTypeId">
    <vt:lpwstr>0x010100D489B991298AB94EBE2ECFBC61FE55F4</vt:lpwstr>
  </property>
</Properties>
</file>