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 w:tblpY="1"/>
        <w:tblOverlap w:val="never"/>
        <w:tblW w:w="9724" w:type="dxa"/>
        <w:tblLayout w:type="fixed"/>
        <w:tblCellMar>
          <w:left w:w="57" w:type="dxa"/>
          <w:right w:w="57" w:type="dxa"/>
        </w:tblCellMar>
        <w:tblLook w:val="0000" w:firstRow="0" w:lastRow="0" w:firstColumn="0" w:lastColumn="0" w:noHBand="0" w:noVBand="0"/>
      </w:tblPr>
      <w:tblGrid>
        <w:gridCol w:w="1416"/>
        <w:gridCol w:w="200"/>
        <w:gridCol w:w="3840"/>
        <w:gridCol w:w="1121"/>
        <w:gridCol w:w="3147"/>
      </w:tblGrid>
      <w:tr w:rsidR="00E7104B" w:rsidRPr="00E07FC1" w:rsidTr="00FF26A1">
        <w:trPr>
          <w:cantSplit/>
        </w:trPr>
        <w:tc>
          <w:tcPr>
            <w:tcW w:w="1416" w:type="dxa"/>
            <w:vMerge w:val="restart"/>
          </w:tcPr>
          <w:p w:rsidR="00E7104B" w:rsidRPr="00B639E8" w:rsidRDefault="00E7104B" w:rsidP="00FF26A1">
            <w:bookmarkStart w:id="0" w:name="InsertLogo"/>
            <w:bookmarkStart w:id="1" w:name="dmeeting" w:colFirst="2" w:colLast="2"/>
            <w:bookmarkStart w:id="2" w:name="dbluepink" w:colFirst="1" w:colLast="1"/>
            <w:bookmarkStart w:id="3" w:name="dtableau"/>
            <w:bookmarkStart w:id="4" w:name="_GoBack"/>
            <w:bookmarkEnd w:id="0"/>
            <w:bookmarkEnd w:id="4"/>
            <w:r>
              <w:rPr>
                <w:b/>
                <w:noProof/>
                <w:sz w:val="36"/>
                <w:lang w:val="en-US" w:eastAsia="zh-CN"/>
              </w:rPr>
              <w:drawing>
                <wp:inline distT="0" distB="0" distL="0" distR="0" wp14:anchorId="02D3C403" wp14:editId="11135313">
                  <wp:extent cx="772795" cy="837565"/>
                  <wp:effectExtent l="0" t="0" r="8255" b="635"/>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795" cy="837565"/>
                          </a:xfrm>
                          <a:prstGeom prst="rect">
                            <a:avLst/>
                          </a:prstGeom>
                          <a:noFill/>
                          <a:ln>
                            <a:noFill/>
                          </a:ln>
                        </pic:spPr>
                      </pic:pic>
                    </a:graphicData>
                  </a:graphic>
                </wp:inline>
              </w:drawing>
            </w:r>
          </w:p>
        </w:tc>
        <w:tc>
          <w:tcPr>
            <w:tcW w:w="5161" w:type="dxa"/>
            <w:gridSpan w:val="3"/>
          </w:tcPr>
          <w:p w:rsidR="00E7104B" w:rsidRPr="00B639E8" w:rsidRDefault="00E7104B" w:rsidP="00FF26A1">
            <w:pPr>
              <w:rPr>
                <w:sz w:val="20"/>
              </w:rPr>
            </w:pPr>
            <w:r w:rsidRPr="00B639E8">
              <w:rPr>
                <w:sz w:val="20"/>
              </w:rPr>
              <w:t>INTERNATIONAL TELECOMMUNICATION UNION</w:t>
            </w:r>
          </w:p>
        </w:tc>
        <w:tc>
          <w:tcPr>
            <w:tcW w:w="3147" w:type="dxa"/>
          </w:tcPr>
          <w:p w:rsidR="00E7104B" w:rsidRPr="00E07FC1" w:rsidRDefault="00E7104B" w:rsidP="00AF2B5A">
            <w:pPr>
              <w:pStyle w:val="Docnumber"/>
              <w:rPr>
                <w:sz w:val="28"/>
                <w:lang w:val="es-ES"/>
              </w:rPr>
            </w:pPr>
            <w:r w:rsidRPr="00E07FC1">
              <w:rPr>
                <w:sz w:val="24"/>
                <w:szCs w:val="24"/>
                <w:lang w:val="es-ES"/>
              </w:rPr>
              <w:t xml:space="preserve">JCA-Res178 – </w:t>
            </w:r>
            <w:proofErr w:type="spellStart"/>
            <w:r w:rsidRPr="00E07FC1">
              <w:rPr>
                <w:rFonts w:eastAsia="SimSun" w:hint="eastAsia"/>
                <w:sz w:val="24"/>
                <w:szCs w:val="24"/>
                <w:lang w:val="es-ES" w:eastAsia="zh-CN"/>
              </w:rPr>
              <w:t>Doc</w:t>
            </w:r>
            <w:proofErr w:type="spellEnd"/>
            <w:r w:rsidRPr="00E07FC1">
              <w:rPr>
                <w:rFonts w:hint="eastAsia"/>
                <w:sz w:val="24"/>
                <w:szCs w:val="24"/>
                <w:lang w:val="es-ES" w:eastAsia="zh-CN"/>
              </w:rPr>
              <w:t xml:space="preserve"> </w:t>
            </w:r>
            <w:r w:rsidRPr="00E07FC1">
              <w:rPr>
                <w:sz w:val="24"/>
                <w:szCs w:val="24"/>
                <w:lang w:val="es-ES"/>
              </w:rPr>
              <w:t>–</w:t>
            </w:r>
            <w:r w:rsidR="00E07FC1">
              <w:rPr>
                <w:sz w:val="24"/>
                <w:szCs w:val="24"/>
                <w:lang w:val="es-ES"/>
              </w:rPr>
              <w:t xml:space="preserve"> 0</w:t>
            </w:r>
            <w:r w:rsidR="00E07FC1">
              <w:rPr>
                <w:sz w:val="24"/>
                <w:szCs w:val="24"/>
                <w:lang w:val="es-ES" w:eastAsia="zh-CN"/>
              </w:rPr>
              <w:t>1</w:t>
            </w:r>
            <w:r w:rsidR="00AF2B5A">
              <w:rPr>
                <w:sz w:val="24"/>
                <w:szCs w:val="24"/>
                <w:lang w:val="es-ES" w:eastAsia="zh-CN"/>
              </w:rPr>
              <w:t>8</w:t>
            </w:r>
            <w:r w:rsidRPr="00E07FC1">
              <w:rPr>
                <w:sz w:val="24"/>
                <w:szCs w:val="24"/>
                <w:lang w:val="es-ES"/>
              </w:rPr>
              <w:t>– E</w:t>
            </w:r>
          </w:p>
        </w:tc>
      </w:tr>
      <w:tr w:rsidR="00E7104B" w:rsidRPr="00B639E8" w:rsidTr="00FF26A1">
        <w:trPr>
          <w:cantSplit/>
          <w:trHeight w:val="355"/>
        </w:trPr>
        <w:tc>
          <w:tcPr>
            <w:tcW w:w="1416" w:type="dxa"/>
            <w:vMerge/>
          </w:tcPr>
          <w:p w:rsidR="00E7104B" w:rsidRPr="00E07FC1" w:rsidRDefault="00E7104B" w:rsidP="00FF26A1">
            <w:pPr>
              <w:rPr>
                <w:lang w:val="es-ES"/>
              </w:rPr>
            </w:pPr>
          </w:p>
        </w:tc>
        <w:tc>
          <w:tcPr>
            <w:tcW w:w="4040" w:type="dxa"/>
            <w:gridSpan w:val="2"/>
            <w:vMerge w:val="restart"/>
          </w:tcPr>
          <w:p w:rsidR="00E7104B" w:rsidRPr="00B639E8" w:rsidRDefault="00E7104B" w:rsidP="00FF26A1">
            <w:pPr>
              <w:rPr>
                <w:b/>
                <w:bCs/>
                <w:sz w:val="26"/>
              </w:rPr>
            </w:pPr>
            <w:r w:rsidRPr="00B639E8">
              <w:rPr>
                <w:b/>
                <w:bCs/>
                <w:sz w:val="26"/>
              </w:rPr>
              <w:t>TELECOMMUNICATION</w:t>
            </w:r>
            <w:r w:rsidRPr="00B639E8">
              <w:rPr>
                <w:b/>
                <w:bCs/>
                <w:sz w:val="26"/>
              </w:rPr>
              <w:br/>
              <w:t>STANDARDIZATION SECTOR</w:t>
            </w:r>
          </w:p>
          <w:p w:rsidR="00E7104B" w:rsidRPr="00B639E8" w:rsidRDefault="00E7104B" w:rsidP="00FF26A1">
            <w:pPr>
              <w:rPr>
                <w:smallCaps/>
                <w:sz w:val="20"/>
              </w:rPr>
            </w:pPr>
            <w:r w:rsidRPr="00B639E8">
              <w:rPr>
                <w:sz w:val="20"/>
              </w:rPr>
              <w:t xml:space="preserve">STUDY PERIOD </w:t>
            </w:r>
            <w:r>
              <w:rPr>
                <w:sz w:val="20"/>
              </w:rPr>
              <w:t>2013-2016</w:t>
            </w:r>
          </w:p>
        </w:tc>
        <w:tc>
          <w:tcPr>
            <w:tcW w:w="4268" w:type="dxa"/>
            <w:gridSpan w:val="2"/>
          </w:tcPr>
          <w:p w:rsidR="00E7104B" w:rsidRPr="00B639E8" w:rsidRDefault="00E7104B" w:rsidP="00FF26A1">
            <w:pPr>
              <w:jc w:val="right"/>
              <w:rPr>
                <w:b/>
                <w:bCs/>
              </w:rPr>
            </w:pPr>
          </w:p>
        </w:tc>
      </w:tr>
      <w:tr w:rsidR="00E7104B" w:rsidRPr="00B639E8" w:rsidTr="00FF26A1">
        <w:trPr>
          <w:cantSplit/>
          <w:trHeight w:val="780"/>
        </w:trPr>
        <w:tc>
          <w:tcPr>
            <w:tcW w:w="1416" w:type="dxa"/>
            <w:vMerge/>
            <w:tcBorders>
              <w:bottom w:val="single" w:sz="12" w:space="0" w:color="auto"/>
            </w:tcBorders>
          </w:tcPr>
          <w:p w:rsidR="00E7104B" w:rsidRPr="00B639E8" w:rsidRDefault="00E7104B" w:rsidP="00FF26A1"/>
        </w:tc>
        <w:tc>
          <w:tcPr>
            <w:tcW w:w="4040" w:type="dxa"/>
            <w:gridSpan w:val="2"/>
            <w:vMerge/>
            <w:tcBorders>
              <w:bottom w:val="single" w:sz="12" w:space="0" w:color="auto"/>
            </w:tcBorders>
          </w:tcPr>
          <w:p w:rsidR="00E7104B" w:rsidRPr="00B639E8" w:rsidRDefault="00E7104B" w:rsidP="00FF26A1">
            <w:pPr>
              <w:rPr>
                <w:b/>
                <w:bCs/>
                <w:sz w:val="26"/>
              </w:rPr>
            </w:pPr>
          </w:p>
        </w:tc>
        <w:tc>
          <w:tcPr>
            <w:tcW w:w="4268" w:type="dxa"/>
            <w:gridSpan w:val="2"/>
            <w:tcBorders>
              <w:bottom w:val="single" w:sz="12" w:space="0" w:color="auto"/>
            </w:tcBorders>
            <w:vAlign w:val="center"/>
          </w:tcPr>
          <w:p w:rsidR="00E7104B" w:rsidRDefault="00E7104B" w:rsidP="00FF26A1">
            <w:pPr>
              <w:jc w:val="right"/>
              <w:rPr>
                <w:b/>
                <w:bCs/>
                <w:sz w:val="28"/>
              </w:rPr>
            </w:pPr>
            <w:r>
              <w:rPr>
                <w:b/>
                <w:bCs/>
                <w:sz w:val="28"/>
              </w:rPr>
              <w:t>English only</w:t>
            </w:r>
          </w:p>
          <w:p w:rsidR="00E7104B" w:rsidRPr="00B639E8" w:rsidRDefault="00E7104B" w:rsidP="00FF26A1">
            <w:pPr>
              <w:jc w:val="right"/>
              <w:rPr>
                <w:b/>
                <w:bCs/>
                <w:sz w:val="28"/>
              </w:rPr>
            </w:pPr>
            <w:r>
              <w:rPr>
                <w:b/>
                <w:bCs/>
                <w:sz w:val="28"/>
              </w:rPr>
              <w:t>Original: English</w:t>
            </w:r>
          </w:p>
        </w:tc>
      </w:tr>
      <w:tr w:rsidR="00E7104B" w:rsidRPr="00B639E8" w:rsidTr="00FF26A1">
        <w:trPr>
          <w:cantSplit/>
          <w:trHeight w:val="357"/>
        </w:trPr>
        <w:tc>
          <w:tcPr>
            <w:tcW w:w="9724" w:type="dxa"/>
            <w:gridSpan w:val="5"/>
          </w:tcPr>
          <w:p w:rsidR="00E7104B" w:rsidRPr="00B639E8" w:rsidRDefault="00E7104B" w:rsidP="00FF26A1">
            <w:pPr>
              <w:jc w:val="center"/>
              <w:rPr>
                <w:b/>
                <w:bCs/>
              </w:rPr>
            </w:pPr>
            <w:r>
              <w:rPr>
                <w:rFonts w:hint="eastAsia"/>
                <w:b/>
                <w:bCs/>
                <w:lang w:eastAsia="zh-CN"/>
              </w:rPr>
              <w:t>DOCU</w:t>
            </w:r>
            <w:r w:rsidRPr="00FF77FB">
              <w:rPr>
                <w:b/>
                <w:bCs/>
              </w:rPr>
              <w:t>MENT</w:t>
            </w:r>
          </w:p>
        </w:tc>
      </w:tr>
      <w:tr w:rsidR="0086306E" w:rsidRPr="00614955" w:rsidTr="00FF26A1">
        <w:trPr>
          <w:cantSplit/>
          <w:trHeight w:val="357"/>
        </w:trPr>
        <w:tc>
          <w:tcPr>
            <w:tcW w:w="1616" w:type="dxa"/>
            <w:gridSpan w:val="2"/>
          </w:tcPr>
          <w:p w:rsidR="0086306E" w:rsidRPr="0086306E" w:rsidRDefault="0086306E" w:rsidP="00FF26A1">
            <w:pPr>
              <w:rPr>
                <w:b/>
                <w:bCs/>
              </w:rPr>
            </w:pPr>
            <w:bookmarkStart w:id="5" w:name="dsource" w:colFirst="1" w:colLast="1"/>
            <w:bookmarkEnd w:id="1"/>
            <w:bookmarkEnd w:id="2"/>
            <w:r w:rsidRPr="0086306E">
              <w:rPr>
                <w:b/>
                <w:bCs/>
              </w:rPr>
              <w:t>Source:</w:t>
            </w:r>
          </w:p>
        </w:tc>
        <w:tc>
          <w:tcPr>
            <w:tcW w:w="8108" w:type="dxa"/>
            <w:gridSpan w:val="3"/>
          </w:tcPr>
          <w:p w:rsidR="0086306E" w:rsidRPr="00614955" w:rsidRDefault="00614955" w:rsidP="00FF26A1">
            <w:pPr>
              <w:rPr>
                <w:lang w:val="en-US"/>
              </w:rPr>
            </w:pPr>
            <w:r>
              <w:rPr>
                <w:lang w:val="en-US"/>
              </w:rPr>
              <w:t>JCA-Res178 Co-conveners</w:t>
            </w:r>
          </w:p>
        </w:tc>
      </w:tr>
      <w:tr w:rsidR="0086306E" w:rsidRPr="0086306E" w:rsidTr="00FF26A1">
        <w:trPr>
          <w:cantSplit/>
          <w:trHeight w:val="357"/>
        </w:trPr>
        <w:tc>
          <w:tcPr>
            <w:tcW w:w="1616" w:type="dxa"/>
            <w:gridSpan w:val="2"/>
            <w:tcBorders>
              <w:bottom w:val="single" w:sz="12" w:space="0" w:color="auto"/>
            </w:tcBorders>
          </w:tcPr>
          <w:p w:rsidR="0086306E" w:rsidRPr="0086306E" w:rsidRDefault="0086306E" w:rsidP="00FF26A1">
            <w:bookmarkStart w:id="6" w:name="dtitle1" w:colFirst="1" w:colLast="1"/>
            <w:bookmarkEnd w:id="5"/>
            <w:r w:rsidRPr="0086306E">
              <w:rPr>
                <w:b/>
                <w:bCs/>
              </w:rPr>
              <w:t>Title:</w:t>
            </w:r>
          </w:p>
        </w:tc>
        <w:tc>
          <w:tcPr>
            <w:tcW w:w="8108" w:type="dxa"/>
            <w:gridSpan w:val="3"/>
            <w:tcBorders>
              <w:bottom w:val="single" w:sz="12" w:space="0" w:color="auto"/>
            </w:tcBorders>
          </w:tcPr>
          <w:p w:rsidR="0086306E" w:rsidRPr="0086306E" w:rsidRDefault="00490DB3" w:rsidP="00E07FC1">
            <w:r>
              <w:t>Notes</w:t>
            </w:r>
            <w:r w:rsidR="00FF26A1">
              <w:t xml:space="preserve"> of </w:t>
            </w:r>
            <w:r w:rsidR="00E07FC1">
              <w:t xml:space="preserve">3rd </w:t>
            </w:r>
            <w:r w:rsidR="00614955" w:rsidRPr="00614955">
              <w:t xml:space="preserve">JCA-Res 178 </w:t>
            </w:r>
            <w:r w:rsidR="00FF26A1">
              <w:t xml:space="preserve">meeting </w:t>
            </w:r>
          </w:p>
        </w:tc>
      </w:tr>
      <w:bookmarkEnd w:id="3"/>
      <w:bookmarkEnd w:id="6"/>
    </w:tbl>
    <w:p w:rsidR="00490DB3" w:rsidRPr="00B957FC" w:rsidRDefault="00490DB3" w:rsidP="00490DB3">
      <w:pPr>
        <w:pStyle w:val="ListParagraph"/>
        <w:spacing w:before="0" w:beforeAutospacing="0" w:after="200" w:afterAutospacing="0" w:line="276" w:lineRule="auto"/>
        <w:ind w:left="426"/>
        <w:contextualSpacing/>
        <w:rPr>
          <w:lang w:val="en-US"/>
        </w:rPr>
      </w:pPr>
    </w:p>
    <w:p w:rsidR="00490DB3" w:rsidRDefault="00490DB3" w:rsidP="00490DB3">
      <w:pPr>
        <w:pStyle w:val="ListParagraph"/>
        <w:numPr>
          <w:ilvl w:val="0"/>
          <w:numId w:val="26"/>
        </w:numPr>
        <w:spacing w:before="0" w:beforeAutospacing="0" w:after="200" w:afterAutospacing="0" w:line="276" w:lineRule="auto"/>
        <w:ind w:left="426" w:hanging="426"/>
        <w:contextualSpacing/>
      </w:pPr>
      <w:r>
        <w:t>Agenda</w:t>
      </w:r>
    </w:p>
    <w:p w:rsidR="00490DB3" w:rsidRDefault="00490DB3" w:rsidP="00490DB3">
      <w:pPr>
        <w:pStyle w:val="ListParagraph"/>
        <w:ind w:left="426"/>
        <w:rPr>
          <w:lang w:val="en-US"/>
        </w:rPr>
      </w:pPr>
      <w:r w:rsidRPr="00490DB3">
        <w:rPr>
          <w:lang w:val="en-US"/>
        </w:rPr>
        <w:t xml:space="preserve">The agenda as contained in JCA-Res178 </w:t>
      </w:r>
      <w:hyperlink r:id="rId12" w:history="1">
        <w:r w:rsidRPr="00490DB3">
          <w:rPr>
            <w:rStyle w:val="Hyperlink"/>
            <w:lang w:val="en-US"/>
          </w:rPr>
          <w:t>Doc 16</w:t>
        </w:r>
      </w:hyperlink>
      <w:r w:rsidRPr="00490DB3">
        <w:rPr>
          <w:lang w:val="en-US"/>
        </w:rPr>
        <w:t xml:space="preserve"> was </w:t>
      </w:r>
      <w:r w:rsidRPr="00490DB3">
        <w:rPr>
          <w:lang w:val="en-GB"/>
        </w:rPr>
        <w:t>agreed</w:t>
      </w:r>
      <w:r w:rsidRPr="00490DB3">
        <w:rPr>
          <w:lang w:val="en-US"/>
        </w:rPr>
        <w:t>.</w:t>
      </w:r>
    </w:p>
    <w:p w:rsidR="004077A2" w:rsidRPr="00EA34D1" w:rsidRDefault="004077A2" w:rsidP="008A034E">
      <w:pPr>
        <w:pStyle w:val="ListParagraph"/>
        <w:numPr>
          <w:ilvl w:val="0"/>
          <w:numId w:val="26"/>
        </w:numPr>
        <w:spacing w:before="0" w:beforeAutospacing="0" w:after="200" w:afterAutospacing="0" w:line="276" w:lineRule="auto"/>
        <w:ind w:left="426" w:hanging="426"/>
        <w:contextualSpacing/>
        <w:rPr>
          <w:lang w:val="en-US"/>
        </w:rPr>
      </w:pPr>
      <w:r w:rsidRPr="00EA34D1">
        <w:rPr>
          <w:lang w:val="en-US"/>
        </w:rPr>
        <w:t xml:space="preserve">Status of </w:t>
      </w:r>
      <w:r w:rsidR="008A034E" w:rsidRPr="00EA34D1">
        <w:rPr>
          <w:lang w:val="en-US"/>
        </w:rPr>
        <w:t>r</w:t>
      </w:r>
      <w:r w:rsidRPr="00EA34D1">
        <w:rPr>
          <w:lang w:val="en-US"/>
        </w:rPr>
        <w:t>eplies to JCA-Res178 Liaisons</w:t>
      </w:r>
    </w:p>
    <w:p w:rsidR="004077A2" w:rsidRPr="00EA34D1" w:rsidRDefault="004077A2" w:rsidP="00EA34D1">
      <w:pPr>
        <w:pStyle w:val="ListParagraph"/>
        <w:spacing w:before="0" w:beforeAutospacing="0" w:after="200" w:afterAutospacing="0" w:line="276" w:lineRule="auto"/>
        <w:ind w:left="426"/>
        <w:contextualSpacing/>
        <w:rPr>
          <w:lang w:val="en-US"/>
        </w:rPr>
      </w:pPr>
      <w:r w:rsidRPr="00EA34D1">
        <w:rPr>
          <w:lang w:val="en-US"/>
        </w:rPr>
        <w:t xml:space="preserve">There was no response to </w:t>
      </w:r>
      <w:r w:rsidR="00EA34D1">
        <w:rPr>
          <w:lang w:val="en-US"/>
        </w:rPr>
        <w:t xml:space="preserve">the outgoing </w:t>
      </w:r>
      <w:r w:rsidRPr="00EA34D1">
        <w:rPr>
          <w:lang w:val="en-US"/>
        </w:rPr>
        <w:t>Liaison</w:t>
      </w:r>
      <w:r w:rsidR="00EA34D1">
        <w:rPr>
          <w:lang w:val="en-US"/>
        </w:rPr>
        <w:t>s</w:t>
      </w:r>
      <w:r w:rsidRPr="00EA34D1">
        <w:rPr>
          <w:lang w:val="en-US"/>
        </w:rPr>
        <w:t xml:space="preserve"> (LS</w:t>
      </w:r>
      <w:r w:rsidR="00EA34D1">
        <w:rPr>
          <w:lang w:val="en-US"/>
        </w:rPr>
        <w:t>3-</w:t>
      </w:r>
      <w:r w:rsidRPr="00EA34D1">
        <w:rPr>
          <w:lang w:val="en-US"/>
        </w:rPr>
        <w:t xml:space="preserve">7) of the </w:t>
      </w:r>
      <w:r w:rsidR="00EA34D1">
        <w:rPr>
          <w:lang w:val="en-US"/>
        </w:rPr>
        <w:t xml:space="preserve">last meeting of </w:t>
      </w:r>
      <w:r w:rsidRPr="00EA34D1">
        <w:rPr>
          <w:lang w:val="en-US"/>
        </w:rPr>
        <w:t xml:space="preserve">JCA-Res178 from the addressed Study Groups (SG3, SG11, SG12, SG15 and SG16) </w:t>
      </w:r>
      <w:r w:rsidR="00A125E6" w:rsidRPr="00EA34D1">
        <w:rPr>
          <w:lang w:val="en-US"/>
        </w:rPr>
        <w:t>except SG2</w:t>
      </w:r>
      <w:r w:rsidR="00EA34D1">
        <w:rPr>
          <w:lang w:val="en-US"/>
        </w:rPr>
        <w:t xml:space="preserve"> and SG13</w:t>
      </w:r>
      <w:r w:rsidRPr="00EA34D1">
        <w:rPr>
          <w:lang w:val="en-US"/>
        </w:rPr>
        <w:t>, to provide a contact person</w:t>
      </w:r>
      <w:r w:rsidR="00EA34D1">
        <w:rPr>
          <w:lang w:val="en-US"/>
        </w:rPr>
        <w:t>,</w:t>
      </w:r>
      <w:r w:rsidRPr="00EA34D1">
        <w:rPr>
          <w:lang w:val="en-US"/>
        </w:rPr>
        <w:t xml:space="preserve"> information or clarification </w:t>
      </w:r>
      <w:r w:rsidR="008A034E" w:rsidRPr="00EA34D1">
        <w:rPr>
          <w:lang w:val="en-US"/>
        </w:rPr>
        <w:t xml:space="preserve">(as applicable) </w:t>
      </w:r>
      <w:r w:rsidRPr="00EA34D1">
        <w:rPr>
          <w:lang w:val="en-US"/>
        </w:rPr>
        <w:t>on activities/work items within the remit of the SG that should be identified to JCA-Res178 to enable it to meets its mandate</w:t>
      </w:r>
      <w:r w:rsidR="00EA34D1" w:rsidRPr="00EA34D1">
        <w:rPr>
          <w:color w:val="4F6228"/>
          <w:lang w:val="en-US"/>
        </w:rPr>
        <w:t>(</w:t>
      </w:r>
      <w:r w:rsidR="00EA34D1" w:rsidRPr="00490DB3">
        <w:rPr>
          <w:lang w:val="en-US"/>
        </w:rPr>
        <w:t>JCA-Res178</w:t>
      </w:r>
      <w:r w:rsidR="00EA34D1" w:rsidRPr="00EA34D1">
        <w:rPr>
          <w:color w:val="4F6228"/>
          <w:lang w:val="en-US"/>
        </w:rPr>
        <w:t xml:space="preserve"> </w:t>
      </w:r>
      <w:hyperlink r:id="rId13" w:history="1">
        <w:r w:rsidR="00EA34D1" w:rsidRPr="00490DB3">
          <w:rPr>
            <w:rStyle w:val="Hyperlink"/>
            <w:lang w:val="en-US"/>
          </w:rPr>
          <w:t>Doc 14 Rev.1</w:t>
        </w:r>
      </w:hyperlink>
      <w:r w:rsidR="00EA34D1">
        <w:rPr>
          <w:lang w:val="en-US"/>
        </w:rPr>
        <w:t xml:space="preserve"> c</w:t>
      </w:r>
      <w:r w:rsidR="00EA34D1" w:rsidRPr="00EA34D1">
        <w:rPr>
          <w:lang w:val="en-US"/>
        </w:rPr>
        <w:t>ontains the updated status of responses</w:t>
      </w:r>
      <w:r w:rsidR="00EA34D1" w:rsidRPr="00EA34D1">
        <w:rPr>
          <w:color w:val="4F6228"/>
          <w:lang w:val="en-US"/>
        </w:rPr>
        <w:t>)</w:t>
      </w:r>
      <w:r w:rsidRPr="00EA34D1">
        <w:rPr>
          <w:lang w:val="en-US"/>
        </w:rPr>
        <w:t>;</w:t>
      </w:r>
    </w:p>
    <w:p w:rsidR="004077A2" w:rsidRPr="00490DB3" w:rsidRDefault="004077A2" w:rsidP="008A034E">
      <w:pPr>
        <w:pStyle w:val="ListParagraph"/>
        <w:spacing w:before="0" w:beforeAutospacing="0" w:after="200" w:afterAutospacing="0" w:line="276" w:lineRule="auto"/>
        <w:ind w:left="426"/>
        <w:contextualSpacing/>
        <w:rPr>
          <w:lang w:val="en-US"/>
        </w:rPr>
      </w:pPr>
    </w:p>
    <w:p w:rsidR="00490DB3" w:rsidRPr="00B957FC" w:rsidRDefault="00490DB3" w:rsidP="00490DB3">
      <w:pPr>
        <w:pStyle w:val="ListParagraph"/>
        <w:numPr>
          <w:ilvl w:val="0"/>
          <w:numId w:val="26"/>
        </w:numPr>
        <w:spacing w:before="0" w:beforeAutospacing="0" w:after="200" w:afterAutospacing="0" w:line="276" w:lineRule="auto"/>
        <w:ind w:left="426" w:hanging="426"/>
        <w:contextualSpacing/>
        <w:rPr>
          <w:lang w:val="en-US"/>
        </w:rPr>
      </w:pPr>
      <w:r w:rsidRPr="00B957FC">
        <w:rPr>
          <w:lang w:val="en-US"/>
        </w:rPr>
        <w:t>Agreements reached</w:t>
      </w:r>
    </w:p>
    <w:p w:rsidR="00490DB3" w:rsidRPr="00490DB3" w:rsidRDefault="00490DB3" w:rsidP="00490DB3">
      <w:pPr>
        <w:pStyle w:val="ListParagraph"/>
        <w:numPr>
          <w:ilvl w:val="0"/>
          <w:numId w:val="27"/>
        </w:numPr>
        <w:spacing w:before="0" w:beforeAutospacing="0" w:after="200" w:afterAutospacing="0" w:line="276" w:lineRule="auto"/>
        <w:contextualSpacing/>
        <w:rPr>
          <w:lang w:val="en-US"/>
        </w:rPr>
      </w:pPr>
      <w:r w:rsidRPr="00490DB3">
        <w:rPr>
          <w:lang w:val="en-US"/>
        </w:rPr>
        <w:t xml:space="preserve">JCA-Res178 </w:t>
      </w:r>
      <w:hyperlink r:id="rId14" w:history="1">
        <w:r w:rsidRPr="00490DB3">
          <w:rPr>
            <w:rStyle w:val="Hyperlink"/>
            <w:lang w:val="en-US"/>
          </w:rPr>
          <w:t>Doc 14</w:t>
        </w:r>
      </w:hyperlink>
      <w:r w:rsidRPr="00490DB3">
        <w:rPr>
          <w:lang w:val="en-US"/>
        </w:rPr>
        <w:t xml:space="preserve">, which is a living document, will be updated with the additional information received by the JCA, and be re-issued </w:t>
      </w:r>
      <w:r>
        <w:rPr>
          <w:lang w:val="en-US"/>
        </w:rPr>
        <w:t>as</w:t>
      </w:r>
      <w:r w:rsidRPr="00490DB3">
        <w:rPr>
          <w:lang w:val="en-US"/>
        </w:rPr>
        <w:t xml:space="preserve"> JCA-Res178 </w:t>
      </w:r>
      <w:hyperlink r:id="rId15" w:history="1">
        <w:r w:rsidRPr="00490DB3">
          <w:rPr>
            <w:rStyle w:val="Hyperlink"/>
            <w:lang w:val="en-US"/>
          </w:rPr>
          <w:t>Doc 14 Rev.1</w:t>
        </w:r>
      </w:hyperlink>
      <w:r w:rsidRPr="00490DB3">
        <w:rPr>
          <w:lang w:val="en-US"/>
        </w:rPr>
        <w:t>.</w:t>
      </w:r>
    </w:p>
    <w:p w:rsidR="00490DB3" w:rsidRPr="00490DB3" w:rsidRDefault="00D15AF8" w:rsidP="00490DB3">
      <w:pPr>
        <w:pStyle w:val="ListParagraph"/>
        <w:numPr>
          <w:ilvl w:val="0"/>
          <w:numId w:val="27"/>
        </w:numPr>
        <w:spacing w:before="0" w:beforeAutospacing="0" w:after="200" w:afterAutospacing="0" w:line="276" w:lineRule="auto"/>
        <w:contextualSpacing/>
        <w:rPr>
          <w:lang w:val="en-US"/>
        </w:rPr>
      </w:pPr>
      <w:hyperlink r:id="rId16" w:history="1">
        <w:r w:rsidR="00490DB3" w:rsidRPr="00490DB3">
          <w:rPr>
            <w:rStyle w:val="Hyperlink"/>
            <w:lang w:val="en-US"/>
          </w:rPr>
          <w:t>Doc 14 Rev.1</w:t>
        </w:r>
      </w:hyperlink>
      <w:r w:rsidR="00490DB3" w:rsidRPr="00490DB3">
        <w:rPr>
          <w:lang w:val="en-US"/>
        </w:rPr>
        <w:t xml:space="preserve"> will be liaised to all ITU</w:t>
      </w:r>
      <w:r w:rsidR="00490DB3">
        <w:rPr>
          <w:lang w:val="en-US"/>
        </w:rPr>
        <w:t>-</w:t>
      </w:r>
      <w:r w:rsidR="00490DB3" w:rsidRPr="00490DB3">
        <w:rPr>
          <w:lang w:val="en-US"/>
        </w:rPr>
        <w:t>T Study Groups.</w:t>
      </w:r>
    </w:p>
    <w:p w:rsidR="00490DB3" w:rsidRPr="00490DB3" w:rsidRDefault="00490DB3" w:rsidP="00490DB3">
      <w:pPr>
        <w:pStyle w:val="ListParagraph"/>
        <w:numPr>
          <w:ilvl w:val="0"/>
          <w:numId w:val="27"/>
        </w:numPr>
        <w:spacing w:before="0" w:beforeAutospacing="0" w:after="200" w:afterAutospacing="0" w:line="276" w:lineRule="auto"/>
        <w:contextualSpacing/>
        <w:rPr>
          <w:lang w:val="en-US"/>
        </w:rPr>
      </w:pPr>
      <w:r w:rsidRPr="00490DB3">
        <w:rPr>
          <w:lang w:val="en-US"/>
        </w:rPr>
        <w:t xml:space="preserve">In circulating </w:t>
      </w:r>
      <w:hyperlink r:id="rId17" w:history="1">
        <w:r w:rsidRPr="00490DB3">
          <w:rPr>
            <w:rStyle w:val="Hyperlink"/>
            <w:lang w:val="en-US"/>
          </w:rPr>
          <w:t>Doc 14 Rev.1</w:t>
        </w:r>
      </w:hyperlink>
      <w:r>
        <w:rPr>
          <w:lang w:val="en-US"/>
        </w:rPr>
        <w:t xml:space="preserve"> </w:t>
      </w:r>
      <w:r w:rsidRPr="00490DB3">
        <w:rPr>
          <w:lang w:val="en-US"/>
        </w:rPr>
        <w:t>to ITU</w:t>
      </w:r>
      <w:r>
        <w:rPr>
          <w:lang w:val="en-US"/>
        </w:rPr>
        <w:t>-</w:t>
      </w:r>
      <w:r w:rsidRPr="00490DB3">
        <w:rPr>
          <w:lang w:val="en-US"/>
        </w:rPr>
        <w:t xml:space="preserve">T SGs, the liaison will ask the SGs to </w:t>
      </w:r>
    </w:p>
    <w:p w:rsidR="00490DB3" w:rsidRPr="00490DB3" w:rsidRDefault="00490DB3" w:rsidP="00490DB3">
      <w:pPr>
        <w:pStyle w:val="ListParagraph"/>
        <w:numPr>
          <w:ilvl w:val="1"/>
          <w:numId w:val="27"/>
        </w:numPr>
        <w:spacing w:before="0" w:beforeAutospacing="0" w:after="200" w:afterAutospacing="0" w:line="276" w:lineRule="auto"/>
        <w:contextualSpacing/>
        <w:rPr>
          <w:lang w:val="en-US"/>
        </w:rPr>
      </w:pPr>
      <w:r w:rsidRPr="00490DB3">
        <w:rPr>
          <w:lang w:val="en-US"/>
        </w:rPr>
        <w:t xml:space="preserve">Review, and if necessary add, to </w:t>
      </w:r>
      <w:hyperlink r:id="rId18" w:history="1">
        <w:r w:rsidRPr="00490DB3">
          <w:rPr>
            <w:rStyle w:val="Hyperlink"/>
            <w:lang w:val="en-US"/>
          </w:rPr>
          <w:t>Doc 14 Rev.1</w:t>
        </w:r>
      </w:hyperlink>
      <w:r>
        <w:rPr>
          <w:lang w:val="en-US"/>
        </w:rPr>
        <w:t>;</w:t>
      </w:r>
    </w:p>
    <w:p w:rsidR="00490DB3" w:rsidRPr="00490DB3" w:rsidRDefault="00490DB3" w:rsidP="00490DB3">
      <w:pPr>
        <w:pStyle w:val="ListParagraph"/>
        <w:numPr>
          <w:ilvl w:val="1"/>
          <w:numId w:val="27"/>
        </w:numPr>
        <w:spacing w:before="0" w:beforeAutospacing="0" w:after="200" w:afterAutospacing="0" w:line="276" w:lineRule="auto"/>
        <w:contextualSpacing/>
        <w:rPr>
          <w:lang w:val="en-US"/>
        </w:rPr>
      </w:pPr>
      <w:r w:rsidRPr="00490DB3">
        <w:rPr>
          <w:lang w:val="en-US"/>
        </w:rPr>
        <w:t>Review the work of the activities in the other SGs to assess whether there are any activities that impact its work</w:t>
      </w:r>
    </w:p>
    <w:p w:rsidR="00490DB3" w:rsidRPr="00490DB3" w:rsidRDefault="00490DB3" w:rsidP="00490DB3">
      <w:pPr>
        <w:pStyle w:val="ListParagraph"/>
        <w:numPr>
          <w:ilvl w:val="0"/>
          <w:numId w:val="27"/>
        </w:numPr>
        <w:spacing w:before="0" w:beforeAutospacing="0" w:after="200" w:afterAutospacing="0" w:line="276" w:lineRule="auto"/>
        <w:contextualSpacing/>
        <w:rPr>
          <w:lang w:val="en-US"/>
        </w:rPr>
      </w:pPr>
      <w:r w:rsidRPr="00490DB3">
        <w:rPr>
          <w:lang w:val="en-US"/>
        </w:rPr>
        <w:t xml:space="preserve">An initial report </w:t>
      </w:r>
      <w:r>
        <w:rPr>
          <w:lang w:val="en-US"/>
        </w:rPr>
        <w:t xml:space="preserve">of JCA-Res178 </w:t>
      </w:r>
      <w:r w:rsidRPr="00490DB3">
        <w:rPr>
          <w:lang w:val="en-US"/>
        </w:rPr>
        <w:t>for TSAG will be developed by the end of November for discussion, detailing the work of the JCA</w:t>
      </w:r>
      <w:r>
        <w:rPr>
          <w:lang w:val="en-US"/>
        </w:rPr>
        <w:t>-</w:t>
      </w:r>
      <w:r w:rsidRPr="00490DB3">
        <w:rPr>
          <w:lang w:val="en-US"/>
        </w:rPr>
        <w:t>Res178 to-date</w:t>
      </w:r>
      <w:r>
        <w:rPr>
          <w:lang w:val="en-US"/>
        </w:rPr>
        <w:t>.  As the work of the JCA-</w:t>
      </w:r>
      <w:r w:rsidRPr="00490DB3">
        <w:rPr>
          <w:lang w:val="en-US"/>
        </w:rPr>
        <w:t>Res178 progresses, so this will be reflected in revisions to the report.</w:t>
      </w:r>
    </w:p>
    <w:p w:rsidR="00490DB3" w:rsidRPr="00490DB3" w:rsidRDefault="00490DB3" w:rsidP="00490DB3">
      <w:pPr>
        <w:pStyle w:val="ListParagraph"/>
        <w:numPr>
          <w:ilvl w:val="0"/>
          <w:numId w:val="27"/>
        </w:numPr>
        <w:spacing w:before="0" w:beforeAutospacing="0" w:after="200" w:afterAutospacing="0" w:line="276" w:lineRule="auto"/>
        <w:contextualSpacing/>
        <w:rPr>
          <w:lang w:val="en-US"/>
        </w:rPr>
      </w:pPr>
      <w:r w:rsidRPr="00490DB3">
        <w:rPr>
          <w:lang w:val="en-US"/>
        </w:rPr>
        <w:t xml:space="preserve">An interim </w:t>
      </w:r>
      <w:r>
        <w:rPr>
          <w:lang w:val="en-US"/>
        </w:rPr>
        <w:t>e-</w:t>
      </w:r>
      <w:r w:rsidRPr="00490DB3">
        <w:rPr>
          <w:lang w:val="en-US"/>
        </w:rPr>
        <w:t xml:space="preserve">meeting will be held </w:t>
      </w:r>
      <w:r>
        <w:rPr>
          <w:lang w:val="en-US"/>
        </w:rPr>
        <w:t xml:space="preserve">at 14:00-16:00 Geneva time </w:t>
      </w:r>
      <w:r w:rsidRPr="00490DB3">
        <w:rPr>
          <w:lang w:val="en-US"/>
        </w:rPr>
        <w:t xml:space="preserve">on </w:t>
      </w:r>
      <w:r>
        <w:rPr>
          <w:lang w:val="en-US"/>
        </w:rPr>
        <w:t xml:space="preserve">12 </w:t>
      </w:r>
      <w:r w:rsidRPr="00490DB3">
        <w:rPr>
          <w:lang w:val="en-US"/>
        </w:rPr>
        <w:t xml:space="preserve">January </w:t>
      </w:r>
      <w:r>
        <w:rPr>
          <w:lang w:val="en-US"/>
        </w:rPr>
        <w:t>2015</w:t>
      </w:r>
      <w:r w:rsidRPr="00490DB3">
        <w:rPr>
          <w:lang w:val="en-US"/>
        </w:rPr>
        <w:t xml:space="preserve"> to</w:t>
      </w:r>
    </w:p>
    <w:p w:rsidR="00490DB3" w:rsidRPr="00B957FC" w:rsidRDefault="00490DB3" w:rsidP="00490DB3">
      <w:pPr>
        <w:pStyle w:val="ListParagraph"/>
        <w:numPr>
          <w:ilvl w:val="1"/>
          <w:numId w:val="27"/>
        </w:numPr>
        <w:spacing w:before="0" w:beforeAutospacing="0" w:after="200" w:afterAutospacing="0" w:line="276" w:lineRule="auto"/>
        <w:contextualSpacing/>
        <w:rPr>
          <w:lang w:val="en-GB"/>
        </w:rPr>
      </w:pPr>
      <w:r w:rsidRPr="00B957FC">
        <w:rPr>
          <w:lang w:val="en-GB"/>
        </w:rPr>
        <w:t>Review additional information received ;</w:t>
      </w:r>
    </w:p>
    <w:p w:rsidR="00490DB3" w:rsidRPr="00490DB3" w:rsidRDefault="00490DB3" w:rsidP="00490DB3">
      <w:pPr>
        <w:pStyle w:val="ListParagraph"/>
        <w:numPr>
          <w:ilvl w:val="1"/>
          <w:numId w:val="27"/>
        </w:numPr>
        <w:spacing w:before="0" w:beforeAutospacing="0" w:after="200" w:afterAutospacing="0" w:line="276" w:lineRule="auto"/>
        <w:contextualSpacing/>
        <w:rPr>
          <w:lang w:val="en-US"/>
        </w:rPr>
      </w:pPr>
      <w:r w:rsidRPr="00490DB3">
        <w:rPr>
          <w:lang w:val="en-US"/>
        </w:rPr>
        <w:t>Review</w:t>
      </w:r>
      <w:r>
        <w:rPr>
          <w:lang w:val="en-US"/>
        </w:rPr>
        <w:t>,</w:t>
      </w:r>
      <w:r w:rsidRPr="00490DB3">
        <w:rPr>
          <w:lang w:val="en-US"/>
        </w:rPr>
        <w:t xml:space="preserve"> and if necessary update</w:t>
      </w:r>
      <w:r>
        <w:rPr>
          <w:lang w:val="en-US"/>
        </w:rPr>
        <w:t>,</w:t>
      </w:r>
      <w:r w:rsidRPr="00490DB3">
        <w:rPr>
          <w:lang w:val="en-US"/>
        </w:rPr>
        <w:t xml:space="preserve"> the report to TSAG</w:t>
      </w:r>
      <w:r>
        <w:rPr>
          <w:lang w:val="en-US"/>
        </w:rPr>
        <w:t xml:space="preserve"> </w:t>
      </w:r>
      <w:r w:rsidRPr="00490DB3">
        <w:rPr>
          <w:lang w:val="en-US"/>
        </w:rPr>
        <w:t>2015</w:t>
      </w:r>
      <w:r>
        <w:rPr>
          <w:lang w:val="en-US"/>
        </w:rPr>
        <w:t>;</w:t>
      </w:r>
    </w:p>
    <w:p w:rsidR="00490DB3" w:rsidRPr="00190CE7" w:rsidRDefault="00490DB3">
      <w:pPr>
        <w:pStyle w:val="ListParagraph"/>
        <w:numPr>
          <w:ilvl w:val="1"/>
          <w:numId w:val="27"/>
        </w:numPr>
        <w:spacing w:before="0" w:beforeAutospacing="0" w:after="200" w:afterAutospacing="0" w:line="276" w:lineRule="auto"/>
        <w:contextualSpacing/>
        <w:rPr>
          <w:lang w:val="en-US"/>
        </w:rPr>
      </w:pPr>
      <w:r w:rsidRPr="00190CE7">
        <w:rPr>
          <w:lang w:val="en-US"/>
        </w:rPr>
        <w:t xml:space="preserve">Initiate the assessment of the information provided to JCA-Res178, and if appropriate </w:t>
      </w:r>
      <w:r w:rsidR="00285F94">
        <w:rPr>
          <w:lang w:val="en-US"/>
        </w:rPr>
        <w:t xml:space="preserve">share with </w:t>
      </w:r>
      <w:r w:rsidR="00190CE7" w:rsidRPr="00190CE7">
        <w:rPr>
          <w:lang w:val="en-US"/>
        </w:rPr>
        <w:t>ITU-T SGs for them to consider addressing gaps identified by JCA-Res178 in co-operation with ITU-T SGs.</w:t>
      </w:r>
    </w:p>
    <w:p w:rsidR="00490DB3" w:rsidRPr="00490DB3" w:rsidRDefault="00634904">
      <w:pPr>
        <w:pStyle w:val="ListParagraph"/>
        <w:numPr>
          <w:ilvl w:val="0"/>
          <w:numId w:val="27"/>
        </w:numPr>
        <w:spacing w:before="0" w:beforeAutospacing="0" w:after="200" w:afterAutospacing="0" w:line="276" w:lineRule="auto"/>
        <w:contextualSpacing/>
        <w:rPr>
          <w:lang w:val="en-US"/>
        </w:rPr>
      </w:pPr>
      <w:r>
        <w:rPr>
          <w:lang w:val="en-US"/>
        </w:rPr>
        <w:t>The next</w:t>
      </w:r>
      <w:r w:rsidR="00490DB3" w:rsidRPr="00490DB3">
        <w:rPr>
          <w:lang w:val="en-US"/>
        </w:rPr>
        <w:t xml:space="preserve"> meeting </w:t>
      </w:r>
      <w:r w:rsidR="00490DB3">
        <w:rPr>
          <w:lang w:val="en-US"/>
        </w:rPr>
        <w:t xml:space="preserve">of JCA-Res178 </w:t>
      </w:r>
      <w:r>
        <w:rPr>
          <w:lang w:val="en-US"/>
        </w:rPr>
        <w:t xml:space="preserve">will be </w:t>
      </w:r>
      <w:r w:rsidR="00490DB3" w:rsidRPr="00490DB3">
        <w:rPr>
          <w:lang w:val="en-US"/>
        </w:rPr>
        <w:t xml:space="preserve">on </w:t>
      </w:r>
      <w:r w:rsidR="00490DB3">
        <w:rPr>
          <w:lang w:val="en-US"/>
        </w:rPr>
        <w:t xml:space="preserve">4 </w:t>
      </w:r>
      <w:r w:rsidR="00490DB3" w:rsidRPr="00490DB3">
        <w:rPr>
          <w:lang w:val="en-US"/>
        </w:rPr>
        <w:t xml:space="preserve">May </w:t>
      </w:r>
      <w:r w:rsidR="00490DB3">
        <w:rPr>
          <w:lang w:val="en-US"/>
        </w:rPr>
        <w:t>2015</w:t>
      </w:r>
      <w:r w:rsidR="00490DB3" w:rsidRPr="00490DB3">
        <w:rPr>
          <w:lang w:val="en-US"/>
        </w:rPr>
        <w:t xml:space="preserve"> to </w:t>
      </w:r>
    </w:p>
    <w:p w:rsidR="00490DB3" w:rsidRPr="00B957FC" w:rsidRDefault="00490DB3">
      <w:pPr>
        <w:pStyle w:val="ListParagraph"/>
        <w:numPr>
          <w:ilvl w:val="1"/>
          <w:numId w:val="27"/>
        </w:numPr>
        <w:spacing w:before="0" w:beforeAutospacing="0" w:after="200" w:afterAutospacing="0" w:line="276" w:lineRule="auto"/>
        <w:contextualSpacing/>
        <w:rPr>
          <w:lang w:val="en-US"/>
        </w:rPr>
      </w:pPr>
      <w:r w:rsidRPr="00B957FC">
        <w:rPr>
          <w:lang w:val="en-US"/>
        </w:rPr>
        <w:lastRenderedPageBreak/>
        <w:t>finali</w:t>
      </w:r>
      <w:r>
        <w:rPr>
          <w:lang w:val="en-US"/>
        </w:rPr>
        <w:t>z</w:t>
      </w:r>
      <w:r w:rsidRPr="00B957FC">
        <w:rPr>
          <w:lang w:val="en-US"/>
        </w:rPr>
        <w:t>e the report to TSAG 2015 ;</w:t>
      </w:r>
    </w:p>
    <w:p w:rsidR="00490DB3" w:rsidRPr="00490DB3" w:rsidRDefault="00490DB3">
      <w:pPr>
        <w:pStyle w:val="ListParagraph"/>
        <w:numPr>
          <w:ilvl w:val="1"/>
          <w:numId w:val="27"/>
        </w:numPr>
        <w:spacing w:before="0" w:beforeAutospacing="0" w:after="200" w:afterAutospacing="0" w:line="276" w:lineRule="auto"/>
        <w:contextualSpacing/>
        <w:rPr>
          <w:lang w:val="en-US"/>
        </w:rPr>
      </w:pPr>
      <w:r w:rsidRPr="00490DB3">
        <w:rPr>
          <w:lang w:val="en-US"/>
        </w:rPr>
        <w:t>further review the information received by the JCA</w:t>
      </w:r>
      <w:r>
        <w:rPr>
          <w:lang w:val="en-US"/>
        </w:rPr>
        <w:t>-</w:t>
      </w:r>
      <w:r w:rsidRPr="00490DB3">
        <w:rPr>
          <w:lang w:val="en-US"/>
        </w:rPr>
        <w:t>Res 178</w:t>
      </w:r>
      <w:r>
        <w:rPr>
          <w:lang w:val="en-US"/>
        </w:rPr>
        <w:t>;</w:t>
      </w:r>
    </w:p>
    <w:p w:rsidR="00490DB3" w:rsidRPr="00490DB3" w:rsidRDefault="00490DB3">
      <w:pPr>
        <w:pStyle w:val="ListParagraph"/>
        <w:numPr>
          <w:ilvl w:val="1"/>
          <w:numId w:val="27"/>
        </w:numPr>
        <w:spacing w:before="0" w:beforeAutospacing="0" w:after="200" w:afterAutospacing="0" w:line="276" w:lineRule="auto"/>
        <w:contextualSpacing/>
        <w:rPr>
          <w:lang w:val="en-US"/>
        </w:rPr>
      </w:pPr>
      <w:proofErr w:type="gramStart"/>
      <w:r w:rsidRPr="00490DB3">
        <w:rPr>
          <w:lang w:val="en-US"/>
        </w:rPr>
        <w:t>continue</w:t>
      </w:r>
      <w:proofErr w:type="gramEnd"/>
      <w:r w:rsidRPr="00490DB3">
        <w:rPr>
          <w:lang w:val="en-US"/>
        </w:rPr>
        <w:t xml:space="preserve"> the </w:t>
      </w:r>
      <w:r>
        <w:rPr>
          <w:lang w:val="en-US"/>
        </w:rPr>
        <w:t>a</w:t>
      </w:r>
      <w:r w:rsidRPr="00490DB3">
        <w:rPr>
          <w:lang w:val="en-US"/>
        </w:rPr>
        <w:t xml:space="preserve">ssessment of the information provided to JCA Res 178, and if appropriate suggest </w:t>
      </w:r>
      <w:r w:rsidR="00F4793C" w:rsidRPr="00490DB3">
        <w:rPr>
          <w:lang w:val="en-US"/>
        </w:rPr>
        <w:t xml:space="preserve">to SGs for them to consider addressing </w:t>
      </w:r>
      <w:r w:rsidRPr="00490DB3">
        <w:rPr>
          <w:lang w:val="en-US"/>
        </w:rPr>
        <w:t xml:space="preserve">gaps </w:t>
      </w:r>
      <w:r w:rsidR="00F4793C" w:rsidRPr="00190CE7">
        <w:rPr>
          <w:lang w:val="en-US"/>
        </w:rPr>
        <w:t xml:space="preserve">identified </w:t>
      </w:r>
      <w:r w:rsidRPr="00490DB3">
        <w:rPr>
          <w:lang w:val="en-US"/>
        </w:rPr>
        <w:t>.</w:t>
      </w:r>
    </w:p>
    <w:p w:rsidR="00CC0A34" w:rsidRPr="00CC0A34" w:rsidRDefault="00CC0A34" w:rsidP="00490DB3">
      <w:pPr>
        <w:keepNext/>
        <w:keepLines/>
        <w:tabs>
          <w:tab w:val="left" w:pos="2975"/>
        </w:tabs>
        <w:spacing w:before="240"/>
        <w:ind w:left="794" w:hanging="794"/>
        <w:jc w:val="center"/>
        <w:outlineLvl w:val="0"/>
        <w:rPr>
          <w:szCs w:val="24"/>
        </w:rPr>
      </w:pPr>
      <w:r w:rsidRPr="000A490E">
        <w:rPr>
          <w:szCs w:val="24"/>
        </w:rPr>
        <w:t>_______</w:t>
      </w:r>
    </w:p>
    <w:sectPr w:rsidR="00CC0A34" w:rsidRPr="00CC0A34" w:rsidSect="00FF26A1">
      <w:headerReference w:type="default" r:id="rId19"/>
      <w:footerReference w:type="first" r:id="rId2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F8" w:rsidRDefault="00D15AF8">
      <w:r>
        <w:separator/>
      </w:r>
    </w:p>
  </w:endnote>
  <w:endnote w:type="continuationSeparator" w:id="0">
    <w:p w:rsidR="00D15AF8" w:rsidRDefault="00D1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0" w:type="dxa"/>
      <w:jc w:val="center"/>
      <w:tblLayout w:type="fixed"/>
      <w:tblCellMar>
        <w:left w:w="57" w:type="dxa"/>
        <w:right w:w="57" w:type="dxa"/>
      </w:tblCellMar>
      <w:tblLook w:val="0000" w:firstRow="0" w:lastRow="0" w:firstColumn="0" w:lastColumn="0" w:noHBand="0" w:noVBand="0"/>
    </w:tblPr>
    <w:tblGrid>
      <w:gridCol w:w="2483"/>
      <w:gridCol w:w="4371"/>
      <w:gridCol w:w="3035"/>
      <w:gridCol w:w="51"/>
    </w:tblGrid>
    <w:tr w:rsidR="00614955" w:rsidRPr="0086306E" w:rsidTr="00FF26A1">
      <w:trPr>
        <w:cantSplit/>
        <w:trHeight w:val="204"/>
        <w:jc w:val="center"/>
      </w:trPr>
      <w:tc>
        <w:tcPr>
          <w:tcW w:w="2495" w:type="dxa"/>
          <w:tcBorders>
            <w:top w:val="single" w:sz="12" w:space="0" w:color="auto"/>
          </w:tcBorders>
        </w:tcPr>
        <w:p w:rsidR="00614955" w:rsidRPr="0086306E" w:rsidRDefault="00614955" w:rsidP="00195184">
          <w:pPr>
            <w:rPr>
              <w:b/>
              <w:bCs/>
              <w:sz w:val="22"/>
            </w:rPr>
          </w:pPr>
          <w:bookmarkStart w:id="7" w:name="dcontact"/>
          <w:bookmarkStart w:id="8" w:name="dcontent1" w:colFirst="1" w:colLast="1"/>
          <w:r w:rsidRPr="0086306E">
            <w:rPr>
              <w:b/>
              <w:bCs/>
              <w:sz w:val="22"/>
            </w:rPr>
            <w:t>Contact:</w:t>
          </w:r>
        </w:p>
      </w:tc>
      <w:tc>
        <w:tcPr>
          <w:tcW w:w="4394" w:type="dxa"/>
          <w:tcBorders>
            <w:top w:val="single" w:sz="12" w:space="0" w:color="auto"/>
          </w:tcBorders>
        </w:tcPr>
        <w:p w:rsidR="00614955" w:rsidRPr="00190BE6" w:rsidRDefault="00614955" w:rsidP="007E389D">
          <w:pPr>
            <w:spacing w:before="0"/>
            <w:rPr>
              <w:szCs w:val="24"/>
            </w:rPr>
          </w:pPr>
          <w:r w:rsidRPr="00190BE6">
            <w:rPr>
              <w:szCs w:val="24"/>
            </w:rPr>
            <w:t>Sherif Guinena</w:t>
          </w:r>
        </w:p>
        <w:p w:rsidR="00614955" w:rsidRDefault="00614955" w:rsidP="007E389D">
          <w:pPr>
            <w:spacing w:before="0"/>
          </w:pPr>
          <w:r w:rsidRPr="00190BE6">
            <w:rPr>
              <w:szCs w:val="24"/>
            </w:rPr>
            <w:t>Egypt</w:t>
          </w:r>
          <w:r w:rsidDel="002F78FB">
            <w:rPr>
              <w:sz w:val="22"/>
              <w:szCs w:val="22"/>
            </w:rPr>
            <w:t xml:space="preserve"> </w:t>
          </w:r>
        </w:p>
      </w:tc>
      <w:tc>
        <w:tcPr>
          <w:tcW w:w="3051" w:type="dxa"/>
          <w:gridSpan w:val="2"/>
          <w:tcBorders>
            <w:top w:val="single" w:sz="12" w:space="0" w:color="auto"/>
          </w:tcBorders>
        </w:tcPr>
        <w:p w:rsidR="00614955" w:rsidRPr="00290EE4" w:rsidRDefault="00614955" w:rsidP="007E389D">
          <w:pPr>
            <w:spacing w:before="0"/>
            <w:rPr>
              <w:szCs w:val="24"/>
              <w:lang w:val="fr-CH"/>
            </w:rPr>
          </w:pPr>
          <w:r w:rsidRPr="00290EE4">
            <w:rPr>
              <w:szCs w:val="24"/>
              <w:lang w:val="fr-CH"/>
            </w:rPr>
            <w:t>Tel:</w:t>
          </w:r>
          <w:r w:rsidRPr="00190BE6">
            <w:rPr>
              <w:szCs w:val="24"/>
              <w:lang w:val="fr-CH"/>
            </w:rPr>
            <w:t xml:space="preserve"> +202 353 44240</w:t>
          </w:r>
        </w:p>
        <w:p w:rsidR="00614955" w:rsidRPr="0061010F" w:rsidRDefault="00614955" w:rsidP="007E389D">
          <w:pPr>
            <w:spacing w:before="0"/>
            <w:rPr>
              <w:lang w:val="de-DE"/>
            </w:rPr>
          </w:pPr>
          <w:r w:rsidRPr="00290EE4">
            <w:rPr>
              <w:szCs w:val="24"/>
              <w:lang w:val="fr-CH"/>
            </w:rPr>
            <w:t>Email:</w:t>
          </w:r>
          <w:r w:rsidRPr="008E6814">
            <w:rPr>
              <w:lang w:val="fr-CH"/>
            </w:rPr>
            <w:t xml:space="preserve"> </w:t>
          </w:r>
          <w:hyperlink r:id="rId1" w:history="1">
            <w:r w:rsidRPr="004700C2">
              <w:rPr>
                <w:rStyle w:val="Hyperlink"/>
                <w:szCs w:val="24"/>
                <w:lang w:val="fr-CH"/>
              </w:rPr>
              <w:t>dr.guinena@ntra.gov.eg</w:t>
            </w:r>
          </w:hyperlink>
          <w:r>
            <w:rPr>
              <w:szCs w:val="24"/>
              <w:lang w:val="fr-CH"/>
            </w:rPr>
            <w:t xml:space="preserve"> </w:t>
          </w:r>
        </w:p>
      </w:tc>
    </w:tr>
    <w:tr w:rsidR="00614955" w:rsidRPr="0086306E" w:rsidTr="00FF26A1">
      <w:trPr>
        <w:cantSplit/>
        <w:trHeight w:val="204"/>
        <w:jc w:val="center"/>
      </w:trPr>
      <w:tc>
        <w:tcPr>
          <w:tcW w:w="2495" w:type="dxa"/>
          <w:tcBorders>
            <w:top w:val="single" w:sz="12" w:space="0" w:color="auto"/>
          </w:tcBorders>
        </w:tcPr>
        <w:p w:rsidR="00614955" w:rsidRPr="0086306E" w:rsidRDefault="00614955" w:rsidP="00195184">
          <w:pPr>
            <w:rPr>
              <w:b/>
              <w:bCs/>
              <w:sz w:val="22"/>
            </w:rPr>
          </w:pPr>
          <w:r w:rsidRPr="0086306E">
            <w:rPr>
              <w:b/>
              <w:bCs/>
              <w:sz w:val="22"/>
            </w:rPr>
            <w:t>Contact:</w:t>
          </w:r>
        </w:p>
      </w:tc>
      <w:tc>
        <w:tcPr>
          <w:tcW w:w="4394" w:type="dxa"/>
          <w:tcBorders>
            <w:top w:val="single" w:sz="12" w:space="0" w:color="auto"/>
          </w:tcBorders>
        </w:tcPr>
        <w:p w:rsidR="00614955" w:rsidRDefault="00614955" w:rsidP="007E389D">
          <w:pPr>
            <w:keepNext/>
            <w:keepLines/>
            <w:spacing w:before="0"/>
            <w:rPr>
              <w:sz w:val="22"/>
              <w:szCs w:val="22"/>
            </w:rPr>
          </w:pPr>
          <w:r>
            <w:rPr>
              <w:sz w:val="22"/>
              <w:szCs w:val="22"/>
            </w:rPr>
            <w:t>Phil Rushton</w:t>
          </w:r>
        </w:p>
        <w:p w:rsidR="00614955" w:rsidRDefault="00614955" w:rsidP="007E389D">
          <w:pPr>
            <w:keepNext/>
            <w:keepLines/>
            <w:spacing w:before="0"/>
            <w:rPr>
              <w:sz w:val="22"/>
              <w:szCs w:val="22"/>
            </w:rPr>
          </w:pPr>
          <w:r>
            <w:rPr>
              <w:sz w:val="22"/>
              <w:szCs w:val="22"/>
            </w:rPr>
            <w:t>United Kingdom</w:t>
          </w:r>
        </w:p>
      </w:tc>
      <w:tc>
        <w:tcPr>
          <w:tcW w:w="3051" w:type="dxa"/>
          <w:gridSpan w:val="2"/>
          <w:tcBorders>
            <w:top w:val="single" w:sz="12" w:space="0" w:color="auto"/>
          </w:tcBorders>
        </w:tcPr>
        <w:p w:rsidR="00614955" w:rsidRPr="008169FF" w:rsidRDefault="00614955" w:rsidP="007E389D">
          <w:pPr>
            <w:keepNext/>
            <w:keepLines/>
            <w:spacing w:before="0"/>
            <w:rPr>
              <w:sz w:val="22"/>
              <w:lang w:val="de-DE"/>
            </w:rPr>
          </w:pPr>
          <w:r w:rsidRPr="008169FF">
            <w:rPr>
              <w:sz w:val="22"/>
              <w:lang w:val="de-DE"/>
            </w:rPr>
            <w:t>Tel: +44 197 759 4807</w:t>
          </w:r>
        </w:p>
        <w:p w:rsidR="00614955" w:rsidRPr="008169FF" w:rsidRDefault="00614955" w:rsidP="007E389D">
          <w:pPr>
            <w:keepNext/>
            <w:keepLines/>
            <w:spacing w:before="0"/>
            <w:rPr>
              <w:sz w:val="22"/>
              <w:szCs w:val="22"/>
              <w:lang w:val="de-DE"/>
            </w:rPr>
          </w:pPr>
          <w:r w:rsidRPr="008169FF">
            <w:rPr>
              <w:sz w:val="22"/>
              <w:lang w:val="de-DE"/>
            </w:rPr>
            <w:t xml:space="preserve">E-mail: </w:t>
          </w:r>
          <w:hyperlink r:id="rId2" w:history="1">
            <w:r w:rsidRPr="008169FF">
              <w:rPr>
                <w:rStyle w:val="Hyperlink"/>
                <w:sz w:val="22"/>
                <w:lang w:val="de-DE"/>
              </w:rPr>
              <w:t>Philip.m.rushton@bt.com</w:t>
            </w:r>
          </w:hyperlink>
          <w:r w:rsidRPr="008169FF">
            <w:rPr>
              <w:sz w:val="22"/>
              <w:lang w:val="de-DE"/>
            </w:rPr>
            <w:t xml:space="preserve"> </w:t>
          </w:r>
        </w:p>
      </w:tc>
    </w:tr>
    <w:bookmarkEnd w:id="7"/>
    <w:bookmarkEnd w:id="8"/>
    <w:tr w:rsidR="00E81B7C" w:rsidRPr="0086306E" w:rsidTr="00FF26A1">
      <w:tblPrEx>
        <w:tblCellMar>
          <w:left w:w="108" w:type="dxa"/>
          <w:right w:w="108" w:type="dxa"/>
        </w:tblCellMar>
      </w:tblPrEx>
      <w:trPr>
        <w:gridAfter w:val="1"/>
        <w:wAfter w:w="51" w:type="dxa"/>
        <w:cantSplit/>
        <w:jc w:val="center"/>
      </w:trPr>
      <w:tc>
        <w:tcPr>
          <w:tcW w:w="9940"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81B7C" w:rsidRPr="0086306E" w:rsidRDefault="00E81B7C" w:rsidP="0086306E">
          <w:pPr>
            <w:spacing w:before="0"/>
            <w:rPr>
              <w:sz w:val="18"/>
            </w:rPr>
          </w:pPr>
          <w:r w:rsidRPr="0086306E">
            <w:rPr>
              <w:b/>
              <w:bCs/>
              <w:sz w:val="18"/>
            </w:rPr>
            <w:t>Attention:</w:t>
          </w:r>
          <w:r w:rsidRPr="0086306E">
            <w:rPr>
              <w:sz w:val="18"/>
            </w:rPr>
            <w:t xml:space="preserve"> This is not a publication made available to the public, but </w:t>
          </w:r>
          <w:r w:rsidRPr="0086306E">
            <w:rPr>
              <w:b/>
              <w:bCs/>
              <w:sz w:val="18"/>
            </w:rPr>
            <w:t>an internal ITU-T Document</w:t>
          </w:r>
          <w:r w:rsidRPr="0086306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81B7C" w:rsidRPr="0086306E" w:rsidRDefault="00E81B7C" w:rsidP="0086306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F8" w:rsidRDefault="00D15AF8">
      <w:r>
        <w:separator/>
      </w:r>
    </w:p>
  </w:footnote>
  <w:footnote w:type="continuationSeparator" w:id="0">
    <w:p w:rsidR="00D15AF8" w:rsidRDefault="00D15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B7C" w:rsidRPr="0086306E" w:rsidRDefault="00E81B7C" w:rsidP="0086306E">
    <w:pPr>
      <w:pStyle w:val="Header"/>
    </w:pPr>
    <w:r w:rsidRPr="0086306E">
      <w:t xml:space="preserve">- </w:t>
    </w:r>
    <w:r w:rsidRPr="0086306E">
      <w:fldChar w:fldCharType="begin"/>
    </w:r>
    <w:r w:rsidRPr="0086306E">
      <w:instrText xml:space="preserve"> PAGE  \* MERGEFORMAT </w:instrText>
    </w:r>
    <w:r w:rsidRPr="0086306E">
      <w:fldChar w:fldCharType="separate"/>
    </w:r>
    <w:r w:rsidR="00D42314">
      <w:rPr>
        <w:noProof/>
      </w:rPr>
      <w:t>2</w:t>
    </w:r>
    <w:r w:rsidRPr="0086306E">
      <w:fldChar w:fldCharType="end"/>
    </w:r>
    <w:r w:rsidRPr="0086306E">
      <w:t xml:space="preserve"> -</w:t>
    </w:r>
  </w:p>
  <w:p w:rsidR="00E81B7C" w:rsidRPr="0086306E" w:rsidRDefault="00E81B7C" w:rsidP="0086306E">
    <w:pPr>
      <w:pStyle w:val="Header"/>
      <w:spacing w:after="240"/>
    </w:pPr>
    <w:r w:rsidRPr="0086306E">
      <w:fldChar w:fldCharType="begin"/>
    </w:r>
    <w:r w:rsidRPr="0086306E">
      <w:instrText xml:space="preserve"> STYLEREF  Docnumber  </w:instrText>
    </w:r>
    <w:r w:rsidRPr="0086306E">
      <w:fldChar w:fldCharType="separate"/>
    </w:r>
    <w:r w:rsidR="00D42314">
      <w:rPr>
        <w:noProof/>
      </w:rPr>
      <w:t>JCA-Res178 – Doc – 018– E</w:t>
    </w:r>
    <w:r w:rsidRPr="0086306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1AA"/>
    <w:multiLevelType w:val="hybridMultilevel"/>
    <w:tmpl w:val="7B3E7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17403"/>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2">
    <w:nsid w:val="123F3673"/>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16143143"/>
    <w:multiLevelType w:val="hybridMultilevel"/>
    <w:tmpl w:val="1BEA2812"/>
    <w:lvl w:ilvl="0" w:tplc="901ADC12">
      <w:start w:val="1"/>
      <w:numFmt w:val="bullet"/>
      <w:pStyle w:val="Res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A1236"/>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F2426C"/>
    <w:multiLevelType w:val="multilevel"/>
    <w:tmpl w:val="BD0ADF62"/>
    <w:lvl w:ilvl="0">
      <w:start w:val="1"/>
      <w:numFmt w:val="decimal"/>
      <w:pStyle w:val="NumberedList"/>
      <w:lvlText w:val="%1."/>
      <w:lvlJc w:val="left"/>
      <w:pPr>
        <w:ind w:left="-117" w:hanging="360"/>
      </w:pPr>
    </w:lvl>
    <w:lvl w:ilvl="1">
      <w:start w:val="1"/>
      <w:numFmt w:val="decimal"/>
      <w:lvlText w:val="%1.%2."/>
      <w:lvlJc w:val="left"/>
      <w:pPr>
        <w:ind w:left="315" w:hanging="432"/>
      </w:pPr>
    </w:lvl>
    <w:lvl w:ilvl="2">
      <w:start w:val="1"/>
      <w:numFmt w:val="decimal"/>
      <w:lvlText w:val="%1.%2.%3."/>
      <w:lvlJc w:val="left"/>
      <w:pPr>
        <w:ind w:left="747" w:hanging="504"/>
      </w:pPr>
    </w:lvl>
    <w:lvl w:ilvl="3">
      <w:start w:val="1"/>
      <w:numFmt w:val="decimal"/>
      <w:lvlText w:val="%1.%2.%3.%4."/>
      <w:lvlJc w:val="left"/>
      <w:pPr>
        <w:ind w:left="1251" w:hanging="648"/>
      </w:pPr>
    </w:lvl>
    <w:lvl w:ilvl="4">
      <w:start w:val="1"/>
      <w:numFmt w:val="decimal"/>
      <w:lvlText w:val="%1.%2.%3.%4.%5."/>
      <w:lvlJc w:val="left"/>
      <w:pPr>
        <w:ind w:left="1755" w:hanging="792"/>
      </w:pPr>
    </w:lvl>
    <w:lvl w:ilvl="5">
      <w:start w:val="1"/>
      <w:numFmt w:val="decimal"/>
      <w:lvlText w:val="%1.%2.%3.%4.%5.%6."/>
      <w:lvlJc w:val="left"/>
      <w:pPr>
        <w:ind w:left="2259" w:hanging="936"/>
      </w:pPr>
    </w:lvl>
    <w:lvl w:ilvl="6">
      <w:start w:val="1"/>
      <w:numFmt w:val="decimal"/>
      <w:lvlText w:val="%1.%2.%3.%4.%5.%6.%7."/>
      <w:lvlJc w:val="left"/>
      <w:pPr>
        <w:ind w:left="2763" w:hanging="1080"/>
      </w:pPr>
    </w:lvl>
    <w:lvl w:ilvl="7">
      <w:start w:val="1"/>
      <w:numFmt w:val="decimal"/>
      <w:lvlText w:val="%1.%2.%3.%4.%5.%6.%7.%8."/>
      <w:lvlJc w:val="left"/>
      <w:pPr>
        <w:ind w:left="3267" w:hanging="1224"/>
      </w:pPr>
    </w:lvl>
    <w:lvl w:ilvl="8">
      <w:start w:val="1"/>
      <w:numFmt w:val="decimal"/>
      <w:lvlText w:val="%1.%2.%3.%4.%5.%6.%7.%8.%9."/>
      <w:lvlJc w:val="left"/>
      <w:pPr>
        <w:ind w:left="3843" w:hanging="1440"/>
      </w:pPr>
    </w:lvl>
  </w:abstractNum>
  <w:abstractNum w:abstractNumId="6">
    <w:nsid w:val="251B405E"/>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696619"/>
    <w:multiLevelType w:val="hybridMultilevel"/>
    <w:tmpl w:val="149A9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69731DF"/>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2F4531CE"/>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354B38FA"/>
    <w:multiLevelType w:val="hybridMultilevel"/>
    <w:tmpl w:val="01FA1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045877"/>
    <w:multiLevelType w:val="hybridMultilevel"/>
    <w:tmpl w:val="114CD8D4"/>
    <w:lvl w:ilvl="0" w:tplc="591A9472">
      <w:start w:val="1"/>
      <w:numFmt w:val="lowerLetter"/>
      <w:lvlText w:val="%1."/>
      <w:lvlJc w:val="left"/>
      <w:pPr>
        <w:ind w:left="786" w:hanging="360"/>
      </w:pPr>
      <w:rPr>
        <w:rFonts w:hint="default"/>
      </w:rPr>
    </w:lvl>
    <w:lvl w:ilvl="1" w:tplc="08090013">
      <w:start w:val="1"/>
      <w:numFmt w:val="upp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3F8A4061"/>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3">
    <w:nsid w:val="4CC8667C"/>
    <w:multiLevelType w:val="hybridMultilevel"/>
    <w:tmpl w:val="CDFA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49B730F"/>
    <w:multiLevelType w:val="hybridMultilevel"/>
    <w:tmpl w:val="09545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B821E9"/>
    <w:multiLevelType w:val="hybridMultilevel"/>
    <w:tmpl w:val="3C2E2F16"/>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433316"/>
    <w:multiLevelType w:val="hybridMultilevel"/>
    <w:tmpl w:val="1576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1610D"/>
    <w:multiLevelType w:val="hybridMultilevel"/>
    <w:tmpl w:val="1C3E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D90CDF"/>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4BE0E14"/>
    <w:multiLevelType w:val="multilevel"/>
    <w:tmpl w:val="B8CE57EC"/>
    <w:lvl w:ilvl="0">
      <w:start w:val="1"/>
      <w:numFmt w:val="decimal"/>
      <w:lvlText w:val="%1."/>
      <w:lvlJc w:val="left"/>
      <w:pPr>
        <w:tabs>
          <w:tab w:val="num" w:pos="1069"/>
        </w:tabs>
        <w:ind w:left="1069" w:hanging="360"/>
      </w:pPr>
      <w:rPr>
        <w:b w:val="0"/>
      </w:rPr>
    </w:lvl>
    <w:lvl w:ilvl="1">
      <w:start w:val="1"/>
      <w:numFmt w:val="decimal"/>
      <w:lvlText w:val="%2."/>
      <w:lvlJc w:val="left"/>
      <w:pPr>
        <w:tabs>
          <w:tab w:val="num" w:pos="1429"/>
        </w:tabs>
        <w:ind w:left="1429" w:hanging="360"/>
      </w:pPr>
      <w:rPr>
        <w:rFonts w:ascii="Times New Roman" w:hAnsi="Times New Roman" w:cs="Symbol"/>
        <w:lang w:val="en-US"/>
      </w:rPr>
    </w:lvl>
    <w:lvl w:ilvl="2">
      <w:start w:val="1"/>
      <w:numFmt w:val="decimal"/>
      <w:lvlText w:val="%3."/>
      <w:lvlJc w:val="left"/>
      <w:pPr>
        <w:tabs>
          <w:tab w:val="num" w:pos="1789"/>
        </w:tabs>
        <w:ind w:left="1789" w:hanging="360"/>
      </w:pPr>
      <w:rPr>
        <w:rFonts w:ascii="Times New Roman" w:hAnsi="Times New Roman" w:cs="Symbol"/>
        <w:lang w:val="en-US"/>
      </w:rPr>
    </w:lvl>
    <w:lvl w:ilvl="3">
      <w:start w:val="1"/>
      <w:numFmt w:val="decimal"/>
      <w:lvlText w:val="%4."/>
      <w:lvlJc w:val="left"/>
      <w:pPr>
        <w:tabs>
          <w:tab w:val="num" w:pos="2149"/>
        </w:tabs>
        <w:ind w:left="2149" w:hanging="360"/>
      </w:pPr>
      <w:rPr>
        <w:rFonts w:ascii="Times New Roman" w:hAnsi="Times New Roman" w:cs="Symbol"/>
        <w:lang w:val="en-US"/>
      </w:rPr>
    </w:lvl>
    <w:lvl w:ilvl="4">
      <w:start w:val="1"/>
      <w:numFmt w:val="decimal"/>
      <w:lvlText w:val="%5."/>
      <w:lvlJc w:val="left"/>
      <w:pPr>
        <w:tabs>
          <w:tab w:val="num" w:pos="2509"/>
        </w:tabs>
        <w:ind w:left="2509" w:hanging="360"/>
      </w:pPr>
      <w:rPr>
        <w:rFonts w:ascii="Times New Roman" w:hAnsi="Times New Roman" w:cs="Symbol"/>
        <w:lang w:val="en-US"/>
      </w:rPr>
    </w:lvl>
    <w:lvl w:ilvl="5">
      <w:start w:val="1"/>
      <w:numFmt w:val="decimal"/>
      <w:lvlText w:val="%6."/>
      <w:lvlJc w:val="left"/>
      <w:pPr>
        <w:tabs>
          <w:tab w:val="num" w:pos="2869"/>
        </w:tabs>
        <w:ind w:left="2869" w:hanging="360"/>
      </w:pPr>
      <w:rPr>
        <w:rFonts w:ascii="Times New Roman" w:hAnsi="Times New Roman" w:cs="Symbol"/>
        <w:lang w:val="en-US"/>
      </w:rPr>
    </w:lvl>
    <w:lvl w:ilvl="6">
      <w:start w:val="1"/>
      <w:numFmt w:val="decimal"/>
      <w:lvlText w:val="%7."/>
      <w:lvlJc w:val="left"/>
      <w:pPr>
        <w:tabs>
          <w:tab w:val="num" w:pos="3229"/>
        </w:tabs>
        <w:ind w:left="3229" w:hanging="360"/>
      </w:pPr>
      <w:rPr>
        <w:rFonts w:ascii="Times New Roman" w:hAnsi="Times New Roman" w:cs="Symbol"/>
        <w:lang w:val="en-US"/>
      </w:rPr>
    </w:lvl>
    <w:lvl w:ilvl="7">
      <w:start w:val="1"/>
      <w:numFmt w:val="decimal"/>
      <w:lvlText w:val="%8."/>
      <w:lvlJc w:val="left"/>
      <w:pPr>
        <w:tabs>
          <w:tab w:val="num" w:pos="3589"/>
        </w:tabs>
        <w:ind w:left="3589" w:hanging="360"/>
      </w:pPr>
      <w:rPr>
        <w:rFonts w:ascii="Times New Roman" w:hAnsi="Times New Roman" w:cs="Symbol"/>
        <w:lang w:val="en-US"/>
      </w:rPr>
    </w:lvl>
    <w:lvl w:ilvl="8">
      <w:start w:val="1"/>
      <w:numFmt w:val="decimal"/>
      <w:lvlText w:val="%9."/>
      <w:lvlJc w:val="left"/>
      <w:pPr>
        <w:tabs>
          <w:tab w:val="num" w:pos="3949"/>
        </w:tabs>
        <w:ind w:left="3949" w:hanging="360"/>
      </w:pPr>
      <w:rPr>
        <w:rFonts w:ascii="Times New Roman" w:hAnsi="Times New Roman" w:cs="Symbol"/>
        <w:lang w:val="en-US"/>
      </w:rPr>
    </w:lvl>
  </w:abstractNum>
  <w:abstractNum w:abstractNumId="20">
    <w:nsid w:val="64D21CF9"/>
    <w:multiLevelType w:val="hybridMultilevel"/>
    <w:tmpl w:val="64E2B864"/>
    <w:lvl w:ilvl="0" w:tplc="C5B8C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431926"/>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22">
    <w:nsid w:val="68610EAC"/>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12E3CD2"/>
    <w:multiLevelType w:val="hybridMultilevel"/>
    <w:tmpl w:val="056E9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BA7BDD"/>
    <w:multiLevelType w:val="hybridMultilevel"/>
    <w:tmpl w:val="03BA7336"/>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80226A1"/>
    <w:multiLevelType w:val="hybridMultilevel"/>
    <w:tmpl w:val="71A6823E"/>
    <w:lvl w:ilvl="0" w:tplc="04090001">
      <w:start w:val="1"/>
      <w:numFmt w:val="bullet"/>
      <w:lvlText w:val=""/>
      <w:lvlJc w:val="left"/>
      <w:pPr>
        <w:ind w:left="4668" w:hanging="360"/>
      </w:pPr>
      <w:rPr>
        <w:rFonts w:ascii="Symbol" w:hAnsi="Symbol" w:hint="default"/>
      </w:rPr>
    </w:lvl>
    <w:lvl w:ilvl="1" w:tplc="04090003">
      <w:start w:val="1"/>
      <w:numFmt w:val="bullet"/>
      <w:lvlText w:val="o"/>
      <w:lvlJc w:val="left"/>
      <w:pPr>
        <w:ind w:left="5388" w:hanging="360"/>
      </w:pPr>
      <w:rPr>
        <w:rFonts w:ascii="Courier New" w:hAnsi="Courier New" w:cs="Courier New" w:hint="default"/>
      </w:rPr>
    </w:lvl>
    <w:lvl w:ilvl="2" w:tplc="04090005" w:tentative="1">
      <w:start w:val="1"/>
      <w:numFmt w:val="bullet"/>
      <w:lvlText w:val=""/>
      <w:lvlJc w:val="left"/>
      <w:pPr>
        <w:ind w:left="6108" w:hanging="360"/>
      </w:pPr>
      <w:rPr>
        <w:rFonts w:ascii="Wingdings" w:hAnsi="Wingdings" w:hint="default"/>
      </w:rPr>
    </w:lvl>
    <w:lvl w:ilvl="3" w:tplc="04090001" w:tentative="1">
      <w:start w:val="1"/>
      <w:numFmt w:val="bullet"/>
      <w:lvlText w:val=""/>
      <w:lvlJc w:val="left"/>
      <w:pPr>
        <w:ind w:left="6828" w:hanging="360"/>
      </w:pPr>
      <w:rPr>
        <w:rFonts w:ascii="Symbol" w:hAnsi="Symbol" w:hint="default"/>
      </w:rPr>
    </w:lvl>
    <w:lvl w:ilvl="4" w:tplc="04090003" w:tentative="1">
      <w:start w:val="1"/>
      <w:numFmt w:val="bullet"/>
      <w:lvlText w:val="o"/>
      <w:lvlJc w:val="left"/>
      <w:pPr>
        <w:ind w:left="7548" w:hanging="360"/>
      </w:pPr>
      <w:rPr>
        <w:rFonts w:ascii="Courier New" w:hAnsi="Courier New" w:cs="Courier New" w:hint="default"/>
      </w:rPr>
    </w:lvl>
    <w:lvl w:ilvl="5" w:tplc="04090005" w:tentative="1">
      <w:start w:val="1"/>
      <w:numFmt w:val="bullet"/>
      <w:lvlText w:val=""/>
      <w:lvlJc w:val="left"/>
      <w:pPr>
        <w:ind w:left="8268" w:hanging="360"/>
      </w:pPr>
      <w:rPr>
        <w:rFonts w:ascii="Wingdings" w:hAnsi="Wingdings" w:hint="default"/>
      </w:rPr>
    </w:lvl>
    <w:lvl w:ilvl="6" w:tplc="04090001" w:tentative="1">
      <w:start w:val="1"/>
      <w:numFmt w:val="bullet"/>
      <w:lvlText w:val=""/>
      <w:lvlJc w:val="left"/>
      <w:pPr>
        <w:ind w:left="8988" w:hanging="360"/>
      </w:pPr>
      <w:rPr>
        <w:rFonts w:ascii="Symbol" w:hAnsi="Symbol" w:hint="default"/>
      </w:rPr>
    </w:lvl>
    <w:lvl w:ilvl="7" w:tplc="04090003" w:tentative="1">
      <w:start w:val="1"/>
      <w:numFmt w:val="bullet"/>
      <w:lvlText w:val="o"/>
      <w:lvlJc w:val="left"/>
      <w:pPr>
        <w:ind w:left="9708" w:hanging="360"/>
      </w:pPr>
      <w:rPr>
        <w:rFonts w:ascii="Courier New" w:hAnsi="Courier New" w:cs="Courier New" w:hint="default"/>
      </w:rPr>
    </w:lvl>
    <w:lvl w:ilvl="8" w:tplc="04090005" w:tentative="1">
      <w:start w:val="1"/>
      <w:numFmt w:val="bullet"/>
      <w:lvlText w:val=""/>
      <w:lvlJc w:val="left"/>
      <w:pPr>
        <w:ind w:left="10428" w:hanging="360"/>
      </w:pPr>
      <w:rPr>
        <w:rFonts w:ascii="Wingdings" w:hAnsi="Wingdings" w:hint="default"/>
      </w:rPr>
    </w:lvl>
  </w:abstractNum>
  <w:abstractNum w:abstractNumId="26">
    <w:nsid w:val="79A61F94"/>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nsid w:val="7DCD7848"/>
    <w:multiLevelType w:val="hybridMultilevel"/>
    <w:tmpl w:val="49628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12"/>
  </w:num>
  <w:num w:numId="9">
    <w:abstractNumId w:val="21"/>
  </w:num>
  <w:num w:numId="10">
    <w:abstractNumId w:val="1"/>
  </w:num>
  <w:num w:numId="11">
    <w:abstractNumId w:val="13"/>
  </w:num>
  <w:num w:numId="12">
    <w:abstractNumId w:val="3"/>
  </w:num>
  <w:num w:numId="13">
    <w:abstractNumId w:val="17"/>
  </w:num>
  <w:num w:numId="14">
    <w:abstractNumId w:val="23"/>
  </w:num>
  <w:num w:numId="15">
    <w:abstractNumId w:val="16"/>
  </w:num>
  <w:num w:numId="16">
    <w:abstractNumId w:val="25"/>
  </w:num>
  <w:num w:numId="17">
    <w:abstractNumId w:val="24"/>
  </w:num>
  <w:num w:numId="18">
    <w:abstractNumId w:val="18"/>
  </w:num>
  <w:num w:numId="19">
    <w:abstractNumId w:val="22"/>
  </w:num>
  <w:num w:numId="20">
    <w:abstractNumId w:val="27"/>
  </w:num>
  <w:num w:numId="21">
    <w:abstractNumId w:val="8"/>
  </w:num>
  <w:num w:numId="22">
    <w:abstractNumId w:val="2"/>
  </w:num>
  <w:num w:numId="23">
    <w:abstractNumId w:val="9"/>
  </w:num>
  <w:num w:numId="24">
    <w:abstractNumId w:val="26"/>
  </w:num>
  <w:num w:numId="25">
    <w:abstractNumId w:val="20"/>
  </w:num>
  <w:num w:numId="26">
    <w:abstractNumId w:val="0"/>
  </w:num>
  <w:num w:numId="27">
    <w:abstractNumId w:val="11"/>
  </w:num>
  <w:num w:numId="28">
    <w:abstractNumId w:val="14"/>
  </w:num>
  <w:num w:numId="2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34E"/>
    <w:rsid w:val="00004808"/>
    <w:rsid w:val="00004A05"/>
    <w:rsid w:val="00005B68"/>
    <w:rsid w:val="000268E2"/>
    <w:rsid w:val="00032FEA"/>
    <w:rsid w:val="00041CA3"/>
    <w:rsid w:val="00042F2E"/>
    <w:rsid w:val="000444EF"/>
    <w:rsid w:val="00051EA3"/>
    <w:rsid w:val="000558AC"/>
    <w:rsid w:val="00056AF9"/>
    <w:rsid w:val="000616AC"/>
    <w:rsid w:val="00061E8A"/>
    <w:rsid w:val="00070092"/>
    <w:rsid w:val="000727B3"/>
    <w:rsid w:val="000746CE"/>
    <w:rsid w:val="00075D5B"/>
    <w:rsid w:val="00076BCB"/>
    <w:rsid w:val="000864FE"/>
    <w:rsid w:val="0009319D"/>
    <w:rsid w:val="000A6F2E"/>
    <w:rsid w:val="000B4A71"/>
    <w:rsid w:val="000B5CA1"/>
    <w:rsid w:val="000B7251"/>
    <w:rsid w:val="000C38C4"/>
    <w:rsid w:val="000C42EB"/>
    <w:rsid w:val="000D4234"/>
    <w:rsid w:val="000E480D"/>
    <w:rsid w:val="000E787A"/>
    <w:rsid w:val="000F3A04"/>
    <w:rsid w:val="000F3BBA"/>
    <w:rsid w:val="000F3FDC"/>
    <w:rsid w:val="0010152E"/>
    <w:rsid w:val="00105A72"/>
    <w:rsid w:val="00110E1C"/>
    <w:rsid w:val="00111544"/>
    <w:rsid w:val="001122B9"/>
    <w:rsid w:val="00114D29"/>
    <w:rsid w:val="001161F0"/>
    <w:rsid w:val="0012702A"/>
    <w:rsid w:val="00130D2F"/>
    <w:rsid w:val="00133735"/>
    <w:rsid w:val="0013785E"/>
    <w:rsid w:val="00145A5D"/>
    <w:rsid w:val="0017394B"/>
    <w:rsid w:val="00174017"/>
    <w:rsid w:val="001749D1"/>
    <w:rsid w:val="00181F31"/>
    <w:rsid w:val="0018499E"/>
    <w:rsid w:val="00185D1D"/>
    <w:rsid w:val="00190CE7"/>
    <w:rsid w:val="00192E94"/>
    <w:rsid w:val="00195184"/>
    <w:rsid w:val="001B36D0"/>
    <w:rsid w:val="001B3A23"/>
    <w:rsid w:val="001B40CF"/>
    <w:rsid w:val="001B4335"/>
    <w:rsid w:val="001B4850"/>
    <w:rsid w:val="001D3E3B"/>
    <w:rsid w:val="001D4D4D"/>
    <w:rsid w:val="001F1910"/>
    <w:rsid w:val="001F4070"/>
    <w:rsid w:val="001F7D6B"/>
    <w:rsid w:val="00205E30"/>
    <w:rsid w:val="00207BE7"/>
    <w:rsid w:val="00214AF8"/>
    <w:rsid w:val="00226B85"/>
    <w:rsid w:val="00231D13"/>
    <w:rsid w:val="00235729"/>
    <w:rsid w:val="00246EF1"/>
    <w:rsid w:val="0025205C"/>
    <w:rsid w:val="00261194"/>
    <w:rsid w:val="0026220E"/>
    <w:rsid w:val="0026744A"/>
    <w:rsid w:val="002707FA"/>
    <w:rsid w:val="002730D7"/>
    <w:rsid w:val="00273B4F"/>
    <w:rsid w:val="00282ACF"/>
    <w:rsid w:val="00285F94"/>
    <w:rsid w:val="00295176"/>
    <w:rsid w:val="00297EA0"/>
    <w:rsid w:val="002A6B8C"/>
    <w:rsid w:val="002B2B22"/>
    <w:rsid w:val="002B34B1"/>
    <w:rsid w:val="002B5607"/>
    <w:rsid w:val="002B7E6C"/>
    <w:rsid w:val="002C137F"/>
    <w:rsid w:val="002C2E30"/>
    <w:rsid w:val="002D1600"/>
    <w:rsid w:val="002D34FF"/>
    <w:rsid w:val="002E39E9"/>
    <w:rsid w:val="002E6C6E"/>
    <w:rsid w:val="002E77A8"/>
    <w:rsid w:val="002E7E3B"/>
    <w:rsid w:val="002F6817"/>
    <w:rsid w:val="003031BF"/>
    <w:rsid w:val="003102D8"/>
    <w:rsid w:val="00311725"/>
    <w:rsid w:val="00312E58"/>
    <w:rsid w:val="00314D7D"/>
    <w:rsid w:val="00315361"/>
    <w:rsid w:val="00316B34"/>
    <w:rsid w:val="00322777"/>
    <w:rsid w:val="00322D94"/>
    <w:rsid w:val="00322ECF"/>
    <w:rsid w:val="00327EEA"/>
    <w:rsid w:val="00331616"/>
    <w:rsid w:val="003336F4"/>
    <w:rsid w:val="0034173B"/>
    <w:rsid w:val="00347DF7"/>
    <w:rsid w:val="00356115"/>
    <w:rsid w:val="00360E7A"/>
    <w:rsid w:val="003648DC"/>
    <w:rsid w:val="00366133"/>
    <w:rsid w:val="00372F16"/>
    <w:rsid w:val="003746F0"/>
    <w:rsid w:val="00384A44"/>
    <w:rsid w:val="00385D41"/>
    <w:rsid w:val="00387E01"/>
    <w:rsid w:val="00390E48"/>
    <w:rsid w:val="003938C9"/>
    <w:rsid w:val="00395203"/>
    <w:rsid w:val="00395C57"/>
    <w:rsid w:val="003A1BA3"/>
    <w:rsid w:val="003A4E14"/>
    <w:rsid w:val="003B017B"/>
    <w:rsid w:val="003B1C3A"/>
    <w:rsid w:val="003B6257"/>
    <w:rsid w:val="003B66EA"/>
    <w:rsid w:val="003D1A30"/>
    <w:rsid w:val="003D1FDF"/>
    <w:rsid w:val="003D2A59"/>
    <w:rsid w:val="003D2B15"/>
    <w:rsid w:val="003D352E"/>
    <w:rsid w:val="003D44C6"/>
    <w:rsid w:val="003D51B8"/>
    <w:rsid w:val="003E77CF"/>
    <w:rsid w:val="003F5320"/>
    <w:rsid w:val="003F5374"/>
    <w:rsid w:val="004017F6"/>
    <w:rsid w:val="0040539D"/>
    <w:rsid w:val="00406E07"/>
    <w:rsid w:val="004077A2"/>
    <w:rsid w:val="004111D3"/>
    <w:rsid w:val="004165E2"/>
    <w:rsid w:val="00421C1E"/>
    <w:rsid w:val="004241FD"/>
    <w:rsid w:val="00424E73"/>
    <w:rsid w:val="00426A61"/>
    <w:rsid w:val="00426E82"/>
    <w:rsid w:val="00430067"/>
    <w:rsid w:val="004305E8"/>
    <w:rsid w:val="00434FE5"/>
    <w:rsid w:val="00444E99"/>
    <w:rsid w:val="00446523"/>
    <w:rsid w:val="00464A52"/>
    <w:rsid w:val="00464FC8"/>
    <w:rsid w:val="004650AB"/>
    <w:rsid w:val="004764FC"/>
    <w:rsid w:val="00481C6F"/>
    <w:rsid w:val="00490DB3"/>
    <w:rsid w:val="004919A4"/>
    <w:rsid w:val="00497FA0"/>
    <w:rsid w:val="004A0C79"/>
    <w:rsid w:val="004A0D2D"/>
    <w:rsid w:val="004A51D4"/>
    <w:rsid w:val="004B458D"/>
    <w:rsid w:val="004B53B7"/>
    <w:rsid w:val="004C10C6"/>
    <w:rsid w:val="004C3398"/>
    <w:rsid w:val="004C3B82"/>
    <w:rsid w:val="004C3D70"/>
    <w:rsid w:val="004C7B25"/>
    <w:rsid w:val="004D5390"/>
    <w:rsid w:val="004D6A73"/>
    <w:rsid w:val="004D7500"/>
    <w:rsid w:val="004E2B95"/>
    <w:rsid w:val="004E718B"/>
    <w:rsid w:val="004E73FB"/>
    <w:rsid w:val="004F2F6B"/>
    <w:rsid w:val="004F32C1"/>
    <w:rsid w:val="004F6854"/>
    <w:rsid w:val="005013DA"/>
    <w:rsid w:val="00504641"/>
    <w:rsid w:val="00507A99"/>
    <w:rsid w:val="005105DD"/>
    <w:rsid w:val="005131A3"/>
    <w:rsid w:val="00517DA2"/>
    <w:rsid w:val="00520891"/>
    <w:rsid w:val="0052270B"/>
    <w:rsid w:val="005249F6"/>
    <w:rsid w:val="00532B10"/>
    <w:rsid w:val="00536457"/>
    <w:rsid w:val="0054575F"/>
    <w:rsid w:val="005562D9"/>
    <w:rsid w:val="0056713F"/>
    <w:rsid w:val="00571F1D"/>
    <w:rsid w:val="005723A9"/>
    <w:rsid w:val="00576A15"/>
    <w:rsid w:val="00584BFB"/>
    <w:rsid w:val="005908CE"/>
    <w:rsid w:val="00593FBE"/>
    <w:rsid w:val="00595A2D"/>
    <w:rsid w:val="005A29E3"/>
    <w:rsid w:val="005A3938"/>
    <w:rsid w:val="005A72E9"/>
    <w:rsid w:val="005A7417"/>
    <w:rsid w:val="005B37E9"/>
    <w:rsid w:val="005B3DCC"/>
    <w:rsid w:val="005B5446"/>
    <w:rsid w:val="005B7A91"/>
    <w:rsid w:val="005C24F2"/>
    <w:rsid w:val="005C7051"/>
    <w:rsid w:val="005D02FE"/>
    <w:rsid w:val="005D1B5A"/>
    <w:rsid w:val="005D3173"/>
    <w:rsid w:val="005E2182"/>
    <w:rsid w:val="005F109E"/>
    <w:rsid w:val="005F7959"/>
    <w:rsid w:val="00603B3D"/>
    <w:rsid w:val="00614955"/>
    <w:rsid w:val="0061770A"/>
    <w:rsid w:val="00623053"/>
    <w:rsid w:val="00625441"/>
    <w:rsid w:val="00626CD3"/>
    <w:rsid w:val="00627A6F"/>
    <w:rsid w:val="006344E6"/>
    <w:rsid w:val="00634904"/>
    <w:rsid w:val="00634C47"/>
    <w:rsid w:val="00636375"/>
    <w:rsid w:val="00636A4C"/>
    <w:rsid w:val="00643B42"/>
    <w:rsid w:val="00644EC8"/>
    <w:rsid w:val="00645A9B"/>
    <w:rsid w:val="006517EC"/>
    <w:rsid w:val="00653A68"/>
    <w:rsid w:val="006540AA"/>
    <w:rsid w:val="00670C38"/>
    <w:rsid w:val="006732BE"/>
    <w:rsid w:val="00674D95"/>
    <w:rsid w:val="00686E2C"/>
    <w:rsid w:val="00694F6A"/>
    <w:rsid w:val="006974B3"/>
    <w:rsid w:val="00697532"/>
    <w:rsid w:val="006A6EE8"/>
    <w:rsid w:val="006C140B"/>
    <w:rsid w:val="006C42E6"/>
    <w:rsid w:val="006C567A"/>
    <w:rsid w:val="006D0DDD"/>
    <w:rsid w:val="006D4C77"/>
    <w:rsid w:val="006D4E41"/>
    <w:rsid w:val="006D56F9"/>
    <w:rsid w:val="006D694A"/>
    <w:rsid w:val="006D6F96"/>
    <w:rsid w:val="006E4E69"/>
    <w:rsid w:val="006F0B82"/>
    <w:rsid w:val="006F206C"/>
    <w:rsid w:val="006F4FEB"/>
    <w:rsid w:val="00705808"/>
    <w:rsid w:val="00722CFD"/>
    <w:rsid w:val="00755723"/>
    <w:rsid w:val="00755D11"/>
    <w:rsid w:val="00762E0E"/>
    <w:rsid w:val="0076615A"/>
    <w:rsid w:val="00766C5C"/>
    <w:rsid w:val="00771933"/>
    <w:rsid w:val="00777AE3"/>
    <w:rsid w:val="00780DCC"/>
    <w:rsid w:val="007868A4"/>
    <w:rsid w:val="00791CD0"/>
    <w:rsid w:val="00794E2B"/>
    <w:rsid w:val="007975EB"/>
    <w:rsid w:val="007A5ABE"/>
    <w:rsid w:val="007B1970"/>
    <w:rsid w:val="007C43F5"/>
    <w:rsid w:val="007D463B"/>
    <w:rsid w:val="007E2582"/>
    <w:rsid w:val="007E75E3"/>
    <w:rsid w:val="007F69CF"/>
    <w:rsid w:val="008067E5"/>
    <w:rsid w:val="00822C9E"/>
    <w:rsid w:val="0083590D"/>
    <w:rsid w:val="00843C5F"/>
    <w:rsid w:val="008472FC"/>
    <w:rsid w:val="00850B35"/>
    <w:rsid w:val="00860E5A"/>
    <w:rsid w:val="00862ED0"/>
    <w:rsid w:val="0086306E"/>
    <w:rsid w:val="0086780E"/>
    <w:rsid w:val="0089132F"/>
    <w:rsid w:val="008A034E"/>
    <w:rsid w:val="008A27C5"/>
    <w:rsid w:val="008A286F"/>
    <w:rsid w:val="008A2CB7"/>
    <w:rsid w:val="008A5F98"/>
    <w:rsid w:val="008A6F76"/>
    <w:rsid w:val="008B0E45"/>
    <w:rsid w:val="008B40F4"/>
    <w:rsid w:val="008B6E6A"/>
    <w:rsid w:val="008C264E"/>
    <w:rsid w:val="008C5136"/>
    <w:rsid w:val="008C52BE"/>
    <w:rsid w:val="008C620A"/>
    <w:rsid w:val="008E04B5"/>
    <w:rsid w:val="008E5C66"/>
    <w:rsid w:val="008E667B"/>
    <w:rsid w:val="00901A50"/>
    <w:rsid w:val="00902596"/>
    <w:rsid w:val="00904FBB"/>
    <w:rsid w:val="00906EF0"/>
    <w:rsid w:val="00906F63"/>
    <w:rsid w:val="00920CA5"/>
    <w:rsid w:val="00921B82"/>
    <w:rsid w:val="0092595D"/>
    <w:rsid w:val="00933A5F"/>
    <w:rsid w:val="00947402"/>
    <w:rsid w:val="00953188"/>
    <w:rsid w:val="009548EC"/>
    <w:rsid w:val="00957F6C"/>
    <w:rsid w:val="00961132"/>
    <w:rsid w:val="00965A52"/>
    <w:rsid w:val="00981D3D"/>
    <w:rsid w:val="00994C9C"/>
    <w:rsid w:val="00996555"/>
    <w:rsid w:val="009A08F5"/>
    <w:rsid w:val="009A0C21"/>
    <w:rsid w:val="009A16E9"/>
    <w:rsid w:val="009A21C6"/>
    <w:rsid w:val="009B536F"/>
    <w:rsid w:val="009B7503"/>
    <w:rsid w:val="009C0879"/>
    <w:rsid w:val="009C3141"/>
    <w:rsid w:val="009C7A68"/>
    <w:rsid w:val="009C7E5C"/>
    <w:rsid w:val="009E1F9A"/>
    <w:rsid w:val="009F4D37"/>
    <w:rsid w:val="00A0077B"/>
    <w:rsid w:val="00A03ACE"/>
    <w:rsid w:val="00A03CF0"/>
    <w:rsid w:val="00A054FB"/>
    <w:rsid w:val="00A125E6"/>
    <w:rsid w:val="00A146D9"/>
    <w:rsid w:val="00A15D46"/>
    <w:rsid w:val="00A17984"/>
    <w:rsid w:val="00A229AC"/>
    <w:rsid w:val="00A30498"/>
    <w:rsid w:val="00A35568"/>
    <w:rsid w:val="00A42DDF"/>
    <w:rsid w:val="00A46F6F"/>
    <w:rsid w:val="00A477C7"/>
    <w:rsid w:val="00A51B14"/>
    <w:rsid w:val="00A57AA3"/>
    <w:rsid w:val="00A64598"/>
    <w:rsid w:val="00A669A6"/>
    <w:rsid w:val="00A72B98"/>
    <w:rsid w:val="00A75DF1"/>
    <w:rsid w:val="00A92346"/>
    <w:rsid w:val="00A970C0"/>
    <w:rsid w:val="00AA6129"/>
    <w:rsid w:val="00AB0532"/>
    <w:rsid w:val="00AB3348"/>
    <w:rsid w:val="00AC7BF0"/>
    <w:rsid w:val="00AD0293"/>
    <w:rsid w:val="00AD64AF"/>
    <w:rsid w:val="00AE06A1"/>
    <w:rsid w:val="00AE2362"/>
    <w:rsid w:val="00AE4964"/>
    <w:rsid w:val="00AE692E"/>
    <w:rsid w:val="00AF0609"/>
    <w:rsid w:val="00AF15CE"/>
    <w:rsid w:val="00AF2B5A"/>
    <w:rsid w:val="00B0025F"/>
    <w:rsid w:val="00B00E3C"/>
    <w:rsid w:val="00B03E2D"/>
    <w:rsid w:val="00B072F9"/>
    <w:rsid w:val="00B24964"/>
    <w:rsid w:val="00B33CF2"/>
    <w:rsid w:val="00B345D0"/>
    <w:rsid w:val="00B476EA"/>
    <w:rsid w:val="00B55895"/>
    <w:rsid w:val="00B56AA2"/>
    <w:rsid w:val="00B57297"/>
    <w:rsid w:val="00B63A51"/>
    <w:rsid w:val="00B7583C"/>
    <w:rsid w:val="00B80414"/>
    <w:rsid w:val="00B80FF1"/>
    <w:rsid w:val="00B90CEE"/>
    <w:rsid w:val="00B9125C"/>
    <w:rsid w:val="00B95574"/>
    <w:rsid w:val="00B957FC"/>
    <w:rsid w:val="00BA1182"/>
    <w:rsid w:val="00BA2A8E"/>
    <w:rsid w:val="00BA49CB"/>
    <w:rsid w:val="00BA7C63"/>
    <w:rsid w:val="00BA7CFD"/>
    <w:rsid w:val="00BB5FA4"/>
    <w:rsid w:val="00BC478F"/>
    <w:rsid w:val="00BD6388"/>
    <w:rsid w:val="00BE6273"/>
    <w:rsid w:val="00BF25E1"/>
    <w:rsid w:val="00C04D21"/>
    <w:rsid w:val="00C060CE"/>
    <w:rsid w:val="00C10FA8"/>
    <w:rsid w:val="00C236E2"/>
    <w:rsid w:val="00C31DCE"/>
    <w:rsid w:val="00C330CD"/>
    <w:rsid w:val="00C333A2"/>
    <w:rsid w:val="00C35ACC"/>
    <w:rsid w:val="00C41CC2"/>
    <w:rsid w:val="00C46648"/>
    <w:rsid w:val="00C57F6F"/>
    <w:rsid w:val="00C60969"/>
    <w:rsid w:val="00C62A9A"/>
    <w:rsid w:val="00C679A6"/>
    <w:rsid w:val="00C74631"/>
    <w:rsid w:val="00C805D6"/>
    <w:rsid w:val="00C86EC5"/>
    <w:rsid w:val="00C900F1"/>
    <w:rsid w:val="00CB3F39"/>
    <w:rsid w:val="00CB6A8F"/>
    <w:rsid w:val="00CC0A34"/>
    <w:rsid w:val="00CC56AE"/>
    <w:rsid w:val="00CD00C6"/>
    <w:rsid w:val="00CD1B65"/>
    <w:rsid w:val="00CD2EBF"/>
    <w:rsid w:val="00CD30A0"/>
    <w:rsid w:val="00CD4795"/>
    <w:rsid w:val="00CD48F5"/>
    <w:rsid w:val="00CD5E90"/>
    <w:rsid w:val="00CD6839"/>
    <w:rsid w:val="00CD6D2B"/>
    <w:rsid w:val="00CE5ED5"/>
    <w:rsid w:val="00CF5F9B"/>
    <w:rsid w:val="00CF6E4F"/>
    <w:rsid w:val="00D07C04"/>
    <w:rsid w:val="00D15AF8"/>
    <w:rsid w:val="00D20041"/>
    <w:rsid w:val="00D2130E"/>
    <w:rsid w:val="00D23B41"/>
    <w:rsid w:val="00D2486C"/>
    <w:rsid w:val="00D3199D"/>
    <w:rsid w:val="00D36AEB"/>
    <w:rsid w:val="00D37CB6"/>
    <w:rsid w:val="00D4002F"/>
    <w:rsid w:val="00D42314"/>
    <w:rsid w:val="00D51D97"/>
    <w:rsid w:val="00D57C83"/>
    <w:rsid w:val="00D627DC"/>
    <w:rsid w:val="00D65BD2"/>
    <w:rsid w:val="00D7200E"/>
    <w:rsid w:val="00D725D7"/>
    <w:rsid w:val="00D77404"/>
    <w:rsid w:val="00D83161"/>
    <w:rsid w:val="00D8605F"/>
    <w:rsid w:val="00D92D0C"/>
    <w:rsid w:val="00D95910"/>
    <w:rsid w:val="00DA057D"/>
    <w:rsid w:val="00DA06ED"/>
    <w:rsid w:val="00DA3AC0"/>
    <w:rsid w:val="00DA56A4"/>
    <w:rsid w:val="00DB7FA2"/>
    <w:rsid w:val="00DD0F25"/>
    <w:rsid w:val="00DD4EC8"/>
    <w:rsid w:val="00DD5B5F"/>
    <w:rsid w:val="00DD7541"/>
    <w:rsid w:val="00DE120B"/>
    <w:rsid w:val="00DE279F"/>
    <w:rsid w:val="00DE2B2C"/>
    <w:rsid w:val="00DE5094"/>
    <w:rsid w:val="00E038BA"/>
    <w:rsid w:val="00E06417"/>
    <w:rsid w:val="00E07FC1"/>
    <w:rsid w:val="00E17FB2"/>
    <w:rsid w:val="00E2607B"/>
    <w:rsid w:val="00E277D6"/>
    <w:rsid w:val="00E30C56"/>
    <w:rsid w:val="00E62B13"/>
    <w:rsid w:val="00E63D58"/>
    <w:rsid w:val="00E67965"/>
    <w:rsid w:val="00E7104B"/>
    <w:rsid w:val="00E81B7C"/>
    <w:rsid w:val="00E90379"/>
    <w:rsid w:val="00E924DF"/>
    <w:rsid w:val="00E97E60"/>
    <w:rsid w:val="00EA1FB3"/>
    <w:rsid w:val="00EA34D1"/>
    <w:rsid w:val="00EB4779"/>
    <w:rsid w:val="00EB4D44"/>
    <w:rsid w:val="00EC29B0"/>
    <w:rsid w:val="00EC6619"/>
    <w:rsid w:val="00ED7DB5"/>
    <w:rsid w:val="00EE1117"/>
    <w:rsid w:val="00EE1721"/>
    <w:rsid w:val="00EE6677"/>
    <w:rsid w:val="00EF57D5"/>
    <w:rsid w:val="00F01A95"/>
    <w:rsid w:val="00F105F0"/>
    <w:rsid w:val="00F1155C"/>
    <w:rsid w:val="00F14012"/>
    <w:rsid w:val="00F36625"/>
    <w:rsid w:val="00F367C8"/>
    <w:rsid w:val="00F41528"/>
    <w:rsid w:val="00F44511"/>
    <w:rsid w:val="00F4793C"/>
    <w:rsid w:val="00F559E9"/>
    <w:rsid w:val="00F7372C"/>
    <w:rsid w:val="00F73FC9"/>
    <w:rsid w:val="00F80023"/>
    <w:rsid w:val="00F87F3E"/>
    <w:rsid w:val="00F95AC6"/>
    <w:rsid w:val="00FA7E78"/>
    <w:rsid w:val="00FB0AAD"/>
    <w:rsid w:val="00FB2D85"/>
    <w:rsid w:val="00FB3949"/>
    <w:rsid w:val="00FC2DB8"/>
    <w:rsid w:val="00FC3F1F"/>
    <w:rsid w:val="00FC79FD"/>
    <w:rsid w:val="00FD1FD7"/>
    <w:rsid w:val="00FD57BA"/>
    <w:rsid w:val="00FE16C9"/>
    <w:rsid w:val="00FE6595"/>
    <w:rsid w:val="00FF0011"/>
    <w:rsid w:val="00FF0256"/>
    <w:rsid w:val="00FF0AC4"/>
    <w:rsid w:val="00FF26A1"/>
    <w:rsid w:val="00FF5077"/>
    <w:rsid w:val="00FF6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47EC0D-A421-47FF-BE14-4464185A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rsid w:val="003D2A59"/>
    <w:rPr>
      <w:color w:val="0000FF"/>
      <w:u w:val="single"/>
    </w:rPr>
  </w:style>
  <w:style w:type="paragraph" w:styleId="NormalWeb">
    <w:name w:val="Normal (Web)"/>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eastAsia="MS Mincho"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uiPriority w:val="99"/>
    <w:rsid w:val="004C10C6"/>
    <w:pPr>
      <w:autoSpaceDE w:val="0"/>
      <w:autoSpaceDN w:val="0"/>
      <w:adjustRightInd w:val="0"/>
    </w:pPr>
    <w:rPr>
      <w:rFonts w:ascii="Arial" w:eastAsia="MS Mincho" w:hAnsi="Arial"/>
      <w:lang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styleId="ListParagraph">
    <w:name w:val="List Paragraph"/>
    <w:basedOn w:val="Normal"/>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eastAsia="MS Mincho"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4"/>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eastAsia="MS Mincho"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12"/>
      </w:numPr>
      <w:tabs>
        <w:tab w:val="clear" w:pos="794"/>
        <w:tab w:val="clear" w:pos="1191"/>
        <w:tab w:val="clear" w:pos="1588"/>
        <w:tab w:val="clear" w:pos="1985"/>
      </w:tabs>
      <w:overflowPunct/>
      <w:spacing w:before="0"/>
      <w:textAlignment w:val="auto"/>
    </w:pPr>
    <w:rPr>
      <w:rFonts w:ascii="Calibri" w:eastAsia="MS Mincho" w:hAnsi="Calibri"/>
      <w:szCs w:val="24"/>
      <w:lang w:val="en-CA"/>
    </w:rPr>
  </w:style>
  <w:style w:type="character" w:customStyle="1" w:styleId="ResBulletChar">
    <w:name w:val="ResBullet Char"/>
    <w:link w:val="ResBullet"/>
    <w:uiPriority w:val="99"/>
    <w:locked/>
    <w:rsid w:val="00EE1721"/>
    <w:rPr>
      <w:rFonts w:ascii="Calibri" w:eastAsia="MS Mincho"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basedOn w:val="DefaultParagraphFont"/>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basedOn w:val="DefaultParagraphFont"/>
    <w:link w:val="BODY"/>
    <w:rsid w:val="002E39E9"/>
    <w:rPr>
      <w:rFonts w:ascii="Calibri" w:eastAsia="Calibri" w:hAnsi="Calibri" w:cs="Calibri"/>
      <w:iCs/>
      <w:sz w:val="22"/>
      <w:szCs w:val="22"/>
      <w:lang w:val="en-GB" w:eastAsia="ar-SA"/>
    </w:rPr>
  </w:style>
  <w:style w:type="character" w:styleId="CommentReference">
    <w:name w:val="annotation reference"/>
    <w:basedOn w:val="DefaultParagraphFont"/>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basedOn w:val="DefaultParagraphFont"/>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basedOn w:val="CommentTextChar"/>
    <w:link w:val="CommentSubject"/>
    <w:rsid w:val="00BC478F"/>
    <w:rPr>
      <w:b/>
      <w:bCs/>
      <w:lang w:val="en-GB" w:eastAsia="en-US"/>
    </w:rPr>
  </w:style>
  <w:style w:type="paragraph" w:customStyle="1" w:styleId="LSDeadline">
    <w:name w:val="LSDeadline"/>
    <w:basedOn w:val="Normal"/>
    <w:uiPriority w:val="99"/>
    <w:rsid w:val="00E7104B"/>
    <w:rPr>
      <w:rFonts w:eastAsia="SimSun"/>
      <w:b/>
      <w:bCs/>
    </w:rPr>
  </w:style>
  <w:style w:type="paragraph" w:customStyle="1" w:styleId="LSForAction">
    <w:name w:val="LSForAction"/>
    <w:basedOn w:val="Normal"/>
    <w:uiPriority w:val="99"/>
    <w:rsid w:val="00E7104B"/>
    <w:rPr>
      <w:rFonts w:eastAsia="SimSun"/>
      <w:b/>
      <w:bCs/>
    </w:rPr>
  </w:style>
  <w:style w:type="paragraph" w:customStyle="1" w:styleId="LSForInfo">
    <w:name w:val="LSForInfo"/>
    <w:basedOn w:val="LSForAction"/>
    <w:uiPriority w:val="99"/>
    <w:rsid w:val="00E7104B"/>
  </w:style>
  <w:style w:type="paragraph" w:customStyle="1" w:styleId="LSForComment">
    <w:name w:val="LSForComment"/>
    <w:basedOn w:val="LSForAction"/>
    <w:uiPriority w:val="99"/>
    <w:rsid w:val="00E7104B"/>
  </w:style>
  <w:style w:type="table" w:styleId="LightGrid-Accent6">
    <w:name w:val="Light Grid Accent 6"/>
    <w:basedOn w:val="TableNormal"/>
    <w:uiPriority w:val="62"/>
    <w:rsid w:val="006149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2130">
      <w:bodyDiv w:val="1"/>
      <w:marLeft w:val="0"/>
      <w:marRight w:val="0"/>
      <w:marTop w:val="0"/>
      <w:marBottom w:val="0"/>
      <w:divBdr>
        <w:top w:val="none" w:sz="0" w:space="0" w:color="auto"/>
        <w:left w:val="none" w:sz="0" w:space="0" w:color="auto"/>
        <w:bottom w:val="none" w:sz="0" w:space="0" w:color="auto"/>
        <w:right w:val="none" w:sz="0" w:space="0" w:color="auto"/>
      </w:divBdr>
    </w:div>
    <w:div w:id="563611982">
      <w:bodyDiv w:val="1"/>
      <w:marLeft w:val="0"/>
      <w:marRight w:val="0"/>
      <w:marTop w:val="0"/>
      <w:marBottom w:val="0"/>
      <w:divBdr>
        <w:top w:val="none" w:sz="0" w:space="0" w:color="auto"/>
        <w:left w:val="none" w:sz="0" w:space="0" w:color="auto"/>
        <w:bottom w:val="none" w:sz="0" w:space="0" w:color="auto"/>
        <w:right w:val="none" w:sz="0" w:space="0" w:color="auto"/>
      </w:divBdr>
    </w:div>
    <w:div w:id="565726271">
      <w:bodyDiv w:val="1"/>
      <w:marLeft w:val="0"/>
      <w:marRight w:val="0"/>
      <w:marTop w:val="0"/>
      <w:marBottom w:val="0"/>
      <w:divBdr>
        <w:top w:val="none" w:sz="0" w:space="0" w:color="auto"/>
        <w:left w:val="none" w:sz="0" w:space="0" w:color="auto"/>
        <w:bottom w:val="none" w:sz="0" w:space="0" w:color="auto"/>
        <w:right w:val="none" w:sz="0" w:space="0" w:color="auto"/>
      </w:divBdr>
    </w:div>
    <w:div w:id="683437405">
      <w:bodyDiv w:val="1"/>
      <w:marLeft w:val="0"/>
      <w:marRight w:val="0"/>
      <w:marTop w:val="0"/>
      <w:marBottom w:val="0"/>
      <w:divBdr>
        <w:top w:val="none" w:sz="0" w:space="0" w:color="auto"/>
        <w:left w:val="none" w:sz="0" w:space="0" w:color="auto"/>
        <w:bottom w:val="none" w:sz="0" w:space="0" w:color="auto"/>
        <w:right w:val="none" w:sz="0" w:space="0" w:color="auto"/>
      </w:divBdr>
    </w:div>
    <w:div w:id="824009049">
      <w:bodyDiv w:val="1"/>
      <w:marLeft w:val="0"/>
      <w:marRight w:val="0"/>
      <w:marTop w:val="0"/>
      <w:marBottom w:val="0"/>
      <w:divBdr>
        <w:top w:val="none" w:sz="0" w:space="0" w:color="auto"/>
        <w:left w:val="none" w:sz="0" w:space="0" w:color="auto"/>
        <w:bottom w:val="none" w:sz="0" w:space="0" w:color="auto"/>
        <w:right w:val="none" w:sz="0" w:space="0" w:color="auto"/>
      </w:divBdr>
      <w:divsChild>
        <w:div w:id="358118777">
          <w:marLeft w:val="0"/>
          <w:marRight w:val="0"/>
          <w:marTop w:val="0"/>
          <w:marBottom w:val="0"/>
          <w:divBdr>
            <w:top w:val="none" w:sz="0" w:space="0" w:color="auto"/>
            <w:left w:val="none" w:sz="0" w:space="0" w:color="auto"/>
            <w:bottom w:val="none" w:sz="0" w:space="0" w:color="auto"/>
            <w:right w:val="none" w:sz="0" w:space="0" w:color="auto"/>
          </w:divBdr>
        </w:div>
        <w:div w:id="1548487408">
          <w:marLeft w:val="4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Res178/Pages/documents.aspx" TargetMode="External"/><Relationship Id="rId18" Type="http://schemas.openxmlformats.org/officeDocument/2006/relationships/hyperlink" Target="http://www.itu.int/en/ITU-T/jca/Res178/Pages/document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en/ITU-T/jca/Res178/Documents/JCA-Res178-Doc-016-3rd%20meeting%20agenda.docx" TargetMode="External"/><Relationship Id="rId17" Type="http://schemas.openxmlformats.org/officeDocument/2006/relationships/hyperlink" Target="http://www.itu.int/en/ITU-T/jca/Res178/Pages/documents.aspx" TargetMode="External"/><Relationship Id="rId2" Type="http://schemas.openxmlformats.org/officeDocument/2006/relationships/customXml" Target="../customXml/item2.xml"/><Relationship Id="rId16" Type="http://schemas.openxmlformats.org/officeDocument/2006/relationships/hyperlink" Target="http://www.itu.int/en/ITU-T/jca/Res178/Pages/documen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ITU-T/jca/Res178/Pages/document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Res178/Pages/documents.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hilip.m.rushton@bt.com" TargetMode="External"/><Relationship Id="rId1" Type="http://schemas.openxmlformats.org/officeDocument/2006/relationships/hyperlink" Target="mailto:dr.guinena@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8A0308A94C474A80E1D6CFD4AE6D15" ma:contentTypeVersion="1" ma:contentTypeDescription="Create a new document." ma:contentTypeScope="" ma:versionID="654991af4a8c26f058d586c37984cd26">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E9584-19F5-406C-B1F2-C569280F2987}"/>
</file>

<file path=customXml/itemProps2.xml><?xml version="1.0" encoding="utf-8"?>
<ds:datastoreItem xmlns:ds="http://schemas.openxmlformats.org/officeDocument/2006/customXml" ds:itemID="{D766BCCD-C30B-4A30-A375-A272356F4AC9}"/>
</file>

<file path=customXml/itemProps3.xml><?xml version="1.0" encoding="utf-8"?>
<ds:datastoreItem xmlns:ds="http://schemas.openxmlformats.org/officeDocument/2006/customXml" ds:itemID="{CE60214C-7542-4164-AF80-9BAAA70752B1}"/>
</file>

<file path=customXml/itemProps4.xml><?xml version="1.0" encoding="utf-8"?>
<ds:datastoreItem xmlns:ds="http://schemas.openxmlformats.org/officeDocument/2006/customXml" ds:itemID="{AB68BE81-A544-4B2E-ADC4-EDB3B7F6FA2B}"/>
</file>

<file path=docProps/app.xml><?xml version="1.0" encoding="utf-8"?>
<Properties xmlns="http://schemas.openxmlformats.org/officeDocument/2006/extended-properties" xmlns:vt="http://schemas.openxmlformats.org/officeDocument/2006/docPropsVTypes">
  <Template>ItutBasic-Template.dot</Template>
  <TotalTime>0</TotalTime>
  <Pages>2</Pages>
  <Words>414</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ISO/IEC JTC 1 Plenary, 5-10 November 2012</vt:lpstr>
      <vt:lpstr>Report of the ISO/IEC JTC 1 Plenary, 5-10 November 2012</vt:lpstr>
    </vt:vector>
  </TitlesOfParts>
  <Manager>ITU-T</Manager>
  <Company>International Telecommunication Union (ITU)</Company>
  <LinksUpToDate>false</LinksUpToDate>
  <CharactersWithSpaces>2774</CharactersWithSpaces>
  <SharedDoc>false</SharedDoc>
  <HLinks>
    <vt:vector size="18" baseType="variant">
      <vt:variant>
        <vt:i4>6750236</vt:i4>
      </vt:variant>
      <vt:variant>
        <vt:i4>3</vt:i4>
      </vt:variant>
      <vt:variant>
        <vt:i4>0</vt:i4>
      </vt:variant>
      <vt:variant>
        <vt:i4>5</vt:i4>
      </vt:variant>
      <vt:variant>
        <vt:lpwstr>mailto:sgkang@etri.re.kr</vt:lpwstr>
      </vt:variant>
      <vt:variant>
        <vt:lpwstr/>
      </vt:variant>
      <vt:variant>
        <vt:i4>8192090</vt:i4>
      </vt:variant>
      <vt:variant>
        <vt:i4>0</vt:i4>
      </vt:variant>
      <vt:variant>
        <vt:i4>0</vt:i4>
      </vt:variant>
      <vt:variant>
        <vt:i4>5</vt:i4>
      </vt:variant>
      <vt:variant>
        <vt:lpwstr>mailto:dykim@cnu.kr</vt:lpwstr>
      </vt:variant>
      <vt:variant>
        <vt:lpwstr/>
      </vt:variant>
      <vt:variant>
        <vt:i4>2424925</vt:i4>
      </vt:variant>
      <vt:variant>
        <vt:i4>6</vt:i4>
      </vt:variant>
      <vt:variant>
        <vt:i4>0</vt:i4>
      </vt:variant>
      <vt:variant>
        <vt:i4>5</vt:i4>
      </vt:variant>
      <vt:variant>
        <vt:lpwstr>mailto:olivier.dubuisson@orange.com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ISO/IEC JTC 1 Plenary, 5-10 November 2012</dc:title>
  <dc:creator>ITU-T Liaison Officer to JTC 1</dc:creator>
  <dc:description>TD 013  For: Geneva, 4-7 June 2013_x000d_Document date: _x000d_Saved by ITU51009182 at 14:00:55 on 26/02/2013</dc:description>
  <cp:lastModifiedBy>Lara ALMNINI</cp:lastModifiedBy>
  <cp:revision>2</cp:revision>
  <cp:lastPrinted>2013-11-28T13:45:00Z</cp:lastPrinted>
  <dcterms:created xsi:type="dcterms:W3CDTF">2014-10-20T07:58:00Z</dcterms:created>
  <dcterms:modified xsi:type="dcterms:W3CDTF">2014-10-20T07:58:00Z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ITU-T Liaison Officer to JTC 1</vt:lpwstr>
  </property>
  <property fmtid="{D5CDD505-2E9C-101B-9397-08002B2CF9AE}" pid="8" name="ContentTypeId">
    <vt:lpwstr>0x010100748A0308A94C474A80E1D6CFD4AE6D15</vt:lpwstr>
  </property>
</Properties>
</file>