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621CB" w:rsidRPr="007621CB">
        <w:trPr>
          <w:cantSplit/>
        </w:trPr>
        <w:tc>
          <w:tcPr>
            <w:tcW w:w="4857" w:type="dxa"/>
            <w:gridSpan w:val="2"/>
          </w:tcPr>
          <w:p w:rsidR="007621CB" w:rsidRPr="007621CB" w:rsidRDefault="007621CB" w:rsidP="007621CB">
            <w:pPr>
              <w:rPr>
                <w:sz w:val="20"/>
              </w:rPr>
            </w:pPr>
            <w:bookmarkStart w:id="0" w:name="dsg" w:colFirst="1" w:colLast="1"/>
            <w:bookmarkStart w:id="1" w:name="dtableau"/>
            <w:r w:rsidRPr="007621CB">
              <w:rPr>
                <w:sz w:val="20"/>
              </w:rPr>
              <w:t>INTERNATIONAL TELECOMMUNICATION UNION</w:t>
            </w:r>
          </w:p>
        </w:tc>
        <w:tc>
          <w:tcPr>
            <w:tcW w:w="5066" w:type="dxa"/>
          </w:tcPr>
          <w:p w:rsidR="007621CB" w:rsidRPr="007621CB" w:rsidRDefault="007621CB" w:rsidP="007621CB">
            <w:pPr>
              <w:jc w:val="right"/>
              <w:rPr>
                <w:b/>
                <w:bCs/>
                <w:smallCaps/>
                <w:sz w:val="32"/>
              </w:rPr>
            </w:pPr>
            <w:r>
              <w:rPr>
                <w:b/>
                <w:bCs/>
                <w:smallCaps/>
                <w:sz w:val="32"/>
              </w:rPr>
              <w:t>Focus Group on</w:t>
            </w:r>
            <w:r>
              <w:rPr>
                <w:b/>
                <w:bCs/>
                <w:smallCaps/>
                <w:sz w:val="32"/>
              </w:rPr>
              <w:br/>
              <w:t>IMT-2020</w:t>
            </w:r>
          </w:p>
        </w:tc>
      </w:tr>
      <w:tr w:rsidR="007621CB" w:rsidRPr="007621CB">
        <w:trPr>
          <w:cantSplit/>
          <w:trHeight w:val="461"/>
        </w:trPr>
        <w:tc>
          <w:tcPr>
            <w:tcW w:w="4857" w:type="dxa"/>
            <w:gridSpan w:val="2"/>
            <w:vMerge w:val="restart"/>
            <w:tcBorders>
              <w:bottom w:val="nil"/>
            </w:tcBorders>
          </w:tcPr>
          <w:p w:rsidR="007621CB" w:rsidRPr="007621CB" w:rsidRDefault="007621CB" w:rsidP="007621CB">
            <w:pPr>
              <w:rPr>
                <w:b/>
                <w:bCs/>
                <w:sz w:val="26"/>
              </w:rPr>
            </w:pPr>
            <w:bookmarkStart w:id="2" w:name="dnum" w:colFirst="1" w:colLast="1"/>
            <w:bookmarkEnd w:id="0"/>
            <w:r w:rsidRPr="007621CB">
              <w:rPr>
                <w:b/>
                <w:bCs/>
                <w:sz w:val="26"/>
              </w:rPr>
              <w:t>TELECOMMUNICATION</w:t>
            </w:r>
            <w:r w:rsidRPr="007621CB">
              <w:rPr>
                <w:b/>
                <w:bCs/>
                <w:sz w:val="26"/>
              </w:rPr>
              <w:br/>
              <w:t>STANDARDIZATION SECTOR</w:t>
            </w:r>
          </w:p>
          <w:p w:rsidR="007621CB" w:rsidRPr="007621CB" w:rsidRDefault="007621CB" w:rsidP="007621CB">
            <w:pPr>
              <w:rPr>
                <w:smallCaps/>
                <w:sz w:val="20"/>
              </w:rPr>
            </w:pPr>
            <w:r w:rsidRPr="007621CB">
              <w:rPr>
                <w:sz w:val="20"/>
              </w:rPr>
              <w:t xml:space="preserve">STUDY PERIOD </w:t>
            </w:r>
            <w:r>
              <w:rPr>
                <w:sz w:val="20"/>
              </w:rPr>
              <w:t>2013-2016</w:t>
            </w:r>
          </w:p>
        </w:tc>
        <w:tc>
          <w:tcPr>
            <w:tcW w:w="5066" w:type="dxa"/>
            <w:tcBorders>
              <w:bottom w:val="nil"/>
            </w:tcBorders>
          </w:tcPr>
          <w:p w:rsidR="007621CB" w:rsidRPr="007621CB" w:rsidRDefault="007621CB" w:rsidP="007621CB">
            <w:pPr>
              <w:pStyle w:val="Docnumber"/>
            </w:pPr>
          </w:p>
        </w:tc>
      </w:tr>
      <w:tr w:rsidR="007621CB" w:rsidRPr="007621CB">
        <w:trPr>
          <w:cantSplit/>
          <w:trHeight w:val="355"/>
        </w:trPr>
        <w:tc>
          <w:tcPr>
            <w:tcW w:w="4857" w:type="dxa"/>
            <w:gridSpan w:val="2"/>
            <w:vMerge/>
            <w:tcBorders>
              <w:bottom w:val="single" w:sz="12" w:space="0" w:color="auto"/>
            </w:tcBorders>
          </w:tcPr>
          <w:p w:rsidR="007621CB" w:rsidRPr="007621CB" w:rsidRDefault="007621CB" w:rsidP="007621CB">
            <w:pPr>
              <w:rPr>
                <w:b/>
                <w:bCs/>
                <w:sz w:val="26"/>
              </w:rPr>
            </w:pPr>
            <w:bookmarkStart w:id="3" w:name="dorlang" w:colFirst="1" w:colLast="1"/>
            <w:bookmarkEnd w:id="2"/>
          </w:p>
        </w:tc>
        <w:tc>
          <w:tcPr>
            <w:tcW w:w="5066" w:type="dxa"/>
            <w:tcBorders>
              <w:bottom w:val="single" w:sz="12" w:space="0" w:color="auto"/>
            </w:tcBorders>
          </w:tcPr>
          <w:p w:rsidR="007621CB" w:rsidRDefault="007621CB" w:rsidP="007621CB">
            <w:pPr>
              <w:jc w:val="right"/>
              <w:rPr>
                <w:b/>
                <w:bCs/>
                <w:sz w:val="28"/>
              </w:rPr>
            </w:pPr>
            <w:r>
              <w:rPr>
                <w:b/>
                <w:bCs/>
                <w:sz w:val="28"/>
              </w:rPr>
              <w:t>English only</w:t>
            </w:r>
          </w:p>
          <w:p w:rsidR="007621CB" w:rsidRPr="007621CB" w:rsidRDefault="007621CB" w:rsidP="007621CB">
            <w:pPr>
              <w:jc w:val="right"/>
              <w:rPr>
                <w:b/>
                <w:bCs/>
                <w:sz w:val="28"/>
              </w:rPr>
            </w:pPr>
            <w:r>
              <w:rPr>
                <w:b/>
                <w:bCs/>
                <w:sz w:val="28"/>
              </w:rPr>
              <w:t>Original: English</w:t>
            </w:r>
          </w:p>
        </w:tc>
      </w:tr>
      <w:tr w:rsidR="007621CB" w:rsidRPr="007621CB">
        <w:trPr>
          <w:cantSplit/>
          <w:trHeight w:val="357"/>
        </w:trPr>
        <w:tc>
          <w:tcPr>
            <w:tcW w:w="1617" w:type="dxa"/>
          </w:tcPr>
          <w:p w:rsidR="007621CB" w:rsidRPr="007621CB" w:rsidRDefault="007621CB" w:rsidP="007621CB">
            <w:pPr>
              <w:rPr>
                <w:b/>
                <w:bCs/>
              </w:rPr>
            </w:pPr>
            <w:bookmarkStart w:id="4" w:name="dmeeting" w:colFirst="2" w:colLast="2"/>
            <w:bookmarkStart w:id="5" w:name="dbluepink" w:colFirst="1" w:colLast="1"/>
            <w:bookmarkEnd w:id="3"/>
          </w:p>
        </w:tc>
        <w:tc>
          <w:tcPr>
            <w:tcW w:w="3240" w:type="dxa"/>
          </w:tcPr>
          <w:p w:rsidR="007621CB" w:rsidRPr="007621CB" w:rsidRDefault="007621CB" w:rsidP="007621CB"/>
        </w:tc>
        <w:tc>
          <w:tcPr>
            <w:tcW w:w="5066" w:type="dxa"/>
          </w:tcPr>
          <w:p w:rsidR="007621CB" w:rsidRPr="007621CB" w:rsidRDefault="000A2E96" w:rsidP="00687340">
            <w:pPr>
              <w:jc w:val="right"/>
            </w:pPr>
            <w:r>
              <w:t>Beijing</w:t>
            </w:r>
            <w:r w:rsidR="007621CB" w:rsidRPr="007621CB">
              <w:t xml:space="preserve">, </w:t>
            </w:r>
            <w:r w:rsidR="00687340">
              <w:t>1</w:t>
            </w:r>
            <w:r>
              <w:t>7-</w:t>
            </w:r>
            <w:r w:rsidR="00687340">
              <w:t>2</w:t>
            </w:r>
            <w:r>
              <w:t xml:space="preserve">0 </w:t>
            </w:r>
            <w:r w:rsidR="00687340">
              <w:t>May</w:t>
            </w:r>
            <w:r>
              <w:t xml:space="preserve"> </w:t>
            </w:r>
            <w:r w:rsidR="007621CB" w:rsidRPr="007621CB">
              <w:t>201</w:t>
            </w:r>
            <w:r w:rsidR="00687340">
              <w:t>6</w:t>
            </w:r>
          </w:p>
        </w:tc>
      </w:tr>
      <w:tr w:rsidR="007621CB" w:rsidRPr="007621CB">
        <w:trPr>
          <w:cantSplit/>
          <w:trHeight w:val="357"/>
        </w:trPr>
        <w:tc>
          <w:tcPr>
            <w:tcW w:w="9923" w:type="dxa"/>
            <w:gridSpan w:val="3"/>
          </w:tcPr>
          <w:p w:rsidR="007621CB" w:rsidRPr="007621CB" w:rsidRDefault="007621CB" w:rsidP="007621CB">
            <w:pPr>
              <w:jc w:val="center"/>
              <w:rPr>
                <w:b/>
                <w:bCs/>
              </w:rPr>
            </w:pPr>
            <w:bookmarkStart w:id="6" w:name="dtitle" w:colFirst="0" w:colLast="0"/>
            <w:bookmarkEnd w:id="4"/>
            <w:bookmarkEnd w:id="5"/>
            <w:r>
              <w:rPr>
                <w:b/>
                <w:bCs/>
              </w:rPr>
              <w:t>MEETING ANNOUNCEMENT</w:t>
            </w:r>
          </w:p>
        </w:tc>
      </w:tr>
      <w:tr w:rsidR="007621CB" w:rsidRPr="007621CB">
        <w:trPr>
          <w:cantSplit/>
          <w:trHeight w:val="357"/>
        </w:trPr>
        <w:tc>
          <w:tcPr>
            <w:tcW w:w="1617" w:type="dxa"/>
          </w:tcPr>
          <w:p w:rsidR="007621CB" w:rsidRPr="007621CB" w:rsidRDefault="007621CB" w:rsidP="007621CB">
            <w:pPr>
              <w:rPr>
                <w:b/>
                <w:bCs/>
              </w:rPr>
            </w:pPr>
            <w:bookmarkStart w:id="7" w:name="dsource" w:colFirst="1" w:colLast="1"/>
            <w:bookmarkEnd w:id="6"/>
            <w:r w:rsidRPr="007621CB">
              <w:rPr>
                <w:b/>
                <w:bCs/>
              </w:rPr>
              <w:t>Source:</w:t>
            </w:r>
          </w:p>
        </w:tc>
        <w:tc>
          <w:tcPr>
            <w:tcW w:w="8306" w:type="dxa"/>
            <w:gridSpan w:val="2"/>
          </w:tcPr>
          <w:p w:rsidR="007621CB" w:rsidRPr="007621CB" w:rsidRDefault="007621CB" w:rsidP="007621CB">
            <w:r w:rsidRPr="007621CB">
              <w:t>ITU</w:t>
            </w:r>
          </w:p>
        </w:tc>
      </w:tr>
      <w:tr w:rsidR="007621CB" w:rsidRPr="007621CB">
        <w:trPr>
          <w:cantSplit/>
          <w:trHeight w:val="357"/>
        </w:trPr>
        <w:tc>
          <w:tcPr>
            <w:tcW w:w="1617" w:type="dxa"/>
            <w:tcBorders>
              <w:bottom w:val="single" w:sz="12" w:space="0" w:color="auto"/>
            </w:tcBorders>
          </w:tcPr>
          <w:p w:rsidR="007621CB" w:rsidRPr="007621CB" w:rsidRDefault="007621CB" w:rsidP="007621CB">
            <w:pPr>
              <w:spacing w:after="120"/>
            </w:pPr>
            <w:bookmarkStart w:id="8" w:name="dtitle1" w:colFirst="1" w:colLast="1"/>
            <w:bookmarkEnd w:id="7"/>
            <w:r w:rsidRPr="007621CB">
              <w:rPr>
                <w:b/>
                <w:bCs/>
              </w:rPr>
              <w:t>Title:</w:t>
            </w:r>
          </w:p>
        </w:tc>
        <w:tc>
          <w:tcPr>
            <w:tcW w:w="8306" w:type="dxa"/>
            <w:gridSpan w:val="2"/>
            <w:tcBorders>
              <w:bottom w:val="single" w:sz="12" w:space="0" w:color="auto"/>
            </w:tcBorders>
          </w:tcPr>
          <w:p w:rsidR="007621CB" w:rsidRPr="007621CB" w:rsidRDefault="00687340" w:rsidP="00687340">
            <w:pPr>
              <w:spacing w:after="120"/>
            </w:pPr>
            <w:r>
              <w:t>Sixth</w:t>
            </w:r>
            <w:r w:rsidR="007621CB" w:rsidRPr="007621CB">
              <w:t xml:space="preserve"> meeting of FG IMT-2020, </w:t>
            </w:r>
            <w:r w:rsidR="000A2E96">
              <w:t>Beijing, China</w:t>
            </w:r>
            <w:r w:rsidR="00190A2A">
              <w:t xml:space="preserve">, </w:t>
            </w:r>
            <w:r>
              <w:t>1</w:t>
            </w:r>
            <w:r w:rsidR="000A2E96">
              <w:t>7-</w:t>
            </w:r>
            <w:r>
              <w:t>2</w:t>
            </w:r>
            <w:r w:rsidR="000A2E96">
              <w:t xml:space="preserve">0 </w:t>
            </w:r>
            <w:r>
              <w:t>May 2016</w:t>
            </w:r>
          </w:p>
        </w:tc>
      </w:tr>
    </w:tbl>
    <w:bookmarkEnd w:id="1"/>
    <w:bookmarkEnd w:id="8"/>
    <w:p w:rsidR="008A5DDF" w:rsidRDefault="008A5DDF" w:rsidP="00687340">
      <w:pPr>
        <w:rPr>
          <w:rFonts w:cs="Segoe UI"/>
          <w:color w:val="000000"/>
          <w:szCs w:val="24"/>
        </w:rPr>
      </w:pPr>
      <w:r w:rsidRPr="00630EA6">
        <w:rPr>
          <w:lang w:eastAsia="ja-JP"/>
        </w:rPr>
        <w:t>1</w:t>
      </w:r>
      <w:r w:rsidRPr="00630EA6">
        <w:rPr>
          <w:rFonts w:eastAsia="Malgun Gothic"/>
        </w:rPr>
        <w:tab/>
        <w:t xml:space="preserve">The </w:t>
      </w:r>
      <w:r w:rsidR="00687340">
        <w:rPr>
          <w:rFonts w:eastAsia="Malgun Gothic"/>
        </w:rPr>
        <w:t>sixth</w:t>
      </w:r>
      <w:r w:rsidRPr="00630EA6">
        <w:rPr>
          <w:rFonts w:eastAsia="Malgun Gothic"/>
        </w:rPr>
        <w:t xml:space="preserve"> meeting of the </w:t>
      </w:r>
      <w:r>
        <w:rPr>
          <w:rFonts w:eastAsia="Malgun Gothic"/>
        </w:rPr>
        <w:t>ITU-T Focus Group on</w:t>
      </w:r>
      <w:r w:rsidRPr="00DD7D4F">
        <w:t xml:space="preserve"> </w:t>
      </w:r>
      <w:r>
        <w:t xml:space="preserve">IMT-2020 </w:t>
      </w:r>
      <w:r>
        <w:rPr>
          <w:rFonts w:eastAsia="Malgun Gothic"/>
        </w:rPr>
        <w:t>(</w:t>
      </w:r>
      <w:r w:rsidRPr="00630EA6">
        <w:rPr>
          <w:rFonts w:eastAsia="Malgun Gothic"/>
        </w:rPr>
        <w:t>FG</w:t>
      </w:r>
      <w:r w:rsidRPr="00630EA6">
        <w:rPr>
          <w:lang w:eastAsia="ja-JP"/>
        </w:rPr>
        <w:t xml:space="preserve"> </w:t>
      </w:r>
      <w:r>
        <w:rPr>
          <w:lang w:eastAsia="ja-JP"/>
        </w:rPr>
        <w:t>IMT-2020)</w:t>
      </w:r>
      <w:r w:rsidRPr="00630EA6">
        <w:rPr>
          <w:rFonts w:eastAsia="Malgun Gothic"/>
        </w:rPr>
        <w:t xml:space="preserve"> is scheduled to take place </w:t>
      </w:r>
      <w:r w:rsidRPr="002F20F1">
        <w:rPr>
          <w:rFonts w:cstheme="majorBidi"/>
          <w:b/>
          <w:bCs/>
          <w:szCs w:val="24"/>
        </w:rPr>
        <w:t xml:space="preserve">from </w:t>
      </w:r>
      <w:r w:rsidR="00687340">
        <w:rPr>
          <w:rFonts w:cstheme="majorBidi"/>
          <w:b/>
          <w:bCs/>
          <w:szCs w:val="24"/>
        </w:rPr>
        <w:t>1</w:t>
      </w:r>
      <w:r w:rsidR="000A2E96">
        <w:rPr>
          <w:rFonts w:cstheme="majorBidi"/>
          <w:b/>
          <w:bCs/>
          <w:szCs w:val="24"/>
        </w:rPr>
        <w:t xml:space="preserve">7 to </w:t>
      </w:r>
      <w:r w:rsidR="00687340">
        <w:rPr>
          <w:rFonts w:cstheme="majorBidi"/>
          <w:b/>
          <w:bCs/>
          <w:szCs w:val="24"/>
        </w:rPr>
        <w:t>2</w:t>
      </w:r>
      <w:r w:rsidR="000A2E96">
        <w:rPr>
          <w:rFonts w:cstheme="majorBidi"/>
          <w:b/>
          <w:bCs/>
          <w:szCs w:val="24"/>
        </w:rPr>
        <w:t xml:space="preserve">0 </w:t>
      </w:r>
      <w:r w:rsidR="00687340">
        <w:rPr>
          <w:rFonts w:cstheme="majorBidi"/>
          <w:b/>
          <w:bCs/>
          <w:szCs w:val="24"/>
        </w:rPr>
        <w:t>May 2016</w:t>
      </w:r>
      <w:r w:rsidR="00450B6D">
        <w:rPr>
          <w:rFonts w:cstheme="majorBidi"/>
          <w:b/>
          <w:bCs/>
          <w:szCs w:val="24"/>
        </w:rPr>
        <w:t xml:space="preserve"> </w:t>
      </w:r>
      <w:r w:rsidRPr="00224052">
        <w:rPr>
          <w:rFonts w:cstheme="majorBidi"/>
          <w:b/>
          <w:bCs/>
          <w:szCs w:val="24"/>
        </w:rPr>
        <w:t xml:space="preserve">in </w:t>
      </w:r>
      <w:r w:rsidR="000A2E96">
        <w:rPr>
          <w:rFonts w:cstheme="majorBidi"/>
          <w:b/>
          <w:bCs/>
          <w:szCs w:val="24"/>
        </w:rPr>
        <w:t>Beijing, China</w:t>
      </w:r>
      <w:r w:rsidR="002F20F1" w:rsidRPr="002F20F1">
        <w:rPr>
          <w:rFonts w:cstheme="majorBidi"/>
          <w:szCs w:val="24"/>
        </w:rPr>
        <w:t>, kindly hosted by</w:t>
      </w:r>
      <w:r w:rsidR="00687340">
        <w:rPr>
          <w:rFonts w:cstheme="majorBidi"/>
          <w:szCs w:val="24"/>
        </w:rPr>
        <w:t xml:space="preserve"> </w:t>
      </w:r>
      <w:r w:rsidR="00687340" w:rsidRPr="00687340">
        <w:rPr>
          <w:rFonts w:cstheme="majorBidi"/>
          <w:b/>
          <w:bCs/>
          <w:szCs w:val="24"/>
        </w:rPr>
        <w:t>Datang Telecom</w:t>
      </w:r>
      <w:r w:rsidR="00687340">
        <w:rPr>
          <w:rFonts w:cstheme="majorBidi"/>
          <w:szCs w:val="24"/>
        </w:rPr>
        <w:t xml:space="preserve"> and</w:t>
      </w:r>
      <w:r w:rsidR="002F20F1" w:rsidRPr="002F20F1">
        <w:rPr>
          <w:rFonts w:cstheme="majorBidi"/>
          <w:szCs w:val="24"/>
        </w:rPr>
        <w:t xml:space="preserve"> </w:t>
      </w:r>
      <w:r w:rsidR="000A2E96" w:rsidRPr="000A2E96">
        <w:rPr>
          <w:rFonts w:cstheme="majorBidi"/>
          <w:b/>
          <w:bCs/>
          <w:szCs w:val="24"/>
        </w:rPr>
        <w:t>China Mobile</w:t>
      </w:r>
      <w:r w:rsidRPr="002F20F1">
        <w:rPr>
          <w:rFonts w:cs="Segoe UI"/>
          <w:color w:val="000000"/>
          <w:szCs w:val="24"/>
        </w:rPr>
        <w:t>.</w:t>
      </w:r>
      <w:r w:rsidRPr="002C2B0C">
        <w:rPr>
          <w:rFonts w:cs="Segoe UI"/>
          <w:color w:val="000000"/>
          <w:szCs w:val="24"/>
        </w:rPr>
        <w:t> </w:t>
      </w:r>
    </w:p>
    <w:p w:rsidR="008A5DDF" w:rsidRPr="00630EA6" w:rsidRDefault="008A5DDF" w:rsidP="008A5DDF">
      <w:r w:rsidRPr="00630EA6">
        <w:rPr>
          <w:lang w:eastAsia="ja-JP"/>
        </w:rPr>
        <w:t>2</w:t>
      </w:r>
      <w:r w:rsidRPr="00630EA6">
        <w:rPr>
          <w:rFonts w:eastAsia="Malgun Gothic"/>
        </w:rPr>
        <w:tab/>
      </w:r>
      <w:r>
        <w:t xml:space="preserve">Participation in FG IMT-2020 </w:t>
      </w:r>
      <w:r w:rsidRPr="00630EA6">
        <w:t>is open to ITU Member States, Sector Member,</w:t>
      </w:r>
      <w:r>
        <w:t xml:space="preserve"> </w:t>
      </w:r>
      <w:r w:rsidRPr="00630EA6">
        <w:t>Associates</w:t>
      </w:r>
      <w:r w:rsidRPr="004B7247">
        <w:t xml:space="preserve"> and Academia</w:t>
      </w:r>
      <w:r>
        <w:t xml:space="preserve">. It is also open to </w:t>
      </w:r>
      <w:r w:rsidRPr="00630EA6">
        <w:t>any individual from a country which is a member of ITU and who is willing to contribute to the work</w:t>
      </w:r>
      <w:r>
        <w:t>.</w:t>
      </w:r>
      <w:r w:rsidRPr="00630EA6">
        <w:t xml:space="preserve"> </w:t>
      </w:r>
      <w:r>
        <w:t>T</w:t>
      </w:r>
      <w:r w:rsidRPr="00630EA6">
        <w:t>his includes individuals who are also members or representatives of interested standards development organizations.</w:t>
      </w:r>
    </w:p>
    <w:p w:rsidR="00A05AD1" w:rsidRDefault="008A5DDF" w:rsidP="0022618E">
      <w:r w:rsidRPr="00714787">
        <w:rPr>
          <w:rFonts w:eastAsia="Malgun Gothic"/>
        </w:rPr>
        <w:t xml:space="preserve">3           </w:t>
      </w:r>
      <w:r w:rsidRPr="00714787">
        <w:t xml:space="preserve">The meeting will open at </w:t>
      </w:r>
      <w:r w:rsidRPr="00714787">
        <w:rPr>
          <w:b/>
          <w:bCs/>
        </w:rPr>
        <w:t>09</w:t>
      </w:r>
      <w:r w:rsidR="004137D5" w:rsidRPr="00714787">
        <w:rPr>
          <w:b/>
          <w:bCs/>
        </w:rPr>
        <w:t>:</w:t>
      </w:r>
      <w:r w:rsidR="002315AA" w:rsidRPr="00714787">
        <w:rPr>
          <w:b/>
          <w:bCs/>
        </w:rPr>
        <w:t xml:space="preserve">30 </w:t>
      </w:r>
      <w:r w:rsidRPr="00714787">
        <w:t>on</w:t>
      </w:r>
      <w:r w:rsidRPr="00714787">
        <w:rPr>
          <w:b/>
          <w:bCs/>
        </w:rPr>
        <w:t xml:space="preserve"> </w:t>
      </w:r>
      <w:r w:rsidR="00687340">
        <w:rPr>
          <w:b/>
          <w:bCs/>
        </w:rPr>
        <w:t>1</w:t>
      </w:r>
      <w:r w:rsidR="000A2E96" w:rsidRPr="00714787">
        <w:rPr>
          <w:b/>
          <w:bCs/>
        </w:rPr>
        <w:t>7</w:t>
      </w:r>
      <w:r w:rsidR="002315AA" w:rsidRPr="00714787">
        <w:rPr>
          <w:b/>
          <w:bCs/>
        </w:rPr>
        <w:t xml:space="preserve"> </w:t>
      </w:r>
      <w:r w:rsidR="00687340">
        <w:rPr>
          <w:b/>
          <w:bCs/>
        </w:rPr>
        <w:t>May 2016</w:t>
      </w:r>
      <w:r w:rsidRPr="00714787">
        <w:rPr>
          <w:b/>
          <w:bCs/>
        </w:rPr>
        <w:t xml:space="preserve"> </w:t>
      </w:r>
      <w:r w:rsidRPr="00714787">
        <w:t>at</w:t>
      </w:r>
      <w:r w:rsidRPr="00714787">
        <w:rPr>
          <w:b/>
          <w:bCs/>
        </w:rPr>
        <w:t xml:space="preserve"> </w:t>
      </w:r>
      <w:r w:rsidR="00C95B72" w:rsidRPr="0022618E">
        <w:rPr>
          <w:rFonts w:hint="eastAsia"/>
          <w:b/>
          <w:bCs/>
        </w:rPr>
        <w:t>V-</w:t>
      </w:r>
      <w:r w:rsidR="0022618E">
        <w:rPr>
          <w:b/>
          <w:bCs/>
        </w:rPr>
        <w:t>C</w:t>
      </w:r>
      <w:r w:rsidR="00C95B72" w:rsidRPr="0022618E">
        <w:rPr>
          <w:rFonts w:hint="eastAsia"/>
          <w:b/>
          <w:bCs/>
        </w:rPr>
        <w:t>ontinent Beijing Parkview Wuzhou Hot</w:t>
      </w:r>
      <w:r w:rsidR="004D0BD1" w:rsidRPr="0022618E">
        <w:rPr>
          <w:rFonts w:hint="eastAsia"/>
          <w:b/>
          <w:bCs/>
          <w:lang w:eastAsia="zh-CN"/>
        </w:rPr>
        <w:t>el</w:t>
      </w:r>
      <w:r w:rsidRPr="0022618E">
        <w:t>.</w:t>
      </w:r>
      <w:r w:rsidRPr="00714787">
        <w:t xml:space="preserve"> </w:t>
      </w:r>
    </w:p>
    <w:p w:rsidR="008A5DDF" w:rsidRDefault="008A5DDF" w:rsidP="002315AA">
      <w:r>
        <w:t>Participants check-in will begin at 08</w:t>
      </w:r>
      <w:r w:rsidR="004137D5">
        <w:t>:</w:t>
      </w:r>
      <w:r>
        <w:t xml:space="preserve">30 hours. </w:t>
      </w:r>
      <w:r w:rsidRPr="00A80D01">
        <w:t>No registration fee is required for participating in this meeting. The discussions will be held in English only.</w:t>
      </w:r>
    </w:p>
    <w:p w:rsidR="008A5DDF" w:rsidRDefault="008A5DDF" w:rsidP="0022618E">
      <w:r w:rsidRPr="006907A2">
        <w:rPr>
          <w:lang w:eastAsia="ja-JP"/>
        </w:rPr>
        <w:t>4</w:t>
      </w:r>
      <w:r w:rsidRPr="006907A2">
        <w:tab/>
        <w:t xml:space="preserve">To enable ITU to make the necessary arrangements concerning the organization of the Focus Group meeting, </w:t>
      </w:r>
      <w:r w:rsidRPr="006907A2">
        <w:rPr>
          <w:lang w:eastAsia="ja-JP"/>
        </w:rPr>
        <w:t>please</w:t>
      </w:r>
      <w:r w:rsidRPr="006907A2">
        <w:t xml:space="preserve"> </w:t>
      </w:r>
      <w:r w:rsidRPr="006907A2">
        <w:rPr>
          <w:b/>
          <w:bCs/>
        </w:rPr>
        <w:t>register</w:t>
      </w:r>
      <w:r w:rsidRPr="006907A2">
        <w:t xml:space="preserve"> via the online form at</w:t>
      </w:r>
      <w:r w:rsidR="002F20F1" w:rsidRPr="006907A2">
        <w:t xml:space="preserve"> </w:t>
      </w:r>
      <w:hyperlink r:id="rId7" w:history="1">
        <w:r w:rsidR="0022618E" w:rsidRPr="00B01258">
          <w:rPr>
            <w:rStyle w:val="Hyperlink"/>
          </w:rPr>
          <w:t>http://itu.int/reg/tmisc/3000862</w:t>
        </w:r>
      </w:hyperlink>
      <w:r w:rsidR="0022618E">
        <w:t xml:space="preserve"> </w:t>
      </w:r>
      <w:r w:rsidRPr="006907A2">
        <w:t xml:space="preserve">as soon as possible, but </w:t>
      </w:r>
      <w:r w:rsidRPr="006907A2">
        <w:rPr>
          <w:b/>
        </w:rPr>
        <w:t xml:space="preserve">not later than </w:t>
      </w:r>
      <w:r w:rsidR="00687340">
        <w:rPr>
          <w:b/>
        </w:rPr>
        <w:t>1</w:t>
      </w:r>
      <w:r w:rsidR="000A2E96" w:rsidRPr="006907A2">
        <w:rPr>
          <w:b/>
        </w:rPr>
        <w:t xml:space="preserve">0 </w:t>
      </w:r>
      <w:r w:rsidR="00687340">
        <w:rPr>
          <w:b/>
        </w:rPr>
        <w:t>May 2016</w:t>
      </w:r>
      <w:r w:rsidRPr="006907A2">
        <w:t>. Please note that registration of participants to the meeting is carried out exclusively online</w:t>
      </w:r>
      <w:r w:rsidRPr="006907A2">
        <w:rPr>
          <w:i/>
          <w:iCs/>
        </w:rPr>
        <w:t>.</w:t>
      </w:r>
      <w:r w:rsidRPr="006907A2">
        <w:rPr>
          <w:b/>
          <w:bCs/>
          <w:i/>
          <w:iCs/>
        </w:rPr>
        <w:t xml:space="preserve"> </w:t>
      </w:r>
      <w:r w:rsidRPr="006907A2">
        <w:t xml:space="preserve">To easily provide </w:t>
      </w:r>
      <w:r w:rsidRPr="006907A2">
        <w:rPr>
          <w:szCs w:val="24"/>
        </w:rPr>
        <w:t>you with any updates concerning the meeting planning, please provide a valid e-mail address.</w:t>
      </w:r>
    </w:p>
    <w:p w:rsidR="008A5DDF" w:rsidRDefault="008A5DDF" w:rsidP="008A5DDF">
      <w:pPr>
        <w:tabs>
          <w:tab w:val="left" w:pos="1418"/>
          <w:tab w:val="left" w:pos="1702"/>
          <w:tab w:val="left" w:pos="2160"/>
        </w:tabs>
        <w:rPr>
          <w:rFonts w:eastAsia="Malgun Gothic"/>
        </w:rPr>
      </w:pPr>
      <w:r w:rsidRPr="00630EA6">
        <w:rPr>
          <w:lang w:eastAsia="ja-JP"/>
        </w:rPr>
        <w:t>5</w:t>
      </w:r>
      <w:r w:rsidRPr="00630EA6">
        <w:rPr>
          <w:rFonts w:eastAsia="Malgun Gothic"/>
        </w:rPr>
        <w:tab/>
      </w:r>
      <w:r>
        <w:rPr>
          <w:rFonts w:eastAsia="Malgun Gothic"/>
        </w:rPr>
        <w:t xml:space="preserve">Information related to the meeting and the </w:t>
      </w:r>
      <w:r w:rsidRPr="00630EA6">
        <w:rPr>
          <w:rFonts w:eastAsia="Malgun Gothic"/>
        </w:rPr>
        <w:t>items for discussion at the meeting will be made available on the Focus Group web page:</w:t>
      </w:r>
      <w:r>
        <w:t xml:space="preserve"> </w:t>
      </w:r>
      <w:hyperlink r:id="rId8" w:history="1">
        <w:r w:rsidRPr="00CD1167">
          <w:rPr>
            <w:rStyle w:val="Hyperlink"/>
          </w:rPr>
          <w:t>http://itu.int/en/ITU-T/focusgroups/imt-2020/</w:t>
        </w:r>
      </w:hyperlink>
      <w:r w:rsidRPr="00630EA6">
        <w:rPr>
          <w:rFonts w:eastAsia="Malgun Gothic"/>
        </w:rPr>
        <w:t xml:space="preserve">. </w:t>
      </w:r>
      <w:r>
        <w:rPr>
          <w:rFonts w:eastAsia="Malgun Gothic"/>
        </w:rPr>
        <w:t xml:space="preserve">Please note that a TIES or Guest account is required to access some of the documents. A Guest account can be obtained at </w:t>
      </w:r>
      <w:hyperlink r:id="rId9" w:history="1">
        <w:r w:rsidRPr="002E32B8">
          <w:rPr>
            <w:rStyle w:val="Hyperlink"/>
            <w:rFonts w:eastAsia="Malgun Gothic"/>
          </w:rPr>
          <w:t>https://www.itu.int/net/iwm/public/frmUserRegistration.aspx</w:t>
        </w:r>
      </w:hyperlink>
      <w:r>
        <w:rPr>
          <w:rFonts w:eastAsia="Malgun Gothic"/>
        </w:rPr>
        <w:t>.</w:t>
      </w:r>
    </w:p>
    <w:p w:rsidR="008A5DDF" w:rsidRDefault="008A5DDF" w:rsidP="008A5DDF">
      <w:pPr>
        <w:rPr>
          <w:rFonts w:eastAsia="Malgun Gothic"/>
        </w:rPr>
      </w:pPr>
      <w:r w:rsidRPr="00630EA6">
        <w:rPr>
          <w:lang w:eastAsia="ja-JP"/>
        </w:rPr>
        <w:t>6</w:t>
      </w:r>
      <w:r w:rsidRPr="00630EA6">
        <w:rPr>
          <w:rFonts w:eastAsia="Malgun Gothic"/>
        </w:rPr>
        <w:tab/>
        <w:t>In preparing documents, please use the basic template for the FG documents available from the Focus Group web page.</w:t>
      </w:r>
    </w:p>
    <w:p w:rsidR="008A5DDF" w:rsidRPr="00714787" w:rsidRDefault="008A5DDF" w:rsidP="008A5DDF">
      <w:r w:rsidRPr="00714787">
        <w:t>Participants shall submit input documents in electronic format to ITU (</w:t>
      </w:r>
      <w:hyperlink r:id="rId10" w:history="1">
        <w:r w:rsidRPr="00714787">
          <w:rPr>
            <w:rStyle w:val="Hyperlink"/>
            <w:rFonts w:eastAsia="Malgun Gothic"/>
          </w:rPr>
          <w:t>tsbfgimt-2020@itu.int</w:t>
        </w:r>
      </w:hyperlink>
      <w:r w:rsidRPr="00714787">
        <w:t>).</w:t>
      </w:r>
    </w:p>
    <w:p w:rsidR="00B70E17" w:rsidRDefault="008A5DDF" w:rsidP="00B70E17">
      <w:pPr>
        <w:tabs>
          <w:tab w:val="left" w:pos="1418"/>
          <w:tab w:val="left" w:pos="1702"/>
          <w:tab w:val="left" w:pos="2160"/>
        </w:tabs>
        <w:spacing w:before="0"/>
        <w:ind w:right="92"/>
        <w:rPr>
          <w:rFonts w:eastAsia="Malgun Gothic"/>
          <w:szCs w:val="24"/>
        </w:rPr>
      </w:pPr>
      <w:r w:rsidRPr="00714787">
        <w:rPr>
          <w:lang w:eastAsia="ja-JP"/>
        </w:rPr>
        <w:t>In order to permit participants to prepare for the meeting</w:t>
      </w:r>
      <w:r w:rsidRPr="00714787">
        <w:rPr>
          <w:szCs w:val="24"/>
          <w:lang w:eastAsia="ja-JP"/>
        </w:rPr>
        <w:t>, t</w:t>
      </w:r>
      <w:r w:rsidRPr="00714787">
        <w:rPr>
          <w:rFonts w:eastAsia="Malgun Gothic"/>
          <w:szCs w:val="24"/>
        </w:rPr>
        <w:t xml:space="preserve">he proposed </w:t>
      </w:r>
      <w:r w:rsidRPr="00714787">
        <w:rPr>
          <w:rFonts w:eastAsia="Malgun Gothic"/>
          <w:b/>
          <w:bCs/>
          <w:szCs w:val="24"/>
        </w:rPr>
        <w:t>deadline for document submission</w:t>
      </w:r>
      <w:r w:rsidRPr="00714787">
        <w:rPr>
          <w:rFonts w:eastAsia="Malgun Gothic"/>
          <w:szCs w:val="24"/>
        </w:rPr>
        <w:t xml:space="preserve"> for this meeting is</w:t>
      </w:r>
      <w:r w:rsidRPr="00714787">
        <w:rPr>
          <w:rFonts w:eastAsia="Malgun Gothic"/>
          <w:b/>
          <w:bCs/>
          <w:szCs w:val="24"/>
        </w:rPr>
        <w:t xml:space="preserve"> </w:t>
      </w:r>
      <w:r w:rsidR="00687340">
        <w:rPr>
          <w:rFonts w:eastAsia="Malgun Gothic"/>
          <w:b/>
          <w:bCs/>
          <w:szCs w:val="24"/>
        </w:rPr>
        <w:t>12 May</w:t>
      </w:r>
      <w:r w:rsidRPr="00714787">
        <w:rPr>
          <w:rFonts w:eastAsia="Malgun Gothic"/>
          <w:b/>
          <w:bCs/>
          <w:szCs w:val="24"/>
        </w:rPr>
        <w:t xml:space="preserve"> 201</w:t>
      </w:r>
      <w:r w:rsidR="00687340">
        <w:rPr>
          <w:rFonts w:eastAsia="Malgun Gothic"/>
          <w:b/>
          <w:bCs/>
          <w:szCs w:val="24"/>
        </w:rPr>
        <w:t>6</w:t>
      </w:r>
      <w:r w:rsidRPr="00714787">
        <w:rPr>
          <w:rFonts w:eastAsia="Malgun Gothic"/>
          <w:szCs w:val="24"/>
        </w:rPr>
        <w:t>. Please note that this is a paperless meeting.</w:t>
      </w:r>
    </w:p>
    <w:p w:rsidR="002F20F1" w:rsidRPr="00B70E17" w:rsidRDefault="00B70E17" w:rsidP="00B70E17">
      <w:r>
        <w:t>7</w:t>
      </w:r>
      <w:r>
        <w:tab/>
      </w:r>
      <w:r w:rsidR="002F20F1" w:rsidRPr="00B70E17">
        <w:t>For logistical information please refer to Annex A of this document.</w:t>
      </w:r>
      <w:r>
        <w:t xml:space="preserve"> A hotel reservation form is contained in Annex B.</w:t>
      </w:r>
    </w:p>
    <w:p w:rsidR="008A5DDF" w:rsidRPr="0022618E" w:rsidRDefault="002F20F1" w:rsidP="0022618E">
      <w:pPr>
        <w:rPr>
          <w:color w:val="1F497D"/>
          <w:sz w:val="22"/>
          <w:lang w:val="en-US" w:eastAsia="zh-CN"/>
        </w:rPr>
      </w:pPr>
      <w:r w:rsidRPr="006907A2">
        <w:rPr>
          <w:rFonts w:eastAsia="Malgun Gothic"/>
          <w:szCs w:val="24"/>
        </w:rPr>
        <w:lastRenderedPageBreak/>
        <w:t>8</w:t>
      </w:r>
      <w:r w:rsidR="008A5DDF" w:rsidRPr="006907A2">
        <w:rPr>
          <w:rFonts w:eastAsia="Malgun Gothic"/>
          <w:szCs w:val="24"/>
        </w:rPr>
        <w:t xml:space="preserve">           </w:t>
      </w:r>
      <w:r w:rsidR="008A5DDF" w:rsidRPr="006907A2">
        <w:rPr>
          <w:rFonts w:eastAsia="Malgun Gothic"/>
          <w:b/>
          <w:bCs/>
          <w:szCs w:val="24"/>
        </w:rPr>
        <w:t>Remote Participation:</w:t>
      </w:r>
      <w:r w:rsidR="008A5DDF" w:rsidRPr="006907A2">
        <w:rPr>
          <w:rFonts w:eastAsia="Malgun Gothic"/>
          <w:szCs w:val="24"/>
        </w:rPr>
        <w:t xml:space="preserve"> As a remote delegate you will be able to hear plenary session discussions, see documents and presentations and interact with the remote meeting host. If you wish to participate as a remote delegate, you need to register at</w:t>
      </w:r>
      <w:r w:rsidRPr="006907A2">
        <w:rPr>
          <w:rFonts w:eastAsia="Malgun Gothic"/>
          <w:szCs w:val="24"/>
        </w:rPr>
        <w:t xml:space="preserve"> </w:t>
      </w:r>
      <w:hyperlink r:id="rId11" w:history="1">
        <w:r w:rsidR="0022618E">
          <w:rPr>
            <w:rStyle w:val="Hyperlink"/>
          </w:rPr>
          <w:t>http://itu.int/reg/tmisc/3000862</w:t>
        </w:r>
      </w:hyperlink>
      <w:r w:rsidR="0022618E">
        <w:rPr>
          <w:color w:val="1F497D"/>
          <w:sz w:val="22"/>
          <w:lang w:val="en-US" w:eastAsia="zh-CN"/>
        </w:rPr>
        <w:t xml:space="preserve"> </w:t>
      </w:r>
      <w:r w:rsidR="008A5DDF" w:rsidRPr="006907A2">
        <w:rPr>
          <w:rFonts w:eastAsia="Malgun Gothic"/>
          <w:szCs w:val="24"/>
        </w:rPr>
        <w:t xml:space="preserve">as soon as possible, but </w:t>
      </w:r>
      <w:r w:rsidR="008A5DDF" w:rsidRPr="006907A2">
        <w:rPr>
          <w:rFonts w:eastAsia="Malgun Gothic"/>
          <w:b/>
          <w:szCs w:val="24"/>
        </w:rPr>
        <w:t xml:space="preserve">not later than </w:t>
      </w:r>
      <w:r w:rsidR="00687340">
        <w:rPr>
          <w:rFonts w:eastAsia="Malgun Gothic"/>
          <w:b/>
          <w:szCs w:val="24"/>
        </w:rPr>
        <w:t>10 May 2016</w:t>
      </w:r>
      <w:r w:rsidR="008A5DDF" w:rsidRPr="006907A2">
        <w:rPr>
          <w:rFonts w:eastAsia="Malgun Gothic"/>
          <w:szCs w:val="24"/>
        </w:rPr>
        <w:t>. Detailed instructions will be made available to registered participants.</w:t>
      </w:r>
    </w:p>
    <w:p w:rsidR="00190A2A" w:rsidRPr="00FF133D" w:rsidRDefault="00190A2A" w:rsidP="000A2E96">
      <w:pPr>
        <w:pStyle w:val="Default"/>
        <w:spacing w:before="120"/>
        <w:rPr>
          <w:rFonts w:asciiTheme="majorBidi" w:hAnsiTheme="majorBidi" w:cstheme="majorBidi"/>
          <w:color w:val="auto"/>
          <w:lang w:val="en-GB"/>
        </w:rPr>
      </w:pPr>
      <w:r w:rsidRPr="00FF133D">
        <w:rPr>
          <w:color w:val="auto"/>
          <w:lang w:val="en-GB"/>
        </w:rPr>
        <w:t xml:space="preserve">9 </w:t>
      </w:r>
      <w:r w:rsidRPr="00FF133D">
        <w:rPr>
          <w:color w:val="auto"/>
          <w:lang w:val="en-GB"/>
        </w:rPr>
        <w:tab/>
      </w:r>
      <w:r w:rsidRPr="00FF133D">
        <w:rPr>
          <w:rFonts w:asciiTheme="majorBidi" w:hAnsiTheme="majorBidi" w:cstheme="majorBidi"/>
          <w:color w:val="auto"/>
          <w:lang w:val="en-GB"/>
        </w:rPr>
        <w:t xml:space="preserve">We would remind you that citizens of some countries are required to obtain a visa in order to enter and spend any time in </w:t>
      </w:r>
      <w:r w:rsidR="000A2E96" w:rsidRPr="00FF133D">
        <w:rPr>
          <w:rFonts w:asciiTheme="majorBidi" w:hAnsiTheme="majorBidi" w:cstheme="majorBidi"/>
          <w:color w:val="auto"/>
          <w:lang w:val="en-GB"/>
        </w:rPr>
        <w:t>China</w:t>
      </w:r>
      <w:r w:rsidRPr="00FF133D">
        <w:rPr>
          <w:rFonts w:asciiTheme="majorBidi" w:hAnsiTheme="majorBidi" w:cstheme="majorBidi"/>
          <w:color w:val="auto"/>
          <w:lang w:val="en-GB"/>
        </w:rPr>
        <w:t xml:space="preserve">. The visa must be requested and obtained from the office (embassy or consulate) representing </w:t>
      </w:r>
      <w:r w:rsidR="00D561F2" w:rsidRPr="00FF133D">
        <w:rPr>
          <w:rFonts w:asciiTheme="majorBidi" w:eastAsiaTheme="minorEastAsia" w:hAnsiTheme="majorBidi" w:cstheme="majorBidi" w:hint="eastAsia"/>
          <w:color w:val="auto"/>
          <w:lang w:val="en-GB"/>
        </w:rPr>
        <w:t>China</w:t>
      </w:r>
      <w:r w:rsidRPr="00FF133D">
        <w:rPr>
          <w:rFonts w:asciiTheme="majorBidi" w:hAnsiTheme="majorBidi" w:cstheme="majorBidi"/>
          <w:color w:val="auto"/>
          <w:lang w:val="en-GB"/>
        </w:rPr>
        <w:t xml:space="preserve"> in your country or, if there is no such office in your country, from the one that is closest to the country of departure. Please be aware that visa approval might take time so kindly make your visa request as soon as possible. </w:t>
      </w:r>
    </w:p>
    <w:p w:rsidR="008A5DDF" w:rsidRDefault="00494BD9" w:rsidP="00687340">
      <w:pPr>
        <w:rPr>
          <w:rFonts w:cs="Arial"/>
          <w:snapToGrid w:val="0"/>
          <w:szCs w:val="24"/>
          <w:lang w:eastAsia="zh-CN"/>
        </w:rPr>
      </w:pPr>
      <w:r w:rsidRPr="00714787">
        <w:rPr>
          <w:rFonts w:cs="Arial" w:hint="eastAsia"/>
          <w:snapToGrid w:val="0"/>
          <w:szCs w:val="24"/>
          <w:lang w:eastAsia="zh-CN"/>
        </w:rPr>
        <w:t>Should you require a personal letter of invitation for your business visa application</w:t>
      </w:r>
      <w:r w:rsidRPr="00714787">
        <w:rPr>
          <w:rFonts w:cs="Arial"/>
          <w:snapToGrid w:val="0"/>
          <w:szCs w:val="24"/>
          <w:lang w:eastAsia="zh-CN"/>
        </w:rPr>
        <w:t xml:space="preserve">, please </w:t>
      </w:r>
      <w:r w:rsidR="00FF133D" w:rsidRPr="00714787">
        <w:rPr>
          <w:rFonts w:cs="Arial"/>
          <w:snapToGrid w:val="0"/>
          <w:szCs w:val="24"/>
          <w:lang w:eastAsia="zh-CN"/>
        </w:rPr>
        <w:t xml:space="preserve">see </w:t>
      </w:r>
      <w:r w:rsidR="00FF133D" w:rsidRPr="00714787">
        <w:rPr>
          <w:rFonts w:cs="Arial"/>
          <w:b/>
          <w:bCs/>
          <w:snapToGrid w:val="0"/>
          <w:szCs w:val="24"/>
          <w:lang w:eastAsia="zh-CN"/>
        </w:rPr>
        <w:t xml:space="preserve">Annex </w:t>
      </w:r>
      <w:r w:rsidR="00DE373F">
        <w:rPr>
          <w:rFonts w:cs="Arial" w:hint="eastAsia"/>
          <w:b/>
          <w:bCs/>
          <w:snapToGrid w:val="0"/>
          <w:szCs w:val="24"/>
          <w:lang w:eastAsia="zh-CN"/>
        </w:rPr>
        <w:t>C</w:t>
      </w:r>
      <w:r w:rsidRPr="00714787">
        <w:rPr>
          <w:rFonts w:cs="Arial"/>
          <w:snapToGrid w:val="0"/>
          <w:szCs w:val="24"/>
          <w:lang w:eastAsia="zh-CN"/>
        </w:rPr>
        <w:t xml:space="preserve">. </w:t>
      </w:r>
      <w:r w:rsidRPr="00714787">
        <w:rPr>
          <w:rFonts w:cs="Arial" w:hint="eastAsia"/>
          <w:snapToGrid w:val="0"/>
          <w:szCs w:val="24"/>
          <w:lang w:eastAsia="zh-CN"/>
        </w:rPr>
        <w:t xml:space="preserve">Your </w:t>
      </w:r>
      <w:r w:rsidR="00FF133D" w:rsidRPr="00714787">
        <w:rPr>
          <w:rFonts w:cs="Arial"/>
          <w:snapToGrid w:val="0"/>
          <w:szCs w:val="24"/>
          <w:lang w:eastAsia="zh-CN"/>
        </w:rPr>
        <w:t xml:space="preserve">complete request should </w:t>
      </w:r>
      <w:r w:rsidRPr="00714787">
        <w:rPr>
          <w:rFonts w:cs="Arial" w:hint="eastAsia"/>
          <w:snapToGrid w:val="0"/>
          <w:szCs w:val="24"/>
          <w:lang w:eastAsia="zh-CN"/>
        </w:rPr>
        <w:t xml:space="preserve">be sent out </w:t>
      </w:r>
      <w:r w:rsidRPr="00714787">
        <w:rPr>
          <w:rFonts w:cs="Arial"/>
          <w:snapToGrid w:val="0"/>
          <w:szCs w:val="24"/>
          <w:lang w:eastAsia="zh-CN"/>
        </w:rPr>
        <w:t>before</w:t>
      </w:r>
      <w:r w:rsidR="00FF133D" w:rsidRPr="00714787">
        <w:rPr>
          <w:rFonts w:cs="Arial"/>
          <w:snapToGrid w:val="0"/>
          <w:szCs w:val="24"/>
          <w:lang w:eastAsia="zh-CN"/>
        </w:rPr>
        <w:t xml:space="preserve"> </w:t>
      </w:r>
      <w:r w:rsidR="00C95B72" w:rsidRPr="00BB226E">
        <w:rPr>
          <w:rFonts w:hint="eastAsia"/>
          <w:b/>
          <w:bCs/>
          <w:szCs w:val="24"/>
          <w:lang w:eastAsia="zh-CN"/>
        </w:rPr>
        <w:t>8</w:t>
      </w:r>
      <w:r w:rsidRPr="00BB226E">
        <w:rPr>
          <w:b/>
          <w:bCs/>
          <w:szCs w:val="24"/>
          <w:lang w:eastAsia="zh-CN"/>
        </w:rPr>
        <w:t xml:space="preserve"> </w:t>
      </w:r>
      <w:r w:rsidR="00687340" w:rsidRPr="00BB226E">
        <w:rPr>
          <w:b/>
          <w:bCs/>
          <w:szCs w:val="24"/>
          <w:lang w:eastAsia="zh-CN"/>
        </w:rPr>
        <w:t>April 2016</w:t>
      </w:r>
      <w:r w:rsidRPr="00714787">
        <w:rPr>
          <w:rFonts w:cs="Arial"/>
          <w:snapToGrid w:val="0"/>
          <w:szCs w:val="24"/>
          <w:lang w:eastAsia="zh-CN"/>
        </w:rPr>
        <w:t>. For Chinese Embassy or Consulate information, please visit website</w:t>
      </w:r>
      <w:r w:rsidR="00714787">
        <w:rPr>
          <w:rFonts w:cs="Arial"/>
          <w:snapToGrid w:val="0"/>
          <w:szCs w:val="24"/>
          <w:lang w:eastAsia="zh-CN"/>
        </w:rPr>
        <w:t xml:space="preserve"> </w:t>
      </w:r>
      <w:hyperlink r:id="rId12" w:history="1">
        <w:r w:rsidR="00714787" w:rsidRPr="0061303E">
          <w:rPr>
            <w:rStyle w:val="Hyperlink"/>
            <w:rFonts w:cs="Arial"/>
            <w:snapToGrid w:val="0"/>
            <w:szCs w:val="24"/>
            <w:lang w:eastAsia="zh-CN"/>
          </w:rPr>
          <w:t>http://www.fmprc.gov.cn/eng/</w:t>
        </w:r>
      </w:hyperlink>
      <w:r w:rsidRPr="00714787">
        <w:rPr>
          <w:rFonts w:cs="Arial" w:hint="eastAsia"/>
          <w:snapToGrid w:val="0"/>
          <w:szCs w:val="24"/>
          <w:lang w:eastAsia="zh-CN"/>
        </w:rPr>
        <w:t>.</w:t>
      </w:r>
    </w:p>
    <w:p w:rsidR="00E21765" w:rsidRDefault="00E21765" w:rsidP="00714787">
      <w:pPr>
        <w:rPr>
          <w:rFonts w:cs="Arial"/>
          <w:snapToGrid w:val="0"/>
          <w:szCs w:val="24"/>
          <w:lang w:eastAsia="zh-CN"/>
        </w:rPr>
      </w:pPr>
    </w:p>
    <w:p w:rsidR="00E21765" w:rsidRPr="00714787" w:rsidRDefault="00E21765" w:rsidP="00714787">
      <w:pPr>
        <w:rPr>
          <w:rStyle w:val="LineNumber"/>
          <w:szCs w:val="24"/>
        </w:rPr>
      </w:pPr>
    </w:p>
    <w:p w:rsidR="00190A2A" w:rsidRPr="00937884" w:rsidRDefault="008A5DDF" w:rsidP="00190A2A">
      <w:pPr>
        <w:tabs>
          <w:tab w:val="center" w:pos="4962"/>
        </w:tabs>
        <w:jc w:val="center"/>
        <w:rPr>
          <w:rFonts w:asciiTheme="majorBidi" w:hAnsiTheme="majorBidi" w:cstheme="majorBidi"/>
          <w:szCs w:val="24"/>
        </w:rPr>
      </w:pPr>
      <w:r w:rsidRPr="00714787">
        <w:rPr>
          <w:rStyle w:val="Hyperlink"/>
          <w:color w:val="auto"/>
        </w:rPr>
        <w:br w:type="page"/>
      </w:r>
      <w:r w:rsidR="00190A2A">
        <w:rPr>
          <w:rFonts w:asciiTheme="majorBidi" w:hAnsiTheme="majorBidi" w:cstheme="majorBidi"/>
          <w:szCs w:val="24"/>
        </w:rPr>
        <w:lastRenderedPageBreak/>
        <w:t>ANNEX A</w:t>
      </w:r>
    </w:p>
    <w:p w:rsidR="00190A2A" w:rsidRDefault="00687340" w:rsidP="00190A2A">
      <w:pPr>
        <w:jc w:val="center"/>
        <w:rPr>
          <w:rFonts w:asciiTheme="majorBidi" w:hAnsiTheme="majorBidi" w:cstheme="majorBidi"/>
          <w:b/>
          <w:szCs w:val="24"/>
        </w:rPr>
      </w:pPr>
      <w:r>
        <w:rPr>
          <w:rFonts w:asciiTheme="majorBidi" w:hAnsiTheme="majorBidi" w:cstheme="majorBidi"/>
          <w:b/>
          <w:szCs w:val="24"/>
        </w:rPr>
        <w:t>Sixth</w:t>
      </w:r>
      <w:r w:rsidR="00190A2A" w:rsidRPr="00190A2A">
        <w:rPr>
          <w:rFonts w:asciiTheme="majorBidi" w:hAnsiTheme="majorBidi" w:cstheme="majorBidi"/>
          <w:b/>
          <w:szCs w:val="24"/>
        </w:rPr>
        <w:t xml:space="preserve"> meeting of FG IMT-2020</w:t>
      </w:r>
    </w:p>
    <w:p w:rsidR="00190A2A" w:rsidRPr="00190A2A" w:rsidRDefault="000A2E96" w:rsidP="00687340">
      <w:pPr>
        <w:jc w:val="center"/>
        <w:rPr>
          <w:bCs/>
        </w:rPr>
      </w:pPr>
      <w:r>
        <w:rPr>
          <w:rFonts w:asciiTheme="majorBidi" w:hAnsiTheme="majorBidi" w:cstheme="majorBidi"/>
          <w:bCs/>
          <w:szCs w:val="24"/>
        </w:rPr>
        <w:t>Beijing, China</w:t>
      </w:r>
      <w:r w:rsidR="00190A2A" w:rsidRPr="00190A2A">
        <w:rPr>
          <w:rFonts w:asciiTheme="majorBidi" w:hAnsiTheme="majorBidi" w:cstheme="majorBidi"/>
          <w:bCs/>
          <w:szCs w:val="24"/>
        </w:rPr>
        <w:t xml:space="preserve">, </w:t>
      </w:r>
      <w:r w:rsidR="00687340">
        <w:rPr>
          <w:rFonts w:asciiTheme="majorBidi" w:hAnsiTheme="majorBidi" w:cstheme="majorBidi"/>
          <w:bCs/>
          <w:szCs w:val="24"/>
        </w:rPr>
        <w:t>1</w:t>
      </w:r>
      <w:r>
        <w:rPr>
          <w:rFonts w:asciiTheme="majorBidi" w:hAnsiTheme="majorBidi" w:cstheme="majorBidi"/>
          <w:bCs/>
          <w:szCs w:val="24"/>
        </w:rPr>
        <w:t>7-</w:t>
      </w:r>
      <w:r w:rsidR="00687340">
        <w:rPr>
          <w:rFonts w:asciiTheme="majorBidi" w:hAnsiTheme="majorBidi" w:cstheme="majorBidi"/>
          <w:bCs/>
          <w:szCs w:val="24"/>
        </w:rPr>
        <w:t>2</w:t>
      </w:r>
      <w:r>
        <w:rPr>
          <w:rFonts w:asciiTheme="majorBidi" w:hAnsiTheme="majorBidi" w:cstheme="majorBidi"/>
          <w:bCs/>
          <w:szCs w:val="24"/>
        </w:rPr>
        <w:t xml:space="preserve">0 </w:t>
      </w:r>
      <w:r w:rsidR="00687340">
        <w:rPr>
          <w:rFonts w:asciiTheme="majorBidi" w:hAnsiTheme="majorBidi" w:cstheme="majorBidi"/>
          <w:bCs/>
          <w:szCs w:val="24"/>
        </w:rPr>
        <w:t>May 2016</w:t>
      </w:r>
    </w:p>
    <w:p w:rsidR="00190A2A" w:rsidRPr="00937884" w:rsidRDefault="00190A2A" w:rsidP="00190A2A">
      <w:pPr>
        <w:jc w:val="center"/>
      </w:pPr>
    </w:p>
    <w:p w:rsidR="00190A2A" w:rsidRPr="00937884" w:rsidRDefault="00190A2A" w:rsidP="00190A2A">
      <w:pPr>
        <w:spacing w:before="0"/>
        <w:jc w:val="center"/>
        <w:rPr>
          <w:rFonts w:asciiTheme="majorBidi" w:hAnsiTheme="majorBidi" w:cstheme="majorBidi"/>
          <w:b/>
          <w:i/>
          <w:iCs/>
          <w:szCs w:val="24"/>
        </w:rPr>
      </w:pPr>
      <w:r w:rsidRPr="00937884">
        <w:rPr>
          <w:rFonts w:asciiTheme="majorBidi" w:hAnsiTheme="majorBidi" w:cstheme="majorBidi"/>
          <w:b/>
          <w:i/>
          <w:iCs/>
          <w:szCs w:val="24"/>
        </w:rPr>
        <w:t>Practical information for participants</w:t>
      </w:r>
    </w:p>
    <w:p w:rsidR="00190A2A" w:rsidRPr="0022618E" w:rsidRDefault="00190A2A" w:rsidP="00190A2A">
      <w:pPr>
        <w:pStyle w:val="Heading1"/>
        <w:rPr>
          <w:rFonts w:asciiTheme="majorBidi" w:hAnsiTheme="majorBidi" w:cstheme="majorBidi"/>
          <w:szCs w:val="24"/>
          <w:lang w:val="it-IT"/>
        </w:rPr>
      </w:pPr>
      <w:r w:rsidRPr="0022618E">
        <w:rPr>
          <w:rFonts w:asciiTheme="majorBidi" w:hAnsiTheme="majorBidi" w:cstheme="majorBidi"/>
          <w:szCs w:val="24"/>
          <w:lang w:val="it-IT"/>
        </w:rPr>
        <w:t>1</w:t>
      </w:r>
      <w:r w:rsidRPr="0022618E">
        <w:rPr>
          <w:rFonts w:asciiTheme="majorBidi" w:hAnsiTheme="majorBidi" w:cstheme="majorBidi"/>
          <w:szCs w:val="24"/>
          <w:lang w:val="it-IT"/>
        </w:rPr>
        <w:tab/>
        <w:t>Event venue</w:t>
      </w:r>
    </w:p>
    <w:p w:rsidR="004769B2" w:rsidRPr="0022618E" w:rsidRDefault="00C95B72" w:rsidP="0022618E">
      <w:r w:rsidRPr="0022618E">
        <w:rPr>
          <w:rFonts w:hint="eastAsia"/>
          <w:b/>
          <w:bCs/>
        </w:rPr>
        <w:t>V-</w:t>
      </w:r>
      <w:r w:rsidR="0022618E" w:rsidRPr="0022618E">
        <w:rPr>
          <w:b/>
          <w:bCs/>
        </w:rPr>
        <w:t>C</w:t>
      </w:r>
      <w:r w:rsidRPr="0022618E">
        <w:rPr>
          <w:rFonts w:hint="eastAsia"/>
          <w:b/>
          <w:bCs/>
        </w:rPr>
        <w:t>ontinent Beijing Parkview Wuzhou Hotel</w:t>
      </w:r>
      <w:r w:rsidR="00724184" w:rsidRPr="0022618E">
        <w:t xml:space="preserve">, </w:t>
      </w:r>
      <w:r w:rsidRPr="0022618E">
        <w:rPr>
          <w:rFonts w:hint="eastAsia"/>
        </w:rPr>
        <w:t>No.8 North Si Huan Zhong Road</w:t>
      </w:r>
      <w:r w:rsidR="00724184" w:rsidRPr="0022618E">
        <w:t xml:space="preserve">, Chaoyang District, </w:t>
      </w:r>
      <w:r w:rsidR="004769B2" w:rsidRPr="0022618E">
        <w:rPr>
          <w:rFonts w:hint="eastAsia"/>
        </w:rPr>
        <w:t>Beijing</w:t>
      </w:r>
      <w:r w:rsidR="004769B2" w:rsidRPr="0022618E">
        <w:t xml:space="preserve">, </w:t>
      </w:r>
      <w:r w:rsidRPr="0022618E">
        <w:rPr>
          <w:rFonts w:hint="eastAsia"/>
        </w:rPr>
        <w:t xml:space="preserve">100101 </w:t>
      </w:r>
      <w:r w:rsidR="004769B2" w:rsidRPr="0022618E">
        <w:t>P. R. China</w:t>
      </w:r>
    </w:p>
    <w:p w:rsidR="00190A2A" w:rsidRPr="0022618E" w:rsidRDefault="00190A2A" w:rsidP="00190A2A">
      <w:pPr>
        <w:pStyle w:val="Heading1"/>
        <w:rPr>
          <w:rFonts w:asciiTheme="majorBidi" w:hAnsiTheme="majorBidi" w:cstheme="majorBidi"/>
          <w:szCs w:val="24"/>
        </w:rPr>
      </w:pPr>
      <w:r w:rsidRPr="0022618E">
        <w:rPr>
          <w:rFonts w:asciiTheme="majorBidi" w:hAnsiTheme="majorBidi" w:cstheme="majorBidi"/>
          <w:szCs w:val="24"/>
        </w:rPr>
        <w:t>2</w:t>
      </w:r>
      <w:r w:rsidRPr="0022618E">
        <w:rPr>
          <w:rFonts w:asciiTheme="majorBidi" w:hAnsiTheme="majorBidi" w:cstheme="majorBidi"/>
          <w:szCs w:val="24"/>
        </w:rPr>
        <w:tab/>
        <w:t>Hotels</w:t>
      </w:r>
    </w:p>
    <w:p w:rsidR="002C744E" w:rsidRPr="0022618E" w:rsidRDefault="002537F0" w:rsidP="0022618E">
      <w:r w:rsidRPr="0022618E">
        <w:t xml:space="preserve">Please </w:t>
      </w:r>
      <w:r w:rsidR="00724184" w:rsidRPr="0022618E">
        <w:t xml:space="preserve">keep in </w:t>
      </w:r>
      <w:r w:rsidRPr="0022618E">
        <w:t>mind that the period of the meeting is very high season in the city and availability is not guaranteed, so please book as soon as possible</w:t>
      </w:r>
      <w:r w:rsidR="00A052F5" w:rsidRPr="0022618E">
        <w:t xml:space="preserve"> only till the</w:t>
      </w:r>
      <w:r w:rsidR="00C95B72" w:rsidRPr="0022618E">
        <w:rPr>
          <w:rFonts w:hint="eastAsia"/>
          <w:lang w:eastAsia="zh-CN"/>
        </w:rPr>
        <w:t xml:space="preserve"> </w:t>
      </w:r>
      <w:r w:rsidR="00C95B72" w:rsidRPr="0022618E">
        <w:rPr>
          <w:rFonts w:hint="eastAsia"/>
          <w:b/>
          <w:bCs/>
          <w:lang w:eastAsia="zh-CN"/>
        </w:rPr>
        <w:t>11</w:t>
      </w:r>
      <w:r w:rsidR="00E43C17" w:rsidRPr="0022618E">
        <w:rPr>
          <w:b/>
          <w:bCs/>
        </w:rPr>
        <w:t xml:space="preserve"> </w:t>
      </w:r>
      <w:r w:rsidR="00C95B72" w:rsidRPr="0022618E">
        <w:rPr>
          <w:rFonts w:hint="eastAsia"/>
          <w:b/>
          <w:bCs/>
          <w:lang w:eastAsia="zh-CN"/>
        </w:rPr>
        <w:t>April</w:t>
      </w:r>
      <w:r w:rsidR="00E43C17" w:rsidRPr="0022618E">
        <w:rPr>
          <w:b/>
          <w:bCs/>
        </w:rPr>
        <w:t xml:space="preserve"> 201</w:t>
      </w:r>
      <w:r w:rsidR="0022618E" w:rsidRPr="0022618E">
        <w:rPr>
          <w:b/>
          <w:bCs/>
        </w:rPr>
        <w:t>6</w:t>
      </w:r>
      <w:r w:rsidR="00A052F5" w:rsidRPr="0022618E">
        <w:t>.</w:t>
      </w:r>
    </w:p>
    <w:p w:rsidR="00E43C17" w:rsidRPr="0022618E" w:rsidRDefault="00C95B72" w:rsidP="0022618E">
      <w:pPr>
        <w:rPr>
          <w:b/>
          <w:bCs/>
        </w:rPr>
      </w:pPr>
      <w:r w:rsidRPr="0022618E">
        <w:rPr>
          <w:b/>
          <w:bCs/>
        </w:rPr>
        <w:t>V-continent Beijing Parkview Wuzhou Hotel</w:t>
      </w:r>
    </w:p>
    <w:p w:rsidR="00ED7FE4" w:rsidRPr="0022618E" w:rsidRDefault="0022618E" w:rsidP="0022618E">
      <w:pPr>
        <w:pStyle w:val="ListParagraph"/>
        <w:numPr>
          <w:ilvl w:val="0"/>
          <w:numId w:val="12"/>
        </w:numPr>
      </w:pPr>
      <w:r>
        <w:t>Address:</w:t>
      </w:r>
      <w:r>
        <w:tab/>
      </w:r>
      <w:r w:rsidR="00C95B72" w:rsidRPr="0022618E">
        <w:rPr>
          <w:rFonts w:hint="eastAsia"/>
        </w:rPr>
        <w:t>No.8 North Si Huan Zhong Road</w:t>
      </w:r>
      <w:r w:rsidR="00C95B72" w:rsidRPr="0022618E">
        <w:t xml:space="preserve">, Chaoyang District, </w:t>
      </w:r>
      <w:r w:rsidR="00C95B72" w:rsidRPr="0022618E">
        <w:rPr>
          <w:rFonts w:hint="eastAsia"/>
        </w:rPr>
        <w:t>Beijing</w:t>
      </w:r>
      <w:r w:rsidR="00C95B72" w:rsidRPr="0022618E">
        <w:t xml:space="preserve">, </w:t>
      </w:r>
      <w:r w:rsidR="00C95B72" w:rsidRPr="0022618E">
        <w:rPr>
          <w:rFonts w:hint="eastAsia"/>
        </w:rPr>
        <w:t xml:space="preserve">100101 </w:t>
      </w:r>
      <w:r w:rsidR="00C95B72" w:rsidRPr="0022618E">
        <w:t>P. R. China</w:t>
      </w:r>
    </w:p>
    <w:p w:rsidR="00BF630A" w:rsidRPr="0022618E" w:rsidRDefault="00E43C17" w:rsidP="0022618E">
      <w:pPr>
        <w:pStyle w:val="ListParagraph"/>
        <w:numPr>
          <w:ilvl w:val="0"/>
          <w:numId w:val="12"/>
        </w:numPr>
        <w:rPr>
          <w:rFonts w:eastAsiaTheme="minorEastAsia"/>
        </w:rPr>
      </w:pPr>
      <w:r w:rsidRPr="0022618E">
        <w:t xml:space="preserve">Web: </w:t>
      </w:r>
      <w:r w:rsidR="0022618E">
        <w:tab/>
      </w:r>
      <w:hyperlink r:id="rId13" w:history="1">
        <w:r w:rsidR="0022618E" w:rsidRPr="00B01258">
          <w:rPr>
            <w:rStyle w:val="Hyperlink"/>
          </w:rPr>
          <w:t>http://www.</w:t>
        </w:r>
        <w:r w:rsidR="0022618E" w:rsidRPr="0022618E">
          <w:rPr>
            <w:rStyle w:val="Hyperlink"/>
            <w:rFonts w:eastAsiaTheme="minorEastAsia" w:hint="eastAsia"/>
          </w:rPr>
          <w:t>v-continent.com</w:t>
        </w:r>
        <w:r w:rsidR="0022618E" w:rsidRPr="00B01258">
          <w:rPr>
            <w:rStyle w:val="Hyperlink"/>
          </w:rPr>
          <w:t>/</w:t>
        </w:r>
      </w:hyperlink>
      <w:r w:rsidR="0022618E">
        <w:t xml:space="preserve"> </w:t>
      </w:r>
    </w:p>
    <w:p w:rsidR="002B624F" w:rsidRPr="0022618E" w:rsidRDefault="00ED7FE4" w:rsidP="0022618E">
      <w:pPr>
        <w:pStyle w:val="ListParagraph"/>
        <w:numPr>
          <w:ilvl w:val="0"/>
          <w:numId w:val="12"/>
        </w:numPr>
        <w:rPr>
          <w:rFonts w:eastAsiaTheme="minorEastAsia"/>
        </w:rPr>
      </w:pPr>
      <w:r w:rsidRPr="0022618E">
        <w:t>T</w:t>
      </w:r>
      <w:r w:rsidR="00E43C17" w:rsidRPr="0022618E">
        <w:t>el:</w:t>
      </w:r>
      <w:r w:rsidRPr="0022618E">
        <w:t xml:space="preserve"> </w:t>
      </w:r>
      <w:r w:rsidR="0022618E">
        <w:tab/>
      </w:r>
      <w:r w:rsidRPr="0022618E">
        <w:t>+</w:t>
      </w:r>
      <w:r w:rsidR="00BF630A" w:rsidRPr="0022618E">
        <w:rPr>
          <w:rFonts w:hint="eastAsia"/>
        </w:rPr>
        <w:t xml:space="preserve">86 </w:t>
      </w:r>
      <w:r w:rsidR="00DE373F" w:rsidRPr="0022618E">
        <w:rPr>
          <w:rFonts w:eastAsiaTheme="minorEastAsia" w:hint="eastAsia"/>
        </w:rPr>
        <w:t>10 84982288</w:t>
      </w:r>
      <w:r w:rsidRPr="0022618E">
        <w:t xml:space="preserve"> </w:t>
      </w:r>
    </w:p>
    <w:p w:rsidR="00ED7FE4" w:rsidRPr="0022618E" w:rsidRDefault="00E43C17" w:rsidP="0022618E">
      <w:pPr>
        <w:pStyle w:val="ListParagraph"/>
        <w:numPr>
          <w:ilvl w:val="0"/>
          <w:numId w:val="12"/>
        </w:numPr>
      </w:pPr>
      <w:r w:rsidRPr="0022618E">
        <w:t>E-</w:t>
      </w:r>
      <w:r w:rsidR="00A52354" w:rsidRPr="0022618E">
        <w:t>mail</w:t>
      </w:r>
      <w:r w:rsidRPr="0022618E">
        <w:t>:</w:t>
      </w:r>
      <w:r w:rsidR="00A52354" w:rsidRPr="0022618E">
        <w:t xml:space="preserve"> </w:t>
      </w:r>
      <w:r w:rsidR="0022618E">
        <w:tab/>
      </w:r>
      <w:hyperlink r:id="rId14" w:history="1">
        <w:r w:rsidR="0022618E" w:rsidRPr="0022618E">
          <w:rPr>
            <w:rStyle w:val="Hyperlink"/>
            <w:rFonts w:eastAsiaTheme="minorEastAsia" w:hint="eastAsia"/>
          </w:rPr>
          <w:t>xuhui@catt.cn</w:t>
        </w:r>
      </w:hyperlink>
      <w:r w:rsidR="00DE373F" w:rsidRPr="0022618E">
        <w:rPr>
          <w:rFonts w:hint="eastAsia"/>
        </w:rPr>
        <w:t>,</w:t>
      </w:r>
      <w:r w:rsidR="0022618E" w:rsidRPr="0022618E">
        <w:t xml:space="preserve"> </w:t>
      </w:r>
      <w:hyperlink r:id="rId15" w:history="1">
        <w:r w:rsidR="0022618E" w:rsidRPr="0022618E">
          <w:rPr>
            <w:rStyle w:val="Hyperlink"/>
            <w:rFonts w:eastAsiaTheme="minorEastAsia"/>
          </w:rPr>
          <w:t>houyunjing</w:t>
        </w:r>
        <w:r w:rsidR="0022618E" w:rsidRPr="0022618E">
          <w:rPr>
            <w:rStyle w:val="Hyperlink"/>
            <w:rFonts w:eastAsiaTheme="minorEastAsia" w:hint="eastAsia"/>
          </w:rPr>
          <w:t>@catt.cn</w:t>
        </w:r>
      </w:hyperlink>
      <w:r w:rsidR="0022618E" w:rsidRPr="0022618E">
        <w:t xml:space="preserve"> </w:t>
      </w:r>
      <w:r w:rsidR="002B624F" w:rsidRPr="0022618E">
        <w:t xml:space="preserve"> </w:t>
      </w:r>
    </w:p>
    <w:p w:rsidR="002537F0" w:rsidRPr="0022618E" w:rsidRDefault="00DE373F" w:rsidP="0022618E">
      <w:pPr>
        <w:pStyle w:val="ListParagraph"/>
        <w:numPr>
          <w:ilvl w:val="0"/>
          <w:numId w:val="12"/>
        </w:numPr>
      </w:pPr>
      <w:r w:rsidRPr="0022618E">
        <w:rPr>
          <w:rFonts w:eastAsiaTheme="minorEastAsia" w:hint="eastAsia"/>
          <w:b/>
          <w:bCs/>
        </w:rPr>
        <w:t>RMB 780</w:t>
      </w:r>
      <w:r w:rsidRPr="0022618E">
        <w:rPr>
          <w:rFonts w:eastAsiaTheme="minorEastAsia" w:hint="eastAsia"/>
        </w:rPr>
        <w:t xml:space="preserve"> </w:t>
      </w:r>
      <w:r w:rsidR="00ED7FE4" w:rsidRPr="0022618E">
        <w:t xml:space="preserve">per night, </w:t>
      </w:r>
      <w:r w:rsidRPr="0022618E">
        <w:rPr>
          <w:rFonts w:eastAsiaTheme="minorEastAsia" w:hint="eastAsia"/>
        </w:rPr>
        <w:t xml:space="preserve">including </w:t>
      </w:r>
      <w:r w:rsidR="00ED7FE4" w:rsidRPr="0022618E">
        <w:t xml:space="preserve">breakfast, WIFI </w:t>
      </w:r>
      <w:r w:rsidR="00A52354" w:rsidRPr="0022618E">
        <w:t>and</w:t>
      </w:r>
      <w:r w:rsidR="00ED7FE4" w:rsidRPr="0022618E">
        <w:t xml:space="preserve"> </w:t>
      </w:r>
      <w:r w:rsidR="00A52354" w:rsidRPr="0022618E">
        <w:t>VAT</w:t>
      </w:r>
      <w:r w:rsidR="00ED7FE4" w:rsidRPr="0022618E">
        <w:t xml:space="preserve"> 10% included</w:t>
      </w:r>
      <w:r w:rsidR="0022618E">
        <w:t>.</w:t>
      </w:r>
    </w:p>
    <w:p w:rsidR="002537F0" w:rsidRPr="0022618E" w:rsidRDefault="00DE373F" w:rsidP="0022618E">
      <w:pPr>
        <w:pStyle w:val="ListParagraph"/>
        <w:numPr>
          <w:ilvl w:val="0"/>
          <w:numId w:val="12"/>
        </w:numPr>
      </w:pPr>
      <w:r w:rsidRPr="0022618E">
        <w:rPr>
          <w:color w:val="000000"/>
          <w:lang w:eastAsia="es-ES"/>
        </w:rPr>
        <w:t xml:space="preserve">Please </w:t>
      </w:r>
      <w:r w:rsidR="0022618E" w:rsidRPr="0022618E">
        <w:rPr>
          <w:color w:val="000000"/>
          <w:lang w:eastAsia="es-ES"/>
        </w:rPr>
        <w:t>see</w:t>
      </w:r>
      <w:r w:rsidRPr="0022618E">
        <w:rPr>
          <w:rFonts w:hint="eastAsia"/>
          <w:color w:val="000000"/>
        </w:rPr>
        <w:t xml:space="preserve"> </w:t>
      </w:r>
      <w:r w:rsidRPr="0022618E">
        <w:rPr>
          <w:rFonts w:cs="Arial" w:hint="eastAsia"/>
          <w:b/>
          <w:color w:val="000000"/>
        </w:rPr>
        <w:t>Appendix B</w:t>
      </w:r>
      <w:r w:rsidRPr="0022618E">
        <w:rPr>
          <w:color w:val="000000"/>
          <w:lang w:eastAsia="es-ES"/>
        </w:rPr>
        <w:t xml:space="preserve"> for more information regarding booking </w:t>
      </w:r>
      <w:r w:rsidR="0022618E" w:rsidRPr="0022618E">
        <w:rPr>
          <w:color w:val="000000"/>
          <w:lang w:eastAsia="es-ES"/>
        </w:rPr>
        <w:t xml:space="preserve">a </w:t>
      </w:r>
      <w:r w:rsidRPr="0022618E">
        <w:rPr>
          <w:color w:val="000000"/>
          <w:lang w:eastAsia="es-ES"/>
        </w:rPr>
        <w:t>room</w:t>
      </w:r>
    </w:p>
    <w:p w:rsidR="004769B2" w:rsidRPr="0022618E" w:rsidRDefault="004769B2" w:rsidP="0022618E">
      <w:pPr>
        <w:pStyle w:val="ListParagraph"/>
        <w:numPr>
          <w:ilvl w:val="0"/>
          <w:numId w:val="12"/>
        </w:numPr>
      </w:pPr>
      <w:r w:rsidRPr="0022618E">
        <w:t>Check in after 0</w:t>
      </w:r>
      <w:r w:rsidRPr="0022618E">
        <w:rPr>
          <w:rFonts w:hint="eastAsia"/>
        </w:rPr>
        <w:t>2</w:t>
      </w:r>
      <w:r w:rsidRPr="0022618E">
        <w:t>:00 PM</w:t>
      </w:r>
      <w:r w:rsidRPr="0022618E">
        <w:rPr>
          <w:rFonts w:hint="eastAsia"/>
        </w:rPr>
        <w:t xml:space="preserve">. </w:t>
      </w:r>
      <w:r w:rsidRPr="0022618E">
        <w:t xml:space="preserve">Check out before 12:00 </w:t>
      </w:r>
      <w:r w:rsidRPr="0022618E">
        <w:rPr>
          <w:rFonts w:hint="eastAsia"/>
        </w:rPr>
        <w:t>P</w:t>
      </w:r>
      <w:r w:rsidRPr="0022618E">
        <w:t>M</w:t>
      </w:r>
      <w:r w:rsidR="0022618E">
        <w:t>.</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3</w:t>
      </w:r>
      <w:r w:rsidRPr="00724184">
        <w:rPr>
          <w:rFonts w:asciiTheme="majorBidi" w:hAnsiTheme="majorBidi" w:cstheme="majorBidi"/>
          <w:szCs w:val="24"/>
        </w:rPr>
        <w:tab/>
        <w:t>Arrival and transportation</w:t>
      </w:r>
    </w:p>
    <w:p w:rsidR="00190A2A" w:rsidRPr="002B624F" w:rsidRDefault="00B700CF" w:rsidP="002B624F">
      <w:r w:rsidRPr="002B624F">
        <w:t xml:space="preserve">Information </w:t>
      </w:r>
      <w:r w:rsidR="00DD5AE9" w:rsidRPr="002B624F">
        <w:t>about</w:t>
      </w:r>
      <w:r w:rsidRPr="002B624F">
        <w:t xml:space="preserve"> the connection from </w:t>
      </w:r>
      <w:r w:rsidR="00DF1FB8" w:rsidRPr="002B624F">
        <w:rPr>
          <w:rFonts w:hint="eastAsia"/>
          <w:b/>
          <w:bCs/>
          <w:lang w:eastAsia="zh-CN"/>
        </w:rPr>
        <w:t>Beijing Capital International Airport</w:t>
      </w:r>
      <w:r w:rsidR="00DD5AE9" w:rsidRPr="002B624F">
        <w:t xml:space="preserve"> </w:t>
      </w:r>
      <w:r w:rsidR="00DF1FB8" w:rsidRPr="002B624F">
        <w:rPr>
          <w:rFonts w:hint="eastAsia"/>
          <w:lang w:eastAsia="zh-CN"/>
        </w:rPr>
        <w:t xml:space="preserve">(BCIA) </w:t>
      </w:r>
      <w:r w:rsidRPr="002B624F">
        <w:t xml:space="preserve">and the city centre can be found at </w:t>
      </w:r>
      <w:hyperlink r:id="rId16" w:history="1">
        <w:r w:rsidR="002B624F" w:rsidRPr="0061303E">
          <w:rPr>
            <w:rStyle w:val="Hyperlink"/>
          </w:rPr>
          <w:t>http://en.bcia.com.cn/</w:t>
        </w:r>
      </w:hyperlink>
      <w:r w:rsidR="00DD5AE9" w:rsidRPr="002B624F">
        <w:t>.</w:t>
      </w:r>
    </w:p>
    <w:p w:rsidR="00190A2A" w:rsidRPr="002B624F" w:rsidRDefault="00360703" w:rsidP="00360703">
      <w:pPr>
        <w:pStyle w:val="Heading1"/>
        <w:rPr>
          <w:rFonts w:asciiTheme="majorBidi" w:hAnsiTheme="majorBidi" w:cstheme="majorBidi"/>
          <w:szCs w:val="24"/>
        </w:rPr>
      </w:pPr>
      <w:r w:rsidRPr="002B624F">
        <w:rPr>
          <w:rFonts w:asciiTheme="majorBidi" w:hAnsiTheme="majorBidi" w:cstheme="majorBidi"/>
          <w:szCs w:val="24"/>
        </w:rPr>
        <w:t>4</w:t>
      </w:r>
      <w:r w:rsidRPr="002B624F">
        <w:rPr>
          <w:rFonts w:asciiTheme="majorBidi" w:hAnsiTheme="majorBidi" w:cstheme="majorBidi"/>
          <w:szCs w:val="24"/>
        </w:rPr>
        <w:tab/>
        <w:t xml:space="preserve">Visa – Formalities for entering </w:t>
      </w:r>
      <w:r w:rsidR="00E721BB" w:rsidRPr="002B624F">
        <w:rPr>
          <w:rFonts w:asciiTheme="majorBidi" w:hAnsiTheme="majorBidi" w:cstheme="majorBidi" w:hint="eastAsia"/>
          <w:szCs w:val="24"/>
          <w:lang w:eastAsia="zh-CN"/>
        </w:rPr>
        <w:t>China</w:t>
      </w:r>
    </w:p>
    <w:p w:rsidR="00190A2A" w:rsidRPr="002B624F" w:rsidRDefault="00190A2A" w:rsidP="00360703">
      <w:r w:rsidRPr="002B624F">
        <w:t xml:space="preserve">Generally, a citizen of a foreign country who wishes to enter </w:t>
      </w:r>
      <w:r w:rsidR="00D561F2" w:rsidRPr="002B624F">
        <w:rPr>
          <w:rFonts w:hint="eastAsia"/>
          <w:lang w:eastAsia="zh-CN"/>
        </w:rPr>
        <w:t>China</w:t>
      </w:r>
      <w:r w:rsidRPr="002B624F">
        <w:t xml:space="preserve"> for temporary business stay must first obtain a visa</w:t>
      </w:r>
      <w:r w:rsidR="00F7543F" w:rsidRPr="002B624F">
        <w:t>.</w:t>
      </w:r>
      <w:r w:rsidR="00724184" w:rsidRPr="002B624F">
        <w:t xml:space="preserve"> An invitation letter request form is available in Annex </w:t>
      </w:r>
      <w:r w:rsidR="00DE373F">
        <w:rPr>
          <w:rFonts w:hint="eastAsia"/>
          <w:lang w:eastAsia="zh-CN"/>
        </w:rPr>
        <w:t>C</w:t>
      </w:r>
      <w:r w:rsidR="00724184" w:rsidRPr="002B624F">
        <w:t>.</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 xml:space="preserve">5 </w:t>
      </w:r>
      <w:r w:rsidRPr="00724184">
        <w:rPr>
          <w:rFonts w:asciiTheme="majorBidi" w:hAnsiTheme="majorBidi" w:cstheme="majorBidi"/>
          <w:szCs w:val="24"/>
        </w:rPr>
        <w:tab/>
        <w:t>Currency and exchange</w:t>
      </w:r>
    </w:p>
    <w:p w:rsidR="00190A2A" w:rsidRPr="002B624F" w:rsidRDefault="00190A2A" w:rsidP="00190A2A">
      <w:r w:rsidRPr="002B624F">
        <w:t>The official currency of</w:t>
      </w:r>
      <w:r w:rsidR="00D561F2" w:rsidRPr="002B624F">
        <w:rPr>
          <w:rFonts w:hint="eastAsia"/>
          <w:lang w:eastAsia="zh-CN"/>
        </w:rPr>
        <w:t xml:space="preserve"> China</w:t>
      </w:r>
      <w:r w:rsidRPr="002B624F">
        <w:t xml:space="preserve"> is </w:t>
      </w:r>
      <w:r w:rsidR="00D561F2" w:rsidRPr="002B624F">
        <w:rPr>
          <w:rFonts w:hint="eastAsia"/>
          <w:lang w:eastAsia="zh-CN"/>
        </w:rPr>
        <w:t>RMB</w:t>
      </w:r>
      <w:r w:rsidRPr="002B624F">
        <w:t xml:space="preserve">. </w:t>
      </w:r>
    </w:p>
    <w:p w:rsidR="00190A2A" w:rsidRPr="002B624F" w:rsidRDefault="00190A2A" w:rsidP="00190A2A">
      <w:r w:rsidRPr="002B624F">
        <w:t xml:space="preserve">The approximate exchange rate is: </w:t>
      </w:r>
    </w:p>
    <w:p w:rsidR="00190A2A" w:rsidRPr="002B624F" w:rsidRDefault="00190A2A" w:rsidP="00F6006D">
      <w:r w:rsidRPr="002B624F">
        <w:t xml:space="preserve">1 </w:t>
      </w:r>
      <w:r w:rsidR="00D561F2" w:rsidRPr="002B624F">
        <w:t>USD</w:t>
      </w:r>
      <w:r w:rsidRPr="002B624F">
        <w:t xml:space="preserve"> = </w:t>
      </w:r>
      <w:r w:rsidR="00D561F2" w:rsidRPr="002B624F">
        <w:rPr>
          <w:rFonts w:hint="eastAsia"/>
          <w:lang w:eastAsia="zh-CN"/>
        </w:rPr>
        <w:t>RMB</w:t>
      </w:r>
      <w:r w:rsidRPr="002B624F">
        <w:t xml:space="preserve"> </w:t>
      </w:r>
      <w:r w:rsidR="00D561F2" w:rsidRPr="002B624F">
        <w:rPr>
          <w:rFonts w:hint="eastAsia"/>
          <w:lang w:eastAsia="zh-CN"/>
        </w:rPr>
        <w:t>6</w:t>
      </w:r>
      <w:r w:rsidRPr="002B624F">
        <w:t>.</w:t>
      </w:r>
      <w:r w:rsidR="00D561F2" w:rsidRPr="002B624F">
        <w:rPr>
          <w:rFonts w:hint="eastAsia"/>
          <w:lang w:eastAsia="zh-CN"/>
        </w:rPr>
        <w:t>2</w:t>
      </w:r>
      <w:r w:rsidR="00F6006D" w:rsidRPr="002B624F">
        <w:t xml:space="preserve">0 </w:t>
      </w:r>
      <w:r w:rsidRPr="002B624F">
        <w:t>(may vary)</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6</w:t>
      </w:r>
      <w:r w:rsidRPr="00724184">
        <w:rPr>
          <w:rFonts w:asciiTheme="majorBidi" w:hAnsiTheme="majorBidi" w:cstheme="majorBidi"/>
          <w:szCs w:val="24"/>
        </w:rPr>
        <w:tab/>
        <w:t>Language</w:t>
      </w:r>
    </w:p>
    <w:p w:rsidR="00190A2A" w:rsidRPr="002B624F" w:rsidRDefault="00787D1C" w:rsidP="00190A2A">
      <w:r w:rsidRPr="002B624F">
        <w:t xml:space="preserve">National language is </w:t>
      </w:r>
      <w:r w:rsidR="00D561F2" w:rsidRPr="002B624F">
        <w:rPr>
          <w:rFonts w:hint="eastAsia"/>
          <w:lang w:eastAsia="zh-CN"/>
        </w:rPr>
        <w:t>Chinese</w:t>
      </w:r>
      <w:r w:rsidRPr="002B624F">
        <w:t xml:space="preserve">. </w:t>
      </w:r>
      <w:r w:rsidR="00190A2A" w:rsidRPr="002B624F">
        <w:t xml:space="preserve">The official working language </w:t>
      </w:r>
      <w:r w:rsidR="002B624F">
        <w:t xml:space="preserve">of the meeting </w:t>
      </w:r>
      <w:r w:rsidR="00190A2A" w:rsidRPr="002B624F">
        <w:t>is English.</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7</w:t>
      </w:r>
      <w:r w:rsidRPr="00724184">
        <w:rPr>
          <w:rFonts w:asciiTheme="majorBidi" w:hAnsiTheme="majorBidi" w:cstheme="majorBidi"/>
          <w:szCs w:val="24"/>
        </w:rPr>
        <w:tab/>
        <w:t>Climate</w:t>
      </w:r>
    </w:p>
    <w:p w:rsidR="00190A2A" w:rsidRPr="0022618E" w:rsidRDefault="00190A2A" w:rsidP="0022618E">
      <w:r w:rsidRPr="002B624F">
        <w:rPr>
          <w:szCs w:val="24"/>
        </w:rPr>
        <w:t xml:space="preserve">The climate in </w:t>
      </w:r>
      <w:r w:rsidR="00D561F2" w:rsidRPr="002B624F">
        <w:rPr>
          <w:rFonts w:hint="eastAsia"/>
          <w:szCs w:val="24"/>
          <w:lang w:eastAsia="zh-CN"/>
        </w:rPr>
        <w:t>Beijing</w:t>
      </w:r>
      <w:r w:rsidRPr="002B624F">
        <w:rPr>
          <w:szCs w:val="24"/>
        </w:rPr>
        <w:t xml:space="preserve"> is </w:t>
      </w:r>
      <w:r w:rsidR="00787D1C" w:rsidRPr="002B624F">
        <w:rPr>
          <w:szCs w:val="24"/>
        </w:rPr>
        <w:t>Continental</w:t>
      </w:r>
      <w:r w:rsidRPr="002B624F">
        <w:rPr>
          <w:szCs w:val="24"/>
        </w:rPr>
        <w:t xml:space="preserve">. </w:t>
      </w:r>
      <w:r w:rsidR="0022618E" w:rsidRPr="0022618E">
        <w:t>T</w:t>
      </w:r>
      <w:r w:rsidRPr="0022618E">
        <w:t xml:space="preserve">he average day time temperature </w:t>
      </w:r>
      <w:r w:rsidR="0022618E" w:rsidRPr="0022618E">
        <w:t xml:space="preserve">in May </w:t>
      </w:r>
      <w:r w:rsidR="00CE1291" w:rsidRPr="0022618E">
        <w:t xml:space="preserve">is about </w:t>
      </w:r>
      <w:r w:rsidR="00DE373F" w:rsidRPr="0022618E">
        <w:rPr>
          <w:rFonts w:hint="eastAsia"/>
        </w:rPr>
        <w:t>13</w:t>
      </w:r>
      <w:r w:rsidR="00CE1291" w:rsidRPr="0022618E">
        <w:t>-</w:t>
      </w:r>
      <w:r w:rsidR="00DE373F" w:rsidRPr="0022618E">
        <w:rPr>
          <w:rFonts w:hint="eastAsia"/>
        </w:rPr>
        <w:t>26</w:t>
      </w:r>
      <w:r w:rsidR="00CE1291" w:rsidRPr="0022618E">
        <w:t xml:space="preserve"> </w:t>
      </w:r>
      <w:r w:rsidR="00CE1291" w:rsidRPr="0022618E">
        <w:rPr>
          <w:rFonts w:ascii="Cambria Math" w:hAnsi="Cambria Math" w:cs="Cambria Math"/>
        </w:rPr>
        <w:t>⁰</w:t>
      </w:r>
      <w:r w:rsidR="00CE1291" w:rsidRPr="0022618E">
        <w:t>C</w:t>
      </w:r>
      <w:r w:rsidR="00DE373F" w:rsidRPr="0022618E">
        <w:rPr>
          <w:rFonts w:hint="eastAsia"/>
        </w:rPr>
        <w:t>.</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lastRenderedPageBreak/>
        <w:t>8</w:t>
      </w:r>
      <w:r w:rsidRPr="00724184">
        <w:rPr>
          <w:rFonts w:asciiTheme="majorBidi" w:hAnsiTheme="majorBidi" w:cstheme="majorBidi"/>
          <w:szCs w:val="24"/>
        </w:rPr>
        <w:tab/>
        <w:t>Local time</w:t>
      </w:r>
    </w:p>
    <w:p w:rsidR="00190A2A" w:rsidRPr="002B624F" w:rsidRDefault="00190A2A" w:rsidP="00190A2A">
      <w:pPr>
        <w:rPr>
          <w:szCs w:val="24"/>
        </w:rPr>
      </w:pPr>
      <w:r w:rsidRPr="002B624F">
        <w:rPr>
          <w:szCs w:val="24"/>
        </w:rPr>
        <w:t xml:space="preserve">Standard Time Zone: UTC/GMT </w:t>
      </w:r>
      <w:r w:rsidR="00F7543F" w:rsidRPr="002B624F">
        <w:rPr>
          <w:szCs w:val="24"/>
        </w:rPr>
        <w:t>+</w:t>
      </w:r>
      <w:r w:rsidR="00D561F2" w:rsidRPr="002B624F">
        <w:rPr>
          <w:rFonts w:hint="eastAsia"/>
          <w:szCs w:val="24"/>
          <w:lang w:eastAsia="zh-CN"/>
        </w:rPr>
        <w:t>8</w:t>
      </w:r>
      <w:r w:rsidRPr="002B624F">
        <w:rPr>
          <w:szCs w:val="24"/>
        </w:rPr>
        <w:t xml:space="preserve"> Hours </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9</w:t>
      </w:r>
      <w:r w:rsidRPr="00724184">
        <w:rPr>
          <w:rFonts w:asciiTheme="majorBidi" w:hAnsiTheme="majorBidi" w:cstheme="majorBidi"/>
          <w:szCs w:val="24"/>
        </w:rPr>
        <w:tab/>
        <w:t>Telecommunications</w:t>
      </w:r>
    </w:p>
    <w:p w:rsidR="00190A2A" w:rsidRPr="002B624F" w:rsidRDefault="00190A2A" w:rsidP="00190A2A">
      <w:pPr>
        <w:rPr>
          <w:szCs w:val="24"/>
        </w:rPr>
      </w:pPr>
      <w:r w:rsidRPr="002B624F">
        <w:rPr>
          <w:szCs w:val="24"/>
        </w:rPr>
        <w:t xml:space="preserve">The area code for </w:t>
      </w:r>
      <w:r w:rsidR="00D561F2" w:rsidRPr="002B624F">
        <w:rPr>
          <w:rFonts w:hint="eastAsia"/>
          <w:szCs w:val="24"/>
          <w:lang w:eastAsia="zh-CN"/>
        </w:rPr>
        <w:t>Beijing</w:t>
      </w:r>
      <w:r w:rsidRPr="002B624F">
        <w:rPr>
          <w:szCs w:val="24"/>
        </w:rPr>
        <w:t xml:space="preserve"> is +</w:t>
      </w:r>
      <w:r w:rsidR="00D561F2" w:rsidRPr="002B624F">
        <w:rPr>
          <w:rFonts w:hint="eastAsia"/>
          <w:szCs w:val="24"/>
          <w:lang w:eastAsia="zh-CN"/>
        </w:rPr>
        <w:t>86</w:t>
      </w:r>
      <w:r w:rsidRPr="002B624F">
        <w:rPr>
          <w:szCs w:val="24"/>
        </w:rPr>
        <w:t xml:space="preserve"> </w:t>
      </w:r>
      <w:r w:rsidR="00F7543F" w:rsidRPr="002B624F">
        <w:rPr>
          <w:szCs w:val="24"/>
        </w:rPr>
        <w:t>01</w:t>
      </w:r>
      <w:r w:rsidR="00D561F2" w:rsidRPr="002B624F">
        <w:rPr>
          <w:rFonts w:hint="eastAsia"/>
          <w:szCs w:val="24"/>
          <w:lang w:eastAsia="zh-CN"/>
        </w:rPr>
        <w:t>0</w:t>
      </w:r>
      <w:r w:rsidRPr="002B624F">
        <w:rPr>
          <w:szCs w:val="24"/>
        </w:rPr>
        <w:t xml:space="preserve">. </w:t>
      </w:r>
    </w:p>
    <w:p w:rsidR="004769B2" w:rsidRPr="00724184" w:rsidRDefault="00190A2A" w:rsidP="004769B2">
      <w:pPr>
        <w:pStyle w:val="Heading1"/>
        <w:tabs>
          <w:tab w:val="clear" w:pos="794"/>
          <w:tab w:val="left" w:pos="675"/>
        </w:tabs>
        <w:rPr>
          <w:rFonts w:asciiTheme="majorBidi" w:hAnsiTheme="majorBidi" w:cstheme="majorBidi"/>
          <w:szCs w:val="24"/>
        </w:rPr>
      </w:pPr>
      <w:r w:rsidRPr="00724184">
        <w:rPr>
          <w:rFonts w:asciiTheme="majorBidi" w:hAnsiTheme="majorBidi" w:cstheme="majorBidi"/>
          <w:szCs w:val="24"/>
        </w:rPr>
        <w:t>10</w:t>
      </w:r>
      <w:r w:rsidRPr="00724184">
        <w:rPr>
          <w:rFonts w:asciiTheme="majorBidi" w:hAnsiTheme="majorBidi" w:cstheme="majorBidi"/>
          <w:szCs w:val="24"/>
        </w:rPr>
        <w:tab/>
      </w:r>
      <w:r w:rsidR="0022618E">
        <w:rPr>
          <w:rFonts w:asciiTheme="majorBidi" w:hAnsiTheme="majorBidi" w:cstheme="majorBidi"/>
          <w:szCs w:val="24"/>
        </w:rPr>
        <w:tab/>
        <w:t>Voltage</w:t>
      </w:r>
    </w:p>
    <w:p w:rsidR="004769B2" w:rsidRPr="002B624F" w:rsidRDefault="004769B2" w:rsidP="004769B2">
      <w:pPr>
        <w:jc w:val="both"/>
        <w:rPr>
          <w:szCs w:val="24"/>
          <w:lang w:eastAsia="zh-CN"/>
        </w:rPr>
      </w:pPr>
      <w:r w:rsidRPr="002B624F">
        <w:rPr>
          <w:szCs w:val="24"/>
        </w:rPr>
        <w:t xml:space="preserve">The electricity in China is </w:t>
      </w:r>
      <w:r w:rsidRPr="002B624F">
        <w:rPr>
          <w:b/>
          <w:szCs w:val="24"/>
          <w:u w:val="single"/>
        </w:rPr>
        <w:t>220V</w:t>
      </w:r>
      <w:r w:rsidRPr="002B624F">
        <w:rPr>
          <w:szCs w:val="24"/>
        </w:rPr>
        <w:t>. Please be sure you have the correct adapter. Voltage converters will</w:t>
      </w:r>
      <w:r w:rsidRPr="002B624F">
        <w:rPr>
          <w:b/>
          <w:szCs w:val="24"/>
        </w:rPr>
        <w:t xml:space="preserve"> </w:t>
      </w:r>
      <w:r w:rsidRPr="002B624F">
        <w:rPr>
          <w:b/>
          <w:szCs w:val="24"/>
          <w:u w:val="single"/>
        </w:rPr>
        <w:t>not</w:t>
      </w:r>
      <w:r w:rsidRPr="002B624F">
        <w:rPr>
          <w:szCs w:val="24"/>
        </w:rPr>
        <w:t xml:space="preserve"> be provided at the meeting.</w:t>
      </w:r>
    </w:p>
    <w:p w:rsidR="004769B2" w:rsidRPr="00724184" w:rsidRDefault="004769B2" w:rsidP="004769B2">
      <w:pPr>
        <w:jc w:val="both"/>
        <w:rPr>
          <w:szCs w:val="24"/>
          <w:lang w:eastAsia="zh-CN"/>
        </w:rPr>
      </w:pPr>
    </w:p>
    <w:p w:rsidR="004769B2" w:rsidRPr="00724184" w:rsidRDefault="004769B2" w:rsidP="004769B2">
      <w:pPr>
        <w:jc w:val="both"/>
        <w:rPr>
          <w:szCs w:val="24"/>
          <w:lang w:eastAsia="zh-CN"/>
        </w:rPr>
      </w:pPr>
      <w:r w:rsidRPr="00724184">
        <w:rPr>
          <w:noProof/>
          <w:szCs w:val="24"/>
          <w:lang w:val="en-US" w:eastAsia="zh-CN"/>
        </w:rPr>
        <w:drawing>
          <wp:inline distT="0" distB="0" distL="0" distR="0">
            <wp:extent cx="841375" cy="831850"/>
            <wp:effectExtent l="19050" t="0" r="0" b="0"/>
            <wp:docPr id="9"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 in China"/>
                    <pic:cNvPicPr>
                      <a:picLocks noChangeAspect="1" noChangeArrowheads="1"/>
                    </pic:cNvPicPr>
                  </pic:nvPicPr>
                  <pic:blipFill>
                    <a:blip r:embed="rId17" cstate="print"/>
                    <a:srcRect/>
                    <a:stretch>
                      <a:fillRect/>
                    </a:stretch>
                  </pic:blipFill>
                  <pic:spPr bwMode="auto">
                    <a:xfrm>
                      <a:off x="0" y="0"/>
                      <a:ext cx="841375" cy="831850"/>
                    </a:xfrm>
                    <a:prstGeom prst="rect">
                      <a:avLst/>
                    </a:prstGeom>
                    <a:noFill/>
                    <a:ln w="9525">
                      <a:noFill/>
                      <a:miter lim="800000"/>
                      <a:headEnd/>
                      <a:tailEnd/>
                    </a:ln>
                  </pic:spPr>
                </pic:pic>
              </a:graphicData>
            </a:graphic>
          </wp:inline>
        </w:drawing>
      </w:r>
    </w:p>
    <w:p w:rsidR="00360703" w:rsidRPr="00724184" w:rsidRDefault="00360703" w:rsidP="00360703">
      <w:pPr>
        <w:keepNext/>
        <w:spacing w:before="240"/>
        <w:jc w:val="both"/>
        <w:rPr>
          <w:rFonts w:asciiTheme="majorBidi" w:hAnsiTheme="majorBidi" w:cstheme="majorBidi"/>
          <w:i/>
          <w:iCs/>
          <w:noProof/>
          <w:szCs w:val="24"/>
          <w:lang w:eastAsia="zh-CN"/>
        </w:rPr>
      </w:pPr>
      <w:r w:rsidRPr="00724184">
        <w:rPr>
          <w:rFonts w:asciiTheme="majorBidi" w:hAnsiTheme="majorBidi" w:cstheme="majorBidi"/>
          <w:i/>
          <w:iCs/>
          <w:noProof/>
          <w:szCs w:val="24"/>
          <w:lang w:eastAsia="zh-CN"/>
        </w:rPr>
        <w:t xml:space="preserve">Image of the sockets </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11</w:t>
      </w:r>
      <w:r w:rsidRPr="00724184">
        <w:rPr>
          <w:rFonts w:asciiTheme="majorBidi" w:hAnsiTheme="majorBidi" w:cstheme="majorBidi"/>
          <w:szCs w:val="24"/>
        </w:rPr>
        <w:tab/>
        <w:t>Health</w:t>
      </w:r>
    </w:p>
    <w:p w:rsidR="00190A2A" w:rsidRPr="002B624F" w:rsidRDefault="00190A2A" w:rsidP="00190A2A">
      <w:pPr>
        <w:rPr>
          <w:rFonts w:asciiTheme="majorBidi" w:hAnsiTheme="majorBidi" w:cstheme="majorBidi"/>
          <w:szCs w:val="24"/>
        </w:rPr>
      </w:pPr>
      <w:r w:rsidRPr="002B624F">
        <w:rPr>
          <w:rFonts w:asciiTheme="majorBidi" w:hAnsiTheme="majorBidi" w:cstheme="majorBidi"/>
          <w:szCs w:val="24"/>
        </w:rPr>
        <w:t xml:space="preserve">There are no vaccination requirements for visitors to </w:t>
      </w:r>
      <w:r w:rsidR="00D561F2" w:rsidRPr="002B624F">
        <w:rPr>
          <w:rFonts w:asciiTheme="majorBidi" w:hAnsiTheme="majorBidi" w:cstheme="majorBidi" w:hint="eastAsia"/>
          <w:szCs w:val="24"/>
          <w:lang w:eastAsia="zh-CN"/>
        </w:rPr>
        <w:t>China</w:t>
      </w:r>
      <w:r w:rsidRPr="002B624F">
        <w:rPr>
          <w:rFonts w:asciiTheme="majorBidi" w:hAnsiTheme="majorBidi" w:cstheme="majorBidi"/>
          <w:szCs w:val="24"/>
        </w:rPr>
        <w:t>.</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12</w:t>
      </w:r>
      <w:r w:rsidRPr="00724184">
        <w:rPr>
          <w:rFonts w:asciiTheme="majorBidi" w:hAnsiTheme="majorBidi" w:cstheme="majorBidi"/>
          <w:szCs w:val="24"/>
        </w:rPr>
        <w:tab/>
        <w:t>Internet connectivity</w:t>
      </w:r>
    </w:p>
    <w:p w:rsidR="00190A2A" w:rsidRPr="00724184" w:rsidRDefault="00190A2A" w:rsidP="00190A2A">
      <w:pPr>
        <w:rPr>
          <w:rFonts w:asciiTheme="majorBidi" w:hAnsiTheme="majorBidi" w:cstheme="majorBidi"/>
          <w:szCs w:val="24"/>
        </w:rPr>
      </w:pPr>
      <w:r w:rsidRPr="00724184">
        <w:rPr>
          <w:rFonts w:asciiTheme="majorBidi" w:hAnsiTheme="majorBidi" w:cstheme="majorBidi"/>
          <w:szCs w:val="24"/>
        </w:rPr>
        <w:t>Internet connection will be available at the meeting venue. Payment may be required at certain hotels.</w:t>
      </w:r>
    </w:p>
    <w:p w:rsidR="00190A2A" w:rsidRPr="00724184" w:rsidRDefault="00190A2A" w:rsidP="00190A2A">
      <w:pPr>
        <w:pStyle w:val="Heading1"/>
        <w:rPr>
          <w:rFonts w:asciiTheme="majorBidi" w:hAnsiTheme="majorBidi" w:cstheme="majorBidi"/>
          <w:szCs w:val="24"/>
        </w:rPr>
      </w:pPr>
      <w:r w:rsidRPr="00724184">
        <w:rPr>
          <w:rFonts w:asciiTheme="majorBidi" w:hAnsiTheme="majorBidi" w:cstheme="majorBidi"/>
          <w:szCs w:val="24"/>
        </w:rPr>
        <w:t>13</w:t>
      </w:r>
      <w:r w:rsidRPr="00724184">
        <w:rPr>
          <w:rFonts w:asciiTheme="majorBidi" w:hAnsiTheme="majorBidi" w:cstheme="majorBidi"/>
          <w:szCs w:val="24"/>
        </w:rPr>
        <w:tab/>
        <w:t>Contact</w:t>
      </w:r>
    </w:p>
    <w:p w:rsidR="00190A2A" w:rsidRPr="00724184" w:rsidRDefault="00190A2A" w:rsidP="00190A2A">
      <w:pPr>
        <w:rPr>
          <w:rFonts w:asciiTheme="majorBidi" w:hAnsiTheme="majorBidi" w:cstheme="majorBidi"/>
          <w:color w:val="00B050"/>
          <w:szCs w:val="24"/>
        </w:rPr>
      </w:pPr>
      <w:r w:rsidRPr="00724184">
        <w:rPr>
          <w:rFonts w:asciiTheme="majorBidi" w:hAnsiTheme="majorBidi" w:cstheme="majorBidi"/>
          <w:szCs w:val="24"/>
        </w:rPr>
        <w:t>For any further questions, please contact:</w:t>
      </w:r>
    </w:p>
    <w:p w:rsidR="00190A2A" w:rsidRPr="00724184" w:rsidRDefault="00190A2A" w:rsidP="00190A2A">
      <w:pPr>
        <w:spacing w:before="0"/>
        <w:rPr>
          <w:rFonts w:asciiTheme="majorBidi" w:hAnsiTheme="majorBidi" w:cstheme="majorBidi"/>
          <w:color w:val="00B050"/>
          <w:szCs w:val="24"/>
        </w:rPr>
      </w:pPr>
      <w:r w:rsidRPr="00724184">
        <w:rPr>
          <w:rFonts w:asciiTheme="majorBidi" w:hAnsiTheme="majorBidi" w:cstheme="majorBidi"/>
          <w:color w:val="00B050"/>
          <w:szCs w:val="24"/>
        </w:rPr>
        <w:tab/>
      </w:r>
    </w:p>
    <w:p w:rsidR="00DE373F" w:rsidRPr="0022618E" w:rsidRDefault="00385E1D" w:rsidP="00190A2A">
      <w:pPr>
        <w:spacing w:before="0"/>
        <w:rPr>
          <w:rFonts w:asciiTheme="majorBidi" w:hAnsiTheme="majorBidi" w:cstheme="majorBidi"/>
          <w:b/>
          <w:bCs/>
          <w:szCs w:val="24"/>
          <w:lang w:val="it-IT" w:eastAsia="zh-CN"/>
        </w:rPr>
      </w:pPr>
      <w:r>
        <w:rPr>
          <w:rFonts w:asciiTheme="majorBidi" w:hAnsiTheme="majorBidi" w:cstheme="majorBidi"/>
          <w:b/>
          <w:bCs/>
          <w:szCs w:val="24"/>
          <w:lang w:val="it-IT" w:eastAsia="zh-CN"/>
        </w:rPr>
        <w:t xml:space="preserve">Ms. </w:t>
      </w:r>
      <w:r w:rsidR="00DE373F" w:rsidRPr="0022618E">
        <w:rPr>
          <w:rFonts w:asciiTheme="majorBidi" w:hAnsiTheme="majorBidi" w:cstheme="majorBidi" w:hint="eastAsia"/>
          <w:b/>
          <w:bCs/>
          <w:szCs w:val="24"/>
          <w:lang w:val="it-IT" w:eastAsia="zh-CN"/>
        </w:rPr>
        <w:t xml:space="preserve">HUI XU </w:t>
      </w:r>
    </w:p>
    <w:p w:rsidR="00190A2A" w:rsidRPr="0022618E" w:rsidRDefault="00DE373F" w:rsidP="00190A2A">
      <w:pPr>
        <w:spacing w:before="0"/>
        <w:rPr>
          <w:rFonts w:asciiTheme="majorBidi" w:hAnsiTheme="majorBidi" w:cstheme="majorBidi"/>
          <w:szCs w:val="24"/>
          <w:lang w:val="it-IT" w:eastAsia="zh-CN"/>
        </w:rPr>
      </w:pPr>
      <w:r w:rsidRPr="0022618E">
        <w:rPr>
          <w:rFonts w:asciiTheme="majorBidi" w:hAnsiTheme="majorBidi" w:cstheme="majorBidi"/>
          <w:b/>
          <w:bCs/>
          <w:szCs w:val="24"/>
          <w:lang w:val="it-IT" w:eastAsia="zh-CN"/>
        </w:rPr>
        <w:t>DaTang Telecommunication Technology &amp; Industry Holding Co. Ltd.</w:t>
      </w:r>
    </w:p>
    <w:p w:rsidR="00190A2A" w:rsidRPr="0022618E" w:rsidRDefault="00190A2A" w:rsidP="00190A2A">
      <w:pPr>
        <w:spacing w:before="0"/>
        <w:rPr>
          <w:rFonts w:asciiTheme="majorBidi" w:hAnsiTheme="majorBidi" w:cstheme="majorBidi"/>
          <w:szCs w:val="24"/>
          <w:lang w:val="it-IT"/>
        </w:rPr>
      </w:pPr>
      <w:r w:rsidRPr="0022618E">
        <w:rPr>
          <w:rFonts w:asciiTheme="majorBidi" w:hAnsiTheme="majorBidi" w:cstheme="majorBidi"/>
          <w:szCs w:val="24"/>
          <w:lang w:val="it-IT"/>
        </w:rPr>
        <w:t>E</w:t>
      </w:r>
      <w:r w:rsidR="00360703" w:rsidRPr="0022618E">
        <w:rPr>
          <w:rFonts w:asciiTheme="majorBidi" w:hAnsiTheme="majorBidi" w:cstheme="majorBidi"/>
          <w:szCs w:val="24"/>
          <w:lang w:val="it-IT"/>
        </w:rPr>
        <w:t>-</w:t>
      </w:r>
      <w:r w:rsidRPr="0022618E">
        <w:rPr>
          <w:rFonts w:asciiTheme="majorBidi" w:hAnsiTheme="majorBidi" w:cstheme="majorBidi"/>
          <w:szCs w:val="24"/>
          <w:lang w:val="it-IT"/>
        </w:rPr>
        <w:t xml:space="preserve">mail: </w:t>
      </w:r>
      <w:r w:rsidR="0022618E">
        <w:rPr>
          <w:rFonts w:asciiTheme="majorBidi" w:hAnsiTheme="majorBidi" w:cstheme="majorBidi"/>
          <w:szCs w:val="24"/>
          <w:lang w:val="it-IT"/>
        </w:rPr>
        <w:tab/>
      </w:r>
      <w:hyperlink r:id="rId18" w:history="1">
        <w:r w:rsidR="0022618E" w:rsidRPr="00B01258">
          <w:rPr>
            <w:rStyle w:val="Hyperlink"/>
            <w:rFonts w:hint="eastAsia"/>
            <w:lang w:eastAsia="zh-CN"/>
          </w:rPr>
          <w:t>xuhui@catt.cn</w:t>
        </w:r>
      </w:hyperlink>
      <w:r w:rsidR="0022618E">
        <w:rPr>
          <w:lang w:eastAsia="zh-CN"/>
        </w:rPr>
        <w:tab/>
      </w:r>
      <w:r w:rsidR="00724184" w:rsidRPr="0022618E">
        <w:rPr>
          <w:rFonts w:asciiTheme="majorBidi" w:hAnsiTheme="majorBidi" w:cstheme="majorBidi"/>
          <w:szCs w:val="24"/>
          <w:lang w:val="it-IT"/>
        </w:rPr>
        <w:t xml:space="preserve"> </w:t>
      </w:r>
      <w:r w:rsidR="00360703" w:rsidRPr="0022618E">
        <w:rPr>
          <w:rFonts w:asciiTheme="majorBidi" w:hAnsiTheme="majorBidi" w:cstheme="majorBidi"/>
          <w:szCs w:val="24"/>
          <w:lang w:val="it-IT"/>
        </w:rPr>
        <w:t xml:space="preserve"> </w:t>
      </w:r>
    </w:p>
    <w:p w:rsidR="00190A2A" w:rsidRPr="0022618E" w:rsidRDefault="00360703" w:rsidP="003638B7">
      <w:pPr>
        <w:spacing w:before="0"/>
        <w:rPr>
          <w:rFonts w:asciiTheme="majorBidi" w:hAnsiTheme="majorBidi" w:cstheme="majorBidi"/>
          <w:szCs w:val="24"/>
          <w:lang w:val="en-US"/>
        </w:rPr>
      </w:pPr>
      <w:r w:rsidRPr="0022618E">
        <w:rPr>
          <w:rFonts w:asciiTheme="majorBidi" w:hAnsiTheme="majorBidi" w:cstheme="majorBidi"/>
          <w:szCs w:val="24"/>
          <w:lang w:val="en-US"/>
        </w:rPr>
        <w:t>Tel</w:t>
      </w:r>
      <w:r w:rsidR="0022618E">
        <w:rPr>
          <w:rFonts w:asciiTheme="majorBidi" w:hAnsiTheme="majorBidi" w:cstheme="majorBidi"/>
          <w:szCs w:val="24"/>
          <w:lang w:val="en-US"/>
        </w:rPr>
        <w:t xml:space="preserve">: </w:t>
      </w:r>
      <w:r w:rsidR="0022618E">
        <w:rPr>
          <w:rFonts w:asciiTheme="majorBidi" w:hAnsiTheme="majorBidi" w:cstheme="majorBidi"/>
          <w:szCs w:val="24"/>
          <w:lang w:val="en-US"/>
        </w:rPr>
        <w:tab/>
      </w:r>
      <w:r w:rsidR="003638B7">
        <w:rPr>
          <w:rFonts w:asciiTheme="majorBidi" w:hAnsiTheme="majorBidi" w:cstheme="majorBidi"/>
          <w:szCs w:val="24"/>
          <w:lang w:val="en-US" w:eastAsia="zh-CN"/>
        </w:rPr>
        <w:t>[see information on SharePoint]</w:t>
      </w:r>
    </w:p>
    <w:p w:rsidR="00DE373F" w:rsidRPr="0022618E" w:rsidRDefault="00190A2A" w:rsidP="003638B7">
      <w:pPr>
        <w:spacing w:before="0"/>
        <w:rPr>
          <w:rFonts w:asciiTheme="majorBidi" w:hAnsiTheme="majorBidi" w:cstheme="majorBidi"/>
          <w:szCs w:val="24"/>
          <w:lang w:val="en-US" w:eastAsia="zh-CN"/>
        </w:rPr>
      </w:pPr>
      <w:r w:rsidRPr="0022618E">
        <w:rPr>
          <w:rFonts w:asciiTheme="majorBidi" w:hAnsiTheme="majorBidi" w:cstheme="majorBidi"/>
          <w:szCs w:val="24"/>
          <w:lang w:val="en-US"/>
        </w:rPr>
        <w:t xml:space="preserve">Fax: </w:t>
      </w:r>
      <w:r w:rsidRPr="0022618E">
        <w:rPr>
          <w:rFonts w:asciiTheme="majorBidi" w:hAnsiTheme="majorBidi" w:cstheme="majorBidi"/>
          <w:szCs w:val="24"/>
          <w:lang w:val="en-US"/>
        </w:rPr>
        <w:tab/>
      </w:r>
      <w:r w:rsidR="003638B7">
        <w:rPr>
          <w:rFonts w:asciiTheme="majorBidi" w:hAnsiTheme="majorBidi" w:cstheme="majorBidi"/>
          <w:szCs w:val="24"/>
          <w:lang w:val="en-US" w:eastAsia="zh-CN"/>
        </w:rPr>
        <w:t>[see information on SharePoint]</w:t>
      </w:r>
      <w:r w:rsidR="00E25132" w:rsidRPr="00724184">
        <w:rPr>
          <w:rFonts w:asciiTheme="majorBidi" w:hAnsiTheme="majorBidi" w:cstheme="majorBidi"/>
          <w:szCs w:val="24"/>
          <w:highlight w:val="yellow"/>
          <w:lang w:val="en-US"/>
        </w:rPr>
        <w:br w:type="page"/>
      </w:r>
    </w:p>
    <w:p w:rsidR="0022618E" w:rsidRPr="00937884" w:rsidRDefault="0022618E" w:rsidP="0022618E">
      <w:pPr>
        <w:tabs>
          <w:tab w:val="center" w:pos="4962"/>
        </w:tabs>
        <w:jc w:val="center"/>
        <w:rPr>
          <w:rFonts w:asciiTheme="majorBidi" w:hAnsiTheme="majorBidi" w:cstheme="majorBidi"/>
          <w:szCs w:val="24"/>
        </w:rPr>
      </w:pPr>
      <w:bookmarkStart w:id="9" w:name="_GoBack"/>
      <w:bookmarkEnd w:id="9"/>
      <w:r>
        <w:rPr>
          <w:rFonts w:asciiTheme="majorBidi" w:hAnsiTheme="majorBidi" w:cstheme="majorBidi"/>
          <w:szCs w:val="24"/>
        </w:rPr>
        <w:lastRenderedPageBreak/>
        <w:t xml:space="preserve">ANNEX </w:t>
      </w:r>
      <w:r>
        <w:rPr>
          <w:rFonts w:asciiTheme="majorBidi" w:hAnsiTheme="majorBidi" w:cstheme="majorBidi"/>
          <w:szCs w:val="24"/>
        </w:rPr>
        <w:t>B</w:t>
      </w:r>
    </w:p>
    <w:p w:rsidR="0022618E" w:rsidRDefault="0022618E" w:rsidP="0022618E">
      <w:pPr>
        <w:jc w:val="center"/>
        <w:rPr>
          <w:rFonts w:asciiTheme="majorBidi" w:hAnsiTheme="majorBidi" w:cstheme="majorBidi"/>
          <w:b/>
          <w:szCs w:val="24"/>
        </w:rPr>
      </w:pPr>
      <w:r>
        <w:rPr>
          <w:rFonts w:asciiTheme="majorBidi" w:hAnsiTheme="majorBidi" w:cstheme="majorBidi"/>
          <w:b/>
          <w:szCs w:val="24"/>
        </w:rPr>
        <w:t>Sixth</w:t>
      </w:r>
      <w:r w:rsidRPr="00190A2A">
        <w:rPr>
          <w:rFonts w:asciiTheme="majorBidi" w:hAnsiTheme="majorBidi" w:cstheme="majorBidi"/>
          <w:b/>
          <w:szCs w:val="24"/>
        </w:rPr>
        <w:t xml:space="preserve"> meeting of FG IMT-2020</w:t>
      </w:r>
    </w:p>
    <w:p w:rsidR="0022618E" w:rsidRPr="00190A2A" w:rsidRDefault="0022618E" w:rsidP="0022618E">
      <w:pPr>
        <w:jc w:val="center"/>
        <w:rPr>
          <w:bCs/>
        </w:rPr>
      </w:pPr>
      <w:r>
        <w:rPr>
          <w:rFonts w:asciiTheme="majorBidi" w:hAnsiTheme="majorBidi" w:cstheme="majorBidi"/>
          <w:bCs/>
          <w:szCs w:val="24"/>
        </w:rPr>
        <w:t>Beijing, China</w:t>
      </w:r>
      <w:r w:rsidRPr="00190A2A">
        <w:rPr>
          <w:rFonts w:asciiTheme="majorBidi" w:hAnsiTheme="majorBidi" w:cstheme="majorBidi"/>
          <w:bCs/>
          <w:szCs w:val="24"/>
        </w:rPr>
        <w:t xml:space="preserve">, </w:t>
      </w:r>
      <w:r>
        <w:rPr>
          <w:rFonts w:asciiTheme="majorBidi" w:hAnsiTheme="majorBidi" w:cstheme="majorBidi"/>
          <w:bCs/>
          <w:szCs w:val="24"/>
        </w:rPr>
        <w:t>17-20 May 2016</w:t>
      </w:r>
    </w:p>
    <w:p w:rsidR="0022618E" w:rsidRPr="00937884" w:rsidRDefault="0022618E" w:rsidP="0022618E">
      <w:pPr>
        <w:jc w:val="center"/>
      </w:pPr>
    </w:p>
    <w:p w:rsidR="00DE373F" w:rsidRDefault="0022618E" w:rsidP="0022618E">
      <w:pPr>
        <w:spacing w:before="0"/>
        <w:jc w:val="center"/>
        <w:rPr>
          <w:b/>
          <w:i/>
          <w:iCs/>
          <w:color w:val="000000"/>
        </w:rPr>
      </w:pPr>
      <w:r w:rsidRPr="0022618E">
        <w:rPr>
          <w:rFonts w:asciiTheme="majorBidi" w:hAnsiTheme="majorBidi" w:cstheme="majorBidi"/>
          <w:b/>
          <w:i/>
          <w:iCs/>
          <w:szCs w:val="24"/>
        </w:rPr>
        <w:t xml:space="preserve">Hotel Reservation Form </w:t>
      </w:r>
      <w:r>
        <w:rPr>
          <w:b/>
          <w:i/>
          <w:iCs/>
          <w:color w:val="000000"/>
        </w:rPr>
        <w:t xml:space="preserve">– </w:t>
      </w:r>
      <w:r w:rsidRPr="0022618E">
        <w:rPr>
          <w:b/>
          <w:i/>
          <w:iCs/>
          <w:color w:val="000000"/>
        </w:rPr>
        <w:t>V-</w:t>
      </w:r>
      <w:r>
        <w:rPr>
          <w:b/>
          <w:i/>
          <w:iCs/>
          <w:color w:val="000000"/>
        </w:rPr>
        <w:t>C</w:t>
      </w:r>
      <w:r w:rsidRPr="0022618E">
        <w:rPr>
          <w:b/>
          <w:i/>
          <w:iCs/>
          <w:color w:val="000000"/>
        </w:rPr>
        <w:t xml:space="preserve">ontinent Beijing Parkview Wuzhou Hotel </w:t>
      </w:r>
    </w:p>
    <w:p w:rsidR="0022618E" w:rsidRPr="0022618E" w:rsidRDefault="0022618E" w:rsidP="0022618E">
      <w:pPr>
        <w:spacing w:before="0"/>
        <w:jc w:val="center"/>
        <w:rPr>
          <w:b/>
          <w:i/>
          <w:iCs/>
          <w:color w:val="000000"/>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5692"/>
      </w:tblGrid>
      <w:tr w:rsidR="00DE373F" w:rsidRPr="00AE6D00" w:rsidTr="00BB226E">
        <w:trPr>
          <w:trHeight w:val="20"/>
          <w:jc w:val="center"/>
        </w:trPr>
        <w:tc>
          <w:tcPr>
            <w:tcW w:w="2948" w:type="dxa"/>
          </w:tcPr>
          <w:p w:rsidR="00DE373F" w:rsidRPr="00670D07" w:rsidRDefault="00DE373F" w:rsidP="004D490B">
            <w:pPr>
              <w:spacing w:before="60" w:after="60"/>
              <w:jc w:val="right"/>
              <w:rPr>
                <w:szCs w:val="21"/>
              </w:rPr>
            </w:pPr>
            <w:r w:rsidRPr="00670D07">
              <w:rPr>
                <w:szCs w:val="21"/>
              </w:rPr>
              <w:t>Title:</w:t>
            </w:r>
          </w:p>
        </w:tc>
        <w:tc>
          <w:tcPr>
            <w:tcW w:w="5692" w:type="dxa"/>
          </w:tcPr>
          <w:p w:rsidR="00DE373F" w:rsidRPr="00670D07" w:rsidRDefault="00F97C7F" w:rsidP="004D490B">
            <w:pPr>
              <w:spacing w:before="60" w:after="60"/>
              <w:rPr>
                <w:szCs w:val="21"/>
              </w:rPr>
            </w:pPr>
            <w:r w:rsidRPr="00670D07">
              <w:rPr>
                <w:b/>
                <w:szCs w:val="21"/>
              </w:rPr>
              <w:fldChar w:fldCharType="begin">
                <w:ffData>
                  <w:name w:val="Check1"/>
                  <w:enabled/>
                  <w:calcOnExit w:val="0"/>
                  <w:checkBox>
                    <w:sizeAuto/>
                    <w:default w:val="0"/>
                  </w:checkBox>
                </w:ffData>
              </w:fldChar>
            </w:r>
            <w:r w:rsidR="00DE373F" w:rsidRPr="00670D07">
              <w:rPr>
                <w:b/>
                <w:szCs w:val="21"/>
              </w:rPr>
              <w:instrText xml:space="preserve"> FORMCHECKBOX </w:instrText>
            </w:r>
            <w:r w:rsidR="00C32876">
              <w:rPr>
                <w:b/>
                <w:szCs w:val="21"/>
              </w:rPr>
            </w:r>
            <w:r w:rsidR="00C32876">
              <w:rPr>
                <w:b/>
                <w:szCs w:val="21"/>
              </w:rPr>
              <w:fldChar w:fldCharType="separate"/>
            </w:r>
            <w:r w:rsidRPr="00670D07">
              <w:rPr>
                <w:b/>
                <w:szCs w:val="21"/>
              </w:rPr>
              <w:fldChar w:fldCharType="end"/>
            </w:r>
            <w:r w:rsidR="00DE373F" w:rsidRPr="00670D07">
              <w:rPr>
                <w:b/>
                <w:szCs w:val="21"/>
              </w:rPr>
              <w:t xml:space="preserve"> </w:t>
            </w:r>
            <w:r w:rsidR="00DE373F" w:rsidRPr="00670D07">
              <w:rPr>
                <w:szCs w:val="21"/>
              </w:rPr>
              <w:t xml:space="preserve">Ms. </w:t>
            </w:r>
            <w:r w:rsidRPr="00670D07">
              <w:rPr>
                <w:b/>
                <w:szCs w:val="21"/>
              </w:rPr>
              <w:fldChar w:fldCharType="begin">
                <w:ffData>
                  <w:name w:val="Check1"/>
                  <w:enabled/>
                  <w:calcOnExit w:val="0"/>
                  <w:checkBox>
                    <w:sizeAuto/>
                    <w:default w:val="0"/>
                  </w:checkBox>
                </w:ffData>
              </w:fldChar>
            </w:r>
            <w:r w:rsidR="00DE373F" w:rsidRPr="00670D07">
              <w:rPr>
                <w:b/>
                <w:szCs w:val="21"/>
              </w:rPr>
              <w:instrText xml:space="preserve"> FORMCHECKBOX </w:instrText>
            </w:r>
            <w:r w:rsidR="00C32876">
              <w:rPr>
                <w:b/>
                <w:szCs w:val="21"/>
              </w:rPr>
            </w:r>
            <w:r w:rsidR="00C32876">
              <w:rPr>
                <w:b/>
                <w:szCs w:val="21"/>
              </w:rPr>
              <w:fldChar w:fldCharType="separate"/>
            </w:r>
            <w:r w:rsidRPr="00670D07">
              <w:rPr>
                <w:b/>
                <w:szCs w:val="21"/>
              </w:rPr>
              <w:fldChar w:fldCharType="end"/>
            </w:r>
            <w:r w:rsidR="00DE373F" w:rsidRPr="00670D07">
              <w:rPr>
                <w:b/>
                <w:szCs w:val="21"/>
              </w:rPr>
              <w:t xml:space="preserve"> </w:t>
            </w:r>
            <w:r w:rsidR="00DE373F" w:rsidRPr="00670D07">
              <w:rPr>
                <w:szCs w:val="21"/>
              </w:rPr>
              <w:t xml:space="preserve">Mr. </w:t>
            </w:r>
            <w:r w:rsidRPr="00670D07">
              <w:rPr>
                <w:b/>
                <w:szCs w:val="21"/>
              </w:rPr>
              <w:fldChar w:fldCharType="begin">
                <w:ffData>
                  <w:name w:val="Check1"/>
                  <w:enabled/>
                  <w:calcOnExit w:val="0"/>
                  <w:checkBox>
                    <w:sizeAuto/>
                    <w:default w:val="0"/>
                  </w:checkBox>
                </w:ffData>
              </w:fldChar>
            </w:r>
            <w:r w:rsidR="00DE373F" w:rsidRPr="00670D07">
              <w:rPr>
                <w:b/>
                <w:szCs w:val="21"/>
              </w:rPr>
              <w:instrText xml:space="preserve"> FORMCHECKBOX </w:instrText>
            </w:r>
            <w:r w:rsidR="00C32876">
              <w:rPr>
                <w:b/>
                <w:szCs w:val="21"/>
              </w:rPr>
            </w:r>
            <w:r w:rsidR="00C32876">
              <w:rPr>
                <w:b/>
                <w:szCs w:val="21"/>
              </w:rPr>
              <w:fldChar w:fldCharType="separate"/>
            </w:r>
            <w:r w:rsidRPr="00670D07">
              <w:rPr>
                <w:b/>
                <w:szCs w:val="21"/>
              </w:rPr>
              <w:fldChar w:fldCharType="end"/>
            </w:r>
            <w:r w:rsidR="00DE373F" w:rsidRPr="00670D07">
              <w:rPr>
                <w:b/>
                <w:szCs w:val="21"/>
              </w:rPr>
              <w:t xml:space="preserve"> </w:t>
            </w:r>
            <w:r w:rsidR="00DE373F" w:rsidRPr="00670D07">
              <w:rPr>
                <w:szCs w:val="21"/>
              </w:rPr>
              <w:t xml:space="preserve">Miss. </w:t>
            </w: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Family Name:</w:t>
            </w:r>
          </w:p>
        </w:tc>
        <w:tc>
          <w:tcPr>
            <w:tcW w:w="5692" w:type="dxa"/>
          </w:tcPr>
          <w:p w:rsidR="00DE373F" w:rsidRPr="00AE6D00" w:rsidRDefault="00DE373F" w:rsidP="004D490B">
            <w:pPr>
              <w:spacing w:before="60" w:after="60"/>
              <w:rPr>
                <w:sz w:val="18"/>
                <w:szCs w:val="18"/>
              </w:rPr>
            </w:pP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Fore name:</w:t>
            </w:r>
          </w:p>
        </w:tc>
        <w:tc>
          <w:tcPr>
            <w:tcW w:w="5692" w:type="dxa"/>
          </w:tcPr>
          <w:p w:rsidR="00DE373F" w:rsidRPr="00AE6D00" w:rsidRDefault="00DE373F" w:rsidP="004D490B">
            <w:pPr>
              <w:spacing w:before="60" w:after="60"/>
              <w:rPr>
                <w:sz w:val="18"/>
                <w:szCs w:val="18"/>
              </w:rPr>
            </w:pP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Company:</w:t>
            </w:r>
          </w:p>
        </w:tc>
        <w:tc>
          <w:tcPr>
            <w:tcW w:w="5692" w:type="dxa"/>
          </w:tcPr>
          <w:p w:rsidR="00DE373F" w:rsidRPr="00AE6D00" w:rsidRDefault="00DE373F" w:rsidP="004D490B">
            <w:pPr>
              <w:spacing w:before="60" w:after="60"/>
              <w:rPr>
                <w:sz w:val="18"/>
                <w:szCs w:val="18"/>
              </w:rPr>
            </w:pP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Mailing address:</w:t>
            </w:r>
          </w:p>
        </w:tc>
        <w:tc>
          <w:tcPr>
            <w:tcW w:w="5692" w:type="dxa"/>
          </w:tcPr>
          <w:p w:rsidR="00DE373F" w:rsidRPr="00AE6D00" w:rsidRDefault="00DE373F" w:rsidP="004D490B">
            <w:pPr>
              <w:spacing w:before="60" w:after="60"/>
              <w:rPr>
                <w:sz w:val="18"/>
                <w:szCs w:val="18"/>
              </w:rPr>
            </w:pP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Guest Address</w:t>
            </w:r>
          </w:p>
        </w:tc>
        <w:tc>
          <w:tcPr>
            <w:tcW w:w="5692" w:type="dxa"/>
          </w:tcPr>
          <w:p w:rsidR="00DE373F" w:rsidRPr="00AE6D00" w:rsidRDefault="00DE373F" w:rsidP="004D490B">
            <w:pPr>
              <w:spacing w:before="60" w:after="60"/>
              <w:rPr>
                <w:sz w:val="18"/>
                <w:szCs w:val="18"/>
              </w:rPr>
            </w:pP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Telephone:</w:t>
            </w:r>
          </w:p>
        </w:tc>
        <w:tc>
          <w:tcPr>
            <w:tcW w:w="5692" w:type="dxa"/>
          </w:tcPr>
          <w:p w:rsidR="00DE373F" w:rsidRPr="00AE6D00" w:rsidRDefault="00DE373F" w:rsidP="004D490B">
            <w:pPr>
              <w:spacing w:before="60" w:after="60"/>
              <w:rPr>
                <w:sz w:val="18"/>
                <w:szCs w:val="18"/>
              </w:rPr>
            </w:pP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Fax:</w:t>
            </w:r>
          </w:p>
        </w:tc>
        <w:tc>
          <w:tcPr>
            <w:tcW w:w="5692" w:type="dxa"/>
          </w:tcPr>
          <w:p w:rsidR="00DE373F" w:rsidRPr="00AE6D00" w:rsidRDefault="00DE373F" w:rsidP="004D490B">
            <w:pPr>
              <w:spacing w:before="60" w:after="60"/>
              <w:rPr>
                <w:sz w:val="18"/>
                <w:szCs w:val="18"/>
              </w:rPr>
            </w:pP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E-mail:</w:t>
            </w:r>
          </w:p>
        </w:tc>
        <w:tc>
          <w:tcPr>
            <w:tcW w:w="5692" w:type="dxa"/>
          </w:tcPr>
          <w:p w:rsidR="00DE373F" w:rsidRPr="00AE6D00" w:rsidRDefault="00DE373F" w:rsidP="004D490B">
            <w:pPr>
              <w:spacing w:before="60" w:after="60"/>
              <w:rPr>
                <w:sz w:val="18"/>
                <w:szCs w:val="18"/>
              </w:rPr>
            </w:pPr>
          </w:p>
        </w:tc>
      </w:tr>
      <w:tr w:rsidR="00DE373F" w:rsidRPr="00AE6D00" w:rsidTr="00BB226E">
        <w:trPr>
          <w:trHeight w:val="476"/>
          <w:jc w:val="center"/>
        </w:trPr>
        <w:tc>
          <w:tcPr>
            <w:tcW w:w="2948" w:type="dxa"/>
          </w:tcPr>
          <w:p w:rsidR="00DE373F" w:rsidRPr="00AE6D00" w:rsidRDefault="00DE373F" w:rsidP="004D490B">
            <w:pPr>
              <w:spacing w:before="60" w:after="60"/>
              <w:jc w:val="right"/>
              <w:rPr>
                <w:sz w:val="18"/>
                <w:szCs w:val="18"/>
              </w:rPr>
            </w:pPr>
            <w:r w:rsidRPr="00AE6D00">
              <w:rPr>
                <w:sz w:val="18"/>
                <w:szCs w:val="18"/>
              </w:rPr>
              <w:t>Accompanied by:</w:t>
            </w:r>
          </w:p>
        </w:tc>
        <w:tc>
          <w:tcPr>
            <w:tcW w:w="5692" w:type="dxa"/>
          </w:tcPr>
          <w:p w:rsidR="00DE373F" w:rsidRPr="00AE6D00" w:rsidRDefault="00DE373F" w:rsidP="004D490B">
            <w:pPr>
              <w:spacing w:before="60" w:after="60"/>
              <w:rPr>
                <w:sz w:val="18"/>
                <w:szCs w:val="18"/>
              </w:rPr>
            </w:pP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Reservation:</w:t>
            </w:r>
          </w:p>
        </w:tc>
        <w:tc>
          <w:tcPr>
            <w:tcW w:w="5692" w:type="dxa"/>
            <w:vAlign w:val="center"/>
          </w:tcPr>
          <w:p w:rsidR="00DE373F" w:rsidRPr="00AE6D00" w:rsidRDefault="00DE373F" w:rsidP="004D490B">
            <w:pPr>
              <w:rPr>
                <w:b/>
                <w:sz w:val="18"/>
                <w:szCs w:val="18"/>
              </w:rPr>
            </w:pPr>
            <w:r w:rsidRPr="00AE6D00">
              <w:rPr>
                <w:sz w:val="18"/>
                <w:szCs w:val="18"/>
              </w:rPr>
              <w:t>Room Types:</w:t>
            </w:r>
          </w:p>
          <w:p w:rsidR="00DE373F" w:rsidRPr="00AE6D00" w:rsidRDefault="00F97C7F" w:rsidP="004D490B">
            <w:pPr>
              <w:rPr>
                <w:sz w:val="18"/>
                <w:szCs w:val="18"/>
              </w:rPr>
            </w:pPr>
            <w:r w:rsidRPr="00AE6D00">
              <w:rPr>
                <w:b/>
                <w:sz w:val="18"/>
                <w:szCs w:val="18"/>
              </w:rPr>
              <w:fldChar w:fldCharType="begin">
                <w:ffData>
                  <w:name w:val="Check1"/>
                  <w:enabled/>
                  <w:calcOnExit w:val="0"/>
                  <w:checkBox>
                    <w:sizeAuto/>
                    <w:default w:val="0"/>
                  </w:checkBox>
                </w:ffData>
              </w:fldChar>
            </w:r>
            <w:r w:rsidR="00DE373F" w:rsidRPr="00AE6D00">
              <w:rPr>
                <w:b/>
                <w:sz w:val="18"/>
                <w:szCs w:val="18"/>
              </w:rPr>
              <w:instrText xml:space="preserve"> FORMCHECKBOX </w:instrText>
            </w:r>
            <w:r w:rsidR="00C32876">
              <w:rPr>
                <w:b/>
                <w:sz w:val="18"/>
                <w:szCs w:val="18"/>
              </w:rPr>
            </w:r>
            <w:r w:rsidR="00C32876">
              <w:rPr>
                <w:b/>
                <w:sz w:val="18"/>
                <w:szCs w:val="18"/>
              </w:rPr>
              <w:fldChar w:fldCharType="separate"/>
            </w:r>
            <w:r w:rsidRPr="00AE6D00">
              <w:rPr>
                <w:b/>
                <w:sz w:val="18"/>
                <w:szCs w:val="18"/>
              </w:rPr>
              <w:fldChar w:fldCharType="end"/>
            </w:r>
            <w:r w:rsidR="00DE373F" w:rsidRPr="00AE6D00">
              <w:rPr>
                <w:sz w:val="18"/>
                <w:szCs w:val="18"/>
              </w:rPr>
              <w:t xml:space="preserve"> Superior Single Bed Room</w:t>
            </w:r>
          </w:p>
          <w:p w:rsidR="00DE373F" w:rsidRPr="00AE6D00" w:rsidRDefault="00F97C7F" w:rsidP="004D490B">
            <w:pPr>
              <w:rPr>
                <w:sz w:val="18"/>
                <w:szCs w:val="18"/>
              </w:rPr>
            </w:pPr>
            <w:r w:rsidRPr="00AE6D00">
              <w:rPr>
                <w:b/>
                <w:sz w:val="18"/>
                <w:szCs w:val="18"/>
              </w:rPr>
              <w:fldChar w:fldCharType="begin">
                <w:ffData>
                  <w:name w:val="Check1"/>
                  <w:enabled/>
                  <w:calcOnExit w:val="0"/>
                  <w:checkBox>
                    <w:sizeAuto/>
                    <w:default w:val="0"/>
                  </w:checkBox>
                </w:ffData>
              </w:fldChar>
            </w:r>
            <w:r w:rsidR="00DE373F" w:rsidRPr="00AE6D00">
              <w:rPr>
                <w:b/>
                <w:sz w:val="18"/>
                <w:szCs w:val="18"/>
              </w:rPr>
              <w:instrText xml:space="preserve"> FORMCHECKBOX </w:instrText>
            </w:r>
            <w:r w:rsidR="00C32876">
              <w:rPr>
                <w:b/>
                <w:sz w:val="18"/>
                <w:szCs w:val="18"/>
              </w:rPr>
            </w:r>
            <w:r w:rsidR="00C32876">
              <w:rPr>
                <w:b/>
                <w:sz w:val="18"/>
                <w:szCs w:val="18"/>
              </w:rPr>
              <w:fldChar w:fldCharType="separate"/>
            </w:r>
            <w:r w:rsidRPr="00AE6D00">
              <w:rPr>
                <w:b/>
                <w:sz w:val="18"/>
                <w:szCs w:val="18"/>
              </w:rPr>
              <w:fldChar w:fldCharType="end"/>
            </w:r>
            <w:r w:rsidR="00DE373F" w:rsidRPr="00AE6D00">
              <w:rPr>
                <w:b/>
                <w:sz w:val="18"/>
                <w:szCs w:val="18"/>
              </w:rPr>
              <w:t xml:space="preserve"> </w:t>
            </w:r>
            <w:r w:rsidR="00DE373F" w:rsidRPr="00AE6D00">
              <w:rPr>
                <w:sz w:val="18"/>
                <w:szCs w:val="18"/>
              </w:rPr>
              <w:t>Superior Twin Bed Room</w:t>
            </w:r>
          </w:p>
          <w:p w:rsidR="00DE373F" w:rsidRPr="00AE6D00" w:rsidRDefault="00F97C7F" w:rsidP="004D490B">
            <w:pPr>
              <w:rPr>
                <w:sz w:val="18"/>
                <w:szCs w:val="18"/>
              </w:rPr>
            </w:pPr>
            <w:r w:rsidRPr="00AE6D00">
              <w:rPr>
                <w:b/>
                <w:sz w:val="18"/>
                <w:szCs w:val="18"/>
              </w:rPr>
              <w:fldChar w:fldCharType="begin">
                <w:ffData>
                  <w:name w:val="Check1"/>
                  <w:enabled/>
                  <w:calcOnExit w:val="0"/>
                  <w:checkBox>
                    <w:sizeAuto/>
                    <w:default w:val="0"/>
                  </w:checkBox>
                </w:ffData>
              </w:fldChar>
            </w:r>
            <w:r w:rsidR="00DE373F" w:rsidRPr="00AE6D00">
              <w:rPr>
                <w:b/>
                <w:sz w:val="18"/>
                <w:szCs w:val="18"/>
              </w:rPr>
              <w:instrText xml:space="preserve"> FORMCHECKBOX </w:instrText>
            </w:r>
            <w:r w:rsidR="00C32876">
              <w:rPr>
                <w:b/>
                <w:sz w:val="18"/>
                <w:szCs w:val="18"/>
              </w:rPr>
            </w:r>
            <w:r w:rsidR="00C32876">
              <w:rPr>
                <w:b/>
                <w:sz w:val="18"/>
                <w:szCs w:val="18"/>
              </w:rPr>
              <w:fldChar w:fldCharType="separate"/>
            </w:r>
            <w:r w:rsidRPr="00AE6D00">
              <w:rPr>
                <w:b/>
                <w:sz w:val="18"/>
                <w:szCs w:val="18"/>
              </w:rPr>
              <w:fldChar w:fldCharType="end"/>
            </w:r>
            <w:r w:rsidR="00DE373F" w:rsidRPr="00AE6D00">
              <w:rPr>
                <w:b/>
                <w:sz w:val="18"/>
                <w:szCs w:val="18"/>
              </w:rPr>
              <w:t xml:space="preserve"> </w:t>
            </w:r>
            <w:r w:rsidR="00DE373F" w:rsidRPr="00AE6D00">
              <w:rPr>
                <w:sz w:val="18"/>
                <w:szCs w:val="18"/>
              </w:rPr>
              <w:t>Smoking</w:t>
            </w:r>
            <w:r w:rsidR="00DE373F" w:rsidRPr="00AE6D00">
              <w:rPr>
                <w:sz w:val="18"/>
                <w:szCs w:val="18"/>
              </w:rPr>
              <w:tab/>
              <w:t xml:space="preserve">   </w:t>
            </w:r>
            <w:r w:rsidR="00DE373F" w:rsidRPr="00AE6D00">
              <w:rPr>
                <w:sz w:val="18"/>
                <w:szCs w:val="18"/>
              </w:rPr>
              <w:tab/>
            </w:r>
            <w:r w:rsidR="00DE373F" w:rsidRPr="00AE6D00">
              <w:rPr>
                <w:sz w:val="18"/>
                <w:szCs w:val="18"/>
              </w:rPr>
              <w:tab/>
            </w:r>
            <w:r w:rsidR="00DE373F" w:rsidRPr="00AE6D00">
              <w:rPr>
                <w:sz w:val="18"/>
                <w:szCs w:val="18"/>
              </w:rPr>
              <w:tab/>
            </w:r>
            <w:r w:rsidR="00DE373F" w:rsidRPr="00AE6D00">
              <w:rPr>
                <w:sz w:val="18"/>
                <w:szCs w:val="18"/>
              </w:rPr>
              <w:t></w:t>
            </w:r>
            <w:r w:rsidRPr="00AE6D00">
              <w:rPr>
                <w:b/>
                <w:sz w:val="18"/>
                <w:szCs w:val="18"/>
              </w:rPr>
              <w:fldChar w:fldCharType="begin">
                <w:ffData>
                  <w:name w:val="Check1"/>
                  <w:enabled/>
                  <w:calcOnExit w:val="0"/>
                  <w:checkBox>
                    <w:sizeAuto/>
                    <w:default w:val="0"/>
                  </w:checkBox>
                </w:ffData>
              </w:fldChar>
            </w:r>
            <w:r w:rsidR="00DE373F" w:rsidRPr="00AE6D00">
              <w:rPr>
                <w:b/>
                <w:sz w:val="18"/>
                <w:szCs w:val="18"/>
              </w:rPr>
              <w:instrText xml:space="preserve"> FORMCHECKBOX </w:instrText>
            </w:r>
            <w:r w:rsidR="00C32876">
              <w:rPr>
                <w:b/>
                <w:sz w:val="18"/>
                <w:szCs w:val="18"/>
              </w:rPr>
            </w:r>
            <w:r w:rsidR="00C32876">
              <w:rPr>
                <w:b/>
                <w:sz w:val="18"/>
                <w:szCs w:val="18"/>
              </w:rPr>
              <w:fldChar w:fldCharType="separate"/>
            </w:r>
            <w:r w:rsidRPr="00AE6D00">
              <w:rPr>
                <w:b/>
                <w:sz w:val="18"/>
                <w:szCs w:val="18"/>
              </w:rPr>
              <w:fldChar w:fldCharType="end"/>
            </w:r>
            <w:r w:rsidR="00DE373F" w:rsidRPr="00AE6D00">
              <w:rPr>
                <w:sz w:val="18"/>
                <w:szCs w:val="18"/>
              </w:rPr>
              <w:t xml:space="preserve"> Non-Smoking</w:t>
            </w:r>
          </w:p>
          <w:p w:rsidR="00DE373F" w:rsidRPr="00AE6D00" w:rsidRDefault="00DE373F" w:rsidP="004D490B">
            <w:pPr>
              <w:rPr>
                <w:sz w:val="18"/>
                <w:szCs w:val="18"/>
              </w:rPr>
            </w:pPr>
            <w:r w:rsidRPr="00AE6D00">
              <w:rPr>
                <w:sz w:val="18"/>
                <w:szCs w:val="18"/>
              </w:rPr>
              <w:t>Number of person:</w:t>
            </w:r>
          </w:p>
          <w:p w:rsidR="00DE373F" w:rsidRPr="00AE6D00" w:rsidRDefault="00F97C7F" w:rsidP="004D490B">
            <w:pPr>
              <w:rPr>
                <w:sz w:val="18"/>
                <w:szCs w:val="18"/>
              </w:rPr>
            </w:pPr>
            <w:r w:rsidRPr="00AE6D00">
              <w:rPr>
                <w:b/>
                <w:sz w:val="18"/>
                <w:szCs w:val="18"/>
              </w:rPr>
              <w:fldChar w:fldCharType="begin">
                <w:ffData>
                  <w:name w:val="Check1"/>
                  <w:enabled/>
                  <w:calcOnExit w:val="0"/>
                  <w:checkBox>
                    <w:sizeAuto/>
                    <w:default w:val="0"/>
                  </w:checkBox>
                </w:ffData>
              </w:fldChar>
            </w:r>
            <w:r w:rsidR="00DE373F" w:rsidRPr="00AE6D00">
              <w:rPr>
                <w:b/>
                <w:sz w:val="18"/>
                <w:szCs w:val="18"/>
              </w:rPr>
              <w:instrText xml:space="preserve"> FORMCHECKBOX </w:instrText>
            </w:r>
            <w:r w:rsidR="00C32876">
              <w:rPr>
                <w:b/>
                <w:sz w:val="18"/>
                <w:szCs w:val="18"/>
              </w:rPr>
            </w:r>
            <w:r w:rsidR="00C32876">
              <w:rPr>
                <w:b/>
                <w:sz w:val="18"/>
                <w:szCs w:val="18"/>
              </w:rPr>
              <w:fldChar w:fldCharType="separate"/>
            </w:r>
            <w:r w:rsidRPr="00AE6D00">
              <w:rPr>
                <w:b/>
                <w:sz w:val="18"/>
                <w:szCs w:val="18"/>
              </w:rPr>
              <w:fldChar w:fldCharType="end"/>
            </w:r>
            <w:r w:rsidR="00DE373F" w:rsidRPr="00AE6D00">
              <w:rPr>
                <w:sz w:val="18"/>
                <w:szCs w:val="18"/>
              </w:rPr>
              <w:t>Single</w:t>
            </w:r>
            <w:r w:rsidR="00DE373F" w:rsidRPr="00AE6D00" w:rsidDel="00AA2A42">
              <w:rPr>
                <w:sz w:val="18"/>
                <w:szCs w:val="18"/>
              </w:rPr>
              <w:t xml:space="preserve"> </w:t>
            </w:r>
            <w:r w:rsidRPr="00AE6D00">
              <w:rPr>
                <w:b/>
                <w:sz w:val="18"/>
                <w:szCs w:val="18"/>
              </w:rPr>
              <w:fldChar w:fldCharType="begin">
                <w:ffData>
                  <w:name w:val="Check1"/>
                  <w:enabled/>
                  <w:calcOnExit w:val="0"/>
                  <w:checkBox>
                    <w:sizeAuto/>
                    <w:default w:val="0"/>
                  </w:checkBox>
                </w:ffData>
              </w:fldChar>
            </w:r>
            <w:r w:rsidR="00DE373F" w:rsidRPr="00AE6D00">
              <w:rPr>
                <w:b/>
                <w:sz w:val="18"/>
                <w:szCs w:val="18"/>
              </w:rPr>
              <w:instrText xml:space="preserve"> FORMCHECKBOX </w:instrText>
            </w:r>
            <w:r w:rsidR="00C32876">
              <w:rPr>
                <w:b/>
                <w:sz w:val="18"/>
                <w:szCs w:val="18"/>
              </w:rPr>
            </w:r>
            <w:r w:rsidR="00C32876">
              <w:rPr>
                <w:b/>
                <w:sz w:val="18"/>
                <w:szCs w:val="18"/>
              </w:rPr>
              <w:fldChar w:fldCharType="separate"/>
            </w:r>
            <w:r w:rsidRPr="00AE6D00">
              <w:rPr>
                <w:b/>
                <w:sz w:val="18"/>
                <w:szCs w:val="18"/>
              </w:rPr>
              <w:fldChar w:fldCharType="end"/>
            </w:r>
            <w:r w:rsidR="00DE373F" w:rsidRPr="00AE6D00">
              <w:rPr>
                <w:sz w:val="18"/>
                <w:szCs w:val="18"/>
              </w:rPr>
              <w:t xml:space="preserve"> Two people</w:t>
            </w:r>
          </w:p>
          <w:p w:rsidR="00DE373F" w:rsidRPr="00670D07" w:rsidRDefault="00DE373F" w:rsidP="004D490B">
            <w:pPr>
              <w:rPr>
                <w:i/>
                <w:sz w:val="18"/>
                <w:szCs w:val="18"/>
              </w:rPr>
            </w:pPr>
            <w:r w:rsidRPr="00670D07">
              <w:rPr>
                <w:rFonts w:hint="eastAsia"/>
                <w:i/>
                <w:sz w:val="18"/>
                <w:szCs w:val="18"/>
              </w:rPr>
              <w:t>Notes:</w:t>
            </w:r>
          </w:p>
          <w:p w:rsidR="00DE373F" w:rsidRPr="00670D07" w:rsidRDefault="00DE373F" w:rsidP="004D490B">
            <w:pPr>
              <w:rPr>
                <w:i/>
                <w:sz w:val="18"/>
                <w:szCs w:val="18"/>
              </w:rPr>
            </w:pPr>
            <w:r>
              <w:rPr>
                <w:rFonts w:hint="eastAsia"/>
                <w:i/>
                <w:sz w:val="18"/>
                <w:szCs w:val="18"/>
                <w:lang w:eastAsia="zh-CN"/>
              </w:rPr>
              <w:t xml:space="preserve">RMB </w:t>
            </w:r>
            <w:r w:rsidRPr="00670D07">
              <w:rPr>
                <w:i/>
                <w:sz w:val="18"/>
                <w:szCs w:val="18"/>
              </w:rPr>
              <w:t xml:space="preserve"> </w:t>
            </w:r>
            <w:r>
              <w:rPr>
                <w:rFonts w:hint="eastAsia"/>
                <w:i/>
                <w:sz w:val="18"/>
                <w:szCs w:val="18"/>
                <w:lang w:eastAsia="zh-CN"/>
              </w:rPr>
              <w:t>780</w:t>
            </w:r>
            <w:r w:rsidRPr="00670D07">
              <w:rPr>
                <w:i/>
                <w:sz w:val="18"/>
                <w:szCs w:val="18"/>
              </w:rPr>
              <w:t xml:space="preserve"> per night inclusive of one breakfast for Superior Single Bed Room</w:t>
            </w:r>
          </w:p>
          <w:p w:rsidR="00DE373F" w:rsidRPr="00670D07" w:rsidRDefault="00DE373F" w:rsidP="004D490B">
            <w:pPr>
              <w:rPr>
                <w:i/>
                <w:sz w:val="18"/>
                <w:szCs w:val="18"/>
              </w:rPr>
            </w:pPr>
            <w:r>
              <w:rPr>
                <w:rFonts w:hint="eastAsia"/>
                <w:i/>
                <w:sz w:val="18"/>
                <w:szCs w:val="18"/>
                <w:lang w:eastAsia="zh-CN"/>
              </w:rPr>
              <w:t>RMB</w:t>
            </w:r>
            <w:r>
              <w:rPr>
                <w:i/>
                <w:sz w:val="18"/>
                <w:szCs w:val="18"/>
              </w:rPr>
              <w:t xml:space="preserve"> </w:t>
            </w:r>
            <w:r>
              <w:rPr>
                <w:rFonts w:hint="eastAsia"/>
                <w:i/>
                <w:sz w:val="18"/>
                <w:szCs w:val="18"/>
              </w:rPr>
              <w:t>7</w:t>
            </w:r>
            <w:r>
              <w:rPr>
                <w:rFonts w:hint="eastAsia"/>
                <w:i/>
                <w:sz w:val="18"/>
                <w:szCs w:val="18"/>
                <w:lang w:eastAsia="zh-CN"/>
              </w:rPr>
              <w:t>8</w:t>
            </w:r>
            <w:r w:rsidRPr="00670D07">
              <w:rPr>
                <w:i/>
                <w:sz w:val="18"/>
                <w:szCs w:val="18"/>
              </w:rPr>
              <w:t xml:space="preserve">0 per night inclusive of </w:t>
            </w:r>
            <w:r>
              <w:rPr>
                <w:rFonts w:hint="eastAsia"/>
                <w:i/>
                <w:sz w:val="18"/>
                <w:szCs w:val="18"/>
              </w:rPr>
              <w:t>two</w:t>
            </w:r>
            <w:r w:rsidRPr="00670D07">
              <w:rPr>
                <w:i/>
                <w:sz w:val="18"/>
                <w:szCs w:val="18"/>
              </w:rPr>
              <w:t xml:space="preserve"> breakfast</w:t>
            </w:r>
            <w:r>
              <w:rPr>
                <w:rFonts w:hint="eastAsia"/>
                <w:i/>
                <w:sz w:val="18"/>
                <w:szCs w:val="18"/>
              </w:rPr>
              <w:t>s</w:t>
            </w:r>
            <w:r w:rsidRPr="00670D07">
              <w:rPr>
                <w:i/>
                <w:sz w:val="18"/>
                <w:szCs w:val="18"/>
              </w:rPr>
              <w:t xml:space="preserve"> for Superior Twin Bed Room</w:t>
            </w:r>
          </w:p>
          <w:p w:rsidR="00DE373F" w:rsidRPr="00AE6D00" w:rsidRDefault="00DE373F" w:rsidP="004D490B">
            <w:pPr>
              <w:rPr>
                <w:sz w:val="18"/>
                <w:szCs w:val="18"/>
              </w:rPr>
            </w:pPr>
            <w:r w:rsidRPr="00670D07">
              <w:rPr>
                <w:i/>
                <w:sz w:val="18"/>
                <w:szCs w:val="18"/>
              </w:rPr>
              <w:t>Th</w:t>
            </w:r>
            <w:r w:rsidRPr="00670D07">
              <w:rPr>
                <w:rFonts w:hint="eastAsia"/>
                <w:i/>
                <w:sz w:val="18"/>
                <w:szCs w:val="18"/>
              </w:rPr>
              <w:t>e room rate</w:t>
            </w:r>
            <w:r w:rsidRPr="00670D07">
              <w:rPr>
                <w:i/>
                <w:sz w:val="18"/>
                <w:szCs w:val="18"/>
              </w:rPr>
              <w:t xml:space="preserve"> includes tax, service charge, breakfast</w:t>
            </w:r>
            <w:r w:rsidRPr="00670D07">
              <w:rPr>
                <w:rFonts w:hint="eastAsia"/>
                <w:i/>
                <w:sz w:val="18"/>
                <w:szCs w:val="18"/>
              </w:rPr>
              <w:t xml:space="preserve">, </w:t>
            </w:r>
            <w:r w:rsidRPr="00670D07">
              <w:rPr>
                <w:i/>
                <w:sz w:val="18"/>
                <w:szCs w:val="18"/>
              </w:rPr>
              <w:t>and</w:t>
            </w:r>
            <w:r w:rsidRPr="00670D07">
              <w:rPr>
                <w:rFonts w:hint="eastAsia"/>
                <w:i/>
                <w:sz w:val="18"/>
                <w:szCs w:val="18"/>
              </w:rPr>
              <w:t xml:space="preserve"> free</w:t>
            </w:r>
            <w:r w:rsidRPr="00670D07">
              <w:rPr>
                <w:i/>
                <w:sz w:val="18"/>
                <w:szCs w:val="18"/>
              </w:rPr>
              <w:t xml:space="preserve"> internet</w:t>
            </w:r>
            <w:r w:rsidRPr="00670D07">
              <w:rPr>
                <w:rFonts w:hint="eastAsia"/>
                <w:i/>
                <w:sz w:val="18"/>
                <w:szCs w:val="18"/>
              </w:rPr>
              <w:t>.</w:t>
            </w:r>
          </w:p>
        </w:tc>
      </w:tr>
      <w:tr w:rsidR="00DE373F" w:rsidRPr="00AE6D00" w:rsidTr="00BB226E">
        <w:trPr>
          <w:trHeight w:val="346"/>
          <w:jc w:val="center"/>
        </w:trPr>
        <w:tc>
          <w:tcPr>
            <w:tcW w:w="2948" w:type="dxa"/>
          </w:tcPr>
          <w:p w:rsidR="00DE373F" w:rsidRPr="00AE6D00" w:rsidRDefault="00DE373F" w:rsidP="004D490B">
            <w:pPr>
              <w:spacing w:before="60" w:after="60"/>
              <w:jc w:val="right"/>
              <w:rPr>
                <w:sz w:val="18"/>
                <w:szCs w:val="18"/>
              </w:rPr>
            </w:pPr>
            <w:r w:rsidRPr="00AE6D00">
              <w:rPr>
                <w:sz w:val="18"/>
                <w:szCs w:val="18"/>
              </w:rPr>
              <w:t>Date and time of arrival:</w:t>
            </w:r>
          </w:p>
        </w:tc>
        <w:tc>
          <w:tcPr>
            <w:tcW w:w="5692" w:type="dxa"/>
            <w:vAlign w:val="center"/>
          </w:tcPr>
          <w:p w:rsidR="00DE373F" w:rsidRPr="00AE6D00" w:rsidRDefault="00DE373F" w:rsidP="004D490B">
            <w:pPr>
              <w:rPr>
                <w:sz w:val="18"/>
                <w:szCs w:val="18"/>
              </w:rPr>
            </w:pP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Date and time of departure:</w:t>
            </w:r>
          </w:p>
        </w:tc>
        <w:tc>
          <w:tcPr>
            <w:tcW w:w="5692" w:type="dxa"/>
            <w:vAlign w:val="center"/>
          </w:tcPr>
          <w:p w:rsidR="00DE373F" w:rsidRPr="00AE6D00" w:rsidRDefault="00DE373F" w:rsidP="004D490B">
            <w:pPr>
              <w:rPr>
                <w:sz w:val="18"/>
                <w:szCs w:val="18"/>
              </w:rPr>
            </w:pPr>
          </w:p>
        </w:tc>
      </w:tr>
      <w:tr w:rsidR="00DE373F" w:rsidRPr="00AE6D00" w:rsidTr="00BB226E">
        <w:trPr>
          <w:trHeight w:val="20"/>
          <w:jc w:val="center"/>
        </w:trPr>
        <w:tc>
          <w:tcPr>
            <w:tcW w:w="2948" w:type="dxa"/>
          </w:tcPr>
          <w:p w:rsidR="00DE373F" w:rsidRPr="00AE6D00" w:rsidRDefault="00DE373F" w:rsidP="004D490B">
            <w:pPr>
              <w:spacing w:before="60" w:after="60"/>
              <w:jc w:val="right"/>
              <w:rPr>
                <w:sz w:val="18"/>
                <w:szCs w:val="18"/>
              </w:rPr>
            </w:pPr>
            <w:r w:rsidRPr="00AE6D00">
              <w:rPr>
                <w:sz w:val="18"/>
                <w:szCs w:val="18"/>
              </w:rPr>
              <w:t>Any special arrangements:</w:t>
            </w:r>
          </w:p>
        </w:tc>
        <w:tc>
          <w:tcPr>
            <w:tcW w:w="5692" w:type="dxa"/>
          </w:tcPr>
          <w:p w:rsidR="00DE373F" w:rsidRPr="00AE6D00" w:rsidRDefault="00DE373F" w:rsidP="004D490B">
            <w:pPr>
              <w:spacing w:before="60" w:after="60"/>
              <w:rPr>
                <w:sz w:val="18"/>
                <w:szCs w:val="18"/>
              </w:rPr>
            </w:pPr>
          </w:p>
        </w:tc>
      </w:tr>
    </w:tbl>
    <w:p w:rsidR="00DE373F" w:rsidRPr="00AE6D00" w:rsidRDefault="00DE373F" w:rsidP="00DE373F">
      <w:pPr>
        <w:outlineLvl w:val="0"/>
        <w:rPr>
          <w:b/>
          <w:i/>
          <w:szCs w:val="21"/>
        </w:rPr>
      </w:pPr>
      <w:r w:rsidRPr="00AE6D00">
        <w:rPr>
          <w:b/>
          <w:i/>
          <w:szCs w:val="21"/>
        </w:rPr>
        <w:t>Billing information to be used as a guarantee</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760"/>
      </w:tblGrid>
      <w:tr w:rsidR="00DE373F" w:rsidRPr="00AE6D00" w:rsidTr="00BB226E">
        <w:trPr>
          <w:trHeight w:val="20"/>
          <w:jc w:val="center"/>
        </w:trPr>
        <w:tc>
          <w:tcPr>
            <w:tcW w:w="2880" w:type="dxa"/>
          </w:tcPr>
          <w:p w:rsidR="00DE373F" w:rsidRPr="00AE6D00" w:rsidRDefault="00DE373F" w:rsidP="00DE373F">
            <w:pPr>
              <w:spacing w:before="60" w:after="60"/>
              <w:ind w:leftChars="-9" w:left="-22" w:firstLineChars="8" w:firstLine="14"/>
              <w:jc w:val="right"/>
              <w:rPr>
                <w:sz w:val="18"/>
                <w:szCs w:val="18"/>
              </w:rPr>
            </w:pPr>
            <w:r w:rsidRPr="00AE6D00">
              <w:rPr>
                <w:sz w:val="18"/>
                <w:szCs w:val="18"/>
              </w:rPr>
              <w:t>Credit Card Type:</w:t>
            </w:r>
          </w:p>
        </w:tc>
        <w:tc>
          <w:tcPr>
            <w:tcW w:w="5760" w:type="dxa"/>
          </w:tcPr>
          <w:p w:rsidR="00DE373F" w:rsidRPr="00AE6D00" w:rsidRDefault="00F97C7F" w:rsidP="004D490B">
            <w:pPr>
              <w:pStyle w:val="Header"/>
              <w:tabs>
                <w:tab w:val="left" w:pos="1166"/>
                <w:tab w:val="left" w:pos="2442"/>
                <w:tab w:val="left" w:pos="3718"/>
              </w:tabs>
              <w:spacing w:before="60" w:after="60"/>
              <w:rPr>
                <w:szCs w:val="18"/>
                <w:lang w:eastAsia="zh-CN"/>
              </w:rPr>
            </w:pPr>
            <w:r w:rsidRPr="00AE6D00">
              <w:rPr>
                <w:b/>
                <w:szCs w:val="18"/>
              </w:rPr>
              <w:fldChar w:fldCharType="begin"/>
            </w:r>
            <w:r w:rsidR="00DE373F" w:rsidRPr="00AE6D00">
              <w:rPr>
                <w:b/>
                <w:szCs w:val="18"/>
              </w:rPr>
              <w:instrText xml:space="preserve"> FORMCHECKBOX </w:instrText>
            </w:r>
            <w:r w:rsidR="00C32876">
              <w:rPr>
                <w:b/>
                <w:szCs w:val="18"/>
              </w:rPr>
              <w:fldChar w:fldCharType="separate"/>
            </w:r>
            <w:r w:rsidRPr="00AE6D00">
              <w:rPr>
                <w:b/>
                <w:szCs w:val="18"/>
              </w:rPr>
              <w:fldChar w:fldCharType="end"/>
            </w:r>
            <w:r w:rsidRPr="00AE6D00">
              <w:rPr>
                <w:b/>
                <w:szCs w:val="18"/>
              </w:rPr>
              <w:fldChar w:fldCharType="begin">
                <w:ffData>
                  <w:name w:val="Check1"/>
                  <w:enabled/>
                  <w:calcOnExit w:val="0"/>
                  <w:checkBox>
                    <w:sizeAuto/>
                    <w:default w:val="0"/>
                  </w:checkBox>
                </w:ffData>
              </w:fldChar>
            </w:r>
            <w:r w:rsidR="00DE373F" w:rsidRPr="00AE6D00">
              <w:rPr>
                <w:b/>
                <w:szCs w:val="18"/>
              </w:rPr>
              <w:instrText xml:space="preserve"> FORMCHECKBOX </w:instrText>
            </w:r>
            <w:r w:rsidR="00C32876">
              <w:rPr>
                <w:b/>
                <w:szCs w:val="18"/>
              </w:rPr>
            </w:r>
            <w:r w:rsidR="00C32876">
              <w:rPr>
                <w:b/>
                <w:szCs w:val="18"/>
              </w:rPr>
              <w:fldChar w:fldCharType="separate"/>
            </w:r>
            <w:r w:rsidRPr="00AE6D00">
              <w:rPr>
                <w:b/>
                <w:szCs w:val="18"/>
              </w:rPr>
              <w:fldChar w:fldCharType="end"/>
            </w:r>
            <w:r w:rsidR="00DE373F" w:rsidRPr="00AE6D00">
              <w:rPr>
                <w:b/>
                <w:szCs w:val="18"/>
              </w:rPr>
              <w:t xml:space="preserve"> </w:t>
            </w:r>
            <w:r w:rsidR="00DE373F" w:rsidRPr="00AE6D00">
              <w:rPr>
                <w:szCs w:val="18"/>
              </w:rPr>
              <w:t xml:space="preserve">AMEX </w:t>
            </w:r>
            <w:r w:rsidRPr="00AE6D00">
              <w:rPr>
                <w:b/>
                <w:szCs w:val="18"/>
              </w:rPr>
              <w:fldChar w:fldCharType="begin">
                <w:ffData>
                  <w:name w:val="Check1"/>
                  <w:enabled/>
                  <w:calcOnExit w:val="0"/>
                  <w:checkBox>
                    <w:sizeAuto/>
                    <w:default w:val="0"/>
                  </w:checkBox>
                </w:ffData>
              </w:fldChar>
            </w:r>
            <w:r w:rsidR="00DE373F" w:rsidRPr="00AE6D00">
              <w:rPr>
                <w:b/>
                <w:szCs w:val="18"/>
              </w:rPr>
              <w:instrText xml:space="preserve"> FORMCHECKBOX </w:instrText>
            </w:r>
            <w:r w:rsidR="00C32876">
              <w:rPr>
                <w:b/>
                <w:szCs w:val="18"/>
              </w:rPr>
            </w:r>
            <w:r w:rsidR="00C32876">
              <w:rPr>
                <w:b/>
                <w:szCs w:val="18"/>
              </w:rPr>
              <w:fldChar w:fldCharType="separate"/>
            </w:r>
            <w:r w:rsidRPr="00AE6D00">
              <w:rPr>
                <w:b/>
                <w:szCs w:val="18"/>
              </w:rPr>
              <w:fldChar w:fldCharType="end"/>
            </w:r>
            <w:r w:rsidR="00DE373F" w:rsidRPr="00AE6D00">
              <w:rPr>
                <w:b/>
                <w:szCs w:val="18"/>
              </w:rPr>
              <w:t xml:space="preserve"> </w:t>
            </w:r>
            <w:r w:rsidR="00DE373F" w:rsidRPr="00AE6D00">
              <w:rPr>
                <w:szCs w:val="18"/>
              </w:rPr>
              <w:t xml:space="preserve">DINERS </w:t>
            </w:r>
            <w:r w:rsidRPr="00AE6D00">
              <w:rPr>
                <w:b/>
                <w:szCs w:val="18"/>
              </w:rPr>
              <w:fldChar w:fldCharType="begin">
                <w:ffData>
                  <w:name w:val="Check1"/>
                  <w:enabled/>
                  <w:calcOnExit w:val="0"/>
                  <w:checkBox>
                    <w:sizeAuto/>
                    <w:default w:val="0"/>
                  </w:checkBox>
                </w:ffData>
              </w:fldChar>
            </w:r>
            <w:r w:rsidR="00DE373F" w:rsidRPr="00AE6D00">
              <w:rPr>
                <w:b/>
                <w:szCs w:val="18"/>
                <w:lang w:val="sv-SE"/>
              </w:rPr>
              <w:instrText xml:space="preserve"> FORMCHECKBOX </w:instrText>
            </w:r>
            <w:r w:rsidR="00C32876">
              <w:rPr>
                <w:b/>
                <w:szCs w:val="18"/>
              </w:rPr>
            </w:r>
            <w:r w:rsidR="00C32876">
              <w:rPr>
                <w:b/>
                <w:szCs w:val="18"/>
              </w:rPr>
              <w:fldChar w:fldCharType="separate"/>
            </w:r>
            <w:r w:rsidRPr="00AE6D00">
              <w:rPr>
                <w:b/>
                <w:szCs w:val="18"/>
              </w:rPr>
              <w:fldChar w:fldCharType="end"/>
            </w:r>
            <w:r w:rsidR="00DE373F" w:rsidRPr="00AE6D00">
              <w:rPr>
                <w:b/>
                <w:szCs w:val="18"/>
                <w:lang w:val="sv-SE"/>
              </w:rPr>
              <w:t xml:space="preserve"> </w:t>
            </w:r>
            <w:r w:rsidR="00DE373F" w:rsidRPr="00AE6D00">
              <w:rPr>
                <w:szCs w:val="18"/>
                <w:lang w:val="sv-SE"/>
              </w:rPr>
              <w:t>MASTER</w:t>
            </w:r>
            <w:r w:rsidR="00DE373F" w:rsidRPr="00AE6D00">
              <w:rPr>
                <w:szCs w:val="18"/>
                <w:lang w:val="sv-SE" w:eastAsia="zh-CN"/>
              </w:rPr>
              <w:t xml:space="preserve"> </w:t>
            </w:r>
            <w:r w:rsidRPr="00AE6D00">
              <w:rPr>
                <w:b/>
                <w:szCs w:val="18"/>
              </w:rPr>
              <w:fldChar w:fldCharType="begin">
                <w:ffData>
                  <w:name w:val="Check1"/>
                  <w:enabled/>
                  <w:calcOnExit w:val="0"/>
                  <w:checkBox>
                    <w:sizeAuto/>
                    <w:default w:val="0"/>
                  </w:checkBox>
                </w:ffData>
              </w:fldChar>
            </w:r>
            <w:r w:rsidR="00DE373F" w:rsidRPr="00AE6D00">
              <w:rPr>
                <w:b/>
                <w:szCs w:val="18"/>
                <w:lang w:val="sv-SE"/>
              </w:rPr>
              <w:instrText xml:space="preserve"> FORMCHECKBOX </w:instrText>
            </w:r>
            <w:r w:rsidR="00C32876">
              <w:rPr>
                <w:b/>
                <w:szCs w:val="18"/>
              </w:rPr>
            </w:r>
            <w:r w:rsidR="00C32876">
              <w:rPr>
                <w:b/>
                <w:szCs w:val="18"/>
              </w:rPr>
              <w:fldChar w:fldCharType="separate"/>
            </w:r>
            <w:r w:rsidRPr="00AE6D00">
              <w:rPr>
                <w:b/>
                <w:szCs w:val="18"/>
              </w:rPr>
              <w:fldChar w:fldCharType="end"/>
            </w:r>
            <w:r w:rsidR="00DE373F" w:rsidRPr="00AE6D00">
              <w:rPr>
                <w:b/>
                <w:szCs w:val="18"/>
                <w:lang w:val="sv-SE"/>
              </w:rPr>
              <w:t xml:space="preserve"> </w:t>
            </w:r>
            <w:r w:rsidR="00DE373F" w:rsidRPr="00AE6D00">
              <w:rPr>
                <w:szCs w:val="18"/>
                <w:lang w:val="sv-SE"/>
              </w:rPr>
              <w:t xml:space="preserve">VISA </w:t>
            </w:r>
            <w:r w:rsidRPr="00AE6D00">
              <w:rPr>
                <w:b/>
                <w:szCs w:val="18"/>
              </w:rPr>
              <w:fldChar w:fldCharType="begin">
                <w:ffData>
                  <w:name w:val="Check1"/>
                  <w:enabled/>
                  <w:calcOnExit w:val="0"/>
                  <w:checkBox>
                    <w:sizeAuto/>
                    <w:default w:val="0"/>
                  </w:checkBox>
                </w:ffData>
              </w:fldChar>
            </w:r>
            <w:r w:rsidR="00DE373F" w:rsidRPr="00AE6D00">
              <w:rPr>
                <w:b/>
                <w:szCs w:val="18"/>
                <w:lang w:val="sv-SE"/>
              </w:rPr>
              <w:instrText xml:space="preserve"> FORMCHECKBOX </w:instrText>
            </w:r>
            <w:r w:rsidR="00C32876">
              <w:rPr>
                <w:b/>
                <w:szCs w:val="18"/>
              </w:rPr>
            </w:r>
            <w:r w:rsidR="00C32876">
              <w:rPr>
                <w:b/>
                <w:szCs w:val="18"/>
              </w:rPr>
              <w:fldChar w:fldCharType="separate"/>
            </w:r>
            <w:r w:rsidRPr="00AE6D00">
              <w:rPr>
                <w:b/>
                <w:szCs w:val="18"/>
              </w:rPr>
              <w:fldChar w:fldCharType="end"/>
            </w:r>
            <w:r w:rsidR="00DE373F" w:rsidRPr="00AE6D00">
              <w:rPr>
                <w:b/>
                <w:szCs w:val="18"/>
                <w:lang w:val="sv-SE"/>
              </w:rPr>
              <w:t xml:space="preserve"> </w:t>
            </w:r>
            <w:r w:rsidR="00DE373F" w:rsidRPr="00AE6D00">
              <w:rPr>
                <w:szCs w:val="18"/>
                <w:lang w:val="sv-SE"/>
              </w:rPr>
              <w:t>others</w:t>
            </w:r>
            <w:r w:rsidR="00DE373F" w:rsidRPr="00AE6D00">
              <w:rPr>
                <w:szCs w:val="18"/>
                <w:lang w:val="sv-SE" w:eastAsia="zh-CN"/>
              </w:rPr>
              <w:t>（</w:t>
            </w:r>
            <w:r w:rsidR="00DE373F" w:rsidRPr="00AE6D00">
              <w:rPr>
                <w:szCs w:val="18"/>
                <w:lang w:val="sv-SE" w:eastAsia="zh-CN"/>
              </w:rPr>
              <w:t xml:space="preserve">     </w:t>
            </w:r>
            <w:r w:rsidR="00DE373F" w:rsidRPr="00AE6D00">
              <w:rPr>
                <w:szCs w:val="18"/>
                <w:lang w:val="sv-SE" w:eastAsia="zh-CN"/>
              </w:rPr>
              <w:t>）</w:t>
            </w:r>
          </w:p>
        </w:tc>
      </w:tr>
      <w:tr w:rsidR="00DE373F" w:rsidRPr="00AE6D00" w:rsidTr="00BB226E">
        <w:trPr>
          <w:trHeight w:val="20"/>
          <w:jc w:val="center"/>
        </w:trPr>
        <w:tc>
          <w:tcPr>
            <w:tcW w:w="2880" w:type="dxa"/>
          </w:tcPr>
          <w:p w:rsidR="00DE373F" w:rsidRPr="00AE6D00" w:rsidRDefault="00DE373F" w:rsidP="004D490B">
            <w:pPr>
              <w:spacing w:before="60" w:after="60"/>
              <w:jc w:val="right"/>
              <w:rPr>
                <w:sz w:val="18"/>
                <w:szCs w:val="18"/>
              </w:rPr>
            </w:pPr>
            <w:r w:rsidRPr="00AE6D00">
              <w:rPr>
                <w:sz w:val="18"/>
                <w:szCs w:val="18"/>
              </w:rPr>
              <w:t>Number of Credit Card:</w:t>
            </w:r>
          </w:p>
        </w:tc>
        <w:tc>
          <w:tcPr>
            <w:tcW w:w="5760" w:type="dxa"/>
          </w:tcPr>
          <w:p w:rsidR="00DE373F" w:rsidRPr="00AE6D00" w:rsidRDefault="00DE373F" w:rsidP="004D490B">
            <w:pPr>
              <w:spacing w:before="60" w:after="60"/>
              <w:rPr>
                <w:sz w:val="18"/>
                <w:szCs w:val="18"/>
              </w:rPr>
            </w:pPr>
          </w:p>
        </w:tc>
      </w:tr>
      <w:tr w:rsidR="00DE373F" w:rsidRPr="00AE6D00" w:rsidTr="00BB226E">
        <w:trPr>
          <w:trHeight w:val="20"/>
          <w:jc w:val="center"/>
        </w:trPr>
        <w:tc>
          <w:tcPr>
            <w:tcW w:w="2880" w:type="dxa"/>
          </w:tcPr>
          <w:p w:rsidR="00DE373F" w:rsidRPr="00AE6D00" w:rsidRDefault="00DE373F" w:rsidP="004D490B">
            <w:pPr>
              <w:spacing w:before="60" w:after="60"/>
              <w:jc w:val="right"/>
              <w:rPr>
                <w:sz w:val="18"/>
                <w:szCs w:val="18"/>
              </w:rPr>
            </w:pPr>
            <w:r w:rsidRPr="00AE6D00">
              <w:rPr>
                <w:sz w:val="18"/>
                <w:szCs w:val="18"/>
              </w:rPr>
              <w:t>Expiry date:</w:t>
            </w:r>
          </w:p>
        </w:tc>
        <w:tc>
          <w:tcPr>
            <w:tcW w:w="5760" w:type="dxa"/>
          </w:tcPr>
          <w:p w:rsidR="00DE373F" w:rsidRPr="00AE6D00" w:rsidRDefault="00DE373F" w:rsidP="004D490B">
            <w:pPr>
              <w:spacing w:before="60" w:after="60"/>
              <w:rPr>
                <w:sz w:val="18"/>
                <w:szCs w:val="18"/>
              </w:rPr>
            </w:pPr>
          </w:p>
        </w:tc>
      </w:tr>
      <w:tr w:rsidR="00DE373F" w:rsidRPr="00AE6D00" w:rsidTr="00BB226E">
        <w:trPr>
          <w:trHeight w:val="20"/>
          <w:jc w:val="center"/>
        </w:trPr>
        <w:tc>
          <w:tcPr>
            <w:tcW w:w="2880" w:type="dxa"/>
          </w:tcPr>
          <w:p w:rsidR="00DE373F" w:rsidRPr="00AE6D00" w:rsidRDefault="00DE373F" w:rsidP="004D490B">
            <w:pPr>
              <w:spacing w:before="60" w:after="60"/>
              <w:jc w:val="right"/>
              <w:rPr>
                <w:b/>
                <w:color w:val="0000FF"/>
                <w:sz w:val="18"/>
                <w:szCs w:val="18"/>
              </w:rPr>
            </w:pPr>
            <w:bookmarkStart w:id="10" w:name="OLE_LINK1"/>
            <w:r w:rsidRPr="00AE6D00">
              <w:rPr>
                <w:b/>
                <w:color w:val="0000FF"/>
                <w:sz w:val="18"/>
                <w:szCs w:val="18"/>
              </w:rPr>
              <w:t>Cardholder’s Name</w:t>
            </w:r>
            <w:bookmarkEnd w:id="10"/>
            <w:r w:rsidRPr="00AE6D00">
              <w:rPr>
                <w:b/>
                <w:color w:val="0000FF"/>
                <w:sz w:val="18"/>
                <w:szCs w:val="18"/>
              </w:rPr>
              <w:t>:</w:t>
            </w:r>
          </w:p>
        </w:tc>
        <w:tc>
          <w:tcPr>
            <w:tcW w:w="5760" w:type="dxa"/>
          </w:tcPr>
          <w:p w:rsidR="00DE373F" w:rsidRPr="00AE6D00" w:rsidRDefault="00DE373F" w:rsidP="004D490B">
            <w:pPr>
              <w:spacing w:before="60" w:after="60"/>
              <w:rPr>
                <w:b/>
                <w:color w:val="0000FF"/>
                <w:sz w:val="18"/>
                <w:szCs w:val="18"/>
              </w:rPr>
            </w:pPr>
          </w:p>
        </w:tc>
      </w:tr>
    </w:tbl>
    <w:p w:rsidR="00DE373F" w:rsidRPr="00BB226E" w:rsidRDefault="00DE373F" w:rsidP="00DE373F">
      <w:pPr>
        <w:rPr>
          <w:b/>
          <w:bCs/>
          <w14:shadow w14:blurRad="50800" w14:dist="38100" w14:dir="2700000" w14:sx="100000" w14:sy="100000" w14:kx="0" w14:ky="0" w14:algn="tl">
            <w14:srgbClr w14:val="000000">
              <w14:alpha w14:val="60000"/>
            </w14:srgbClr>
          </w14:shadow>
        </w:rPr>
      </w:pPr>
      <w:r w:rsidRPr="00276B66">
        <w:rPr>
          <w:i/>
          <w:szCs w:val="21"/>
        </w:rPr>
        <w:t>End of form</w:t>
      </w:r>
    </w:p>
    <w:p w:rsidR="00385E1D" w:rsidRDefault="00385E1D" w:rsidP="00385E1D">
      <w:pPr>
        <w:rPr>
          <w:b/>
          <w:bCs/>
          <w:i/>
          <w:iCs/>
        </w:rPr>
      </w:pPr>
      <w:r>
        <w:rPr>
          <w:b/>
          <w:bCs/>
        </w:rPr>
        <w:t xml:space="preserve">Note: </w:t>
      </w:r>
      <w:r>
        <w:rPr>
          <w:b/>
          <w:bCs/>
        </w:rPr>
        <w:tab/>
      </w:r>
      <w:r w:rsidR="00DE373F" w:rsidRPr="00385E1D">
        <w:rPr>
          <w:b/>
          <w:bCs/>
        </w:rPr>
        <w:t>Please sign</w:t>
      </w:r>
      <w:r w:rsidR="0022618E" w:rsidRPr="00385E1D">
        <w:rPr>
          <w:b/>
          <w:bCs/>
        </w:rPr>
        <w:t xml:space="preserve"> your signature name in the box </w:t>
      </w:r>
      <w:r w:rsidR="0022618E" w:rsidRPr="00385E1D">
        <w:rPr>
          <w:b/>
          <w:bCs/>
          <w:i/>
          <w:iCs/>
        </w:rPr>
        <w:t>“</w:t>
      </w:r>
      <w:r w:rsidR="00DE373F" w:rsidRPr="00385E1D">
        <w:rPr>
          <w:b/>
          <w:bCs/>
          <w:i/>
          <w:iCs/>
        </w:rPr>
        <w:t>Cardholder’s Name</w:t>
      </w:r>
      <w:r w:rsidR="0022618E" w:rsidRPr="00385E1D">
        <w:rPr>
          <w:b/>
          <w:bCs/>
          <w:i/>
          <w:iCs/>
        </w:rPr>
        <w:t>”</w:t>
      </w:r>
      <w:r>
        <w:rPr>
          <w:b/>
          <w:bCs/>
          <w:i/>
          <w:iCs/>
        </w:rPr>
        <w:t>.</w:t>
      </w:r>
    </w:p>
    <w:p w:rsidR="00385E1D" w:rsidRDefault="00385E1D">
      <w:pPr>
        <w:tabs>
          <w:tab w:val="clear" w:pos="794"/>
          <w:tab w:val="clear" w:pos="1191"/>
          <w:tab w:val="clear" w:pos="1588"/>
          <w:tab w:val="clear" w:pos="1985"/>
        </w:tabs>
        <w:overflowPunct/>
        <w:autoSpaceDE/>
        <w:autoSpaceDN/>
        <w:adjustRightInd/>
        <w:spacing w:before="0"/>
        <w:textAlignment w:val="auto"/>
        <w:rPr>
          <w:color w:val="000000"/>
        </w:rPr>
      </w:pPr>
      <w:r>
        <w:rPr>
          <w:color w:val="000000"/>
        </w:rPr>
        <w:br w:type="page"/>
      </w:r>
    </w:p>
    <w:p w:rsidR="00385E1D" w:rsidRDefault="00DE373F" w:rsidP="00385E1D">
      <w:pPr>
        <w:rPr>
          <w:color w:val="000000"/>
        </w:rPr>
      </w:pPr>
      <w:r w:rsidRPr="00670D07">
        <w:rPr>
          <w:color w:val="000000"/>
        </w:rPr>
        <w:lastRenderedPageBreak/>
        <w:t xml:space="preserve">Please ensure the </w:t>
      </w:r>
      <w:r>
        <w:rPr>
          <w:rFonts w:hint="eastAsia"/>
          <w:color w:val="000000"/>
        </w:rPr>
        <w:t xml:space="preserve">filled </w:t>
      </w:r>
      <w:r w:rsidRPr="00670D07">
        <w:rPr>
          <w:color w:val="000000"/>
        </w:rPr>
        <w:t>Hotel Registration Form</w:t>
      </w:r>
      <w:r>
        <w:rPr>
          <w:rFonts w:hint="eastAsia"/>
          <w:color w:val="000000"/>
        </w:rPr>
        <w:t xml:space="preserve"> above</w:t>
      </w:r>
      <w:r w:rsidRPr="00670D07">
        <w:rPr>
          <w:color w:val="000000"/>
        </w:rPr>
        <w:t xml:space="preserve"> is e-mailed to the</w:t>
      </w:r>
      <w:r>
        <w:rPr>
          <w:rFonts w:hint="eastAsia"/>
          <w:color w:val="000000"/>
        </w:rPr>
        <w:t xml:space="preserve"> hotel reservation contacts</w:t>
      </w:r>
      <w:r w:rsidRPr="00670D07">
        <w:rPr>
          <w:color w:val="000000"/>
        </w:rPr>
        <w:t>:</w:t>
      </w:r>
    </w:p>
    <w:p w:rsidR="00385E1D" w:rsidRPr="00385E1D" w:rsidRDefault="00385E1D" w:rsidP="00385E1D">
      <w:pPr>
        <w:rPr>
          <w:color w:val="000000"/>
        </w:rPr>
      </w:pPr>
      <w:r>
        <w:rPr>
          <w:rFonts w:asciiTheme="majorBidi" w:hAnsiTheme="majorBidi" w:cstheme="majorBidi"/>
          <w:b/>
          <w:bCs/>
          <w:szCs w:val="24"/>
          <w:lang w:val="it-IT" w:eastAsia="zh-CN"/>
        </w:rPr>
        <w:t xml:space="preserve">Ms. </w:t>
      </w:r>
      <w:r w:rsidRPr="0022618E">
        <w:rPr>
          <w:rFonts w:asciiTheme="majorBidi" w:hAnsiTheme="majorBidi" w:cstheme="majorBidi" w:hint="eastAsia"/>
          <w:b/>
          <w:bCs/>
          <w:szCs w:val="24"/>
          <w:lang w:val="it-IT" w:eastAsia="zh-CN"/>
        </w:rPr>
        <w:t xml:space="preserve">HUI XU </w:t>
      </w:r>
    </w:p>
    <w:p w:rsidR="00385E1D" w:rsidRPr="0022618E" w:rsidRDefault="00385E1D" w:rsidP="00385E1D">
      <w:pPr>
        <w:spacing w:before="0"/>
        <w:rPr>
          <w:rFonts w:asciiTheme="majorBidi" w:hAnsiTheme="majorBidi" w:cstheme="majorBidi"/>
          <w:szCs w:val="24"/>
          <w:lang w:val="it-IT" w:eastAsia="zh-CN"/>
        </w:rPr>
      </w:pPr>
      <w:r w:rsidRPr="0022618E">
        <w:rPr>
          <w:rFonts w:asciiTheme="majorBidi" w:hAnsiTheme="majorBidi" w:cstheme="majorBidi"/>
          <w:b/>
          <w:bCs/>
          <w:szCs w:val="24"/>
          <w:lang w:val="it-IT" w:eastAsia="zh-CN"/>
        </w:rPr>
        <w:t>DaTang Telecommunication Technology &amp; Industry Holding Co. Ltd.</w:t>
      </w:r>
    </w:p>
    <w:p w:rsidR="00385E1D" w:rsidRPr="0022618E" w:rsidRDefault="00385E1D" w:rsidP="00385E1D">
      <w:pPr>
        <w:spacing w:before="0"/>
        <w:rPr>
          <w:rFonts w:asciiTheme="majorBidi" w:hAnsiTheme="majorBidi" w:cstheme="majorBidi"/>
          <w:szCs w:val="24"/>
          <w:lang w:val="it-IT"/>
        </w:rPr>
      </w:pPr>
      <w:r w:rsidRPr="0022618E">
        <w:rPr>
          <w:rFonts w:asciiTheme="majorBidi" w:hAnsiTheme="majorBidi" w:cstheme="majorBidi"/>
          <w:szCs w:val="24"/>
          <w:lang w:val="it-IT"/>
        </w:rPr>
        <w:t xml:space="preserve">E-mail: </w:t>
      </w:r>
      <w:r>
        <w:rPr>
          <w:rFonts w:asciiTheme="majorBidi" w:hAnsiTheme="majorBidi" w:cstheme="majorBidi"/>
          <w:szCs w:val="24"/>
          <w:lang w:val="it-IT"/>
        </w:rPr>
        <w:tab/>
      </w:r>
      <w:hyperlink r:id="rId19" w:history="1">
        <w:r w:rsidRPr="00B01258">
          <w:rPr>
            <w:rStyle w:val="Hyperlink"/>
            <w:rFonts w:hint="eastAsia"/>
            <w:lang w:eastAsia="zh-CN"/>
          </w:rPr>
          <w:t>xuhui@catt.cn</w:t>
        </w:r>
      </w:hyperlink>
      <w:r>
        <w:rPr>
          <w:lang w:eastAsia="zh-CN"/>
        </w:rPr>
        <w:tab/>
      </w:r>
      <w:r w:rsidRPr="0022618E">
        <w:rPr>
          <w:rFonts w:asciiTheme="majorBidi" w:hAnsiTheme="majorBidi" w:cstheme="majorBidi"/>
          <w:szCs w:val="24"/>
          <w:lang w:val="it-IT"/>
        </w:rPr>
        <w:t xml:space="preserve">  </w:t>
      </w:r>
    </w:p>
    <w:p w:rsidR="00385E1D" w:rsidRPr="0022618E" w:rsidRDefault="00385E1D" w:rsidP="003638B7">
      <w:pPr>
        <w:spacing w:before="0"/>
        <w:rPr>
          <w:rFonts w:asciiTheme="majorBidi" w:hAnsiTheme="majorBidi" w:cstheme="majorBidi"/>
          <w:szCs w:val="24"/>
          <w:lang w:val="en-US"/>
        </w:rPr>
      </w:pPr>
      <w:r w:rsidRPr="0022618E">
        <w:rPr>
          <w:rFonts w:asciiTheme="majorBidi" w:hAnsiTheme="majorBidi" w:cstheme="majorBidi"/>
          <w:szCs w:val="24"/>
          <w:lang w:val="en-US"/>
        </w:rPr>
        <w:t>Tel</w:t>
      </w:r>
      <w:r>
        <w:rPr>
          <w:rFonts w:asciiTheme="majorBidi" w:hAnsiTheme="majorBidi" w:cstheme="majorBidi"/>
          <w:szCs w:val="24"/>
          <w:lang w:val="en-US"/>
        </w:rPr>
        <w:t xml:space="preserve">: </w:t>
      </w:r>
      <w:r>
        <w:rPr>
          <w:rFonts w:asciiTheme="majorBidi" w:hAnsiTheme="majorBidi" w:cstheme="majorBidi"/>
          <w:szCs w:val="24"/>
          <w:lang w:val="en-US"/>
        </w:rPr>
        <w:tab/>
      </w:r>
      <w:r w:rsidR="003638B7">
        <w:rPr>
          <w:rFonts w:asciiTheme="majorBidi" w:hAnsiTheme="majorBidi" w:cstheme="majorBidi"/>
          <w:szCs w:val="24"/>
          <w:lang w:val="en-US" w:eastAsia="zh-CN"/>
        </w:rPr>
        <w:t>[see information on SharePoint]</w:t>
      </w:r>
    </w:p>
    <w:p w:rsidR="00DE373F" w:rsidRPr="00385E1D" w:rsidRDefault="00385E1D" w:rsidP="003638B7">
      <w:pPr>
        <w:spacing w:before="0"/>
        <w:rPr>
          <w:rFonts w:asciiTheme="majorBidi" w:hAnsiTheme="majorBidi" w:cstheme="majorBidi"/>
          <w:szCs w:val="24"/>
          <w:lang w:val="en-US" w:eastAsia="zh-CN"/>
        </w:rPr>
      </w:pPr>
      <w:r w:rsidRPr="0022618E">
        <w:rPr>
          <w:rFonts w:asciiTheme="majorBidi" w:hAnsiTheme="majorBidi" w:cstheme="majorBidi"/>
          <w:szCs w:val="24"/>
          <w:lang w:val="en-US"/>
        </w:rPr>
        <w:t xml:space="preserve">Fax: </w:t>
      </w:r>
      <w:r w:rsidRPr="0022618E">
        <w:rPr>
          <w:rFonts w:asciiTheme="majorBidi" w:hAnsiTheme="majorBidi" w:cstheme="majorBidi"/>
          <w:szCs w:val="24"/>
          <w:lang w:val="en-US"/>
        </w:rPr>
        <w:tab/>
      </w:r>
      <w:r w:rsidR="003638B7">
        <w:rPr>
          <w:rFonts w:asciiTheme="majorBidi" w:hAnsiTheme="majorBidi" w:cstheme="majorBidi"/>
          <w:szCs w:val="24"/>
          <w:lang w:val="en-US" w:eastAsia="zh-CN"/>
        </w:rPr>
        <w:t>[see information on SharePoint]</w:t>
      </w:r>
    </w:p>
    <w:p w:rsidR="00DE373F" w:rsidRPr="00385E1D" w:rsidRDefault="00DE373F" w:rsidP="003638B7">
      <w:pPr>
        <w:tabs>
          <w:tab w:val="left" w:pos="720"/>
          <w:tab w:val="left" w:pos="1440"/>
          <w:tab w:val="left" w:pos="2880"/>
          <w:tab w:val="left" w:pos="4680"/>
          <w:tab w:val="left" w:pos="5940"/>
          <w:tab w:val="left" w:pos="6750"/>
          <w:tab w:val="left" w:pos="7200"/>
          <w:tab w:val="left" w:pos="8010"/>
        </w:tabs>
        <w:rPr>
          <w:bCs/>
          <w:color w:val="000000"/>
          <w:lang w:eastAsia="zh-CN"/>
        </w:rPr>
      </w:pPr>
      <w:r w:rsidRPr="008F5E15">
        <w:rPr>
          <w:b/>
          <w:color w:val="000000"/>
        </w:rPr>
        <w:t>M</w:t>
      </w:r>
      <w:r>
        <w:rPr>
          <w:rFonts w:hint="eastAsia"/>
          <w:b/>
          <w:color w:val="000000"/>
          <w:lang w:eastAsia="zh-CN"/>
        </w:rPr>
        <w:t>s</w:t>
      </w:r>
      <w:r w:rsidRPr="008F5E15">
        <w:rPr>
          <w:b/>
          <w:color w:val="000000"/>
        </w:rPr>
        <w:t xml:space="preserve">. </w:t>
      </w:r>
      <w:r>
        <w:rPr>
          <w:rFonts w:hint="eastAsia"/>
          <w:b/>
          <w:color w:val="000000"/>
          <w:lang w:eastAsia="zh-CN"/>
        </w:rPr>
        <w:t>Y</w:t>
      </w:r>
      <w:r w:rsidR="00385E1D">
        <w:rPr>
          <w:b/>
          <w:color w:val="000000"/>
          <w:lang w:eastAsia="zh-CN"/>
        </w:rPr>
        <w:t>UNJING HOU</w:t>
      </w:r>
      <w:r w:rsidR="00385E1D">
        <w:rPr>
          <w:b/>
          <w:color w:val="000000"/>
          <w:lang w:eastAsia="zh-CN"/>
        </w:rPr>
        <w:br/>
      </w:r>
      <w:r w:rsidR="00385E1D" w:rsidRPr="00385E1D">
        <w:rPr>
          <w:bCs/>
          <w:color w:val="000000"/>
          <w:lang w:eastAsia="zh-CN"/>
        </w:rPr>
        <w:t xml:space="preserve">E-mail: </w:t>
      </w:r>
      <w:hyperlink r:id="rId20" w:history="1">
        <w:r w:rsidR="00385E1D" w:rsidRPr="00B01258">
          <w:rPr>
            <w:rStyle w:val="Hyperlink"/>
            <w:bCs/>
            <w:lang w:eastAsia="zh-CN"/>
          </w:rPr>
          <w:t>houyunjing@catt.cn</w:t>
        </w:r>
      </w:hyperlink>
      <w:r w:rsidR="00385E1D">
        <w:rPr>
          <w:bCs/>
          <w:color w:val="000000"/>
          <w:lang w:eastAsia="zh-CN"/>
        </w:rPr>
        <w:br/>
      </w:r>
      <w:r w:rsidRPr="00385E1D">
        <w:rPr>
          <w:bCs/>
          <w:color w:val="000000"/>
        </w:rPr>
        <w:t xml:space="preserve">Tel: </w:t>
      </w:r>
      <w:r w:rsidR="00385E1D" w:rsidRPr="00385E1D">
        <w:rPr>
          <w:bCs/>
          <w:color w:val="000000"/>
        </w:rPr>
        <w:tab/>
      </w:r>
      <w:r w:rsidR="003638B7">
        <w:rPr>
          <w:bCs/>
          <w:color w:val="000000"/>
        </w:rPr>
        <w:tab/>
      </w:r>
      <w:r w:rsidR="003638B7">
        <w:rPr>
          <w:rFonts w:asciiTheme="majorBidi" w:hAnsiTheme="majorBidi" w:cstheme="majorBidi"/>
          <w:szCs w:val="24"/>
          <w:lang w:val="en-US" w:eastAsia="zh-CN"/>
        </w:rPr>
        <w:t>[see information on SharePoint]</w:t>
      </w:r>
      <w:r w:rsidR="00385E1D">
        <w:rPr>
          <w:bCs/>
          <w:color w:val="000000"/>
          <w:lang w:eastAsia="zh-CN"/>
        </w:rPr>
        <w:br/>
      </w:r>
      <w:r w:rsidRPr="00385E1D">
        <w:t xml:space="preserve">Fax: </w:t>
      </w:r>
      <w:r w:rsidR="00385E1D">
        <w:tab/>
      </w:r>
      <w:r w:rsidR="003638B7">
        <w:tab/>
      </w:r>
      <w:r w:rsidR="003638B7">
        <w:rPr>
          <w:rFonts w:asciiTheme="majorBidi" w:hAnsiTheme="majorBidi" w:cstheme="majorBidi"/>
          <w:szCs w:val="24"/>
          <w:lang w:val="en-US" w:eastAsia="zh-CN"/>
        </w:rPr>
        <w:t>[see information on SharePoint]</w:t>
      </w:r>
    </w:p>
    <w:p w:rsidR="00DE373F" w:rsidRPr="00670D07" w:rsidRDefault="00DE373F" w:rsidP="00DE373F">
      <w:pPr>
        <w:tabs>
          <w:tab w:val="left" w:pos="720"/>
          <w:tab w:val="left" w:pos="1440"/>
          <w:tab w:val="left" w:pos="2880"/>
          <w:tab w:val="left" w:pos="4680"/>
          <w:tab w:val="left" w:pos="5940"/>
          <w:tab w:val="left" w:pos="6750"/>
          <w:tab w:val="left" w:pos="7200"/>
          <w:tab w:val="left" w:pos="8010"/>
        </w:tabs>
        <w:rPr>
          <w:color w:val="000000"/>
        </w:rPr>
      </w:pPr>
    </w:p>
    <w:p w:rsidR="00DE373F" w:rsidRPr="00BB226E" w:rsidRDefault="00DE373F" w:rsidP="00385E1D">
      <w:pPr>
        <w:numPr>
          <w:ilvl w:val="12"/>
          <w:numId w:val="0"/>
        </w:numPr>
        <w:rPr>
          <w:b/>
          <w:bCs/>
          <w:color w:val="000000"/>
        </w:rPr>
      </w:pPr>
      <w:r w:rsidRPr="00BB226E">
        <w:rPr>
          <w:rFonts w:hint="eastAsia"/>
          <w:b/>
          <w:bCs/>
          <w:color w:val="000000"/>
        </w:rPr>
        <w:t xml:space="preserve">Some </w:t>
      </w:r>
      <w:r w:rsidR="00385E1D" w:rsidRPr="00BB226E">
        <w:rPr>
          <w:b/>
          <w:bCs/>
          <w:color w:val="000000"/>
        </w:rPr>
        <w:t>i</w:t>
      </w:r>
      <w:r w:rsidRPr="00BB226E">
        <w:rPr>
          <w:rFonts w:hint="eastAsia"/>
          <w:b/>
          <w:bCs/>
          <w:color w:val="000000"/>
        </w:rPr>
        <w:t xml:space="preserve">mportant </w:t>
      </w:r>
      <w:r w:rsidR="00385E1D" w:rsidRPr="00BB226E">
        <w:rPr>
          <w:b/>
          <w:bCs/>
          <w:color w:val="000000"/>
        </w:rPr>
        <w:t>r</w:t>
      </w:r>
      <w:r w:rsidRPr="00BB226E">
        <w:rPr>
          <w:rFonts w:hint="eastAsia"/>
          <w:b/>
          <w:bCs/>
          <w:color w:val="000000"/>
        </w:rPr>
        <w:t>emarks:</w:t>
      </w:r>
    </w:p>
    <w:p w:rsidR="00DE373F" w:rsidRPr="00A412B7" w:rsidRDefault="00DE373F" w:rsidP="00DE373F">
      <w:pPr>
        <w:numPr>
          <w:ilvl w:val="0"/>
          <w:numId w:val="11"/>
        </w:numPr>
        <w:tabs>
          <w:tab w:val="clear" w:pos="794"/>
          <w:tab w:val="clear" w:pos="1191"/>
          <w:tab w:val="clear" w:pos="1588"/>
          <w:tab w:val="clear" w:pos="1985"/>
          <w:tab w:val="num" w:pos="420"/>
        </w:tabs>
        <w:overflowPunct/>
        <w:autoSpaceDE/>
        <w:autoSpaceDN/>
        <w:adjustRightInd/>
        <w:spacing w:before="0"/>
        <w:textAlignment w:val="auto"/>
        <w:rPr>
          <w:color w:val="000000"/>
        </w:rPr>
      </w:pPr>
      <w:r w:rsidRPr="00A412B7">
        <w:rPr>
          <w:color w:val="000000"/>
        </w:rPr>
        <w:t>The Hotel check in time is 14:00 and check-out time is 12:00 noon. Early arrival or late departure, the confirmation is subject to the hotel rooms’ availability.</w:t>
      </w:r>
    </w:p>
    <w:p w:rsidR="00DE373F" w:rsidRPr="00A412B7" w:rsidRDefault="00DE373F" w:rsidP="00DE373F">
      <w:pPr>
        <w:numPr>
          <w:ilvl w:val="0"/>
          <w:numId w:val="11"/>
        </w:numPr>
        <w:tabs>
          <w:tab w:val="clear" w:pos="794"/>
          <w:tab w:val="clear" w:pos="1191"/>
          <w:tab w:val="clear" w:pos="1588"/>
          <w:tab w:val="clear" w:pos="1985"/>
          <w:tab w:val="num" w:pos="420"/>
          <w:tab w:val="num" w:pos="720"/>
        </w:tabs>
        <w:overflowPunct/>
        <w:autoSpaceDE/>
        <w:autoSpaceDN/>
        <w:adjustRightInd/>
        <w:spacing w:before="0"/>
        <w:textAlignment w:val="auto"/>
        <w:rPr>
          <w:color w:val="000000"/>
        </w:rPr>
      </w:pPr>
      <w:r w:rsidRPr="00A412B7">
        <w:rPr>
          <w:color w:val="000000"/>
        </w:rPr>
        <w:t>You will receive the booking confirmation within 48 hours upon making the reservation. Credit Card guarantee is required upon reservation made.</w:t>
      </w:r>
    </w:p>
    <w:p w:rsidR="00DE373F" w:rsidRPr="00A412B7" w:rsidRDefault="00DE373F" w:rsidP="00DE373F">
      <w:pPr>
        <w:numPr>
          <w:ilvl w:val="0"/>
          <w:numId w:val="11"/>
        </w:numPr>
        <w:tabs>
          <w:tab w:val="clear" w:pos="794"/>
          <w:tab w:val="clear" w:pos="1191"/>
          <w:tab w:val="clear" w:pos="1588"/>
          <w:tab w:val="clear" w:pos="1985"/>
          <w:tab w:val="num" w:pos="420"/>
          <w:tab w:val="num" w:pos="720"/>
        </w:tabs>
        <w:overflowPunct/>
        <w:autoSpaceDE/>
        <w:autoSpaceDN/>
        <w:adjustRightInd/>
        <w:spacing w:before="0"/>
        <w:textAlignment w:val="auto"/>
        <w:rPr>
          <w:color w:val="000000"/>
        </w:rPr>
      </w:pPr>
      <w:r w:rsidRPr="00A412B7">
        <w:rPr>
          <w:color w:val="000000"/>
        </w:rPr>
        <w:t xml:space="preserve">The special rate offer </w:t>
      </w:r>
      <w:r w:rsidRPr="00A412B7">
        <w:rPr>
          <w:rFonts w:hint="eastAsia"/>
          <w:color w:val="000000"/>
        </w:rPr>
        <w:t xml:space="preserve">for </w:t>
      </w:r>
      <w:r>
        <w:rPr>
          <w:rFonts w:hint="eastAsia"/>
          <w:color w:val="000000"/>
          <w:lang w:eastAsia="zh-CN"/>
        </w:rPr>
        <w:t>ITU-T</w:t>
      </w:r>
      <w:r w:rsidRPr="00A412B7">
        <w:rPr>
          <w:rFonts w:hint="eastAsia"/>
          <w:color w:val="000000"/>
        </w:rPr>
        <w:t xml:space="preserve"> </w:t>
      </w:r>
      <w:r w:rsidRPr="00A412B7">
        <w:rPr>
          <w:color w:val="000000"/>
        </w:rPr>
        <w:t xml:space="preserve">is valid for the booking made </w:t>
      </w:r>
      <w:r w:rsidRPr="00A412B7">
        <w:rPr>
          <w:b/>
          <w:color w:val="FF0000"/>
        </w:rPr>
        <w:t xml:space="preserve">on or before </w:t>
      </w:r>
      <w:r>
        <w:rPr>
          <w:rFonts w:hint="eastAsia"/>
          <w:b/>
          <w:color w:val="FF0000"/>
          <w:lang w:eastAsia="zh-CN"/>
        </w:rPr>
        <w:t>11 April</w:t>
      </w:r>
      <w:r w:rsidRPr="00A412B7">
        <w:rPr>
          <w:b/>
          <w:color w:val="FF0000"/>
        </w:rPr>
        <w:t>, 201</w:t>
      </w:r>
      <w:r>
        <w:rPr>
          <w:rFonts w:hint="eastAsia"/>
          <w:b/>
          <w:color w:val="FF0000"/>
          <w:lang w:eastAsia="zh-CN"/>
        </w:rPr>
        <w:t>6</w:t>
      </w:r>
      <w:r w:rsidRPr="00A412B7">
        <w:rPr>
          <w:color w:val="000000"/>
        </w:rPr>
        <w:t xml:space="preserve">. </w:t>
      </w:r>
    </w:p>
    <w:p w:rsidR="00DE373F" w:rsidRPr="00A412B7" w:rsidRDefault="00DE373F" w:rsidP="00DE373F">
      <w:pPr>
        <w:numPr>
          <w:ilvl w:val="0"/>
          <w:numId w:val="11"/>
        </w:numPr>
        <w:tabs>
          <w:tab w:val="clear" w:pos="794"/>
          <w:tab w:val="clear" w:pos="1191"/>
          <w:tab w:val="clear" w:pos="1588"/>
          <w:tab w:val="clear" w:pos="1985"/>
          <w:tab w:val="num" w:pos="420"/>
        </w:tabs>
        <w:overflowPunct/>
        <w:autoSpaceDE/>
        <w:autoSpaceDN/>
        <w:adjustRightInd/>
        <w:spacing w:before="0"/>
        <w:textAlignment w:val="auto"/>
        <w:rPr>
          <w:color w:val="000000"/>
        </w:rPr>
      </w:pPr>
      <w:r w:rsidRPr="00A412B7">
        <w:rPr>
          <w:color w:val="000000"/>
        </w:rPr>
        <w:t xml:space="preserve">Any cancellation, amendment made </w:t>
      </w:r>
      <w:r w:rsidRPr="00A412B7">
        <w:rPr>
          <w:b/>
          <w:color w:val="FF0000"/>
        </w:rPr>
        <w:t xml:space="preserve">after </w:t>
      </w:r>
      <w:r>
        <w:rPr>
          <w:rFonts w:hint="eastAsia"/>
          <w:b/>
          <w:color w:val="FF0000"/>
          <w:lang w:eastAsia="zh-CN"/>
        </w:rPr>
        <w:t>30 April</w:t>
      </w:r>
      <w:r>
        <w:rPr>
          <w:rFonts w:hint="eastAsia"/>
          <w:b/>
          <w:color w:val="FF0000"/>
        </w:rPr>
        <w:t>,</w:t>
      </w:r>
      <w:r w:rsidRPr="00A412B7">
        <w:rPr>
          <w:b/>
          <w:color w:val="FF0000"/>
        </w:rPr>
        <w:t xml:space="preserve"> 201</w:t>
      </w:r>
      <w:r>
        <w:rPr>
          <w:rFonts w:hint="eastAsia"/>
          <w:b/>
          <w:color w:val="FF0000"/>
          <w:lang w:eastAsia="zh-CN"/>
        </w:rPr>
        <w:t>6</w:t>
      </w:r>
      <w:r w:rsidRPr="00A412B7">
        <w:rPr>
          <w:rFonts w:hint="eastAsia"/>
          <w:b/>
          <w:color w:val="FF0000"/>
        </w:rPr>
        <w:t xml:space="preserve"> </w:t>
      </w:r>
      <w:r w:rsidRPr="00A412B7">
        <w:rPr>
          <w:b/>
          <w:color w:val="FF0000"/>
        </w:rPr>
        <w:t>or No-show</w:t>
      </w:r>
      <w:r w:rsidRPr="00A412B7">
        <w:rPr>
          <w:color w:val="000000"/>
        </w:rPr>
        <w:t xml:space="preserve">, the first night of room rental will be charged to your credit card. </w:t>
      </w:r>
    </w:p>
    <w:p w:rsidR="00385E1D" w:rsidRPr="00BB226E" w:rsidRDefault="00DE373F" w:rsidP="00BB226E">
      <w:pPr>
        <w:numPr>
          <w:ilvl w:val="0"/>
          <w:numId w:val="11"/>
        </w:numPr>
        <w:tabs>
          <w:tab w:val="clear" w:pos="794"/>
          <w:tab w:val="clear" w:pos="1191"/>
          <w:tab w:val="clear" w:pos="1588"/>
          <w:tab w:val="clear" w:pos="1985"/>
          <w:tab w:val="num" w:pos="420"/>
          <w:tab w:val="num" w:pos="720"/>
        </w:tabs>
        <w:overflowPunct/>
        <w:autoSpaceDE/>
        <w:autoSpaceDN/>
        <w:adjustRightInd/>
        <w:spacing w:before="0"/>
        <w:textAlignment w:val="auto"/>
        <w:rPr>
          <w:color w:val="000000"/>
        </w:rPr>
      </w:pPr>
      <w:r w:rsidRPr="00A412B7">
        <w:rPr>
          <w:color w:val="000000"/>
        </w:rPr>
        <w:t>Free Wi-Fi Internet access in room</w:t>
      </w:r>
      <w:r w:rsidRPr="00A412B7">
        <w:rPr>
          <w:rFonts w:hint="eastAsia"/>
          <w:color w:val="000000"/>
        </w:rPr>
        <w:t>.</w:t>
      </w:r>
      <w:r w:rsidR="00385E1D" w:rsidRPr="00BB226E">
        <w:rPr>
          <w:rFonts w:asciiTheme="majorBidi" w:hAnsiTheme="majorBidi" w:cstheme="majorBidi"/>
          <w:szCs w:val="24"/>
        </w:rPr>
        <w:br w:type="page"/>
      </w:r>
    </w:p>
    <w:p w:rsidR="00E25132" w:rsidRPr="00937884" w:rsidRDefault="00E25132" w:rsidP="00E25132">
      <w:pPr>
        <w:tabs>
          <w:tab w:val="center" w:pos="4962"/>
        </w:tabs>
        <w:jc w:val="center"/>
        <w:rPr>
          <w:rFonts w:asciiTheme="majorBidi" w:hAnsiTheme="majorBidi" w:cstheme="majorBidi"/>
          <w:szCs w:val="24"/>
          <w:lang w:eastAsia="zh-CN"/>
        </w:rPr>
      </w:pPr>
      <w:r>
        <w:rPr>
          <w:rFonts w:asciiTheme="majorBidi" w:hAnsiTheme="majorBidi" w:cstheme="majorBidi"/>
          <w:szCs w:val="24"/>
        </w:rPr>
        <w:lastRenderedPageBreak/>
        <w:t xml:space="preserve">ANNEX </w:t>
      </w:r>
      <w:r w:rsidR="00DE373F">
        <w:rPr>
          <w:rFonts w:asciiTheme="majorBidi" w:hAnsiTheme="majorBidi" w:cstheme="majorBidi" w:hint="eastAsia"/>
          <w:szCs w:val="24"/>
          <w:lang w:eastAsia="zh-CN"/>
        </w:rPr>
        <w:t>C</w:t>
      </w:r>
    </w:p>
    <w:p w:rsidR="00E25132" w:rsidRDefault="00687340" w:rsidP="00E25132">
      <w:pPr>
        <w:jc w:val="center"/>
        <w:rPr>
          <w:rFonts w:asciiTheme="majorBidi" w:hAnsiTheme="majorBidi" w:cstheme="majorBidi"/>
          <w:b/>
          <w:szCs w:val="24"/>
        </w:rPr>
      </w:pPr>
      <w:r>
        <w:rPr>
          <w:rFonts w:asciiTheme="majorBidi" w:hAnsiTheme="majorBidi" w:cstheme="majorBidi"/>
          <w:b/>
          <w:szCs w:val="24"/>
        </w:rPr>
        <w:t>Sixth</w:t>
      </w:r>
      <w:r w:rsidR="00E25132" w:rsidRPr="00190A2A">
        <w:rPr>
          <w:rFonts w:asciiTheme="majorBidi" w:hAnsiTheme="majorBidi" w:cstheme="majorBidi"/>
          <w:b/>
          <w:szCs w:val="24"/>
        </w:rPr>
        <w:t xml:space="preserve"> meeting of FG IMT-2020</w:t>
      </w:r>
    </w:p>
    <w:p w:rsidR="00E25132" w:rsidRDefault="00E25132" w:rsidP="00687340">
      <w:pPr>
        <w:jc w:val="center"/>
        <w:rPr>
          <w:bCs/>
        </w:rPr>
      </w:pPr>
      <w:r>
        <w:rPr>
          <w:rFonts w:asciiTheme="majorBidi" w:hAnsiTheme="majorBidi" w:cstheme="majorBidi"/>
          <w:bCs/>
          <w:szCs w:val="24"/>
        </w:rPr>
        <w:t>Beijing, China</w:t>
      </w:r>
      <w:r w:rsidRPr="00190A2A">
        <w:rPr>
          <w:rFonts w:asciiTheme="majorBidi" w:hAnsiTheme="majorBidi" w:cstheme="majorBidi"/>
          <w:bCs/>
          <w:szCs w:val="24"/>
        </w:rPr>
        <w:t xml:space="preserve">, </w:t>
      </w:r>
      <w:r w:rsidR="00687340">
        <w:rPr>
          <w:rFonts w:asciiTheme="majorBidi" w:hAnsiTheme="majorBidi" w:cstheme="majorBidi"/>
          <w:bCs/>
          <w:szCs w:val="24"/>
        </w:rPr>
        <w:t>1</w:t>
      </w:r>
      <w:r>
        <w:rPr>
          <w:rFonts w:asciiTheme="majorBidi" w:hAnsiTheme="majorBidi" w:cstheme="majorBidi"/>
          <w:bCs/>
          <w:szCs w:val="24"/>
        </w:rPr>
        <w:t>7-</w:t>
      </w:r>
      <w:r w:rsidR="00687340">
        <w:rPr>
          <w:rFonts w:asciiTheme="majorBidi" w:hAnsiTheme="majorBidi" w:cstheme="majorBidi"/>
          <w:bCs/>
          <w:szCs w:val="24"/>
        </w:rPr>
        <w:t>2</w:t>
      </w:r>
      <w:r>
        <w:rPr>
          <w:rFonts w:asciiTheme="majorBidi" w:hAnsiTheme="majorBidi" w:cstheme="majorBidi"/>
          <w:bCs/>
          <w:szCs w:val="24"/>
        </w:rPr>
        <w:t xml:space="preserve">0 </w:t>
      </w:r>
      <w:r w:rsidR="00687340">
        <w:rPr>
          <w:rFonts w:asciiTheme="majorBidi" w:hAnsiTheme="majorBidi" w:cstheme="majorBidi"/>
          <w:bCs/>
          <w:szCs w:val="24"/>
        </w:rPr>
        <w:t>May 2016</w:t>
      </w:r>
    </w:p>
    <w:p w:rsidR="00E25132" w:rsidRPr="00190A2A" w:rsidRDefault="00E25132" w:rsidP="00E25132">
      <w:pPr>
        <w:jc w:val="center"/>
        <w:rPr>
          <w:bCs/>
        </w:rPr>
      </w:pPr>
    </w:p>
    <w:p w:rsidR="00E25132" w:rsidRPr="00E25132" w:rsidRDefault="00E25132" w:rsidP="002B624F">
      <w:pPr>
        <w:spacing w:before="0"/>
        <w:jc w:val="center"/>
        <w:rPr>
          <w:rFonts w:asciiTheme="majorBidi" w:hAnsiTheme="majorBidi" w:cstheme="majorBidi"/>
          <w:b/>
          <w:i/>
          <w:iCs/>
          <w:szCs w:val="24"/>
        </w:rPr>
      </w:pPr>
      <w:r w:rsidRPr="00E25132">
        <w:rPr>
          <w:rFonts w:asciiTheme="majorBidi" w:hAnsiTheme="majorBidi" w:cstheme="majorBidi"/>
          <w:b/>
          <w:i/>
          <w:iCs/>
          <w:szCs w:val="24"/>
        </w:rPr>
        <w:t>I</w:t>
      </w:r>
      <w:r w:rsidR="002B624F">
        <w:rPr>
          <w:rFonts w:asciiTheme="majorBidi" w:hAnsiTheme="majorBidi" w:cstheme="majorBidi"/>
          <w:b/>
          <w:i/>
          <w:iCs/>
          <w:szCs w:val="24"/>
        </w:rPr>
        <w:t>nvitation letter request form</w:t>
      </w:r>
    </w:p>
    <w:p w:rsidR="00E25132" w:rsidRPr="002B624F" w:rsidRDefault="00E25132" w:rsidP="002B624F">
      <w:pPr>
        <w:jc w:val="both"/>
        <w:rPr>
          <w:b/>
          <w:i/>
          <w:color w:val="FF0000"/>
          <w:szCs w:val="24"/>
          <w:lang w:eastAsia="zh-CN"/>
        </w:rPr>
      </w:pPr>
      <w:r w:rsidRPr="002B624F">
        <w:rPr>
          <w:b/>
          <w:i/>
          <w:color w:val="FF0000"/>
          <w:szCs w:val="24"/>
        </w:rPr>
        <w:t>Please do not forget to attach a copy of your passport photograph page before sending.</w:t>
      </w:r>
      <w:r w:rsidR="002B624F">
        <w:rPr>
          <w:b/>
          <w:i/>
          <w:color w:val="FF0000"/>
          <w:szCs w:val="24"/>
        </w:rPr>
        <w:t xml:space="preserve"> P</w:t>
      </w:r>
      <w:r w:rsidR="002B624F" w:rsidRPr="002B624F">
        <w:rPr>
          <w:b/>
          <w:i/>
          <w:color w:val="FF0000"/>
          <w:szCs w:val="24"/>
        </w:rPr>
        <w:t>lease send your application form in WORD file</w:t>
      </w:r>
      <w:r w:rsidR="002B624F">
        <w:rPr>
          <w:b/>
          <w:i/>
          <w:color w:val="FF0000"/>
          <w:szCs w:val="24"/>
        </w:rPr>
        <w:t>.</w:t>
      </w:r>
    </w:p>
    <w:p w:rsidR="00E25132" w:rsidRPr="002B624F" w:rsidRDefault="00E25132" w:rsidP="00E25132">
      <w:pPr>
        <w:jc w:val="both"/>
        <w:rPr>
          <w:szCs w:val="24"/>
        </w:rPr>
      </w:pPr>
      <w:r w:rsidRPr="002B624F">
        <w:rPr>
          <w:szCs w:val="24"/>
        </w:rPr>
        <w:t>To enter China for the meetings indicated above, you may need a letter of invitation from the Chinese host, which you will need to present to the Chinese Embassy/Consulate in your area in order to obtain your visa. In order to obtain the invitation letter, please:</w:t>
      </w:r>
    </w:p>
    <w:p w:rsidR="00E25132" w:rsidRPr="002B624F" w:rsidRDefault="00E25132" w:rsidP="00E25132">
      <w:pPr>
        <w:widowControl w:val="0"/>
        <w:numPr>
          <w:ilvl w:val="0"/>
          <w:numId w:val="10"/>
        </w:numPr>
        <w:tabs>
          <w:tab w:val="clear" w:pos="794"/>
          <w:tab w:val="clear" w:pos="1191"/>
          <w:tab w:val="clear" w:pos="1588"/>
          <w:tab w:val="clear" w:pos="1985"/>
        </w:tabs>
        <w:overflowPunct/>
        <w:autoSpaceDE/>
        <w:autoSpaceDN/>
        <w:adjustRightInd/>
        <w:spacing w:before="0"/>
        <w:jc w:val="both"/>
        <w:textAlignment w:val="auto"/>
        <w:rPr>
          <w:szCs w:val="24"/>
        </w:rPr>
      </w:pPr>
      <w:r w:rsidRPr="002B624F">
        <w:rPr>
          <w:szCs w:val="24"/>
        </w:rPr>
        <w:t>fill out the form below</w:t>
      </w:r>
    </w:p>
    <w:p w:rsidR="00E25132" w:rsidRPr="002B624F" w:rsidRDefault="002B624F" w:rsidP="00E25132">
      <w:pPr>
        <w:widowControl w:val="0"/>
        <w:numPr>
          <w:ilvl w:val="0"/>
          <w:numId w:val="10"/>
        </w:numPr>
        <w:tabs>
          <w:tab w:val="clear" w:pos="794"/>
          <w:tab w:val="clear" w:pos="1191"/>
          <w:tab w:val="clear" w:pos="1588"/>
          <w:tab w:val="clear" w:pos="1985"/>
        </w:tabs>
        <w:overflowPunct/>
        <w:autoSpaceDE/>
        <w:autoSpaceDN/>
        <w:adjustRightInd/>
        <w:spacing w:before="0"/>
        <w:jc w:val="both"/>
        <w:textAlignment w:val="auto"/>
        <w:rPr>
          <w:szCs w:val="24"/>
        </w:rPr>
      </w:pPr>
      <w:r w:rsidRPr="002B624F">
        <w:rPr>
          <w:szCs w:val="24"/>
          <w:lang w:eastAsia="zh-CN"/>
        </w:rPr>
        <w:t xml:space="preserve">provide </w:t>
      </w:r>
      <w:r w:rsidR="00E25132" w:rsidRPr="002B624F">
        <w:rPr>
          <w:szCs w:val="24"/>
          <w:lang w:eastAsia="zh-CN"/>
        </w:rPr>
        <w:t>a</w:t>
      </w:r>
      <w:r w:rsidR="00E25132" w:rsidRPr="002B624F">
        <w:rPr>
          <w:szCs w:val="24"/>
        </w:rPr>
        <w:t xml:space="preserve"> </w:t>
      </w:r>
      <w:r w:rsidR="00E25132" w:rsidRPr="002B624F">
        <w:rPr>
          <w:szCs w:val="24"/>
          <w:lang w:eastAsia="zh-CN"/>
        </w:rPr>
        <w:t xml:space="preserve">scanned </w:t>
      </w:r>
      <w:r w:rsidR="00E25132" w:rsidRPr="002B624F">
        <w:rPr>
          <w:szCs w:val="24"/>
        </w:rPr>
        <w:t>copy of your passport (the name, date of birth, nationality, passport number, passport validity date, etc. must be seen clearly</w:t>
      </w:r>
      <w:r w:rsidR="00E25132" w:rsidRPr="002B624F">
        <w:rPr>
          <w:szCs w:val="24"/>
          <w:lang w:eastAsia="zh-CN"/>
        </w:rPr>
        <w:t>; t</w:t>
      </w:r>
      <w:r w:rsidR="00E25132" w:rsidRPr="002B624F">
        <w:rPr>
          <w:szCs w:val="24"/>
        </w:rPr>
        <w:t xml:space="preserve">o ensure readability; a scanned photograph </w:t>
      </w:r>
      <w:r w:rsidR="00BB226E">
        <w:rPr>
          <w:szCs w:val="24"/>
        </w:rPr>
        <w:t>page is preferred</w:t>
      </w:r>
      <w:r w:rsidR="00E25132" w:rsidRPr="002B624F">
        <w:rPr>
          <w:szCs w:val="24"/>
        </w:rPr>
        <w:t>)</w:t>
      </w:r>
    </w:p>
    <w:p w:rsidR="00E25132" w:rsidRPr="002B624F" w:rsidRDefault="002B624F" w:rsidP="00E25132">
      <w:pPr>
        <w:widowControl w:val="0"/>
        <w:numPr>
          <w:ilvl w:val="0"/>
          <w:numId w:val="10"/>
        </w:numPr>
        <w:tabs>
          <w:tab w:val="clear" w:pos="794"/>
          <w:tab w:val="clear" w:pos="1191"/>
          <w:tab w:val="clear" w:pos="1588"/>
          <w:tab w:val="clear" w:pos="1985"/>
        </w:tabs>
        <w:overflowPunct/>
        <w:autoSpaceDE/>
        <w:autoSpaceDN/>
        <w:adjustRightInd/>
        <w:spacing w:before="0"/>
        <w:jc w:val="both"/>
        <w:textAlignment w:val="auto"/>
        <w:rPr>
          <w:szCs w:val="24"/>
          <w:lang w:eastAsia="zh-CN"/>
        </w:rPr>
      </w:pPr>
      <w:r w:rsidRPr="002B624F">
        <w:rPr>
          <w:szCs w:val="24"/>
          <w:lang w:eastAsia="zh-CN"/>
        </w:rPr>
        <w:t xml:space="preserve">provide </w:t>
      </w:r>
      <w:r w:rsidR="00E25132" w:rsidRPr="002B624F">
        <w:rPr>
          <w:szCs w:val="24"/>
          <w:lang w:eastAsia="zh-CN"/>
        </w:rPr>
        <w:t>a scanned copy of the latest Chinese visa (one or two records) if y</w:t>
      </w:r>
      <w:r w:rsidR="00BB226E">
        <w:rPr>
          <w:szCs w:val="24"/>
          <w:lang w:eastAsia="zh-CN"/>
        </w:rPr>
        <w:t>our entry is not the first time</w:t>
      </w:r>
    </w:p>
    <w:p w:rsidR="00E25132" w:rsidRPr="00385E1D" w:rsidRDefault="00E25132" w:rsidP="00BB226E">
      <w:pPr>
        <w:widowControl w:val="0"/>
        <w:numPr>
          <w:ilvl w:val="0"/>
          <w:numId w:val="10"/>
        </w:numPr>
        <w:tabs>
          <w:tab w:val="clear" w:pos="794"/>
          <w:tab w:val="clear" w:pos="1191"/>
          <w:tab w:val="clear" w:pos="1588"/>
          <w:tab w:val="clear" w:pos="1985"/>
        </w:tabs>
        <w:overflowPunct/>
        <w:autoSpaceDE/>
        <w:autoSpaceDN/>
        <w:adjustRightInd/>
        <w:spacing w:before="0"/>
        <w:jc w:val="both"/>
        <w:textAlignment w:val="auto"/>
        <w:rPr>
          <w:szCs w:val="24"/>
          <w:lang w:eastAsia="zh-CN"/>
        </w:rPr>
      </w:pPr>
      <w:r w:rsidRPr="00385E1D">
        <w:rPr>
          <w:szCs w:val="24"/>
          <w:lang w:eastAsia="zh-CN"/>
        </w:rPr>
        <w:t>s</w:t>
      </w:r>
      <w:r w:rsidRPr="00385E1D">
        <w:rPr>
          <w:szCs w:val="24"/>
        </w:rPr>
        <w:t xml:space="preserve">end all of the above </w:t>
      </w:r>
      <w:r w:rsidRPr="00385E1D">
        <w:rPr>
          <w:szCs w:val="24"/>
          <w:lang w:eastAsia="zh-CN"/>
        </w:rPr>
        <w:t xml:space="preserve">via email </w:t>
      </w:r>
      <w:r w:rsidRPr="00385E1D">
        <w:rPr>
          <w:szCs w:val="24"/>
        </w:rPr>
        <w:t>to</w:t>
      </w:r>
      <w:r w:rsidRPr="00385E1D">
        <w:rPr>
          <w:rFonts w:hint="eastAsia"/>
          <w:szCs w:val="24"/>
          <w:lang w:eastAsia="zh-CN"/>
        </w:rPr>
        <w:t xml:space="preserve"> </w:t>
      </w:r>
      <w:hyperlink r:id="rId21" w:history="1">
        <w:r w:rsidR="00DE373F" w:rsidRPr="00385E1D">
          <w:rPr>
            <w:rStyle w:val="Hyperlink"/>
            <w:rFonts w:hint="eastAsia"/>
            <w:lang w:eastAsia="zh-CN"/>
          </w:rPr>
          <w:t>xuhui@catt.cn</w:t>
        </w:r>
      </w:hyperlink>
      <w:r w:rsidR="00DE373F" w:rsidRPr="00385E1D">
        <w:rPr>
          <w:rFonts w:hint="eastAsia"/>
          <w:lang w:eastAsia="zh-CN"/>
        </w:rPr>
        <w:t xml:space="preserve"> and </w:t>
      </w:r>
      <w:hyperlink r:id="rId22" w:history="1">
        <w:r w:rsidR="00DE373F" w:rsidRPr="00385E1D">
          <w:rPr>
            <w:rStyle w:val="Hyperlink"/>
            <w:rFonts w:hint="eastAsia"/>
            <w:lang w:eastAsia="zh-CN"/>
          </w:rPr>
          <w:t>houyunjing@catt.cn</w:t>
        </w:r>
      </w:hyperlink>
      <w:r w:rsidR="00DE373F" w:rsidRPr="00385E1D">
        <w:rPr>
          <w:rFonts w:hint="eastAsia"/>
          <w:lang w:eastAsia="zh-CN"/>
        </w:rPr>
        <w:t xml:space="preserve"> </w:t>
      </w:r>
      <w:r w:rsidRPr="00385E1D">
        <w:rPr>
          <w:rFonts w:hint="eastAsia"/>
          <w:szCs w:val="24"/>
          <w:lang w:eastAsia="zh-CN"/>
        </w:rPr>
        <w:t xml:space="preserve">before </w:t>
      </w:r>
      <w:r w:rsidR="00DE373F" w:rsidRPr="00385E1D">
        <w:rPr>
          <w:rFonts w:hint="eastAsia"/>
          <w:b/>
          <w:bCs/>
          <w:color w:val="FF0000"/>
          <w:szCs w:val="24"/>
          <w:lang w:eastAsia="zh-CN"/>
        </w:rPr>
        <w:t>8</w:t>
      </w:r>
      <w:r w:rsidR="00BB226E">
        <w:rPr>
          <w:b/>
          <w:bCs/>
          <w:color w:val="FF0000"/>
          <w:szCs w:val="24"/>
        </w:rPr>
        <w:t> </w:t>
      </w:r>
      <w:r w:rsidR="00DE373F" w:rsidRPr="00385E1D">
        <w:rPr>
          <w:rFonts w:hint="eastAsia"/>
          <w:b/>
          <w:bCs/>
          <w:color w:val="FF0000"/>
          <w:szCs w:val="24"/>
          <w:lang w:eastAsia="zh-CN"/>
        </w:rPr>
        <w:t>April</w:t>
      </w:r>
      <w:r w:rsidR="00BB226E">
        <w:rPr>
          <w:b/>
          <w:bCs/>
          <w:color w:val="FF0000"/>
          <w:szCs w:val="24"/>
          <w:lang w:eastAsia="zh-CN"/>
        </w:rPr>
        <w:t> </w:t>
      </w:r>
      <w:r w:rsidRPr="00385E1D">
        <w:rPr>
          <w:rFonts w:hint="eastAsia"/>
          <w:b/>
          <w:bCs/>
          <w:color w:val="FF0000"/>
          <w:szCs w:val="24"/>
          <w:lang w:eastAsia="zh-CN"/>
        </w:rPr>
        <w:t>201</w:t>
      </w:r>
      <w:r w:rsidR="00DE373F" w:rsidRPr="00385E1D">
        <w:rPr>
          <w:rFonts w:hint="eastAsia"/>
          <w:b/>
          <w:bCs/>
          <w:color w:val="FF0000"/>
          <w:szCs w:val="24"/>
          <w:lang w:eastAsia="zh-CN"/>
        </w:rPr>
        <w:t>6</w:t>
      </w:r>
      <w:r w:rsidR="00FF133D" w:rsidRPr="00385E1D">
        <w:rPr>
          <w:b/>
          <w:bCs/>
          <w:color w:val="FF0000"/>
          <w:szCs w:val="24"/>
          <w:lang w:eastAsia="zh-CN"/>
        </w:rPr>
        <w:t>.</w:t>
      </w: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8"/>
        <w:gridCol w:w="4500"/>
      </w:tblGrid>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Family name</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Fore name</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Gender</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Birth date (dd/mm/yy</w:t>
            </w:r>
            <w:r w:rsidR="00385E1D" w:rsidRPr="00385E1D">
              <w:rPr>
                <w:sz w:val="20"/>
              </w:rPr>
              <w:t>yy</w:t>
            </w:r>
            <w:r w:rsidRPr="00385E1D">
              <w:rPr>
                <w:sz w:val="20"/>
              </w:rPr>
              <w:t>)</w:t>
            </w:r>
          </w:p>
        </w:tc>
        <w:tc>
          <w:tcPr>
            <w:tcW w:w="4500" w:type="dxa"/>
            <w:vAlign w:val="center"/>
          </w:tcPr>
          <w:p w:rsidR="00DE373F" w:rsidRPr="00385E1D" w:rsidRDefault="00DE373F" w:rsidP="00BB226E">
            <w:pPr>
              <w:suppressAutoHyphens/>
              <w:ind w:firstLineChars="38" w:firstLine="76"/>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Passport number</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Passport expir</w:t>
            </w:r>
            <w:r w:rsidR="00385E1D" w:rsidRPr="00385E1D">
              <w:rPr>
                <w:sz w:val="20"/>
              </w:rPr>
              <w:t>y</w:t>
            </w:r>
            <w:r w:rsidRPr="00385E1D">
              <w:rPr>
                <w:sz w:val="20"/>
              </w:rPr>
              <w:t xml:space="preserve"> date</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Nationality</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Occupation/Position</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Company/Employer</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Company/Employer’s Address</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Postal Code</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Entry date</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Duration of staying</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Telephone number</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E-mail address</w:t>
            </w:r>
          </w:p>
        </w:tc>
        <w:tc>
          <w:tcPr>
            <w:tcW w:w="4500" w:type="dxa"/>
            <w:vAlign w:val="center"/>
          </w:tcPr>
          <w:p w:rsidR="00DE373F" w:rsidRPr="00385E1D" w:rsidRDefault="00DE373F" w:rsidP="00BB226E">
            <w:pPr>
              <w:suppressAutoHyphens/>
              <w:rPr>
                <w:sz w:val="20"/>
              </w:rPr>
            </w:pP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Name of Meeting</w:t>
            </w:r>
          </w:p>
        </w:tc>
        <w:tc>
          <w:tcPr>
            <w:tcW w:w="4500" w:type="dxa"/>
            <w:vAlign w:val="center"/>
          </w:tcPr>
          <w:p w:rsidR="00DE373F" w:rsidRPr="00385E1D" w:rsidRDefault="00BB226E" w:rsidP="00BB226E">
            <w:pPr>
              <w:suppressAutoHyphens/>
              <w:rPr>
                <w:sz w:val="20"/>
              </w:rPr>
            </w:pPr>
            <w:r>
              <w:rPr>
                <w:sz w:val="20"/>
              </w:rPr>
              <w:t>6</w:t>
            </w:r>
            <w:r w:rsidRPr="00BB226E">
              <w:rPr>
                <w:sz w:val="20"/>
                <w:vertAlign w:val="superscript"/>
              </w:rPr>
              <w:t>th</w:t>
            </w:r>
            <w:r>
              <w:rPr>
                <w:sz w:val="20"/>
              </w:rPr>
              <w:t xml:space="preserve"> meeting of </w:t>
            </w:r>
            <w:r w:rsidR="00385E1D" w:rsidRPr="00385E1D">
              <w:rPr>
                <w:sz w:val="20"/>
              </w:rPr>
              <w:t>ITU-T Focus Group IMT-2020</w:t>
            </w:r>
          </w:p>
        </w:tc>
      </w:tr>
      <w:tr w:rsidR="00DE373F" w:rsidRPr="00385E1D" w:rsidTr="00BB226E">
        <w:trPr>
          <w:trHeight w:val="454"/>
          <w:jc w:val="center"/>
        </w:trPr>
        <w:tc>
          <w:tcPr>
            <w:tcW w:w="3818" w:type="dxa"/>
            <w:vAlign w:val="center"/>
          </w:tcPr>
          <w:p w:rsidR="00DE373F" w:rsidRPr="00385E1D" w:rsidRDefault="00DE373F" w:rsidP="00385E1D">
            <w:pPr>
              <w:suppressAutoHyphens/>
              <w:jc w:val="right"/>
              <w:rPr>
                <w:sz w:val="20"/>
              </w:rPr>
            </w:pPr>
            <w:r w:rsidRPr="00385E1D">
              <w:rPr>
                <w:sz w:val="20"/>
              </w:rPr>
              <w:t>Where will you apply for the visa? (Country)</w:t>
            </w:r>
          </w:p>
        </w:tc>
        <w:tc>
          <w:tcPr>
            <w:tcW w:w="4500" w:type="dxa"/>
            <w:vAlign w:val="center"/>
          </w:tcPr>
          <w:p w:rsidR="00DE373F" w:rsidRPr="00385E1D" w:rsidRDefault="00DE373F" w:rsidP="00BB226E">
            <w:pPr>
              <w:suppressAutoHyphens/>
              <w:rPr>
                <w:sz w:val="20"/>
              </w:rPr>
            </w:pPr>
          </w:p>
        </w:tc>
      </w:tr>
    </w:tbl>
    <w:p w:rsidR="00DE373F" w:rsidRPr="00276B66" w:rsidRDefault="00DE373F" w:rsidP="00DE373F">
      <w:pPr>
        <w:rPr>
          <w:i/>
          <w:szCs w:val="21"/>
        </w:rPr>
      </w:pPr>
      <w:r w:rsidRPr="00276B66">
        <w:rPr>
          <w:i/>
          <w:szCs w:val="21"/>
        </w:rPr>
        <w:t>End of form</w:t>
      </w:r>
    </w:p>
    <w:p w:rsidR="008A5DDF" w:rsidRPr="002B624F" w:rsidRDefault="002B624F" w:rsidP="002B624F">
      <w:pPr>
        <w:tabs>
          <w:tab w:val="clear" w:pos="794"/>
          <w:tab w:val="clear" w:pos="1191"/>
          <w:tab w:val="clear" w:pos="1588"/>
          <w:tab w:val="clear" w:pos="1985"/>
        </w:tabs>
        <w:overflowPunct/>
        <w:autoSpaceDE/>
        <w:autoSpaceDN/>
        <w:adjustRightInd/>
        <w:spacing w:before="0"/>
        <w:jc w:val="center"/>
        <w:textAlignment w:val="auto"/>
        <w:rPr>
          <w:rStyle w:val="LineNumber"/>
          <w:u w:val="single"/>
          <w:lang w:val="fr-CH"/>
        </w:rPr>
      </w:pPr>
      <w:r>
        <w:rPr>
          <w:rStyle w:val="LineNumber"/>
          <w:u w:val="single"/>
          <w:lang w:val="fr-CH"/>
        </w:rPr>
        <w:tab/>
      </w:r>
      <w:r>
        <w:rPr>
          <w:rStyle w:val="LineNumber"/>
          <w:u w:val="single"/>
          <w:lang w:val="fr-CH"/>
        </w:rPr>
        <w:tab/>
      </w:r>
      <w:r>
        <w:rPr>
          <w:rStyle w:val="LineNumber"/>
          <w:u w:val="single"/>
          <w:lang w:val="fr-CH"/>
        </w:rPr>
        <w:tab/>
      </w:r>
      <w:r>
        <w:rPr>
          <w:rStyle w:val="LineNumber"/>
          <w:u w:val="single"/>
          <w:lang w:val="fr-CH"/>
        </w:rPr>
        <w:tab/>
      </w:r>
    </w:p>
    <w:sectPr w:rsidR="008A5DDF" w:rsidRPr="002B624F" w:rsidSect="007621CB">
      <w:headerReference w:type="default" r:id="rId23"/>
      <w:footerReference w:type="first" r:id="rId24"/>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76" w:rsidRDefault="00C32876">
      <w:r>
        <w:separator/>
      </w:r>
    </w:p>
  </w:endnote>
  <w:endnote w:type="continuationSeparator" w:id="0">
    <w:p w:rsidR="00C32876" w:rsidRDefault="00C3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00000000"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8" w:type="dxa"/>
      <w:jc w:val="center"/>
      <w:tblLayout w:type="fixed"/>
      <w:tblCellMar>
        <w:left w:w="57" w:type="dxa"/>
        <w:right w:w="57" w:type="dxa"/>
      </w:tblCellMar>
      <w:tblLook w:val="0000" w:firstRow="0" w:lastRow="0" w:firstColumn="0" w:lastColumn="0" w:noHBand="0" w:noVBand="0"/>
    </w:tblPr>
    <w:tblGrid>
      <w:gridCol w:w="1618"/>
      <w:gridCol w:w="4396"/>
      <w:gridCol w:w="3914"/>
    </w:tblGrid>
    <w:tr w:rsidR="007621CB" w:rsidRPr="007621CB" w:rsidTr="007621CB">
      <w:trPr>
        <w:cantSplit/>
        <w:trHeight w:val="204"/>
        <w:jc w:val="center"/>
      </w:trPr>
      <w:tc>
        <w:tcPr>
          <w:tcW w:w="1617" w:type="dxa"/>
          <w:tcBorders>
            <w:top w:val="single" w:sz="12" w:space="0" w:color="auto"/>
          </w:tcBorders>
        </w:tcPr>
        <w:p w:rsidR="007621CB" w:rsidRPr="007621CB" w:rsidRDefault="007621CB" w:rsidP="007621CB">
          <w:pPr>
            <w:rPr>
              <w:b/>
              <w:bCs/>
              <w:sz w:val="22"/>
            </w:rPr>
          </w:pPr>
          <w:bookmarkStart w:id="11" w:name="dcontact"/>
          <w:bookmarkStart w:id="12" w:name="dcontent1" w:colFirst="1" w:colLast="1"/>
          <w:r w:rsidRPr="007621CB">
            <w:rPr>
              <w:b/>
              <w:bCs/>
              <w:sz w:val="22"/>
            </w:rPr>
            <w:t>Contact:</w:t>
          </w:r>
        </w:p>
      </w:tc>
      <w:tc>
        <w:tcPr>
          <w:tcW w:w="4394" w:type="dxa"/>
          <w:tcBorders>
            <w:top w:val="single" w:sz="12" w:space="0" w:color="auto"/>
          </w:tcBorders>
        </w:tcPr>
        <w:p w:rsidR="007621CB" w:rsidRPr="007621CB" w:rsidRDefault="007621CB" w:rsidP="007621CB">
          <w:pPr>
            <w:rPr>
              <w:sz w:val="22"/>
            </w:rPr>
          </w:pPr>
          <w:r w:rsidRPr="007621CB">
            <w:rPr>
              <w:sz w:val="22"/>
            </w:rPr>
            <w:t>ITU</w:t>
          </w:r>
        </w:p>
        <w:p w:rsidR="007621CB" w:rsidRPr="007621CB" w:rsidRDefault="007621CB" w:rsidP="007621CB">
          <w:pPr>
            <w:spacing w:before="0"/>
            <w:rPr>
              <w:sz w:val="22"/>
            </w:rPr>
          </w:pPr>
        </w:p>
      </w:tc>
      <w:tc>
        <w:tcPr>
          <w:tcW w:w="3912" w:type="dxa"/>
          <w:tcBorders>
            <w:top w:val="single" w:sz="12" w:space="0" w:color="auto"/>
          </w:tcBorders>
        </w:tcPr>
        <w:p w:rsidR="007621CB" w:rsidRPr="007621CB" w:rsidRDefault="007621CB" w:rsidP="00C139B5">
          <w:pPr>
            <w:rPr>
              <w:sz w:val="22"/>
            </w:rPr>
          </w:pPr>
          <w:r w:rsidRPr="007621CB">
            <w:rPr>
              <w:sz w:val="22"/>
            </w:rPr>
            <w:t>Email:</w:t>
          </w:r>
          <w:r w:rsidRPr="007621CB">
            <w:rPr>
              <w:sz w:val="22"/>
            </w:rPr>
            <w:tab/>
          </w:r>
          <w:hyperlink r:id="rId1" w:history="1">
            <w:r w:rsidRPr="007621CB">
              <w:rPr>
                <w:rStyle w:val="Hyperlink"/>
                <w:sz w:val="22"/>
              </w:rPr>
              <w:t>tsbfgimt-2020@itu.int</w:t>
            </w:r>
          </w:hyperlink>
          <w:r w:rsidRPr="007621CB">
            <w:rPr>
              <w:sz w:val="22"/>
            </w:rPr>
            <w:t xml:space="preserve"> </w:t>
          </w:r>
        </w:p>
      </w:tc>
    </w:tr>
    <w:bookmarkEnd w:id="11"/>
    <w:bookmarkEnd w:id="12"/>
    <w:tr w:rsidR="007621CB" w:rsidRPr="007621CB" w:rsidTr="007621CB">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621CB" w:rsidRPr="007621CB" w:rsidRDefault="007621CB" w:rsidP="007621CB">
          <w:pPr>
            <w:spacing w:before="0"/>
            <w:rPr>
              <w:sz w:val="18"/>
              <w:szCs w:val="18"/>
            </w:rPr>
          </w:pPr>
          <w:r w:rsidRPr="007621CB">
            <w:rPr>
              <w:b/>
              <w:bCs/>
              <w:sz w:val="18"/>
              <w:szCs w:val="18"/>
            </w:rPr>
            <w:t>Attention:</w:t>
          </w:r>
          <w:r w:rsidRPr="007621CB">
            <w:rPr>
              <w:sz w:val="18"/>
              <w:szCs w:val="18"/>
            </w:rPr>
            <w:t xml:space="preserve"> This is not a publication made available to the public, but </w:t>
          </w:r>
          <w:r w:rsidRPr="007621CB">
            <w:rPr>
              <w:b/>
              <w:bCs/>
              <w:sz w:val="18"/>
              <w:szCs w:val="18"/>
            </w:rPr>
            <w:t>an internal ITU-T Focus Group document</w:t>
          </w:r>
          <w:r w:rsidRPr="007621CB">
            <w:rPr>
              <w:sz w:val="18"/>
              <w:szCs w:val="18"/>
            </w:rPr>
            <w:t xml:space="preserve"> intended only for use by participants of the Focus Group and their collaborators in ITU-T </w:t>
          </w:r>
          <w:r w:rsidRPr="007621CB">
            <w:rPr>
              <w:b/>
              <w:bCs/>
              <w:sz w:val="18"/>
              <w:szCs w:val="18"/>
            </w:rPr>
            <w:t xml:space="preserve">Focus Group </w:t>
          </w:r>
          <w:r w:rsidRPr="007621CB">
            <w:rPr>
              <w:sz w:val="18"/>
              <w:szCs w:val="18"/>
            </w:rPr>
            <w:t>related work. It shall not be made available to, and used by, any other persons or entities without the prior written consent of ITU-T.</w:t>
          </w:r>
        </w:p>
      </w:tc>
    </w:tr>
  </w:tbl>
  <w:p w:rsidR="007621CB" w:rsidRPr="007621CB" w:rsidRDefault="007621CB" w:rsidP="00762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76" w:rsidRDefault="00C32876">
      <w:r>
        <w:separator/>
      </w:r>
    </w:p>
  </w:footnote>
  <w:footnote w:type="continuationSeparator" w:id="0">
    <w:p w:rsidR="00C32876" w:rsidRDefault="00C3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7621CB" w:rsidRDefault="007621CB" w:rsidP="007621CB">
    <w:pPr>
      <w:pStyle w:val="Header"/>
    </w:pPr>
    <w:r w:rsidRPr="007621CB">
      <w:t xml:space="preserve">- </w:t>
    </w:r>
    <w:r w:rsidR="00F97C7F" w:rsidRPr="007621CB">
      <w:fldChar w:fldCharType="begin"/>
    </w:r>
    <w:r w:rsidRPr="007621CB">
      <w:instrText xml:space="preserve"> PAGE  \* MERGEFORMAT </w:instrText>
    </w:r>
    <w:r w:rsidR="00F97C7F" w:rsidRPr="007621CB">
      <w:fldChar w:fldCharType="separate"/>
    </w:r>
    <w:r w:rsidR="00D50F44">
      <w:rPr>
        <w:noProof/>
      </w:rPr>
      <w:t>5</w:t>
    </w:r>
    <w:r w:rsidR="00F97C7F" w:rsidRPr="007621CB">
      <w:fldChar w:fldCharType="end"/>
    </w:r>
    <w:r w:rsidRPr="007621CB">
      <w:t xml:space="preserve"> -</w:t>
    </w:r>
  </w:p>
  <w:p w:rsidR="007621CB" w:rsidRPr="007621CB" w:rsidRDefault="00F97C7F" w:rsidP="007621CB">
    <w:pPr>
      <w:pStyle w:val="Header"/>
      <w:spacing w:after="240"/>
    </w:pPr>
    <w:r w:rsidRPr="007621CB">
      <w:fldChar w:fldCharType="begin"/>
    </w:r>
    <w:r w:rsidR="007621CB" w:rsidRPr="007621CB">
      <w:instrText xml:space="preserve"> STYLEREF  Docnumber  </w:instrText>
    </w:r>
    <w:r w:rsidRPr="007621C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560011"/>
    <w:multiLevelType w:val="hybridMultilevel"/>
    <w:tmpl w:val="62D052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B662A2"/>
    <w:multiLevelType w:val="hybridMultilevel"/>
    <w:tmpl w:val="70B67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B37FDA"/>
    <w:multiLevelType w:val="hybridMultilevel"/>
    <w:tmpl w:val="F0DCCEF0"/>
    <w:lvl w:ilvl="0" w:tplc="9F0E853C">
      <w:start w:val="2"/>
      <w:numFmt w:val="bullet"/>
      <w:lvlText w:val="-"/>
      <w:lvlJc w:val="left"/>
      <w:pPr>
        <w:ind w:left="720" w:hanging="360"/>
      </w:pPr>
      <w:rPr>
        <w:rFonts w:ascii="Times New Roman" w:eastAsia="MS Mincho"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4955"/>
    <w:multiLevelType w:val="hybridMultilevel"/>
    <w:tmpl w:val="961E7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B3256C1"/>
    <w:multiLevelType w:val="hybridMultilevel"/>
    <w:tmpl w:val="E52EC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10541"/>
    <w:multiLevelType w:val="hybridMultilevel"/>
    <w:tmpl w:val="7A54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2"/>
  </w:num>
  <w:num w:numId="8">
    <w:abstractNumId w:val="4"/>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4AA3"/>
    <w:rsid w:val="0001408C"/>
    <w:rsid w:val="000270ED"/>
    <w:rsid w:val="00047F10"/>
    <w:rsid w:val="00060DC7"/>
    <w:rsid w:val="000A2E96"/>
    <w:rsid w:val="000F4757"/>
    <w:rsid w:val="00190A2A"/>
    <w:rsid w:val="001C1C6A"/>
    <w:rsid w:val="001D10D8"/>
    <w:rsid w:val="001D3E41"/>
    <w:rsid w:val="001E61F4"/>
    <w:rsid w:val="0022618E"/>
    <w:rsid w:val="002315AA"/>
    <w:rsid w:val="002537F0"/>
    <w:rsid w:val="00282762"/>
    <w:rsid w:val="0028499E"/>
    <w:rsid w:val="002B624F"/>
    <w:rsid w:val="002C744E"/>
    <w:rsid w:val="002F20F1"/>
    <w:rsid w:val="003039AD"/>
    <w:rsid w:val="00314C9F"/>
    <w:rsid w:val="00360703"/>
    <w:rsid w:val="00363649"/>
    <w:rsid w:val="003638B7"/>
    <w:rsid w:val="00385E1D"/>
    <w:rsid w:val="00390438"/>
    <w:rsid w:val="003D2AF1"/>
    <w:rsid w:val="004137D5"/>
    <w:rsid w:val="004209BC"/>
    <w:rsid w:val="00424B8B"/>
    <w:rsid w:val="004432A8"/>
    <w:rsid w:val="00450B6D"/>
    <w:rsid w:val="004769B2"/>
    <w:rsid w:val="00483A15"/>
    <w:rsid w:val="00494BD9"/>
    <w:rsid w:val="004D0BD1"/>
    <w:rsid w:val="004E5951"/>
    <w:rsid w:val="004E7186"/>
    <w:rsid w:val="00543FE8"/>
    <w:rsid w:val="00587B6A"/>
    <w:rsid w:val="005D02FE"/>
    <w:rsid w:val="006176EB"/>
    <w:rsid w:val="006551F4"/>
    <w:rsid w:val="00681896"/>
    <w:rsid w:val="00687340"/>
    <w:rsid w:val="006907A2"/>
    <w:rsid w:val="006E6C8B"/>
    <w:rsid w:val="007141C7"/>
    <w:rsid w:val="00714787"/>
    <w:rsid w:val="00724184"/>
    <w:rsid w:val="00760B98"/>
    <w:rsid w:val="007621CB"/>
    <w:rsid w:val="00762E0E"/>
    <w:rsid w:val="00787D1C"/>
    <w:rsid w:val="007E0B42"/>
    <w:rsid w:val="0080469A"/>
    <w:rsid w:val="00817FA1"/>
    <w:rsid w:val="0085206B"/>
    <w:rsid w:val="008A5DDF"/>
    <w:rsid w:val="008D5D2C"/>
    <w:rsid w:val="008F14D0"/>
    <w:rsid w:val="00910726"/>
    <w:rsid w:val="00927C4F"/>
    <w:rsid w:val="009B12E8"/>
    <w:rsid w:val="00A052F5"/>
    <w:rsid w:val="00A05AD1"/>
    <w:rsid w:val="00A4438C"/>
    <w:rsid w:val="00A52354"/>
    <w:rsid w:val="00B051FB"/>
    <w:rsid w:val="00B115AE"/>
    <w:rsid w:val="00B15550"/>
    <w:rsid w:val="00B60818"/>
    <w:rsid w:val="00B700CF"/>
    <w:rsid w:val="00B70E17"/>
    <w:rsid w:val="00BB226E"/>
    <w:rsid w:val="00BF630A"/>
    <w:rsid w:val="00C139B5"/>
    <w:rsid w:val="00C32876"/>
    <w:rsid w:val="00C51AEE"/>
    <w:rsid w:val="00C95B72"/>
    <w:rsid w:val="00CB00A7"/>
    <w:rsid w:val="00CE1291"/>
    <w:rsid w:val="00D06B30"/>
    <w:rsid w:val="00D16690"/>
    <w:rsid w:val="00D2209C"/>
    <w:rsid w:val="00D31BA1"/>
    <w:rsid w:val="00D466FB"/>
    <w:rsid w:val="00D50F44"/>
    <w:rsid w:val="00D561F2"/>
    <w:rsid w:val="00D82C2A"/>
    <w:rsid w:val="00DC4E62"/>
    <w:rsid w:val="00DD5AE9"/>
    <w:rsid w:val="00DE373F"/>
    <w:rsid w:val="00DF1FB8"/>
    <w:rsid w:val="00E21765"/>
    <w:rsid w:val="00E239E9"/>
    <w:rsid w:val="00E25132"/>
    <w:rsid w:val="00E43C17"/>
    <w:rsid w:val="00E721BB"/>
    <w:rsid w:val="00EB4733"/>
    <w:rsid w:val="00EC177F"/>
    <w:rsid w:val="00ED7FE4"/>
    <w:rsid w:val="00F36CCD"/>
    <w:rsid w:val="00F6006D"/>
    <w:rsid w:val="00F7543F"/>
    <w:rsid w:val="00F91001"/>
    <w:rsid w:val="00F97C7F"/>
    <w:rsid w:val="00FA3F43"/>
    <w:rsid w:val="00FF1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DDBC39-AB62-4BA1-AE40-0FB55F8F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C4F"/>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927C4F"/>
    <w:pPr>
      <w:keepNext/>
      <w:keepLines/>
      <w:spacing w:before="360"/>
      <w:ind w:left="794" w:hanging="794"/>
      <w:outlineLvl w:val="0"/>
    </w:pPr>
    <w:rPr>
      <w:b/>
    </w:rPr>
  </w:style>
  <w:style w:type="paragraph" w:styleId="Heading2">
    <w:name w:val="heading 2"/>
    <w:basedOn w:val="Heading1"/>
    <w:next w:val="Normal"/>
    <w:qFormat/>
    <w:rsid w:val="00927C4F"/>
    <w:pPr>
      <w:spacing w:before="240"/>
      <w:outlineLvl w:val="1"/>
    </w:pPr>
  </w:style>
  <w:style w:type="paragraph" w:styleId="Heading3">
    <w:name w:val="heading 3"/>
    <w:basedOn w:val="Heading1"/>
    <w:next w:val="Normal"/>
    <w:qFormat/>
    <w:rsid w:val="00927C4F"/>
    <w:pPr>
      <w:spacing w:before="160"/>
      <w:outlineLvl w:val="2"/>
    </w:pPr>
  </w:style>
  <w:style w:type="paragraph" w:styleId="Heading4">
    <w:name w:val="heading 4"/>
    <w:basedOn w:val="Heading3"/>
    <w:next w:val="Normal"/>
    <w:qFormat/>
    <w:rsid w:val="00927C4F"/>
    <w:pPr>
      <w:tabs>
        <w:tab w:val="clear" w:pos="794"/>
        <w:tab w:val="left" w:pos="1021"/>
      </w:tabs>
      <w:ind w:left="1021" w:hanging="1021"/>
      <w:outlineLvl w:val="3"/>
    </w:pPr>
  </w:style>
  <w:style w:type="paragraph" w:styleId="Heading5">
    <w:name w:val="heading 5"/>
    <w:basedOn w:val="Heading4"/>
    <w:next w:val="Normal"/>
    <w:qFormat/>
    <w:rsid w:val="00927C4F"/>
    <w:pPr>
      <w:outlineLvl w:val="4"/>
    </w:pPr>
  </w:style>
  <w:style w:type="paragraph" w:styleId="Heading6">
    <w:name w:val="heading 6"/>
    <w:basedOn w:val="Heading4"/>
    <w:next w:val="Normal"/>
    <w:qFormat/>
    <w:rsid w:val="00927C4F"/>
    <w:pPr>
      <w:tabs>
        <w:tab w:val="clear" w:pos="1021"/>
        <w:tab w:val="clear" w:pos="1191"/>
      </w:tabs>
      <w:ind w:left="1588" w:hanging="1588"/>
      <w:outlineLvl w:val="5"/>
    </w:pPr>
  </w:style>
  <w:style w:type="paragraph" w:styleId="Heading7">
    <w:name w:val="heading 7"/>
    <w:basedOn w:val="Heading6"/>
    <w:next w:val="Normal"/>
    <w:qFormat/>
    <w:rsid w:val="00927C4F"/>
    <w:pPr>
      <w:outlineLvl w:val="6"/>
    </w:pPr>
  </w:style>
  <w:style w:type="paragraph" w:styleId="Heading8">
    <w:name w:val="heading 8"/>
    <w:basedOn w:val="Heading6"/>
    <w:next w:val="Normal"/>
    <w:qFormat/>
    <w:rsid w:val="00927C4F"/>
    <w:pPr>
      <w:outlineLvl w:val="7"/>
    </w:pPr>
  </w:style>
  <w:style w:type="paragraph" w:styleId="Heading9">
    <w:name w:val="heading 9"/>
    <w:basedOn w:val="Heading6"/>
    <w:next w:val="Normal"/>
    <w:qFormat/>
    <w:rsid w:val="00927C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27C4F"/>
    <w:pPr>
      <w:keepNext/>
      <w:keepLines/>
      <w:spacing w:before="480"/>
      <w:jc w:val="center"/>
    </w:pPr>
    <w:rPr>
      <w:b/>
      <w:sz w:val="28"/>
    </w:rPr>
  </w:style>
  <w:style w:type="character" w:customStyle="1" w:styleId="Appdef">
    <w:name w:val="App_def"/>
    <w:basedOn w:val="DefaultParagraphFont"/>
    <w:rsid w:val="00927C4F"/>
    <w:rPr>
      <w:rFonts w:ascii="Times New Roman" w:hAnsi="Times New Roman"/>
      <w:b/>
    </w:rPr>
  </w:style>
  <w:style w:type="character" w:customStyle="1" w:styleId="Appref">
    <w:name w:val="App_ref"/>
    <w:basedOn w:val="DefaultParagraphFont"/>
    <w:rsid w:val="00927C4F"/>
  </w:style>
  <w:style w:type="paragraph" w:customStyle="1" w:styleId="AppendixNotitle">
    <w:name w:val="Appendix_No &amp; title"/>
    <w:basedOn w:val="AnnexNotitle"/>
    <w:next w:val="Normal"/>
    <w:rsid w:val="00927C4F"/>
  </w:style>
  <w:style w:type="character" w:customStyle="1" w:styleId="Artdef">
    <w:name w:val="Art_def"/>
    <w:basedOn w:val="DefaultParagraphFont"/>
    <w:rsid w:val="00927C4F"/>
    <w:rPr>
      <w:rFonts w:ascii="Times New Roman" w:hAnsi="Times New Roman"/>
      <w:b/>
    </w:rPr>
  </w:style>
  <w:style w:type="paragraph" w:customStyle="1" w:styleId="Artheading">
    <w:name w:val="Art_heading"/>
    <w:basedOn w:val="Normal"/>
    <w:next w:val="Normal"/>
    <w:rsid w:val="00927C4F"/>
    <w:pPr>
      <w:spacing w:before="480"/>
      <w:jc w:val="center"/>
    </w:pPr>
    <w:rPr>
      <w:b/>
      <w:sz w:val="28"/>
    </w:rPr>
  </w:style>
  <w:style w:type="paragraph" w:customStyle="1" w:styleId="ArtNo">
    <w:name w:val="Art_No"/>
    <w:basedOn w:val="Normal"/>
    <w:next w:val="Normal"/>
    <w:rsid w:val="00927C4F"/>
    <w:pPr>
      <w:keepNext/>
      <w:keepLines/>
      <w:spacing w:before="480"/>
      <w:jc w:val="center"/>
    </w:pPr>
    <w:rPr>
      <w:caps/>
      <w:sz w:val="28"/>
    </w:rPr>
  </w:style>
  <w:style w:type="character" w:customStyle="1" w:styleId="Artref">
    <w:name w:val="Art_ref"/>
    <w:basedOn w:val="DefaultParagraphFont"/>
    <w:rsid w:val="00927C4F"/>
  </w:style>
  <w:style w:type="paragraph" w:customStyle="1" w:styleId="Arttitle">
    <w:name w:val="Art_title"/>
    <w:basedOn w:val="Normal"/>
    <w:next w:val="Normal"/>
    <w:rsid w:val="00927C4F"/>
    <w:pPr>
      <w:keepNext/>
      <w:keepLines/>
      <w:spacing w:before="240"/>
      <w:jc w:val="center"/>
    </w:pPr>
    <w:rPr>
      <w:b/>
      <w:sz w:val="28"/>
    </w:rPr>
  </w:style>
  <w:style w:type="paragraph" w:customStyle="1" w:styleId="ASN1">
    <w:name w:val="ASN.1"/>
    <w:basedOn w:val="Normal"/>
    <w:rsid w:val="00927C4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27C4F"/>
    <w:pPr>
      <w:keepNext/>
      <w:keepLines/>
      <w:spacing w:before="160"/>
      <w:ind w:left="794"/>
    </w:pPr>
    <w:rPr>
      <w:i/>
    </w:rPr>
  </w:style>
  <w:style w:type="paragraph" w:customStyle="1" w:styleId="ChapNo">
    <w:name w:val="Chap_No"/>
    <w:basedOn w:val="Normal"/>
    <w:next w:val="Normal"/>
    <w:rsid w:val="00927C4F"/>
    <w:pPr>
      <w:keepNext/>
      <w:keepLines/>
      <w:spacing w:before="480"/>
      <w:jc w:val="center"/>
    </w:pPr>
    <w:rPr>
      <w:b/>
      <w:caps/>
      <w:sz w:val="28"/>
    </w:rPr>
  </w:style>
  <w:style w:type="paragraph" w:customStyle="1" w:styleId="Chaptitle">
    <w:name w:val="Chap_title"/>
    <w:basedOn w:val="Normal"/>
    <w:next w:val="Normal"/>
    <w:rsid w:val="00927C4F"/>
    <w:pPr>
      <w:keepNext/>
      <w:keepLines/>
      <w:spacing w:before="240"/>
      <w:jc w:val="center"/>
    </w:pPr>
    <w:rPr>
      <w:b/>
      <w:sz w:val="28"/>
    </w:rPr>
  </w:style>
  <w:style w:type="character" w:styleId="EndnoteReference">
    <w:name w:val="endnote reference"/>
    <w:basedOn w:val="DefaultParagraphFont"/>
    <w:semiHidden/>
    <w:rsid w:val="00927C4F"/>
    <w:rPr>
      <w:vertAlign w:val="superscript"/>
    </w:rPr>
  </w:style>
  <w:style w:type="paragraph" w:customStyle="1" w:styleId="enumlev1">
    <w:name w:val="enumlev1"/>
    <w:basedOn w:val="Normal"/>
    <w:rsid w:val="00927C4F"/>
    <w:pPr>
      <w:spacing w:before="80"/>
      <w:ind w:left="794" w:hanging="794"/>
    </w:pPr>
  </w:style>
  <w:style w:type="paragraph" w:customStyle="1" w:styleId="enumlev2">
    <w:name w:val="enumlev2"/>
    <w:basedOn w:val="enumlev1"/>
    <w:rsid w:val="00927C4F"/>
    <w:pPr>
      <w:ind w:left="1191" w:hanging="397"/>
    </w:pPr>
  </w:style>
  <w:style w:type="paragraph" w:customStyle="1" w:styleId="enumlev3">
    <w:name w:val="enumlev3"/>
    <w:basedOn w:val="enumlev2"/>
    <w:rsid w:val="00927C4F"/>
    <w:pPr>
      <w:ind w:left="1588"/>
    </w:pPr>
  </w:style>
  <w:style w:type="paragraph" w:customStyle="1" w:styleId="Equation">
    <w:name w:val="Equation"/>
    <w:basedOn w:val="Normal"/>
    <w:rsid w:val="00927C4F"/>
    <w:pPr>
      <w:tabs>
        <w:tab w:val="clear" w:pos="1191"/>
        <w:tab w:val="clear" w:pos="1588"/>
        <w:tab w:val="clear" w:pos="1985"/>
        <w:tab w:val="center" w:pos="4820"/>
        <w:tab w:val="right" w:pos="9639"/>
      </w:tabs>
    </w:pPr>
  </w:style>
  <w:style w:type="paragraph" w:customStyle="1" w:styleId="Equationlegend">
    <w:name w:val="Equation_legend"/>
    <w:basedOn w:val="Normal"/>
    <w:rsid w:val="00927C4F"/>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27C4F"/>
    <w:pPr>
      <w:keepNext/>
      <w:keepLines/>
      <w:spacing w:before="240" w:after="120"/>
      <w:jc w:val="center"/>
    </w:pPr>
  </w:style>
  <w:style w:type="paragraph" w:customStyle="1" w:styleId="Figurelegend">
    <w:name w:val="Figure_legend"/>
    <w:basedOn w:val="Normal"/>
    <w:rsid w:val="00927C4F"/>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927C4F"/>
    <w:pPr>
      <w:keepLines/>
      <w:spacing w:before="240" w:after="120"/>
      <w:jc w:val="center"/>
    </w:pPr>
    <w:rPr>
      <w:b/>
    </w:rPr>
  </w:style>
  <w:style w:type="paragraph" w:customStyle="1" w:styleId="FigureNoBR">
    <w:name w:val="Figure_No_BR"/>
    <w:basedOn w:val="Normal"/>
    <w:next w:val="Normal"/>
    <w:rsid w:val="00927C4F"/>
    <w:pPr>
      <w:keepNext/>
      <w:keepLines/>
      <w:spacing w:before="480" w:after="120"/>
      <w:jc w:val="center"/>
    </w:pPr>
    <w:rPr>
      <w:caps/>
    </w:rPr>
  </w:style>
  <w:style w:type="paragraph" w:customStyle="1" w:styleId="TabletitleBR">
    <w:name w:val="Table_title_BR"/>
    <w:basedOn w:val="Normal"/>
    <w:next w:val="Normal"/>
    <w:rsid w:val="00927C4F"/>
    <w:pPr>
      <w:keepNext/>
      <w:keepLines/>
      <w:spacing w:before="0" w:after="120"/>
      <w:jc w:val="center"/>
    </w:pPr>
    <w:rPr>
      <w:b/>
    </w:rPr>
  </w:style>
  <w:style w:type="paragraph" w:customStyle="1" w:styleId="FiguretitleBR">
    <w:name w:val="Figure_title_BR"/>
    <w:basedOn w:val="TabletitleBR"/>
    <w:next w:val="Normal"/>
    <w:rsid w:val="00927C4F"/>
    <w:pPr>
      <w:keepNext w:val="0"/>
      <w:spacing w:after="480"/>
    </w:pPr>
  </w:style>
  <w:style w:type="paragraph" w:customStyle="1" w:styleId="Figurewithouttitle">
    <w:name w:val="Figure_without_title"/>
    <w:basedOn w:val="Normal"/>
    <w:next w:val="Normal"/>
    <w:rsid w:val="00927C4F"/>
    <w:pPr>
      <w:keepLines/>
      <w:spacing w:before="240" w:after="120"/>
      <w:jc w:val="center"/>
    </w:pPr>
  </w:style>
  <w:style w:type="paragraph" w:styleId="Footer">
    <w:name w:val="footer"/>
    <w:basedOn w:val="Normal"/>
    <w:rsid w:val="00927C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27C4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27C4F"/>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927C4F"/>
    <w:rPr>
      <w:position w:val="6"/>
      <w:sz w:val="18"/>
    </w:rPr>
  </w:style>
  <w:style w:type="paragraph" w:customStyle="1" w:styleId="Note">
    <w:name w:val="Note"/>
    <w:basedOn w:val="Normal"/>
    <w:rsid w:val="00927C4F"/>
    <w:pPr>
      <w:spacing w:before="80"/>
    </w:pPr>
  </w:style>
  <w:style w:type="paragraph" w:styleId="FootnoteText">
    <w:name w:val="footnote text"/>
    <w:basedOn w:val="Note"/>
    <w:link w:val="FootnoteTextChar"/>
    <w:uiPriority w:val="99"/>
    <w:rsid w:val="00927C4F"/>
    <w:pPr>
      <w:keepLines/>
      <w:tabs>
        <w:tab w:val="left" w:pos="255"/>
      </w:tabs>
      <w:ind w:left="255" w:hanging="255"/>
    </w:pPr>
  </w:style>
  <w:style w:type="paragraph" w:customStyle="1" w:styleId="Formal">
    <w:name w:val="Formal"/>
    <w:basedOn w:val="ASN1"/>
    <w:rsid w:val="00927C4F"/>
    <w:rPr>
      <w:b w:val="0"/>
    </w:rPr>
  </w:style>
  <w:style w:type="paragraph" w:styleId="Header">
    <w:name w:val="header"/>
    <w:basedOn w:val="Normal"/>
    <w:rsid w:val="00927C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27C4F"/>
    <w:pPr>
      <w:keepNext/>
      <w:spacing w:before="160"/>
    </w:pPr>
    <w:rPr>
      <w:b/>
    </w:rPr>
  </w:style>
  <w:style w:type="paragraph" w:customStyle="1" w:styleId="Headingi">
    <w:name w:val="Heading_i"/>
    <w:basedOn w:val="Normal"/>
    <w:next w:val="Normal"/>
    <w:rsid w:val="00927C4F"/>
    <w:pPr>
      <w:keepNext/>
      <w:spacing w:before="160"/>
    </w:pPr>
    <w:rPr>
      <w:i/>
    </w:rPr>
  </w:style>
  <w:style w:type="paragraph" w:styleId="Index1">
    <w:name w:val="index 1"/>
    <w:basedOn w:val="Normal"/>
    <w:next w:val="Normal"/>
    <w:semiHidden/>
    <w:rsid w:val="00927C4F"/>
  </w:style>
  <w:style w:type="paragraph" w:styleId="Index2">
    <w:name w:val="index 2"/>
    <w:basedOn w:val="Normal"/>
    <w:next w:val="Normal"/>
    <w:semiHidden/>
    <w:rsid w:val="00927C4F"/>
    <w:pPr>
      <w:ind w:left="283"/>
    </w:pPr>
  </w:style>
  <w:style w:type="paragraph" w:styleId="Index3">
    <w:name w:val="index 3"/>
    <w:basedOn w:val="Normal"/>
    <w:next w:val="Normal"/>
    <w:semiHidden/>
    <w:rsid w:val="00927C4F"/>
    <w:pPr>
      <w:ind w:left="566"/>
    </w:pPr>
  </w:style>
  <w:style w:type="paragraph" w:customStyle="1" w:styleId="Normalaftertitle">
    <w:name w:val="Normal_after_title"/>
    <w:basedOn w:val="Normal"/>
    <w:next w:val="Normal"/>
    <w:rsid w:val="00927C4F"/>
    <w:pPr>
      <w:spacing w:before="360"/>
    </w:pPr>
  </w:style>
  <w:style w:type="character" w:styleId="PageNumber">
    <w:name w:val="page number"/>
    <w:basedOn w:val="DefaultParagraphFont"/>
    <w:rsid w:val="00927C4F"/>
  </w:style>
  <w:style w:type="paragraph" w:customStyle="1" w:styleId="PartNo">
    <w:name w:val="Part_No"/>
    <w:basedOn w:val="Normal"/>
    <w:next w:val="Normal"/>
    <w:rsid w:val="00927C4F"/>
    <w:pPr>
      <w:keepNext/>
      <w:keepLines/>
      <w:spacing w:before="480" w:after="80"/>
      <w:jc w:val="center"/>
    </w:pPr>
    <w:rPr>
      <w:caps/>
      <w:sz w:val="28"/>
    </w:rPr>
  </w:style>
  <w:style w:type="paragraph" w:customStyle="1" w:styleId="Partref">
    <w:name w:val="Part_ref"/>
    <w:basedOn w:val="Normal"/>
    <w:next w:val="Normal"/>
    <w:rsid w:val="00927C4F"/>
    <w:pPr>
      <w:keepNext/>
      <w:keepLines/>
      <w:spacing w:before="280"/>
      <w:jc w:val="center"/>
    </w:pPr>
  </w:style>
  <w:style w:type="paragraph" w:customStyle="1" w:styleId="Parttitle">
    <w:name w:val="Part_title"/>
    <w:basedOn w:val="Normal"/>
    <w:next w:val="Normalaftertitle"/>
    <w:rsid w:val="00927C4F"/>
    <w:pPr>
      <w:keepNext/>
      <w:keepLines/>
      <w:spacing w:before="240" w:after="280"/>
      <w:jc w:val="center"/>
    </w:pPr>
    <w:rPr>
      <w:b/>
      <w:sz w:val="28"/>
    </w:rPr>
  </w:style>
  <w:style w:type="paragraph" w:customStyle="1" w:styleId="Recdate">
    <w:name w:val="Rec_date"/>
    <w:basedOn w:val="Normal"/>
    <w:next w:val="Normalaftertitle"/>
    <w:rsid w:val="00927C4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27C4F"/>
  </w:style>
  <w:style w:type="paragraph" w:customStyle="1" w:styleId="RecNo">
    <w:name w:val="Rec_No"/>
    <w:basedOn w:val="Normal"/>
    <w:next w:val="Normal"/>
    <w:rsid w:val="00927C4F"/>
    <w:pPr>
      <w:keepNext/>
      <w:keepLines/>
      <w:spacing w:before="0"/>
    </w:pPr>
    <w:rPr>
      <w:b/>
      <w:sz w:val="28"/>
    </w:rPr>
  </w:style>
  <w:style w:type="paragraph" w:customStyle="1" w:styleId="QuestionNo">
    <w:name w:val="Question_No"/>
    <w:basedOn w:val="RecNo"/>
    <w:next w:val="Normal"/>
    <w:rsid w:val="00927C4F"/>
  </w:style>
  <w:style w:type="paragraph" w:customStyle="1" w:styleId="RecNoBR">
    <w:name w:val="Rec_No_BR"/>
    <w:basedOn w:val="Normal"/>
    <w:next w:val="Normal"/>
    <w:rsid w:val="00927C4F"/>
    <w:pPr>
      <w:keepNext/>
      <w:keepLines/>
      <w:spacing w:before="480"/>
      <w:jc w:val="center"/>
    </w:pPr>
    <w:rPr>
      <w:caps/>
      <w:sz w:val="28"/>
    </w:rPr>
  </w:style>
  <w:style w:type="paragraph" w:customStyle="1" w:styleId="QuestionNoBR">
    <w:name w:val="Question_No_BR"/>
    <w:basedOn w:val="RecNoBR"/>
    <w:next w:val="Normal"/>
    <w:rsid w:val="00927C4F"/>
  </w:style>
  <w:style w:type="paragraph" w:customStyle="1" w:styleId="Recref">
    <w:name w:val="Rec_ref"/>
    <w:basedOn w:val="Normal"/>
    <w:next w:val="Recdate"/>
    <w:rsid w:val="00927C4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27C4F"/>
  </w:style>
  <w:style w:type="paragraph" w:customStyle="1" w:styleId="Rectitle">
    <w:name w:val="Rec_title"/>
    <w:basedOn w:val="Normal"/>
    <w:next w:val="Normalaftertitle"/>
    <w:rsid w:val="00927C4F"/>
    <w:pPr>
      <w:keepNext/>
      <w:keepLines/>
      <w:spacing w:before="360"/>
      <w:jc w:val="center"/>
    </w:pPr>
    <w:rPr>
      <w:b/>
      <w:sz w:val="28"/>
    </w:rPr>
  </w:style>
  <w:style w:type="paragraph" w:customStyle="1" w:styleId="Questiontitle">
    <w:name w:val="Question_title"/>
    <w:basedOn w:val="Rectitle"/>
    <w:next w:val="Questionref"/>
    <w:rsid w:val="00927C4F"/>
  </w:style>
  <w:style w:type="character" w:customStyle="1" w:styleId="Recdef">
    <w:name w:val="Rec_def"/>
    <w:basedOn w:val="DefaultParagraphFont"/>
    <w:rsid w:val="00927C4F"/>
    <w:rPr>
      <w:b/>
    </w:rPr>
  </w:style>
  <w:style w:type="paragraph" w:customStyle="1" w:styleId="Reftext">
    <w:name w:val="Ref_text"/>
    <w:basedOn w:val="Normal"/>
    <w:rsid w:val="00927C4F"/>
    <w:pPr>
      <w:ind w:left="794" w:hanging="794"/>
    </w:pPr>
  </w:style>
  <w:style w:type="paragraph" w:customStyle="1" w:styleId="Reftitle">
    <w:name w:val="Ref_title"/>
    <w:basedOn w:val="Normal"/>
    <w:next w:val="Reftext"/>
    <w:rsid w:val="00927C4F"/>
    <w:pPr>
      <w:spacing w:before="480"/>
      <w:jc w:val="center"/>
    </w:pPr>
    <w:rPr>
      <w:b/>
    </w:rPr>
  </w:style>
  <w:style w:type="paragraph" w:customStyle="1" w:styleId="Repdate">
    <w:name w:val="Rep_date"/>
    <w:basedOn w:val="Recdate"/>
    <w:next w:val="Normalaftertitle"/>
    <w:rsid w:val="00927C4F"/>
  </w:style>
  <w:style w:type="paragraph" w:customStyle="1" w:styleId="RepNo">
    <w:name w:val="Rep_No"/>
    <w:basedOn w:val="RecNo"/>
    <w:next w:val="Normal"/>
    <w:rsid w:val="00927C4F"/>
  </w:style>
  <w:style w:type="paragraph" w:customStyle="1" w:styleId="RepNoBR">
    <w:name w:val="Rep_No_BR"/>
    <w:basedOn w:val="RecNoBR"/>
    <w:next w:val="Normal"/>
    <w:rsid w:val="00927C4F"/>
  </w:style>
  <w:style w:type="paragraph" w:customStyle="1" w:styleId="Repref">
    <w:name w:val="Rep_ref"/>
    <w:basedOn w:val="Recref"/>
    <w:next w:val="Repdate"/>
    <w:rsid w:val="00927C4F"/>
  </w:style>
  <w:style w:type="paragraph" w:customStyle="1" w:styleId="Reptitle">
    <w:name w:val="Rep_title"/>
    <w:basedOn w:val="Rectitle"/>
    <w:next w:val="Repref"/>
    <w:rsid w:val="00927C4F"/>
  </w:style>
  <w:style w:type="paragraph" w:customStyle="1" w:styleId="Resdate">
    <w:name w:val="Res_date"/>
    <w:basedOn w:val="Recdate"/>
    <w:next w:val="Normalaftertitle"/>
    <w:rsid w:val="00927C4F"/>
  </w:style>
  <w:style w:type="character" w:customStyle="1" w:styleId="Resdef">
    <w:name w:val="Res_def"/>
    <w:basedOn w:val="DefaultParagraphFont"/>
    <w:rsid w:val="00927C4F"/>
    <w:rPr>
      <w:rFonts w:ascii="Times New Roman" w:hAnsi="Times New Roman"/>
      <w:b/>
    </w:rPr>
  </w:style>
  <w:style w:type="paragraph" w:customStyle="1" w:styleId="ResNo">
    <w:name w:val="Res_No"/>
    <w:basedOn w:val="RecNo"/>
    <w:next w:val="Normal"/>
    <w:rsid w:val="00927C4F"/>
  </w:style>
  <w:style w:type="paragraph" w:customStyle="1" w:styleId="ResNoBR">
    <w:name w:val="Res_No_BR"/>
    <w:basedOn w:val="RecNoBR"/>
    <w:next w:val="Normal"/>
    <w:rsid w:val="00927C4F"/>
  </w:style>
  <w:style w:type="paragraph" w:customStyle="1" w:styleId="Resref">
    <w:name w:val="Res_ref"/>
    <w:basedOn w:val="Recref"/>
    <w:next w:val="Resdate"/>
    <w:rsid w:val="00927C4F"/>
  </w:style>
  <w:style w:type="paragraph" w:customStyle="1" w:styleId="Restitle">
    <w:name w:val="Res_title"/>
    <w:basedOn w:val="Rectitle"/>
    <w:next w:val="Resref"/>
    <w:rsid w:val="00927C4F"/>
  </w:style>
  <w:style w:type="paragraph" w:customStyle="1" w:styleId="Section1">
    <w:name w:val="Section_1"/>
    <w:basedOn w:val="Normal"/>
    <w:next w:val="Normal"/>
    <w:rsid w:val="00927C4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27C4F"/>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27C4F"/>
    <w:pPr>
      <w:keepNext/>
      <w:keepLines/>
      <w:spacing w:before="480" w:after="80"/>
      <w:jc w:val="center"/>
    </w:pPr>
    <w:rPr>
      <w:caps/>
      <w:sz w:val="28"/>
    </w:rPr>
  </w:style>
  <w:style w:type="paragraph" w:customStyle="1" w:styleId="Sectiontitle">
    <w:name w:val="Section_title"/>
    <w:basedOn w:val="Normal"/>
    <w:next w:val="Normalaftertitle"/>
    <w:rsid w:val="00927C4F"/>
    <w:pPr>
      <w:keepNext/>
      <w:keepLines/>
      <w:spacing w:before="480" w:after="280"/>
      <w:jc w:val="center"/>
    </w:pPr>
    <w:rPr>
      <w:b/>
      <w:sz w:val="28"/>
    </w:rPr>
  </w:style>
  <w:style w:type="paragraph" w:customStyle="1" w:styleId="Source">
    <w:name w:val="Source"/>
    <w:basedOn w:val="Normal"/>
    <w:next w:val="Normalaftertitle"/>
    <w:rsid w:val="00927C4F"/>
    <w:pPr>
      <w:spacing w:before="840" w:after="200"/>
      <w:jc w:val="center"/>
    </w:pPr>
    <w:rPr>
      <w:b/>
      <w:sz w:val="28"/>
    </w:rPr>
  </w:style>
  <w:style w:type="paragraph" w:customStyle="1" w:styleId="SpecialFooter">
    <w:name w:val="Special Footer"/>
    <w:basedOn w:val="Footer"/>
    <w:rsid w:val="00927C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27C4F"/>
    <w:rPr>
      <w:b/>
      <w:color w:val="auto"/>
    </w:rPr>
  </w:style>
  <w:style w:type="paragraph" w:customStyle="1" w:styleId="Tablehead">
    <w:name w:val="Table_head"/>
    <w:basedOn w:val="Normal"/>
    <w:next w:val="Normal"/>
    <w:rsid w:val="00927C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27C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27C4F"/>
    <w:pPr>
      <w:keepNext/>
      <w:keepLines/>
      <w:spacing w:before="360" w:after="120"/>
      <w:jc w:val="center"/>
    </w:pPr>
    <w:rPr>
      <w:b/>
    </w:rPr>
  </w:style>
  <w:style w:type="paragraph" w:customStyle="1" w:styleId="TableNoBR">
    <w:name w:val="Table_No_BR"/>
    <w:basedOn w:val="Normal"/>
    <w:next w:val="TabletitleBR"/>
    <w:rsid w:val="00927C4F"/>
    <w:pPr>
      <w:keepNext/>
      <w:spacing w:before="560" w:after="120"/>
      <w:jc w:val="center"/>
    </w:pPr>
    <w:rPr>
      <w:caps/>
    </w:rPr>
  </w:style>
  <w:style w:type="paragraph" w:customStyle="1" w:styleId="Tableref">
    <w:name w:val="Table_ref"/>
    <w:basedOn w:val="Normal"/>
    <w:next w:val="TabletitleBR"/>
    <w:rsid w:val="00927C4F"/>
    <w:pPr>
      <w:keepNext/>
      <w:spacing w:before="0" w:after="120"/>
      <w:jc w:val="center"/>
    </w:pPr>
  </w:style>
  <w:style w:type="paragraph" w:customStyle="1" w:styleId="Tabletext">
    <w:name w:val="Table_text"/>
    <w:basedOn w:val="Normal"/>
    <w:rsid w:val="00927C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27C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27C4F"/>
  </w:style>
  <w:style w:type="paragraph" w:customStyle="1" w:styleId="Title3">
    <w:name w:val="Title 3"/>
    <w:basedOn w:val="Title2"/>
    <w:next w:val="Normal"/>
    <w:rsid w:val="00927C4F"/>
    <w:rPr>
      <w:caps w:val="0"/>
    </w:rPr>
  </w:style>
  <w:style w:type="paragraph" w:customStyle="1" w:styleId="Title4">
    <w:name w:val="Title 4"/>
    <w:basedOn w:val="Title3"/>
    <w:next w:val="Heading1"/>
    <w:rsid w:val="00927C4F"/>
    <w:rPr>
      <w:b/>
    </w:rPr>
  </w:style>
  <w:style w:type="paragraph" w:customStyle="1" w:styleId="toc0">
    <w:name w:val="toc 0"/>
    <w:basedOn w:val="Normal"/>
    <w:next w:val="TOC1"/>
    <w:rsid w:val="00927C4F"/>
    <w:pPr>
      <w:tabs>
        <w:tab w:val="clear" w:pos="794"/>
        <w:tab w:val="clear" w:pos="1191"/>
        <w:tab w:val="clear" w:pos="1588"/>
        <w:tab w:val="clear" w:pos="1985"/>
        <w:tab w:val="right" w:pos="9639"/>
      </w:tabs>
    </w:pPr>
    <w:rPr>
      <w:b/>
    </w:rPr>
  </w:style>
  <w:style w:type="paragraph" w:styleId="TOC1">
    <w:name w:val="toc 1"/>
    <w:basedOn w:val="Normal"/>
    <w:semiHidden/>
    <w:rsid w:val="00927C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27C4F"/>
    <w:pPr>
      <w:spacing w:before="80"/>
      <w:ind w:left="1531" w:hanging="851"/>
    </w:pPr>
  </w:style>
  <w:style w:type="paragraph" w:styleId="TOC3">
    <w:name w:val="toc 3"/>
    <w:basedOn w:val="TOC2"/>
    <w:semiHidden/>
    <w:rsid w:val="00927C4F"/>
  </w:style>
  <w:style w:type="paragraph" w:styleId="TOC4">
    <w:name w:val="toc 4"/>
    <w:basedOn w:val="TOC3"/>
    <w:semiHidden/>
    <w:rsid w:val="00927C4F"/>
  </w:style>
  <w:style w:type="paragraph" w:styleId="TOC5">
    <w:name w:val="toc 5"/>
    <w:basedOn w:val="TOC4"/>
    <w:semiHidden/>
    <w:rsid w:val="00927C4F"/>
  </w:style>
  <w:style w:type="paragraph" w:styleId="TOC6">
    <w:name w:val="toc 6"/>
    <w:basedOn w:val="TOC4"/>
    <w:semiHidden/>
    <w:rsid w:val="00927C4F"/>
  </w:style>
  <w:style w:type="paragraph" w:styleId="TOC7">
    <w:name w:val="toc 7"/>
    <w:basedOn w:val="TOC4"/>
    <w:semiHidden/>
    <w:rsid w:val="00927C4F"/>
  </w:style>
  <w:style w:type="paragraph" w:styleId="TOC8">
    <w:name w:val="toc 8"/>
    <w:basedOn w:val="TOC4"/>
    <w:semiHidden/>
    <w:rsid w:val="00927C4F"/>
  </w:style>
  <w:style w:type="character" w:styleId="Hyperlink">
    <w:name w:val="Hyperlink"/>
    <w:aliases w:val="超级链接"/>
    <w:rsid w:val="008A5DDF"/>
    <w:rPr>
      <w:color w:val="0000FF"/>
      <w:u w:val="single"/>
    </w:rPr>
  </w:style>
  <w:style w:type="character" w:styleId="LineNumber">
    <w:name w:val="line number"/>
    <w:basedOn w:val="DefaultParagraphFont"/>
    <w:rsid w:val="008A5DDF"/>
  </w:style>
  <w:style w:type="character" w:customStyle="1" w:styleId="FootnoteTextChar">
    <w:name w:val="Footnote Text Char"/>
    <w:basedOn w:val="DefaultParagraphFont"/>
    <w:link w:val="FootnoteText"/>
    <w:uiPriority w:val="99"/>
    <w:rsid w:val="008A5DDF"/>
    <w:rPr>
      <w:sz w:val="24"/>
      <w:lang w:val="en-GB" w:eastAsia="en-US"/>
    </w:rPr>
  </w:style>
  <w:style w:type="paragraph" w:customStyle="1" w:styleId="Docnumber">
    <w:name w:val="Docnumber"/>
    <w:basedOn w:val="Normal"/>
    <w:link w:val="DocnumberChar"/>
    <w:rsid w:val="007621CB"/>
    <w:pPr>
      <w:jc w:val="right"/>
    </w:pPr>
    <w:rPr>
      <w:b/>
      <w:bCs/>
      <w:sz w:val="40"/>
    </w:rPr>
  </w:style>
  <w:style w:type="character" w:customStyle="1" w:styleId="DocnumberChar">
    <w:name w:val="Docnumber Char"/>
    <w:basedOn w:val="DefaultParagraphFont"/>
    <w:link w:val="Docnumber"/>
    <w:rsid w:val="007621CB"/>
    <w:rPr>
      <w:b/>
      <w:bCs/>
      <w:sz w:val="40"/>
      <w:lang w:val="en-GB" w:eastAsia="en-US"/>
    </w:rPr>
  </w:style>
  <w:style w:type="paragraph" w:customStyle="1" w:styleId="Default">
    <w:name w:val="Default"/>
    <w:rsid w:val="002F20F1"/>
    <w:pPr>
      <w:autoSpaceDE w:val="0"/>
      <w:autoSpaceDN w:val="0"/>
      <w:adjustRightInd w:val="0"/>
    </w:pPr>
    <w:rPr>
      <w:rFonts w:eastAsia="MS Mincho"/>
      <w:color w:val="000000"/>
      <w:sz w:val="24"/>
      <w:szCs w:val="24"/>
    </w:rPr>
  </w:style>
  <w:style w:type="paragraph" w:styleId="ListParagraph">
    <w:name w:val="List Paragraph"/>
    <w:basedOn w:val="Normal"/>
    <w:uiPriority w:val="34"/>
    <w:qFormat/>
    <w:rsid w:val="00190A2A"/>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paragraph" w:customStyle="1" w:styleId="fn">
    <w:name w:val="fn"/>
    <w:basedOn w:val="Normal"/>
    <w:rsid w:val="00190A2A"/>
    <w:pPr>
      <w:tabs>
        <w:tab w:val="clear" w:pos="794"/>
        <w:tab w:val="clear" w:pos="1191"/>
        <w:tab w:val="clear" w:pos="1588"/>
        <w:tab w:val="clear" w:pos="1985"/>
      </w:tabs>
      <w:overflowPunct/>
      <w:autoSpaceDE/>
      <w:autoSpaceDN/>
      <w:adjustRightInd/>
      <w:spacing w:before="0" w:after="120" w:line="343" w:lineRule="atLeast"/>
      <w:textAlignment w:val="auto"/>
    </w:pPr>
    <w:rPr>
      <w:sz w:val="21"/>
      <w:szCs w:val="21"/>
      <w:lang w:val="en-US" w:eastAsia="zh-CN"/>
    </w:rPr>
  </w:style>
  <w:style w:type="paragraph" w:styleId="BalloonText">
    <w:name w:val="Balloon Text"/>
    <w:basedOn w:val="Normal"/>
    <w:link w:val="BalloonTextChar"/>
    <w:semiHidden/>
    <w:unhideWhenUsed/>
    <w:rsid w:val="00B700CF"/>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700CF"/>
    <w:rPr>
      <w:rFonts w:ascii="Tahoma" w:hAnsi="Tahoma" w:cs="Tahoma"/>
      <w:sz w:val="16"/>
      <w:szCs w:val="16"/>
      <w:lang w:val="en-GB" w:eastAsia="en-US"/>
    </w:rPr>
  </w:style>
  <w:style w:type="character" w:styleId="FollowedHyperlink">
    <w:name w:val="FollowedHyperlink"/>
    <w:basedOn w:val="DefaultParagraphFont"/>
    <w:semiHidden/>
    <w:unhideWhenUsed/>
    <w:rsid w:val="00060DC7"/>
    <w:rPr>
      <w:color w:val="800080" w:themeColor="followedHyperlink"/>
      <w:u w:val="single"/>
    </w:rPr>
  </w:style>
  <w:style w:type="paragraph" w:styleId="PlainText">
    <w:name w:val="Plain Text"/>
    <w:basedOn w:val="Normal"/>
    <w:link w:val="PlainTextChar"/>
    <w:uiPriority w:val="99"/>
    <w:semiHidden/>
    <w:rsid w:val="002C744E"/>
    <w:pPr>
      <w:tabs>
        <w:tab w:val="clear" w:pos="794"/>
        <w:tab w:val="clear" w:pos="1191"/>
        <w:tab w:val="clear" w:pos="1588"/>
        <w:tab w:val="clear" w:pos="1985"/>
      </w:tabs>
      <w:overflowPunct/>
      <w:autoSpaceDE/>
      <w:autoSpaceDN/>
      <w:adjustRightInd/>
      <w:spacing w:before="0"/>
      <w:textAlignment w:val="auto"/>
    </w:pPr>
    <w:rPr>
      <w:rFonts w:ascii="Calibri" w:hAnsi="Calibri"/>
      <w:szCs w:val="21"/>
      <w:lang w:val="it-IT" w:eastAsia="it-IT"/>
    </w:rPr>
  </w:style>
  <w:style w:type="character" w:customStyle="1" w:styleId="PlainTextChar">
    <w:name w:val="Plain Text Char"/>
    <w:basedOn w:val="DefaultParagraphFont"/>
    <w:link w:val="PlainText"/>
    <w:uiPriority w:val="99"/>
    <w:semiHidden/>
    <w:rsid w:val="002C744E"/>
    <w:rPr>
      <w:rFonts w:ascii="Calibri" w:hAnsi="Calibri"/>
      <w:sz w:val="24"/>
      <w:szCs w:val="21"/>
      <w:lang w:val="it-IT" w:eastAsia="it-IT"/>
    </w:rPr>
  </w:style>
  <w:style w:type="paragraph" w:styleId="DocumentMap">
    <w:name w:val="Document Map"/>
    <w:basedOn w:val="Normal"/>
    <w:link w:val="DocumentMapChar"/>
    <w:semiHidden/>
    <w:unhideWhenUsed/>
    <w:rsid w:val="000F4757"/>
    <w:rPr>
      <w:rFonts w:ascii="SimSun" w:eastAsia="SimSun"/>
      <w:sz w:val="18"/>
      <w:szCs w:val="18"/>
    </w:rPr>
  </w:style>
  <w:style w:type="character" w:customStyle="1" w:styleId="DocumentMapChar">
    <w:name w:val="Document Map Char"/>
    <w:basedOn w:val="DefaultParagraphFont"/>
    <w:link w:val="DocumentMap"/>
    <w:semiHidden/>
    <w:rsid w:val="000F4757"/>
    <w:rPr>
      <w:rFonts w:ascii="SimSun" w:eastAsia="SimSun"/>
      <w:sz w:val="18"/>
      <w:szCs w:val="18"/>
      <w:lang w:val="en-GB" w:eastAsia="en-US"/>
    </w:rPr>
  </w:style>
  <w:style w:type="character" w:styleId="Strong">
    <w:name w:val="Strong"/>
    <w:basedOn w:val="DefaultParagraphFont"/>
    <w:qFormat/>
    <w:rsid w:val="004769B2"/>
    <w:rPr>
      <w:b/>
      <w:color w:val="000080"/>
      <w:sz w:val="24"/>
    </w:rPr>
  </w:style>
  <w:style w:type="paragraph" w:customStyle="1" w:styleId="HTMLPreformatted1">
    <w:name w:val="HTML Preformatted1"/>
    <w:basedOn w:val="Normal"/>
    <w:rsid w:val="004769B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cs="SimHei"/>
      <w:sz w:val="20"/>
      <w:lang w:val="en-US"/>
    </w:rPr>
  </w:style>
  <w:style w:type="paragraph" w:styleId="BodyText">
    <w:name w:val="Body Text"/>
    <w:basedOn w:val="Normal"/>
    <w:link w:val="BodyTextChar"/>
    <w:rsid w:val="004769B2"/>
    <w:pPr>
      <w:tabs>
        <w:tab w:val="clear" w:pos="794"/>
        <w:tab w:val="clear" w:pos="1191"/>
        <w:tab w:val="clear" w:pos="1588"/>
        <w:tab w:val="clear" w:pos="1985"/>
      </w:tabs>
      <w:overflowPunct/>
      <w:autoSpaceDE/>
      <w:autoSpaceDN/>
      <w:adjustRightInd/>
      <w:spacing w:before="0"/>
      <w:textAlignment w:val="auto"/>
    </w:pPr>
    <w:rPr>
      <w:rFonts w:eastAsia="SimSun"/>
      <w:lang w:val="en-US" w:eastAsia="es-ES"/>
    </w:rPr>
  </w:style>
  <w:style w:type="character" w:customStyle="1" w:styleId="BodyTextChar">
    <w:name w:val="Body Text Char"/>
    <w:basedOn w:val="DefaultParagraphFont"/>
    <w:link w:val="BodyText"/>
    <w:rsid w:val="004769B2"/>
    <w:rPr>
      <w:rFonts w:eastAsia="SimSun"/>
      <w:sz w:val="24"/>
      <w:lang w:eastAsia="es-ES"/>
    </w:rPr>
  </w:style>
  <w:style w:type="table" w:styleId="TableGrid">
    <w:name w:val="Table Grid"/>
    <w:basedOn w:val="TableNormal"/>
    <w:uiPriority w:val="59"/>
    <w:rsid w:val="004769B2"/>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2534">
      <w:bodyDiv w:val="1"/>
      <w:marLeft w:val="0"/>
      <w:marRight w:val="0"/>
      <w:marTop w:val="0"/>
      <w:marBottom w:val="0"/>
      <w:divBdr>
        <w:top w:val="none" w:sz="0" w:space="0" w:color="auto"/>
        <w:left w:val="none" w:sz="0" w:space="0" w:color="auto"/>
        <w:bottom w:val="none" w:sz="0" w:space="0" w:color="auto"/>
        <w:right w:val="none" w:sz="0" w:space="0" w:color="auto"/>
      </w:divBdr>
      <w:divsChild>
        <w:div w:id="707099076">
          <w:marLeft w:val="0"/>
          <w:marRight w:val="0"/>
          <w:marTop w:val="0"/>
          <w:marBottom w:val="0"/>
          <w:divBdr>
            <w:top w:val="none" w:sz="0" w:space="0" w:color="auto"/>
            <w:left w:val="none" w:sz="0" w:space="0" w:color="auto"/>
            <w:bottom w:val="none" w:sz="0" w:space="0" w:color="auto"/>
            <w:right w:val="none" w:sz="0" w:space="0" w:color="auto"/>
          </w:divBdr>
          <w:divsChild>
            <w:div w:id="835463372">
              <w:marLeft w:val="0"/>
              <w:marRight w:val="0"/>
              <w:marTop w:val="0"/>
              <w:marBottom w:val="0"/>
              <w:divBdr>
                <w:top w:val="none" w:sz="0" w:space="0" w:color="auto"/>
                <w:left w:val="none" w:sz="0" w:space="0" w:color="auto"/>
                <w:bottom w:val="none" w:sz="0" w:space="0" w:color="auto"/>
                <w:right w:val="none" w:sz="0" w:space="0" w:color="auto"/>
              </w:divBdr>
              <w:divsChild>
                <w:div w:id="143935257">
                  <w:marLeft w:val="0"/>
                  <w:marRight w:val="0"/>
                  <w:marTop w:val="0"/>
                  <w:marBottom w:val="0"/>
                  <w:divBdr>
                    <w:top w:val="none" w:sz="0" w:space="0" w:color="auto"/>
                    <w:left w:val="none" w:sz="0" w:space="0" w:color="auto"/>
                    <w:bottom w:val="none" w:sz="0" w:space="0" w:color="auto"/>
                    <w:right w:val="none" w:sz="0" w:space="0" w:color="auto"/>
                  </w:divBdr>
                  <w:divsChild>
                    <w:div w:id="363797376">
                      <w:marLeft w:val="0"/>
                      <w:marRight w:val="0"/>
                      <w:marTop w:val="0"/>
                      <w:marBottom w:val="0"/>
                      <w:divBdr>
                        <w:top w:val="none" w:sz="0" w:space="0" w:color="auto"/>
                        <w:left w:val="none" w:sz="0" w:space="0" w:color="auto"/>
                        <w:bottom w:val="none" w:sz="0" w:space="0" w:color="auto"/>
                        <w:right w:val="none" w:sz="0" w:space="0" w:color="auto"/>
                      </w:divBdr>
                      <w:divsChild>
                        <w:div w:id="1334911382">
                          <w:marLeft w:val="0"/>
                          <w:marRight w:val="0"/>
                          <w:marTop w:val="0"/>
                          <w:marBottom w:val="0"/>
                          <w:divBdr>
                            <w:top w:val="none" w:sz="0" w:space="0" w:color="auto"/>
                            <w:left w:val="none" w:sz="0" w:space="0" w:color="auto"/>
                            <w:bottom w:val="none" w:sz="0" w:space="0" w:color="auto"/>
                            <w:right w:val="none" w:sz="0" w:space="0" w:color="auto"/>
                          </w:divBdr>
                          <w:divsChild>
                            <w:div w:id="4474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049506">
      <w:bodyDiv w:val="1"/>
      <w:marLeft w:val="0"/>
      <w:marRight w:val="0"/>
      <w:marTop w:val="0"/>
      <w:marBottom w:val="0"/>
      <w:divBdr>
        <w:top w:val="none" w:sz="0" w:space="0" w:color="auto"/>
        <w:left w:val="none" w:sz="0" w:space="0" w:color="auto"/>
        <w:bottom w:val="none" w:sz="0" w:space="0" w:color="auto"/>
        <w:right w:val="none" w:sz="0" w:space="0" w:color="auto"/>
      </w:divBdr>
    </w:div>
    <w:div w:id="700471920">
      <w:bodyDiv w:val="1"/>
      <w:marLeft w:val="0"/>
      <w:marRight w:val="0"/>
      <w:marTop w:val="0"/>
      <w:marBottom w:val="0"/>
      <w:divBdr>
        <w:top w:val="none" w:sz="0" w:space="0" w:color="auto"/>
        <w:left w:val="none" w:sz="0" w:space="0" w:color="auto"/>
        <w:bottom w:val="none" w:sz="0" w:space="0" w:color="auto"/>
        <w:right w:val="none" w:sz="0" w:space="0" w:color="auto"/>
      </w:divBdr>
    </w:div>
    <w:div w:id="729230052">
      <w:bodyDiv w:val="1"/>
      <w:marLeft w:val="0"/>
      <w:marRight w:val="0"/>
      <w:marTop w:val="0"/>
      <w:marBottom w:val="0"/>
      <w:divBdr>
        <w:top w:val="none" w:sz="0" w:space="0" w:color="auto"/>
        <w:left w:val="none" w:sz="0" w:space="0" w:color="auto"/>
        <w:bottom w:val="none" w:sz="0" w:space="0" w:color="auto"/>
        <w:right w:val="none" w:sz="0" w:space="0" w:color="auto"/>
      </w:divBdr>
    </w:div>
    <w:div w:id="787748106">
      <w:bodyDiv w:val="1"/>
      <w:marLeft w:val="0"/>
      <w:marRight w:val="0"/>
      <w:marTop w:val="0"/>
      <w:marBottom w:val="0"/>
      <w:divBdr>
        <w:top w:val="none" w:sz="0" w:space="0" w:color="auto"/>
        <w:left w:val="none" w:sz="0" w:space="0" w:color="auto"/>
        <w:bottom w:val="none" w:sz="0" w:space="0" w:color="auto"/>
        <w:right w:val="none" w:sz="0" w:space="0" w:color="auto"/>
      </w:divBdr>
      <w:divsChild>
        <w:div w:id="664825024">
          <w:marLeft w:val="0"/>
          <w:marRight w:val="0"/>
          <w:marTop w:val="0"/>
          <w:marBottom w:val="0"/>
          <w:divBdr>
            <w:top w:val="none" w:sz="0" w:space="0" w:color="auto"/>
            <w:left w:val="none" w:sz="0" w:space="0" w:color="auto"/>
            <w:bottom w:val="none" w:sz="0" w:space="0" w:color="auto"/>
            <w:right w:val="none" w:sz="0" w:space="0" w:color="auto"/>
          </w:divBdr>
          <w:divsChild>
            <w:div w:id="588388184">
              <w:marLeft w:val="0"/>
              <w:marRight w:val="0"/>
              <w:marTop w:val="0"/>
              <w:marBottom w:val="0"/>
              <w:divBdr>
                <w:top w:val="none" w:sz="0" w:space="0" w:color="auto"/>
                <w:left w:val="none" w:sz="0" w:space="0" w:color="auto"/>
                <w:bottom w:val="none" w:sz="0" w:space="0" w:color="auto"/>
                <w:right w:val="none" w:sz="0" w:space="0" w:color="auto"/>
              </w:divBdr>
              <w:divsChild>
                <w:div w:id="1273048832">
                  <w:marLeft w:val="0"/>
                  <w:marRight w:val="0"/>
                  <w:marTop w:val="0"/>
                  <w:marBottom w:val="0"/>
                  <w:divBdr>
                    <w:top w:val="none" w:sz="0" w:space="0" w:color="auto"/>
                    <w:left w:val="none" w:sz="0" w:space="0" w:color="auto"/>
                    <w:bottom w:val="none" w:sz="0" w:space="0" w:color="auto"/>
                    <w:right w:val="none" w:sz="0" w:space="0" w:color="auto"/>
                  </w:divBdr>
                  <w:divsChild>
                    <w:div w:id="577054361">
                      <w:marLeft w:val="0"/>
                      <w:marRight w:val="0"/>
                      <w:marTop w:val="0"/>
                      <w:marBottom w:val="0"/>
                      <w:divBdr>
                        <w:top w:val="none" w:sz="0" w:space="0" w:color="auto"/>
                        <w:left w:val="none" w:sz="0" w:space="0" w:color="auto"/>
                        <w:bottom w:val="none" w:sz="0" w:space="0" w:color="auto"/>
                        <w:right w:val="none" w:sz="0" w:space="0" w:color="auto"/>
                      </w:divBdr>
                      <w:divsChild>
                        <w:div w:id="1426340108">
                          <w:marLeft w:val="0"/>
                          <w:marRight w:val="0"/>
                          <w:marTop w:val="0"/>
                          <w:marBottom w:val="0"/>
                          <w:divBdr>
                            <w:top w:val="none" w:sz="0" w:space="0" w:color="auto"/>
                            <w:left w:val="none" w:sz="0" w:space="0" w:color="auto"/>
                            <w:bottom w:val="none" w:sz="0" w:space="0" w:color="auto"/>
                            <w:right w:val="none" w:sz="0" w:space="0" w:color="auto"/>
                          </w:divBdr>
                          <w:divsChild>
                            <w:div w:id="5050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60391">
      <w:bodyDiv w:val="1"/>
      <w:marLeft w:val="0"/>
      <w:marRight w:val="0"/>
      <w:marTop w:val="0"/>
      <w:marBottom w:val="0"/>
      <w:divBdr>
        <w:top w:val="none" w:sz="0" w:space="0" w:color="auto"/>
        <w:left w:val="none" w:sz="0" w:space="0" w:color="auto"/>
        <w:bottom w:val="none" w:sz="0" w:space="0" w:color="auto"/>
        <w:right w:val="none" w:sz="0" w:space="0" w:color="auto"/>
      </w:divBdr>
    </w:div>
    <w:div w:id="1082722082">
      <w:bodyDiv w:val="1"/>
      <w:marLeft w:val="0"/>
      <w:marRight w:val="0"/>
      <w:marTop w:val="0"/>
      <w:marBottom w:val="0"/>
      <w:divBdr>
        <w:top w:val="none" w:sz="0" w:space="0" w:color="auto"/>
        <w:left w:val="none" w:sz="0" w:space="0" w:color="auto"/>
        <w:bottom w:val="none" w:sz="0" w:space="0" w:color="auto"/>
        <w:right w:val="none" w:sz="0" w:space="0" w:color="auto"/>
      </w:divBdr>
      <w:divsChild>
        <w:div w:id="1168326472">
          <w:marLeft w:val="0"/>
          <w:marRight w:val="0"/>
          <w:marTop w:val="0"/>
          <w:marBottom w:val="0"/>
          <w:divBdr>
            <w:top w:val="none" w:sz="0" w:space="0" w:color="auto"/>
            <w:left w:val="none" w:sz="0" w:space="0" w:color="auto"/>
            <w:bottom w:val="none" w:sz="0" w:space="0" w:color="auto"/>
            <w:right w:val="none" w:sz="0" w:space="0" w:color="auto"/>
          </w:divBdr>
          <w:divsChild>
            <w:div w:id="946275650">
              <w:marLeft w:val="0"/>
              <w:marRight w:val="0"/>
              <w:marTop w:val="0"/>
              <w:marBottom w:val="0"/>
              <w:divBdr>
                <w:top w:val="none" w:sz="0" w:space="0" w:color="auto"/>
                <w:left w:val="none" w:sz="0" w:space="0" w:color="auto"/>
                <w:bottom w:val="none" w:sz="0" w:space="0" w:color="auto"/>
                <w:right w:val="none" w:sz="0" w:space="0" w:color="auto"/>
              </w:divBdr>
              <w:divsChild>
                <w:div w:id="699211579">
                  <w:marLeft w:val="0"/>
                  <w:marRight w:val="0"/>
                  <w:marTop w:val="0"/>
                  <w:marBottom w:val="0"/>
                  <w:divBdr>
                    <w:top w:val="none" w:sz="0" w:space="0" w:color="auto"/>
                    <w:left w:val="none" w:sz="0" w:space="0" w:color="auto"/>
                    <w:bottom w:val="none" w:sz="0" w:space="0" w:color="auto"/>
                    <w:right w:val="none" w:sz="0" w:space="0" w:color="auto"/>
                  </w:divBdr>
                  <w:divsChild>
                    <w:div w:id="1415274690">
                      <w:marLeft w:val="0"/>
                      <w:marRight w:val="0"/>
                      <w:marTop w:val="0"/>
                      <w:marBottom w:val="0"/>
                      <w:divBdr>
                        <w:top w:val="none" w:sz="0" w:space="0" w:color="auto"/>
                        <w:left w:val="none" w:sz="0" w:space="0" w:color="auto"/>
                        <w:bottom w:val="none" w:sz="0" w:space="0" w:color="auto"/>
                        <w:right w:val="none" w:sz="0" w:space="0" w:color="auto"/>
                      </w:divBdr>
                      <w:divsChild>
                        <w:div w:id="11107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695328">
      <w:bodyDiv w:val="1"/>
      <w:marLeft w:val="0"/>
      <w:marRight w:val="0"/>
      <w:marTop w:val="0"/>
      <w:marBottom w:val="0"/>
      <w:divBdr>
        <w:top w:val="none" w:sz="0" w:space="0" w:color="auto"/>
        <w:left w:val="none" w:sz="0" w:space="0" w:color="auto"/>
        <w:bottom w:val="none" w:sz="0" w:space="0" w:color="auto"/>
        <w:right w:val="none" w:sz="0" w:space="0" w:color="auto"/>
      </w:divBdr>
    </w:div>
    <w:div w:id="1363282355">
      <w:bodyDiv w:val="1"/>
      <w:marLeft w:val="0"/>
      <w:marRight w:val="0"/>
      <w:marTop w:val="0"/>
      <w:marBottom w:val="0"/>
      <w:divBdr>
        <w:top w:val="none" w:sz="0" w:space="0" w:color="auto"/>
        <w:left w:val="none" w:sz="0" w:space="0" w:color="auto"/>
        <w:bottom w:val="none" w:sz="0" w:space="0" w:color="auto"/>
        <w:right w:val="none" w:sz="0" w:space="0" w:color="auto"/>
      </w:divBdr>
      <w:divsChild>
        <w:div w:id="920413373">
          <w:marLeft w:val="0"/>
          <w:marRight w:val="0"/>
          <w:marTop w:val="0"/>
          <w:marBottom w:val="0"/>
          <w:divBdr>
            <w:top w:val="none" w:sz="0" w:space="0" w:color="auto"/>
            <w:left w:val="none" w:sz="0" w:space="0" w:color="auto"/>
            <w:bottom w:val="none" w:sz="0" w:space="0" w:color="auto"/>
            <w:right w:val="none" w:sz="0" w:space="0" w:color="auto"/>
          </w:divBdr>
          <w:divsChild>
            <w:div w:id="724375922">
              <w:marLeft w:val="0"/>
              <w:marRight w:val="0"/>
              <w:marTop w:val="0"/>
              <w:marBottom w:val="0"/>
              <w:divBdr>
                <w:top w:val="none" w:sz="0" w:space="0" w:color="auto"/>
                <w:left w:val="none" w:sz="0" w:space="0" w:color="auto"/>
                <w:bottom w:val="none" w:sz="0" w:space="0" w:color="auto"/>
                <w:right w:val="none" w:sz="0" w:space="0" w:color="auto"/>
              </w:divBdr>
              <w:divsChild>
                <w:div w:id="1112046168">
                  <w:marLeft w:val="0"/>
                  <w:marRight w:val="0"/>
                  <w:marTop w:val="0"/>
                  <w:marBottom w:val="0"/>
                  <w:divBdr>
                    <w:top w:val="none" w:sz="0" w:space="0" w:color="auto"/>
                    <w:left w:val="none" w:sz="0" w:space="0" w:color="auto"/>
                    <w:bottom w:val="none" w:sz="0" w:space="0" w:color="auto"/>
                    <w:right w:val="none" w:sz="0" w:space="0" w:color="auto"/>
                  </w:divBdr>
                  <w:divsChild>
                    <w:div w:id="1355033965">
                      <w:marLeft w:val="0"/>
                      <w:marRight w:val="0"/>
                      <w:marTop w:val="0"/>
                      <w:marBottom w:val="0"/>
                      <w:divBdr>
                        <w:top w:val="none" w:sz="0" w:space="0" w:color="auto"/>
                        <w:left w:val="none" w:sz="0" w:space="0" w:color="auto"/>
                        <w:bottom w:val="none" w:sz="0" w:space="0" w:color="auto"/>
                        <w:right w:val="none" w:sz="0" w:space="0" w:color="auto"/>
                      </w:divBdr>
                      <w:divsChild>
                        <w:div w:id="819729635">
                          <w:marLeft w:val="0"/>
                          <w:marRight w:val="0"/>
                          <w:marTop w:val="0"/>
                          <w:marBottom w:val="0"/>
                          <w:divBdr>
                            <w:top w:val="none" w:sz="0" w:space="0" w:color="auto"/>
                            <w:left w:val="none" w:sz="0" w:space="0" w:color="auto"/>
                            <w:bottom w:val="none" w:sz="0" w:space="0" w:color="auto"/>
                            <w:right w:val="none" w:sz="0" w:space="0" w:color="auto"/>
                          </w:divBdr>
                          <w:divsChild>
                            <w:div w:id="5053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869381">
      <w:bodyDiv w:val="1"/>
      <w:marLeft w:val="0"/>
      <w:marRight w:val="0"/>
      <w:marTop w:val="0"/>
      <w:marBottom w:val="0"/>
      <w:divBdr>
        <w:top w:val="none" w:sz="0" w:space="0" w:color="auto"/>
        <w:left w:val="none" w:sz="0" w:space="0" w:color="auto"/>
        <w:bottom w:val="none" w:sz="0" w:space="0" w:color="auto"/>
        <w:right w:val="none" w:sz="0" w:space="0" w:color="auto"/>
      </w:divBdr>
    </w:div>
    <w:div w:id="1955214218">
      <w:bodyDiv w:val="1"/>
      <w:marLeft w:val="0"/>
      <w:marRight w:val="0"/>
      <w:marTop w:val="0"/>
      <w:marBottom w:val="0"/>
      <w:divBdr>
        <w:top w:val="none" w:sz="0" w:space="0" w:color="auto"/>
        <w:left w:val="none" w:sz="0" w:space="0" w:color="auto"/>
        <w:bottom w:val="none" w:sz="0" w:space="0" w:color="auto"/>
        <w:right w:val="none" w:sz="0" w:space="0" w:color="auto"/>
      </w:divBdr>
    </w:div>
    <w:div w:id="2118059480">
      <w:bodyDiv w:val="1"/>
      <w:marLeft w:val="0"/>
      <w:marRight w:val="0"/>
      <w:marTop w:val="0"/>
      <w:marBottom w:val="0"/>
      <w:divBdr>
        <w:top w:val="none" w:sz="0" w:space="0" w:color="auto"/>
        <w:left w:val="none" w:sz="0" w:space="0" w:color="auto"/>
        <w:bottom w:val="none" w:sz="0" w:space="0" w:color="auto"/>
        <w:right w:val="none" w:sz="0" w:space="0" w:color="auto"/>
      </w:divBdr>
      <w:divsChild>
        <w:div w:id="2013947688">
          <w:marLeft w:val="0"/>
          <w:marRight w:val="0"/>
          <w:marTop w:val="0"/>
          <w:marBottom w:val="0"/>
          <w:divBdr>
            <w:top w:val="none" w:sz="0" w:space="0" w:color="auto"/>
            <w:left w:val="none" w:sz="0" w:space="0" w:color="auto"/>
            <w:bottom w:val="none" w:sz="0" w:space="0" w:color="auto"/>
            <w:right w:val="none" w:sz="0" w:space="0" w:color="auto"/>
          </w:divBdr>
          <w:divsChild>
            <w:div w:id="262687759">
              <w:marLeft w:val="0"/>
              <w:marRight w:val="0"/>
              <w:marTop w:val="0"/>
              <w:marBottom w:val="0"/>
              <w:divBdr>
                <w:top w:val="none" w:sz="0" w:space="0" w:color="auto"/>
                <w:left w:val="none" w:sz="0" w:space="0" w:color="auto"/>
                <w:bottom w:val="none" w:sz="0" w:space="0" w:color="auto"/>
                <w:right w:val="none" w:sz="0" w:space="0" w:color="auto"/>
              </w:divBdr>
              <w:divsChild>
                <w:div w:id="169368603">
                  <w:marLeft w:val="0"/>
                  <w:marRight w:val="0"/>
                  <w:marTop w:val="0"/>
                  <w:marBottom w:val="0"/>
                  <w:divBdr>
                    <w:top w:val="none" w:sz="0" w:space="0" w:color="auto"/>
                    <w:left w:val="none" w:sz="0" w:space="0" w:color="auto"/>
                    <w:bottom w:val="none" w:sz="0" w:space="0" w:color="auto"/>
                    <w:right w:val="none" w:sz="0" w:space="0" w:color="auto"/>
                  </w:divBdr>
                  <w:divsChild>
                    <w:div w:id="168058266">
                      <w:marLeft w:val="0"/>
                      <w:marRight w:val="0"/>
                      <w:marTop w:val="0"/>
                      <w:marBottom w:val="0"/>
                      <w:divBdr>
                        <w:top w:val="none" w:sz="0" w:space="0" w:color="auto"/>
                        <w:left w:val="none" w:sz="0" w:space="0" w:color="auto"/>
                        <w:bottom w:val="none" w:sz="0" w:space="0" w:color="auto"/>
                        <w:right w:val="none" w:sz="0" w:space="0" w:color="auto"/>
                      </w:divBdr>
                      <w:divsChild>
                        <w:div w:id="246615705">
                          <w:marLeft w:val="0"/>
                          <w:marRight w:val="0"/>
                          <w:marTop w:val="0"/>
                          <w:marBottom w:val="0"/>
                          <w:divBdr>
                            <w:top w:val="none" w:sz="0" w:space="0" w:color="auto"/>
                            <w:left w:val="none" w:sz="0" w:space="0" w:color="auto"/>
                            <w:bottom w:val="none" w:sz="0" w:space="0" w:color="auto"/>
                            <w:right w:val="none" w:sz="0" w:space="0" w:color="auto"/>
                          </w:divBdr>
                          <w:divsChild>
                            <w:div w:id="15389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3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u.int/en/ITU-T/focusgroups/imt-2020/" TargetMode="External"/><Relationship Id="rId13" Type="http://schemas.openxmlformats.org/officeDocument/2006/relationships/hyperlink" Target="http://www.v-continent.com/" TargetMode="External"/><Relationship Id="rId18" Type="http://schemas.openxmlformats.org/officeDocument/2006/relationships/hyperlink" Target="mailto:xuhui@catt.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xuhui@catt.cn" TargetMode="External"/><Relationship Id="rId7" Type="http://schemas.openxmlformats.org/officeDocument/2006/relationships/hyperlink" Target="http://itu.int/reg/tmisc/3000862" TargetMode="External"/><Relationship Id="rId12" Type="http://schemas.openxmlformats.org/officeDocument/2006/relationships/hyperlink" Target="http://www.fmprc.gov.cn/eng/"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bcia.com.cn/" TargetMode="External"/><Relationship Id="rId20" Type="http://schemas.openxmlformats.org/officeDocument/2006/relationships/hyperlink" Target="mailto:houyunjing@catt.cn"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reg/tmisc/300086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houyunjing@catt.cn"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mailto:tsbfgimt-2020@itu.int" TargetMode="External"/><Relationship Id="rId19" Type="http://schemas.openxmlformats.org/officeDocument/2006/relationships/hyperlink" Target="mailto:xuhui@catt.cn" TargetMode="External"/><Relationship Id="rId4" Type="http://schemas.openxmlformats.org/officeDocument/2006/relationships/webSettings" Target="webSettings.xml"/><Relationship Id="rId9" Type="http://schemas.openxmlformats.org/officeDocument/2006/relationships/hyperlink" Target="https://www.itu.int/net/iwm/public/frmUserRegistration.aspx" TargetMode="External"/><Relationship Id="rId14" Type="http://schemas.openxmlformats.org/officeDocument/2006/relationships/hyperlink" Target="mailto:xuhui@catt.cn" TargetMode="External"/><Relationship Id="rId22" Type="http://schemas.openxmlformats.org/officeDocument/2006/relationships/hyperlink" Target="mailto:houyunjing@catt.cn" TargetMode="External"/><Relationship Id="rId27"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mailto:tsbfgimt-2020@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4D9CE6EBE834EA241ADC5E473B279" ma:contentTypeVersion="1" ma:contentTypeDescription="Create a new document." ma:contentTypeScope="" ma:versionID="5293a99a79eacc6bedd954310f0d8bdc">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2C2BEC-979D-4034-92FA-43AADE9A3DDB}"/>
</file>

<file path=customXml/itemProps2.xml><?xml version="1.0" encoding="utf-8"?>
<ds:datastoreItem xmlns:ds="http://schemas.openxmlformats.org/officeDocument/2006/customXml" ds:itemID="{A8394368-539A-48B9-A73F-DFEC64B040C3}"/>
</file>

<file path=customXml/itemProps3.xml><?xml version="1.0" encoding="utf-8"?>
<ds:datastoreItem xmlns:ds="http://schemas.openxmlformats.org/officeDocument/2006/customXml" ds:itemID="{DBEEA350-8723-4F52-8BDD-BE2C32D5E90E}"/>
</file>

<file path=docProps/app.xml><?xml version="1.0" encoding="utf-8"?>
<Properties xmlns="http://schemas.openxmlformats.org/officeDocument/2006/extended-properties" xmlns:vt="http://schemas.openxmlformats.org/officeDocument/2006/docPropsVTypes">
  <Template>ItutBasic-Template.dot</Template>
  <TotalTime>0</TotalTime>
  <Pages>7</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Sixth meeting of FG IMT-2020, Beijing, 17-20 May 2016</vt:lpstr>
    </vt:vector>
  </TitlesOfParts>
  <Manager>ITU-T</Manager>
  <Company>International Telecommunication Union (ITU)</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meeting of FG IMT-2020, Beijing, 17-20 May 2016</dc:title>
  <dc:creator>ITU</dc:creator>
  <dc:description/>
  <cp:lastModifiedBy>Martin Adolph</cp:lastModifiedBy>
  <cp:revision>2</cp:revision>
  <cp:lastPrinted>2016-03-11T11:18:00Z</cp:lastPrinted>
  <dcterms:created xsi:type="dcterms:W3CDTF">2016-03-11T11:28:00Z</dcterms:created>
  <dcterms:modified xsi:type="dcterms:W3CDTF">2016-03-11T11:28:00Z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IMT-ADM-</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13-14 July 2015</vt:lpwstr>
  </property>
  <property fmtid="{D5CDD505-2E9C-101B-9397-08002B2CF9AE}" pid="7" name="Docauthor">
    <vt:lpwstr>ITU</vt:lpwstr>
  </property>
  <property fmtid="{D5CDD505-2E9C-101B-9397-08002B2CF9AE}" pid="8" name="sflag">
    <vt:lpwstr>1441519050</vt:lpwstr>
  </property>
  <property fmtid="{D5CDD505-2E9C-101B-9397-08002B2CF9AE}" pid="9" name="ContentTypeId">
    <vt:lpwstr>0x010100BA54D9CE6EBE834EA241ADC5E473B279</vt:lpwstr>
  </property>
</Properties>
</file>