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AB2C53" w:rsidRPr="00974E99" w:rsidTr="00AE0A8C">
        <w:trPr>
          <w:cantSplit/>
          <w:trHeight w:val="1528"/>
        </w:trPr>
        <w:tc>
          <w:tcPr>
            <w:tcW w:w="1191" w:type="dxa"/>
          </w:tcPr>
          <w:p w:rsidR="00AB2C53" w:rsidRPr="00974E99" w:rsidRDefault="00AB2C53" w:rsidP="00974E99">
            <w:pPr>
              <w:rPr>
                <w:sz w:val="20"/>
                <w:szCs w:val="20"/>
              </w:rPr>
            </w:pPr>
            <w:bookmarkStart w:id="0" w:name="dnum" w:colFirst="2" w:colLast="2"/>
            <w:bookmarkStart w:id="1" w:name="dtableau"/>
            <w:r w:rsidRPr="00974E99">
              <w:rPr>
                <w:noProof/>
                <w:sz w:val="20"/>
                <w:szCs w:val="20"/>
                <w:lang w:val="en-US" w:eastAsia="en-US"/>
              </w:rPr>
              <w:drawing>
                <wp:inline distT="0" distB="0" distL="0" distR="0" wp14:anchorId="57ECFDAC" wp14:editId="39CCA56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tcPr>
          <w:p w:rsidR="00AB2C53" w:rsidRPr="00974E99" w:rsidRDefault="00AB2C53" w:rsidP="00974E99">
            <w:pPr>
              <w:rPr>
                <w:sz w:val="16"/>
                <w:szCs w:val="16"/>
              </w:rPr>
            </w:pPr>
            <w:r w:rsidRPr="00974E99">
              <w:rPr>
                <w:sz w:val="16"/>
                <w:szCs w:val="16"/>
              </w:rPr>
              <w:t>INTERNATIONAL TELECOMMUNICATION UNION</w:t>
            </w:r>
          </w:p>
          <w:p w:rsidR="00AB2C53" w:rsidRPr="00974E99" w:rsidRDefault="00AB2C53" w:rsidP="00974E99">
            <w:pPr>
              <w:rPr>
                <w:b/>
                <w:bCs/>
                <w:sz w:val="26"/>
                <w:szCs w:val="26"/>
              </w:rPr>
            </w:pPr>
            <w:r w:rsidRPr="00974E99">
              <w:rPr>
                <w:b/>
                <w:bCs/>
                <w:sz w:val="26"/>
                <w:szCs w:val="26"/>
              </w:rPr>
              <w:t>TELECOMMUNICATION</w:t>
            </w:r>
            <w:r w:rsidRPr="00974E99">
              <w:rPr>
                <w:b/>
                <w:bCs/>
                <w:sz w:val="26"/>
                <w:szCs w:val="26"/>
              </w:rPr>
              <w:br/>
              <w:t>STANDARDIZATION SECTOR</w:t>
            </w:r>
          </w:p>
          <w:p w:rsidR="00AB2C53" w:rsidRPr="00974E99" w:rsidRDefault="00AB2C53" w:rsidP="00974E99">
            <w:pPr>
              <w:rPr>
                <w:sz w:val="20"/>
                <w:szCs w:val="20"/>
              </w:rPr>
            </w:pPr>
            <w:r w:rsidRPr="00974E99">
              <w:rPr>
                <w:sz w:val="20"/>
                <w:szCs w:val="20"/>
              </w:rPr>
              <w:t xml:space="preserve">STUDY PERIOD </w:t>
            </w:r>
            <w:bookmarkStart w:id="2" w:name="dstudyperiod"/>
            <w:r w:rsidRPr="00974E99">
              <w:rPr>
                <w:sz w:val="20"/>
                <w:szCs w:val="20"/>
              </w:rPr>
              <w:t>2017-2020</w:t>
            </w:r>
            <w:bookmarkEnd w:id="2"/>
          </w:p>
        </w:tc>
        <w:tc>
          <w:tcPr>
            <w:tcW w:w="4681" w:type="dxa"/>
            <w:gridSpan w:val="2"/>
            <w:vAlign w:val="center"/>
          </w:tcPr>
          <w:p w:rsidR="00AB2C53" w:rsidRPr="00270874" w:rsidRDefault="00AB2C53" w:rsidP="00270874">
            <w:pPr>
              <w:pStyle w:val="Docnumber"/>
              <w:rPr>
                <w:sz w:val="40"/>
              </w:rPr>
            </w:pPr>
            <w:r>
              <w:rPr>
                <w:smallCaps/>
                <w:sz w:val="28"/>
                <w:szCs w:val="18"/>
              </w:rPr>
              <w:t>Focus Group on</w:t>
            </w:r>
            <w:r>
              <w:rPr>
                <w:smallCaps/>
                <w:sz w:val="28"/>
                <w:szCs w:val="18"/>
              </w:rPr>
              <w:br/>
              <w:t>Application of Distributed Ledger Technology</w:t>
            </w:r>
          </w:p>
        </w:tc>
      </w:tr>
      <w:tr w:rsidR="00974E99" w:rsidRPr="00974E99" w:rsidTr="003F6975">
        <w:trPr>
          <w:cantSplit/>
        </w:trPr>
        <w:tc>
          <w:tcPr>
            <w:tcW w:w="1617" w:type="dxa"/>
            <w:gridSpan w:val="3"/>
          </w:tcPr>
          <w:p w:rsidR="00974E99" w:rsidRPr="00974E99" w:rsidRDefault="00974E99" w:rsidP="00974E99">
            <w:pPr>
              <w:rPr>
                <w:b/>
                <w:bCs/>
              </w:rPr>
            </w:pPr>
            <w:bookmarkStart w:id="3" w:name="dbluepink" w:colFirst="1" w:colLast="1"/>
            <w:bookmarkStart w:id="4" w:name="dmeeting" w:colFirst="2" w:colLast="2"/>
            <w:bookmarkEnd w:id="0"/>
            <w:r w:rsidRPr="00974E99">
              <w:rPr>
                <w:b/>
                <w:bCs/>
              </w:rPr>
              <w:t>Question(s):</w:t>
            </w:r>
          </w:p>
        </w:tc>
        <w:tc>
          <w:tcPr>
            <w:tcW w:w="3625" w:type="dxa"/>
          </w:tcPr>
          <w:p w:rsidR="00974E99" w:rsidRPr="00974E99" w:rsidRDefault="003E519C" w:rsidP="00974E99">
            <w:r>
              <w:t>N/A</w:t>
            </w:r>
          </w:p>
        </w:tc>
        <w:tc>
          <w:tcPr>
            <w:tcW w:w="4681" w:type="dxa"/>
            <w:gridSpan w:val="2"/>
          </w:tcPr>
          <w:p w:rsidR="00974E99" w:rsidRPr="00974E99" w:rsidRDefault="00251FA6" w:rsidP="00AB2C53">
            <w:pPr>
              <w:jc w:val="right"/>
            </w:pPr>
            <w:r>
              <w:t>Bern, 5-7 February 2018</w:t>
            </w:r>
          </w:p>
        </w:tc>
      </w:tr>
      <w:tr w:rsidR="00974E99" w:rsidRPr="00974E99" w:rsidTr="003F6975">
        <w:trPr>
          <w:cantSplit/>
        </w:trPr>
        <w:tc>
          <w:tcPr>
            <w:tcW w:w="9923" w:type="dxa"/>
            <w:gridSpan w:val="6"/>
          </w:tcPr>
          <w:p w:rsidR="00974E99" w:rsidRPr="00974E99" w:rsidRDefault="00251FA6" w:rsidP="00974E99">
            <w:pPr>
              <w:jc w:val="center"/>
              <w:rPr>
                <w:b/>
                <w:bCs/>
              </w:rPr>
            </w:pPr>
            <w:bookmarkStart w:id="5" w:name="ddoctype" w:colFirst="0" w:colLast="0"/>
            <w:bookmarkEnd w:id="3"/>
            <w:bookmarkEnd w:id="4"/>
            <w:r>
              <w:rPr>
                <w:b/>
                <w:bCs/>
              </w:rPr>
              <w:t>MEETING ANNOUNCEMENT</w:t>
            </w:r>
          </w:p>
        </w:tc>
      </w:tr>
      <w:tr w:rsidR="00974E99" w:rsidRPr="00974E99" w:rsidTr="003F6975">
        <w:trPr>
          <w:cantSplit/>
        </w:trPr>
        <w:tc>
          <w:tcPr>
            <w:tcW w:w="1617" w:type="dxa"/>
            <w:gridSpan w:val="3"/>
          </w:tcPr>
          <w:p w:rsidR="00974E99" w:rsidRPr="00974E99" w:rsidRDefault="00974E99" w:rsidP="00974E99">
            <w:pPr>
              <w:rPr>
                <w:b/>
                <w:bCs/>
              </w:rPr>
            </w:pPr>
            <w:bookmarkStart w:id="6" w:name="dsource" w:colFirst="1" w:colLast="1"/>
            <w:bookmarkEnd w:id="5"/>
            <w:r w:rsidRPr="00974E99">
              <w:rPr>
                <w:b/>
                <w:bCs/>
              </w:rPr>
              <w:t>Source:</w:t>
            </w:r>
          </w:p>
        </w:tc>
        <w:tc>
          <w:tcPr>
            <w:tcW w:w="8306" w:type="dxa"/>
            <w:gridSpan w:val="3"/>
          </w:tcPr>
          <w:p w:rsidR="00974E99" w:rsidRPr="00974E99" w:rsidRDefault="00251FA6" w:rsidP="00974E99">
            <w:r>
              <w:t>ITU</w:t>
            </w:r>
          </w:p>
        </w:tc>
      </w:tr>
      <w:tr w:rsidR="00974E99" w:rsidRPr="00974E99" w:rsidTr="003F6975">
        <w:trPr>
          <w:cantSplit/>
        </w:trPr>
        <w:tc>
          <w:tcPr>
            <w:tcW w:w="1617" w:type="dxa"/>
            <w:gridSpan w:val="3"/>
          </w:tcPr>
          <w:p w:rsidR="00974E99" w:rsidRPr="00974E99" w:rsidRDefault="00974E99" w:rsidP="00974E99">
            <w:bookmarkStart w:id="7" w:name="dtitle1" w:colFirst="1" w:colLast="1"/>
            <w:bookmarkEnd w:id="6"/>
            <w:r w:rsidRPr="00974E99">
              <w:rPr>
                <w:b/>
                <w:bCs/>
              </w:rPr>
              <w:t>Title:</w:t>
            </w:r>
          </w:p>
        </w:tc>
        <w:tc>
          <w:tcPr>
            <w:tcW w:w="8306" w:type="dxa"/>
            <w:gridSpan w:val="3"/>
          </w:tcPr>
          <w:p w:rsidR="00974E99" w:rsidRPr="00974E99" w:rsidRDefault="00251FA6" w:rsidP="00317791">
            <w:r>
              <w:t>Second</w:t>
            </w:r>
            <w:r w:rsidRPr="007621CB">
              <w:t xml:space="preserve"> meeting of FG </w:t>
            </w:r>
            <w:r>
              <w:t>DLT</w:t>
            </w:r>
            <w:r w:rsidRPr="007621CB">
              <w:t xml:space="preserve">, </w:t>
            </w:r>
            <w:r>
              <w:t>Bern, Switzerland, 5-7 February 2018</w:t>
            </w:r>
          </w:p>
        </w:tc>
      </w:tr>
      <w:tr w:rsidR="00974E99" w:rsidRPr="00974E99" w:rsidTr="003F6975">
        <w:trPr>
          <w:cantSplit/>
        </w:trPr>
        <w:tc>
          <w:tcPr>
            <w:tcW w:w="1617" w:type="dxa"/>
            <w:gridSpan w:val="3"/>
            <w:tcBorders>
              <w:bottom w:val="single" w:sz="8" w:space="0" w:color="auto"/>
            </w:tcBorders>
          </w:tcPr>
          <w:p w:rsidR="00974E99" w:rsidRPr="00974E99" w:rsidRDefault="00974E99" w:rsidP="00974E99">
            <w:pPr>
              <w:rPr>
                <w:b/>
                <w:bCs/>
              </w:rPr>
            </w:pPr>
            <w:bookmarkStart w:id="8" w:name="dpurpose" w:colFirst="1" w:colLast="1"/>
            <w:bookmarkEnd w:id="7"/>
            <w:r w:rsidRPr="00974E99">
              <w:rPr>
                <w:b/>
                <w:bCs/>
              </w:rPr>
              <w:t>Purpose:</w:t>
            </w:r>
          </w:p>
        </w:tc>
        <w:tc>
          <w:tcPr>
            <w:tcW w:w="8306" w:type="dxa"/>
            <w:gridSpan w:val="3"/>
            <w:tcBorders>
              <w:bottom w:val="single" w:sz="8" w:space="0" w:color="auto"/>
            </w:tcBorders>
          </w:tcPr>
          <w:p w:rsidR="00974E99" w:rsidRPr="00974E99" w:rsidRDefault="00974E99" w:rsidP="00974E99">
            <w:r w:rsidRPr="00974E99">
              <w:t>Admin</w:t>
            </w:r>
          </w:p>
        </w:tc>
      </w:tr>
      <w:bookmarkEnd w:id="1"/>
      <w:bookmarkEnd w:id="8"/>
      <w:tr w:rsidR="00856C7A" w:rsidRPr="00364979" w:rsidTr="00856C7A">
        <w:trPr>
          <w:cantSplit/>
        </w:trPr>
        <w:tc>
          <w:tcPr>
            <w:tcW w:w="1608" w:type="dxa"/>
            <w:gridSpan w:val="2"/>
            <w:tcBorders>
              <w:top w:val="single" w:sz="8" w:space="0" w:color="auto"/>
              <w:bottom w:val="single" w:sz="8" w:space="0" w:color="auto"/>
            </w:tcBorders>
          </w:tcPr>
          <w:p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rsidR="00856C7A" w:rsidRPr="00136DDD" w:rsidRDefault="00B9362E" w:rsidP="009D5546">
            <w:sdt>
              <w:sdtPr>
                <w:rPr>
                  <w:lang w:val="en-US"/>
                </w:rPr>
                <w:alias w:val="ContactNameOrgCountry"/>
                <w:tag w:val="ContactNameOrgCountry"/>
                <w:id w:val="-130639986"/>
                <w:placeholder>
                  <w:docPart w:val="A91B5E6354D743CBB3191FC91212D428"/>
                </w:placeholder>
                <w:text w:multiLine="1"/>
              </w:sdtPr>
              <w:sdtEndPr/>
              <w:sdtContent>
                <w:r w:rsidR="009D5546">
                  <w:rPr>
                    <w:lang w:val="en-US"/>
                  </w:rPr>
                  <w:t xml:space="preserve">David </w:t>
                </w:r>
                <w:proofErr w:type="spellStart"/>
                <w:r w:rsidR="009D5546">
                  <w:rPr>
                    <w:lang w:val="en-US"/>
                  </w:rPr>
                  <w:t>Watrin</w:t>
                </w:r>
                <w:proofErr w:type="spellEnd"/>
                <w:r w:rsidR="009D5546" w:rsidRPr="00136DDD">
                  <w:rPr>
                    <w:lang w:val="en-US"/>
                  </w:rPr>
                  <w:t xml:space="preserve"> </w:t>
                </w:r>
                <w:r w:rsidR="00856C7A" w:rsidRPr="00136DDD">
                  <w:rPr>
                    <w:lang w:val="en-US"/>
                  </w:rPr>
                  <w:br/>
                </w:r>
                <w:r w:rsidR="009D5546">
                  <w:rPr>
                    <w:lang w:val="en-US"/>
                  </w:rPr>
                  <w:t>Swisscom</w:t>
                </w:r>
                <w:r w:rsidR="00856C7A" w:rsidRPr="00136DDD">
                  <w:rPr>
                    <w:lang w:val="en-US"/>
                  </w:rPr>
                  <w:br/>
                </w:r>
                <w:r w:rsidR="009D5546">
                  <w:rPr>
                    <w:lang w:val="en-US"/>
                  </w:rPr>
                  <w:t>Switzerland</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FF1151" w:rsidRDefault="00251FA6" w:rsidP="009D5546">
                <w:pPr>
                  <w:rPr>
                    <w:lang w:val="pt-BR"/>
                  </w:rPr>
                </w:pPr>
                <w:r>
                  <w:rPr>
                    <w:lang w:val="pt-BR"/>
                  </w:rPr>
                  <w:t>E-mail:</w:t>
                </w:r>
                <w:r>
                  <w:rPr>
                    <w:lang w:val="pt-BR"/>
                  </w:rPr>
                  <w:tab/>
                </w:r>
                <w:r w:rsidR="00982B97">
                  <w:fldChar w:fldCharType="begin"/>
                </w:r>
                <w:r w:rsidR="00982B97">
                  <w:instrText xml:space="preserve"> HYPERLINK "mailto:David.Watrin@swisscom.com" </w:instrText>
                </w:r>
                <w:r w:rsidR="00982B97">
                  <w:fldChar w:fldCharType="separate"/>
                </w:r>
                <w:r w:rsidRPr="006C2B20">
                  <w:rPr>
                    <w:rStyle w:val="Hyperlink"/>
                    <w:rFonts w:ascii="Times New Roman" w:hAnsi="Times New Roman"/>
                    <w:lang w:val="pt-BR"/>
                  </w:rPr>
                  <w:t>David.Watrin@swisscom.com</w:t>
                </w:r>
                <w:r w:rsidR="00982B97">
                  <w:rPr>
                    <w:rStyle w:val="Hyperlink"/>
                    <w:rFonts w:ascii="Times New Roman" w:hAnsi="Times New Roman"/>
                    <w:lang w:val="pt-BR"/>
                  </w:rPr>
                  <w:fldChar w:fldCharType="end"/>
                </w:r>
                <w:r>
                  <w:rPr>
                    <w:lang w:val="pt-BR"/>
                  </w:rPr>
                  <w:t xml:space="preserve"> </w:t>
                </w:r>
              </w:p>
            </w:tc>
          </w:sdtContent>
        </w:sdt>
      </w:tr>
      <w:tr w:rsidR="00251FA6" w:rsidRPr="00364979" w:rsidTr="00856C7A">
        <w:trPr>
          <w:cantSplit/>
        </w:trPr>
        <w:tc>
          <w:tcPr>
            <w:tcW w:w="1608" w:type="dxa"/>
            <w:gridSpan w:val="2"/>
            <w:tcBorders>
              <w:top w:val="single" w:sz="8" w:space="0" w:color="auto"/>
              <w:bottom w:val="single" w:sz="8" w:space="0" w:color="auto"/>
            </w:tcBorders>
          </w:tcPr>
          <w:p w:rsidR="00251FA6" w:rsidRPr="00136DDD" w:rsidRDefault="00251FA6" w:rsidP="00856C7A">
            <w:pPr>
              <w:rPr>
                <w:b/>
                <w:bCs/>
              </w:rPr>
            </w:pPr>
          </w:p>
        </w:tc>
        <w:tc>
          <w:tcPr>
            <w:tcW w:w="3779" w:type="dxa"/>
            <w:gridSpan w:val="3"/>
            <w:tcBorders>
              <w:top w:val="single" w:sz="8" w:space="0" w:color="auto"/>
              <w:bottom w:val="single" w:sz="8" w:space="0" w:color="auto"/>
            </w:tcBorders>
          </w:tcPr>
          <w:p w:rsidR="00251FA6" w:rsidRDefault="00B9362E" w:rsidP="00251FA6">
            <w:pPr>
              <w:rPr>
                <w:lang w:val="en-US"/>
              </w:rPr>
            </w:pPr>
            <w:sdt>
              <w:sdtPr>
                <w:rPr>
                  <w:lang w:val="en-US"/>
                </w:rPr>
                <w:alias w:val="ContactNameOrgCountry"/>
                <w:tag w:val="ContactNameOrgCountry"/>
                <w:id w:val="-1710329558"/>
                <w:placeholder>
                  <w:docPart w:val="64EC3B14AAE24B5381C532B98B5B4841"/>
                </w:placeholder>
                <w:text w:multiLine="1"/>
              </w:sdtPr>
              <w:sdtEndPr/>
              <w:sdtContent>
                <w:r w:rsidR="00251FA6">
                  <w:rPr>
                    <w:lang w:val="en-US"/>
                  </w:rPr>
                  <w:t>Martin Adolph</w:t>
                </w:r>
                <w:r w:rsidR="00251FA6">
                  <w:rPr>
                    <w:lang w:val="en-US"/>
                  </w:rPr>
                  <w:br/>
                  <w:t>ITU</w:t>
                </w:r>
              </w:sdtContent>
            </w:sdt>
          </w:p>
        </w:tc>
        <w:tc>
          <w:tcPr>
            <w:tcW w:w="4536" w:type="dxa"/>
            <w:tcBorders>
              <w:top w:val="single" w:sz="8" w:space="0" w:color="auto"/>
              <w:bottom w:val="single" w:sz="8" w:space="0" w:color="auto"/>
            </w:tcBorders>
          </w:tcPr>
          <w:p w:rsidR="00251FA6" w:rsidRPr="00FF1151" w:rsidRDefault="00B9362E" w:rsidP="00251FA6">
            <w:pPr>
              <w:rPr>
                <w:lang w:val="pt-BR"/>
              </w:rPr>
            </w:pPr>
            <w:sdt>
              <w:sdtPr>
                <w:alias w:val="ContactTelFaxEmail"/>
                <w:tag w:val="ContactTelFaxEmail"/>
                <w:id w:val="1479345730"/>
                <w:placeholder>
                  <w:docPart w:val="E655A59EA8D04FE3966A81D8473B29F1"/>
                </w:placeholder>
              </w:sdtPr>
              <w:sdtEndPr/>
              <w:sdtContent>
                <w:r w:rsidR="00251FA6">
                  <w:t xml:space="preserve">Tel: </w:t>
                </w:r>
                <w:r w:rsidR="00251FA6">
                  <w:tab/>
                  <w:t>+41 22 730 6828</w:t>
                </w:r>
                <w:r w:rsidR="00251FA6">
                  <w:br/>
                </w:r>
                <w:r w:rsidR="00251FA6">
                  <w:rPr>
                    <w:lang w:val="pt-BR"/>
                  </w:rPr>
                  <w:t>E-mail:</w:t>
                </w:r>
                <w:r w:rsidR="00251FA6">
                  <w:rPr>
                    <w:lang w:val="pt-BR"/>
                  </w:rPr>
                  <w:tab/>
                </w:r>
                <w:r w:rsidR="00982B97">
                  <w:fldChar w:fldCharType="begin"/>
                </w:r>
                <w:r w:rsidR="00982B97">
                  <w:instrText xml:space="preserve"> HYPERLINK "mailto:martin.adolph@itu.int" </w:instrText>
                </w:r>
                <w:r w:rsidR="00982B97">
                  <w:fldChar w:fldCharType="separate"/>
                </w:r>
                <w:r w:rsidR="00251FA6" w:rsidRPr="006C2B20">
                  <w:rPr>
                    <w:rStyle w:val="Hyperlink"/>
                    <w:rFonts w:ascii="Times New Roman" w:hAnsi="Times New Roman"/>
                    <w:lang w:val="pt-BR"/>
                  </w:rPr>
                  <w:t>martin.adolph@itu.int</w:t>
                </w:r>
                <w:r w:rsidR="00982B97">
                  <w:rPr>
                    <w:rStyle w:val="Hyperlink"/>
                    <w:rFonts w:ascii="Times New Roman" w:hAnsi="Times New Roman"/>
                    <w:lang w:val="pt-BR"/>
                  </w:rPr>
                  <w:fldChar w:fldCharType="end"/>
                </w:r>
              </w:sdtContent>
            </w:sdt>
            <w:r w:rsidR="00251FA6">
              <w:rPr>
                <w:lang w:val="pt-BR"/>
              </w:rPr>
              <w:t xml:space="preserve"> </w:t>
            </w:r>
          </w:p>
        </w:tc>
      </w:tr>
    </w:tbl>
    <w:p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rsidTr="00251FA6">
        <w:trPr>
          <w:cantSplit/>
        </w:trPr>
        <w:tc>
          <w:tcPr>
            <w:tcW w:w="1607" w:type="dxa"/>
          </w:tcPr>
          <w:p w:rsidR="0089088E" w:rsidRPr="00136DDD" w:rsidRDefault="0089088E" w:rsidP="005976A1">
            <w:pPr>
              <w:rPr>
                <w:b/>
                <w:bCs/>
              </w:rPr>
            </w:pPr>
            <w:r w:rsidRPr="00136DDD">
              <w:rPr>
                <w:b/>
                <w:bCs/>
              </w:rPr>
              <w:t>Keywords:</w:t>
            </w:r>
          </w:p>
        </w:tc>
        <w:tc>
          <w:tcPr>
            <w:tcW w:w="8316" w:type="dxa"/>
          </w:tcPr>
          <w:p w:rsidR="0089088E" w:rsidRPr="00136DDD" w:rsidRDefault="00B9362E" w:rsidP="00251FA6">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9D5546">
                  <w:t xml:space="preserve">FG DLT; </w:t>
                </w:r>
                <w:r w:rsidR="00251FA6">
                  <w:t>announcement</w:t>
                </w:r>
                <w:r w:rsidR="009D5546">
                  <w:t>; distributed ledger technology</w:t>
                </w:r>
                <w:r w:rsidR="00251FA6">
                  <w:t>; meeting; February 2018</w:t>
                </w:r>
              </w:sdtContent>
            </w:sdt>
          </w:p>
        </w:tc>
      </w:tr>
      <w:tr w:rsidR="0089088E" w:rsidRPr="00136DDD" w:rsidTr="00251FA6">
        <w:trPr>
          <w:cantSplit/>
        </w:trPr>
        <w:tc>
          <w:tcPr>
            <w:tcW w:w="1607" w:type="dxa"/>
          </w:tcPr>
          <w:p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136DDD" w:rsidRDefault="009D5546" w:rsidP="00251FA6">
                <w:r>
                  <w:t xml:space="preserve">This document contains the </w:t>
                </w:r>
                <w:r w:rsidR="00251FA6">
                  <w:t>meeting announcement</w:t>
                </w:r>
                <w:r>
                  <w:t xml:space="preserve"> of the </w:t>
                </w:r>
                <w:r w:rsidR="00251FA6">
                  <w:t xml:space="preserve">second </w:t>
                </w:r>
                <w:r>
                  <w:t>meeting of ITU-T Focus Group on Application of Distributed Ledger Technology (FG DLT).</w:t>
                </w:r>
              </w:p>
            </w:tc>
          </w:sdtContent>
        </w:sdt>
      </w:tr>
    </w:tbl>
    <w:p w:rsidR="00251FA6" w:rsidRDefault="00251FA6" w:rsidP="00251FA6"/>
    <w:p w:rsidR="00251FA6" w:rsidRDefault="00251FA6" w:rsidP="00317791">
      <w:pPr>
        <w:rPr>
          <w:rFonts w:cs="Segoe UI"/>
          <w:color w:val="000000"/>
        </w:rPr>
      </w:pPr>
      <w:r w:rsidRPr="00630EA6">
        <w:t>1</w:t>
      </w:r>
      <w:r w:rsidRPr="00630EA6">
        <w:rPr>
          <w:rFonts w:eastAsia="Malgun Gothic"/>
        </w:rPr>
        <w:tab/>
        <w:t xml:space="preserve">The </w:t>
      </w:r>
      <w:r>
        <w:rPr>
          <w:rFonts w:eastAsia="Malgun Gothic"/>
        </w:rPr>
        <w:t>second</w:t>
      </w:r>
      <w:r w:rsidRPr="00630EA6">
        <w:rPr>
          <w:rFonts w:eastAsia="Malgun Gothic"/>
        </w:rPr>
        <w:t xml:space="preserve"> meeting of the </w:t>
      </w:r>
      <w:r>
        <w:rPr>
          <w:rFonts w:eastAsia="Malgun Gothic"/>
        </w:rPr>
        <w:t>ITU-T Focus Group on</w:t>
      </w:r>
      <w:r w:rsidRPr="00DD7D4F">
        <w:t xml:space="preserve"> </w:t>
      </w:r>
      <w:r w:rsidRPr="002A289B">
        <w:t xml:space="preserve">Application of Distributed Ledger Technology </w:t>
      </w:r>
      <w:r>
        <w:rPr>
          <w:rFonts w:eastAsia="Malgun Gothic"/>
        </w:rPr>
        <w:t>(</w:t>
      </w:r>
      <w:r w:rsidRPr="00630EA6">
        <w:rPr>
          <w:rFonts w:eastAsia="Malgun Gothic"/>
        </w:rPr>
        <w:t>FG</w:t>
      </w:r>
      <w:r w:rsidRPr="00630EA6">
        <w:t xml:space="preserve"> </w:t>
      </w:r>
      <w:r>
        <w:t>DLT)</w:t>
      </w:r>
      <w:r w:rsidRPr="00630EA6">
        <w:rPr>
          <w:rFonts w:eastAsia="Malgun Gothic"/>
        </w:rPr>
        <w:t xml:space="preserve"> is scheduled to take place </w:t>
      </w:r>
      <w:r w:rsidRPr="002F20F1">
        <w:rPr>
          <w:rFonts w:cstheme="majorBidi"/>
          <w:b/>
          <w:bCs/>
        </w:rPr>
        <w:t xml:space="preserve">from </w:t>
      </w:r>
      <w:proofErr w:type="gramStart"/>
      <w:r>
        <w:rPr>
          <w:rFonts w:cstheme="majorBidi"/>
          <w:b/>
          <w:bCs/>
        </w:rPr>
        <w:t>5</w:t>
      </w:r>
      <w:proofErr w:type="gramEnd"/>
      <w:r>
        <w:rPr>
          <w:rFonts w:cstheme="majorBidi"/>
          <w:b/>
          <w:bCs/>
        </w:rPr>
        <w:t xml:space="preserve"> to 7 February 2018 </w:t>
      </w:r>
      <w:r w:rsidRPr="00224052">
        <w:rPr>
          <w:rFonts w:cstheme="majorBidi"/>
          <w:b/>
          <w:bCs/>
        </w:rPr>
        <w:t xml:space="preserve">in </w:t>
      </w:r>
      <w:r>
        <w:rPr>
          <w:rFonts w:cstheme="majorBidi"/>
          <w:b/>
          <w:bCs/>
        </w:rPr>
        <w:t>Bern, Switzerland</w:t>
      </w:r>
      <w:r w:rsidRPr="002F20F1">
        <w:rPr>
          <w:rFonts w:cstheme="majorBidi"/>
        </w:rPr>
        <w:t>, kindly hosted by</w:t>
      </w:r>
      <w:r>
        <w:rPr>
          <w:rFonts w:cstheme="majorBidi"/>
        </w:rPr>
        <w:t xml:space="preserve"> </w:t>
      </w:r>
      <w:r>
        <w:rPr>
          <w:rFonts w:cstheme="majorBidi"/>
          <w:b/>
          <w:bCs/>
        </w:rPr>
        <w:t>Swisscom</w:t>
      </w:r>
      <w:r w:rsidRPr="002F20F1">
        <w:rPr>
          <w:rFonts w:cs="Segoe UI"/>
          <w:color w:val="000000"/>
        </w:rPr>
        <w:t>.</w:t>
      </w:r>
      <w:r w:rsidRPr="002C2B0C">
        <w:rPr>
          <w:rFonts w:cs="Segoe UI"/>
          <w:color w:val="000000"/>
        </w:rPr>
        <w:t> </w:t>
      </w:r>
    </w:p>
    <w:p w:rsidR="00251FA6" w:rsidRPr="00630EA6" w:rsidRDefault="00251FA6" w:rsidP="00251FA6">
      <w:r w:rsidRPr="00630EA6">
        <w:t>2</w:t>
      </w:r>
      <w:r w:rsidRPr="00630EA6">
        <w:rPr>
          <w:rFonts w:eastAsia="Malgun Gothic"/>
        </w:rPr>
        <w:tab/>
      </w:r>
      <w:r>
        <w:t xml:space="preserve">Participation in FG DLT </w:t>
      </w:r>
      <w:r w:rsidRPr="00630EA6">
        <w:t>is open to ITU Member States, Sector Member,</w:t>
      </w:r>
      <w:r>
        <w:t xml:space="preserve"> </w:t>
      </w:r>
      <w:r w:rsidRPr="00630EA6">
        <w:t>Associates</w:t>
      </w:r>
      <w:r w:rsidRPr="004B7247">
        <w:t xml:space="preserve"> and Academia</w:t>
      </w:r>
      <w:r>
        <w:t xml:space="preserve">. It is also open to </w:t>
      </w:r>
      <w:r w:rsidRPr="00630EA6">
        <w:t>any individual from a country which is a member of ITU and who is willing to contribute to the work</w:t>
      </w:r>
      <w:r>
        <w:t>.</w:t>
      </w:r>
      <w:r w:rsidRPr="00630EA6">
        <w:t xml:space="preserve"> </w:t>
      </w:r>
      <w:r>
        <w:t>T</w:t>
      </w:r>
      <w:r w:rsidRPr="00630EA6">
        <w:t>his includes individuals who are also members or representatives of interested standards development organizations.</w:t>
      </w:r>
    </w:p>
    <w:p w:rsidR="00251FA6" w:rsidRPr="002A289B" w:rsidRDefault="00251FA6" w:rsidP="00251FA6">
      <w:r w:rsidRPr="00714787">
        <w:rPr>
          <w:rFonts w:eastAsia="Malgun Gothic"/>
        </w:rPr>
        <w:t xml:space="preserve">3           </w:t>
      </w:r>
      <w:r w:rsidRPr="00714787">
        <w:t xml:space="preserve">The meeting will open at </w:t>
      </w:r>
      <w:r w:rsidRPr="00714787">
        <w:rPr>
          <w:b/>
          <w:bCs/>
        </w:rPr>
        <w:t xml:space="preserve">09:30 </w:t>
      </w:r>
      <w:r w:rsidRPr="00714787">
        <w:t>on</w:t>
      </w:r>
      <w:r w:rsidRPr="00714787">
        <w:rPr>
          <w:b/>
          <w:bCs/>
        </w:rPr>
        <w:t xml:space="preserve"> </w:t>
      </w:r>
      <w:r>
        <w:rPr>
          <w:b/>
          <w:bCs/>
        </w:rPr>
        <w:t>5</w:t>
      </w:r>
      <w:r w:rsidRPr="00714787">
        <w:rPr>
          <w:b/>
          <w:bCs/>
        </w:rPr>
        <w:t xml:space="preserve"> </w:t>
      </w:r>
      <w:r>
        <w:rPr>
          <w:b/>
          <w:bCs/>
        </w:rPr>
        <w:t>February 201</w:t>
      </w:r>
      <w:r w:rsidR="00317791">
        <w:rPr>
          <w:b/>
          <w:bCs/>
        </w:rPr>
        <w:t>8</w:t>
      </w:r>
      <w:r w:rsidRPr="00714787">
        <w:rPr>
          <w:b/>
          <w:bCs/>
        </w:rPr>
        <w:t xml:space="preserve"> </w:t>
      </w:r>
      <w:r w:rsidRPr="00714787">
        <w:t>at</w:t>
      </w:r>
      <w:r w:rsidRPr="00714787">
        <w:rPr>
          <w:b/>
          <w:bCs/>
        </w:rPr>
        <w:t xml:space="preserve"> </w:t>
      </w:r>
      <w:r>
        <w:rPr>
          <w:b/>
          <w:bCs/>
        </w:rPr>
        <w:t xml:space="preserve">Swisscom headquarters, </w:t>
      </w:r>
      <w:proofErr w:type="spellStart"/>
      <w:r w:rsidRPr="002A289B">
        <w:t>Alte</w:t>
      </w:r>
      <w:proofErr w:type="spellEnd"/>
      <w:r w:rsidRPr="002A289B">
        <w:t xml:space="preserve"> </w:t>
      </w:r>
      <w:proofErr w:type="spellStart"/>
      <w:r w:rsidRPr="002A289B">
        <w:t>Tiefenaustrasse</w:t>
      </w:r>
      <w:proofErr w:type="spellEnd"/>
      <w:r w:rsidRPr="002A289B">
        <w:t xml:space="preserve"> 6, CH-3048 </w:t>
      </w:r>
      <w:proofErr w:type="spellStart"/>
      <w:r w:rsidRPr="002A289B">
        <w:t>Worblaufen</w:t>
      </w:r>
      <w:proofErr w:type="spellEnd"/>
      <w:r w:rsidRPr="002A289B">
        <w:t xml:space="preserve">. </w:t>
      </w:r>
    </w:p>
    <w:p w:rsidR="00251FA6" w:rsidRDefault="00251FA6" w:rsidP="00251FA6">
      <w:r>
        <w:t xml:space="preserve">Participants check-in will begin at 08:30 hours. </w:t>
      </w:r>
      <w:r w:rsidRPr="00A80D01">
        <w:t xml:space="preserve">No registration fee is required for participating in this meeting. The discussions </w:t>
      </w:r>
      <w:proofErr w:type="gramStart"/>
      <w:r w:rsidRPr="00A80D01">
        <w:t>will be held</w:t>
      </w:r>
      <w:proofErr w:type="gramEnd"/>
      <w:r w:rsidRPr="00A80D01">
        <w:t xml:space="preserve"> in English only.</w:t>
      </w:r>
    </w:p>
    <w:p w:rsidR="00251FA6" w:rsidRDefault="00251FA6" w:rsidP="00251FA6">
      <w:r w:rsidRPr="006907A2">
        <w:t>4</w:t>
      </w:r>
      <w:r w:rsidRPr="006907A2">
        <w:tab/>
        <w:t xml:space="preserve">To enable ITU </w:t>
      </w:r>
      <w:r>
        <w:t xml:space="preserve">and the host </w:t>
      </w:r>
      <w:r w:rsidRPr="006907A2">
        <w:t xml:space="preserve">to make the necessary arrangements concerning the organization of the Focus Group meeting, please </w:t>
      </w:r>
      <w:r w:rsidRPr="006907A2">
        <w:rPr>
          <w:b/>
          <w:bCs/>
        </w:rPr>
        <w:t>register</w:t>
      </w:r>
      <w:r w:rsidRPr="006907A2">
        <w:t xml:space="preserve"> via the online form at </w:t>
      </w:r>
      <w:hyperlink r:id="rId11" w:history="1">
        <w:r w:rsidRPr="006C2B20">
          <w:rPr>
            <w:rStyle w:val="Hyperlink"/>
          </w:rPr>
          <w:t>http://itu.int/reg/tmisc/3001034</w:t>
        </w:r>
      </w:hyperlink>
      <w:r>
        <w:t xml:space="preserve"> </w:t>
      </w:r>
      <w:r w:rsidRPr="006907A2">
        <w:t xml:space="preserve">as soon as possible, but </w:t>
      </w:r>
      <w:r w:rsidRPr="006907A2">
        <w:rPr>
          <w:b/>
        </w:rPr>
        <w:t xml:space="preserve">no later than </w:t>
      </w:r>
      <w:r>
        <w:rPr>
          <w:b/>
        </w:rPr>
        <w:t>29 January 2018</w:t>
      </w:r>
      <w:r w:rsidRPr="006907A2">
        <w:t xml:space="preserve">. Please note that registration of participants to the meeting </w:t>
      </w:r>
      <w:proofErr w:type="gramStart"/>
      <w:r w:rsidRPr="006907A2">
        <w:t>is carried out</w:t>
      </w:r>
      <w:proofErr w:type="gramEnd"/>
      <w:r w:rsidRPr="006907A2">
        <w:t xml:space="preserve"> exclusively online</w:t>
      </w:r>
      <w:r w:rsidRPr="006907A2">
        <w:rPr>
          <w:i/>
          <w:iCs/>
        </w:rPr>
        <w:t>.</w:t>
      </w:r>
      <w:r w:rsidRPr="006907A2">
        <w:rPr>
          <w:b/>
          <w:bCs/>
          <w:i/>
          <w:iCs/>
        </w:rPr>
        <w:t xml:space="preserve"> </w:t>
      </w:r>
      <w:proofErr w:type="gramStart"/>
      <w:r w:rsidRPr="006907A2">
        <w:t>To easily provide</w:t>
      </w:r>
      <w:proofErr w:type="gramEnd"/>
      <w:r w:rsidRPr="006907A2">
        <w:t xml:space="preserve"> you with any updates concerning the meeting planning, please provide a valid e-mail address.</w:t>
      </w:r>
    </w:p>
    <w:p w:rsidR="00251FA6" w:rsidRDefault="00251FA6" w:rsidP="00251FA6">
      <w:pPr>
        <w:tabs>
          <w:tab w:val="left" w:pos="1418"/>
          <w:tab w:val="left" w:pos="1702"/>
          <w:tab w:val="left" w:pos="2160"/>
        </w:tabs>
        <w:rPr>
          <w:rFonts w:eastAsia="Malgun Gothic"/>
        </w:rPr>
      </w:pPr>
      <w:r w:rsidRPr="00630EA6">
        <w:t>5</w:t>
      </w:r>
      <w:r w:rsidRPr="00630EA6">
        <w:rPr>
          <w:rFonts w:eastAsia="Malgun Gothic"/>
        </w:rPr>
        <w:tab/>
      </w:r>
      <w:r>
        <w:rPr>
          <w:rFonts w:eastAsia="Malgun Gothic"/>
        </w:rPr>
        <w:t xml:space="preserve">Information related to the meeting and the </w:t>
      </w:r>
      <w:r w:rsidRPr="00630EA6">
        <w:rPr>
          <w:rFonts w:eastAsia="Malgun Gothic"/>
        </w:rPr>
        <w:t xml:space="preserve">items for discussion at the meeting </w:t>
      </w:r>
      <w:proofErr w:type="gramStart"/>
      <w:r w:rsidRPr="00630EA6">
        <w:rPr>
          <w:rFonts w:eastAsia="Malgun Gothic"/>
        </w:rPr>
        <w:t>will be made</w:t>
      </w:r>
      <w:proofErr w:type="gramEnd"/>
      <w:r w:rsidRPr="00630EA6">
        <w:rPr>
          <w:rFonts w:eastAsia="Malgun Gothic"/>
        </w:rPr>
        <w:t xml:space="preserve"> available on the Focus Group web page:</w:t>
      </w:r>
      <w:r w:rsidRPr="002A289B">
        <w:t xml:space="preserve"> </w:t>
      </w:r>
      <w:hyperlink r:id="rId12" w:history="1">
        <w:r w:rsidRPr="006C2B20">
          <w:rPr>
            <w:rStyle w:val="Hyperlink"/>
            <w:rFonts w:eastAsia="Malgun Gothic"/>
          </w:rPr>
          <w:t>https://itu.int/en/ITU-T/focusgroups/dlt/</w:t>
        </w:r>
      </w:hyperlink>
      <w:r w:rsidRPr="00630EA6">
        <w:rPr>
          <w:rFonts w:eastAsia="Malgun Gothic"/>
        </w:rPr>
        <w:t xml:space="preserve">. </w:t>
      </w:r>
      <w:r>
        <w:rPr>
          <w:rFonts w:eastAsia="Malgun Gothic"/>
        </w:rPr>
        <w:t xml:space="preserve">Please note that an ITU user account is required to access some of the documents. Accounts </w:t>
      </w:r>
      <w:proofErr w:type="gramStart"/>
      <w:r>
        <w:rPr>
          <w:rFonts w:eastAsia="Malgun Gothic"/>
        </w:rPr>
        <w:t>can be obtained</w:t>
      </w:r>
      <w:proofErr w:type="gramEnd"/>
      <w:r>
        <w:rPr>
          <w:rFonts w:eastAsia="Malgun Gothic"/>
        </w:rPr>
        <w:t xml:space="preserve"> at </w:t>
      </w:r>
      <w:hyperlink r:id="rId13" w:history="1">
        <w:r w:rsidRPr="006C2B20">
          <w:rPr>
            <w:rStyle w:val="Hyperlink"/>
          </w:rPr>
          <w:t>https://itu.int/en/ties-services/</w:t>
        </w:r>
      </w:hyperlink>
      <w:r>
        <w:t xml:space="preserve"> (</w:t>
      </w:r>
      <w:r w:rsidRPr="002A289B">
        <w:t xml:space="preserve">non-members select the </w:t>
      </w:r>
      <w:r>
        <w:t>‘</w:t>
      </w:r>
      <w:r w:rsidRPr="002A289B">
        <w:t>Other / I don’t know</w:t>
      </w:r>
      <w:r>
        <w:t>’</w:t>
      </w:r>
      <w:r w:rsidRPr="002A289B">
        <w:t xml:space="preserve"> option</w:t>
      </w:r>
      <w:r>
        <w:t xml:space="preserve"> in the ITU membership status dialogue)</w:t>
      </w:r>
      <w:r>
        <w:rPr>
          <w:rFonts w:eastAsia="Malgun Gothic"/>
        </w:rPr>
        <w:t>.</w:t>
      </w:r>
    </w:p>
    <w:p w:rsidR="00251FA6" w:rsidRDefault="00251FA6" w:rsidP="00251FA6">
      <w:pPr>
        <w:rPr>
          <w:rFonts w:eastAsia="Malgun Gothic"/>
        </w:rPr>
      </w:pPr>
      <w:r w:rsidRPr="00630EA6">
        <w:lastRenderedPageBreak/>
        <w:t>6</w:t>
      </w:r>
      <w:r w:rsidRPr="00630EA6">
        <w:rPr>
          <w:rFonts w:eastAsia="Malgun Gothic"/>
        </w:rPr>
        <w:tab/>
      </w:r>
      <w:r>
        <w:rPr>
          <w:rFonts w:eastAsia="Malgun Gothic"/>
        </w:rPr>
        <w:t>When</w:t>
      </w:r>
      <w:r w:rsidRPr="00630EA6">
        <w:rPr>
          <w:rFonts w:eastAsia="Malgun Gothic"/>
        </w:rPr>
        <w:t xml:space="preserve"> preparing </w:t>
      </w:r>
      <w:r>
        <w:rPr>
          <w:rFonts w:eastAsia="Malgun Gothic"/>
        </w:rPr>
        <w:t>input documents to the meeting</w:t>
      </w:r>
      <w:r w:rsidRPr="00630EA6">
        <w:rPr>
          <w:rFonts w:eastAsia="Malgun Gothic"/>
        </w:rPr>
        <w:t xml:space="preserve">, </w:t>
      </w:r>
      <w:r>
        <w:rPr>
          <w:rFonts w:eastAsia="Malgun Gothic"/>
        </w:rPr>
        <w:t xml:space="preserve">participants </w:t>
      </w:r>
      <w:proofErr w:type="gramStart"/>
      <w:r>
        <w:rPr>
          <w:rFonts w:eastAsia="Malgun Gothic"/>
        </w:rPr>
        <w:t>are invited</w:t>
      </w:r>
      <w:proofErr w:type="gramEnd"/>
      <w:r>
        <w:rPr>
          <w:rFonts w:eastAsia="Malgun Gothic"/>
        </w:rPr>
        <w:t xml:space="preserve"> to take into consideration the agreed FG DLT structure and proposed deliverables, see </w:t>
      </w:r>
      <w:hyperlink r:id="rId14" w:history="1">
        <w:r w:rsidRPr="006C2B20">
          <w:rPr>
            <w:rStyle w:val="Hyperlink"/>
            <w:rFonts w:eastAsia="Malgun Gothic"/>
          </w:rPr>
          <w:t>https://extranet.itu.int/sites/itu-t/focusgroups/fgdlt/output/DLT-O-001.pptx</w:t>
        </w:r>
      </w:hyperlink>
      <w:r>
        <w:rPr>
          <w:rFonts w:eastAsia="Malgun Gothic"/>
        </w:rPr>
        <w:t>.</w:t>
      </w:r>
    </w:p>
    <w:p w:rsidR="00251FA6" w:rsidRDefault="00251FA6" w:rsidP="00251FA6">
      <w:r w:rsidRPr="00714787">
        <w:t>Participants shall submit input documents to ITU (</w:t>
      </w:r>
      <w:hyperlink r:id="rId15" w:history="1">
        <w:r w:rsidRPr="006C2B20">
          <w:rPr>
            <w:rStyle w:val="Hyperlink"/>
            <w:rFonts w:eastAsia="Malgun Gothic"/>
          </w:rPr>
          <w:t>tsbfgdlt@itu.int</w:t>
        </w:r>
      </w:hyperlink>
      <w:r w:rsidRPr="00714787">
        <w:t>)</w:t>
      </w:r>
      <w:r>
        <w:t xml:space="preserve"> </w:t>
      </w:r>
      <w:r w:rsidRPr="00714787">
        <w:t>in electronic format</w:t>
      </w:r>
      <w:r>
        <w:t xml:space="preserve"> using </w:t>
      </w:r>
      <w:r w:rsidRPr="00630EA6">
        <w:rPr>
          <w:rFonts w:eastAsia="Malgun Gothic"/>
        </w:rPr>
        <w:t xml:space="preserve">the basic </w:t>
      </w:r>
      <w:r>
        <w:rPr>
          <w:rFonts w:eastAsia="Malgun Gothic"/>
        </w:rPr>
        <w:t xml:space="preserve">document </w:t>
      </w:r>
      <w:r w:rsidRPr="00630EA6">
        <w:rPr>
          <w:rFonts w:eastAsia="Malgun Gothic"/>
        </w:rPr>
        <w:t xml:space="preserve">template available </w:t>
      </w:r>
      <w:r>
        <w:rPr>
          <w:rFonts w:eastAsia="Malgun Gothic"/>
        </w:rPr>
        <w:t xml:space="preserve">at </w:t>
      </w:r>
      <w:hyperlink r:id="rId16" w:history="1">
        <w:r w:rsidRPr="006C2B20">
          <w:rPr>
            <w:rStyle w:val="Hyperlink"/>
            <w:rFonts w:eastAsia="Malgun Gothic"/>
          </w:rPr>
          <w:t>https://www.itu.int/oth/T0A0F00000A/en</w:t>
        </w:r>
      </w:hyperlink>
      <w:r w:rsidRPr="00714787">
        <w:t>.</w:t>
      </w:r>
      <w:r>
        <w:t xml:space="preserve"> </w:t>
      </w:r>
    </w:p>
    <w:p w:rsidR="00251FA6" w:rsidRPr="002A289B" w:rsidRDefault="00251FA6" w:rsidP="00251FA6">
      <w:pPr>
        <w:rPr>
          <w:szCs w:val="20"/>
        </w:rPr>
      </w:pPr>
      <w:r w:rsidRPr="00714787">
        <w:t>In order to permit participants to prepare for the meeting, t</w:t>
      </w:r>
      <w:r w:rsidRPr="00714787">
        <w:rPr>
          <w:rFonts w:eastAsia="Malgun Gothic"/>
        </w:rPr>
        <w:t xml:space="preserve">he proposed </w:t>
      </w:r>
      <w:r w:rsidRPr="00714787">
        <w:rPr>
          <w:rFonts w:eastAsia="Malgun Gothic"/>
          <w:b/>
          <w:bCs/>
        </w:rPr>
        <w:t>deadline for document submission</w:t>
      </w:r>
      <w:r w:rsidRPr="00714787">
        <w:rPr>
          <w:rFonts w:eastAsia="Malgun Gothic"/>
        </w:rPr>
        <w:t xml:space="preserve"> for this meeting is</w:t>
      </w:r>
      <w:r w:rsidRPr="00714787">
        <w:rPr>
          <w:rFonts w:eastAsia="Malgun Gothic"/>
          <w:b/>
          <w:bCs/>
        </w:rPr>
        <w:t xml:space="preserve"> </w:t>
      </w:r>
      <w:r>
        <w:rPr>
          <w:rFonts w:eastAsia="Malgun Gothic"/>
          <w:b/>
          <w:bCs/>
        </w:rPr>
        <w:t>25 January 2018</w:t>
      </w:r>
      <w:r w:rsidRPr="00714787">
        <w:rPr>
          <w:rFonts w:eastAsia="Malgun Gothic"/>
        </w:rPr>
        <w:t>. Please note that this is a paperless meeting.</w:t>
      </w:r>
    </w:p>
    <w:p w:rsidR="00251FA6" w:rsidRPr="00B70E17" w:rsidRDefault="00251FA6" w:rsidP="00251FA6">
      <w:proofErr w:type="gramStart"/>
      <w:r>
        <w:t>7</w:t>
      </w:r>
      <w:proofErr w:type="gramEnd"/>
      <w:r>
        <w:tab/>
      </w:r>
      <w:r w:rsidRPr="00B70E17">
        <w:t>For logistical information please refer to Annex A of this document.</w:t>
      </w:r>
      <w:r>
        <w:t xml:space="preserve"> </w:t>
      </w:r>
    </w:p>
    <w:p w:rsidR="00251FA6" w:rsidRPr="0022618E" w:rsidRDefault="00251FA6" w:rsidP="008E7F6F">
      <w:pPr>
        <w:rPr>
          <w:color w:val="1F497D"/>
          <w:sz w:val="22"/>
          <w:lang w:val="en-US" w:eastAsia="zh-CN"/>
        </w:rPr>
      </w:pPr>
      <w:r w:rsidRPr="006907A2">
        <w:rPr>
          <w:rFonts w:eastAsia="Malgun Gothic"/>
        </w:rPr>
        <w:t xml:space="preserve">8          </w:t>
      </w:r>
      <w:r w:rsidRPr="006907A2">
        <w:rPr>
          <w:rFonts w:eastAsia="Malgun Gothic"/>
          <w:b/>
          <w:bCs/>
        </w:rPr>
        <w:t>Remote Participation:</w:t>
      </w:r>
      <w:r w:rsidRPr="006907A2">
        <w:rPr>
          <w:rFonts w:eastAsia="Malgun Gothic"/>
        </w:rPr>
        <w:t xml:space="preserve"> As a remote </w:t>
      </w:r>
      <w:r>
        <w:rPr>
          <w:rFonts w:eastAsia="Malgun Gothic"/>
        </w:rPr>
        <w:t>participant,</w:t>
      </w:r>
      <w:r w:rsidRPr="006907A2">
        <w:rPr>
          <w:rFonts w:eastAsia="Malgun Gothic"/>
        </w:rPr>
        <w:t xml:space="preserve"> you will be able to hear plenary session discussions, see documents and presentations and interact with the remote meeting host. If you wish to participate as a remote </w:t>
      </w:r>
      <w:r>
        <w:rPr>
          <w:rFonts w:eastAsia="Malgun Gothic"/>
        </w:rPr>
        <w:t>participant</w:t>
      </w:r>
      <w:r w:rsidRPr="006907A2">
        <w:rPr>
          <w:rFonts w:eastAsia="Malgun Gothic"/>
        </w:rPr>
        <w:t xml:space="preserve">, you need to register at </w:t>
      </w:r>
      <w:hyperlink r:id="rId17" w:history="1">
        <w:r w:rsidR="008E7F6F" w:rsidRPr="00A66EE2">
          <w:rPr>
            <w:rStyle w:val="Hyperlink"/>
          </w:rPr>
          <w:t>http://itu.int/reg/tmisc/3001034</w:t>
        </w:r>
      </w:hyperlink>
      <w:r w:rsidR="008E7F6F">
        <w:rPr>
          <w:color w:val="1F497D"/>
          <w:sz w:val="22"/>
          <w:lang w:val="en-US" w:eastAsia="zh-CN"/>
        </w:rPr>
        <w:t xml:space="preserve"> </w:t>
      </w:r>
      <w:bookmarkStart w:id="9" w:name="_GoBack"/>
      <w:bookmarkEnd w:id="9"/>
      <w:r w:rsidRPr="006907A2">
        <w:rPr>
          <w:rFonts w:eastAsia="Malgun Gothic"/>
        </w:rPr>
        <w:t xml:space="preserve">as soon as possible, but </w:t>
      </w:r>
      <w:r w:rsidRPr="006907A2">
        <w:rPr>
          <w:rFonts w:eastAsia="Malgun Gothic"/>
          <w:b/>
        </w:rPr>
        <w:t xml:space="preserve">no later than </w:t>
      </w:r>
      <w:r>
        <w:rPr>
          <w:rFonts w:eastAsia="Malgun Gothic"/>
          <w:b/>
        </w:rPr>
        <w:t>29 January 2018</w:t>
      </w:r>
      <w:r w:rsidRPr="006907A2">
        <w:rPr>
          <w:rFonts w:eastAsia="Malgun Gothic"/>
        </w:rPr>
        <w:t xml:space="preserve">. Detailed instructions </w:t>
      </w:r>
      <w:proofErr w:type="gramStart"/>
      <w:r w:rsidRPr="006907A2">
        <w:rPr>
          <w:rFonts w:eastAsia="Malgun Gothic"/>
        </w:rPr>
        <w:t>will be made</w:t>
      </w:r>
      <w:proofErr w:type="gramEnd"/>
      <w:r w:rsidRPr="006907A2">
        <w:rPr>
          <w:rFonts w:eastAsia="Malgun Gothic"/>
        </w:rPr>
        <w:t xml:space="preserve"> available to registered participants.</w:t>
      </w:r>
    </w:p>
    <w:p w:rsidR="00251FA6" w:rsidRPr="00FF133D" w:rsidRDefault="00251FA6" w:rsidP="00251FA6">
      <w:pPr>
        <w:pStyle w:val="Default"/>
        <w:spacing w:before="120"/>
        <w:rPr>
          <w:rFonts w:asciiTheme="majorBidi" w:hAnsiTheme="majorBidi" w:cstheme="majorBidi"/>
          <w:color w:val="auto"/>
          <w:lang w:val="en-GB"/>
        </w:rPr>
      </w:pPr>
      <w:r w:rsidRPr="00FF133D">
        <w:rPr>
          <w:color w:val="auto"/>
          <w:lang w:val="en-GB"/>
        </w:rPr>
        <w:t xml:space="preserve">9 </w:t>
      </w:r>
      <w:r w:rsidRPr="00FF133D">
        <w:rPr>
          <w:color w:val="auto"/>
          <w:lang w:val="en-GB"/>
        </w:rPr>
        <w:tab/>
      </w:r>
      <w:r w:rsidRPr="00FF133D">
        <w:rPr>
          <w:rFonts w:asciiTheme="majorBidi" w:hAnsiTheme="majorBidi" w:cstheme="majorBidi"/>
          <w:color w:val="auto"/>
          <w:lang w:val="en-GB"/>
        </w:rPr>
        <w:t xml:space="preserve">We would remind you that citizens of some countries are required to obtain a visa in order to enter and spend any time in </w:t>
      </w:r>
      <w:r>
        <w:rPr>
          <w:rFonts w:asciiTheme="majorBidi" w:hAnsiTheme="majorBidi" w:cstheme="majorBidi"/>
          <w:color w:val="auto"/>
          <w:lang w:val="en-GB"/>
        </w:rPr>
        <w:t>Switzerland</w:t>
      </w:r>
      <w:r w:rsidRPr="00FF133D">
        <w:rPr>
          <w:rFonts w:asciiTheme="majorBidi" w:hAnsiTheme="majorBidi" w:cstheme="majorBidi"/>
          <w:color w:val="auto"/>
          <w:lang w:val="en-GB"/>
        </w:rPr>
        <w:t xml:space="preserve">. </w:t>
      </w:r>
      <w:r w:rsidRPr="007B5262">
        <w:rPr>
          <w:rFonts w:asciiTheme="majorBidi" w:hAnsiTheme="majorBidi" w:cstheme="majorBidi"/>
          <w:color w:val="auto"/>
          <w:lang w:val="en-GB"/>
        </w:rPr>
        <w:t xml:space="preserve">If required, visas must be requested before the date of arrival in Switzerland from the embassy or consulate representing Switzerland in your country or, if there is no such office in your country, from the one that is closest to the country of departure. Deadlines vary, so it </w:t>
      </w:r>
      <w:proofErr w:type="gramStart"/>
      <w:r w:rsidRPr="007B5262">
        <w:rPr>
          <w:rFonts w:asciiTheme="majorBidi" w:hAnsiTheme="majorBidi" w:cstheme="majorBidi"/>
          <w:color w:val="auto"/>
          <w:lang w:val="en-GB"/>
        </w:rPr>
        <w:t>is suggested</w:t>
      </w:r>
      <w:proofErr w:type="gramEnd"/>
      <w:r w:rsidRPr="007B5262">
        <w:rPr>
          <w:rFonts w:asciiTheme="majorBidi" w:hAnsiTheme="majorBidi" w:cstheme="majorBidi"/>
          <w:color w:val="auto"/>
          <w:lang w:val="en-GB"/>
        </w:rPr>
        <w:t xml:space="preserve"> to check directly with the appropriate representation and apply early.</w:t>
      </w:r>
      <w:r w:rsidRPr="00FF133D">
        <w:rPr>
          <w:rFonts w:asciiTheme="majorBidi" w:hAnsiTheme="majorBidi" w:cstheme="majorBidi"/>
          <w:color w:val="auto"/>
          <w:lang w:val="en-GB"/>
        </w:rPr>
        <w:t xml:space="preserve"> </w:t>
      </w:r>
    </w:p>
    <w:p w:rsidR="00251FA6" w:rsidRPr="007B5262" w:rsidRDefault="00251FA6" w:rsidP="00251FA6">
      <w:pPr>
        <w:rPr>
          <w:rStyle w:val="LineNumber"/>
          <w:rFonts w:cs="Arial"/>
          <w:snapToGrid w:val="0"/>
          <w:lang w:eastAsia="zh-CN"/>
        </w:rPr>
      </w:pPr>
      <w:r w:rsidRPr="00714787">
        <w:rPr>
          <w:rFonts w:cs="Arial" w:hint="eastAsia"/>
          <w:snapToGrid w:val="0"/>
          <w:lang w:eastAsia="zh-CN"/>
        </w:rPr>
        <w:t>Should you require a personal letter of invitation for your business visa application</w:t>
      </w:r>
      <w:r w:rsidRPr="00714787">
        <w:rPr>
          <w:rFonts w:cs="Arial"/>
          <w:snapToGrid w:val="0"/>
          <w:lang w:eastAsia="zh-CN"/>
        </w:rPr>
        <w:t xml:space="preserve">, please see </w:t>
      </w:r>
      <w:r w:rsidRPr="00714787">
        <w:rPr>
          <w:rFonts w:cs="Arial"/>
          <w:b/>
          <w:bCs/>
          <w:snapToGrid w:val="0"/>
          <w:lang w:eastAsia="zh-CN"/>
        </w:rPr>
        <w:t xml:space="preserve">Annex </w:t>
      </w:r>
      <w:r>
        <w:rPr>
          <w:rFonts w:cs="Arial"/>
          <w:b/>
          <w:bCs/>
          <w:snapToGrid w:val="0"/>
          <w:lang w:eastAsia="zh-CN"/>
        </w:rPr>
        <w:t>B</w:t>
      </w:r>
      <w:r w:rsidRPr="00714787">
        <w:rPr>
          <w:rFonts w:cs="Arial"/>
          <w:snapToGrid w:val="0"/>
          <w:lang w:eastAsia="zh-CN"/>
        </w:rPr>
        <w:t xml:space="preserve">. </w:t>
      </w:r>
      <w:r w:rsidRPr="00714787">
        <w:rPr>
          <w:rFonts w:cs="Arial" w:hint="eastAsia"/>
          <w:snapToGrid w:val="0"/>
          <w:lang w:eastAsia="zh-CN"/>
        </w:rPr>
        <w:t xml:space="preserve">Your </w:t>
      </w:r>
      <w:r w:rsidRPr="00714787">
        <w:rPr>
          <w:rFonts w:cs="Arial"/>
          <w:snapToGrid w:val="0"/>
          <w:lang w:eastAsia="zh-CN"/>
        </w:rPr>
        <w:t xml:space="preserve">complete request </w:t>
      </w:r>
      <w:proofErr w:type="gramStart"/>
      <w:r w:rsidRPr="00714787">
        <w:rPr>
          <w:rFonts w:cs="Arial"/>
          <w:snapToGrid w:val="0"/>
          <w:lang w:eastAsia="zh-CN"/>
        </w:rPr>
        <w:t xml:space="preserve">should </w:t>
      </w:r>
      <w:r w:rsidRPr="00714787">
        <w:rPr>
          <w:rFonts w:cs="Arial" w:hint="eastAsia"/>
          <w:snapToGrid w:val="0"/>
          <w:lang w:eastAsia="zh-CN"/>
        </w:rPr>
        <w:t>be sent</w:t>
      </w:r>
      <w:proofErr w:type="gramEnd"/>
      <w:r w:rsidRPr="00714787">
        <w:rPr>
          <w:rFonts w:cs="Arial" w:hint="eastAsia"/>
          <w:snapToGrid w:val="0"/>
          <w:lang w:eastAsia="zh-CN"/>
        </w:rPr>
        <w:t xml:space="preserve"> </w:t>
      </w:r>
      <w:r w:rsidRPr="00714787">
        <w:rPr>
          <w:rFonts w:cs="Arial"/>
          <w:snapToGrid w:val="0"/>
          <w:lang w:eastAsia="zh-CN"/>
        </w:rPr>
        <w:t xml:space="preserve">before </w:t>
      </w:r>
      <w:r>
        <w:rPr>
          <w:b/>
          <w:bCs/>
          <w:lang w:eastAsia="zh-CN"/>
        </w:rPr>
        <w:t>15 January</w:t>
      </w:r>
      <w:r w:rsidRPr="00BB226E">
        <w:rPr>
          <w:b/>
          <w:bCs/>
          <w:lang w:eastAsia="zh-CN"/>
        </w:rPr>
        <w:t xml:space="preserve"> 201</w:t>
      </w:r>
      <w:r>
        <w:rPr>
          <w:b/>
          <w:bCs/>
          <w:lang w:eastAsia="zh-CN"/>
        </w:rPr>
        <w:t>8</w:t>
      </w:r>
      <w:r w:rsidRPr="00714787">
        <w:rPr>
          <w:rFonts w:cs="Arial"/>
          <w:snapToGrid w:val="0"/>
          <w:lang w:eastAsia="zh-CN"/>
        </w:rPr>
        <w:t>.</w:t>
      </w:r>
    </w:p>
    <w:p w:rsidR="00251FA6" w:rsidRPr="00276B66" w:rsidRDefault="00251FA6" w:rsidP="00251FA6">
      <w:pPr>
        <w:tabs>
          <w:tab w:val="center" w:pos="4962"/>
        </w:tabs>
        <w:jc w:val="center"/>
        <w:rPr>
          <w:i/>
          <w:szCs w:val="21"/>
        </w:rPr>
      </w:pPr>
      <w:r w:rsidRPr="00714787">
        <w:rPr>
          <w:rStyle w:val="Hyperlink"/>
        </w:rPr>
        <w:br w:type="page"/>
      </w:r>
    </w:p>
    <w:p w:rsidR="00251FA6" w:rsidRPr="007B5262" w:rsidRDefault="00251FA6" w:rsidP="00251FA6">
      <w:pPr>
        <w:tabs>
          <w:tab w:val="center" w:pos="4962"/>
        </w:tabs>
        <w:jc w:val="center"/>
        <w:rPr>
          <w:rFonts w:asciiTheme="majorBidi" w:hAnsiTheme="majorBidi" w:cstheme="majorBidi"/>
          <w:b/>
          <w:bCs/>
        </w:rPr>
      </w:pPr>
      <w:r w:rsidRPr="007B5262">
        <w:rPr>
          <w:rFonts w:asciiTheme="majorBidi" w:hAnsiTheme="majorBidi" w:cstheme="majorBidi"/>
          <w:b/>
          <w:bCs/>
        </w:rPr>
        <w:lastRenderedPageBreak/>
        <w:t>ANNEX A</w:t>
      </w:r>
    </w:p>
    <w:p w:rsidR="00251FA6" w:rsidRPr="007B5262" w:rsidRDefault="00251FA6" w:rsidP="00251FA6">
      <w:pPr>
        <w:jc w:val="center"/>
        <w:rPr>
          <w:rFonts w:asciiTheme="majorBidi" w:hAnsiTheme="majorBidi" w:cstheme="majorBidi"/>
          <w:b/>
          <w:bCs/>
        </w:rPr>
      </w:pPr>
      <w:r w:rsidRPr="007B5262">
        <w:rPr>
          <w:rFonts w:asciiTheme="majorBidi" w:hAnsiTheme="majorBidi" w:cstheme="majorBidi"/>
          <w:b/>
          <w:bCs/>
        </w:rPr>
        <w:t>Second meeting of FG DLT</w:t>
      </w:r>
    </w:p>
    <w:p w:rsidR="00251FA6" w:rsidRPr="00190A2A" w:rsidRDefault="00251FA6" w:rsidP="00436B81">
      <w:pPr>
        <w:jc w:val="center"/>
        <w:rPr>
          <w:bCs/>
        </w:rPr>
      </w:pPr>
      <w:r>
        <w:rPr>
          <w:rFonts w:asciiTheme="majorBidi" w:hAnsiTheme="majorBidi" w:cstheme="majorBidi"/>
          <w:bCs/>
        </w:rPr>
        <w:t>Bern, Switzerland</w:t>
      </w:r>
      <w:r w:rsidRPr="00190A2A">
        <w:rPr>
          <w:rFonts w:asciiTheme="majorBidi" w:hAnsiTheme="majorBidi" w:cstheme="majorBidi"/>
          <w:bCs/>
        </w:rPr>
        <w:t xml:space="preserve">, </w:t>
      </w:r>
      <w:r>
        <w:rPr>
          <w:rFonts w:asciiTheme="majorBidi" w:hAnsiTheme="majorBidi" w:cstheme="majorBidi"/>
          <w:bCs/>
        </w:rPr>
        <w:t>5-7 February 2018</w:t>
      </w:r>
    </w:p>
    <w:p w:rsidR="00251FA6" w:rsidRPr="00937884" w:rsidRDefault="00251FA6" w:rsidP="00251FA6">
      <w:pPr>
        <w:jc w:val="center"/>
      </w:pPr>
    </w:p>
    <w:p w:rsidR="00251FA6" w:rsidRPr="00937884" w:rsidRDefault="00251FA6" w:rsidP="00251FA6">
      <w:pPr>
        <w:spacing w:before="0"/>
        <w:jc w:val="center"/>
        <w:rPr>
          <w:rFonts w:asciiTheme="majorBidi" w:hAnsiTheme="majorBidi" w:cstheme="majorBidi"/>
          <w:b/>
          <w:i/>
          <w:iCs/>
        </w:rPr>
      </w:pPr>
      <w:r w:rsidRPr="00937884">
        <w:rPr>
          <w:rFonts w:asciiTheme="majorBidi" w:hAnsiTheme="majorBidi" w:cstheme="majorBidi"/>
          <w:b/>
          <w:i/>
          <w:iCs/>
        </w:rPr>
        <w:t>Practical information for participants</w:t>
      </w:r>
    </w:p>
    <w:p w:rsidR="00251FA6" w:rsidRDefault="00251FA6" w:rsidP="00251FA6">
      <w:pPr>
        <w:pStyle w:val="Heading1"/>
        <w:rPr>
          <w:rFonts w:asciiTheme="majorBidi" w:hAnsiTheme="majorBidi" w:cstheme="majorBidi"/>
          <w:szCs w:val="24"/>
          <w:lang w:val="it-IT"/>
        </w:rPr>
      </w:pPr>
      <w:r>
        <w:rPr>
          <w:rFonts w:asciiTheme="majorBidi" w:hAnsiTheme="majorBidi" w:cstheme="majorBidi"/>
          <w:szCs w:val="24"/>
          <w:lang w:val="it-IT"/>
        </w:rPr>
        <w:t>1</w:t>
      </w:r>
      <w:r>
        <w:rPr>
          <w:rFonts w:asciiTheme="majorBidi" w:hAnsiTheme="majorBidi" w:cstheme="majorBidi"/>
          <w:szCs w:val="24"/>
          <w:lang w:val="it-IT"/>
        </w:rPr>
        <w:tab/>
      </w:r>
      <w:r w:rsidRPr="0022618E">
        <w:rPr>
          <w:rFonts w:asciiTheme="majorBidi" w:hAnsiTheme="majorBidi" w:cstheme="majorBidi"/>
          <w:szCs w:val="24"/>
          <w:lang w:val="it-IT"/>
        </w:rPr>
        <w:t>Event venue</w:t>
      </w:r>
    </w:p>
    <w:p w:rsidR="00251FA6" w:rsidRPr="00FB6A41" w:rsidRDefault="00251FA6" w:rsidP="00251FA6">
      <w:r w:rsidRPr="00FB6A41">
        <w:t>Swisscom Headquarter</w:t>
      </w:r>
      <w:r>
        <w:br/>
      </w:r>
      <w:proofErr w:type="spellStart"/>
      <w:r w:rsidRPr="00FB6A41">
        <w:t>Alte</w:t>
      </w:r>
      <w:proofErr w:type="spellEnd"/>
      <w:r w:rsidRPr="00FB6A41">
        <w:t xml:space="preserve"> </w:t>
      </w:r>
      <w:proofErr w:type="spellStart"/>
      <w:r w:rsidRPr="00FB6A41">
        <w:t>Tiefenaustr</w:t>
      </w:r>
      <w:r>
        <w:t>asse</w:t>
      </w:r>
      <w:proofErr w:type="spellEnd"/>
      <w:r>
        <w:t xml:space="preserve"> 6</w:t>
      </w:r>
      <w:r w:rsidRPr="00FB6A41">
        <w:t xml:space="preserve"> </w:t>
      </w:r>
      <w:r>
        <w:br/>
        <w:t xml:space="preserve">CH-3048 </w:t>
      </w:r>
      <w:proofErr w:type="spellStart"/>
      <w:r w:rsidRPr="00FB6A41">
        <w:t>Worblaufen</w:t>
      </w:r>
      <w:proofErr w:type="spellEnd"/>
      <w:r>
        <w:br/>
        <w:t>Switzerland</w:t>
      </w:r>
    </w:p>
    <w:p w:rsidR="00251FA6" w:rsidRPr="00FB6A41" w:rsidRDefault="00B9362E" w:rsidP="00251FA6">
      <w:hyperlink r:id="rId18" w:history="1">
        <w:r w:rsidR="00251FA6" w:rsidRPr="00FB6A41">
          <w:rPr>
            <w:rStyle w:val="Hyperlink"/>
          </w:rPr>
          <w:t>https://goo.gl/maps/pNzouQrq9i72</w:t>
        </w:r>
      </w:hyperlink>
    </w:p>
    <w:p w:rsidR="00251FA6" w:rsidRDefault="00251FA6" w:rsidP="00251FA6">
      <w:r>
        <w:t>The best way to reach the venue is to use public transportation:</w:t>
      </w:r>
    </w:p>
    <w:p w:rsidR="00251FA6" w:rsidRPr="007B5262" w:rsidRDefault="00251FA6" w:rsidP="00251FA6">
      <w:pPr>
        <w:pStyle w:val="enumlev1"/>
      </w:pPr>
      <w:r>
        <w:t>•</w:t>
      </w:r>
      <w:r>
        <w:tab/>
      </w:r>
      <w:r w:rsidRPr="007B5262">
        <w:t xml:space="preserve">From Bern downtown, by taking the S8 train leaving every 15 min from Bern station to </w:t>
      </w:r>
      <w:proofErr w:type="spellStart"/>
      <w:r w:rsidRPr="007B5262">
        <w:t>Worblaufen</w:t>
      </w:r>
      <w:proofErr w:type="spellEnd"/>
      <w:r w:rsidRPr="007B5262">
        <w:t xml:space="preserve"> (It is a 5 min train ride and 2 min walk).</w:t>
      </w:r>
    </w:p>
    <w:p w:rsidR="00251FA6" w:rsidRPr="007B5262" w:rsidRDefault="00251FA6" w:rsidP="00251FA6">
      <w:pPr>
        <w:pStyle w:val="enumlev1"/>
      </w:pPr>
      <w:r>
        <w:t>•</w:t>
      </w:r>
      <w:r>
        <w:tab/>
      </w:r>
      <w:r w:rsidRPr="007B5262">
        <w:t xml:space="preserve">If you are staying in the IBIS/NOVOTEL next to </w:t>
      </w:r>
      <w:proofErr w:type="spellStart"/>
      <w:r w:rsidRPr="007B5262">
        <w:t>Stade</w:t>
      </w:r>
      <w:proofErr w:type="spellEnd"/>
      <w:r w:rsidRPr="007B5262">
        <w:t xml:space="preserve"> de Suisse, by taking the Bus 36 (Direction </w:t>
      </w:r>
      <w:proofErr w:type="spellStart"/>
      <w:r w:rsidRPr="007B5262">
        <w:t>Münchenbuchsee</w:t>
      </w:r>
      <w:proofErr w:type="spellEnd"/>
      <w:r w:rsidRPr="007B5262">
        <w:t>).</w:t>
      </w:r>
    </w:p>
    <w:p w:rsidR="00251FA6" w:rsidRDefault="00251FA6" w:rsidP="00251FA6">
      <w:r>
        <w:t xml:space="preserve">You can otherwise plan your trips with the following website: </w:t>
      </w:r>
      <w:hyperlink r:id="rId19" w:history="1">
        <w:r w:rsidRPr="002D48EC">
          <w:rPr>
            <w:rStyle w:val="Hyperlink"/>
          </w:rPr>
          <w:t>https://www.sbb.ch/en/home.html</w:t>
        </w:r>
      </w:hyperlink>
    </w:p>
    <w:p w:rsidR="00251FA6" w:rsidRPr="00FB6A41" w:rsidRDefault="00251FA6" w:rsidP="00251FA6">
      <w:r w:rsidRPr="00FB6A41">
        <w:t xml:space="preserve">Badges will be available </w:t>
      </w:r>
      <w:r w:rsidRPr="00FB6A41">
        <w:rPr>
          <w:u w:val="single"/>
        </w:rPr>
        <w:t>for registered participants</w:t>
      </w:r>
      <w:r>
        <w:t xml:space="preserve"> </w:t>
      </w:r>
      <w:r w:rsidRPr="00FB6A41">
        <w:t xml:space="preserve">at the reception in the lobby. </w:t>
      </w:r>
    </w:p>
    <w:p w:rsidR="00251FA6" w:rsidRPr="00FB6A41" w:rsidRDefault="00251FA6" w:rsidP="00251FA6">
      <w:r w:rsidRPr="00FB6A41">
        <w:t>The meeting will take place in the Auditorium</w:t>
      </w:r>
      <w:r>
        <w:t>,</w:t>
      </w:r>
      <w:r w:rsidRPr="00FB6A41">
        <w:t xml:space="preserve"> wh</w:t>
      </w:r>
      <w:r>
        <w:t xml:space="preserve">ich </w:t>
      </w:r>
      <w:r w:rsidRPr="00FB6A41">
        <w:t>is located at the end of the main corridor facing the street at the right hand side of the canteen.</w:t>
      </w:r>
    </w:p>
    <w:p w:rsidR="00251FA6" w:rsidRPr="0022618E" w:rsidRDefault="00251FA6" w:rsidP="00251FA6">
      <w:pPr>
        <w:pStyle w:val="Heading1"/>
        <w:rPr>
          <w:rFonts w:asciiTheme="majorBidi" w:hAnsiTheme="majorBidi" w:cstheme="majorBidi"/>
          <w:szCs w:val="24"/>
        </w:rPr>
      </w:pPr>
      <w:r w:rsidRPr="0022618E">
        <w:rPr>
          <w:rFonts w:asciiTheme="majorBidi" w:hAnsiTheme="majorBidi" w:cstheme="majorBidi"/>
          <w:szCs w:val="24"/>
        </w:rPr>
        <w:t>2</w:t>
      </w:r>
      <w:r w:rsidRPr="0022618E">
        <w:rPr>
          <w:rFonts w:asciiTheme="majorBidi" w:hAnsiTheme="majorBidi" w:cstheme="majorBidi"/>
          <w:szCs w:val="24"/>
        </w:rPr>
        <w:tab/>
        <w:t>Hotels</w:t>
      </w:r>
    </w:p>
    <w:p w:rsidR="00251FA6" w:rsidRDefault="00251FA6" w:rsidP="00251FA6">
      <w:r w:rsidRPr="00FF48E0">
        <w:t xml:space="preserve">There is not a specific hotel for the meeting. Below are several hotels near the event location.  </w:t>
      </w:r>
    </w:p>
    <w:p w:rsidR="00251FA6" w:rsidRPr="00FB6A41" w:rsidRDefault="00251FA6" w:rsidP="00251FA6">
      <w:pPr>
        <w:rPr>
          <w:b/>
          <w:bCs/>
        </w:rPr>
      </w:pPr>
      <w:r w:rsidRPr="00FB6A41">
        <w:rPr>
          <w:b/>
          <w:bCs/>
        </w:rPr>
        <w:t xml:space="preserve">Unique Hotel </w:t>
      </w:r>
      <w:proofErr w:type="spellStart"/>
      <w:r w:rsidRPr="00FB6A41">
        <w:rPr>
          <w:b/>
          <w:bCs/>
        </w:rPr>
        <w:t>Innere</w:t>
      </w:r>
      <w:proofErr w:type="spellEnd"/>
      <w:r w:rsidRPr="00FB6A41">
        <w:rPr>
          <w:b/>
          <w:bCs/>
        </w:rPr>
        <w:t xml:space="preserve"> </w:t>
      </w:r>
      <w:proofErr w:type="spellStart"/>
      <w:r w:rsidRPr="00FB6A41">
        <w:rPr>
          <w:b/>
          <w:bCs/>
        </w:rPr>
        <w:t>Enge</w:t>
      </w:r>
      <w:proofErr w:type="spellEnd"/>
      <w:r w:rsidRPr="00FB6A41">
        <w:rPr>
          <w:b/>
          <w:bCs/>
        </w:rPr>
        <w:t xml:space="preserve"> Bern (4 stars)</w:t>
      </w:r>
    </w:p>
    <w:p w:rsidR="00251FA6" w:rsidRPr="00FB6A41" w:rsidRDefault="00251FA6" w:rsidP="00251FA6">
      <w:r w:rsidRPr="00FB6A41">
        <w:t>Address: </w:t>
      </w:r>
      <w:r>
        <w:tab/>
      </w:r>
      <w:proofErr w:type="spellStart"/>
      <w:r w:rsidRPr="00FB6A41">
        <w:t>Engestrasse</w:t>
      </w:r>
      <w:proofErr w:type="spellEnd"/>
      <w:r w:rsidRPr="00FB6A41">
        <w:t xml:space="preserve"> 54, 3012 Bern</w:t>
      </w:r>
    </w:p>
    <w:p w:rsidR="00251FA6" w:rsidRPr="00FB6A41" w:rsidRDefault="00251FA6" w:rsidP="00251FA6">
      <w:r w:rsidRPr="00FB6A41">
        <w:t>Phone: </w:t>
      </w:r>
      <w:r w:rsidR="006F4C68">
        <w:tab/>
      </w:r>
      <w:r>
        <w:t xml:space="preserve">+41 </w:t>
      </w:r>
      <w:r w:rsidRPr="00FB6A41">
        <w:t>31 309 61 11</w:t>
      </w:r>
    </w:p>
    <w:p w:rsidR="00251FA6" w:rsidRPr="00FB6A41" w:rsidRDefault="00251FA6" w:rsidP="00251FA6">
      <w:r w:rsidRPr="00FB6A41">
        <w:t>Website</w:t>
      </w:r>
      <w:r>
        <w:t>:</w:t>
      </w:r>
      <w:r>
        <w:tab/>
      </w:r>
      <w:hyperlink r:id="rId20" w:history="1">
        <w:r w:rsidRPr="00204B97">
          <w:rPr>
            <w:rStyle w:val="Hyperlink"/>
          </w:rPr>
          <w:t>http://www.innere-enge.ch/</w:t>
        </w:r>
      </w:hyperlink>
      <w:r>
        <w:t xml:space="preserve"> </w:t>
      </w:r>
    </w:p>
    <w:p w:rsidR="00251FA6" w:rsidRPr="00FB6A41" w:rsidRDefault="00251FA6" w:rsidP="00251FA6">
      <w:pPr>
        <w:rPr>
          <w:b/>
          <w:bCs/>
        </w:rPr>
      </w:pPr>
      <w:r>
        <w:rPr>
          <w:b/>
          <w:bCs/>
        </w:rPr>
        <w:t>Hotel ibis Bern Expo (2 stars)</w:t>
      </w:r>
    </w:p>
    <w:p w:rsidR="00251FA6" w:rsidRPr="00FB6A41" w:rsidRDefault="00251FA6" w:rsidP="00251FA6">
      <w:r w:rsidRPr="00FB6A41">
        <w:t>Address: </w:t>
      </w:r>
      <w:r>
        <w:tab/>
      </w:r>
      <w:proofErr w:type="spellStart"/>
      <w:r w:rsidRPr="00FB6A41">
        <w:t>Guisanpl</w:t>
      </w:r>
      <w:r>
        <w:t>atz</w:t>
      </w:r>
      <w:proofErr w:type="spellEnd"/>
      <w:r w:rsidRPr="00FB6A41">
        <w:t xml:space="preserve"> 4, 3014 Bern</w:t>
      </w:r>
    </w:p>
    <w:p w:rsidR="00251FA6" w:rsidRPr="00FB6A41" w:rsidRDefault="00251FA6" w:rsidP="006F4C68">
      <w:r w:rsidRPr="00FB6A41">
        <w:t>Phone: </w:t>
      </w:r>
      <w:r>
        <w:tab/>
        <w:t xml:space="preserve">+41 </w:t>
      </w:r>
      <w:r w:rsidRPr="00FB6A41">
        <w:t>31 335 12 00</w:t>
      </w:r>
    </w:p>
    <w:p w:rsidR="00251FA6" w:rsidRPr="00FB6A41" w:rsidRDefault="00251FA6" w:rsidP="00AD7A8E">
      <w:r w:rsidRPr="00FB6A41">
        <w:t>Website</w:t>
      </w:r>
      <w:r>
        <w:t xml:space="preserve">: </w:t>
      </w:r>
      <w:r w:rsidR="00AD7A8E">
        <w:tab/>
      </w:r>
      <w:hyperlink r:id="rId21" w:history="1">
        <w:r w:rsidR="00AD7A8E" w:rsidRPr="00583D03">
          <w:rPr>
            <w:rStyle w:val="Hyperlink"/>
            <w:rFonts w:ascii="Times New Roman" w:hAnsi="Times New Roman"/>
          </w:rPr>
          <w:t>https://www.accorhotels.com/gb/hotel-5007-ibis-bern-expo/index.shtml</w:t>
        </w:r>
      </w:hyperlink>
    </w:p>
    <w:p w:rsidR="00251FA6" w:rsidRPr="00FB6A41" w:rsidRDefault="00251FA6" w:rsidP="00251FA6">
      <w:pPr>
        <w:rPr>
          <w:b/>
          <w:bCs/>
        </w:rPr>
      </w:pPr>
      <w:r>
        <w:rPr>
          <w:b/>
          <w:bCs/>
        </w:rPr>
        <w:t>Hotel Savoy Bern (4 stars)</w:t>
      </w:r>
    </w:p>
    <w:p w:rsidR="00251FA6" w:rsidRPr="00FB6A41" w:rsidRDefault="00251FA6" w:rsidP="00251FA6">
      <w:r w:rsidRPr="00D457EC">
        <w:t>Address</w:t>
      </w:r>
      <w:r w:rsidRPr="00FB6A41">
        <w:t>: </w:t>
      </w:r>
      <w:r>
        <w:tab/>
      </w:r>
      <w:proofErr w:type="spellStart"/>
      <w:r w:rsidRPr="00FB6A41">
        <w:t>Neuengasse</w:t>
      </w:r>
      <w:proofErr w:type="spellEnd"/>
      <w:r w:rsidRPr="00FB6A41">
        <w:t xml:space="preserve"> 26, 3011 Bern</w:t>
      </w:r>
    </w:p>
    <w:p w:rsidR="00251FA6" w:rsidRPr="00FB6A41" w:rsidRDefault="00251FA6" w:rsidP="006F4C68">
      <w:r w:rsidRPr="00D457EC">
        <w:t>Phone</w:t>
      </w:r>
      <w:r w:rsidRPr="00FB6A41">
        <w:t>: </w:t>
      </w:r>
      <w:r>
        <w:tab/>
        <w:t xml:space="preserve">+41 </w:t>
      </w:r>
      <w:r w:rsidRPr="00D457EC">
        <w:t>31 328 66 66</w:t>
      </w:r>
    </w:p>
    <w:p w:rsidR="00251FA6" w:rsidRPr="00FB6A41" w:rsidRDefault="00251FA6" w:rsidP="00251FA6">
      <w:r w:rsidRPr="00D457EC">
        <w:t>Website</w:t>
      </w:r>
      <w:r>
        <w:t>:</w:t>
      </w:r>
      <w:r>
        <w:tab/>
      </w:r>
      <w:hyperlink r:id="rId22" w:history="1">
        <w:r w:rsidRPr="00204B97">
          <w:rPr>
            <w:rStyle w:val="Hyperlink"/>
          </w:rPr>
          <w:t>http://www.hotelsavoybern.ch/</w:t>
        </w:r>
      </w:hyperlink>
      <w:r>
        <w:t xml:space="preserve"> </w:t>
      </w:r>
    </w:p>
    <w:p w:rsidR="00251FA6" w:rsidRPr="00D457EC" w:rsidRDefault="00251FA6" w:rsidP="00251FA6">
      <w:pPr>
        <w:rPr>
          <w:b/>
          <w:bCs/>
        </w:rPr>
      </w:pPr>
      <w:r w:rsidRPr="00D457EC">
        <w:rPr>
          <w:b/>
          <w:bCs/>
        </w:rPr>
        <w:t xml:space="preserve">Hotel </w:t>
      </w:r>
      <w:proofErr w:type="spellStart"/>
      <w:r w:rsidRPr="00D457EC">
        <w:rPr>
          <w:b/>
          <w:bCs/>
        </w:rPr>
        <w:t>Bären</w:t>
      </w:r>
      <w:proofErr w:type="spellEnd"/>
      <w:r w:rsidRPr="00D457EC">
        <w:rPr>
          <w:b/>
          <w:bCs/>
        </w:rPr>
        <w:t xml:space="preserve"> Am </w:t>
      </w:r>
      <w:proofErr w:type="spellStart"/>
      <w:r w:rsidRPr="00D457EC">
        <w:rPr>
          <w:b/>
          <w:bCs/>
        </w:rPr>
        <w:t>Bundesplatz</w:t>
      </w:r>
      <w:proofErr w:type="spellEnd"/>
      <w:r w:rsidRPr="00D457EC">
        <w:rPr>
          <w:b/>
          <w:bCs/>
        </w:rPr>
        <w:t>, Bern (4 stars) </w:t>
      </w:r>
      <w:r w:rsidRPr="00D457EC">
        <w:rPr>
          <w:b/>
          <w:bCs/>
        </w:rPr>
        <w:t> </w:t>
      </w:r>
    </w:p>
    <w:p w:rsidR="00251FA6" w:rsidRPr="00D457EC" w:rsidRDefault="00251FA6" w:rsidP="00251FA6">
      <w:r w:rsidRPr="00D457EC">
        <w:t>Address: </w:t>
      </w:r>
      <w:r>
        <w:tab/>
      </w:r>
      <w:proofErr w:type="spellStart"/>
      <w:r w:rsidRPr="00D457EC">
        <w:t>Schauplatzgasse</w:t>
      </w:r>
      <w:proofErr w:type="spellEnd"/>
      <w:r w:rsidRPr="00D457EC">
        <w:t xml:space="preserve"> 4, 3011 Bern</w:t>
      </w:r>
    </w:p>
    <w:p w:rsidR="00251FA6" w:rsidRPr="00D457EC" w:rsidRDefault="00251FA6" w:rsidP="006F4C68">
      <w:r w:rsidRPr="00D457EC">
        <w:lastRenderedPageBreak/>
        <w:t>Phone: </w:t>
      </w:r>
      <w:r>
        <w:tab/>
        <w:t xml:space="preserve">+41 </w:t>
      </w:r>
      <w:r w:rsidRPr="00D457EC">
        <w:t>31 311 33 67</w:t>
      </w:r>
    </w:p>
    <w:p w:rsidR="00251FA6" w:rsidRPr="00D457EC" w:rsidRDefault="00251FA6" w:rsidP="00251FA6">
      <w:r w:rsidRPr="00D457EC">
        <w:t>Website</w:t>
      </w:r>
      <w:r>
        <w:t>:</w:t>
      </w:r>
      <w:r>
        <w:tab/>
      </w:r>
      <w:hyperlink r:id="rId23" w:history="1">
        <w:r w:rsidRPr="00204B97">
          <w:rPr>
            <w:rStyle w:val="Hyperlink"/>
          </w:rPr>
          <w:t>http://baerenbern.ch/</w:t>
        </w:r>
      </w:hyperlink>
      <w:r>
        <w:t xml:space="preserve"> </w:t>
      </w:r>
    </w:p>
    <w:p w:rsidR="00251FA6" w:rsidRPr="00D457EC" w:rsidRDefault="00251FA6" w:rsidP="00251FA6">
      <w:pPr>
        <w:rPr>
          <w:b/>
          <w:bCs/>
        </w:rPr>
      </w:pPr>
      <w:proofErr w:type="spellStart"/>
      <w:r w:rsidRPr="00D457EC">
        <w:rPr>
          <w:b/>
          <w:bCs/>
        </w:rPr>
        <w:t>Sorell</w:t>
      </w:r>
      <w:proofErr w:type="spellEnd"/>
      <w:r w:rsidRPr="00D457EC">
        <w:rPr>
          <w:b/>
          <w:bCs/>
        </w:rPr>
        <w:t xml:space="preserve"> Hotel </w:t>
      </w:r>
      <w:proofErr w:type="spellStart"/>
      <w:r w:rsidRPr="00D457EC">
        <w:rPr>
          <w:b/>
          <w:bCs/>
        </w:rPr>
        <w:t>Ador</w:t>
      </w:r>
      <w:proofErr w:type="spellEnd"/>
      <w:r w:rsidRPr="00D457EC">
        <w:rPr>
          <w:b/>
          <w:bCs/>
        </w:rPr>
        <w:t xml:space="preserve"> (3 stars)</w:t>
      </w:r>
    </w:p>
    <w:p w:rsidR="00251FA6" w:rsidRPr="00D457EC" w:rsidRDefault="00251FA6" w:rsidP="00251FA6">
      <w:r w:rsidRPr="00D457EC">
        <w:t>Address: </w:t>
      </w:r>
      <w:r>
        <w:tab/>
      </w:r>
      <w:proofErr w:type="spellStart"/>
      <w:r w:rsidRPr="00D457EC">
        <w:t>Laupenstrasse</w:t>
      </w:r>
      <w:proofErr w:type="spellEnd"/>
      <w:r w:rsidRPr="00D457EC">
        <w:t xml:space="preserve"> 15, 3001 Bern</w:t>
      </w:r>
    </w:p>
    <w:p w:rsidR="00251FA6" w:rsidRPr="00D457EC" w:rsidRDefault="00251FA6" w:rsidP="006F4C68">
      <w:r w:rsidRPr="00D457EC">
        <w:t>Phone: </w:t>
      </w:r>
      <w:r>
        <w:tab/>
        <w:t xml:space="preserve">+41 </w:t>
      </w:r>
      <w:r w:rsidRPr="00D457EC">
        <w:t>31 388 01 11</w:t>
      </w:r>
    </w:p>
    <w:p w:rsidR="00251FA6" w:rsidRPr="00D457EC" w:rsidRDefault="00251FA6" w:rsidP="00251FA6">
      <w:r w:rsidRPr="00D457EC">
        <w:t>Website</w:t>
      </w:r>
      <w:r>
        <w:t>:</w:t>
      </w:r>
      <w:r>
        <w:tab/>
      </w:r>
      <w:hyperlink r:id="rId24" w:history="1">
        <w:r w:rsidRPr="00204B97">
          <w:rPr>
            <w:rStyle w:val="Hyperlink"/>
          </w:rPr>
          <w:t>http://sorellhotels.com/ador</w:t>
        </w:r>
      </w:hyperlink>
      <w:r>
        <w:t xml:space="preserve"> </w:t>
      </w:r>
    </w:p>
    <w:p w:rsidR="00251FA6" w:rsidRPr="00D457EC" w:rsidRDefault="00251FA6" w:rsidP="00251FA6">
      <w:pPr>
        <w:rPr>
          <w:b/>
          <w:bCs/>
        </w:rPr>
      </w:pPr>
      <w:proofErr w:type="spellStart"/>
      <w:r>
        <w:rPr>
          <w:b/>
          <w:bCs/>
        </w:rPr>
        <w:t>Schweizerhof</w:t>
      </w:r>
      <w:proofErr w:type="spellEnd"/>
      <w:r>
        <w:rPr>
          <w:b/>
          <w:bCs/>
        </w:rPr>
        <w:t xml:space="preserve"> Hotel (5 stars)</w:t>
      </w:r>
    </w:p>
    <w:p w:rsidR="00251FA6" w:rsidRPr="00D457EC" w:rsidRDefault="00251FA6" w:rsidP="00251FA6">
      <w:r w:rsidRPr="00D457EC">
        <w:t>Address: </w:t>
      </w:r>
      <w:r>
        <w:tab/>
      </w:r>
      <w:proofErr w:type="spellStart"/>
      <w:r w:rsidRPr="00D457EC">
        <w:t>Bahnhofpl</w:t>
      </w:r>
      <w:r>
        <w:t>atz</w:t>
      </w:r>
      <w:proofErr w:type="spellEnd"/>
      <w:r w:rsidRPr="00D457EC">
        <w:t xml:space="preserve"> 11, 3001 Bern</w:t>
      </w:r>
    </w:p>
    <w:p w:rsidR="00251FA6" w:rsidRPr="00D457EC" w:rsidRDefault="00251FA6" w:rsidP="006F4C68">
      <w:r w:rsidRPr="00D457EC">
        <w:t>Phone: </w:t>
      </w:r>
      <w:r>
        <w:tab/>
        <w:t xml:space="preserve">+41 </w:t>
      </w:r>
      <w:r w:rsidRPr="00D457EC">
        <w:t>31 326 80 80</w:t>
      </w:r>
    </w:p>
    <w:p w:rsidR="00251FA6" w:rsidRPr="00D457EC" w:rsidRDefault="00251FA6" w:rsidP="00251FA6">
      <w:r w:rsidRPr="00D457EC">
        <w:t>Website</w:t>
      </w:r>
      <w:r>
        <w:t>:</w:t>
      </w:r>
      <w:r>
        <w:tab/>
      </w:r>
      <w:hyperlink r:id="rId25" w:history="1">
        <w:r w:rsidRPr="00204B97">
          <w:rPr>
            <w:rStyle w:val="Hyperlink"/>
          </w:rPr>
          <w:t>http://www.schweizerhof-bern.ch/</w:t>
        </w:r>
      </w:hyperlink>
      <w:r>
        <w:t xml:space="preserve"> </w:t>
      </w:r>
    </w:p>
    <w:p w:rsidR="00251FA6" w:rsidRPr="00D457EC" w:rsidRDefault="00251FA6" w:rsidP="00251FA6">
      <w:pPr>
        <w:rPr>
          <w:b/>
          <w:bCs/>
        </w:rPr>
      </w:pPr>
      <w:r>
        <w:rPr>
          <w:b/>
          <w:bCs/>
        </w:rPr>
        <w:t>Hotel Bellevue Palace (5 stars)</w:t>
      </w:r>
    </w:p>
    <w:p w:rsidR="00251FA6" w:rsidRPr="00D457EC" w:rsidRDefault="00251FA6" w:rsidP="00251FA6">
      <w:r w:rsidRPr="00D457EC">
        <w:t>Address: </w:t>
      </w:r>
      <w:r>
        <w:tab/>
      </w:r>
      <w:proofErr w:type="spellStart"/>
      <w:r w:rsidRPr="00D457EC">
        <w:t>Kochergasse</w:t>
      </w:r>
      <w:proofErr w:type="spellEnd"/>
      <w:r w:rsidRPr="00D457EC">
        <w:t xml:space="preserve"> 3-5, 3011 Bern</w:t>
      </w:r>
    </w:p>
    <w:p w:rsidR="00251FA6" w:rsidRPr="00D457EC" w:rsidRDefault="00251FA6" w:rsidP="006F4C68">
      <w:r w:rsidRPr="00D457EC">
        <w:t>Phone: </w:t>
      </w:r>
      <w:r>
        <w:tab/>
        <w:t xml:space="preserve">+41 </w:t>
      </w:r>
      <w:r w:rsidRPr="00D457EC">
        <w:t>31 320 45 45</w:t>
      </w:r>
    </w:p>
    <w:p w:rsidR="00251FA6" w:rsidRPr="00D457EC" w:rsidRDefault="00251FA6" w:rsidP="00251FA6">
      <w:r w:rsidRPr="00D457EC">
        <w:t>Website</w:t>
      </w:r>
      <w:r>
        <w:t>:</w:t>
      </w:r>
      <w:r>
        <w:tab/>
      </w:r>
      <w:hyperlink r:id="rId26" w:history="1">
        <w:r w:rsidRPr="00204B97">
          <w:rPr>
            <w:rStyle w:val="Hyperlink"/>
          </w:rPr>
          <w:t>http://www.bellevue-palace.ch/</w:t>
        </w:r>
      </w:hyperlink>
      <w:r>
        <w:t xml:space="preserve"> </w:t>
      </w:r>
    </w:p>
    <w:p w:rsidR="00251FA6" w:rsidRDefault="00251FA6" w:rsidP="00251FA6">
      <w:pPr>
        <w:pStyle w:val="Heading1"/>
        <w:rPr>
          <w:rFonts w:asciiTheme="majorBidi" w:hAnsiTheme="majorBidi" w:cstheme="majorBidi"/>
          <w:szCs w:val="24"/>
        </w:rPr>
      </w:pPr>
      <w:r>
        <w:rPr>
          <w:rFonts w:asciiTheme="majorBidi" w:hAnsiTheme="majorBidi" w:cstheme="majorBidi"/>
          <w:szCs w:val="24"/>
        </w:rPr>
        <w:t>3</w:t>
      </w:r>
      <w:r>
        <w:rPr>
          <w:rFonts w:asciiTheme="majorBidi" w:hAnsiTheme="majorBidi" w:cstheme="majorBidi"/>
          <w:szCs w:val="24"/>
        </w:rPr>
        <w:tab/>
      </w:r>
      <w:r w:rsidRPr="00724184">
        <w:rPr>
          <w:rFonts w:asciiTheme="majorBidi" w:hAnsiTheme="majorBidi" w:cstheme="majorBidi"/>
          <w:szCs w:val="24"/>
        </w:rPr>
        <w:t>Arrival and transportation</w:t>
      </w:r>
    </w:p>
    <w:p w:rsidR="00251FA6" w:rsidRPr="00D457EC" w:rsidRDefault="00251FA6" w:rsidP="00251FA6">
      <w:r w:rsidRPr="00D457EC">
        <w:t>Bern has a small international airport (</w:t>
      </w:r>
      <w:hyperlink r:id="rId27" w:history="1">
        <w:r w:rsidRPr="00D457EC">
          <w:rPr>
            <w:rStyle w:val="Hyperlink"/>
          </w:rPr>
          <w:t>http://www.flughafenbern.ch/en</w:t>
        </w:r>
      </w:hyperlink>
      <w:r w:rsidRPr="00D457EC">
        <w:t xml:space="preserve">) but it only serves a small set of European cities. </w:t>
      </w:r>
    </w:p>
    <w:p w:rsidR="00251FA6" w:rsidRPr="00D457EC" w:rsidRDefault="00251FA6" w:rsidP="00251FA6">
      <w:r w:rsidRPr="00D457EC">
        <w:t>Otherwise, we would recommend using Zurich Airport (</w:t>
      </w:r>
      <w:hyperlink r:id="rId28" w:history="1">
        <w:r w:rsidRPr="00D457EC">
          <w:rPr>
            <w:rStyle w:val="Hyperlink"/>
          </w:rPr>
          <w:t>https://www.zurich-airport.com/</w:t>
        </w:r>
      </w:hyperlink>
      <w:r w:rsidRPr="00D457EC">
        <w:t>) which is approximatively one hour away from Bern with a direct train ride.</w:t>
      </w:r>
    </w:p>
    <w:p w:rsidR="00251FA6" w:rsidRPr="00D457EC" w:rsidRDefault="00251FA6" w:rsidP="00251FA6">
      <w:r w:rsidRPr="00D457EC">
        <w:t xml:space="preserve">Basel </w:t>
      </w:r>
      <w:proofErr w:type="spellStart"/>
      <w:r w:rsidRPr="00D457EC">
        <w:t>Euroairport</w:t>
      </w:r>
      <w:proofErr w:type="spellEnd"/>
      <w:r w:rsidRPr="00D457EC">
        <w:t xml:space="preserve"> (</w:t>
      </w:r>
      <w:hyperlink r:id="rId29" w:history="1">
        <w:r w:rsidRPr="00D457EC">
          <w:rPr>
            <w:rStyle w:val="Hyperlink"/>
          </w:rPr>
          <w:t>https://www.euroairport.com/en/</w:t>
        </w:r>
      </w:hyperlink>
      <w:r w:rsidRPr="00D457EC">
        <w:t>) and Geneva Airport (</w:t>
      </w:r>
      <w:hyperlink r:id="rId30" w:history="1">
        <w:r w:rsidRPr="00D457EC">
          <w:rPr>
            <w:rStyle w:val="Hyperlink"/>
          </w:rPr>
          <w:t>https://www.gva.ch/en/</w:t>
        </w:r>
      </w:hyperlink>
      <w:r w:rsidRPr="00D457EC">
        <w:t>) are both located at 1.5-2 hours from Bern.</w:t>
      </w:r>
    </w:p>
    <w:p w:rsidR="00251FA6" w:rsidRPr="002B624F" w:rsidRDefault="00251FA6" w:rsidP="00251FA6">
      <w:pPr>
        <w:pStyle w:val="Heading1"/>
        <w:rPr>
          <w:rFonts w:asciiTheme="majorBidi" w:hAnsiTheme="majorBidi" w:cstheme="majorBidi"/>
          <w:szCs w:val="24"/>
        </w:rPr>
      </w:pPr>
      <w:r w:rsidRPr="002B624F">
        <w:rPr>
          <w:rFonts w:asciiTheme="majorBidi" w:hAnsiTheme="majorBidi" w:cstheme="majorBidi"/>
          <w:szCs w:val="24"/>
        </w:rPr>
        <w:t>4</w:t>
      </w:r>
      <w:r w:rsidRPr="002B624F">
        <w:rPr>
          <w:rFonts w:asciiTheme="majorBidi" w:hAnsiTheme="majorBidi" w:cstheme="majorBidi"/>
          <w:szCs w:val="24"/>
        </w:rPr>
        <w:tab/>
        <w:t xml:space="preserve">Visa – Formalities for entering </w:t>
      </w:r>
      <w:r>
        <w:rPr>
          <w:rFonts w:asciiTheme="majorBidi" w:hAnsiTheme="majorBidi" w:cstheme="majorBidi"/>
          <w:szCs w:val="24"/>
          <w:lang w:eastAsia="zh-CN"/>
        </w:rPr>
        <w:t>the Switzerland</w:t>
      </w:r>
    </w:p>
    <w:p w:rsidR="00251FA6" w:rsidRDefault="00251FA6" w:rsidP="00251FA6">
      <w:r w:rsidRPr="004E0101">
        <w:t xml:space="preserve">Depending on country of origin, participants may need a </w:t>
      </w:r>
      <w:r>
        <w:t>visa to enter and spend any time in Switzerland</w:t>
      </w:r>
      <w:r w:rsidRPr="004E0101">
        <w:t xml:space="preserve">. Please consult </w:t>
      </w:r>
      <w:hyperlink r:id="rId31" w:history="1">
        <w:r w:rsidRPr="00AD57F1">
          <w:rPr>
            <w:rStyle w:val="Hyperlink"/>
          </w:rPr>
          <w:t>https://www.eda.admin.ch/eda/en/home/entry-switzerland-residence/information-entry-switzerland-residence.html</w:t>
        </w:r>
      </w:hyperlink>
      <w:r w:rsidRPr="004E0101">
        <w:t xml:space="preserve">. </w:t>
      </w:r>
    </w:p>
    <w:p w:rsidR="00251FA6" w:rsidRPr="002B624F" w:rsidRDefault="00251FA6" w:rsidP="00251FA6">
      <w:r w:rsidRPr="004E0101">
        <w:t xml:space="preserve">An </w:t>
      </w:r>
      <w:proofErr w:type="gramStart"/>
      <w:r w:rsidRPr="004E0101">
        <w:t>invitation letter request form</w:t>
      </w:r>
      <w:proofErr w:type="gramEnd"/>
      <w:r w:rsidRPr="004E0101">
        <w:t xml:space="preserve"> is available in Annex </w:t>
      </w:r>
      <w:r>
        <w:rPr>
          <w:lang w:eastAsia="zh-CN"/>
        </w:rPr>
        <w:t>B</w:t>
      </w:r>
      <w:r w:rsidRPr="004E0101">
        <w:t>.</w:t>
      </w:r>
    </w:p>
    <w:p w:rsidR="00251FA6" w:rsidRPr="00724184" w:rsidRDefault="00251FA6" w:rsidP="00251FA6">
      <w:pPr>
        <w:pStyle w:val="Heading1"/>
        <w:rPr>
          <w:rFonts w:asciiTheme="majorBidi" w:hAnsiTheme="majorBidi" w:cstheme="majorBidi"/>
          <w:szCs w:val="24"/>
        </w:rPr>
      </w:pPr>
      <w:r w:rsidRPr="00724184">
        <w:rPr>
          <w:rFonts w:asciiTheme="majorBidi" w:hAnsiTheme="majorBidi" w:cstheme="majorBidi"/>
          <w:szCs w:val="24"/>
        </w:rPr>
        <w:t xml:space="preserve">5 </w:t>
      </w:r>
      <w:r w:rsidRPr="00724184">
        <w:rPr>
          <w:rFonts w:asciiTheme="majorBidi" w:hAnsiTheme="majorBidi" w:cstheme="majorBidi"/>
          <w:szCs w:val="24"/>
        </w:rPr>
        <w:tab/>
        <w:t>Currency and exchange</w:t>
      </w:r>
    </w:p>
    <w:p w:rsidR="00251FA6" w:rsidRPr="002B624F" w:rsidRDefault="00251FA6" w:rsidP="00251FA6">
      <w:r w:rsidRPr="002B624F">
        <w:t>The official currency of</w:t>
      </w:r>
      <w:r w:rsidRPr="002B624F">
        <w:rPr>
          <w:rFonts w:hint="eastAsia"/>
          <w:lang w:eastAsia="zh-CN"/>
        </w:rPr>
        <w:t xml:space="preserve"> </w:t>
      </w:r>
      <w:r>
        <w:rPr>
          <w:lang w:eastAsia="zh-CN"/>
        </w:rPr>
        <w:t xml:space="preserve">Switzerland </w:t>
      </w:r>
      <w:r w:rsidRPr="002B624F">
        <w:t xml:space="preserve">is </w:t>
      </w:r>
      <w:r>
        <w:rPr>
          <w:lang w:eastAsia="zh-CN"/>
        </w:rPr>
        <w:t>CHF</w:t>
      </w:r>
      <w:r>
        <w:t>.</w:t>
      </w:r>
    </w:p>
    <w:p w:rsidR="00251FA6" w:rsidRPr="00724184" w:rsidRDefault="00251FA6" w:rsidP="00251FA6">
      <w:pPr>
        <w:pStyle w:val="Heading1"/>
        <w:rPr>
          <w:rFonts w:asciiTheme="majorBidi" w:hAnsiTheme="majorBidi" w:cstheme="majorBidi"/>
          <w:szCs w:val="24"/>
        </w:rPr>
      </w:pPr>
      <w:r w:rsidRPr="00724184">
        <w:rPr>
          <w:rFonts w:asciiTheme="majorBidi" w:hAnsiTheme="majorBidi" w:cstheme="majorBidi"/>
          <w:szCs w:val="24"/>
        </w:rPr>
        <w:t>6</w:t>
      </w:r>
      <w:r w:rsidRPr="00724184">
        <w:rPr>
          <w:rFonts w:asciiTheme="majorBidi" w:hAnsiTheme="majorBidi" w:cstheme="majorBidi"/>
          <w:szCs w:val="24"/>
        </w:rPr>
        <w:tab/>
        <w:t>Language</w:t>
      </w:r>
    </w:p>
    <w:p w:rsidR="00251FA6" w:rsidRPr="002B624F" w:rsidRDefault="00251FA6" w:rsidP="00251FA6">
      <w:r w:rsidRPr="00D11698">
        <w:t>The four national languages of Switzerland are German, French, Italian and Romansh</w:t>
      </w:r>
      <w:r w:rsidRPr="005B5BF7">
        <w:t>.</w:t>
      </w:r>
      <w:r w:rsidRPr="002B624F">
        <w:t xml:space="preserve"> The official working language </w:t>
      </w:r>
      <w:r>
        <w:t xml:space="preserve">of the meeting </w:t>
      </w:r>
      <w:r w:rsidRPr="002B624F">
        <w:t>is English.</w:t>
      </w:r>
    </w:p>
    <w:p w:rsidR="00251FA6" w:rsidRPr="00724184" w:rsidRDefault="00251FA6" w:rsidP="00251FA6">
      <w:pPr>
        <w:pStyle w:val="Heading1"/>
        <w:rPr>
          <w:rFonts w:asciiTheme="majorBidi" w:hAnsiTheme="majorBidi" w:cstheme="majorBidi"/>
          <w:szCs w:val="24"/>
        </w:rPr>
      </w:pPr>
      <w:r w:rsidRPr="00724184">
        <w:rPr>
          <w:rFonts w:asciiTheme="majorBidi" w:hAnsiTheme="majorBidi" w:cstheme="majorBidi"/>
          <w:szCs w:val="24"/>
        </w:rPr>
        <w:t>7</w:t>
      </w:r>
      <w:r w:rsidRPr="00724184">
        <w:rPr>
          <w:rFonts w:asciiTheme="majorBidi" w:hAnsiTheme="majorBidi" w:cstheme="majorBidi"/>
          <w:szCs w:val="24"/>
        </w:rPr>
        <w:tab/>
        <w:t>Climate</w:t>
      </w:r>
    </w:p>
    <w:p w:rsidR="00251FA6" w:rsidRPr="0022618E" w:rsidRDefault="00251FA6" w:rsidP="00251FA6">
      <w:r>
        <w:t xml:space="preserve">In February, the average temperature is -3 (lows) to +5 (highs) ˚C with 55 mm precipitation, and 13.1 cm snowfall. </w:t>
      </w:r>
    </w:p>
    <w:p w:rsidR="00251FA6" w:rsidRPr="00724184" w:rsidRDefault="00251FA6" w:rsidP="00251FA6">
      <w:pPr>
        <w:pStyle w:val="Heading1"/>
        <w:rPr>
          <w:rFonts w:asciiTheme="majorBidi" w:hAnsiTheme="majorBidi" w:cstheme="majorBidi"/>
          <w:szCs w:val="24"/>
        </w:rPr>
      </w:pPr>
      <w:r w:rsidRPr="00724184">
        <w:rPr>
          <w:rFonts w:asciiTheme="majorBidi" w:hAnsiTheme="majorBidi" w:cstheme="majorBidi"/>
          <w:szCs w:val="24"/>
        </w:rPr>
        <w:lastRenderedPageBreak/>
        <w:t>8</w:t>
      </w:r>
      <w:r w:rsidRPr="00724184">
        <w:rPr>
          <w:rFonts w:asciiTheme="majorBidi" w:hAnsiTheme="majorBidi" w:cstheme="majorBidi"/>
          <w:szCs w:val="24"/>
        </w:rPr>
        <w:tab/>
        <w:t>Local time</w:t>
      </w:r>
    </w:p>
    <w:p w:rsidR="00251FA6" w:rsidRPr="002B624F" w:rsidRDefault="00251FA6" w:rsidP="00251FA6">
      <w:r>
        <w:t>CET</w:t>
      </w:r>
      <w:r w:rsidRPr="004E0101">
        <w:t>: UTC/GMT +</w:t>
      </w:r>
      <w:r>
        <w:rPr>
          <w:lang w:eastAsia="zh-CN"/>
        </w:rPr>
        <w:t>1</w:t>
      </w:r>
      <w:r>
        <w:t xml:space="preserve"> hour</w:t>
      </w:r>
      <w:r w:rsidRPr="002B624F">
        <w:t xml:space="preserve"> </w:t>
      </w:r>
    </w:p>
    <w:p w:rsidR="00251FA6" w:rsidRPr="00724184" w:rsidRDefault="00251FA6" w:rsidP="00251FA6">
      <w:pPr>
        <w:pStyle w:val="Heading1"/>
        <w:rPr>
          <w:rFonts w:asciiTheme="majorBidi" w:hAnsiTheme="majorBidi" w:cstheme="majorBidi"/>
          <w:szCs w:val="24"/>
        </w:rPr>
      </w:pPr>
      <w:r w:rsidRPr="00724184">
        <w:rPr>
          <w:rFonts w:asciiTheme="majorBidi" w:hAnsiTheme="majorBidi" w:cstheme="majorBidi"/>
          <w:szCs w:val="24"/>
        </w:rPr>
        <w:t>9</w:t>
      </w:r>
      <w:r w:rsidRPr="00724184">
        <w:rPr>
          <w:rFonts w:asciiTheme="majorBidi" w:hAnsiTheme="majorBidi" w:cstheme="majorBidi"/>
          <w:szCs w:val="24"/>
        </w:rPr>
        <w:tab/>
        <w:t>Telecommunications</w:t>
      </w:r>
    </w:p>
    <w:p w:rsidR="00251FA6" w:rsidRPr="002B624F" w:rsidRDefault="00251FA6" w:rsidP="00436B81">
      <w:r w:rsidRPr="004E0101">
        <w:t xml:space="preserve">The area code for </w:t>
      </w:r>
      <w:r>
        <w:rPr>
          <w:lang w:eastAsia="zh-CN"/>
        </w:rPr>
        <w:t>Bern</w:t>
      </w:r>
      <w:r w:rsidRPr="004E0101">
        <w:rPr>
          <w:lang w:eastAsia="zh-CN"/>
        </w:rPr>
        <w:t xml:space="preserve"> is +</w:t>
      </w:r>
      <w:r>
        <w:rPr>
          <w:lang w:eastAsia="zh-CN"/>
        </w:rPr>
        <w:t>4</w:t>
      </w:r>
      <w:r w:rsidRPr="004E0101">
        <w:rPr>
          <w:lang w:eastAsia="zh-CN"/>
        </w:rPr>
        <w:t xml:space="preserve">1 </w:t>
      </w:r>
      <w:r>
        <w:rPr>
          <w:lang w:eastAsia="zh-CN"/>
        </w:rPr>
        <w:t>31</w:t>
      </w:r>
      <w:r w:rsidRPr="004E0101">
        <w:t>.</w:t>
      </w:r>
      <w:r w:rsidRPr="002B624F">
        <w:t xml:space="preserve"> </w:t>
      </w:r>
    </w:p>
    <w:p w:rsidR="00251FA6" w:rsidRPr="00724184" w:rsidRDefault="00251FA6" w:rsidP="00251FA6">
      <w:pPr>
        <w:pStyle w:val="Heading1"/>
        <w:tabs>
          <w:tab w:val="clear" w:pos="794"/>
          <w:tab w:val="left" w:pos="675"/>
        </w:tabs>
        <w:rPr>
          <w:rFonts w:asciiTheme="majorBidi" w:hAnsiTheme="majorBidi" w:cstheme="majorBidi"/>
          <w:szCs w:val="24"/>
        </w:rPr>
      </w:pPr>
      <w:r w:rsidRPr="00724184">
        <w:rPr>
          <w:rFonts w:asciiTheme="majorBidi" w:hAnsiTheme="majorBidi" w:cstheme="majorBidi"/>
          <w:szCs w:val="24"/>
        </w:rPr>
        <w:t>10</w:t>
      </w:r>
      <w:r w:rsidRPr="00724184">
        <w:rPr>
          <w:rFonts w:asciiTheme="majorBidi" w:hAnsiTheme="majorBidi" w:cstheme="majorBidi"/>
          <w:szCs w:val="24"/>
        </w:rPr>
        <w:tab/>
      </w:r>
      <w:r>
        <w:rPr>
          <w:rFonts w:asciiTheme="majorBidi" w:hAnsiTheme="majorBidi" w:cstheme="majorBidi"/>
          <w:szCs w:val="24"/>
        </w:rPr>
        <w:t>Voltage</w:t>
      </w:r>
    </w:p>
    <w:p w:rsidR="00251FA6" w:rsidRDefault="00251FA6" w:rsidP="00251FA6">
      <w:pPr>
        <w:jc w:val="both"/>
      </w:pPr>
      <w:r w:rsidRPr="006240A3">
        <w:t xml:space="preserve">The voltage in Switzerland, as in most of Europe, is 230V/50 Hz. Switzerland uses type C (2-pin) and Type J (3-pin) plugs. </w:t>
      </w:r>
      <w:r w:rsidRPr="004E0101">
        <w:t xml:space="preserve">Please be sure you have the correct adapter. </w:t>
      </w:r>
    </w:p>
    <w:p w:rsidR="00436B81" w:rsidRDefault="00436B81" w:rsidP="00251FA6">
      <w:pPr>
        <w:jc w:val="both"/>
      </w:pPr>
    </w:p>
    <w:p w:rsidR="00436B81" w:rsidRPr="004E0101" w:rsidRDefault="00436B81" w:rsidP="00251FA6">
      <w:pPr>
        <w:jc w:val="both"/>
        <w:rPr>
          <w:lang w:eastAsia="zh-CN"/>
        </w:rPr>
      </w:pPr>
      <w:r>
        <w:rPr>
          <w:noProof/>
          <w:lang w:val="en-US" w:eastAsia="en-US"/>
        </w:rPr>
        <w:drawing>
          <wp:inline distT="0" distB="0" distL="0" distR="0">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65.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rsidR="00251FA6" w:rsidRPr="00724184" w:rsidRDefault="00251FA6" w:rsidP="00251FA6">
      <w:pPr>
        <w:pStyle w:val="Heading1"/>
        <w:rPr>
          <w:rFonts w:asciiTheme="majorBidi" w:hAnsiTheme="majorBidi" w:cstheme="majorBidi"/>
          <w:szCs w:val="24"/>
        </w:rPr>
      </w:pPr>
      <w:r w:rsidRPr="00724184">
        <w:rPr>
          <w:rFonts w:asciiTheme="majorBidi" w:hAnsiTheme="majorBidi" w:cstheme="majorBidi"/>
          <w:szCs w:val="24"/>
        </w:rPr>
        <w:t>1</w:t>
      </w:r>
      <w:r>
        <w:rPr>
          <w:rFonts w:asciiTheme="majorBidi" w:hAnsiTheme="majorBidi" w:cstheme="majorBidi"/>
          <w:szCs w:val="24"/>
        </w:rPr>
        <w:t>1</w:t>
      </w:r>
      <w:r w:rsidRPr="00724184">
        <w:rPr>
          <w:rFonts w:asciiTheme="majorBidi" w:hAnsiTheme="majorBidi" w:cstheme="majorBidi"/>
          <w:szCs w:val="24"/>
        </w:rPr>
        <w:tab/>
        <w:t>Internet connectivity</w:t>
      </w:r>
    </w:p>
    <w:p w:rsidR="00251FA6" w:rsidRPr="004E0101" w:rsidRDefault="00251FA6" w:rsidP="00251FA6">
      <w:pPr>
        <w:rPr>
          <w:rFonts w:asciiTheme="majorBidi" w:hAnsiTheme="majorBidi" w:cstheme="majorBidi"/>
        </w:rPr>
      </w:pPr>
      <w:r w:rsidRPr="004E0101">
        <w:rPr>
          <w:rFonts w:asciiTheme="majorBidi" w:hAnsiTheme="majorBidi" w:cstheme="majorBidi"/>
        </w:rPr>
        <w:t>Internet connection will be available at the meeting venue. Payment may be required at certain hotels.</w:t>
      </w:r>
    </w:p>
    <w:p w:rsidR="00251FA6" w:rsidRPr="004E0101" w:rsidRDefault="00251FA6" w:rsidP="00251FA6">
      <w:pPr>
        <w:pStyle w:val="Heading1"/>
        <w:rPr>
          <w:rFonts w:asciiTheme="majorBidi" w:hAnsiTheme="majorBidi" w:cstheme="majorBidi"/>
          <w:szCs w:val="24"/>
        </w:rPr>
      </w:pPr>
      <w:r w:rsidRPr="004E0101">
        <w:rPr>
          <w:rFonts w:asciiTheme="majorBidi" w:hAnsiTheme="majorBidi" w:cstheme="majorBidi"/>
          <w:szCs w:val="24"/>
        </w:rPr>
        <w:t>1</w:t>
      </w:r>
      <w:r>
        <w:rPr>
          <w:rFonts w:asciiTheme="majorBidi" w:hAnsiTheme="majorBidi" w:cstheme="majorBidi"/>
          <w:szCs w:val="24"/>
        </w:rPr>
        <w:t>2</w:t>
      </w:r>
      <w:r w:rsidRPr="004E0101">
        <w:rPr>
          <w:rFonts w:asciiTheme="majorBidi" w:hAnsiTheme="majorBidi" w:cstheme="majorBidi"/>
          <w:szCs w:val="24"/>
        </w:rPr>
        <w:tab/>
        <w:t>Contact</w:t>
      </w:r>
    </w:p>
    <w:p w:rsidR="00251FA6" w:rsidRDefault="00251FA6" w:rsidP="00251FA6">
      <w:pPr>
        <w:rPr>
          <w:rFonts w:asciiTheme="majorBidi" w:hAnsiTheme="majorBidi" w:cstheme="majorBidi"/>
        </w:rPr>
      </w:pPr>
      <w:r w:rsidRPr="004E0101">
        <w:rPr>
          <w:rFonts w:asciiTheme="majorBidi" w:hAnsiTheme="majorBidi" w:cstheme="majorBidi"/>
        </w:rPr>
        <w:t>For any further questions, please contact:</w:t>
      </w:r>
    </w:p>
    <w:p w:rsidR="00251FA6" w:rsidRPr="004E0101" w:rsidRDefault="00251FA6" w:rsidP="00E83F55">
      <w:pPr>
        <w:rPr>
          <w:rFonts w:asciiTheme="majorBidi" w:hAnsiTheme="majorBidi" w:cstheme="majorBidi"/>
          <w:color w:val="00B050"/>
        </w:rPr>
      </w:pPr>
      <w:proofErr w:type="spellStart"/>
      <w:r>
        <w:rPr>
          <w:rFonts w:asciiTheme="majorBidi" w:hAnsiTheme="majorBidi" w:cstheme="majorBidi"/>
        </w:rPr>
        <w:t>Dr.</w:t>
      </w:r>
      <w:proofErr w:type="spellEnd"/>
      <w:r>
        <w:rPr>
          <w:rFonts w:asciiTheme="majorBidi" w:hAnsiTheme="majorBidi" w:cstheme="majorBidi"/>
        </w:rPr>
        <w:t xml:space="preserve"> David </w:t>
      </w:r>
      <w:proofErr w:type="spellStart"/>
      <w:r>
        <w:rPr>
          <w:rFonts w:asciiTheme="majorBidi" w:hAnsiTheme="majorBidi" w:cstheme="majorBidi"/>
        </w:rPr>
        <w:t>Watrin</w:t>
      </w:r>
      <w:proofErr w:type="spellEnd"/>
      <w:r>
        <w:rPr>
          <w:rFonts w:asciiTheme="majorBidi" w:hAnsiTheme="majorBidi" w:cstheme="majorBidi"/>
        </w:rPr>
        <w:br/>
        <w:t>Swisscom AG</w:t>
      </w:r>
      <w:r>
        <w:rPr>
          <w:rFonts w:asciiTheme="majorBidi" w:hAnsiTheme="majorBidi" w:cstheme="majorBidi"/>
        </w:rPr>
        <w:br/>
        <w:t xml:space="preserve">Email: </w:t>
      </w:r>
      <w:r>
        <w:rPr>
          <w:rFonts w:asciiTheme="majorBidi" w:hAnsiTheme="majorBidi" w:cstheme="majorBidi"/>
        </w:rPr>
        <w:tab/>
      </w:r>
      <w:hyperlink r:id="rId33" w:history="1">
        <w:r w:rsidRPr="002D48EC">
          <w:rPr>
            <w:rStyle w:val="Hyperlink"/>
            <w:rFonts w:cstheme="majorBidi"/>
          </w:rPr>
          <w:t>David.Watrin@swisscom.com</w:t>
        </w:r>
      </w:hyperlink>
      <w:r>
        <w:rPr>
          <w:rStyle w:val="Hyperlink"/>
          <w:rFonts w:cstheme="majorBidi"/>
        </w:rPr>
        <w:br/>
      </w:r>
      <w:r>
        <w:rPr>
          <w:rFonts w:asciiTheme="majorBidi" w:hAnsiTheme="majorBidi" w:cstheme="majorBidi"/>
        </w:rPr>
        <w:t xml:space="preserve">Tel: </w:t>
      </w:r>
      <w:r>
        <w:rPr>
          <w:rFonts w:asciiTheme="majorBidi" w:hAnsiTheme="majorBidi" w:cstheme="majorBidi"/>
        </w:rPr>
        <w:tab/>
      </w:r>
      <w:r w:rsidR="00E83F55">
        <w:rPr>
          <w:rFonts w:asciiTheme="majorBidi" w:hAnsiTheme="majorBidi" w:cstheme="majorBidi"/>
        </w:rPr>
        <w:t>[see version on SharePoint]</w:t>
      </w:r>
    </w:p>
    <w:p w:rsidR="00251FA6" w:rsidRPr="004E0101" w:rsidRDefault="00251FA6" w:rsidP="00251FA6">
      <w:pPr>
        <w:spacing w:before="0"/>
        <w:rPr>
          <w:rFonts w:asciiTheme="majorBidi" w:hAnsiTheme="majorBidi" w:cstheme="majorBidi"/>
          <w:color w:val="00B050"/>
        </w:rPr>
      </w:pPr>
      <w:r w:rsidRPr="004E0101">
        <w:rPr>
          <w:rFonts w:asciiTheme="majorBidi" w:hAnsiTheme="majorBidi" w:cstheme="majorBidi"/>
          <w:color w:val="00B050"/>
        </w:rPr>
        <w:tab/>
      </w:r>
    </w:p>
    <w:p w:rsidR="00251FA6" w:rsidRDefault="00251FA6" w:rsidP="00251FA6">
      <w:pPr>
        <w:spacing w:before="0" w:after="160" w:line="259" w:lineRule="auto"/>
        <w:rPr>
          <w:rFonts w:asciiTheme="majorBidi" w:hAnsiTheme="majorBidi" w:cstheme="majorBidi"/>
        </w:rPr>
      </w:pPr>
      <w:r>
        <w:rPr>
          <w:rFonts w:asciiTheme="majorBidi" w:hAnsiTheme="majorBidi" w:cstheme="majorBidi"/>
        </w:rPr>
        <w:br w:type="page"/>
      </w:r>
    </w:p>
    <w:p w:rsidR="00251FA6" w:rsidRPr="00777836" w:rsidRDefault="00251FA6" w:rsidP="00251FA6">
      <w:pPr>
        <w:tabs>
          <w:tab w:val="center" w:pos="4962"/>
        </w:tabs>
        <w:jc w:val="center"/>
        <w:rPr>
          <w:rFonts w:asciiTheme="majorBidi" w:hAnsiTheme="majorBidi" w:cstheme="majorBidi"/>
          <w:b/>
          <w:bCs/>
          <w:lang w:eastAsia="zh-CN"/>
        </w:rPr>
      </w:pPr>
      <w:r w:rsidRPr="00777836">
        <w:rPr>
          <w:rFonts w:asciiTheme="majorBidi" w:hAnsiTheme="majorBidi" w:cstheme="majorBidi"/>
          <w:b/>
          <w:bCs/>
        </w:rPr>
        <w:lastRenderedPageBreak/>
        <w:t xml:space="preserve">ANNEX </w:t>
      </w:r>
      <w:r w:rsidRPr="00777836">
        <w:rPr>
          <w:rFonts w:asciiTheme="majorBidi" w:hAnsiTheme="majorBidi" w:cstheme="majorBidi"/>
          <w:b/>
          <w:bCs/>
          <w:lang w:eastAsia="zh-CN"/>
        </w:rPr>
        <w:t>B</w:t>
      </w:r>
    </w:p>
    <w:p w:rsidR="00251FA6" w:rsidRDefault="00251FA6" w:rsidP="00251FA6">
      <w:pPr>
        <w:jc w:val="center"/>
        <w:rPr>
          <w:rFonts w:asciiTheme="majorBidi" w:hAnsiTheme="majorBidi" w:cstheme="majorBidi"/>
          <w:b/>
        </w:rPr>
      </w:pPr>
      <w:r>
        <w:rPr>
          <w:rFonts w:asciiTheme="majorBidi" w:hAnsiTheme="majorBidi" w:cstheme="majorBidi"/>
          <w:b/>
        </w:rPr>
        <w:t>Second</w:t>
      </w:r>
      <w:r w:rsidRPr="00190A2A">
        <w:rPr>
          <w:rFonts w:asciiTheme="majorBidi" w:hAnsiTheme="majorBidi" w:cstheme="majorBidi"/>
          <w:b/>
        </w:rPr>
        <w:t xml:space="preserve"> meeting of FG </w:t>
      </w:r>
      <w:r>
        <w:rPr>
          <w:rFonts w:asciiTheme="majorBidi" w:hAnsiTheme="majorBidi" w:cstheme="majorBidi"/>
          <w:b/>
        </w:rPr>
        <w:t>DLT</w:t>
      </w:r>
    </w:p>
    <w:p w:rsidR="00251FA6" w:rsidRDefault="00251FA6" w:rsidP="00436B81">
      <w:pPr>
        <w:jc w:val="center"/>
        <w:rPr>
          <w:rFonts w:asciiTheme="majorBidi" w:hAnsiTheme="majorBidi" w:cstheme="majorBidi"/>
          <w:bCs/>
        </w:rPr>
      </w:pPr>
      <w:r>
        <w:rPr>
          <w:rFonts w:asciiTheme="majorBidi" w:hAnsiTheme="majorBidi" w:cstheme="majorBidi"/>
          <w:bCs/>
        </w:rPr>
        <w:t>Bern, Switzerland</w:t>
      </w:r>
      <w:r w:rsidRPr="00190A2A">
        <w:rPr>
          <w:rFonts w:asciiTheme="majorBidi" w:hAnsiTheme="majorBidi" w:cstheme="majorBidi"/>
          <w:bCs/>
        </w:rPr>
        <w:t xml:space="preserve">, </w:t>
      </w:r>
      <w:r>
        <w:rPr>
          <w:rFonts w:asciiTheme="majorBidi" w:hAnsiTheme="majorBidi" w:cstheme="majorBidi"/>
          <w:bCs/>
        </w:rPr>
        <w:t>5-7 February 2018</w:t>
      </w:r>
    </w:p>
    <w:p w:rsidR="00251FA6" w:rsidRPr="00190A2A" w:rsidRDefault="00251FA6" w:rsidP="00251FA6">
      <w:pPr>
        <w:jc w:val="center"/>
        <w:rPr>
          <w:bCs/>
        </w:rPr>
      </w:pPr>
    </w:p>
    <w:p w:rsidR="00251FA6" w:rsidRPr="006E090F" w:rsidRDefault="00251FA6" w:rsidP="00251FA6">
      <w:pPr>
        <w:spacing w:before="0"/>
        <w:jc w:val="center"/>
        <w:rPr>
          <w:rFonts w:asciiTheme="majorBidi" w:hAnsiTheme="majorBidi" w:cstheme="majorBidi"/>
          <w:b/>
          <w:i/>
          <w:iCs/>
        </w:rPr>
      </w:pPr>
      <w:proofErr w:type="gramStart"/>
      <w:r w:rsidRPr="006E090F">
        <w:rPr>
          <w:rFonts w:asciiTheme="majorBidi" w:hAnsiTheme="majorBidi" w:cstheme="majorBidi"/>
          <w:b/>
          <w:i/>
          <w:iCs/>
        </w:rPr>
        <w:t>Invitation letter request form</w:t>
      </w:r>
      <w:proofErr w:type="gramEnd"/>
    </w:p>
    <w:p w:rsidR="00251FA6" w:rsidRDefault="00251FA6" w:rsidP="00436B81">
      <w:pPr>
        <w:jc w:val="both"/>
      </w:pPr>
      <w:r w:rsidRPr="006E090F">
        <w:t xml:space="preserve">To enter </w:t>
      </w:r>
      <w:r>
        <w:t>Switzerland</w:t>
      </w:r>
      <w:r w:rsidRPr="006E090F">
        <w:t xml:space="preserve"> </w:t>
      </w:r>
      <w:r>
        <w:t>for the meeting</w:t>
      </w:r>
      <w:r w:rsidRPr="006E090F">
        <w:t xml:space="preserve"> indicated above, you may need a letter of invitation from </w:t>
      </w:r>
      <w:r>
        <w:t>the</w:t>
      </w:r>
      <w:r w:rsidRPr="006E090F">
        <w:t xml:space="preserve"> host</w:t>
      </w:r>
      <w:r>
        <w:t>.</w:t>
      </w:r>
    </w:p>
    <w:p w:rsidR="00251FA6" w:rsidRPr="006E090F" w:rsidRDefault="00251FA6" w:rsidP="00251FA6">
      <w:pPr>
        <w:jc w:val="both"/>
      </w:pPr>
      <w:r w:rsidRPr="006E090F">
        <w:t>In order to obtain the invitation letter, please:</w:t>
      </w:r>
    </w:p>
    <w:p w:rsidR="00251FA6" w:rsidRDefault="00251FA6" w:rsidP="00251FA6">
      <w:pPr>
        <w:pStyle w:val="ListParagraph"/>
        <w:numPr>
          <w:ilvl w:val="0"/>
          <w:numId w:val="14"/>
        </w:numPr>
        <w:tabs>
          <w:tab w:val="clear" w:pos="794"/>
          <w:tab w:val="clear" w:pos="1191"/>
          <w:tab w:val="clear" w:pos="1588"/>
          <w:tab w:val="clear" w:pos="1985"/>
        </w:tabs>
        <w:overflowPunct/>
        <w:autoSpaceDE/>
        <w:autoSpaceDN/>
        <w:adjustRightInd/>
        <w:spacing w:before="0"/>
        <w:contextualSpacing w:val="0"/>
        <w:textAlignment w:val="auto"/>
      </w:pPr>
      <w:r>
        <w:t>Register for the meeting;</w:t>
      </w:r>
    </w:p>
    <w:p w:rsidR="00251FA6" w:rsidRPr="006E090F" w:rsidRDefault="00251FA6" w:rsidP="00251FA6">
      <w:pPr>
        <w:pStyle w:val="ListParagraph"/>
        <w:numPr>
          <w:ilvl w:val="0"/>
          <w:numId w:val="14"/>
        </w:numPr>
        <w:tabs>
          <w:tab w:val="clear" w:pos="794"/>
          <w:tab w:val="clear" w:pos="1191"/>
          <w:tab w:val="clear" w:pos="1588"/>
          <w:tab w:val="clear" w:pos="1985"/>
        </w:tabs>
        <w:overflowPunct/>
        <w:autoSpaceDE/>
        <w:autoSpaceDN/>
        <w:adjustRightInd/>
        <w:spacing w:before="0"/>
        <w:contextualSpacing w:val="0"/>
        <w:textAlignment w:val="auto"/>
      </w:pPr>
      <w:r w:rsidRPr="006E090F">
        <w:t>Complete the form below;</w:t>
      </w:r>
    </w:p>
    <w:p w:rsidR="00251FA6" w:rsidRPr="006E090F" w:rsidRDefault="00251FA6" w:rsidP="00251FA6">
      <w:pPr>
        <w:pStyle w:val="ListParagraph"/>
        <w:numPr>
          <w:ilvl w:val="0"/>
          <w:numId w:val="14"/>
        </w:numPr>
        <w:tabs>
          <w:tab w:val="clear" w:pos="794"/>
          <w:tab w:val="clear" w:pos="1191"/>
          <w:tab w:val="clear" w:pos="1588"/>
          <w:tab w:val="clear" w:pos="1985"/>
        </w:tabs>
        <w:overflowPunct/>
        <w:autoSpaceDE/>
        <w:autoSpaceDN/>
        <w:adjustRightInd/>
        <w:spacing w:before="0"/>
        <w:contextualSpacing w:val="0"/>
        <w:textAlignment w:val="auto"/>
      </w:pPr>
      <w:r w:rsidRPr="006E090F">
        <w:t>Scan your passport data page; and</w:t>
      </w:r>
    </w:p>
    <w:p w:rsidR="00251FA6" w:rsidRPr="006E090F" w:rsidRDefault="00251FA6" w:rsidP="00251FA6">
      <w:pPr>
        <w:pStyle w:val="ListParagraph"/>
        <w:numPr>
          <w:ilvl w:val="0"/>
          <w:numId w:val="14"/>
        </w:numPr>
        <w:tabs>
          <w:tab w:val="clear" w:pos="794"/>
          <w:tab w:val="clear" w:pos="1191"/>
          <w:tab w:val="clear" w:pos="1588"/>
          <w:tab w:val="clear" w:pos="1985"/>
        </w:tabs>
        <w:overflowPunct/>
        <w:autoSpaceDE/>
        <w:autoSpaceDN/>
        <w:adjustRightInd/>
        <w:spacing w:before="0"/>
        <w:contextualSpacing w:val="0"/>
        <w:textAlignment w:val="auto"/>
      </w:pPr>
      <w:r>
        <w:t>Email</w:t>
      </w:r>
      <w:r w:rsidRPr="006E090F">
        <w:t xml:space="preserve"> </w:t>
      </w:r>
      <w:r>
        <w:t xml:space="preserve">completed form and scanned passport data page </w:t>
      </w:r>
      <w:r w:rsidRPr="006E090F">
        <w:t>to</w:t>
      </w:r>
      <w:r w:rsidRPr="006E090F">
        <w:rPr>
          <w:rFonts w:hint="eastAsia"/>
        </w:rPr>
        <w:t xml:space="preserve"> </w:t>
      </w:r>
      <w:hyperlink r:id="rId34" w:history="1">
        <w:r w:rsidRPr="002D48EC">
          <w:rPr>
            <w:rStyle w:val="Hyperlink"/>
          </w:rPr>
          <w:t>David.Watrin@swisscom.com</w:t>
        </w:r>
      </w:hyperlink>
      <w:r>
        <w:t xml:space="preserve"> </w:t>
      </w:r>
      <w:r w:rsidRPr="00BF3FFC">
        <w:rPr>
          <w:b/>
          <w:bCs/>
          <w:u w:val="single"/>
        </w:rPr>
        <w:t>and</w:t>
      </w:r>
      <w:r>
        <w:t xml:space="preserve"> </w:t>
      </w:r>
      <w:hyperlink r:id="rId35" w:history="1">
        <w:r w:rsidRPr="00AD57F1">
          <w:rPr>
            <w:rStyle w:val="Hyperlink"/>
          </w:rPr>
          <w:t>tsbfgdlt@itu.int</w:t>
        </w:r>
      </w:hyperlink>
      <w:r>
        <w:t xml:space="preserve"> </w:t>
      </w:r>
      <w:r w:rsidRPr="006E090F">
        <w:rPr>
          <w:rFonts w:hint="eastAsia"/>
        </w:rPr>
        <w:t xml:space="preserve">before </w:t>
      </w:r>
      <w:r w:rsidRPr="00C50313">
        <w:rPr>
          <w:b/>
          <w:bCs/>
        </w:rPr>
        <w:t>15 January 2018</w:t>
      </w:r>
      <w:r w:rsidRPr="00C50313">
        <w:t>.</w:t>
      </w:r>
    </w:p>
    <w:p w:rsidR="00251FA6" w:rsidRPr="006E090F" w:rsidRDefault="00251FA6" w:rsidP="00251FA6">
      <w:pPr>
        <w:widowControl w:val="0"/>
        <w:spacing w:before="0"/>
        <w:jc w:val="both"/>
        <w:rPr>
          <w:b/>
          <w:bCs/>
          <w:color w:val="FF0000"/>
          <w:lang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68"/>
        <w:gridCol w:w="1417"/>
        <w:gridCol w:w="5812"/>
      </w:tblGrid>
      <w:tr w:rsidR="00251FA6" w:rsidRPr="00723EB3" w:rsidTr="00917473">
        <w:trPr>
          <w:trHeight w:val="340"/>
        </w:trPr>
        <w:tc>
          <w:tcPr>
            <w:tcW w:w="3969" w:type="dxa"/>
            <w:gridSpan w:val="3"/>
          </w:tcPr>
          <w:p w:rsidR="00251FA6" w:rsidRPr="00723EB3" w:rsidRDefault="00251FA6" w:rsidP="00917473">
            <w:pPr>
              <w:rPr>
                <w:rFonts w:eastAsia="MS Mincho"/>
              </w:rPr>
            </w:pPr>
            <w:r>
              <w:rPr>
                <w:rFonts w:eastAsia="MS Mincho"/>
              </w:rPr>
              <w:t>Registration ID</w:t>
            </w:r>
          </w:p>
        </w:tc>
        <w:tc>
          <w:tcPr>
            <w:tcW w:w="5812" w:type="dxa"/>
            <w:tcBorders>
              <w:top w:val="single" w:sz="4" w:space="0" w:color="auto"/>
            </w:tcBorders>
          </w:tcPr>
          <w:p w:rsidR="00251FA6" w:rsidRPr="00723EB3" w:rsidRDefault="00251FA6" w:rsidP="00917473">
            <w:pPr>
              <w:rPr>
                <w:rFonts w:eastAsia="MS Mincho"/>
              </w:rPr>
            </w:pPr>
          </w:p>
        </w:tc>
      </w:tr>
      <w:tr w:rsidR="00251FA6" w:rsidRPr="00723EB3" w:rsidTr="00917473">
        <w:trPr>
          <w:trHeight w:val="340"/>
        </w:trPr>
        <w:tc>
          <w:tcPr>
            <w:tcW w:w="3969" w:type="dxa"/>
            <w:gridSpan w:val="3"/>
          </w:tcPr>
          <w:p w:rsidR="00251FA6" w:rsidRPr="00723EB3" w:rsidRDefault="00251FA6" w:rsidP="00917473">
            <w:pPr>
              <w:rPr>
                <w:rFonts w:eastAsia="SimSun"/>
                <w:lang w:eastAsia="zh-CN"/>
              </w:rPr>
            </w:pPr>
            <w:r w:rsidRPr="00723EB3">
              <w:rPr>
                <w:rFonts w:eastAsia="MS Mincho"/>
              </w:rPr>
              <w:t>Given name (First name)</w:t>
            </w:r>
          </w:p>
        </w:tc>
        <w:tc>
          <w:tcPr>
            <w:tcW w:w="5812" w:type="dxa"/>
            <w:tcBorders>
              <w:top w:val="single" w:sz="4" w:space="0" w:color="auto"/>
            </w:tcBorders>
          </w:tcPr>
          <w:p w:rsidR="00251FA6" w:rsidRPr="00723EB3" w:rsidRDefault="00251FA6" w:rsidP="00917473">
            <w:pPr>
              <w:rPr>
                <w:rFonts w:eastAsia="MS Mincho"/>
              </w:rPr>
            </w:pPr>
          </w:p>
        </w:tc>
      </w:tr>
      <w:tr w:rsidR="00251FA6" w:rsidRPr="00723EB3" w:rsidTr="00917473">
        <w:trPr>
          <w:trHeight w:val="340"/>
        </w:trPr>
        <w:tc>
          <w:tcPr>
            <w:tcW w:w="3969" w:type="dxa"/>
            <w:gridSpan w:val="3"/>
          </w:tcPr>
          <w:p w:rsidR="00251FA6" w:rsidRPr="00723EB3" w:rsidRDefault="00251FA6" w:rsidP="00917473">
            <w:pPr>
              <w:rPr>
                <w:rFonts w:eastAsia="SimSun"/>
                <w:lang w:eastAsia="zh-CN"/>
              </w:rPr>
            </w:pPr>
            <w:r w:rsidRPr="00723EB3">
              <w:rPr>
                <w:rFonts w:eastAsia="MS Mincho"/>
              </w:rPr>
              <w:t>Given name (Last name)</w:t>
            </w:r>
          </w:p>
        </w:tc>
        <w:tc>
          <w:tcPr>
            <w:tcW w:w="5812" w:type="dxa"/>
            <w:tcBorders>
              <w:top w:val="single" w:sz="4" w:space="0" w:color="auto"/>
            </w:tcBorders>
          </w:tcPr>
          <w:p w:rsidR="00251FA6" w:rsidRPr="00723EB3" w:rsidRDefault="00251FA6" w:rsidP="00917473">
            <w:pPr>
              <w:rPr>
                <w:rFonts w:eastAsia="MS Mincho"/>
              </w:rPr>
            </w:pPr>
          </w:p>
        </w:tc>
      </w:tr>
      <w:tr w:rsidR="00251FA6" w:rsidRPr="00723EB3" w:rsidTr="00917473">
        <w:trPr>
          <w:trHeight w:val="340"/>
        </w:trPr>
        <w:tc>
          <w:tcPr>
            <w:tcW w:w="3969" w:type="dxa"/>
            <w:gridSpan w:val="3"/>
            <w:vAlign w:val="center"/>
          </w:tcPr>
          <w:p w:rsidR="00251FA6" w:rsidRPr="00723EB3" w:rsidRDefault="00251FA6" w:rsidP="00917473">
            <w:pPr>
              <w:rPr>
                <w:rFonts w:eastAsia="MS Mincho"/>
              </w:rPr>
            </w:pPr>
            <w:r w:rsidRPr="00723EB3">
              <w:rPr>
                <w:rFonts w:eastAsia="MS Mincho"/>
              </w:rPr>
              <w:t>Date of Birth (</w:t>
            </w:r>
            <w:proofErr w:type="spellStart"/>
            <w:r w:rsidRPr="00723EB3">
              <w:rPr>
                <w:rFonts w:eastAsia="MS Mincho"/>
              </w:rPr>
              <w:t>dd</w:t>
            </w:r>
            <w:proofErr w:type="spellEnd"/>
            <w:r w:rsidRPr="00723EB3">
              <w:rPr>
                <w:rFonts w:eastAsia="MS Mincho"/>
              </w:rPr>
              <w:t>/mm/</w:t>
            </w:r>
            <w:proofErr w:type="spellStart"/>
            <w:r w:rsidRPr="00723EB3">
              <w:rPr>
                <w:rFonts w:eastAsia="MS Mincho"/>
              </w:rPr>
              <w:t>yy</w:t>
            </w:r>
            <w:proofErr w:type="spellEnd"/>
            <w:r w:rsidRPr="00723EB3">
              <w:rPr>
                <w:rFonts w:eastAsia="MS Mincho"/>
              </w:rPr>
              <w:t>)</w:t>
            </w:r>
          </w:p>
        </w:tc>
        <w:tc>
          <w:tcPr>
            <w:tcW w:w="5812" w:type="dxa"/>
            <w:tcBorders>
              <w:top w:val="single" w:sz="4" w:space="0" w:color="auto"/>
            </w:tcBorders>
          </w:tcPr>
          <w:p w:rsidR="00251FA6" w:rsidRPr="00723EB3" w:rsidRDefault="00251FA6" w:rsidP="00917473">
            <w:pPr>
              <w:rPr>
                <w:rFonts w:eastAsia="SimSun"/>
                <w:lang w:eastAsia="zh-CN"/>
              </w:rPr>
            </w:pPr>
          </w:p>
        </w:tc>
      </w:tr>
      <w:tr w:rsidR="00251FA6" w:rsidRPr="00723EB3" w:rsidTr="00917473">
        <w:trPr>
          <w:trHeight w:val="340"/>
        </w:trPr>
        <w:tc>
          <w:tcPr>
            <w:tcW w:w="3969" w:type="dxa"/>
            <w:gridSpan w:val="3"/>
            <w:vAlign w:val="center"/>
          </w:tcPr>
          <w:p w:rsidR="00251FA6" w:rsidRPr="00723EB3" w:rsidRDefault="00251FA6" w:rsidP="00917473">
            <w:pPr>
              <w:rPr>
                <w:rFonts w:eastAsia="MS Mincho"/>
              </w:rPr>
            </w:pPr>
            <w:r w:rsidRPr="00723EB3">
              <w:rPr>
                <w:rFonts w:eastAsia="MS Mincho"/>
              </w:rPr>
              <w:t>Gender (Male/Female)</w:t>
            </w:r>
          </w:p>
        </w:tc>
        <w:tc>
          <w:tcPr>
            <w:tcW w:w="5812" w:type="dxa"/>
          </w:tcPr>
          <w:p w:rsidR="00251FA6" w:rsidRPr="00723EB3" w:rsidRDefault="00251FA6" w:rsidP="00917473">
            <w:pPr>
              <w:rPr>
                <w:rFonts w:eastAsia="SimSun"/>
                <w:lang w:eastAsia="zh-CN"/>
              </w:rPr>
            </w:pPr>
          </w:p>
        </w:tc>
      </w:tr>
      <w:tr w:rsidR="00251FA6" w:rsidRPr="00723EB3" w:rsidTr="00917473">
        <w:trPr>
          <w:trHeight w:val="340"/>
        </w:trPr>
        <w:tc>
          <w:tcPr>
            <w:tcW w:w="3969" w:type="dxa"/>
            <w:gridSpan w:val="3"/>
            <w:vAlign w:val="center"/>
          </w:tcPr>
          <w:p w:rsidR="00251FA6" w:rsidRPr="00723EB3" w:rsidRDefault="00251FA6" w:rsidP="00917473">
            <w:pPr>
              <w:rPr>
                <w:rFonts w:eastAsia="MS Mincho"/>
              </w:rPr>
            </w:pPr>
            <w:r w:rsidRPr="00723EB3">
              <w:rPr>
                <w:rFonts w:eastAsia="MS Mincho"/>
              </w:rPr>
              <w:t>Nationality</w:t>
            </w:r>
          </w:p>
        </w:tc>
        <w:tc>
          <w:tcPr>
            <w:tcW w:w="5812" w:type="dxa"/>
          </w:tcPr>
          <w:p w:rsidR="00251FA6" w:rsidRPr="00723EB3" w:rsidRDefault="00251FA6" w:rsidP="00917473">
            <w:pPr>
              <w:rPr>
                <w:rFonts w:eastAsia="SimSun"/>
                <w:lang w:eastAsia="zh-CN"/>
              </w:rPr>
            </w:pPr>
          </w:p>
        </w:tc>
      </w:tr>
      <w:tr w:rsidR="00251FA6" w:rsidRPr="00723EB3" w:rsidTr="00917473">
        <w:trPr>
          <w:trHeight w:val="340"/>
        </w:trPr>
        <w:tc>
          <w:tcPr>
            <w:tcW w:w="3969" w:type="dxa"/>
            <w:gridSpan w:val="3"/>
            <w:vAlign w:val="center"/>
          </w:tcPr>
          <w:p w:rsidR="00251FA6" w:rsidRPr="00723EB3" w:rsidRDefault="00251FA6" w:rsidP="00917473">
            <w:pPr>
              <w:rPr>
                <w:rFonts w:eastAsia="MS Mincho"/>
              </w:rPr>
            </w:pPr>
            <w:r>
              <w:rPr>
                <w:rFonts w:eastAsia="MS Mincho"/>
              </w:rPr>
              <w:t>P</w:t>
            </w:r>
            <w:r w:rsidRPr="00723EB3">
              <w:rPr>
                <w:rFonts w:eastAsia="MS Mincho"/>
              </w:rPr>
              <w:t>assport number</w:t>
            </w:r>
          </w:p>
        </w:tc>
        <w:tc>
          <w:tcPr>
            <w:tcW w:w="5812" w:type="dxa"/>
          </w:tcPr>
          <w:p w:rsidR="00251FA6" w:rsidRPr="00723EB3" w:rsidRDefault="00251FA6" w:rsidP="00917473">
            <w:pPr>
              <w:rPr>
                <w:rFonts w:eastAsia="SimSun"/>
                <w:lang w:eastAsia="zh-CN"/>
              </w:rPr>
            </w:pPr>
          </w:p>
        </w:tc>
      </w:tr>
      <w:tr w:rsidR="00251FA6" w:rsidRPr="00723EB3" w:rsidTr="00917473">
        <w:trPr>
          <w:trHeight w:val="340"/>
        </w:trPr>
        <w:tc>
          <w:tcPr>
            <w:tcW w:w="3969" w:type="dxa"/>
            <w:gridSpan w:val="3"/>
            <w:vAlign w:val="center"/>
          </w:tcPr>
          <w:p w:rsidR="00251FA6" w:rsidRPr="00723EB3" w:rsidRDefault="00251FA6" w:rsidP="00917473">
            <w:pPr>
              <w:rPr>
                <w:rFonts w:eastAsia="MS Mincho"/>
                <w:lang w:val="nb-NO"/>
              </w:rPr>
            </w:pPr>
            <w:r>
              <w:rPr>
                <w:rFonts w:eastAsia="MS Mincho"/>
                <w:lang w:val="nb-NO"/>
              </w:rPr>
              <w:t xml:space="preserve">Expiry Date </w:t>
            </w:r>
            <w:r w:rsidRPr="00723EB3">
              <w:rPr>
                <w:rFonts w:eastAsia="MS Mincho"/>
                <w:lang w:val="nb-NO"/>
              </w:rPr>
              <w:t>(dd/mm/yy)</w:t>
            </w:r>
          </w:p>
        </w:tc>
        <w:tc>
          <w:tcPr>
            <w:tcW w:w="5812" w:type="dxa"/>
          </w:tcPr>
          <w:p w:rsidR="00251FA6" w:rsidRPr="00723EB3" w:rsidRDefault="00251FA6" w:rsidP="00917473">
            <w:pPr>
              <w:rPr>
                <w:rFonts w:eastAsia="SimSun"/>
                <w:lang w:val="nb-NO" w:eastAsia="zh-CN"/>
              </w:rPr>
            </w:pPr>
          </w:p>
        </w:tc>
      </w:tr>
      <w:tr w:rsidR="00251FA6" w:rsidRPr="00723EB3" w:rsidTr="00917473">
        <w:trPr>
          <w:trHeight w:val="340"/>
        </w:trPr>
        <w:tc>
          <w:tcPr>
            <w:tcW w:w="3969" w:type="dxa"/>
            <w:gridSpan w:val="3"/>
            <w:vAlign w:val="center"/>
          </w:tcPr>
          <w:p w:rsidR="00251FA6" w:rsidRPr="00723EB3" w:rsidRDefault="00251FA6" w:rsidP="00917473">
            <w:pPr>
              <w:rPr>
                <w:rFonts w:eastAsia="MS Mincho"/>
              </w:rPr>
            </w:pPr>
            <w:r w:rsidRPr="00723EB3">
              <w:rPr>
                <w:rFonts w:eastAsia="MS Mincho"/>
              </w:rPr>
              <w:t>Occupation and Job title</w:t>
            </w:r>
          </w:p>
        </w:tc>
        <w:tc>
          <w:tcPr>
            <w:tcW w:w="5812" w:type="dxa"/>
          </w:tcPr>
          <w:p w:rsidR="00251FA6" w:rsidRPr="00723EB3" w:rsidRDefault="00251FA6" w:rsidP="00917473">
            <w:pPr>
              <w:rPr>
                <w:rFonts w:eastAsia="SimSun"/>
                <w:lang w:eastAsia="zh-CN"/>
              </w:rPr>
            </w:pPr>
          </w:p>
        </w:tc>
      </w:tr>
      <w:tr w:rsidR="00251FA6" w:rsidRPr="00723EB3" w:rsidTr="00917473">
        <w:trPr>
          <w:trHeight w:val="340"/>
        </w:trPr>
        <w:tc>
          <w:tcPr>
            <w:tcW w:w="3969" w:type="dxa"/>
            <w:gridSpan w:val="3"/>
            <w:vAlign w:val="center"/>
          </w:tcPr>
          <w:p w:rsidR="00251FA6" w:rsidRPr="00723EB3" w:rsidRDefault="00251FA6" w:rsidP="00917473">
            <w:pPr>
              <w:rPr>
                <w:rFonts w:eastAsia="MS Mincho"/>
              </w:rPr>
            </w:pPr>
            <w:r w:rsidRPr="00723EB3">
              <w:rPr>
                <w:rFonts w:eastAsia="MS Mincho"/>
              </w:rPr>
              <w:t>Name of Company/Organization</w:t>
            </w:r>
          </w:p>
        </w:tc>
        <w:tc>
          <w:tcPr>
            <w:tcW w:w="5812" w:type="dxa"/>
          </w:tcPr>
          <w:p w:rsidR="00251FA6" w:rsidRPr="00723EB3" w:rsidRDefault="00251FA6" w:rsidP="00917473">
            <w:pPr>
              <w:rPr>
                <w:rFonts w:eastAsia="SimSun"/>
                <w:lang w:eastAsia="zh-CN"/>
              </w:rPr>
            </w:pPr>
          </w:p>
        </w:tc>
      </w:tr>
      <w:tr w:rsidR="00251FA6" w:rsidRPr="00723EB3" w:rsidTr="00917473">
        <w:trPr>
          <w:trHeight w:val="340"/>
        </w:trPr>
        <w:tc>
          <w:tcPr>
            <w:tcW w:w="2552" w:type="dxa"/>
            <w:gridSpan w:val="2"/>
            <w:vMerge w:val="restart"/>
          </w:tcPr>
          <w:p w:rsidR="00251FA6" w:rsidRPr="00723EB3" w:rsidRDefault="00251FA6" w:rsidP="00917473">
            <w:pPr>
              <w:rPr>
                <w:rFonts w:eastAsia="MS Mincho"/>
              </w:rPr>
            </w:pPr>
            <w:r w:rsidRPr="00723EB3">
              <w:rPr>
                <w:rFonts w:eastAsia="MS Mincho"/>
              </w:rPr>
              <w:t>Company/Organization mailing address</w:t>
            </w:r>
          </w:p>
        </w:tc>
        <w:tc>
          <w:tcPr>
            <w:tcW w:w="1417" w:type="dxa"/>
          </w:tcPr>
          <w:p w:rsidR="00251FA6" w:rsidRPr="00723EB3" w:rsidRDefault="00251FA6" w:rsidP="00917473">
            <w:pPr>
              <w:rPr>
                <w:rFonts w:eastAsia="MS Mincho"/>
              </w:rPr>
            </w:pPr>
            <w:r w:rsidRPr="00723EB3">
              <w:rPr>
                <w:rFonts w:eastAsia="MS Mincho"/>
              </w:rPr>
              <w:t>Address</w:t>
            </w:r>
          </w:p>
        </w:tc>
        <w:tc>
          <w:tcPr>
            <w:tcW w:w="5812" w:type="dxa"/>
          </w:tcPr>
          <w:p w:rsidR="00251FA6" w:rsidRDefault="00251FA6" w:rsidP="00917473">
            <w:pPr>
              <w:rPr>
                <w:rFonts w:eastAsia="MS Mincho"/>
              </w:rPr>
            </w:pPr>
          </w:p>
          <w:p w:rsidR="00251FA6" w:rsidRDefault="00251FA6" w:rsidP="00917473">
            <w:pPr>
              <w:rPr>
                <w:rFonts w:eastAsia="MS Mincho"/>
              </w:rPr>
            </w:pPr>
          </w:p>
          <w:p w:rsidR="00251FA6" w:rsidRPr="00723EB3" w:rsidRDefault="00251FA6" w:rsidP="00917473">
            <w:pPr>
              <w:rPr>
                <w:rFonts w:eastAsia="MS Mincho"/>
              </w:rPr>
            </w:pPr>
          </w:p>
        </w:tc>
      </w:tr>
      <w:tr w:rsidR="00251FA6" w:rsidRPr="00723EB3" w:rsidTr="00917473">
        <w:trPr>
          <w:trHeight w:val="340"/>
        </w:trPr>
        <w:tc>
          <w:tcPr>
            <w:tcW w:w="2552" w:type="dxa"/>
            <w:gridSpan w:val="2"/>
            <w:vMerge/>
            <w:vAlign w:val="center"/>
          </w:tcPr>
          <w:p w:rsidR="00251FA6" w:rsidRPr="00723EB3" w:rsidRDefault="00251FA6" w:rsidP="00917473">
            <w:pPr>
              <w:rPr>
                <w:rFonts w:eastAsia="MS Mincho"/>
              </w:rPr>
            </w:pPr>
          </w:p>
        </w:tc>
        <w:tc>
          <w:tcPr>
            <w:tcW w:w="1417" w:type="dxa"/>
            <w:vAlign w:val="center"/>
          </w:tcPr>
          <w:p w:rsidR="00251FA6" w:rsidRPr="00723EB3" w:rsidRDefault="00251FA6" w:rsidP="00917473">
            <w:pPr>
              <w:rPr>
                <w:rFonts w:eastAsia="MS Mincho"/>
              </w:rPr>
            </w:pPr>
            <w:r w:rsidRPr="00723EB3">
              <w:rPr>
                <w:rFonts w:eastAsia="MS Mincho"/>
              </w:rPr>
              <w:t>Postal Code</w:t>
            </w:r>
          </w:p>
        </w:tc>
        <w:tc>
          <w:tcPr>
            <w:tcW w:w="5812" w:type="dxa"/>
          </w:tcPr>
          <w:p w:rsidR="00251FA6" w:rsidRPr="00723EB3" w:rsidRDefault="00251FA6" w:rsidP="00917473">
            <w:pPr>
              <w:rPr>
                <w:rFonts w:eastAsia="SimSun"/>
                <w:lang w:eastAsia="zh-CN"/>
              </w:rPr>
            </w:pPr>
          </w:p>
        </w:tc>
      </w:tr>
      <w:tr w:rsidR="00251FA6" w:rsidRPr="00723EB3" w:rsidTr="00917473">
        <w:trPr>
          <w:trHeight w:val="340"/>
        </w:trPr>
        <w:tc>
          <w:tcPr>
            <w:tcW w:w="2552" w:type="dxa"/>
            <w:gridSpan w:val="2"/>
            <w:vMerge/>
            <w:vAlign w:val="center"/>
          </w:tcPr>
          <w:p w:rsidR="00251FA6" w:rsidRPr="00723EB3" w:rsidRDefault="00251FA6" w:rsidP="00917473">
            <w:pPr>
              <w:rPr>
                <w:rFonts w:eastAsia="MS Mincho"/>
              </w:rPr>
            </w:pPr>
          </w:p>
        </w:tc>
        <w:tc>
          <w:tcPr>
            <w:tcW w:w="1417" w:type="dxa"/>
            <w:vAlign w:val="center"/>
          </w:tcPr>
          <w:p w:rsidR="00251FA6" w:rsidRPr="00723EB3" w:rsidRDefault="00251FA6" w:rsidP="00917473">
            <w:pPr>
              <w:rPr>
                <w:rFonts w:eastAsia="MS Mincho"/>
              </w:rPr>
            </w:pPr>
            <w:r w:rsidRPr="00723EB3">
              <w:rPr>
                <w:rFonts w:eastAsia="MS Mincho"/>
              </w:rPr>
              <w:t>Country</w:t>
            </w:r>
          </w:p>
        </w:tc>
        <w:tc>
          <w:tcPr>
            <w:tcW w:w="5812" w:type="dxa"/>
          </w:tcPr>
          <w:p w:rsidR="00251FA6" w:rsidRPr="00723EB3" w:rsidRDefault="00251FA6" w:rsidP="00917473">
            <w:pPr>
              <w:rPr>
                <w:rFonts w:eastAsia="SimSun"/>
                <w:lang w:eastAsia="zh-CN"/>
              </w:rPr>
            </w:pPr>
          </w:p>
        </w:tc>
      </w:tr>
      <w:tr w:rsidR="00251FA6" w:rsidRPr="00723EB3" w:rsidTr="00917473">
        <w:trPr>
          <w:trHeight w:val="340"/>
        </w:trPr>
        <w:tc>
          <w:tcPr>
            <w:tcW w:w="3969" w:type="dxa"/>
            <w:gridSpan w:val="3"/>
            <w:vAlign w:val="center"/>
          </w:tcPr>
          <w:p w:rsidR="00251FA6" w:rsidRPr="00723EB3" w:rsidRDefault="00251FA6" w:rsidP="00917473">
            <w:pPr>
              <w:rPr>
                <w:rFonts w:eastAsia="MS Mincho"/>
              </w:rPr>
            </w:pPr>
            <w:r w:rsidRPr="00723EB3">
              <w:rPr>
                <w:rFonts w:eastAsia="MS Mincho"/>
              </w:rPr>
              <w:t>Telephone number</w:t>
            </w:r>
          </w:p>
        </w:tc>
        <w:tc>
          <w:tcPr>
            <w:tcW w:w="5812" w:type="dxa"/>
          </w:tcPr>
          <w:p w:rsidR="00251FA6" w:rsidRPr="00723EB3" w:rsidRDefault="00251FA6" w:rsidP="00917473">
            <w:pPr>
              <w:rPr>
                <w:rFonts w:eastAsia="SimSun"/>
                <w:lang w:eastAsia="zh-CN"/>
              </w:rPr>
            </w:pPr>
          </w:p>
        </w:tc>
      </w:tr>
      <w:tr w:rsidR="00251FA6" w:rsidRPr="00723EB3" w:rsidTr="00917473">
        <w:trPr>
          <w:trHeight w:val="340"/>
        </w:trPr>
        <w:tc>
          <w:tcPr>
            <w:tcW w:w="3969" w:type="dxa"/>
            <w:gridSpan w:val="3"/>
            <w:vAlign w:val="center"/>
          </w:tcPr>
          <w:p w:rsidR="00251FA6" w:rsidRPr="00723EB3" w:rsidRDefault="00251FA6" w:rsidP="00917473">
            <w:pPr>
              <w:rPr>
                <w:rFonts w:eastAsia="MS Mincho"/>
              </w:rPr>
            </w:pPr>
            <w:r w:rsidRPr="00723EB3">
              <w:rPr>
                <w:rFonts w:eastAsia="MS Mincho"/>
              </w:rPr>
              <w:t>Email address</w:t>
            </w:r>
          </w:p>
        </w:tc>
        <w:tc>
          <w:tcPr>
            <w:tcW w:w="5812" w:type="dxa"/>
          </w:tcPr>
          <w:p w:rsidR="00251FA6" w:rsidRPr="00723EB3" w:rsidRDefault="00251FA6" w:rsidP="00917473">
            <w:pPr>
              <w:rPr>
                <w:rFonts w:eastAsia="SimSun"/>
                <w:lang w:eastAsia="zh-CN"/>
              </w:rPr>
            </w:pPr>
          </w:p>
        </w:tc>
      </w:tr>
      <w:tr w:rsidR="00251FA6" w:rsidRPr="00723EB3" w:rsidTr="00917473">
        <w:trPr>
          <w:trHeight w:val="338"/>
        </w:trPr>
        <w:tc>
          <w:tcPr>
            <w:tcW w:w="1984" w:type="dxa"/>
            <w:vMerge w:val="restart"/>
            <w:vAlign w:val="center"/>
          </w:tcPr>
          <w:p w:rsidR="00251FA6" w:rsidRPr="00723EB3" w:rsidRDefault="00251FA6" w:rsidP="00917473">
            <w:pPr>
              <w:rPr>
                <w:rFonts w:eastAsia="MS Mincho"/>
              </w:rPr>
            </w:pPr>
            <w:r>
              <w:rPr>
                <w:rFonts w:eastAsia="MS Mincho"/>
              </w:rPr>
              <w:t>Y</w:t>
            </w:r>
            <w:r w:rsidRPr="00723EB3">
              <w:rPr>
                <w:rFonts w:eastAsia="MS Mincho"/>
              </w:rPr>
              <w:t>our stay</w:t>
            </w:r>
            <w:r>
              <w:rPr>
                <w:rFonts w:eastAsia="MS Mincho"/>
              </w:rPr>
              <w:t xml:space="preserve"> in the Switzerland</w:t>
            </w:r>
          </w:p>
        </w:tc>
        <w:tc>
          <w:tcPr>
            <w:tcW w:w="1985" w:type="dxa"/>
            <w:gridSpan w:val="2"/>
            <w:vAlign w:val="center"/>
          </w:tcPr>
          <w:p w:rsidR="00251FA6" w:rsidRPr="00723EB3" w:rsidRDefault="00251FA6" w:rsidP="00917473">
            <w:pPr>
              <w:rPr>
                <w:rFonts w:eastAsia="MS Mincho"/>
              </w:rPr>
            </w:pPr>
            <w:r>
              <w:rPr>
                <w:rFonts w:eastAsia="MS Mincho"/>
              </w:rPr>
              <w:t xml:space="preserve">Date of arrival </w:t>
            </w:r>
            <w:r w:rsidRPr="00723EB3">
              <w:rPr>
                <w:rFonts w:eastAsia="MS Mincho"/>
              </w:rPr>
              <w:t>(</w:t>
            </w:r>
            <w:proofErr w:type="spellStart"/>
            <w:r w:rsidRPr="00723EB3">
              <w:rPr>
                <w:rFonts w:eastAsia="MS Mincho"/>
              </w:rPr>
              <w:t>dd</w:t>
            </w:r>
            <w:proofErr w:type="spellEnd"/>
            <w:r w:rsidRPr="00723EB3">
              <w:rPr>
                <w:rFonts w:eastAsia="MS Mincho"/>
              </w:rPr>
              <w:t>/mm/</w:t>
            </w:r>
            <w:proofErr w:type="spellStart"/>
            <w:r w:rsidRPr="00723EB3">
              <w:rPr>
                <w:rFonts w:eastAsia="MS Mincho"/>
              </w:rPr>
              <w:t>yy</w:t>
            </w:r>
            <w:proofErr w:type="spellEnd"/>
            <w:r w:rsidRPr="00723EB3">
              <w:rPr>
                <w:rFonts w:eastAsia="MS Mincho"/>
              </w:rPr>
              <w:t>)</w:t>
            </w:r>
          </w:p>
        </w:tc>
        <w:tc>
          <w:tcPr>
            <w:tcW w:w="5812" w:type="dxa"/>
          </w:tcPr>
          <w:p w:rsidR="00251FA6" w:rsidRPr="00723EB3" w:rsidRDefault="00251FA6" w:rsidP="00917473">
            <w:pPr>
              <w:rPr>
                <w:rFonts w:eastAsia="MS Mincho"/>
              </w:rPr>
            </w:pPr>
          </w:p>
        </w:tc>
      </w:tr>
      <w:tr w:rsidR="00251FA6" w:rsidRPr="00723EB3" w:rsidTr="00917473">
        <w:trPr>
          <w:trHeight w:val="337"/>
        </w:trPr>
        <w:tc>
          <w:tcPr>
            <w:tcW w:w="1984" w:type="dxa"/>
            <w:vMerge/>
            <w:vAlign w:val="center"/>
          </w:tcPr>
          <w:p w:rsidR="00251FA6" w:rsidRDefault="00251FA6" w:rsidP="00917473">
            <w:pPr>
              <w:rPr>
                <w:rFonts w:eastAsia="MS Mincho"/>
              </w:rPr>
            </w:pPr>
          </w:p>
        </w:tc>
        <w:tc>
          <w:tcPr>
            <w:tcW w:w="1985" w:type="dxa"/>
            <w:gridSpan w:val="2"/>
            <w:vAlign w:val="center"/>
          </w:tcPr>
          <w:p w:rsidR="00251FA6" w:rsidRPr="00723EB3" w:rsidRDefault="00251FA6" w:rsidP="00917473">
            <w:pPr>
              <w:rPr>
                <w:rFonts w:eastAsia="MS Mincho"/>
              </w:rPr>
            </w:pPr>
            <w:r>
              <w:rPr>
                <w:rFonts w:eastAsia="MS Mincho"/>
              </w:rPr>
              <w:t xml:space="preserve">Date of departure </w:t>
            </w:r>
            <w:r w:rsidRPr="00723EB3">
              <w:rPr>
                <w:rFonts w:eastAsia="MS Mincho"/>
              </w:rPr>
              <w:t>(</w:t>
            </w:r>
            <w:proofErr w:type="spellStart"/>
            <w:r w:rsidRPr="00723EB3">
              <w:rPr>
                <w:rFonts w:eastAsia="MS Mincho"/>
              </w:rPr>
              <w:t>dd</w:t>
            </w:r>
            <w:proofErr w:type="spellEnd"/>
            <w:r w:rsidRPr="00723EB3">
              <w:rPr>
                <w:rFonts w:eastAsia="MS Mincho"/>
              </w:rPr>
              <w:t>/mm/</w:t>
            </w:r>
            <w:proofErr w:type="spellStart"/>
            <w:r w:rsidRPr="00723EB3">
              <w:rPr>
                <w:rFonts w:eastAsia="MS Mincho"/>
              </w:rPr>
              <w:t>yy</w:t>
            </w:r>
            <w:proofErr w:type="spellEnd"/>
            <w:r w:rsidRPr="00723EB3">
              <w:rPr>
                <w:rFonts w:eastAsia="MS Mincho"/>
              </w:rPr>
              <w:t>)</w:t>
            </w:r>
          </w:p>
        </w:tc>
        <w:tc>
          <w:tcPr>
            <w:tcW w:w="5812" w:type="dxa"/>
          </w:tcPr>
          <w:p w:rsidR="00251FA6" w:rsidRPr="00723EB3" w:rsidRDefault="00251FA6" w:rsidP="00917473">
            <w:pPr>
              <w:rPr>
                <w:rFonts w:eastAsia="MS Mincho"/>
              </w:rPr>
            </w:pPr>
          </w:p>
        </w:tc>
      </w:tr>
      <w:tr w:rsidR="00251FA6" w:rsidRPr="00723EB3" w:rsidTr="00917473">
        <w:trPr>
          <w:trHeight w:val="337"/>
        </w:trPr>
        <w:tc>
          <w:tcPr>
            <w:tcW w:w="3969" w:type="dxa"/>
            <w:gridSpan w:val="3"/>
            <w:vAlign w:val="center"/>
          </w:tcPr>
          <w:p w:rsidR="00251FA6" w:rsidRDefault="00251FA6" w:rsidP="00917473">
            <w:pPr>
              <w:rPr>
                <w:rFonts w:eastAsia="MS Mincho"/>
              </w:rPr>
            </w:pPr>
            <w:r>
              <w:rPr>
                <w:rFonts w:eastAsia="MS Mincho"/>
              </w:rPr>
              <w:t>Participated in previous meetings of ITU-T FG DLT (yes/no)</w:t>
            </w:r>
          </w:p>
        </w:tc>
        <w:tc>
          <w:tcPr>
            <w:tcW w:w="5812" w:type="dxa"/>
          </w:tcPr>
          <w:p w:rsidR="00251FA6" w:rsidRPr="00723EB3" w:rsidRDefault="00251FA6" w:rsidP="00917473">
            <w:pPr>
              <w:rPr>
                <w:rFonts w:eastAsia="MS Mincho"/>
              </w:rPr>
            </w:pPr>
          </w:p>
        </w:tc>
      </w:tr>
    </w:tbl>
    <w:p w:rsidR="00BD5C3A" w:rsidRPr="00251FA6" w:rsidRDefault="00251FA6" w:rsidP="00251FA6">
      <w:pPr>
        <w:spacing w:before="0"/>
        <w:jc w:val="center"/>
        <w:rPr>
          <w:u w:val="single"/>
          <w:lang w:val="en-US"/>
        </w:rPr>
      </w:pPr>
      <w:r w:rsidRPr="007B5262">
        <w:rPr>
          <w:rStyle w:val="LineNumber"/>
          <w:u w:val="single"/>
          <w:lang w:val="en-US"/>
        </w:rPr>
        <w:tab/>
      </w:r>
      <w:r w:rsidRPr="007B5262">
        <w:rPr>
          <w:rStyle w:val="LineNumber"/>
          <w:u w:val="single"/>
          <w:lang w:val="en-US"/>
        </w:rPr>
        <w:tab/>
      </w:r>
      <w:r w:rsidRPr="007B5262">
        <w:rPr>
          <w:rStyle w:val="LineNumber"/>
          <w:u w:val="single"/>
          <w:lang w:val="en-US"/>
        </w:rPr>
        <w:tab/>
      </w:r>
      <w:r w:rsidRPr="007B5262">
        <w:rPr>
          <w:rStyle w:val="LineNumber"/>
          <w:u w:val="single"/>
          <w:lang w:val="en-US"/>
        </w:rPr>
        <w:tab/>
      </w:r>
    </w:p>
    <w:sectPr w:rsidR="00BD5C3A" w:rsidRPr="00251FA6" w:rsidSect="00974E99">
      <w:headerReference w:type="default" r:id="rId36"/>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62E" w:rsidRDefault="00B9362E" w:rsidP="00C42125">
      <w:pPr>
        <w:spacing w:before="0"/>
      </w:pPr>
      <w:r>
        <w:separator/>
      </w:r>
    </w:p>
  </w:endnote>
  <w:endnote w:type="continuationSeparator" w:id="0">
    <w:p w:rsidR="00B9362E" w:rsidRDefault="00B9362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62E" w:rsidRDefault="00B9362E" w:rsidP="00C42125">
      <w:pPr>
        <w:spacing w:before="0"/>
      </w:pPr>
      <w:r>
        <w:separator/>
      </w:r>
    </w:p>
  </w:footnote>
  <w:footnote w:type="continuationSeparator" w:id="0">
    <w:p w:rsidR="00B9362E" w:rsidRDefault="00B9362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A1" w:rsidRPr="00974E99" w:rsidRDefault="00974E99" w:rsidP="00974E99">
    <w:pPr>
      <w:pStyle w:val="Header"/>
      <w:rPr>
        <w:sz w:val="18"/>
      </w:rPr>
    </w:pPr>
    <w:r w:rsidRPr="00974E99">
      <w:rPr>
        <w:sz w:val="18"/>
      </w:rPr>
      <w:t xml:space="preserve">- </w:t>
    </w:r>
    <w:r w:rsidRPr="00974E99">
      <w:rPr>
        <w:sz w:val="18"/>
      </w:rPr>
      <w:fldChar w:fldCharType="begin"/>
    </w:r>
    <w:r w:rsidRPr="00974E99">
      <w:rPr>
        <w:sz w:val="18"/>
      </w:rPr>
      <w:instrText xml:space="preserve"> PAGE  \* MERGEFORMAT </w:instrText>
    </w:r>
    <w:r w:rsidRPr="00974E99">
      <w:rPr>
        <w:sz w:val="18"/>
      </w:rPr>
      <w:fldChar w:fldCharType="separate"/>
    </w:r>
    <w:r w:rsidR="008E7F6F">
      <w:rPr>
        <w:noProof/>
        <w:sz w:val="18"/>
      </w:rPr>
      <w:t>6</w:t>
    </w:r>
    <w:r w:rsidRPr="00974E99">
      <w:rPr>
        <w:sz w:val="18"/>
      </w:rPr>
      <w:fldChar w:fldCharType="end"/>
    </w:r>
    <w:r w:rsidRPr="00974E99">
      <w:rPr>
        <w:sz w:val="18"/>
      </w:rPr>
      <w:t xml:space="preserve"> -</w:t>
    </w:r>
  </w:p>
  <w:p w:rsidR="00974E99" w:rsidRPr="00974E99" w:rsidRDefault="00974E99" w:rsidP="00974E99">
    <w:pPr>
      <w:pStyle w:val="Header"/>
      <w:spacing w:after="240"/>
      <w:rPr>
        <w:sz w:val="18"/>
      </w:rPr>
    </w:pPr>
    <w:r w:rsidRPr="00974E99">
      <w:rPr>
        <w:sz w:val="18"/>
      </w:rPr>
      <w:fldChar w:fldCharType="begin"/>
    </w:r>
    <w:r w:rsidRPr="00974E99">
      <w:rPr>
        <w:sz w:val="18"/>
      </w:rPr>
      <w:instrText xml:space="preserve"> STYLEREF  Docnumber  </w:instrText>
    </w:r>
    <w:r w:rsidRPr="00974E99">
      <w:rPr>
        <w:sz w:val="18"/>
      </w:rPr>
      <w:fldChar w:fldCharType="separate"/>
    </w:r>
    <w:r w:rsidR="008E7F6F">
      <w:rPr>
        <w:noProof/>
        <w:sz w:val="18"/>
      </w:rPr>
      <w:t>Focus Group on</w:t>
    </w:r>
    <w:r w:rsidR="008E7F6F">
      <w:rPr>
        <w:noProof/>
        <w:sz w:val="18"/>
      </w:rPr>
      <w:br/>
      <w:t>Application of Distributed Ledger Technology</w:t>
    </w:r>
    <w:r w:rsidRPr="00974E9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4632E4"/>
    <w:multiLevelType w:val="hybridMultilevel"/>
    <w:tmpl w:val="898C35CC"/>
    <w:lvl w:ilvl="0" w:tplc="CCE03A1A">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591301DB"/>
    <w:multiLevelType w:val="hybridMultilevel"/>
    <w:tmpl w:val="A0A6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27AE"/>
    <w:rsid w:val="00014F69"/>
    <w:rsid w:val="000171DB"/>
    <w:rsid w:val="00020661"/>
    <w:rsid w:val="00020E9A"/>
    <w:rsid w:val="00023D9A"/>
    <w:rsid w:val="0003582E"/>
    <w:rsid w:val="000419D9"/>
    <w:rsid w:val="00043D75"/>
    <w:rsid w:val="00045849"/>
    <w:rsid w:val="00057000"/>
    <w:rsid w:val="000640E0"/>
    <w:rsid w:val="00086D80"/>
    <w:rsid w:val="000966A8"/>
    <w:rsid w:val="000A0A5C"/>
    <w:rsid w:val="000A5CA2"/>
    <w:rsid w:val="000B77B0"/>
    <w:rsid w:val="000C0ABA"/>
    <w:rsid w:val="000D7AF4"/>
    <w:rsid w:val="000E3C61"/>
    <w:rsid w:val="000E3E55"/>
    <w:rsid w:val="000E6083"/>
    <w:rsid w:val="000E6125"/>
    <w:rsid w:val="00100BAF"/>
    <w:rsid w:val="00113DBE"/>
    <w:rsid w:val="001200A6"/>
    <w:rsid w:val="001251DA"/>
    <w:rsid w:val="00125432"/>
    <w:rsid w:val="00136DDD"/>
    <w:rsid w:val="00137F40"/>
    <w:rsid w:val="00144BDF"/>
    <w:rsid w:val="00155DDC"/>
    <w:rsid w:val="00164FE8"/>
    <w:rsid w:val="001871EC"/>
    <w:rsid w:val="001A20C3"/>
    <w:rsid w:val="001A670F"/>
    <w:rsid w:val="001B6A45"/>
    <w:rsid w:val="001C1003"/>
    <w:rsid w:val="001C62B8"/>
    <w:rsid w:val="001C6614"/>
    <w:rsid w:val="001D22D8"/>
    <w:rsid w:val="001D4296"/>
    <w:rsid w:val="001E7B0E"/>
    <w:rsid w:val="001F141D"/>
    <w:rsid w:val="00200A06"/>
    <w:rsid w:val="00200A98"/>
    <w:rsid w:val="00201AFA"/>
    <w:rsid w:val="00221DFF"/>
    <w:rsid w:val="002229F1"/>
    <w:rsid w:val="002318D5"/>
    <w:rsid w:val="00233F75"/>
    <w:rsid w:val="00236C76"/>
    <w:rsid w:val="002431F2"/>
    <w:rsid w:val="00251FA6"/>
    <w:rsid w:val="00253DBE"/>
    <w:rsid w:val="00253DC6"/>
    <w:rsid w:val="0025489C"/>
    <w:rsid w:val="002622FA"/>
    <w:rsid w:val="00263518"/>
    <w:rsid w:val="0027053A"/>
    <w:rsid w:val="00270874"/>
    <w:rsid w:val="002759E7"/>
    <w:rsid w:val="00277326"/>
    <w:rsid w:val="002A11C4"/>
    <w:rsid w:val="002A399B"/>
    <w:rsid w:val="002A71AF"/>
    <w:rsid w:val="002B63A3"/>
    <w:rsid w:val="002C26C0"/>
    <w:rsid w:val="002C2BC5"/>
    <w:rsid w:val="002E0407"/>
    <w:rsid w:val="002E79CB"/>
    <w:rsid w:val="002F0471"/>
    <w:rsid w:val="002F1714"/>
    <w:rsid w:val="002F7F55"/>
    <w:rsid w:val="00300CEE"/>
    <w:rsid w:val="003018AF"/>
    <w:rsid w:val="0030745F"/>
    <w:rsid w:val="00314630"/>
    <w:rsid w:val="00317791"/>
    <w:rsid w:val="0032090A"/>
    <w:rsid w:val="00321CDE"/>
    <w:rsid w:val="00333E15"/>
    <w:rsid w:val="00353D72"/>
    <w:rsid w:val="003571BC"/>
    <w:rsid w:val="0036090C"/>
    <w:rsid w:val="00364979"/>
    <w:rsid w:val="003758A7"/>
    <w:rsid w:val="00385B9C"/>
    <w:rsid w:val="00385FB5"/>
    <w:rsid w:val="0038715D"/>
    <w:rsid w:val="00392E84"/>
    <w:rsid w:val="00394DBF"/>
    <w:rsid w:val="003957A6"/>
    <w:rsid w:val="003A43EF"/>
    <w:rsid w:val="003B06AE"/>
    <w:rsid w:val="003B60A2"/>
    <w:rsid w:val="003C7445"/>
    <w:rsid w:val="003D2416"/>
    <w:rsid w:val="003E1EE9"/>
    <w:rsid w:val="003E39A2"/>
    <w:rsid w:val="003E519C"/>
    <w:rsid w:val="003E57AB"/>
    <w:rsid w:val="003F2BED"/>
    <w:rsid w:val="00400B49"/>
    <w:rsid w:val="0042029F"/>
    <w:rsid w:val="00422AE7"/>
    <w:rsid w:val="00436B81"/>
    <w:rsid w:val="00443878"/>
    <w:rsid w:val="004539A8"/>
    <w:rsid w:val="004614DC"/>
    <w:rsid w:val="004712CA"/>
    <w:rsid w:val="0047422E"/>
    <w:rsid w:val="0049674B"/>
    <w:rsid w:val="004B28E0"/>
    <w:rsid w:val="004C0673"/>
    <w:rsid w:val="004C4E4E"/>
    <w:rsid w:val="004D131D"/>
    <w:rsid w:val="004D5B2B"/>
    <w:rsid w:val="004F3816"/>
    <w:rsid w:val="004F500A"/>
    <w:rsid w:val="004F7ED7"/>
    <w:rsid w:val="005126A0"/>
    <w:rsid w:val="00523DB8"/>
    <w:rsid w:val="00527533"/>
    <w:rsid w:val="00543D41"/>
    <w:rsid w:val="00545472"/>
    <w:rsid w:val="005571A4"/>
    <w:rsid w:val="00563F1E"/>
    <w:rsid w:val="00566EDA"/>
    <w:rsid w:val="0057081A"/>
    <w:rsid w:val="00572654"/>
    <w:rsid w:val="005976A1"/>
    <w:rsid w:val="005A34E7"/>
    <w:rsid w:val="005B3449"/>
    <w:rsid w:val="005B5629"/>
    <w:rsid w:val="005C0300"/>
    <w:rsid w:val="005C27A2"/>
    <w:rsid w:val="005D4FEB"/>
    <w:rsid w:val="005D65ED"/>
    <w:rsid w:val="005E0E6C"/>
    <w:rsid w:val="005F16CD"/>
    <w:rsid w:val="005F4B6A"/>
    <w:rsid w:val="006010F3"/>
    <w:rsid w:val="0060406A"/>
    <w:rsid w:val="00606558"/>
    <w:rsid w:val="00607158"/>
    <w:rsid w:val="00615A0A"/>
    <w:rsid w:val="00627D3F"/>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0539"/>
    <w:rsid w:val="006D1089"/>
    <w:rsid w:val="006D1B86"/>
    <w:rsid w:val="006D7355"/>
    <w:rsid w:val="006F4C68"/>
    <w:rsid w:val="006F7DEE"/>
    <w:rsid w:val="00701F21"/>
    <w:rsid w:val="007110DE"/>
    <w:rsid w:val="00715CA6"/>
    <w:rsid w:val="00731135"/>
    <w:rsid w:val="007324AF"/>
    <w:rsid w:val="007409B4"/>
    <w:rsid w:val="0074110C"/>
    <w:rsid w:val="00741974"/>
    <w:rsid w:val="0075525E"/>
    <w:rsid w:val="00756D3D"/>
    <w:rsid w:val="007630B3"/>
    <w:rsid w:val="00767973"/>
    <w:rsid w:val="007806C2"/>
    <w:rsid w:val="00781FEE"/>
    <w:rsid w:val="007903F8"/>
    <w:rsid w:val="007942A0"/>
    <w:rsid w:val="00794F4F"/>
    <w:rsid w:val="007974BE"/>
    <w:rsid w:val="007A0916"/>
    <w:rsid w:val="007A0DFD"/>
    <w:rsid w:val="007A4B33"/>
    <w:rsid w:val="007C040E"/>
    <w:rsid w:val="007C7122"/>
    <w:rsid w:val="007D0E87"/>
    <w:rsid w:val="007D3F11"/>
    <w:rsid w:val="007E2C69"/>
    <w:rsid w:val="007E53E4"/>
    <w:rsid w:val="007E656A"/>
    <w:rsid w:val="007F3CAA"/>
    <w:rsid w:val="007F664D"/>
    <w:rsid w:val="008176B4"/>
    <w:rsid w:val="00837203"/>
    <w:rsid w:val="00842137"/>
    <w:rsid w:val="00853F5F"/>
    <w:rsid w:val="008545B2"/>
    <w:rsid w:val="00856C7A"/>
    <w:rsid w:val="008623ED"/>
    <w:rsid w:val="00875AA6"/>
    <w:rsid w:val="00877C0B"/>
    <w:rsid w:val="00880944"/>
    <w:rsid w:val="0089088E"/>
    <w:rsid w:val="00892297"/>
    <w:rsid w:val="008964D6"/>
    <w:rsid w:val="008A03B0"/>
    <w:rsid w:val="008A0871"/>
    <w:rsid w:val="008B5123"/>
    <w:rsid w:val="008E0172"/>
    <w:rsid w:val="008E2534"/>
    <w:rsid w:val="008E7F6F"/>
    <w:rsid w:val="009016F8"/>
    <w:rsid w:val="00936852"/>
    <w:rsid w:val="0094045D"/>
    <w:rsid w:val="009406B5"/>
    <w:rsid w:val="00946166"/>
    <w:rsid w:val="00974E99"/>
    <w:rsid w:val="00982B97"/>
    <w:rsid w:val="00983164"/>
    <w:rsid w:val="009972EF"/>
    <w:rsid w:val="009A398C"/>
    <w:rsid w:val="009B5035"/>
    <w:rsid w:val="009C3160"/>
    <w:rsid w:val="009D4F84"/>
    <w:rsid w:val="009D5546"/>
    <w:rsid w:val="009D644B"/>
    <w:rsid w:val="009E766E"/>
    <w:rsid w:val="009F1960"/>
    <w:rsid w:val="009F4B1A"/>
    <w:rsid w:val="009F715E"/>
    <w:rsid w:val="00A02685"/>
    <w:rsid w:val="00A10DBB"/>
    <w:rsid w:val="00A11720"/>
    <w:rsid w:val="00A21247"/>
    <w:rsid w:val="00A24114"/>
    <w:rsid w:val="00A3002C"/>
    <w:rsid w:val="00A31D47"/>
    <w:rsid w:val="00A4013E"/>
    <w:rsid w:val="00A4045F"/>
    <w:rsid w:val="00A427CD"/>
    <w:rsid w:val="00A45FEE"/>
    <w:rsid w:val="00A4600B"/>
    <w:rsid w:val="00A50506"/>
    <w:rsid w:val="00A51EF0"/>
    <w:rsid w:val="00A66D0B"/>
    <w:rsid w:val="00A67A81"/>
    <w:rsid w:val="00A730A6"/>
    <w:rsid w:val="00A96899"/>
    <w:rsid w:val="00A971A0"/>
    <w:rsid w:val="00AA1186"/>
    <w:rsid w:val="00AA1F22"/>
    <w:rsid w:val="00AB2C53"/>
    <w:rsid w:val="00AC26CE"/>
    <w:rsid w:val="00AD5252"/>
    <w:rsid w:val="00AD7A8E"/>
    <w:rsid w:val="00B03FBB"/>
    <w:rsid w:val="00B05821"/>
    <w:rsid w:val="00B100D6"/>
    <w:rsid w:val="00B10AED"/>
    <w:rsid w:val="00B124CF"/>
    <w:rsid w:val="00B164C9"/>
    <w:rsid w:val="00B20AD2"/>
    <w:rsid w:val="00B26C28"/>
    <w:rsid w:val="00B302E9"/>
    <w:rsid w:val="00B405EE"/>
    <w:rsid w:val="00B4174C"/>
    <w:rsid w:val="00B453F5"/>
    <w:rsid w:val="00B50A01"/>
    <w:rsid w:val="00B61624"/>
    <w:rsid w:val="00B66481"/>
    <w:rsid w:val="00B7189C"/>
    <w:rsid w:val="00B718A5"/>
    <w:rsid w:val="00B747C2"/>
    <w:rsid w:val="00B9362E"/>
    <w:rsid w:val="00B93EF0"/>
    <w:rsid w:val="00BA788A"/>
    <w:rsid w:val="00BB4983"/>
    <w:rsid w:val="00BB7597"/>
    <w:rsid w:val="00BC62E2"/>
    <w:rsid w:val="00BD3F53"/>
    <w:rsid w:val="00BD5C3A"/>
    <w:rsid w:val="00BF55B1"/>
    <w:rsid w:val="00C04E42"/>
    <w:rsid w:val="00C42125"/>
    <w:rsid w:val="00C62814"/>
    <w:rsid w:val="00C638CD"/>
    <w:rsid w:val="00C67B25"/>
    <w:rsid w:val="00C73750"/>
    <w:rsid w:val="00C748F7"/>
    <w:rsid w:val="00C74937"/>
    <w:rsid w:val="00C93514"/>
    <w:rsid w:val="00C93E95"/>
    <w:rsid w:val="00CB2599"/>
    <w:rsid w:val="00CC386F"/>
    <w:rsid w:val="00CD2139"/>
    <w:rsid w:val="00CD4E5C"/>
    <w:rsid w:val="00CE5986"/>
    <w:rsid w:val="00D05E4D"/>
    <w:rsid w:val="00D06BB9"/>
    <w:rsid w:val="00D1472F"/>
    <w:rsid w:val="00D161D1"/>
    <w:rsid w:val="00D26477"/>
    <w:rsid w:val="00D5035B"/>
    <w:rsid w:val="00D61F45"/>
    <w:rsid w:val="00D647EF"/>
    <w:rsid w:val="00D73137"/>
    <w:rsid w:val="00D87C34"/>
    <w:rsid w:val="00D977A2"/>
    <w:rsid w:val="00DA1D47"/>
    <w:rsid w:val="00DB0706"/>
    <w:rsid w:val="00DB64E1"/>
    <w:rsid w:val="00DB7DBE"/>
    <w:rsid w:val="00DC1443"/>
    <w:rsid w:val="00DD50DE"/>
    <w:rsid w:val="00DD7E09"/>
    <w:rsid w:val="00DE3062"/>
    <w:rsid w:val="00DF733F"/>
    <w:rsid w:val="00E00868"/>
    <w:rsid w:val="00E0581D"/>
    <w:rsid w:val="00E1590B"/>
    <w:rsid w:val="00E204DD"/>
    <w:rsid w:val="00E228B7"/>
    <w:rsid w:val="00E32A13"/>
    <w:rsid w:val="00E353EC"/>
    <w:rsid w:val="00E3644A"/>
    <w:rsid w:val="00E51F61"/>
    <w:rsid w:val="00E53C24"/>
    <w:rsid w:val="00E56E77"/>
    <w:rsid w:val="00E63A01"/>
    <w:rsid w:val="00E66326"/>
    <w:rsid w:val="00E75166"/>
    <w:rsid w:val="00E812CD"/>
    <w:rsid w:val="00E82A50"/>
    <w:rsid w:val="00E83F55"/>
    <w:rsid w:val="00E97F60"/>
    <w:rsid w:val="00EA0BE7"/>
    <w:rsid w:val="00EB444D"/>
    <w:rsid w:val="00EC275A"/>
    <w:rsid w:val="00EE1A06"/>
    <w:rsid w:val="00EE1D98"/>
    <w:rsid w:val="00EE5C0D"/>
    <w:rsid w:val="00EF4792"/>
    <w:rsid w:val="00F02294"/>
    <w:rsid w:val="00F30DE7"/>
    <w:rsid w:val="00F35F57"/>
    <w:rsid w:val="00F50467"/>
    <w:rsid w:val="00F562A0"/>
    <w:rsid w:val="00F57FA4"/>
    <w:rsid w:val="00F632ED"/>
    <w:rsid w:val="00F95A7C"/>
    <w:rsid w:val="00FA02CB"/>
    <w:rsid w:val="00FA2177"/>
    <w:rsid w:val="00FA5FD6"/>
    <w:rsid w:val="00FB0783"/>
    <w:rsid w:val="00FB7A8B"/>
    <w:rsid w:val="00FC2485"/>
    <w:rsid w:val="00FD439E"/>
    <w:rsid w:val="00FD479A"/>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9C3F6"/>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rsid w:val="00C93E9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E95"/>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character" w:styleId="LineNumber">
    <w:name w:val="line number"/>
    <w:basedOn w:val="DefaultParagraphFont"/>
    <w:rsid w:val="00251FA6"/>
  </w:style>
  <w:style w:type="paragraph" w:customStyle="1" w:styleId="Default">
    <w:name w:val="Default"/>
    <w:rsid w:val="00251FA6"/>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FollowedHyperlink">
    <w:name w:val="FollowedHyperlink"/>
    <w:basedOn w:val="DefaultParagraphFont"/>
    <w:uiPriority w:val="99"/>
    <w:semiHidden/>
    <w:unhideWhenUsed/>
    <w:rsid w:val="00317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735">
      <w:bodyDiv w:val="1"/>
      <w:marLeft w:val="0"/>
      <w:marRight w:val="0"/>
      <w:marTop w:val="0"/>
      <w:marBottom w:val="0"/>
      <w:divBdr>
        <w:top w:val="none" w:sz="0" w:space="0" w:color="auto"/>
        <w:left w:val="none" w:sz="0" w:space="0" w:color="auto"/>
        <w:bottom w:val="none" w:sz="0" w:space="0" w:color="auto"/>
        <w:right w:val="none" w:sz="0" w:space="0" w:color="auto"/>
      </w:divBdr>
    </w:div>
    <w:div w:id="186212485">
      <w:bodyDiv w:val="1"/>
      <w:marLeft w:val="0"/>
      <w:marRight w:val="0"/>
      <w:marTop w:val="0"/>
      <w:marBottom w:val="0"/>
      <w:divBdr>
        <w:top w:val="none" w:sz="0" w:space="0" w:color="auto"/>
        <w:left w:val="none" w:sz="0" w:space="0" w:color="auto"/>
        <w:bottom w:val="none" w:sz="0" w:space="0" w:color="auto"/>
        <w:right w:val="none" w:sz="0" w:space="0" w:color="auto"/>
      </w:divBdr>
    </w:div>
    <w:div w:id="189956095">
      <w:bodyDiv w:val="1"/>
      <w:marLeft w:val="0"/>
      <w:marRight w:val="0"/>
      <w:marTop w:val="0"/>
      <w:marBottom w:val="0"/>
      <w:divBdr>
        <w:top w:val="none" w:sz="0" w:space="0" w:color="auto"/>
        <w:left w:val="none" w:sz="0" w:space="0" w:color="auto"/>
        <w:bottom w:val="none" w:sz="0" w:space="0" w:color="auto"/>
        <w:right w:val="none" w:sz="0" w:space="0" w:color="auto"/>
      </w:divBdr>
    </w:div>
    <w:div w:id="198327074">
      <w:bodyDiv w:val="1"/>
      <w:marLeft w:val="0"/>
      <w:marRight w:val="0"/>
      <w:marTop w:val="0"/>
      <w:marBottom w:val="0"/>
      <w:divBdr>
        <w:top w:val="none" w:sz="0" w:space="0" w:color="auto"/>
        <w:left w:val="none" w:sz="0" w:space="0" w:color="auto"/>
        <w:bottom w:val="none" w:sz="0" w:space="0" w:color="auto"/>
        <w:right w:val="none" w:sz="0" w:space="0" w:color="auto"/>
      </w:divBdr>
    </w:div>
    <w:div w:id="399712692">
      <w:bodyDiv w:val="1"/>
      <w:marLeft w:val="0"/>
      <w:marRight w:val="0"/>
      <w:marTop w:val="0"/>
      <w:marBottom w:val="0"/>
      <w:divBdr>
        <w:top w:val="none" w:sz="0" w:space="0" w:color="auto"/>
        <w:left w:val="none" w:sz="0" w:space="0" w:color="auto"/>
        <w:bottom w:val="none" w:sz="0" w:space="0" w:color="auto"/>
        <w:right w:val="none" w:sz="0" w:space="0" w:color="auto"/>
      </w:divBdr>
    </w:div>
    <w:div w:id="474176475">
      <w:bodyDiv w:val="1"/>
      <w:marLeft w:val="0"/>
      <w:marRight w:val="0"/>
      <w:marTop w:val="0"/>
      <w:marBottom w:val="0"/>
      <w:divBdr>
        <w:top w:val="none" w:sz="0" w:space="0" w:color="auto"/>
        <w:left w:val="none" w:sz="0" w:space="0" w:color="auto"/>
        <w:bottom w:val="none" w:sz="0" w:space="0" w:color="auto"/>
        <w:right w:val="none" w:sz="0" w:space="0" w:color="auto"/>
      </w:divBdr>
    </w:div>
    <w:div w:id="477188736">
      <w:bodyDiv w:val="1"/>
      <w:marLeft w:val="0"/>
      <w:marRight w:val="0"/>
      <w:marTop w:val="0"/>
      <w:marBottom w:val="0"/>
      <w:divBdr>
        <w:top w:val="none" w:sz="0" w:space="0" w:color="auto"/>
        <w:left w:val="none" w:sz="0" w:space="0" w:color="auto"/>
        <w:bottom w:val="none" w:sz="0" w:space="0" w:color="auto"/>
        <w:right w:val="none" w:sz="0" w:space="0" w:color="auto"/>
      </w:divBdr>
    </w:div>
    <w:div w:id="698051326">
      <w:bodyDiv w:val="1"/>
      <w:marLeft w:val="0"/>
      <w:marRight w:val="0"/>
      <w:marTop w:val="0"/>
      <w:marBottom w:val="0"/>
      <w:divBdr>
        <w:top w:val="none" w:sz="0" w:space="0" w:color="auto"/>
        <w:left w:val="none" w:sz="0" w:space="0" w:color="auto"/>
        <w:bottom w:val="none" w:sz="0" w:space="0" w:color="auto"/>
        <w:right w:val="none" w:sz="0" w:space="0" w:color="auto"/>
      </w:divBdr>
    </w:div>
    <w:div w:id="739206713">
      <w:bodyDiv w:val="1"/>
      <w:marLeft w:val="0"/>
      <w:marRight w:val="0"/>
      <w:marTop w:val="0"/>
      <w:marBottom w:val="0"/>
      <w:divBdr>
        <w:top w:val="none" w:sz="0" w:space="0" w:color="auto"/>
        <w:left w:val="none" w:sz="0" w:space="0" w:color="auto"/>
        <w:bottom w:val="none" w:sz="0" w:space="0" w:color="auto"/>
        <w:right w:val="none" w:sz="0" w:space="0" w:color="auto"/>
      </w:divBdr>
    </w:div>
    <w:div w:id="1230650176">
      <w:bodyDiv w:val="1"/>
      <w:marLeft w:val="0"/>
      <w:marRight w:val="0"/>
      <w:marTop w:val="0"/>
      <w:marBottom w:val="0"/>
      <w:divBdr>
        <w:top w:val="none" w:sz="0" w:space="0" w:color="auto"/>
        <w:left w:val="none" w:sz="0" w:space="0" w:color="auto"/>
        <w:bottom w:val="none" w:sz="0" w:space="0" w:color="auto"/>
        <w:right w:val="none" w:sz="0" w:space="0" w:color="auto"/>
      </w:divBdr>
    </w:div>
    <w:div w:id="1734430495">
      <w:bodyDiv w:val="1"/>
      <w:marLeft w:val="0"/>
      <w:marRight w:val="0"/>
      <w:marTop w:val="0"/>
      <w:marBottom w:val="0"/>
      <w:divBdr>
        <w:top w:val="none" w:sz="0" w:space="0" w:color="auto"/>
        <w:left w:val="none" w:sz="0" w:space="0" w:color="auto"/>
        <w:bottom w:val="none" w:sz="0" w:space="0" w:color="auto"/>
        <w:right w:val="none" w:sz="0" w:space="0" w:color="auto"/>
      </w:divBdr>
    </w:div>
    <w:div w:id="17927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en/ties-services/" TargetMode="External"/><Relationship Id="rId18" Type="http://schemas.openxmlformats.org/officeDocument/2006/relationships/hyperlink" Target="https://goo.gl/maps/pNzouQrq9i72" TargetMode="External"/><Relationship Id="rId26" Type="http://schemas.openxmlformats.org/officeDocument/2006/relationships/hyperlink" Target="http://www.bellevue-palace.ch/"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ccorhotels.com/gb/hotel-5007-ibis-bern-expo/index.shtml" TargetMode="External"/><Relationship Id="rId34" Type="http://schemas.openxmlformats.org/officeDocument/2006/relationships/hyperlink" Target="mailto:David.Watrin@swisscom.com" TargetMode="External"/><Relationship Id="rId7" Type="http://schemas.openxmlformats.org/officeDocument/2006/relationships/webSettings" Target="webSettings.xml"/><Relationship Id="rId12" Type="http://schemas.openxmlformats.org/officeDocument/2006/relationships/hyperlink" Target="https://itu.int/en/ITU-T/focusgroups/dlt/" TargetMode="External"/><Relationship Id="rId17" Type="http://schemas.openxmlformats.org/officeDocument/2006/relationships/hyperlink" Target="http://itu.int/reg/tmisc/3001034" TargetMode="External"/><Relationship Id="rId25" Type="http://schemas.openxmlformats.org/officeDocument/2006/relationships/hyperlink" Target="http://www.schweizerhof-bern.ch/" TargetMode="External"/><Relationship Id="rId33" Type="http://schemas.openxmlformats.org/officeDocument/2006/relationships/hyperlink" Target="mailto:David.Watrin@swisscom.com"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tu.int/oth/T0A0F00000A/en" TargetMode="External"/><Relationship Id="rId20" Type="http://schemas.openxmlformats.org/officeDocument/2006/relationships/hyperlink" Target="http://www.innere-enge.ch/" TargetMode="External"/><Relationship Id="rId29" Type="http://schemas.openxmlformats.org/officeDocument/2006/relationships/hyperlink" Target="https://www.euroairport.com/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tu.int/reg/tmisc/3001034" TargetMode="External"/><Relationship Id="rId24" Type="http://schemas.openxmlformats.org/officeDocument/2006/relationships/hyperlink" Target="http://sorellhotels.com/ador" TargetMode="Externa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sbfgdlt@itu.int" TargetMode="External"/><Relationship Id="rId23" Type="http://schemas.openxmlformats.org/officeDocument/2006/relationships/hyperlink" Target="http://baerenbern.ch/" TargetMode="External"/><Relationship Id="rId28" Type="http://schemas.openxmlformats.org/officeDocument/2006/relationships/hyperlink" Target="https://www.zurich-airport.com/" TargetMode="External"/><Relationship Id="rId36"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www.sbb.ch/en/home.html" TargetMode="External"/><Relationship Id="rId31" Type="http://schemas.openxmlformats.org/officeDocument/2006/relationships/hyperlink" Target="https://www.eda.admin.ch/eda/en/home/entry-switzerland-residence/information-entry-switzerland-residen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fgdlt/output/DLT-O-001.pptx" TargetMode="External"/><Relationship Id="rId22" Type="http://schemas.openxmlformats.org/officeDocument/2006/relationships/hyperlink" Target="http://www.hotelsavoybern.ch/" TargetMode="External"/><Relationship Id="rId27" Type="http://schemas.openxmlformats.org/officeDocument/2006/relationships/hyperlink" Target="http://www.flughafenbern.ch/en" TargetMode="External"/><Relationship Id="rId30" Type="http://schemas.openxmlformats.org/officeDocument/2006/relationships/hyperlink" Target="https://www.gva.ch/en/" TargetMode="External"/><Relationship Id="rId35" Type="http://schemas.openxmlformats.org/officeDocument/2006/relationships/hyperlink" Target="mailto:tsbfgdlt@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E54BC"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E54BC"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E54BC"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E54BC"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64EC3B14AAE24B5381C532B98B5B4841"/>
        <w:category>
          <w:name w:val="General"/>
          <w:gallery w:val="placeholder"/>
        </w:category>
        <w:types>
          <w:type w:val="bbPlcHdr"/>
        </w:types>
        <w:behaviors>
          <w:behavior w:val="content"/>
        </w:behaviors>
        <w:guid w:val="{8114F10D-69C2-4B18-A99D-268108A789B2}"/>
      </w:docPartPr>
      <w:docPartBody>
        <w:p w:rsidR="00C27A53" w:rsidRDefault="000A5C79" w:rsidP="000A5C79">
          <w:pPr>
            <w:pStyle w:val="64EC3B14AAE24B5381C532B98B5B4841"/>
          </w:pPr>
          <w:r w:rsidRPr="001229A4">
            <w:rPr>
              <w:rStyle w:val="PlaceholderText"/>
            </w:rPr>
            <w:t>Click here to enter text.</w:t>
          </w:r>
        </w:p>
      </w:docPartBody>
    </w:docPart>
    <w:docPart>
      <w:docPartPr>
        <w:name w:val="E655A59EA8D04FE3966A81D8473B29F1"/>
        <w:category>
          <w:name w:val="General"/>
          <w:gallery w:val="placeholder"/>
        </w:category>
        <w:types>
          <w:type w:val="bbPlcHdr"/>
        </w:types>
        <w:behaviors>
          <w:behavior w:val="content"/>
        </w:behaviors>
        <w:guid w:val="{B52D7E36-5DCD-4B1E-88C7-C1755E365B6C}"/>
      </w:docPartPr>
      <w:docPartBody>
        <w:p w:rsidR="00C27A53" w:rsidRDefault="000A5C79" w:rsidP="000A5C79">
          <w:pPr>
            <w:pStyle w:val="E655A59EA8D04FE3966A81D8473B29F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200A9"/>
    <w:rsid w:val="000A5C79"/>
    <w:rsid w:val="00106760"/>
    <w:rsid w:val="00154094"/>
    <w:rsid w:val="001F480D"/>
    <w:rsid w:val="001F7DE7"/>
    <w:rsid w:val="002023F9"/>
    <w:rsid w:val="00214A13"/>
    <w:rsid w:val="00325276"/>
    <w:rsid w:val="003C28CA"/>
    <w:rsid w:val="004A6E40"/>
    <w:rsid w:val="004B1094"/>
    <w:rsid w:val="00542C2C"/>
    <w:rsid w:val="005906F3"/>
    <w:rsid w:val="0059738B"/>
    <w:rsid w:val="005F0987"/>
    <w:rsid w:val="00621436"/>
    <w:rsid w:val="0068005B"/>
    <w:rsid w:val="006F28F8"/>
    <w:rsid w:val="00766302"/>
    <w:rsid w:val="007F68FF"/>
    <w:rsid w:val="008860B2"/>
    <w:rsid w:val="00991BBF"/>
    <w:rsid w:val="009D2E82"/>
    <w:rsid w:val="00A476B0"/>
    <w:rsid w:val="00A54424"/>
    <w:rsid w:val="00B02D9F"/>
    <w:rsid w:val="00C27A53"/>
    <w:rsid w:val="00C44E76"/>
    <w:rsid w:val="00C547E3"/>
    <w:rsid w:val="00C66DE5"/>
    <w:rsid w:val="00DE54BC"/>
    <w:rsid w:val="00E17CE2"/>
    <w:rsid w:val="00E25480"/>
    <w:rsid w:val="00EF1F71"/>
    <w:rsid w:val="00F45BB4"/>
    <w:rsid w:val="00F470CA"/>
    <w:rsid w:val="00FA3FA6"/>
    <w:rsid w:val="00FC069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C79"/>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67FD68EB634927A481B020621DAB4A">
    <w:name w:val="3F67FD68EB634927A481B020621DAB4A"/>
    <w:rsid w:val="001F480D"/>
  </w:style>
  <w:style w:type="paragraph" w:customStyle="1" w:styleId="3EAAAEEE074A4D49BC7AECB86B6FAE44">
    <w:name w:val="3EAAAEEE074A4D49BC7AECB86B6FAE44"/>
    <w:rsid w:val="001F480D"/>
  </w:style>
  <w:style w:type="paragraph" w:customStyle="1" w:styleId="9009F6A0883F41AF9B249F1327D0484B">
    <w:name w:val="9009F6A0883F41AF9B249F1327D0484B"/>
    <w:rsid w:val="001F480D"/>
  </w:style>
  <w:style w:type="paragraph" w:customStyle="1" w:styleId="BF16967F59574A6C90292150F4CCB638">
    <w:name w:val="BF16967F59574A6C90292150F4CCB638"/>
    <w:rsid w:val="001F480D"/>
  </w:style>
  <w:style w:type="paragraph" w:customStyle="1" w:styleId="64EC3B14AAE24B5381C532B98B5B4841">
    <w:name w:val="64EC3B14AAE24B5381C532B98B5B4841"/>
    <w:rsid w:val="000A5C79"/>
  </w:style>
  <w:style w:type="paragraph" w:customStyle="1" w:styleId="E655A59EA8D04FE3966A81D8473B29F1">
    <w:name w:val="E655A59EA8D04FE3966A81D8473B29F1"/>
    <w:rsid w:val="000A5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4C3AA7FA34945B53430BB9D512805" ma:contentTypeVersion="2" ma:contentTypeDescription="Create a new document." ma:contentTypeScope="" ma:versionID="8c06a1ae5384806c5056541d10f17748">
  <xsd:schema xmlns:xsd="http://www.w3.org/2001/XMLSchema" xmlns:xs="http://www.w3.org/2001/XMLSchema" xmlns:p="http://schemas.microsoft.com/office/2006/metadata/properties" xmlns:ns1="http://schemas.microsoft.com/sharepoint/v3" xmlns:ns2="b8121bf2-eaee-4025-8fc5-b63efdd230f7" targetNamespace="http://schemas.microsoft.com/office/2006/metadata/properties" ma:root="true" ma:fieldsID="963aa923990199608e3fef28e89529d8" ns1:_="" ns2:_="">
    <xsd:import namespace="http://schemas.microsoft.com/sharepoint/v3"/>
    <xsd:import namespace="b8121bf2-eaee-4025-8fc5-b63efdd230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121bf2-eaee-4025-8fc5-b63efdd230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5E63539C-25FD-4EB4-B70A-241CBA44E9D8}"/>
</file>

<file path=docProps/app.xml><?xml version="1.0" encoding="utf-8"?>
<Properties xmlns="http://schemas.openxmlformats.org/officeDocument/2006/extended-properties" xmlns:vt="http://schemas.openxmlformats.org/officeDocument/2006/docPropsVTypes">
  <Template>StudyGroup_Document-v20170405.dotx</Template>
  <TotalTime>4</TotalTime>
  <Pages>6</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Second meeting of FG DLT, Bern, Switzerland, 5-7 February 2018</vt:lpstr>
    </vt:vector>
  </TitlesOfParts>
  <Manager>ITU-T</Manager>
  <Company>International Telecommunication Union (ITU)</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meeting of FG DLT, Bern, Switzerland, 5-7 February 2018</dc:title>
  <dc:subject/>
  <dc:creator>ITU</dc:creator>
  <cp:keywords>FG DLT; announcement; distributed ledger technology; meeting; February 2018</cp:keywords>
  <dc:description>Focus Group on Application of Distributed Ledger Technology  For: Bern, 5-7 February 2018_x000d_Document date: _x000d_Saved by ITU51011775 at 15:05:32 on 04/12/2017</dc:description>
  <cp:lastModifiedBy>Adolph, Martin</cp:lastModifiedBy>
  <cp:revision>5</cp:revision>
  <cp:lastPrinted>2017-12-05T09:02:00Z</cp:lastPrinted>
  <dcterms:created xsi:type="dcterms:W3CDTF">2017-12-05T08:59:00Z</dcterms:created>
  <dcterms:modified xsi:type="dcterms:W3CDTF">2017-12-05T13:48:00Z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Focus Group on Application of Distributed Ledger Technology</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Bern, 5-7 February 2018</vt:lpwstr>
  </property>
  <property fmtid="{D5CDD505-2E9C-101B-9397-08002B2CF9AE}" pid="7" name="Docauthor">
    <vt:lpwstr>ITU</vt:lpwstr>
  </property>
  <property fmtid="{D5CDD505-2E9C-101B-9397-08002B2CF9AE}" pid="8" name="ContentTypeId">
    <vt:lpwstr>0x01010020C4C3AA7FA34945B53430BB9D512805</vt:lpwstr>
  </property>
</Properties>
</file>