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403"/>
        <w:gridCol w:w="51"/>
        <w:gridCol w:w="113"/>
        <w:gridCol w:w="433"/>
        <w:gridCol w:w="2829"/>
        <w:gridCol w:w="461"/>
        <w:gridCol w:w="4217"/>
      </w:tblGrid>
      <w:tr w:rsidR="00E61F3E" w:rsidRPr="00E03557" w14:paraId="563CA24A" w14:textId="77777777" w:rsidTr="00013C5D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382A8E73" w14:textId="77777777" w:rsidR="00E61F3E" w:rsidRPr="00E03557" w:rsidRDefault="00E61F3E" w:rsidP="00013C5D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733B02CA" wp14:editId="39E6E343">
                  <wp:extent cx="647700" cy="704850"/>
                  <wp:effectExtent l="0" t="0" r="0" b="0"/>
                  <wp:docPr id="2" name="Picture 2" descr="A picture containing graphics, logo, font,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s, logo, font, symbo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5"/>
            <w:vMerge w:val="restart"/>
          </w:tcPr>
          <w:p w14:paraId="53A79703" w14:textId="77777777" w:rsidR="00E61F3E" w:rsidRPr="00E03557" w:rsidRDefault="00E61F3E" w:rsidP="00013C5D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5F5921A2" w14:textId="77777777" w:rsidR="00E61F3E" w:rsidRPr="00E03557" w:rsidRDefault="00E61F3E" w:rsidP="00013C5D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96C31FE" w14:textId="77777777" w:rsidR="00E61F3E" w:rsidRPr="00E03557" w:rsidRDefault="00E61F3E" w:rsidP="00013C5D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46C6DDED" w14:textId="77777777" w:rsidR="00E61F3E" w:rsidRPr="00852AAD" w:rsidRDefault="00E61F3E" w:rsidP="00013C5D">
            <w:pPr>
              <w:pStyle w:val="Docnumber"/>
            </w:pPr>
            <w:r>
              <w:t>FG-AI4H-S-031</w:t>
            </w:r>
          </w:p>
        </w:tc>
      </w:tr>
      <w:bookmarkEnd w:id="2"/>
      <w:tr w:rsidR="00E61F3E" w:rsidRPr="00E03557" w14:paraId="2A11DFA1" w14:textId="77777777" w:rsidTr="00013C5D">
        <w:trPr>
          <w:cantSplit/>
          <w:jc w:val="center"/>
        </w:trPr>
        <w:tc>
          <w:tcPr>
            <w:tcW w:w="1133" w:type="dxa"/>
            <w:vMerge/>
          </w:tcPr>
          <w:p w14:paraId="6F2ADEE0" w14:textId="77777777" w:rsidR="00E61F3E" w:rsidRPr="00E03557" w:rsidRDefault="00E61F3E" w:rsidP="00013C5D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5"/>
            <w:vMerge/>
          </w:tcPr>
          <w:p w14:paraId="5AB52A17" w14:textId="77777777" w:rsidR="00E61F3E" w:rsidRPr="00E03557" w:rsidRDefault="00E61F3E" w:rsidP="00013C5D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31C91CA" w14:textId="77777777" w:rsidR="00E61F3E" w:rsidRPr="00E03557" w:rsidRDefault="00E61F3E" w:rsidP="00013C5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E61F3E" w:rsidRPr="00E03557" w14:paraId="58F97D35" w14:textId="77777777" w:rsidTr="00013C5D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ABCF709" w14:textId="77777777" w:rsidR="00E61F3E" w:rsidRPr="00E03557" w:rsidRDefault="00E61F3E" w:rsidP="00013C5D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5"/>
            <w:vMerge/>
            <w:tcBorders>
              <w:bottom w:val="single" w:sz="12" w:space="0" w:color="auto"/>
            </w:tcBorders>
          </w:tcPr>
          <w:p w14:paraId="0E5DDC0E" w14:textId="77777777" w:rsidR="00E61F3E" w:rsidRPr="00E03557" w:rsidRDefault="00E61F3E" w:rsidP="00013C5D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1CFB903" w14:textId="77777777" w:rsidR="00E61F3E" w:rsidRPr="00E03557" w:rsidRDefault="00E61F3E" w:rsidP="00013C5D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61F3E" w:rsidRPr="00E03557" w14:paraId="0A7EE380" w14:textId="77777777" w:rsidTr="00013C5D">
        <w:trPr>
          <w:cantSplit/>
          <w:jc w:val="center"/>
        </w:trPr>
        <w:tc>
          <w:tcPr>
            <w:tcW w:w="1700" w:type="dxa"/>
            <w:gridSpan w:val="4"/>
          </w:tcPr>
          <w:p w14:paraId="76454147" w14:textId="77777777" w:rsidR="00E61F3E" w:rsidRPr="00E03557" w:rsidRDefault="00E61F3E" w:rsidP="00013C5D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gridSpan w:val="2"/>
          </w:tcPr>
          <w:p w14:paraId="59E637A1" w14:textId="77777777" w:rsidR="00E61F3E" w:rsidRPr="00123B21" w:rsidRDefault="00E61F3E" w:rsidP="00013C5D">
            <w:r>
              <w:t>Plenary</w:t>
            </w:r>
          </w:p>
        </w:tc>
        <w:tc>
          <w:tcPr>
            <w:tcW w:w="4678" w:type="dxa"/>
            <w:gridSpan w:val="2"/>
          </w:tcPr>
          <w:p w14:paraId="6FF0F89F" w14:textId="77777777" w:rsidR="00E61F3E" w:rsidRPr="00123B21" w:rsidRDefault="00E61F3E" w:rsidP="00013C5D">
            <w:pPr>
              <w:jc w:val="right"/>
            </w:pPr>
            <w:r>
              <w:t>Geneva, 3-5 July 2023</w:t>
            </w:r>
          </w:p>
        </w:tc>
      </w:tr>
      <w:tr w:rsidR="00E61F3E" w:rsidRPr="00E03557" w14:paraId="7AEB2EE7" w14:textId="77777777" w:rsidTr="00013C5D">
        <w:trPr>
          <w:cantSplit/>
          <w:jc w:val="center"/>
        </w:trPr>
        <w:tc>
          <w:tcPr>
            <w:tcW w:w="9640" w:type="dxa"/>
            <w:gridSpan w:val="8"/>
          </w:tcPr>
          <w:p w14:paraId="40EA632B" w14:textId="77777777" w:rsidR="00E61F3E" w:rsidRPr="00E03557" w:rsidRDefault="00E61F3E" w:rsidP="00013C5D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  <w:r>
              <w:rPr>
                <w:b/>
                <w:bCs/>
              </w:rPr>
              <w:br/>
            </w:r>
            <w:r w:rsidRPr="00FE551B">
              <w:rPr>
                <w:b/>
                <w:bCs/>
              </w:rPr>
              <w:t xml:space="preserve">(Ref.: </w:t>
            </w:r>
            <w:hyperlink r:id="rId11" w:history="1">
              <w:r w:rsidRPr="008878EB">
                <w:rPr>
                  <w:rStyle w:val="Hyperlink"/>
                  <w:b/>
                  <w:bCs/>
                </w:rPr>
                <w:t>JCA-ML-LS2</w:t>
              </w:r>
            </w:hyperlink>
            <w:r w:rsidRPr="00FE551B">
              <w:rPr>
                <w:b/>
                <w:bCs/>
              </w:rPr>
              <w:t>)</w:t>
            </w:r>
          </w:p>
        </w:tc>
      </w:tr>
      <w:tr w:rsidR="00E61F3E" w:rsidRPr="00FE551B" w14:paraId="7B28D2DA" w14:textId="77777777" w:rsidTr="00013C5D">
        <w:tblPrEx>
          <w:jc w:val="left"/>
        </w:tblPrEx>
        <w:trPr>
          <w:cantSplit/>
        </w:trPr>
        <w:tc>
          <w:tcPr>
            <w:tcW w:w="1587" w:type="dxa"/>
            <w:gridSpan w:val="3"/>
          </w:tcPr>
          <w:p w14:paraId="2B733C4B" w14:textId="77777777" w:rsidR="00E61F3E" w:rsidRPr="00FE551B" w:rsidRDefault="00E61F3E" w:rsidP="00013C5D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FE551B">
              <w:rPr>
                <w:b/>
                <w:bCs/>
              </w:rPr>
              <w:t>Source:</w:t>
            </w:r>
          </w:p>
        </w:tc>
        <w:tc>
          <w:tcPr>
            <w:tcW w:w="8053" w:type="dxa"/>
            <w:gridSpan w:val="5"/>
          </w:tcPr>
          <w:p w14:paraId="7EDCE421" w14:textId="77777777" w:rsidR="00E61F3E" w:rsidRPr="00FE551B" w:rsidRDefault="00E61F3E" w:rsidP="00013C5D">
            <w:pPr>
              <w:pStyle w:val="TSBHeaderSource"/>
            </w:pPr>
            <w:r w:rsidRPr="00FE551B">
              <w:t>JCA-ML</w:t>
            </w:r>
          </w:p>
        </w:tc>
      </w:tr>
      <w:tr w:rsidR="00E61F3E" w:rsidRPr="00FE551B" w14:paraId="6C9634B1" w14:textId="77777777" w:rsidTr="00013C5D">
        <w:tblPrEx>
          <w:jc w:val="left"/>
        </w:tblPrEx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682DE19D" w14:textId="77777777" w:rsidR="00E61F3E" w:rsidRPr="00FE551B" w:rsidRDefault="00E61F3E" w:rsidP="00013C5D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FE551B">
              <w:rPr>
                <w:b/>
                <w:bCs/>
              </w:rPr>
              <w:t>Title:</w:t>
            </w:r>
          </w:p>
        </w:tc>
        <w:tc>
          <w:tcPr>
            <w:tcW w:w="8053" w:type="dxa"/>
            <w:gridSpan w:val="5"/>
            <w:tcBorders>
              <w:bottom w:val="single" w:sz="8" w:space="0" w:color="auto"/>
            </w:tcBorders>
          </w:tcPr>
          <w:p w14:paraId="43353DF2" w14:textId="77777777" w:rsidR="00E61F3E" w:rsidRPr="00FE551B" w:rsidRDefault="00E61F3E" w:rsidP="00013C5D">
            <w:pPr>
              <w:pStyle w:val="TSBHeaderTitle"/>
            </w:pPr>
            <w:r w:rsidRPr="00FE551B">
              <w:t>LS on invitation to nominate the representative to the ITU-T JCA-ML [</w:t>
            </w:r>
            <w:r>
              <w:t xml:space="preserve">from </w:t>
            </w:r>
            <w:r w:rsidRPr="00FE551B">
              <w:t>JCA-ML]</w:t>
            </w:r>
          </w:p>
        </w:tc>
      </w:tr>
      <w:bookmarkEnd w:id="0"/>
      <w:bookmarkEnd w:id="7"/>
      <w:tr w:rsidR="00E61F3E" w14:paraId="48C3E7D5" w14:textId="77777777" w:rsidTr="00013C5D">
        <w:tblPrEx>
          <w:jc w:val="left"/>
        </w:tblPrEx>
        <w:trPr>
          <w:cantSplit/>
          <w:trHeight w:val="357"/>
        </w:trPr>
        <w:tc>
          <w:tcPr>
            <w:tcW w:w="9640" w:type="dxa"/>
            <w:gridSpan w:val="8"/>
            <w:tcBorders>
              <w:top w:val="single" w:sz="12" w:space="0" w:color="auto"/>
            </w:tcBorders>
          </w:tcPr>
          <w:p w14:paraId="59706AF4" w14:textId="77777777" w:rsidR="00E61F3E" w:rsidRDefault="00E61F3E" w:rsidP="00013C5D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E61F3E" w14:paraId="33A6856F" w14:textId="77777777" w:rsidTr="00013C5D">
        <w:tblPrEx>
          <w:jc w:val="left"/>
        </w:tblPrEx>
        <w:trPr>
          <w:cantSplit/>
          <w:trHeight w:val="357"/>
        </w:trPr>
        <w:tc>
          <w:tcPr>
            <w:tcW w:w="2133" w:type="dxa"/>
            <w:gridSpan w:val="5"/>
          </w:tcPr>
          <w:p w14:paraId="1EA1C460" w14:textId="77777777" w:rsidR="00E61F3E" w:rsidRPr="003869CD" w:rsidRDefault="00E61F3E" w:rsidP="00013C5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507" w:type="dxa"/>
            <w:gridSpan w:val="3"/>
          </w:tcPr>
          <w:p w14:paraId="3EF7633A" w14:textId="77777777" w:rsidR="00E61F3E" w:rsidRDefault="00E61F3E" w:rsidP="00013C5D">
            <w:pPr>
              <w:pStyle w:val="LSForAction"/>
            </w:pPr>
            <w:r w:rsidRPr="00EA4DDD">
              <w:rPr>
                <w:lang w:eastAsia="ja-JP"/>
              </w:rPr>
              <w:t xml:space="preserve">All </w:t>
            </w:r>
            <w:r w:rsidRPr="00EA4DDD">
              <w:rPr>
                <w:rFonts w:hint="eastAsia"/>
                <w:lang w:eastAsia="ja-JP"/>
              </w:rPr>
              <w:t xml:space="preserve">ITU-T </w:t>
            </w:r>
            <w:r w:rsidRPr="00EA4DDD">
              <w:rPr>
                <w:lang w:eastAsia="ja-JP"/>
              </w:rPr>
              <w:t>Study Groups</w:t>
            </w:r>
            <w:r w:rsidRPr="00903C5F">
              <w:t xml:space="preserve">, FG-AI4H, </w:t>
            </w:r>
            <w:r w:rsidRPr="008D06CA">
              <w:t>FG-AI4A, FG-AI4</w:t>
            </w:r>
            <w:r w:rsidRPr="008D06CA">
              <w:rPr>
                <w:rFonts w:hint="eastAsia"/>
              </w:rPr>
              <w:t>NDM</w:t>
            </w:r>
            <w:r>
              <w:t>;</w:t>
            </w:r>
            <w:r w:rsidRPr="008D06CA">
              <w:t xml:space="preserve"> </w:t>
            </w:r>
            <w:r>
              <w:t>ITU-R SG6;</w:t>
            </w:r>
            <w:r w:rsidRPr="00903C5F">
              <w:t xml:space="preserve"> IEEE, </w:t>
            </w:r>
            <w:proofErr w:type="spellStart"/>
            <w:r w:rsidRPr="00903C5F">
              <w:t>Khronos</w:t>
            </w:r>
            <w:proofErr w:type="spellEnd"/>
            <w:r w:rsidRPr="00903C5F">
              <w:t xml:space="preserve"> Group, </w:t>
            </w:r>
            <w:r>
              <w:t>ISO/IEC JTC1,</w:t>
            </w:r>
            <w:r w:rsidRPr="003469F1">
              <w:t xml:space="preserve"> </w:t>
            </w:r>
            <w:r w:rsidRPr="002B1D9B">
              <w:rPr>
                <w:rFonts w:hint="eastAsia"/>
              </w:rPr>
              <w:t xml:space="preserve">ISO/IEC </w:t>
            </w:r>
            <w:r>
              <w:rPr>
                <w:rFonts w:hint="eastAsia"/>
              </w:rPr>
              <w:t>JTC</w:t>
            </w:r>
            <w:r w:rsidRPr="002B1D9B">
              <w:rPr>
                <w:rFonts w:hint="eastAsia"/>
              </w:rPr>
              <w:t>1/WG 14</w:t>
            </w:r>
            <w:r w:rsidRPr="00903C5F">
              <w:t>, SC29</w:t>
            </w:r>
            <w:r>
              <w:t xml:space="preserve">, </w:t>
            </w:r>
            <w:r w:rsidRPr="00903C5F">
              <w:t>SC42</w:t>
            </w:r>
            <w:r>
              <w:t xml:space="preserve">; </w:t>
            </w:r>
            <w:r w:rsidRPr="000B2AEC">
              <w:t xml:space="preserve">W3C </w:t>
            </w:r>
            <w:proofErr w:type="spellStart"/>
            <w:r w:rsidRPr="000B2AEC">
              <w:t>WebML</w:t>
            </w:r>
            <w:proofErr w:type="spellEnd"/>
            <w:r w:rsidRPr="000B2AEC">
              <w:t xml:space="preserve"> WG, MPAI</w:t>
            </w:r>
            <w:r>
              <w:t xml:space="preserve">, </w:t>
            </w:r>
            <w:r w:rsidRPr="00903C5F">
              <w:t xml:space="preserve">DMG, </w:t>
            </w:r>
            <w:r w:rsidRPr="008D06CA">
              <w:t>EUOS TWG-AI</w:t>
            </w:r>
            <w:r>
              <w:t>, ISO/TC37, IEC TC 62, IEC SMB AC on Information security and data privacy, IEC SMB SG11 and SG12, TTA</w:t>
            </w:r>
          </w:p>
        </w:tc>
      </w:tr>
      <w:tr w:rsidR="00E61F3E" w14:paraId="07F986AF" w14:textId="77777777" w:rsidTr="00013C5D">
        <w:tblPrEx>
          <w:jc w:val="left"/>
        </w:tblPrEx>
        <w:trPr>
          <w:cantSplit/>
          <w:trHeight w:val="357"/>
        </w:trPr>
        <w:tc>
          <w:tcPr>
            <w:tcW w:w="2133" w:type="dxa"/>
            <w:gridSpan w:val="5"/>
          </w:tcPr>
          <w:p w14:paraId="1659B33E" w14:textId="77777777" w:rsidR="00E61F3E" w:rsidRPr="003869CD" w:rsidRDefault="00E61F3E" w:rsidP="00013C5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507" w:type="dxa"/>
            <w:gridSpan w:val="3"/>
          </w:tcPr>
          <w:p w14:paraId="0A3E02AE" w14:textId="77777777" w:rsidR="00E61F3E" w:rsidRPr="00086D83" w:rsidRDefault="00E61F3E" w:rsidP="00013C5D">
            <w:pPr>
              <w:pStyle w:val="LSForInfo"/>
            </w:pPr>
            <w:r>
              <w:t>–</w:t>
            </w:r>
          </w:p>
        </w:tc>
      </w:tr>
      <w:tr w:rsidR="00E61F3E" w14:paraId="437F4F42" w14:textId="77777777" w:rsidTr="00013C5D">
        <w:tblPrEx>
          <w:jc w:val="left"/>
        </w:tblPrEx>
        <w:trPr>
          <w:cantSplit/>
          <w:trHeight w:val="357"/>
        </w:trPr>
        <w:tc>
          <w:tcPr>
            <w:tcW w:w="2133" w:type="dxa"/>
            <w:gridSpan w:val="5"/>
          </w:tcPr>
          <w:p w14:paraId="0AB0A744" w14:textId="77777777" w:rsidR="00E61F3E" w:rsidRDefault="00E61F3E" w:rsidP="00013C5D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507" w:type="dxa"/>
            <w:gridSpan w:val="3"/>
          </w:tcPr>
          <w:p w14:paraId="360D9E51" w14:textId="77777777" w:rsidR="00E61F3E" w:rsidRPr="008878EB" w:rsidRDefault="00E61F3E" w:rsidP="00013C5D">
            <w:pPr>
              <w:pStyle w:val="LSApproval"/>
              <w:rPr>
                <w:b/>
                <w:bCs/>
              </w:rPr>
            </w:pPr>
            <w:r w:rsidRPr="008878EB">
              <w:t>JCA-ML meeting (Geneva, 16 March 2023)</w:t>
            </w:r>
          </w:p>
        </w:tc>
      </w:tr>
      <w:tr w:rsidR="00E61F3E" w14:paraId="3DABA5CA" w14:textId="77777777" w:rsidTr="00013C5D">
        <w:tblPrEx>
          <w:jc w:val="left"/>
        </w:tblPrEx>
        <w:trPr>
          <w:cantSplit/>
          <w:trHeight w:val="357"/>
        </w:trPr>
        <w:tc>
          <w:tcPr>
            <w:tcW w:w="2133" w:type="dxa"/>
            <w:gridSpan w:val="5"/>
            <w:tcBorders>
              <w:bottom w:val="single" w:sz="12" w:space="0" w:color="auto"/>
            </w:tcBorders>
          </w:tcPr>
          <w:p w14:paraId="06107BE9" w14:textId="77777777" w:rsidR="00E61F3E" w:rsidRDefault="00E61F3E" w:rsidP="00013C5D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507" w:type="dxa"/>
            <w:gridSpan w:val="3"/>
            <w:tcBorders>
              <w:bottom w:val="single" w:sz="12" w:space="0" w:color="auto"/>
            </w:tcBorders>
          </w:tcPr>
          <w:p w14:paraId="416E4075" w14:textId="77777777" w:rsidR="00E61F3E" w:rsidRDefault="00E61F3E" w:rsidP="00013C5D">
            <w:pPr>
              <w:pStyle w:val="LSDeadline"/>
            </w:pPr>
            <w:r>
              <w:t>9 October 2023</w:t>
            </w:r>
          </w:p>
        </w:tc>
      </w:tr>
      <w:tr w:rsidR="00E61F3E" w:rsidRPr="00677710" w14:paraId="6FAED362" w14:textId="77777777" w:rsidTr="00013C5D">
        <w:tblPrEx>
          <w:jc w:val="left"/>
        </w:tblPrEx>
        <w:trPr>
          <w:cantSplit/>
        </w:trPr>
        <w:tc>
          <w:tcPr>
            <w:tcW w:w="15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D0415B0" w14:textId="77777777" w:rsidR="00E61F3E" w:rsidRPr="0072040A" w:rsidRDefault="00E61F3E" w:rsidP="00013C5D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887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20C102F1" w14:textId="77777777" w:rsidR="00E61F3E" w:rsidRPr="0072040A" w:rsidRDefault="00E61F3E" w:rsidP="00013C5D">
            <w:r w:rsidRPr="00341655">
              <w:rPr>
                <w:rFonts w:hint="eastAsia"/>
              </w:rPr>
              <w:t>Kangchan Lee</w:t>
            </w:r>
            <w:r w:rsidRPr="00341655">
              <w:rPr>
                <w:rFonts w:hint="eastAsia"/>
              </w:rPr>
              <w:br/>
              <w:t>ETRI</w:t>
            </w:r>
            <w:r>
              <w:t xml:space="preserve">, </w:t>
            </w:r>
            <w:r w:rsidRPr="00341655">
              <w:rPr>
                <w:rFonts w:hint="eastAsia"/>
              </w:rPr>
              <w:t>Korea (Republic of)</w:t>
            </w:r>
          </w:p>
        </w:tc>
        <w:tc>
          <w:tcPr>
            <w:tcW w:w="4217" w:type="dxa"/>
            <w:tcBorders>
              <w:top w:val="single" w:sz="8" w:space="0" w:color="auto"/>
              <w:bottom w:val="single" w:sz="8" w:space="0" w:color="auto"/>
            </w:tcBorders>
          </w:tcPr>
          <w:p w14:paraId="279A90B9" w14:textId="77777777" w:rsidR="00E61F3E" w:rsidRPr="0072040A" w:rsidRDefault="00E61F3E" w:rsidP="00013C5D">
            <w:pPr>
              <w:tabs>
                <w:tab w:val="left" w:pos="794"/>
              </w:tabs>
              <w:rPr>
                <w:lang w:val="it-IT"/>
              </w:rPr>
            </w:pPr>
            <w:r w:rsidRPr="00341655">
              <w:t>Tel:</w:t>
            </w:r>
            <w:r w:rsidRPr="00341655">
              <w:rPr>
                <w:rFonts w:hint="eastAsia"/>
              </w:rPr>
              <w:t xml:space="preserve"> +</w:t>
            </w:r>
            <w:r w:rsidRPr="00341655">
              <w:t xml:space="preserve">82 42 860 </w:t>
            </w:r>
            <w:r w:rsidRPr="00341655">
              <w:rPr>
                <w:rFonts w:hint="eastAsia"/>
              </w:rPr>
              <w:t>6659</w:t>
            </w:r>
            <w:r>
              <w:br/>
            </w:r>
            <w:r w:rsidRPr="00341655">
              <w:t>Email:</w:t>
            </w:r>
            <w:r w:rsidRPr="00341655">
              <w:rPr>
                <w:rFonts w:hint="eastAsia"/>
              </w:rPr>
              <w:t xml:space="preserve"> </w:t>
            </w:r>
            <w:hyperlink r:id="rId12" w:history="1">
              <w:r w:rsidRPr="00921A04">
                <w:rPr>
                  <w:rStyle w:val="Hyperlink"/>
                  <w:rFonts w:hint="eastAsia"/>
                </w:rPr>
                <w:t>chan@etri.re.kr</w:t>
              </w:r>
            </w:hyperlink>
          </w:p>
        </w:tc>
      </w:tr>
      <w:tr w:rsidR="00E61F3E" w:rsidRPr="00677710" w14:paraId="37EC1544" w14:textId="77777777" w:rsidTr="00013C5D">
        <w:tblPrEx>
          <w:jc w:val="left"/>
        </w:tblPrEx>
        <w:trPr>
          <w:cantSplit/>
        </w:trPr>
        <w:tc>
          <w:tcPr>
            <w:tcW w:w="15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F05010" w14:textId="77777777" w:rsidR="00E61F3E" w:rsidRPr="008F7104" w:rsidRDefault="00E61F3E" w:rsidP="00013C5D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887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14:paraId="3E3C3A39" w14:textId="77777777" w:rsidR="00E61F3E" w:rsidRDefault="00E61F3E" w:rsidP="00013C5D">
            <w:r>
              <w:t>Marco Carugi</w:t>
            </w:r>
            <w:r>
              <w:br/>
            </w:r>
            <w:r w:rsidRPr="00AE22CD">
              <w:rPr>
                <w:lang w:eastAsia="zh-CN"/>
              </w:rPr>
              <w:t>Huawei Technologies</w:t>
            </w:r>
            <w:r>
              <w:rPr>
                <w:lang w:eastAsia="zh-CN"/>
              </w:rPr>
              <w:t xml:space="preserve">, </w:t>
            </w:r>
            <w:r w:rsidRPr="00EC18C6">
              <w:rPr>
                <w:rFonts w:hint="eastAsia"/>
                <w:lang w:eastAsia="zh-CN"/>
              </w:rPr>
              <w:t>China</w:t>
            </w:r>
          </w:p>
        </w:tc>
        <w:tc>
          <w:tcPr>
            <w:tcW w:w="4217" w:type="dxa"/>
            <w:tcBorders>
              <w:top w:val="single" w:sz="8" w:space="0" w:color="auto"/>
              <w:bottom w:val="single" w:sz="8" w:space="0" w:color="auto"/>
            </w:tcBorders>
          </w:tcPr>
          <w:p w14:paraId="27927054" w14:textId="77777777" w:rsidR="00E61F3E" w:rsidRDefault="00E61F3E" w:rsidP="00013C5D">
            <w:pPr>
              <w:tabs>
                <w:tab w:val="left" w:pos="794"/>
              </w:tabs>
            </w:pPr>
            <w:r>
              <w:t>Tel: +33-6-64047454</w:t>
            </w:r>
            <w:r>
              <w:br/>
              <w:t>E-mail:</w:t>
            </w:r>
            <w:r>
              <w:tab/>
            </w:r>
            <w:hyperlink r:id="rId13" w:history="1">
              <w:r w:rsidRPr="00301C3D">
                <w:rPr>
                  <w:rStyle w:val="Hyperlink"/>
                </w:rPr>
                <w:t>marco.carugi@gmail.com</w:t>
              </w:r>
            </w:hyperlink>
            <w:r>
              <w:t xml:space="preserve"> </w:t>
            </w:r>
          </w:p>
        </w:tc>
      </w:tr>
    </w:tbl>
    <w:p w14:paraId="76F8A7DE" w14:textId="77777777" w:rsidR="00E61F3E" w:rsidRDefault="00E61F3E" w:rsidP="00E61F3E">
      <w:pPr>
        <w:rPr>
          <w:lang w:val="it-IT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8363"/>
      </w:tblGrid>
      <w:tr w:rsidR="00E61F3E" w:rsidRPr="00136DDD" w14:paraId="3505B340" w14:textId="77777777" w:rsidTr="00013C5D">
        <w:trPr>
          <w:cantSplit/>
        </w:trPr>
        <w:tc>
          <w:tcPr>
            <w:tcW w:w="1276" w:type="dxa"/>
          </w:tcPr>
          <w:p w14:paraId="3C4CEB81" w14:textId="77777777" w:rsidR="00E61F3E" w:rsidRPr="00136DDD" w:rsidRDefault="00E61F3E" w:rsidP="00013C5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6DF39771" w14:textId="77777777" w:rsidR="00E61F3E" w:rsidRPr="008249A7" w:rsidRDefault="00E61F3E" w:rsidP="00013C5D">
            <w:pPr>
              <w:pStyle w:val="TSBHeaderSummary"/>
              <w:rPr>
                <w:highlight w:val="yellow"/>
              </w:rPr>
            </w:pPr>
            <w:r w:rsidRPr="00583A02">
              <w:t xml:space="preserve">This </w:t>
            </w:r>
            <w:r>
              <w:t xml:space="preserve">liaison statement invites to nominate representatives to JCA-ML, whose </w:t>
            </w:r>
            <w:r>
              <w:rPr>
                <w:lang w:eastAsia="ko-KR"/>
              </w:rPr>
              <w:t xml:space="preserve">scope </w:t>
            </w:r>
            <w:r w:rsidRPr="00674B32">
              <w:rPr>
                <w:lang w:eastAsia="ko-KR"/>
              </w:rPr>
              <w:t>is the coordination of the ITU-T work programme on applications of machine learning and its related standardization work for telecommunications/</w:t>
            </w:r>
            <w:r>
              <w:rPr>
                <w:lang w:eastAsia="ko-KR"/>
              </w:rPr>
              <w:t>‌</w:t>
            </w:r>
            <w:r w:rsidRPr="00674B32">
              <w:rPr>
                <w:lang w:eastAsia="ko-KR"/>
              </w:rPr>
              <w:t>ICTs.</w:t>
            </w:r>
          </w:p>
        </w:tc>
      </w:tr>
    </w:tbl>
    <w:p w14:paraId="36BA78FD" w14:textId="77777777" w:rsidR="00E61F3E" w:rsidRDefault="00E61F3E" w:rsidP="00E61F3E">
      <w:r>
        <w:t>The</w:t>
      </w:r>
      <w:r w:rsidRPr="00862991">
        <w:t xml:space="preserve"> ITU-T Joint Coordination Activity on Machine Learning (JCA-ML)</w:t>
      </w:r>
      <w:r>
        <w:t xml:space="preserve"> had its first meeting in Geneva, Switzerland, on 16 March 2023.</w:t>
      </w:r>
    </w:p>
    <w:p w14:paraId="2AC05A7A" w14:textId="77777777" w:rsidR="00E61F3E" w:rsidRPr="005109F0" w:rsidRDefault="00E61F3E" w:rsidP="00E61F3E">
      <w:pPr>
        <w:rPr>
          <w:lang w:eastAsia="ko-KR"/>
        </w:rPr>
      </w:pPr>
      <w:r>
        <w:rPr>
          <w:lang w:eastAsia="ko-KR"/>
        </w:rPr>
        <w:t xml:space="preserve">The scope of JCA-ML </w:t>
      </w:r>
      <w:r w:rsidRPr="00674B32">
        <w:rPr>
          <w:lang w:eastAsia="ko-KR"/>
        </w:rPr>
        <w:t xml:space="preserve">is the coordination of the ITU-T work programme on applications of machine learning and its related standardization work for telecommunications/ICTs. </w:t>
      </w:r>
      <w:r>
        <w:rPr>
          <w:lang w:eastAsia="ko-KR"/>
        </w:rPr>
        <w:t xml:space="preserve">In line with this the </w:t>
      </w:r>
      <w:r w:rsidRPr="00674B32">
        <w:rPr>
          <w:lang w:eastAsia="ko-KR"/>
        </w:rPr>
        <w:t>JCA-ML</w:t>
      </w:r>
      <w:r>
        <w:rPr>
          <w:lang w:eastAsia="ko-KR"/>
        </w:rPr>
        <w:t>, as confirmed at its first meeting,</w:t>
      </w:r>
      <w:r w:rsidRPr="00674B32">
        <w:rPr>
          <w:lang w:eastAsia="ko-KR"/>
        </w:rPr>
        <w:t xml:space="preserve"> </w:t>
      </w:r>
      <w:r>
        <w:rPr>
          <w:lang w:eastAsia="ko-KR"/>
        </w:rPr>
        <w:t>has started exploring the opportunities for</w:t>
      </w:r>
      <w:r w:rsidRPr="00674B32">
        <w:rPr>
          <w:lang w:eastAsia="ko-KR"/>
        </w:rPr>
        <w:t xml:space="preserve"> cooperation and collaboration </w:t>
      </w:r>
      <w:r>
        <w:rPr>
          <w:lang w:eastAsia="ko-KR"/>
        </w:rPr>
        <w:t xml:space="preserve">with </w:t>
      </w:r>
      <w:r w:rsidRPr="00674B32">
        <w:rPr>
          <w:lang w:eastAsia="ko-KR"/>
        </w:rPr>
        <w:t>standards development organizations, consortia, forums, and academia studying ML applications</w:t>
      </w:r>
      <w:r>
        <w:rPr>
          <w:lang w:eastAsia="ko-KR"/>
        </w:rPr>
        <w:t xml:space="preserve">. As a first step on this road, </w:t>
      </w:r>
      <w:r w:rsidRPr="005109F0">
        <w:rPr>
          <w:lang w:eastAsia="ko-KR"/>
        </w:rPr>
        <w:t>we invite your organization/study group to nominate a representative to this JCA and communicate to us his/her name.</w:t>
      </w:r>
    </w:p>
    <w:p w14:paraId="305BC89F" w14:textId="77777777" w:rsidR="00E61F3E" w:rsidRDefault="00E61F3E" w:rsidP="00E61F3E">
      <w:pPr>
        <w:rPr>
          <w:lang w:eastAsia="ko-KR"/>
        </w:rPr>
      </w:pPr>
      <w:r w:rsidRPr="001A7471">
        <w:rPr>
          <w:lang w:eastAsia="ko-KR"/>
        </w:rPr>
        <w:t>JCA-</w:t>
      </w:r>
      <w:r>
        <w:rPr>
          <w:lang w:eastAsia="ko-KR"/>
        </w:rPr>
        <w:t xml:space="preserve">ML </w:t>
      </w:r>
      <w:r w:rsidRPr="001A7471">
        <w:rPr>
          <w:lang w:eastAsia="ko-KR"/>
        </w:rPr>
        <w:t>is open to ITU-T members. Invited experts and designated representatives from other relevant intergovernmental organizations, Standards Development Organizations and Forums may also be part of the JCA.</w:t>
      </w:r>
      <w:r>
        <w:rPr>
          <w:lang w:eastAsia="ko-KR"/>
        </w:rPr>
        <w:t xml:space="preserve"> </w:t>
      </w:r>
    </w:p>
    <w:p w14:paraId="4C2C4E7B" w14:textId="77777777" w:rsidR="00E61F3E" w:rsidRDefault="00E61F3E" w:rsidP="00E61F3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>
        <w:rPr>
          <w:lang w:eastAsia="ko-KR"/>
        </w:rPr>
        <w:t>For more information</w:t>
      </w:r>
      <w:r w:rsidRPr="00D61769">
        <w:rPr>
          <w:lang w:eastAsia="ko-KR"/>
        </w:rPr>
        <w:t xml:space="preserve"> </w:t>
      </w:r>
      <w:r>
        <w:rPr>
          <w:lang w:eastAsia="ko-KR"/>
        </w:rPr>
        <w:t>on</w:t>
      </w:r>
      <w:r w:rsidRPr="00D61769">
        <w:rPr>
          <w:lang w:eastAsia="ko-KR"/>
        </w:rPr>
        <w:t xml:space="preserve"> the JCA-</w:t>
      </w:r>
      <w:r>
        <w:rPr>
          <w:lang w:eastAsia="ko-KR"/>
        </w:rPr>
        <w:t>ML</w:t>
      </w:r>
      <w:r w:rsidRPr="00D61769">
        <w:rPr>
          <w:lang w:eastAsia="ko-KR"/>
        </w:rPr>
        <w:t xml:space="preserve"> </w:t>
      </w:r>
      <w:r>
        <w:rPr>
          <w:lang w:eastAsia="ko-KR"/>
        </w:rPr>
        <w:t xml:space="preserve">please visit </w:t>
      </w:r>
      <w:hyperlink r:id="rId14" w:history="1">
        <w:r w:rsidRPr="00255F94">
          <w:rPr>
            <w:rStyle w:val="Hyperlink"/>
            <w:lang w:eastAsia="ko-KR"/>
          </w:rPr>
          <w:t>https://www.itu.int/en/ITU-T/jca/ml</w:t>
        </w:r>
      </w:hyperlink>
      <w:r>
        <w:rPr>
          <w:lang w:eastAsia="ko-KR"/>
        </w:rPr>
        <w:t xml:space="preserve">. </w:t>
      </w:r>
    </w:p>
    <w:p w14:paraId="5ACBB2E7" w14:textId="77777777" w:rsidR="00E61F3E" w:rsidRDefault="00E61F3E" w:rsidP="00E61F3E">
      <w:pPr>
        <w:rPr>
          <w:lang w:eastAsia="ko-KR"/>
        </w:rPr>
      </w:pPr>
      <w:r>
        <w:t>JCA-ML</w:t>
      </w:r>
      <w:r>
        <w:rPr>
          <w:rFonts w:hint="eastAsia"/>
        </w:rPr>
        <w:t xml:space="preserve"> </w:t>
      </w:r>
      <w:r>
        <w:t>will meet next time on 19 July 2023 in Geneva (date TBC)</w:t>
      </w:r>
      <w:r>
        <w:rPr>
          <w:rFonts w:hint="eastAsia"/>
        </w:rPr>
        <w:t>.</w:t>
      </w:r>
      <w:r w:rsidRPr="000A1CCA">
        <w:rPr>
          <w:lang w:eastAsia="ko-KR"/>
        </w:rPr>
        <w:t xml:space="preserve"> </w:t>
      </w:r>
      <w:r>
        <w:rPr>
          <w:lang w:eastAsia="ko-KR"/>
        </w:rPr>
        <w:t>We are looking forward to your active participation.</w:t>
      </w:r>
    </w:p>
    <w:p w14:paraId="02877459" w14:textId="3FD1D825" w:rsidR="00BC1D31" w:rsidRPr="00E61F3E" w:rsidRDefault="00E61F3E" w:rsidP="00203C11">
      <w:pPr>
        <w:pStyle w:val="ListParagraph"/>
        <w:spacing w:before="240" w:after="120"/>
        <w:ind w:left="0"/>
        <w:contextualSpacing w:val="0"/>
        <w:jc w:val="center"/>
      </w:pPr>
      <w:r>
        <w:t>_____________________</w:t>
      </w:r>
    </w:p>
    <w:sectPr w:rsidR="00BC1D31" w:rsidRPr="00E61F3E" w:rsidSect="00E61F3E">
      <w:headerReference w:type="default" r:id="rId15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C79C" w14:textId="77777777" w:rsidR="00E61F3E" w:rsidRDefault="00E61F3E" w:rsidP="007B7733">
      <w:pPr>
        <w:spacing w:before="0"/>
      </w:pPr>
      <w:r>
        <w:separator/>
      </w:r>
    </w:p>
  </w:endnote>
  <w:endnote w:type="continuationSeparator" w:id="0">
    <w:p w14:paraId="59B1D9EE" w14:textId="77777777" w:rsidR="00E61F3E" w:rsidRDefault="00E61F3E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601F" w14:textId="77777777" w:rsidR="00E61F3E" w:rsidRDefault="00E61F3E" w:rsidP="007B7733">
      <w:pPr>
        <w:spacing w:before="0"/>
      </w:pPr>
      <w:r>
        <w:separator/>
      </w:r>
    </w:p>
  </w:footnote>
  <w:footnote w:type="continuationSeparator" w:id="0">
    <w:p w14:paraId="2F9766C7" w14:textId="77777777" w:rsidR="00E61F3E" w:rsidRDefault="00E61F3E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2B03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E17E184" w14:textId="2C4D65A1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203C11">
      <w:rPr>
        <w:noProof/>
      </w:rPr>
      <w:t>FG-AI4H-S-031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3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03C11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1F3E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E6C80"/>
  <w15:chartTrackingRefBased/>
  <w15:docId w15:val="{F2BA12C4-3C89-4047-8690-68C2F155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1F3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E61F3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E61F3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E61F3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E61F3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E61F3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E61F3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E61F3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E61F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E61F3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E61F3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E61F3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E61F3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E61F3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E61F3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61F3E"/>
    <w:pPr>
      <w:ind w:left="2269"/>
    </w:pPr>
  </w:style>
  <w:style w:type="paragraph" w:customStyle="1" w:styleId="Normalbeforetable">
    <w:name w:val="Normal before table"/>
    <w:basedOn w:val="Normal"/>
    <w:rsid w:val="00E61F3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E61F3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E61F3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E61F3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E61F3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E61F3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E61F3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E61F3E"/>
    <w:rPr>
      <w:b/>
    </w:rPr>
  </w:style>
  <w:style w:type="paragraph" w:customStyle="1" w:styleId="Formal">
    <w:name w:val="Formal"/>
    <w:basedOn w:val="Normal"/>
    <w:rsid w:val="00E61F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E61F3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E61F3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E61F3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E61F3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TSBHeaderSource">
    <w:name w:val="TSBHeaderSource"/>
    <w:basedOn w:val="Normal"/>
    <w:rsid w:val="00E61F3E"/>
  </w:style>
  <w:style w:type="paragraph" w:customStyle="1" w:styleId="TSBHeaderTitle">
    <w:name w:val="TSBHeaderTitle"/>
    <w:basedOn w:val="Normal"/>
    <w:rsid w:val="00E61F3E"/>
  </w:style>
  <w:style w:type="paragraph" w:customStyle="1" w:styleId="TSBHeaderSummary">
    <w:name w:val="TSBHeaderSummary"/>
    <w:basedOn w:val="Normal"/>
    <w:rsid w:val="00E61F3E"/>
  </w:style>
  <w:style w:type="paragraph" w:customStyle="1" w:styleId="LSApproval">
    <w:name w:val="LSApproval"/>
    <w:basedOn w:val="LSTitle"/>
    <w:next w:val="Normal"/>
    <w:rsid w:val="00E61F3E"/>
    <w:rPr>
      <w:bCs w:val="0"/>
    </w:rPr>
  </w:style>
  <w:style w:type="character" w:customStyle="1" w:styleId="ListParagraphChar">
    <w:name w:val="List Paragraph Char"/>
    <w:link w:val="ListParagraph"/>
    <w:uiPriority w:val="34"/>
    <w:locked/>
    <w:rsid w:val="00E61F3E"/>
    <w:rPr>
      <w:rFonts w:eastAsiaTheme="minorHAnsi"/>
      <w:sz w:val="24"/>
      <w:szCs w:val="24"/>
      <w:lang w:val="en-GB" w:eastAsia="ja-JP"/>
    </w:rPr>
  </w:style>
  <w:style w:type="paragraph" w:customStyle="1" w:styleId="toc0">
    <w:name w:val="toc 0"/>
    <w:basedOn w:val="Normal"/>
    <w:next w:val="TOC1"/>
    <w:rsid w:val="00E61F3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SBHeaderQuestion">
    <w:name w:val="TSBHeaderQuestion"/>
    <w:basedOn w:val="Normal"/>
    <w:rsid w:val="00E61F3E"/>
  </w:style>
  <w:style w:type="paragraph" w:customStyle="1" w:styleId="TSBHeaderRight14">
    <w:name w:val="TSBHeaderRight14"/>
    <w:basedOn w:val="Normal"/>
    <w:rsid w:val="00E61F3E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rsid w:val="00E61F3E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E61F3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E61F3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E61F3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61F3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E61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co.carugi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an@etri.re.k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ifa/t/2022/ls/jca-ml/sp17-jca-ml-oLS-00002.doc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jca/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7B5C20-A002-422F-A234-012AFFF6AA41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358</Words>
  <Characters>2177</Characters>
  <Application>Microsoft Office Word</Application>
  <DocSecurity>0</DocSecurity>
  <Lines>72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(always in English)</vt:lpstr>
    </vt:vector>
  </TitlesOfParts>
  <Manager>ITU-T</Manager>
  <Company>International Telecommunication Union (ITU)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invitation to nominate the representative to the ITU-T JCA-ML [from JCA-ML]</dc:title>
  <dc:subject/>
  <dc:creator>JCA-ML</dc:creator>
  <cp:keywords/>
  <dc:description>FG-AI4H-S-031  For: Geneva, 3-5 July 2023_x000d_Document date: _x000d_Saved by ITU51014895 at 20:12:02 on 19/06/2023</dc:description>
  <cp:lastModifiedBy>Simão Campos-Neto</cp:lastModifiedBy>
  <cp:revision>2</cp:revision>
  <cp:lastPrinted>2011-04-05T14:28:00Z</cp:lastPrinted>
  <dcterms:created xsi:type="dcterms:W3CDTF">2023-06-19T18:11:00Z</dcterms:created>
  <dcterms:modified xsi:type="dcterms:W3CDTF">2023-06-19T18:12:00Z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FG-AI4H-S-031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Plenary</vt:lpwstr>
  </property>
  <property fmtid="{D5CDD505-2E9C-101B-9397-08002B2CF9AE}" pid="7" name="Docdest">
    <vt:lpwstr>Geneva, 3-5 July 2023</vt:lpwstr>
  </property>
  <property fmtid="{D5CDD505-2E9C-101B-9397-08002B2CF9AE}" pid="8" name="Docauthor">
    <vt:lpwstr>JCA-ML</vt:lpwstr>
  </property>
</Properties>
</file>