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14:paraId="65894DB9" w14:textId="77777777" w:rsidTr="002E6647">
        <w:trPr>
          <w:cantSplit/>
          <w:jc w:val="center"/>
        </w:trPr>
        <w:tc>
          <w:tcPr>
            <w:tcW w:w="1133" w:type="dxa"/>
            <w:vMerge w:val="restart"/>
            <w:vAlign w:val="center"/>
          </w:tcPr>
          <w:p w14:paraId="5B1899AC" w14:textId="77777777" w:rsidR="00E03557" w:rsidRPr="00E03557" w:rsidRDefault="0074630E" w:rsidP="0074630E">
            <w:pPr>
              <w:spacing w:before="0"/>
              <w:jc w:val="center"/>
              <w:rPr>
                <w:sz w:val="20"/>
                <w:szCs w:val="20"/>
              </w:rPr>
            </w:pPr>
            <w:bookmarkStart w:id="0" w:name="dnum" w:colFirst="2" w:colLast="2"/>
            <w:bookmarkStart w:id="1" w:name="dsg" w:colFirst="1" w:colLast="1"/>
            <w:bookmarkStart w:id="2" w:name="dtableau"/>
            <w:r>
              <w:rPr>
                <w:noProof/>
              </w:rPr>
              <w:drawing>
                <wp:inline distT="0" distB="0" distL="0" distR="0" wp14:anchorId="78826ACD" wp14:editId="3E482CE3">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9CC473B" w14:textId="77777777" w:rsidR="00E03557" w:rsidRPr="00E03557" w:rsidRDefault="00E03557" w:rsidP="00E03557">
            <w:pPr>
              <w:rPr>
                <w:sz w:val="16"/>
                <w:szCs w:val="16"/>
              </w:rPr>
            </w:pPr>
            <w:r w:rsidRPr="00E03557">
              <w:rPr>
                <w:sz w:val="16"/>
                <w:szCs w:val="16"/>
              </w:rPr>
              <w:t>INTERNATIONAL TELECOMMUNICATION UNION</w:t>
            </w:r>
          </w:p>
          <w:p w14:paraId="0CD583EB"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6328DE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0C7AFEB0" w14:textId="67416EBB" w:rsidR="00E03557" w:rsidRPr="00852AAD" w:rsidRDefault="00BC1D31" w:rsidP="002E6647">
            <w:pPr>
              <w:pStyle w:val="Docnumber"/>
            </w:pPr>
            <w:r>
              <w:t>FG-AI4H</w:t>
            </w:r>
            <w:r w:rsidR="00E03557">
              <w:t>-</w:t>
            </w:r>
            <w:r w:rsidR="002B1FA0">
              <w:t>Q</w:t>
            </w:r>
            <w:r>
              <w:t>-</w:t>
            </w:r>
            <w:r w:rsidR="00F35A74">
              <w:t>035</w:t>
            </w:r>
          </w:p>
        </w:tc>
      </w:tr>
      <w:bookmarkEnd w:id="0"/>
      <w:tr w:rsidR="00E03557" w:rsidRPr="00E03557" w14:paraId="10ACB6AD" w14:textId="77777777" w:rsidTr="002E6647">
        <w:trPr>
          <w:cantSplit/>
          <w:jc w:val="center"/>
        </w:trPr>
        <w:tc>
          <w:tcPr>
            <w:tcW w:w="1133" w:type="dxa"/>
            <w:vMerge/>
          </w:tcPr>
          <w:p w14:paraId="5F779D5A" w14:textId="77777777" w:rsidR="00E03557" w:rsidRPr="00E03557" w:rsidRDefault="00E03557" w:rsidP="00E03557">
            <w:pPr>
              <w:rPr>
                <w:smallCaps/>
                <w:sz w:val="20"/>
              </w:rPr>
            </w:pPr>
          </w:p>
        </w:tc>
        <w:tc>
          <w:tcPr>
            <w:tcW w:w="3829" w:type="dxa"/>
            <w:gridSpan w:val="2"/>
            <w:vMerge/>
          </w:tcPr>
          <w:p w14:paraId="0ADC7C29" w14:textId="77777777" w:rsidR="00E03557" w:rsidRPr="00E03557" w:rsidRDefault="00E03557" w:rsidP="00E03557">
            <w:pPr>
              <w:rPr>
                <w:smallCaps/>
                <w:sz w:val="20"/>
              </w:rPr>
            </w:pPr>
            <w:bookmarkStart w:id="3" w:name="ddate" w:colFirst="2" w:colLast="2"/>
          </w:p>
        </w:tc>
        <w:tc>
          <w:tcPr>
            <w:tcW w:w="4678" w:type="dxa"/>
            <w:gridSpan w:val="2"/>
          </w:tcPr>
          <w:p w14:paraId="4793EB0A"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401B67A1" w14:textId="77777777" w:rsidTr="002E6647">
        <w:trPr>
          <w:cantSplit/>
          <w:jc w:val="center"/>
        </w:trPr>
        <w:tc>
          <w:tcPr>
            <w:tcW w:w="1133" w:type="dxa"/>
            <w:vMerge/>
            <w:tcBorders>
              <w:bottom w:val="single" w:sz="12" w:space="0" w:color="auto"/>
            </w:tcBorders>
          </w:tcPr>
          <w:p w14:paraId="4CE8CEBB" w14:textId="77777777" w:rsidR="00E03557" w:rsidRPr="00E03557" w:rsidRDefault="00E03557" w:rsidP="00E03557">
            <w:pPr>
              <w:rPr>
                <w:b/>
                <w:bCs/>
                <w:sz w:val="26"/>
              </w:rPr>
            </w:pPr>
          </w:p>
        </w:tc>
        <w:tc>
          <w:tcPr>
            <w:tcW w:w="3829" w:type="dxa"/>
            <w:gridSpan w:val="2"/>
            <w:vMerge/>
            <w:tcBorders>
              <w:bottom w:val="single" w:sz="12" w:space="0" w:color="auto"/>
            </w:tcBorders>
          </w:tcPr>
          <w:p w14:paraId="1A4FCB81"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023ED91A"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651D51CE" w14:textId="77777777" w:rsidTr="002E6647">
        <w:trPr>
          <w:cantSplit/>
          <w:jc w:val="center"/>
        </w:trPr>
        <w:tc>
          <w:tcPr>
            <w:tcW w:w="1700" w:type="dxa"/>
            <w:gridSpan w:val="2"/>
          </w:tcPr>
          <w:p w14:paraId="76635345"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5B7E6F5B" w14:textId="23BC075A" w:rsidR="00BC1D31" w:rsidRPr="00123B21" w:rsidRDefault="00F35A74" w:rsidP="002E6647">
            <w:r w:rsidRPr="0046735B">
              <w:t>Plenary</w:t>
            </w:r>
          </w:p>
        </w:tc>
        <w:tc>
          <w:tcPr>
            <w:tcW w:w="4678" w:type="dxa"/>
            <w:gridSpan w:val="2"/>
          </w:tcPr>
          <w:p w14:paraId="1C82E87A" w14:textId="77777777" w:rsidR="00BC1D31" w:rsidRPr="00123B21" w:rsidRDefault="002B1FA0" w:rsidP="000119A5">
            <w:pPr>
              <w:jc w:val="right"/>
            </w:pPr>
            <w:r w:rsidRPr="002B1FA0">
              <w:t>Douala, 6-9 December 2022</w:t>
            </w:r>
          </w:p>
        </w:tc>
      </w:tr>
      <w:tr w:rsidR="00E03557" w:rsidRPr="00E03557" w14:paraId="737FBD99" w14:textId="77777777" w:rsidTr="00E03557">
        <w:trPr>
          <w:cantSplit/>
          <w:jc w:val="center"/>
        </w:trPr>
        <w:tc>
          <w:tcPr>
            <w:tcW w:w="9640" w:type="dxa"/>
            <w:gridSpan w:val="5"/>
          </w:tcPr>
          <w:p w14:paraId="30D84299"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35A74" w:rsidRPr="00E03557" w14:paraId="3A9B483D" w14:textId="77777777" w:rsidTr="002E6647">
        <w:trPr>
          <w:cantSplit/>
          <w:jc w:val="center"/>
        </w:trPr>
        <w:tc>
          <w:tcPr>
            <w:tcW w:w="1700" w:type="dxa"/>
            <w:gridSpan w:val="2"/>
          </w:tcPr>
          <w:p w14:paraId="06998481" w14:textId="77777777" w:rsidR="00F35A74" w:rsidRPr="00E03557" w:rsidRDefault="00F35A74" w:rsidP="00F35A74">
            <w:pPr>
              <w:rPr>
                <w:b/>
                <w:bCs/>
              </w:rPr>
            </w:pPr>
            <w:bookmarkStart w:id="8" w:name="dsource" w:colFirst="1" w:colLast="1"/>
            <w:bookmarkEnd w:id="7"/>
            <w:r w:rsidRPr="00E03557">
              <w:rPr>
                <w:b/>
                <w:bCs/>
              </w:rPr>
              <w:t>Source:</w:t>
            </w:r>
          </w:p>
        </w:tc>
        <w:tc>
          <w:tcPr>
            <w:tcW w:w="7940" w:type="dxa"/>
            <w:gridSpan w:val="3"/>
          </w:tcPr>
          <w:p w14:paraId="4A7D0E52" w14:textId="256E85C3" w:rsidR="00F35A74" w:rsidRPr="00123B21" w:rsidRDefault="00F35A74" w:rsidP="00F35A74">
            <w:r w:rsidRPr="0046735B">
              <w:t>FG-AI4H Chairman</w:t>
            </w:r>
          </w:p>
        </w:tc>
      </w:tr>
      <w:tr w:rsidR="00F35A74" w:rsidRPr="00E03557" w14:paraId="4F0F3B49" w14:textId="77777777" w:rsidTr="002E6647">
        <w:trPr>
          <w:cantSplit/>
          <w:jc w:val="center"/>
        </w:trPr>
        <w:tc>
          <w:tcPr>
            <w:tcW w:w="1700" w:type="dxa"/>
            <w:gridSpan w:val="2"/>
          </w:tcPr>
          <w:p w14:paraId="722F2DF0" w14:textId="77777777" w:rsidR="00F35A74" w:rsidRPr="00E03557" w:rsidRDefault="00F35A74" w:rsidP="00F35A74">
            <w:bookmarkStart w:id="9" w:name="dtitle1" w:colFirst="1" w:colLast="1"/>
            <w:bookmarkEnd w:id="8"/>
            <w:r w:rsidRPr="00E03557">
              <w:rPr>
                <w:b/>
                <w:bCs/>
              </w:rPr>
              <w:t>Title:</w:t>
            </w:r>
          </w:p>
        </w:tc>
        <w:tc>
          <w:tcPr>
            <w:tcW w:w="7940" w:type="dxa"/>
            <w:gridSpan w:val="3"/>
          </w:tcPr>
          <w:p w14:paraId="170251F7" w14:textId="6D4130D5" w:rsidR="00F35A74" w:rsidRPr="00123B21" w:rsidRDefault="00F35A74" w:rsidP="00F35A74">
            <w:r w:rsidRPr="0046735B">
              <w:t>Communication received from IEC TC62 "Medical equipment, software, and systems" (in reply to FG-AI4H-LS7 "LS on discussion of potential for future collaboration", 11 January 2022)</w:t>
            </w:r>
          </w:p>
        </w:tc>
      </w:tr>
      <w:bookmarkEnd w:id="2"/>
      <w:bookmarkEnd w:id="9"/>
      <w:tr w:rsidR="00F35A74" w:rsidRPr="00901FE8" w14:paraId="17AD1EFE" w14:textId="77777777" w:rsidTr="00F35A74">
        <w:trPr>
          <w:cantSplit/>
          <w:jc w:val="center"/>
        </w:trPr>
        <w:tc>
          <w:tcPr>
            <w:tcW w:w="1700" w:type="dxa"/>
            <w:gridSpan w:val="2"/>
            <w:tcBorders>
              <w:top w:val="single" w:sz="6" w:space="0" w:color="auto"/>
              <w:bottom w:val="single" w:sz="6" w:space="0" w:color="auto"/>
            </w:tcBorders>
          </w:tcPr>
          <w:p w14:paraId="60856F6B" w14:textId="77777777" w:rsidR="00F35A74" w:rsidRPr="0046735B" w:rsidRDefault="00F35A74" w:rsidP="00BD628F">
            <w:pPr>
              <w:rPr>
                <w:b/>
                <w:bCs/>
              </w:rPr>
            </w:pPr>
            <w:r w:rsidRPr="0046735B">
              <w:rPr>
                <w:b/>
                <w:bCs/>
              </w:rPr>
              <w:t>Contact:</w:t>
            </w:r>
          </w:p>
        </w:tc>
        <w:tc>
          <w:tcPr>
            <w:tcW w:w="3403" w:type="dxa"/>
            <w:gridSpan w:val="2"/>
            <w:tcBorders>
              <w:top w:val="single" w:sz="6" w:space="0" w:color="auto"/>
              <w:bottom w:val="single" w:sz="6" w:space="0" w:color="auto"/>
            </w:tcBorders>
          </w:tcPr>
          <w:p w14:paraId="7A1036FB" w14:textId="77777777" w:rsidR="00F35A74" w:rsidRPr="0046735B" w:rsidRDefault="00F35A74" w:rsidP="00BD628F">
            <w:r>
              <w:t>Thomas Wiegand</w:t>
            </w:r>
            <w:r>
              <w:br/>
              <w:t>Fraunhofer HHI, Germany</w:t>
            </w:r>
          </w:p>
        </w:tc>
        <w:tc>
          <w:tcPr>
            <w:tcW w:w="4537" w:type="dxa"/>
            <w:tcBorders>
              <w:top w:val="single" w:sz="6" w:space="0" w:color="auto"/>
              <w:bottom w:val="single" w:sz="6" w:space="0" w:color="auto"/>
            </w:tcBorders>
          </w:tcPr>
          <w:p w14:paraId="5B1A3697" w14:textId="77777777" w:rsidR="00F35A74" w:rsidRPr="00F35A74" w:rsidRDefault="00F35A74" w:rsidP="00BD628F">
            <w:pPr>
              <w:rPr>
                <w:lang w:val="fr-CH"/>
              </w:rPr>
            </w:pPr>
            <w:proofErr w:type="gramStart"/>
            <w:r w:rsidRPr="00F35A74">
              <w:rPr>
                <w:lang w:val="fr-CH"/>
              </w:rPr>
              <w:t>E-mail:</w:t>
            </w:r>
            <w:proofErr w:type="gramEnd"/>
            <w:r w:rsidRPr="00F35A74">
              <w:rPr>
                <w:lang w:val="fr-CH"/>
              </w:rPr>
              <w:t xml:space="preserve"> </w:t>
            </w:r>
            <w:hyperlink r:id="rId11" w:history="1">
              <w:r w:rsidRPr="00F35A74">
                <w:rPr>
                  <w:rStyle w:val="Hyperlink"/>
                  <w:lang w:val="fr-CH"/>
                </w:rPr>
                <w:t>thomas.wiegand@hhi.fraunhofer.de</w:t>
              </w:r>
            </w:hyperlink>
          </w:p>
        </w:tc>
      </w:tr>
    </w:tbl>
    <w:p w14:paraId="66176C01" w14:textId="54F0D3C0" w:rsidR="00E03557" w:rsidRPr="00F35A74" w:rsidRDefault="00E03557" w:rsidP="00E03557">
      <w:pPr>
        <w:rPr>
          <w:lang w:val="fr-CH"/>
        </w:rPr>
      </w:pPr>
    </w:p>
    <w:p w14:paraId="35F85893" w14:textId="77777777" w:rsidR="00F35A74" w:rsidRPr="00F35A74" w:rsidRDefault="00F35A74"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F35A74" w14:paraId="492544D0" w14:textId="77777777" w:rsidTr="002E6647">
        <w:trPr>
          <w:cantSplit/>
          <w:jc w:val="center"/>
        </w:trPr>
        <w:tc>
          <w:tcPr>
            <w:tcW w:w="1701" w:type="dxa"/>
          </w:tcPr>
          <w:p w14:paraId="2B9740ED" w14:textId="77777777" w:rsidR="00E03557" w:rsidRPr="00F35A74" w:rsidRDefault="00E03557" w:rsidP="002E6647">
            <w:pPr>
              <w:rPr>
                <w:b/>
                <w:bCs/>
              </w:rPr>
            </w:pPr>
            <w:r w:rsidRPr="00F35A74">
              <w:rPr>
                <w:b/>
                <w:bCs/>
              </w:rPr>
              <w:t>Abstract:</w:t>
            </w:r>
          </w:p>
        </w:tc>
        <w:tc>
          <w:tcPr>
            <w:tcW w:w="7939" w:type="dxa"/>
          </w:tcPr>
          <w:p w14:paraId="7C5EEC6F" w14:textId="77777777" w:rsidR="00F35A74" w:rsidRPr="0046735B" w:rsidRDefault="00F35A74" w:rsidP="00F35A74">
            <w:r w:rsidRPr="0046735B">
              <w:t xml:space="preserve">At the February 2022 meeting of the FG, the group was informed that the FG management had some exchanges with the secretariat of IEC TC62 concerning possible future collaboration, and a LS was sent to the group as found in </w:t>
            </w:r>
            <w:hyperlink r:id="rId12" w:history="1">
              <w:r w:rsidRPr="0046735B">
                <w:rPr>
                  <w:rStyle w:val="Hyperlink"/>
                </w:rPr>
                <w:t>FG</w:t>
              </w:r>
              <w:r w:rsidRPr="0046735B">
                <w:rPr>
                  <w:rStyle w:val="Hyperlink"/>
                </w:rPr>
                <w:noBreakHyphen/>
                <w:t>AI4H-LS7</w:t>
              </w:r>
            </w:hyperlink>
            <w:r w:rsidRPr="0046735B">
              <w:t xml:space="preserve"> "LS on discussion of potential for future collaboration". </w:t>
            </w:r>
          </w:p>
          <w:p w14:paraId="64A2806A" w14:textId="60A15469" w:rsidR="00E03557" w:rsidRPr="00F35A74" w:rsidRDefault="00F35A74" w:rsidP="00F35A74">
            <w:r w:rsidRPr="0046735B">
              <w:t xml:space="preserve">The IEC TC62 secretariat has now provided a reply by e-mail (instead of a formal LS), which is attached to this document for information and discussion of the meeting. The IEC secretariat requests that the FG provides a </w:t>
            </w:r>
            <w:hyperlink r:id="rId13" w:tgtFrame="_blank" w:history="1">
              <w:r>
                <w:rPr>
                  <w:rStyle w:val="Hyperlink"/>
                </w:rPr>
                <w:t>form</w:t>
              </w:r>
            </w:hyperlink>
            <w:r w:rsidRPr="0046735B">
              <w:t xml:space="preserve"> for their 6-week balloting that </w:t>
            </w:r>
            <w:r>
              <w:t>IEC</w:t>
            </w:r>
            <w:r w:rsidRPr="0046735B">
              <w:t xml:space="preserve"> require</w:t>
            </w:r>
            <w:r>
              <w:t>s</w:t>
            </w:r>
            <w:r w:rsidRPr="0046735B">
              <w:t xml:space="preserve"> </w:t>
            </w:r>
            <w:r>
              <w:t xml:space="preserve">for </w:t>
            </w:r>
            <w:r w:rsidRPr="0046735B">
              <w:t>establish</w:t>
            </w:r>
            <w:r>
              <w:t>ing</w:t>
            </w:r>
            <w:r w:rsidRPr="0046735B">
              <w:t xml:space="preserve"> a Liaison A relationship with the FG.</w:t>
            </w:r>
          </w:p>
        </w:tc>
      </w:tr>
    </w:tbl>
    <w:p w14:paraId="35CDC564" w14:textId="053FB714" w:rsidR="00F35A74" w:rsidRDefault="00F35A74" w:rsidP="00E03557"/>
    <w:p w14:paraId="785F1E4E" w14:textId="77777777" w:rsidR="00F35A74" w:rsidRDefault="00F35A74">
      <w:pPr>
        <w:spacing w:before="0"/>
      </w:pPr>
      <w:r>
        <w:br w:type="page"/>
      </w:r>
    </w:p>
    <w:p w14:paraId="7B584AEF" w14:textId="77777777" w:rsidR="00E03557" w:rsidRPr="00F35A74" w:rsidRDefault="00E03557" w:rsidP="00E03557"/>
    <w:p w14:paraId="6760C35D" w14:textId="77777777" w:rsidR="00F35A74" w:rsidRPr="00901FE8" w:rsidRDefault="00F35A74" w:rsidP="00F35A74">
      <w:pPr>
        <w:rPr>
          <w:rFonts w:eastAsia="Times New Roman"/>
          <w:sz w:val="22"/>
          <w:szCs w:val="22"/>
        </w:rPr>
      </w:pPr>
      <w:bookmarkStart w:id="10" w:name="_MailOriginal"/>
      <w:r w:rsidRPr="00901FE8">
        <w:rPr>
          <w:rFonts w:eastAsia="Times New Roman"/>
          <w:b/>
          <w:bCs/>
          <w:sz w:val="22"/>
          <w:szCs w:val="22"/>
        </w:rPr>
        <w:t>From:</w:t>
      </w:r>
      <w:r w:rsidRPr="00901FE8">
        <w:rPr>
          <w:rFonts w:eastAsia="Times New Roman"/>
          <w:sz w:val="22"/>
          <w:szCs w:val="22"/>
        </w:rPr>
        <w:t xml:space="preserve"> </w:t>
      </w:r>
      <w:hyperlink r:id="rId14" w:history="1">
        <w:r w:rsidRPr="00BC6471">
          <w:rPr>
            <w:rStyle w:val="Hyperlink"/>
            <w:rFonts w:eastAsia="Times New Roman"/>
            <w:sz w:val="22"/>
            <w:szCs w:val="22"/>
          </w:rPr>
          <w:t>iectc62.team@siemens-healthineers.com</w:t>
        </w:r>
      </w:hyperlink>
      <w:r>
        <w:rPr>
          <w:rFonts w:eastAsia="Times New Roman"/>
          <w:sz w:val="22"/>
          <w:szCs w:val="22"/>
        </w:rPr>
        <w:t xml:space="preserve"> </w:t>
      </w:r>
      <w:r w:rsidRPr="00901FE8">
        <w:rPr>
          <w:rFonts w:eastAsia="Times New Roman"/>
          <w:sz w:val="22"/>
          <w:szCs w:val="22"/>
        </w:rPr>
        <w:t xml:space="preserve">&lt;iectc62.team@siemens-healthineers.com&gt; </w:t>
      </w:r>
      <w:r w:rsidRPr="00901FE8">
        <w:rPr>
          <w:rFonts w:eastAsia="Times New Roman"/>
          <w:sz w:val="22"/>
          <w:szCs w:val="22"/>
        </w:rPr>
        <w:br/>
      </w:r>
      <w:r w:rsidRPr="00901FE8">
        <w:rPr>
          <w:rFonts w:eastAsia="Times New Roman"/>
          <w:b/>
          <w:bCs/>
          <w:sz w:val="22"/>
          <w:szCs w:val="22"/>
        </w:rPr>
        <w:t>Sent:</w:t>
      </w:r>
      <w:r w:rsidRPr="00901FE8">
        <w:rPr>
          <w:rFonts w:eastAsia="Times New Roman"/>
          <w:sz w:val="22"/>
          <w:szCs w:val="22"/>
        </w:rPr>
        <w:t xml:space="preserve"> Friday, 2 December, 2022 12:21</w:t>
      </w:r>
      <w:r w:rsidRPr="00901FE8">
        <w:rPr>
          <w:rFonts w:eastAsia="Times New Roman"/>
          <w:sz w:val="22"/>
          <w:szCs w:val="22"/>
        </w:rPr>
        <w:br/>
      </w:r>
      <w:r w:rsidRPr="00901FE8">
        <w:rPr>
          <w:rFonts w:eastAsia="Times New Roman"/>
          <w:b/>
          <w:bCs/>
          <w:sz w:val="22"/>
          <w:szCs w:val="22"/>
        </w:rPr>
        <w:t>To:</w:t>
      </w:r>
      <w:r w:rsidRPr="00901FE8">
        <w:rPr>
          <w:rFonts w:eastAsia="Times New Roman"/>
          <w:sz w:val="22"/>
          <w:szCs w:val="22"/>
        </w:rPr>
        <w:t xml:space="preserve"> Quast, Bastiaan &lt;</w:t>
      </w:r>
      <w:hyperlink r:id="rId15" w:history="1">
        <w:r w:rsidRPr="00901FE8">
          <w:rPr>
            <w:rStyle w:val="Hyperlink"/>
            <w:rFonts w:eastAsia="Times New Roman"/>
            <w:sz w:val="22"/>
            <w:szCs w:val="22"/>
          </w:rPr>
          <w:t>bastiaan.quast@itu.int</w:t>
        </w:r>
      </w:hyperlink>
      <w:r w:rsidRPr="00901FE8">
        <w:rPr>
          <w:rFonts w:eastAsia="Times New Roman"/>
          <w:sz w:val="22"/>
          <w:szCs w:val="22"/>
        </w:rPr>
        <w:t>&gt;; Wiegand, Thomas &lt;</w:t>
      </w:r>
      <w:hyperlink r:id="rId16" w:history="1">
        <w:r w:rsidRPr="00901FE8">
          <w:rPr>
            <w:rStyle w:val="Hyperlink"/>
            <w:rFonts w:eastAsia="Times New Roman"/>
            <w:sz w:val="22"/>
            <w:szCs w:val="22"/>
          </w:rPr>
          <w:t>thomas.wiegand@hhi.fraunhofer.de</w:t>
        </w:r>
      </w:hyperlink>
      <w:r w:rsidRPr="00901FE8">
        <w:rPr>
          <w:rFonts w:eastAsia="Times New Roman"/>
          <w:sz w:val="22"/>
          <w:szCs w:val="22"/>
        </w:rPr>
        <w:t>&gt;</w:t>
      </w:r>
      <w:r w:rsidRPr="00901FE8">
        <w:rPr>
          <w:rFonts w:eastAsia="Times New Roman"/>
          <w:sz w:val="22"/>
          <w:szCs w:val="22"/>
        </w:rPr>
        <w:br/>
      </w:r>
      <w:r w:rsidRPr="00901FE8">
        <w:rPr>
          <w:rFonts w:eastAsia="Times New Roman"/>
          <w:b/>
          <w:bCs/>
          <w:sz w:val="22"/>
          <w:szCs w:val="22"/>
        </w:rPr>
        <w:t>Cc:</w:t>
      </w:r>
      <w:r w:rsidRPr="00901FE8">
        <w:rPr>
          <w:rFonts w:eastAsia="Times New Roman"/>
          <w:sz w:val="22"/>
          <w:szCs w:val="22"/>
        </w:rPr>
        <w:t xml:space="preserve"> Campos, Simao &lt;</w:t>
      </w:r>
      <w:hyperlink r:id="rId17" w:history="1">
        <w:r w:rsidRPr="00901FE8">
          <w:rPr>
            <w:rStyle w:val="Hyperlink"/>
            <w:rFonts w:eastAsia="Times New Roman"/>
            <w:sz w:val="22"/>
            <w:szCs w:val="22"/>
          </w:rPr>
          <w:t>simao.campos@itu.int</w:t>
        </w:r>
      </w:hyperlink>
      <w:r w:rsidRPr="00901FE8">
        <w:rPr>
          <w:rFonts w:eastAsia="Times New Roman"/>
          <w:sz w:val="22"/>
          <w:szCs w:val="22"/>
        </w:rPr>
        <w:t>&gt;; TSB FG AI4H, ITU &lt;</w:t>
      </w:r>
      <w:hyperlink r:id="rId18" w:history="1">
        <w:r w:rsidRPr="00901FE8">
          <w:rPr>
            <w:rStyle w:val="Hyperlink"/>
            <w:rFonts w:eastAsia="Times New Roman"/>
            <w:sz w:val="22"/>
            <w:szCs w:val="22"/>
          </w:rPr>
          <w:t>tsbfgai4h@itu.int</w:t>
        </w:r>
      </w:hyperlink>
      <w:r w:rsidRPr="00901FE8">
        <w:rPr>
          <w:rFonts w:eastAsia="Times New Roman"/>
          <w:sz w:val="22"/>
          <w:szCs w:val="22"/>
        </w:rPr>
        <w:t xml:space="preserve">&gt;; </w:t>
      </w:r>
      <w:hyperlink r:id="rId19" w:history="1">
        <w:r w:rsidRPr="00901FE8">
          <w:rPr>
            <w:rStyle w:val="Hyperlink"/>
            <w:rFonts w:eastAsia="Times New Roman"/>
            <w:sz w:val="22"/>
            <w:szCs w:val="22"/>
          </w:rPr>
          <w:t>apgar1010@yahoo.com; msi@iec.ch</w:t>
        </w:r>
      </w:hyperlink>
      <w:r w:rsidRPr="00901FE8">
        <w:rPr>
          <w:rFonts w:eastAsia="Times New Roman"/>
          <w:sz w:val="22"/>
          <w:szCs w:val="22"/>
        </w:rPr>
        <w:br/>
      </w:r>
      <w:r w:rsidRPr="00901FE8">
        <w:rPr>
          <w:rFonts w:eastAsia="Times New Roman"/>
          <w:b/>
          <w:bCs/>
          <w:sz w:val="22"/>
          <w:szCs w:val="22"/>
        </w:rPr>
        <w:t>Subject:</w:t>
      </w:r>
      <w:r w:rsidRPr="00901FE8">
        <w:rPr>
          <w:rFonts w:eastAsia="Times New Roman"/>
          <w:sz w:val="22"/>
          <w:szCs w:val="22"/>
        </w:rPr>
        <w:t xml:space="preserve"> AW: Establishing the liaison to IEC TC62</w:t>
      </w:r>
    </w:p>
    <w:p w14:paraId="0633B2FC" w14:textId="77777777" w:rsidR="00F35A74" w:rsidRPr="00901FE8" w:rsidRDefault="00F35A74" w:rsidP="00F35A74">
      <w:pPr>
        <w:rPr>
          <w:rFonts w:eastAsiaTheme="minorEastAsia"/>
          <w:sz w:val="22"/>
          <w:szCs w:val="22"/>
        </w:rPr>
      </w:pPr>
    </w:p>
    <w:p w14:paraId="08662C1E" w14:textId="77777777" w:rsidR="00F35A74" w:rsidRPr="00901FE8" w:rsidRDefault="00F35A74" w:rsidP="00F35A74">
      <w:pPr>
        <w:rPr>
          <w:rFonts w:eastAsiaTheme="minorEastAsia"/>
          <w:sz w:val="22"/>
          <w:szCs w:val="22"/>
          <w:lang w:eastAsia="en-US"/>
        </w:rPr>
      </w:pPr>
      <w:r w:rsidRPr="00901FE8">
        <w:rPr>
          <w:sz w:val="22"/>
          <w:szCs w:val="22"/>
          <w:lang w:eastAsia="en-US"/>
        </w:rPr>
        <w:t>Dear all,</w:t>
      </w:r>
    </w:p>
    <w:p w14:paraId="52B721B6" w14:textId="77777777" w:rsidR="00F35A74" w:rsidRPr="00901FE8" w:rsidRDefault="00F35A74" w:rsidP="00F35A74">
      <w:pPr>
        <w:rPr>
          <w:sz w:val="22"/>
          <w:szCs w:val="22"/>
          <w:lang w:eastAsia="en-US"/>
        </w:rPr>
      </w:pPr>
      <w:r w:rsidRPr="00901FE8">
        <w:rPr>
          <w:sz w:val="22"/>
          <w:szCs w:val="22"/>
          <w:lang w:eastAsia="en-US"/>
        </w:rPr>
        <w:t>Please excuse me for getting back to you so late, but it has taken us some time to consolidate our approach to AI. And although there is still much to do, we are now at a stage where we believe we can be an equal partner in the dialogue and make a meaningful contribution.</w:t>
      </w:r>
    </w:p>
    <w:p w14:paraId="56952067" w14:textId="77777777" w:rsidR="00F35A74" w:rsidRPr="00901FE8" w:rsidRDefault="00F35A74" w:rsidP="00F35A74">
      <w:pPr>
        <w:rPr>
          <w:sz w:val="22"/>
          <w:szCs w:val="22"/>
          <w:lang w:eastAsia="en-US"/>
        </w:rPr>
      </w:pPr>
      <w:r w:rsidRPr="00901FE8">
        <w:rPr>
          <w:sz w:val="22"/>
          <w:szCs w:val="22"/>
          <w:lang w:eastAsia="en-US"/>
        </w:rPr>
        <w:t xml:space="preserve">In our plenary session, we agreed to liaise with ITU/WHO AI4Health. </w:t>
      </w:r>
      <w:proofErr w:type="gramStart"/>
      <w:r w:rsidRPr="00901FE8">
        <w:rPr>
          <w:sz w:val="22"/>
          <w:szCs w:val="22"/>
          <w:lang w:eastAsia="en-US"/>
        </w:rPr>
        <w:t>So</w:t>
      </w:r>
      <w:proofErr w:type="gramEnd"/>
      <w:r w:rsidRPr="00901FE8">
        <w:rPr>
          <w:sz w:val="22"/>
          <w:szCs w:val="22"/>
          <w:lang w:eastAsia="en-US"/>
        </w:rPr>
        <w:t xml:space="preserve"> all that is left to do is the necessary paper work. The letter of intent from you has been with us for some time, so we are now in the debt of delivery. </w:t>
      </w:r>
    </w:p>
    <w:p w14:paraId="3208EEBA" w14:textId="77777777" w:rsidR="00F35A74" w:rsidRPr="00901FE8" w:rsidRDefault="00F35A74" w:rsidP="00F35A74">
      <w:pPr>
        <w:rPr>
          <w:sz w:val="22"/>
          <w:szCs w:val="22"/>
          <w:lang w:eastAsia="en-US"/>
        </w:rPr>
      </w:pPr>
      <w:r w:rsidRPr="00901FE8">
        <w:rPr>
          <w:sz w:val="22"/>
          <w:szCs w:val="22"/>
          <w:lang w:eastAsia="en-US"/>
        </w:rPr>
        <w:t xml:space="preserve">Therefore, I enclose the pre-filled form that an authorised signatory would have to sign. After that, </w:t>
      </w:r>
      <w:proofErr w:type="gramStart"/>
      <w:r w:rsidRPr="00901FE8">
        <w:rPr>
          <w:sz w:val="22"/>
          <w:szCs w:val="22"/>
          <w:lang w:eastAsia="en-US"/>
        </w:rPr>
        <w:t>have to</w:t>
      </w:r>
      <w:proofErr w:type="gramEnd"/>
      <w:r w:rsidRPr="00901FE8">
        <w:rPr>
          <w:sz w:val="22"/>
          <w:szCs w:val="22"/>
          <w:lang w:eastAsia="en-US"/>
        </w:rPr>
        <w:t xml:space="preserve"> confirm it again by the national committees, but that is this case a purely formal step, which needs 6 weeks. </w:t>
      </w:r>
      <w:proofErr w:type="gramStart"/>
      <w:r w:rsidRPr="00901FE8">
        <w:rPr>
          <w:sz w:val="22"/>
          <w:szCs w:val="22"/>
          <w:lang w:eastAsia="en-US"/>
        </w:rPr>
        <w:t>So</w:t>
      </w:r>
      <w:proofErr w:type="gramEnd"/>
      <w:r w:rsidRPr="00901FE8">
        <w:rPr>
          <w:sz w:val="22"/>
          <w:szCs w:val="22"/>
          <w:lang w:eastAsia="en-US"/>
        </w:rPr>
        <w:t xml:space="preserve"> if you sign in the next two weeks, we should be able to have the liaison formally established end of January 2023.</w:t>
      </w:r>
    </w:p>
    <w:p w14:paraId="1BBB3136" w14:textId="77777777" w:rsidR="00F35A74" w:rsidRPr="00901FE8" w:rsidRDefault="00F35A74" w:rsidP="00F35A74">
      <w:pPr>
        <w:rPr>
          <w:sz w:val="22"/>
          <w:szCs w:val="22"/>
          <w:lang w:eastAsia="en-US"/>
        </w:rPr>
      </w:pPr>
      <w:r w:rsidRPr="00901FE8">
        <w:rPr>
          <w:sz w:val="22"/>
          <w:szCs w:val="22"/>
          <w:lang w:eastAsia="en-US"/>
        </w:rPr>
        <w:t>Kind regards</w:t>
      </w:r>
    </w:p>
    <w:p w14:paraId="775B9DB6" w14:textId="77777777" w:rsidR="00F35A74" w:rsidRPr="00901FE8" w:rsidRDefault="00F35A74" w:rsidP="00F35A74">
      <w:pPr>
        <w:rPr>
          <w:sz w:val="22"/>
          <w:szCs w:val="22"/>
          <w:lang w:eastAsia="en-US"/>
        </w:rPr>
      </w:pPr>
      <w:r w:rsidRPr="00901FE8">
        <w:rPr>
          <w:sz w:val="22"/>
          <w:szCs w:val="22"/>
          <w:lang w:eastAsia="en-US"/>
        </w:rPr>
        <w:t xml:space="preserve">Regina </w:t>
      </w:r>
      <w:proofErr w:type="spellStart"/>
      <w:r w:rsidRPr="00901FE8">
        <w:rPr>
          <w:sz w:val="22"/>
          <w:szCs w:val="22"/>
          <w:lang w:eastAsia="en-US"/>
        </w:rPr>
        <w:t>Geierhofer</w:t>
      </w:r>
      <w:proofErr w:type="spellEnd"/>
    </w:p>
    <w:p w14:paraId="10BE38B2" w14:textId="77777777" w:rsidR="00F35A74" w:rsidRPr="0046735B" w:rsidRDefault="00F35A74" w:rsidP="00F35A74">
      <w:pPr>
        <w:rPr>
          <w:rFonts w:ascii="Arial" w:hAnsi="Arial" w:cs="Arial"/>
          <w:sz w:val="20"/>
          <w:szCs w:val="20"/>
          <w:lang w:eastAsia="en-US"/>
        </w:rPr>
      </w:pPr>
    </w:p>
    <w:p w14:paraId="6C91B597" w14:textId="77777777" w:rsidR="00F35A74" w:rsidRPr="00901FE8" w:rsidRDefault="00F35A74" w:rsidP="00F35A74">
      <w:pPr>
        <w:rPr>
          <w:rFonts w:asciiTheme="majorBidi" w:hAnsiTheme="majorBidi" w:cstheme="majorBidi"/>
          <w:b/>
          <w:bCs/>
          <w:sz w:val="22"/>
          <w:szCs w:val="22"/>
          <w:lang w:eastAsia="en-US"/>
        </w:rPr>
      </w:pPr>
      <w:r w:rsidRPr="00901FE8">
        <w:rPr>
          <w:rFonts w:asciiTheme="majorBidi" w:hAnsiTheme="majorBidi" w:cstheme="majorBidi"/>
          <w:b/>
          <w:bCs/>
          <w:sz w:val="22"/>
          <w:szCs w:val="22"/>
          <w:lang w:eastAsia="en-US"/>
        </w:rPr>
        <w:t xml:space="preserve">Attachment: </w:t>
      </w:r>
    </w:p>
    <w:p w14:paraId="2CF05326" w14:textId="77777777" w:rsidR="00F35A74" w:rsidRPr="00901FE8" w:rsidRDefault="00F35A74" w:rsidP="00F35A74">
      <w:pPr>
        <w:rPr>
          <w:rFonts w:asciiTheme="majorBidi" w:hAnsiTheme="majorBidi" w:cstheme="majorBidi"/>
          <w:sz w:val="22"/>
          <w:szCs w:val="22"/>
          <w:lang w:eastAsia="en-US"/>
        </w:rPr>
      </w:pPr>
      <w:hyperlink r:id="rId20" w:tgtFrame="_blank" w:history="1">
        <w:r w:rsidRPr="00901FE8">
          <w:rPr>
            <w:rStyle w:val="Hyperlink"/>
            <w:rFonts w:asciiTheme="majorBidi" w:hAnsiTheme="majorBidi" w:cstheme="majorBidi"/>
            <w:sz w:val="22"/>
            <w:szCs w:val="22"/>
            <w:lang w:eastAsia="en-US"/>
          </w:rPr>
          <w:t>A01</w:t>
        </w:r>
      </w:hyperlink>
      <w:r w:rsidRPr="00901FE8">
        <w:rPr>
          <w:rFonts w:asciiTheme="majorBidi" w:hAnsiTheme="majorBidi" w:cstheme="majorBidi"/>
          <w:sz w:val="22"/>
          <w:szCs w:val="22"/>
          <w:lang w:eastAsia="en-US"/>
        </w:rPr>
        <w:t xml:space="preserve"> - Liaison Request Form for TC62</w:t>
      </w:r>
    </w:p>
    <w:p w14:paraId="1AB2A4DC" w14:textId="77777777" w:rsidR="00F35A74" w:rsidRPr="0046735B" w:rsidRDefault="00F35A74" w:rsidP="00F35A74">
      <w:pPr>
        <w:rPr>
          <w:rFonts w:ascii="Arial" w:hAnsi="Arial" w:cs="Arial"/>
          <w:sz w:val="20"/>
          <w:szCs w:val="20"/>
          <w:lang w:eastAsia="en-US"/>
        </w:rPr>
      </w:pPr>
    </w:p>
    <w:p w14:paraId="526B4D69" w14:textId="77777777" w:rsidR="00F35A74" w:rsidRPr="0046735B" w:rsidRDefault="00F35A74" w:rsidP="00F35A74">
      <w:pPr>
        <w:spacing w:before="0"/>
        <w:jc w:val="center"/>
        <w:rPr>
          <w:rFonts w:eastAsiaTheme="minorEastAsia"/>
          <w:sz w:val="22"/>
          <w:szCs w:val="22"/>
          <w:lang w:eastAsia="en-US"/>
        </w:rPr>
      </w:pPr>
      <w:r>
        <w:rPr>
          <w:lang w:eastAsia="en-US"/>
        </w:rPr>
        <w:pict w14:anchorId="4DAC55B4">
          <v:rect id="_x0000_i1025" style="width:468pt;height:1pt" o:hralign="center" o:hrstd="t" o:hr="t" fillcolor="#a0a0a0" stroked="f"/>
        </w:pict>
      </w:r>
    </w:p>
    <w:p w14:paraId="7985858A" w14:textId="77777777" w:rsidR="00F35A74" w:rsidRPr="00901FE8" w:rsidRDefault="00F35A74" w:rsidP="00F35A74">
      <w:pPr>
        <w:outlineLvl w:val="0"/>
        <w:rPr>
          <w:rFonts w:asciiTheme="majorBidi" w:hAnsiTheme="majorBidi" w:cstheme="majorBidi"/>
          <w:sz w:val="22"/>
          <w:szCs w:val="22"/>
          <w:lang w:eastAsia="zh-CN"/>
        </w:rPr>
      </w:pPr>
      <w:r w:rsidRPr="00901FE8">
        <w:rPr>
          <w:rFonts w:asciiTheme="majorBidi" w:hAnsiTheme="majorBidi" w:cstheme="majorBidi"/>
          <w:b/>
          <w:bCs/>
          <w:sz w:val="22"/>
          <w:szCs w:val="22"/>
        </w:rPr>
        <w:t>Von:</w:t>
      </w:r>
      <w:r w:rsidRPr="00901FE8">
        <w:rPr>
          <w:rFonts w:asciiTheme="majorBidi" w:hAnsiTheme="majorBidi" w:cstheme="majorBidi"/>
          <w:sz w:val="22"/>
          <w:szCs w:val="22"/>
        </w:rPr>
        <w:t xml:space="preserve"> Quast, Bastiaan &lt;</w:t>
      </w:r>
      <w:hyperlink r:id="rId21" w:history="1">
        <w:r w:rsidRPr="00901FE8">
          <w:rPr>
            <w:rStyle w:val="Hyperlink"/>
            <w:rFonts w:asciiTheme="majorBidi" w:hAnsiTheme="majorBidi" w:cstheme="majorBidi"/>
            <w:sz w:val="22"/>
            <w:szCs w:val="22"/>
          </w:rPr>
          <w:t>bastiaan.quast@itu.int</w:t>
        </w:r>
      </w:hyperlink>
      <w:r w:rsidRPr="00901FE8">
        <w:rPr>
          <w:rFonts w:asciiTheme="majorBidi" w:hAnsiTheme="majorBidi" w:cstheme="majorBidi"/>
          <w:sz w:val="22"/>
          <w:szCs w:val="22"/>
        </w:rPr>
        <w:t xml:space="preserve">&gt; </w:t>
      </w:r>
      <w:r w:rsidRPr="00901FE8">
        <w:rPr>
          <w:rFonts w:asciiTheme="majorBidi" w:hAnsiTheme="majorBidi" w:cstheme="majorBidi"/>
          <w:sz w:val="22"/>
          <w:szCs w:val="22"/>
        </w:rPr>
        <w:br/>
      </w:r>
      <w:proofErr w:type="spellStart"/>
      <w:r w:rsidRPr="00901FE8">
        <w:rPr>
          <w:rFonts w:asciiTheme="majorBidi" w:hAnsiTheme="majorBidi" w:cstheme="majorBidi"/>
          <w:b/>
          <w:bCs/>
          <w:sz w:val="22"/>
          <w:szCs w:val="22"/>
        </w:rPr>
        <w:t>Gesendet</w:t>
      </w:r>
      <w:proofErr w:type="spellEnd"/>
      <w:r w:rsidRPr="00901FE8">
        <w:rPr>
          <w:rFonts w:asciiTheme="majorBidi" w:hAnsiTheme="majorBidi" w:cstheme="majorBidi"/>
          <w:b/>
          <w:bCs/>
          <w:sz w:val="22"/>
          <w:szCs w:val="22"/>
        </w:rPr>
        <w:t>:</w:t>
      </w:r>
      <w:r w:rsidRPr="00901FE8">
        <w:rPr>
          <w:rFonts w:asciiTheme="majorBidi" w:hAnsiTheme="majorBidi" w:cstheme="majorBidi"/>
          <w:sz w:val="22"/>
          <w:szCs w:val="22"/>
        </w:rPr>
        <w:t xml:space="preserve"> </w:t>
      </w:r>
      <w:proofErr w:type="spellStart"/>
      <w:r w:rsidRPr="00901FE8">
        <w:rPr>
          <w:rFonts w:asciiTheme="majorBidi" w:hAnsiTheme="majorBidi" w:cstheme="majorBidi"/>
          <w:sz w:val="22"/>
          <w:szCs w:val="22"/>
        </w:rPr>
        <w:t>Dienstag</w:t>
      </w:r>
      <w:proofErr w:type="spellEnd"/>
      <w:r w:rsidRPr="00901FE8">
        <w:rPr>
          <w:rFonts w:asciiTheme="majorBidi" w:hAnsiTheme="majorBidi" w:cstheme="majorBidi"/>
          <w:sz w:val="22"/>
          <w:szCs w:val="22"/>
        </w:rPr>
        <w:t xml:space="preserve">, 11. </w:t>
      </w:r>
      <w:proofErr w:type="spellStart"/>
      <w:r w:rsidRPr="00901FE8">
        <w:rPr>
          <w:rFonts w:asciiTheme="majorBidi" w:hAnsiTheme="majorBidi" w:cstheme="majorBidi"/>
          <w:sz w:val="22"/>
          <w:szCs w:val="22"/>
        </w:rPr>
        <w:t>Jänner</w:t>
      </w:r>
      <w:proofErr w:type="spellEnd"/>
      <w:r w:rsidRPr="00901FE8">
        <w:rPr>
          <w:rFonts w:asciiTheme="majorBidi" w:hAnsiTheme="majorBidi" w:cstheme="majorBidi"/>
          <w:sz w:val="22"/>
          <w:szCs w:val="22"/>
        </w:rPr>
        <w:t xml:space="preserve"> 2022 19:05</w:t>
      </w:r>
      <w:r w:rsidRPr="00901FE8">
        <w:rPr>
          <w:rFonts w:asciiTheme="majorBidi" w:hAnsiTheme="majorBidi" w:cstheme="majorBidi"/>
          <w:sz w:val="22"/>
          <w:szCs w:val="22"/>
        </w:rPr>
        <w:br/>
      </w:r>
      <w:r w:rsidRPr="00901FE8">
        <w:rPr>
          <w:rFonts w:asciiTheme="majorBidi" w:hAnsiTheme="majorBidi" w:cstheme="majorBidi"/>
          <w:b/>
          <w:bCs/>
          <w:sz w:val="22"/>
          <w:szCs w:val="22"/>
        </w:rPr>
        <w:t>An:</w:t>
      </w:r>
      <w:r w:rsidRPr="00901FE8">
        <w:rPr>
          <w:rFonts w:asciiTheme="majorBidi" w:hAnsiTheme="majorBidi" w:cstheme="majorBidi"/>
          <w:sz w:val="22"/>
          <w:szCs w:val="22"/>
        </w:rPr>
        <w:t xml:space="preserve"> </w:t>
      </w:r>
      <w:hyperlink r:id="rId22" w:history="1">
        <w:r w:rsidRPr="00901FE8">
          <w:rPr>
            <w:rStyle w:val="Hyperlink"/>
            <w:rFonts w:asciiTheme="majorBidi" w:hAnsiTheme="majorBidi" w:cstheme="majorBidi"/>
            <w:sz w:val="22"/>
            <w:szCs w:val="22"/>
          </w:rPr>
          <w:t>msi@iec.ch</w:t>
        </w:r>
      </w:hyperlink>
      <w:r w:rsidRPr="00901FE8">
        <w:rPr>
          <w:rFonts w:asciiTheme="majorBidi" w:hAnsiTheme="majorBidi" w:cstheme="majorBidi"/>
          <w:sz w:val="22"/>
          <w:szCs w:val="22"/>
        </w:rPr>
        <w:t xml:space="preserve">; </w:t>
      </w:r>
      <w:hyperlink r:id="rId23" w:history="1">
        <w:r w:rsidRPr="00901FE8">
          <w:rPr>
            <w:rStyle w:val="Hyperlink"/>
            <w:rFonts w:asciiTheme="majorBidi" w:hAnsiTheme="majorBidi" w:cstheme="majorBidi"/>
            <w:sz w:val="22"/>
            <w:szCs w:val="22"/>
          </w:rPr>
          <w:t>apgar1010@yahoo.com</w:t>
        </w:r>
      </w:hyperlink>
      <w:r w:rsidRPr="00901FE8">
        <w:rPr>
          <w:rFonts w:asciiTheme="majorBidi" w:hAnsiTheme="majorBidi" w:cstheme="majorBidi"/>
          <w:sz w:val="22"/>
          <w:szCs w:val="22"/>
        </w:rPr>
        <w:t xml:space="preserve">; </w:t>
      </w:r>
      <w:hyperlink r:id="rId24" w:history="1">
        <w:r w:rsidRPr="00901FE8">
          <w:rPr>
            <w:rStyle w:val="Hyperlink"/>
            <w:rFonts w:asciiTheme="majorBidi" w:hAnsiTheme="majorBidi" w:cstheme="majorBidi"/>
            <w:sz w:val="22"/>
            <w:szCs w:val="22"/>
          </w:rPr>
          <w:t>geierhofer@cocir.org</w:t>
        </w:r>
      </w:hyperlink>
      <w:r w:rsidRPr="00901FE8">
        <w:rPr>
          <w:rFonts w:asciiTheme="majorBidi" w:hAnsiTheme="majorBidi" w:cstheme="majorBidi"/>
          <w:sz w:val="22"/>
          <w:szCs w:val="22"/>
        </w:rPr>
        <w:t>; SHS IECTC62 &lt;</w:t>
      </w:r>
      <w:hyperlink r:id="rId25" w:history="1">
        <w:r w:rsidRPr="00901FE8">
          <w:rPr>
            <w:rStyle w:val="Hyperlink"/>
            <w:rFonts w:asciiTheme="majorBidi" w:hAnsiTheme="majorBidi" w:cstheme="majorBidi"/>
            <w:sz w:val="22"/>
            <w:szCs w:val="22"/>
          </w:rPr>
          <w:t>iectc62.team@siemens-healthineers.com</w:t>
        </w:r>
      </w:hyperlink>
      <w:r w:rsidRPr="00901FE8">
        <w:rPr>
          <w:rFonts w:asciiTheme="majorBidi" w:hAnsiTheme="majorBidi" w:cstheme="majorBidi"/>
          <w:sz w:val="22"/>
          <w:szCs w:val="22"/>
        </w:rPr>
        <w:t>&gt;</w:t>
      </w:r>
      <w:r w:rsidRPr="00901FE8">
        <w:rPr>
          <w:rFonts w:asciiTheme="majorBidi" w:hAnsiTheme="majorBidi" w:cstheme="majorBidi"/>
          <w:sz w:val="22"/>
          <w:szCs w:val="22"/>
        </w:rPr>
        <w:br/>
      </w:r>
      <w:r w:rsidRPr="00901FE8">
        <w:rPr>
          <w:rFonts w:asciiTheme="majorBidi" w:hAnsiTheme="majorBidi" w:cstheme="majorBidi"/>
          <w:b/>
          <w:bCs/>
          <w:sz w:val="22"/>
          <w:szCs w:val="22"/>
        </w:rPr>
        <w:t>Cc:</w:t>
      </w:r>
      <w:r w:rsidRPr="00901FE8">
        <w:rPr>
          <w:rFonts w:asciiTheme="majorBidi" w:hAnsiTheme="majorBidi" w:cstheme="majorBidi"/>
          <w:sz w:val="22"/>
          <w:szCs w:val="22"/>
        </w:rPr>
        <w:t xml:space="preserve"> Wiegand, Thomas &lt;</w:t>
      </w:r>
      <w:hyperlink r:id="rId26" w:history="1">
        <w:r w:rsidRPr="00901FE8">
          <w:rPr>
            <w:rStyle w:val="Hyperlink"/>
            <w:rFonts w:asciiTheme="majorBidi" w:hAnsiTheme="majorBidi" w:cstheme="majorBidi"/>
            <w:sz w:val="22"/>
            <w:szCs w:val="22"/>
          </w:rPr>
          <w:t>thomas.wiegand@hhi.fraunhofer.de</w:t>
        </w:r>
      </w:hyperlink>
      <w:r w:rsidRPr="00901FE8">
        <w:rPr>
          <w:rFonts w:asciiTheme="majorBidi" w:hAnsiTheme="majorBidi" w:cstheme="majorBidi"/>
          <w:sz w:val="22"/>
          <w:szCs w:val="22"/>
        </w:rPr>
        <w:t>&gt;; Campos, Simao &lt;</w:t>
      </w:r>
      <w:hyperlink r:id="rId27" w:history="1">
        <w:r w:rsidRPr="00901FE8">
          <w:rPr>
            <w:rStyle w:val="Hyperlink"/>
            <w:rFonts w:asciiTheme="majorBidi" w:hAnsiTheme="majorBidi" w:cstheme="majorBidi"/>
            <w:sz w:val="22"/>
            <w:szCs w:val="22"/>
          </w:rPr>
          <w:t>simao.campos@itu.int</w:t>
        </w:r>
      </w:hyperlink>
      <w:r w:rsidRPr="00901FE8">
        <w:rPr>
          <w:rFonts w:asciiTheme="majorBidi" w:hAnsiTheme="majorBidi" w:cstheme="majorBidi"/>
          <w:sz w:val="22"/>
          <w:szCs w:val="22"/>
        </w:rPr>
        <w:t>&gt;; TSB FG AI4H, ITU &lt;</w:t>
      </w:r>
      <w:hyperlink r:id="rId28" w:history="1">
        <w:r w:rsidRPr="00901FE8">
          <w:rPr>
            <w:rStyle w:val="Hyperlink"/>
            <w:rFonts w:asciiTheme="majorBidi" w:hAnsiTheme="majorBidi" w:cstheme="majorBidi"/>
            <w:sz w:val="22"/>
            <w:szCs w:val="22"/>
          </w:rPr>
          <w:t>tsbfgai4h@itu.int</w:t>
        </w:r>
      </w:hyperlink>
      <w:r w:rsidRPr="00901FE8">
        <w:rPr>
          <w:rFonts w:asciiTheme="majorBidi" w:hAnsiTheme="majorBidi" w:cstheme="majorBidi"/>
          <w:sz w:val="22"/>
          <w:szCs w:val="22"/>
        </w:rPr>
        <w:t>&gt;</w:t>
      </w:r>
      <w:r w:rsidRPr="00901FE8">
        <w:rPr>
          <w:rFonts w:asciiTheme="majorBidi" w:hAnsiTheme="majorBidi" w:cstheme="majorBidi"/>
          <w:sz w:val="22"/>
          <w:szCs w:val="22"/>
        </w:rPr>
        <w:br/>
      </w:r>
      <w:proofErr w:type="spellStart"/>
      <w:r w:rsidRPr="00901FE8">
        <w:rPr>
          <w:rFonts w:asciiTheme="majorBidi" w:hAnsiTheme="majorBidi" w:cstheme="majorBidi"/>
          <w:b/>
          <w:bCs/>
          <w:sz w:val="22"/>
          <w:szCs w:val="22"/>
        </w:rPr>
        <w:t>Betreff</w:t>
      </w:r>
      <w:proofErr w:type="spellEnd"/>
      <w:r w:rsidRPr="00901FE8">
        <w:rPr>
          <w:rFonts w:asciiTheme="majorBidi" w:hAnsiTheme="majorBidi" w:cstheme="majorBidi"/>
          <w:b/>
          <w:bCs/>
          <w:sz w:val="22"/>
          <w:szCs w:val="22"/>
        </w:rPr>
        <w:t>:</w:t>
      </w:r>
      <w:r w:rsidRPr="00901FE8">
        <w:rPr>
          <w:rFonts w:asciiTheme="majorBidi" w:hAnsiTheme="majorBidi" w:cstheme="majorBidi"/>
          <w:sz w:val="22"/>
          <w:szCs w:val="22"/>
        </w:rPr>
        <w:t xml:space="preserve"> IEC TC 62 - LS from ITU-WHO FG-AI4H: "LS on discussion of potential for future collaboration" [sp16-fg-ai4h-oLS-00007.docx] [to IEC TC62]</w:t>
      </w:r>
    </w:p>
    <w:p w14:paraId="1260FB84" w14:textId="77777777" w:rsidR="00F35A74" w:rsidRPr="00901FE8" w:rsidRDefault="00F35A74" w:rsidP="00F35A74">
      <w:pPr>
        <w:rPr>
          <w:rFonts w:asciiTheme="majorBidi" w:hAnsiTheme="majorBidi" w:cstheme="majorBidi"/>
          <w:sz w:val="22"/>
          <w:szCs w:val="22"/>
        </w:rPr>
      </w:pPr>
    </w:p>
    <w:p w14:paraId="2D9DBE83" w14:textId="77777777" w:rsidR="00F35A74" w:rsidRDefault="00F35A74" w:rsidP="00F35A74">
      <w:pPr>
        <w:rPr>
          <w:rFonts w:asciiTheme="majorBidi" w:hAnsiTheme="majorBidi" w:cstheme="majorBidi"/>
          <w:sz w:val="22"/>
          <w:szCs w:val="22"/>
        </w:rPr>
      </w:pPr>
      <w:r w:rsidRPr="00901FE8">
        <w:rPr>
          <w:rFonts w:asciiTheme="majorBidi" w:hAnsiTheme="majorBidi" w:cstheme="majorBidi"/>
          <w:sz w:val="22"/>
          <w:szCs w:val="22"/>
        </w:rPr>
        <w:t>Dear colleagues,</w:t>
      </w:r>
    </w:p>
    <w:p w14:paraId="17A26CFA" w14:textId="77777777" w:rsidR="00F35A74" w:rsidRDefault="00F35A74" w:rsidP="00F35A74">
      <w:pPr>
        <w:rPr>
          <w:rFonts w:asciiTheme="majorBidi" w:hAnsiTheme="majorBidi" w:cstheme="majorBidi"/>
          <w:sz w:val="22"/>
          <w:szCs w:val="22"/>
        </w:rPr>
      </w:pPr>
      <w:r w:rsidRPr="00901FE8">
        <w:rPr>
          <w:rFonts w:asciiTheme="majorBidi" w:hAnsiTheme="majorBidi" w:cstheme="majorBidi"/>
          <w:sz w:val="22"/>
          <w:szCs w:val="22"/>
        </w:rPr>
        <w:t>On 4 January 2022, the ITU-WHO Focus Group on AI for Health (FG-AI4H) agreed to the attached liaison statement to be sent to IEC TC 62.</w:t>
      </w:r>
    </w:p>
    <w:p w14:paraId="4D3B6DF0" w14:textId="77777777" w:rsidR="00F35A74" w:rsidRPr="00901FE8" w:rsidRDefault="00F35A74" w:rsidP="00F35A74">
      <w:pPr>
        <w:rPr>
          <w:rFonts w:asciiTheme="majorBidi" w:hAnsiTheme="majorBidi" w:cstheme="majorBidi"/>
          <w:sz w:val="22"/>
          <w:szCs w:val="22"/>
        </w:rPr>
      </w:pPr>
      <w:r w:rsidRPr="00901FE8">
        <w:rPr>
          <w:rFonts w:asciiTheme="majorBidi" w:hAnsiTheme="majorBidi" w:cstheme="majorBidi"/>
          <w:sz w:val="22"/>
          <w:szCs w:val="22"/>
        </w:rPr>
        <w:t>[sp16-fg-ai4h-oLS-00007]: “LS on discussion of potential for future collaboration”</w:t>
      </w:r>
    </w:p>
    <w:p w14:paraId="7BF57616" w14:textId="77777777" w:rsidR="00F35A74" w:rsidRPr="00901FE8" w:rsidRDefault="00F35A74" w:rsidP="00F35A74">
      <w:pPr>
        <w:pStyle w:val="ListParagraph"/>
        <w:numPr>
          <w:ilvl w:val="0"/>
          <w:numId w:val="21"/>
        </w:numPr>
        <w:spacing w:before="0"/>
        <w:contextualSpacing w:val="0"/>
        <w:rPr>
          <w:rFonts w:asciiTheme="majorBidi" w:eastAsia="Times New Roman" w:hAnsiTheme="majorBidi" w:cstheme="majorBidi"/>
          <w:sz w:val="22"/>
          <w:szCs w:val="22"/>
        </w:rPr>
      </w:pPr>
      <w:r w:rsidRPr="00901FE8">
        <w:rPr>
          <w:rFonts w:asciiTheme="majorBidi" w:eastAsia="Times New Roman" w:hAnsiTheme="majorBidi" w:cstheme="majorBidi"/>
          <w:sz w:val="22"/>
          <w:szCs w:val="22"/>
        </w:rPr>
        <w:t>It has no attachments.</w:t>
      </w:r>
    </w:p>
    <w:p w14:paraId="12C02B65" w14:textId="77777777" w:rsidR="00F35A74" w:rsidRPr="00901FE8" w:rsidRDefault="00F35A74" w:rsidP="00F35A74">
      <w:pPr>
        <w:rPr>
          <w:rFonts w:asciiTheme="majorBidi" w:eastAsiaTheme="minorEastAsia" w:hAnsiTheme="majorBidi" w:cstheme="majorBidi"/>
          <w:sz w:val="22"/>
          <w:szCs w:val="22"/>
        </w:rPr>
      </w:pPr>
    </w:p>
    <w:p w14:paraId="714D8FD7" w14:textId="77777777" w:rsidR="00F35A74" w:rsidRPr="00901FE8" w:rsidRDefault="00F35A74" w:rsidP="00F35A74">
      <w:pPr>
        <w:rPr>
          <w:rFonts w:asciiTheme="majorBidi" w:hAnsiTheme="majorBidi" w:cstheme="majorBidi"/>
          <w:sz w:val="20"/>
          <w:szCs w:val="20"/>
        </w:rPr>
      </w:pPr>
      <w:r w:rsidRPr="00901FE8">
        <w:rPr>
          <w:rFonts w:asciiTheme="majorBidi" w:hAnsiTheme="majorBidi" w:cstheme="majorBidi"/>
          <w:sz w:val="22"/>
          <w:szCs w:val="22"/>
        </w:rPr>
        <w:t>Could you please confirm that you have received the LS in good order.</w:t>
      </w:r>
      <w:r w:rsidRPr="00901FE8">
        <w:rPr>
          <w:rFonts w:asciiTheme="majorBidi" w:hAnsiTheme="majorBidi" w:cstheme="majorBidi"/>
          <w:sz w:val="22"/>
          <w:szCs w:val="22"/>
        </w:rPr>
        <w:br/>
      </w:r>
      <w:r w:rsidRPr="00901FE8">
        <w:rPr>
          <w:rFonts w:asciiTheme="majorBidi" w:hAnsiTheme="majorBidi" w:cstheme="majorBidi"/>
          <w:sz w:val="22"/>
          <w:szCs w:val="22"/>
        </w:rPr>
        <w:br/>
        <w:t>Best regards,</w:t>
      </w:r>
      <w:r w:rsidRPr="00901FE8">
        <w:rPr>
          <w:rFonts w:asciiTheme="majorBidi" w:hAnsiTheme="majorBidi" w:cstheme="majorBidi"/>
          <w:sz w:val="22"/>
          <w:szCs w:val="22"/>
        </w:rPr>
        <w:br/>
        <w:t>On behalf of FG-AI4H Management,</w:t>
      </w:r>
      <w:r w:rsidRPr="00901FE8">
        <w:rPr>
          <w:rFonts w:asciiTheme="majorBidi" w:hAnsiTheme="majorBidi" w:cstheme="majorBidi"/>
          <w:sz w:val="22"/>
          <w:szCs w:val="22"/>
        </w:rPr>
        <w:br/>
        <w:t>FG-AI4H Secretariat</w:t>
      </w:r>
      <w:bookmarkEnd w:id="10"/>
    </w:p>
    <w:p w14:paraId="47941641" w14:textId="77777777" w:rsidR="00F35A74" w:rsidRPr="0046735B" w:rsidRDefault="00F35A74" w:rsidP="00F35A74">
      <w:pPr>
        <w:spacing w:after="20"/>
        <w:jc w:val="center"/>
      </w:pPr>
      <w:r w:rsidRPr="0046735B">
        <w:t>____________________________</w:t>
      </w:r>
    </w:p>
    <w:sectPr w:rsidR="00F35A74" w:rsidRPr="0046735B" w:rsidSect="007B7733">
      <w:headerReference w:type="default" r:id="rId2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C767" w14:textId="77777777" w:rsidR="00F35A74" w:rsidRDefault="00F35A74" w:rsidP="007B7733">
      <w:pPr>
        <w:spacing w:before="0"/>
      </w:pPr>
      <w:r>
        <w:separator/>
      </w:r>
    </w:p>
  </w:endnote>
  <w:endnote w:type="continuationSeparator" w:id="0">
    <w:p w14:paraId="63D6D5D7" w14:textId="77777777" w:rsidR="00F35A74" w:rsidRDefault="00F35A7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EE863" w14:textId="77777777" w:rsidR="00F35A74" w:rsidRDefault="00F35A74" w:rsidP="007B7733">
      <w:pPr>
        <w:spacing w:before="0"/>
      </w:pPr>
      <w:r>
        <w:separator/>
      </w:r>
    </w:p>
  </w:footnote>
  <w:footnote w:type="continuationSeparator" w:id="0">
    <w:p w14:paraId="03714DB7" w14:textId="77777777" w:rsidR="00F35A74" w:rsidRDefault="00F35A7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64B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01D58025" w14:textId="08C4D20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35A74">
      <w:rPr>
        <w:noProof/>
      </w:rPr>
      <w:t>FG-AI4H-Q-035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FF7DAB"/>
    <w:multiLevelType w:val="hybridMultilevel"/>
    <w:tmpl w:val="D410FCAA"/>
    <w:lvl w:ilvl="0" w:tplc="B204CEBE">
      <w:numFmt w:val="bullet"/>
      <w:lvlText w:val="-"/>
      <w:lvlJc w:val="left"/>
      <w:pPr>
        <w:ind w:left="420" w:hanging="360"/>
      </w:pPr>
      <w:rPr>
        <w:rFonts w:ascii="Tahoma" w:eastAsia="Times New Roman" w:hAnsi="Tahoma" w:cs="Tahoma"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2"/>
  </w:num>
  <w:num w:numId="2" w16cid:durableId="2118403169">
    <w:abstractNumId w:val="12"/>
  </w:num>
  <w:num w:numId="3" w16cid:durableId="829295650">
    <w:abstractNumId w:val="12"/>
  </w:num>
  <w:num w:numId="4" w16cid:durableId="1399865753">
    <w:abstractNumId w:val="12"/>
  </w:num>
  <w:num w:numId="5" w16cid:durableId="1602034683">
    <w:abstractNumId w:val="12"/>
  </w:num>
  <w:num w:numId="6" w16cid:durableId="1134756870">
    <w:abstractNumId w:val="12"/>
  </w:num>
  <w:num w:numId="7" w16cid:durableId="500051565">
    <w:abstractNumId w:val="12"/>
  </w:num>
  <w:num w:numId="8" w16cid:durableId="965083412">
    <w:abstractNumId w:val="12"/>
  </w:num>
  <w:num w:numId="9" w16cid:durableId="180365736">
    <w:abstractNumId w:val="1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3406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74"/>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442A"/>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A74"/>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17A4E"/>
  <w15:chartTrackingRefBased/>
  <w15:docId w15:val="{CA67719E-13F3-4CEC-AC9E-27A110B8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F35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Q-035-A01.docx" TargetMode="External"/><Relationship Id="rId18" Type="http://schemas.openxmlformats.org/officeDocument/2006/relationships/hyperlink" Target="tsbfgai4h@itu.int" TargetMode="External"/><Relationship Id="rId26" Type="http://schemas.openxmlformats.org/officeDocument/2006/relationships/hyperlink" Target="mailto:thomas.wiegand@hhi.fraunhofer.de" TargetMode="External"/><Relationship Id="rId3" Type="http://schemas.openxmlformats.org/officeDocument/2006/relationships/customXml" Target="../customXml/item3.xml"/><Relationship Id="rId21" Type="http://schemas.openxmlformats.org/officeDocument/2006/relationships/hyperlink" Target="mailto:bastiaan.quast@itu.int" TargetMode="External"/><Relationship Id="rId7" Type="http://schemas.openxmlformats.org/officeDocument/2006/relationships/webSettings" Target="webSettings.xml"/><Relationship Id="rId12" Type="http://schemas.openxmlformats.org/officeDocument/2006/relationships/hyperlink" Target="https://www.itu.int/ifa/t/2017/ls/fg-ai4h/sp16-fg-ai4h-oLS-00007.docx" TargetMode="External"/><Relationship Id="rId17" Type="http://schemas.openxmlformats.org/officeDocument/2006/relationships/hyperlink" Target="simao.campos@itu.int" TargetMode="External"/><Relationship Id="rId25" Type="http://schemas.openxmlformats.org/officeDocument/2006/relationships/hyperlink" Target="mailto:iectc62.team@siemens-healthineers.com" TargetMode="External"/><Relationship Id="rId2" Type="http://schemas.openxmlformats.org/officeDocument/2006/relationships/customXml" Target="../customXml/item2.xml"/><Relationship Id="rId16" Type="http://schemas.openxmlformats.org/officeDocument/2006/relationships/hyperlink" Target="thomas.wiegand@hhi.fraunhofer.de" TargetMode="External"/><Relationship Id="rId20" Type="http://schemas.openxmlformats.org/officeDocument/2006/relationships/hyperlink" Target="https://extranet.itu.int/sites/itu-t/focusgroups/ai4h/docs/FGAI4H-Q-035-A01.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as.wiegand@hhi.fraunhofer.de" TargetMode="External"/><Relationship Id="rId24" Type="http://schemas.openxmlformats.org/officeDocument/2006/relationships/hyperlink" Target="mailto:geierhofer@cocir.org" TargetMode="External"/><Relationship Id="rId5" Type="http://schemas.openxmlformats.org/officeDocument/2006/relationships/styles" Target="styles.xml"/><Relationship Id="rId15" Type="http://schemas.openxmlformats.org/officeDocument/2006/relationships/hyperlink" Target="bastiaan.quast@itu.int" TargetMode="External"/><Relationship Id="rId23" Type="http://schemas.openxmlformats.org/officeDocument/2006/relationships/hyperlink" Target="mailto:apgar1010@yahoo.com" TargetMode="External"/><Relationship Id="rId28"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hyperlink" Target="apgar1010@yahoo.com;%20msi@iec.ch"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ectc62.team@siemens-healthineers.com" TargetMode="External"/><Relationship Id="rId22" Type="http://schemas.openxmlformats.org/officeDocument/2006/relationships/hyperlink" Target="mailto:msi@iec.ch" TargetMode="External"/><Relationship Id="rId27" Type="http://schemas.openxmlformats.org/officeDocument/2006/relationships/hyperlink" Target="mailto:simao.campos@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7CDE2-4476-424E-B988-6C529FCC653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FGAI4H-Q-000-template.dotx</Template>
  <TotalTime>3</TotalTime>
  <Pages>2</Pages>
  <Words>642</Words>
  <Characters>3738</Characters>
  <Application>Microsoft Office Word</Application>
  <DocSecurity>0</DocSecurity>
  <Lines>113</Lines>
  <Paragraphs>54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received from IEC TC62 "Medical equipment, software, and systems" (in reply to FG-AI4H-LS7 "LS on discussion of potential for future collaboration", 11 January 2022)</dc:title>
  <dc:subject/>
  <dc:creator>TSB (HT)</dc:creator>
  <cp:keywords/>
  <dc:description>FG-AI4H-Q-#  For: Douala, 6-9 December 2022_x000d_Document date: ITU-T Focus Group on AI for Health_x000d_Saved by ITU51014895 at 19:22:52 on 02/12/2022</dc:description>
  <cp:lastModifiedBy>TSB (HT)</cp:lastModifiedBy>
  <cp:revision>1</cp:revision>
  <cp:lastPrinted>2011-04-05T14:28:00Z</cp:lastPrinted>
  <dcterms:created xsi:type="dcterms:W3CDTF">2022-12-05T09:44:00Z</dcterms:created>
  <dcterms:modified xsi:type="dcterms:W3CDTF">2022-12-05T09:47:00Z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Douala, 6-9 December 2022</vt:lpwstr>
  </property>
  <property fmtid="{D5CDD505-2E9C-101B-9397-08002B2CF9AE}" pid="8" name="Docauthor">
    <vt:lpwstr>Insert Source(s)</vt:lpwstr>
  </property>
</Properties>
</file>