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03F62CEE" w14:textId="77777777" w:rsidTr="002E6647">
        <w:trPr>
          <w:cantSplit/>
          <w:jc w:val="center"/>
        </w:trPr>
        <w:tc>
          <w:tcPr>
            <w:tcW w:w="1133" w:type="dxa"/>
            <w:vMerge w:val="restart"/>
            <w:vAlign w:val="center"/>
          </w:tcPr>
          <w:p w14:paraId="5811A644"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3C6B97BC" wp14:editId="06A8CDA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8246E6C" w14:textId="77777777" w:rsidR="00E03557" w:rsidRPr="00E03557" w:rsidRDefault="00E03557" w:rsidP="00E03557">
            <w:pPr>
              <w:rPr>
                <w:sz w:val="16"/>
                <w:szCs w:val="16"/>
              </w:rPr>
            </w:pPr>
            <w:r w:rsidRPr="00E03557">
              <w:rPr>
                <w:sz w:val="16"/>
                <w:szCs w:val="16"/>
              </w:rPr>
              <w:t>INTERNATIONAL TELECOMMUNICATION UNION</w:t>
            </w:r>
          </w:p>
          <w:p w14:paraId="68ACF867"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EC27915"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15AC0987" w14:textId="71696C55" w:rsidR="00E03557" w:rsidRPr="00852AAD" w:rsidRDefault="00BC1D31" w:rsidP="002E6647">
            <w:pPr>
              <w:pStyle w:val="Docnumber"/>
            </w:pPr>
            <w:r>
              <w:t>FG-AI4H</w:t>
            </w:r>
            <w:r w:rsidR="00E03557">
              <w:t>-</w:t>
            </w:r>
            <w:r w:rsidR="002B1FA0">
              <w:t>Q</w:t>
            </w:r>
            <w:r>
              <w:t>-</w:t>
            </w:r>
            <w:r w:rsidR="00E17E66">
              <w:t>034</w:t>
            </w:r>
          </w:p>
        </w:tc>
      </w:tr>
      <w:bookmarkEnd w:id="0"/>
      <w:tr w:rsidR="00E03557" w:rsidRPr="00E03557" w14:paraId="4EE4D8CF" w14:textId="77777777" w:rsidTr="002E6647">
        <w:trPr>
          <w:cantSplit/>
          <w:jc w:val="center"/>
        </w:trPr>
        <w:tc>
          <w:tcPr>
            <w:tcW w:w="1133" w:type="dxa"/>
            <w:vMerge/>
          </w:tcPr>
          <w:p w14:paraId="1626525F" w14:textId="77777777" w:rsidR="00E03557" w:rsidRPr="00E03557" w:rsidRDefault="00E03557" w:rsidP="00E03557">
            <w:pPr>
              <w:rPr>
                <w:smallCaps/>
                <w:sz w:val="20"/>
              </w:rPr>
            </w:pPr>
          </w:p>
        </w:tc>
        <w:tc>
          <w:tcPr>
            <w:tcW w:w="3829" w:type="dxa"/>
            <w:gridSpan w:val="2"/>
            <w:vMerge/>
          </w:tcPr>
          <w:p w14:paraId="5732CAEC" w14:textId="77777777" w:rsidR="00E03557" w:rsidRPr="00E03557" w:rsidRDefault="00E03557" w:rsidP="00E03557">
            <w:pPr>
              <w:rPr>
                <w:smallCaps/>
                <w:sz w:val="20"/>
              </w:rPr>
            </w:pPr>
            <w:bookmarkStart w:id="3" w:name="ddate" w:colFirst="2" w:colLast="2"/>
          </w:p>
        </w:tc>
        <w:tc>
          <w:tcPr>
            <w:tcW w:w="4678" w:type="dxa"/>
            <w:gridSpan w:val="2"/>
          </w:tcPr>
          <w:p w14:paraId="529F935B"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4BA764DC" w14:textId="77777777" w:rsidTr="002E6647">
        <w:trPr>
          <w:cantSplit/>
          <w:jc w:val="center"/>
        </w:trPr>
        <w:tc>
          <w:tcPr>
            <w:tcW w:w="1133" w:type="dxa"/>
            <w:vMerge/>
            <w:tcBorders>
              <w:bottom w:val="single" w:sz="12" w:space="0" w:color="auto"/>
            </w:tcBorders>
          </w:tcPr>
          <w:p w14:paraId="3C5E535E" w14:textId="77777777" w:rsidR="00E03557" w:rsidRPr="00E03557" w:rsidRDefault="00E03557" w:rsidP="00E03557">
            <w:pPr>
              <w:rPr>
                <w:b/>
                <w:bCs/>
                <w:sz w:val="26"/>
              </w:rPr>
            </w:pPr>
          </w:p>
        </w:tc>
        <w:tc>
          <w:tcPr>
            <w:tcW w:w="3829" w:type="dxa"/>
            <w:gridSpan w:val="2"/>
            <w:vMerge/>
            <w:tcBorders>
              <w:bottom w:val="single" w:sz="12" w:space="0" w:color="auto"/>
            </w:tcBorders>
          </w:tcPr>
          <w:p w14:paraId="09B112A5"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69250115"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17E66" w14:paraId="2B8C2DDE" w14:textId="77777777" w:rsidTr="002E6647">
        <w:trPr>
          <w:cantSplit/>
          <w:jc w:val="center"/>
        </w:trPr>
        <w:tc>
          <w:tcPr>
            <w:tcW w:w="1700" w:type="dxa"/>
            <w:gridSpan w:val="2"/>
          </w:tcPr>
          <w:p w14:paraId="6FD52AC7" w14:textId="77777777" w:rsidR="00BC1D31" w:rsidRPr="00E17E66" w:rsidRDefault="00BC1D31" w:rsidP="002E6647">
            <w:pPr>
              <w:rPr>
                <w:b/>
                <w:bCs/>
              </w:rPr>
            </w:pPr>
            <w:bookmarkStart w:id="5" w:name="dbluepink" w:colFirst="1" w:colLast="1"/>
            <w:bookmarkStart w:id="6" w:name="dmeeting" w:colFirst="2" w:colLast="2"/>
            <w:bookmarkEnd w:id="4"/>
            <w:bookmarkEnd w:id="1"/>
            <w:r w:rsidRPr="00E17E66">
              <w:rPr>
                <w:b/>
                <w:bCs/>
              </w:rPr>
              <w:t>WG(s):</w:t>
            </w:r>
          </w:p>
        </w:tc>
        <w:tc>
          <w:tcPr>
            <w:tcW w:w="3262" w:type="dxa"/>
          </w:tcPr>
          <w:p w14:paraId="5FD712D8" w14:textId="08156C5E" w:rsidR="00BC1D31" w:rsidRPr="00E17E66" w:rsidRDefault="006D0644" w:rsidP="002E6647">
            <w:r w:rsidRPr="00E17E66">
              <w:t>Plenary</w:t>
            </w:r>
          </w:p>
        </w:tc>
        <w:tc>
          <w:tcPr>
            <w:tcW w:w="4678" w:type="dxa"/>
            <w:gridSpan w:val="2"/>
          </w:tcPr>
          <w:p w14:paraId="58FAE0BA" w14:textId="77777777" w:rsidR="00BC1D31" w:rsidRPr="00E17E66" w:rsidRDefault="002B1FA0" w:rsidP="000119A5">
            <w:pPr>
              <w:jc w:val="right"/>
            </w:pPr>
            <w:r w:rsidRPr="00E17E66">
              <w:t>Douala, 6-9 December 2022</w:t>
            </w:r>
          </w:p>
        </w:tc>
      </w:tr>
      <w:tr w:rsidR="00E03557" w:rsidRPr="00E17E66" w14:paraId="1104F178" w14:textId="77777777" w:rsidTr="00E03557">
        <w:trPr>
          <w:cantSplit/>
          <w:jc w:val="center"/>
        </w:trPr>
        <w:tc>
          <w:tcPr>
            <w:tcW w:w="9640" w:type="dxa"/>
            <w:gridSpan w:val="5"/>
          </w:tcPr>
          <w:p w14:paraId="3BC85F83" w14:textId="77777777" w:rsidR="00E03557" w:rsidRPr="00E17E66" w:rsidRDefault="00BC1D31" w:rsidP="00E03557">
            <w:pPr>
              <w:jc w:val="center"/>
              <w:rPr>
                <w:b/>
                <w:bCs/>
              </w:rPr>
            </w:pPr>
            <w:bookmarkStart w:id="7" w:name="dtitle" w:colFirst="0" w:colLast="0"/>
            <w:bookmarkEnd w:id="5"/>
            <w:bookmarkEnd w:id="6"/>
            <w:r w:rsidRPr="00E17E66">
              <w:rPr>
                <w:b/>
                <w:bCs/>
              </w:rPr>
              <w:t>DOCUMENT</w:t>
            </w:r>
          </w:p>
        </w:tc>
      </w:tr>
      <w:tr w:rsidR="00BC1D31" w:rsidRPr="00E17E66" w14:paraId="3423F0AC" w14:textId="77777777" w:rsidTr="002E6647">
        <w:trPr>
          <w:cantSplit/>
          <w:jc w:val="center"/>
        </w:trPr>
        <w:tc>
          <w:tcPr>
            <w:tcW w:w="1700" w:type="dxa"/>
            <w:gridSpan w:val="2"/>
          </w:tcPr>
          <w:p w14:paraId="05B04A03" w14:textId="77777777" w:rsidR="00BC1D31" w:rsidRPr="00E17E66" w:rsidRDefault="00BC1D31" w:rsidP="002E6647">
            <w:pPr>
              <w:rPr>
                <w:b/>
                <w:bCs/>
              </w:rPr>
            </w:pPr>
            <w:bookmarkStart w:id="8" w:name="dsource" w:colFirst="1" w:colLast="1"/>
            <w:bookmarkEnd w:id="7"/>
            <w:r w:rsidRPr="00E17E66">
              <w:rPr>
                <w:b/>
                <w:bCs/>
              </w:rPr>
              <w:t>Source:</w:t>
            </w:r>
          </w:p>
        </w:tc>
        <w:tc>
          <w:tcPr>
            <w:tcW w:w="7940" w:type="dxa"/>
            <w:gridSpan w:val="3"/>
          </w:tcPr>
          <w:p w14:paraId="5713F828" w14:textId="73B6D521" w:rsidR="00BC1D31" w:rsidRPr="00E17E66" w:rsidRDefault="00E17E66" w:rsidP="002E6647">
            <w:r>
              <w:t>IAEA</w:t>
            </w:r>
          </w:p>
        </w:tc>
      </w:tr>
      <w:tr w:rsidR="00BC1D31" w:rsidRPr="00E17E66" w14:paraId="0E296645" w14:textId="77777777" w:rsidTr="002E6647">
        <w:trPr>
          <w:cantSplit/>
          <w:jc w:val="center"/>
        </w:trPr>
        <w:tc>
          <w:tcPr>
            <w:tcW w:w="1700" w:type="dxa"/>
            <w:gridSpan w:val="2"/>
          </w:tcPr>
          <w:p w14:paraId="61D4BDAA" w14:textId="77777777" w:rsidR="00BC1D31" w:rsidRPr="00E17E66" w:rsidRDefault="00BC1D31" w:rsidP="002E6647">
            <w:bookmarkStart w:id="9" w:name="dtitle1" w:colFirst="1" w:colLast="1"/>
            <w:bookmarkEnd w:id="8"/>
            <w:r w:rsidRPr="00E17E66">
              <w:rPr>
                <w:b/>
                <w:bCs/>
              </w:rPr>
              <w:t>Title:</w:t>
            </w:r>
          </w:p>
        </w:tc>
        <w:tc>
          <w:tcPr>
            <w:tcW w:w="7940" w:type="dxa"/>
            <w:gridSpan w:val="3"/>
          </w:tcPr>
          <w:p w14:paraId="397D1207" w14:textId="3063BBC4" w:rsidR="00BC1D31" w:rsidRPr="00E17E66" w:rsidRDefault="00E17E66" w:rsidP="002E6647">
            <w:r w:rsidRPr="00CA07C4">
              <w:t>The IAEA Coordinated Research Project (CRP) E33046: ELAISA: The potential of E-Learning interventions for AI-assisted contouring Skills in r</w:t>
            </w:r>
            <w:r>
              <w:t>a</w:t>
            </w:r>
            <w:r w:rsidRPr="00CA07C4">
              <w:t>diotherapy</w:t>
            </w:r>
          </w:p>
        </w:tc>
      </w:tr>
      <w:bookmarkEnd w:id="2"/>
      <w:bookmarkEnd w:id="9"/>
      <w:tr w:rsidR="00BC1D31" w:rsidRPr="00E17E66" w14:paraId="1AC072FA" w14:textId="77777777" w:rsidTr="002E6647">
        <w:trPr>
          <w:cantSplit/>
          <w:jc w:val="center"/>
        </w:trPr>
        <w:tc>
          <w:tcPr>
            <w:tcW w:w="1700" w:type="dxa"/>
            <w:gridSpan w:val="2"/>
            <w:tcBorders>
              <w:top w:val="single" w:sz="6" w:space="0" w:color="auto"/>
              <w:bottom w:val="single" w:sz="6" w:space="0" w:color="auto"/>
            </w:tcBorders>
          </w:tcPr>
          <w:p w14:paraId="4ACEE9E4" w14:textId="77777777" w:rsidR="00BC1D31" w:rsidRPr="00E17E66" w:rsidRDefault="00BC1D31" w:rsidP="002E6647">
            <w:pPr>
              <w:rPr>
                <w:b/>
                <w:bCs/>
              </w:rPr>
            </w:pPr>
            <w:r w:rsidRPr="00E17E66">
              <w:rPr>
                <w:b/>
                <w:bCs/>
              </w:rPr>
              <w:t>Contact:</w:t>
            </w:r>
          </w:p>
        </w:tc>
        <w:tc>
          <w:tcPr>
            <w:tcW w:w="4353" w:type="dxa"/>
            <w:gridSpan w:val="2"/>
            <w:tcBorders>
              <w:top w:val="single" w:sz="6" w:space="0" w:color="auto"/>
              <w:bottom w:val="single" w:sz="6" w:space="0" w:color="auto"/>
            </w:tcBorders>
          </w:tcPr>
          <w:p w14:paraId="7EEFAF5C" w14:textId="3C2DE86A" w:rsidR="00BC1D31" w:rsidRPr="00E17E66" w:rsidRDefault="00E17E66" w:rsidP="002E6647">
            <w:r w:rsidRPr="00874849">
              <w:t>Kamal Akbarov</w:t>
            </w:r>
            <w:r>
              <w:t xml:space="preserve">, </w:t>
            </w:r>
            <w:r w:rsidRPr="00874849">
              <w:br/>
            </w:r>
            <w:r>
              <w:t>IAEA</w:t>
            </w:r>
            <w:r w:rsidRPr="00874849">
              <w:br/>
            </w:r>
            <w:r>
              <w:t>Austria</w:t>
            </w:r>
          </w:p>
        </w:tc>
        <w:tc>
          <w:tcPr>
            <w:tcW w:w="3587" w:type="dxa"/>
            <w:tcBorders>
              <w:top w:val="single" w:sz="6" w:space="0" w:color="auto"/>
              <w:bottom w:val="single" w:sz="6" w:space="0" w:color="auto"/>
            </w:tcBorders>
          </w:tcPr>
          <w:p w14:paraId="4C274CF7" w14:textId="16817404" w:rsidR="00BC1D31" w:rsidRPr="00E17E66" w:rsidRDefault="00E17E66" w:rsidP="002E6647">
            <w:r w:rsidRPr="00874849">
              <w:t xml:space="preserve">Tel: </w:t>
            </w:r>
            <w:r w:rsidRPr="00874849">
              <w:tab/>
              <w:t>+436602110404</w:t>
            </w:r>
            <w:r w:rsidRPr="00874849">
              <w:br/>
              <w:t xml:space="preserve">Email: </w:t>
            </w:r>
            <w:r w:rsidRPr="00874849">
              <w:tab/>
            </w:r>
            <w:hyperlink r:id="rId11" w:history="1">
              <w:r w:rsidRPr="007F0AA7">
                <w:rPr>
                  <w:rStyle w:val="Hyperlink"/>
                </w:rPr>
                <w:t>k.akbarov@iaea</w:t>
              </w:r>
            </w:hyperlink>
            <w:r>
              <w:t xml:space="preserve"> </w:t>
            </w:r>
          </w:p>
        </w:tc>
      </w:tr>
      <w:tr w:rsidR="00E17E66" w:rsidRPr="00E17E66" w14:paraId="5D76A478" w14:textId="77777777" w:rsidTr="002E6647">
        <w:trPr>
          <w:cantSplit/>
          <w:jc w:val="center"/>
        </w:trPr>
        <w:tc>
          <w:tcPr>
            <w:tcW w:w="1700" w:type="dxa"/>
            <w:gridSpan w:val="2"/>
            <w:tcBorders>
              <w:top w:val="single" w:sz="6" w:space="0" w:color="auto"/>
              <w:bottom w:val="single" w:sz="6" w:space="0" w:color="auto"/>
            </w:tcBorders>
          </w:tcPr>
          <w:p w14:paraId="3C65E7B4" w14:textId="39696066" w:rsidR="00E17E66" w:rsidRPr="00E17E66" w:rsidRDefault="00E17E66" w:rsidP="002E6647">
            <w:pPr>
              <w:rPr>
                <w:b/>
                <w:bCs/>
              </w:rPr>
            </w:pPr>
            <w:r w:rsidRPr="00E17E66">
              <w:rPr>
                <w:b/>
                <w:bCs/>
              </w:rPr>
              <w:t>Contact:</w:t>
            </w:r>
          </w:p>
        </w:tc>
        <w:tc>
          <w:tcPr>
            <w:tcW w:w="4353" w:type="dxa"/>
            <w:gridSpan w:val="2"/>
            <w:tcBorders>
              <w:top w:val="single" w:sz="6" w:space="0" w:color="auto"/>
              <w:bottom w:val="single" w:sz="6" w:space="0" w:color="auto"/>
            </w:tcBorders>
          </w:tcPr>
          <w:p w14:paraId="2C76AD99" w14:textId="408DD204" w:rsidR="00E17E66" w:rsidRPr="00874849" w:rsidRDefault="00E17E66" w:rsidP="00E17E66">
            <w:r>
              <w:t>Matteo Barbarino,</w:t>
            </w:r>
            <w:r>
              <w:br/>
              <w:t>IAEA</w:t>
            </w:r>
            <w:r w:rsidRPr="00874849">
              <w:br/>
            </w:r>
            <w:r>
              <w:t>Austria</w:t>
            </w:r>
          </w:p>
        </w:tc>
        <w:tc>
          <w:tcPr>
            <w:tcW w:w="3587" w:type="dxa"/>
            <w:tcBorders>
              <w:top w:val="single" w:sz="6" w:space="0" w:color="auto"/>
              <w:bottom w:val="single" w:sz="6" w:space="0" w:color="auto"/>
            </w:tcBorders>
          </w:tcPr>
          <w:p w14:paraId="5FEE8BD0" w14:textId="1B937FF3" w:rsidR="00E17E66" w:rsidRPr="00874849" w:rsidRDefault="00E17E66" w:rsidP="002E6647">
            <w:r w:rsidRPr="00874849">
              <w:t xml:space="preserve">Tel: </w:t>
            </w:r>
            <w:r w:rsidRPr="00874849">
              <w:tab/>
              <w:t>+436602110404</w:t>
            </w:r>
            <w:r w:rsidRPr="00874849">
              <w:br/>
              <w:t xml:space="preserve">Email: </w:t>
            </w:r>
            <w:r w:rsidRPr="00874849">
              <w:tab/>
            </w:r>
            <w:hyperlink r:id="rId12" w:history="1">
              <w:r w:rsidRPr="00981EC5">
                <w:rPr>
                  <w:rStyle w:val="Hyperlink"/>
                </w:rPr>
                <w:t>m.barbarino@iaea.org</w:t>
              </w:r>
            </w:hyperlink>
          </w:p>
        </w:tc>
      </w:tr>
      <w:tr w:rsidR="00BC1D31" w:rsidRPr="00E17E66" w14:paraId="4C57446C" w14:textId="77777777" w:rsidTr="002E6647">
        <w:trPr>
          <w:cantSplit/>
          <w:jc w:val="center"/>
        </w:trPr>
        <w:tc>
          <w:tcPr>
            <w:tcW w:w="1700" w:type="dxa"/>
            <w:gridSpan w:val="2"/>
            <w:tcBorders>
              <w:top w:val="single" w:sz="6" w:space="0" w:color="auto"/>
              <w:bottom w:val="single" w:sz="6" w:space="0" w:color="auto"/>
            </w:tcBorders>
          </w:tcPr>
          <w:p w14:paraId="6407B317" w14:textId="77777777" w:rsidR="00BC1D31" w:rsidRPr="00E17E66" w:rsidRDefault="00BC1D31" w:rsidP="002E6647">
            <w:pPr>
              <w:rPr>
                <w:b/>
                <w:bCs/>
              </w:rPr>
            </w:pPr>
            <w:r w:rsidRPr="00E17E66">
              <w:rPr>
                <w:b/>
                <w:bCs/>
              </w:rPr>
              <w:t>Contact:</w:t>
            </w:r>
          </w:p>
        </w:tc>
        <w:tc>
          <w:tcPr>
            <w:tcW w:w="4353" w:type="dxa"/>
            <w:gridSpan w:val="2"/>
            <w:tcBorders>
              <w:top w:val="single" w:sz="6" w:space="0" w:color="auto"/>
              <w:bottom w:val="single" w:sz="6" w:space="0" w:color="auto"/>
            </w:tcBorders>
          </w:tcPr>
          <w:p w14:paraId="166E6422" w14:textId="4EC68F86" w:rsidR="00BC1D31" w:rsidRPr="00E17E66" w:rsidRDefault="00E17E66" w:rsidP="002E6647">
            <w:r w:rsidRPr="00874849">
              <w:t>Jesper Grau Ericksen</w:t>
            </w:r>
            <w:r w:rsidRPr="00874849">
              <w:br/>
            </w:r>
            <w:r>
              <w:t>Aarhus University / ESTRO</w:t>
            </w:r>
            <w:r w:rsidRPr="00874849">
              <w:br/>
            </w:r>
            <w:r>
              <w:t>Denmark</w:t>
            </w:r>
          </w:p>
        </w:tc>
        <w:tc>
          <w:tcPr>
            <w:tcW w:w="3587" w:type="dxa"/>
            <w:tcBorders>
              <w:top w:val="single" w:sz="6" w:space="0" w:color="auto"/>
              <w:bottom w:val="single" w:sz="6" w:space="0" w:color="auto"/>
            </w:tcBorders>
          </w:tcPr>
          <w:p w14:paraId="2404199C" w14:textId="0CA88D13" w:rsidR="00BC1D31" w:rsidRPr="00E17E66" w:rsidRDefault="00E17E66" w:rsidP="002E6647">
            <w:pPr>
              <w:rPr>
                <w:lang w:val="fr-CH"/>
              </w:rPr>
            </w:pPr>
            <w:r w:rsidRPr="00E17E66">
              <w:rPr>
                <w:lang w:val="fr-CH"/>
              </w:rPr>
              <w:t xml:space="preserve">Email: </w:t>
            </w:r>
            <w:hyperlink r:id="rId13" w:history="1">
              <w:r w:rsidRPr="00981EC5">
                <w:rPr>
                  <w:rStyle w:val="Hyperlink"/>
                  <w:lang w:val="fr-CH"/>
                </w:rPr>
                <w:t>jesper@oncology.dk</w:t>
              </w:r>
            </w:hyperlink>
          </w:p>
        </w:tc>
      </w:tr>
    </w:tbl>
    <w:p w14:paraId="4AE8B967" w14:textId="77777777" w:rsidR="00E03557" w:rsidRPr="00E17E66"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17E66" w14:paraId="397D6B09" w14:textId="77777777" w:rsidTr="002E6647">
        <w:trPr>
          <w:cantSplit/>
          <w:jc w:val="center"/>
        </w:trPr>
        <w:tc>
          <w:tcPr>
            <w:tcW w:w="1701" w:type="dxa"/>
          </w:tcPr>
          <w:p w14:paraId="5D1D79E9" w14:textId="77777777" w:rsidR="00E03557" w:rsidRPr="00E17E66" w:rsidRDefault="00E03557" w:rsidP="002E6647">
            <w:pPr>
              <w:rPr>
                <w:b/>
                <w:bCs/>
              </w:rPr>
            </w:pPr>
            <w:r w:rsidRPr="00E17E66">
              <w:rPr>
                <w:b/>
                <w:bCs/>
              </w:rPr>
              <w:t>Abstract:</w:t>
            </w:r>
          </w:p>
        </w:tc>
        <w:tc>
          <w:tcPr>
            <w:tcW w:w="7939" w:type="dxa"/>
          </w:tcPr>
          <w:p w14:paraId="7B3F060A" w14:textId="77777777" w:rsidR="00E17E66" w:rsidRDefault="00E17E66" w:rsidP="00E17E66">
            <w:r>
              <w:t xml:space="preserve">In recent years, AI-algorithms, namely deep learning-based algorithms, have improved auto-segmentation drastically. It is believed that AI-tools lower variation and increase the accuracy and compliance of plans, which improves the chance of cure.  AI-tools may also make care more cost effective by reducing the human capacity required, which is important in our overstretched health systems. </w:t>
            </w:r>
          </w:p>
          <w:p w14:paraId="4EDAC326" w14:textId="08E33637" w:rsidR="00E03557" w:rsidRPr="00E17E66" w:rsidRDefault="00E17E66" w:rsidP="00E17E66">
            <w:r>
              <w:t>A wide palette of commercial deep learning-based auto-segmentation solutions are emerging with the promise of leveraging the aforementioned benefits. The selection and contouring of target volumes and organs-at-risk (OARs) has become a key step in modern radiation oncology. Concepts and terms for definition of gross tumor volume, clinical target volume and OARs have been continuously evolving and have become widely disseminated and accepted by the European and international radiation oncology community. From previous research is clear that instructor-led guideline workshops are effective in reducing the inter-observer variation, however, it is unknown if and how the introduction the auto-segmentation modifies this causation.</w:t>
            </w:r>
          </w:p>
        </w:tc>
      </w:tr>
    </w:tbl>
    <w:p w14:paraId="3F76FCA8" w14:textId="77777777" w:rsidR="00E17E66" w:rsidRPr="00705E5E" w:rsidRDefault="00E17E66" w:rsidP="00E17E66">
      <w:pPr>
        <w:rPr>
          <w:b/>
          <w:bCs/>
        </w:rPr>
      </w:pPr>
      <w:r w:rsidRPr="00705E5E">
        <w:rPr>
          <w:b/>
          <w:bCs/>
        </w:rPr>
        <w:t>Primary objective:</w:t>
      </w:r>
    </w:p>
    <w:p w14:paraId="52C78C93" w14:textId="77777777" w:rsidR="00E17E66" w:rsidRPr="00705E5E" w:rsidRDefault="00E17E66" w:rsidP="00E17E66">
      <w:r w:rsidRPr="00705E5E">
        <w:t>Investigating changes in inter-observer variation and bias after E-Learning in delineation guidelines and the use of deep learning-based auto-segmentation of OARs in head-and-neck cancer</w:t>
      </w:r>
    </w:p>
    <w:p w14:paraId="4C68D18C" w14:textId="77777777" w:rsidR="00E17E66" w:rsidRPr="00705E5E" w:rsidRDefault="00E17E66" w:rsidP="00E17E66">
      <w:pPr>
        <w:rPr>
          <w:b/>
          <w:bCs/>
        </w:rPr>
      </w:pPr>
      <w:r w:rsidRPr="00705E5E">
        <w:rPr>
          <w:b/>
          <w:bCs/>
        </w:rPr>
        <w:t>Secondary objectives:</w:t>
      </w:r>
    </w:p>
    <w:p w14:paraId="6C3BC225" w14:textId="77777777" w:rsidR="00E17E66" w:rsidRPr="00705E5E" w:rsidRDefault="00E17E66" w:rsidP="00E17E66">
      <w:r w:rsidRPr="00705E5E">
        <w:t>To evaluate the consequences of introducing AI assisted contouring without prior training and education</w:t>
      </w:r>
    </w:p>
    <w:p w14:paraId="4B9400EC" w14:textId="77777777" w:rsidR="00E17E66" w:rsidRPr="00705E5E" w:rsidRDefault="00E17E66" w:rsidP="00E17E66">
      <w:r w:rsidRPr="00705E5E">
        <w:t>To evaluate how does training and education affect AI assisted contouring skills</w:t>
      </w:r>
    </w:p>
    <w:p w14:paraId="07F444C4" w14:textId="77777777" w:rsidR="00E17E66" w:rsidRPr="00705E5E" w:rsidRDefault="00E17E66" w:rsidP="00E17E66">
      <w:r w:rsidRPr="00705E5E">
        <w:t>To evaluate how the effects of AI assistance on contouring skills retained in the long term</w:t>
      </w:r>
    </w:p>
    <w:p w14:paraId="50228F8D" w14:textId="232BC185" w:rsidR="00BC1D31" w:rsidRDefault="00E17E66" w:rsidP="00E17E66">
      <w:r w:rsidRPr="00705E5E">
        <w:rPr>
          <w:b/>
          <w:bCs/>
        </w:rPr>
        <w:t>Participants:</w:t>
      </w:r>
      <w:r w:rsidRPr="00705E5E">
        <w:t xml:space="preserve"> 23 Countries, 24 Radiotherapy Centers, 102 participants.</w:t>
      </w:r>
    </w:p>
    <w:p w14:paraId="21225034" w14:textId="3E0B3A36" w:rsidR="00BC1D31" w:rsidRDefault="00BC1D31" w:rsidP="00E17E66">
      <w:pPr>
        <w:spacing w:after="20"/>
        <w:jc w:val="center"/>
      </w:pPr>
      <w:r>
        <w:t>____________________________</w:t>
      </w:r>
    </w:p>
    <w:sectPr w:rsidR="00BC1D31" w:rsidSect="00E17E66">
      <w:headerReference w:type="default" r:id="rId14"/>
      <w:pgSz w:w="11907" w:h="16840" w:code="9"/>
      <w:pgMar w:top="709" w:right="1134"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22BB" w14:textId="77777777" w:rsidR="00E17E66" w:rsidRDefault="00E17E66" w:rsidP="007B7733">
      <w:pPr>
        <w:spacing w:before="0"/>
      </w:pPr>
      <w:r>
        <w:separator/>
      </w:r>
    </w:p>
  </w:endnote>
  <w:endnote w:type="continuationSeparator" w:id="0">
    <w:p w14:paraId="73D8D258" w14:textId="77777777" w:rsidR="00E17E66" w:rsidRDefault="00E17E6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6F04" w14:textId="77777777" w:rsidR="00E17E66" w:rsidRDefault="00E17E66" w:rsidP="007B7733">
      <w:pPr>
        <w:spacing w:before="0"/>
      </w:pPr>
      <w:r>
        <w:separator/>
      </w:r>
    </w:p>
  </w:footnote>
  <w:footnote w:type="continuationSeparator" w:id="0">
    <w:p w14:paraId="41B48491" w14:textId="77777777" w:rsidR="00E17E66" w:rsidRDefault="00E17E6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90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89C5CC" w14:textId="1159D34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17E66">
      <w:rPr>
        <w:noProof/>
      </w:rPr>
      <w:t>FG-AI4H-Q-034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66"/>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61A3"/>
    <w:rsid w:val="004E1D1B"/>
    <w:rsid w:val="004E7413"/>
    <w:rsid w:val="004E78CD"/>
    <w:rsid w:val="004F18BB"/>
    <w:rsid w:val="004F467F"/>
    <w:rsid w:val="004F4EB6"/>
    <w:rsid w:val="005001EA"/>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3D15"/>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17E66"/>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54054"/>
  <w15:chartTrackingRefBased/>
  <w15:docId w15:val="{0D6E4CF0-893B-408E-A34B-FE21337B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E1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sper@oncology.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arbarino@iae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kbarov@iae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B2508-7E4B-41F8-B221-E93978C9835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FGAI4H-Q-000-template.dotx</Template>
  <TotalTime>4</TotalTime>
  <Pages>1</Pages>
  <Words>331</Words>
  <Characters>2204</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IAEA Coordinated Research Project (CRP) E33046: ELAISA: The potential of E-Learning interventions for AI-assisted contouring Skills in radiotherapy</dc:title>
  <dc:subject/>
  <dc:creator>IAEA</dc:creator>
  <cp:keywords/>
  <dc:description>FG-AI4H-Q-034  For: Douala, 6-9 December 2022_x000d_Document date: ITU-T Focus Group on AI for Health_x000d_Saved by ITU51014266 at 09:39:17 on 05.12.2022</dc:description>
  <cp:lastModifiedBy>TSB (HT)</cp:lastModifiedBy>
  <cp:revision>3</cp:revision>
  <cp:lastPrinted>2011-04-05T14:28:00Z</cp:lastPrinted>
  <dcterms:created xsi:type="dcterms:W3CDTF">2022-12-02T16:12:00Z</dcterms:created>
  <dcterms:modified xsi:type="dcterms:W3CDTF">2022-12-05T08:43:00Z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IAEA</vt:lpwstr>
  </property>
</Properties>
</file>