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6"/>
        <w:gridCol w:w="415"/>
        <w:gridCol w:w="3148"/>
        <w:gridCol w:w="383"/>
        <w:gridCol w:w="505"/>
        <w:gridCol w:w="4175"/>
      </w:tblGrid>
      <w:tr w:rsidR="000C7A46" w:rsidRPr="004D78B9" w14:paraId="3157660A" w14:textId="77777777" w:rsidTr="00671427">
        <w:trPr>
          <w:cantSplit/>
        </w:trPr>
        <w:tc>
          <w:tcPr>
            <w:tcW w:w="591" w:type="pct"/>
            <w:vMerge w:val="restart"/>
            <w:vAlign w:val="center"/>
          </w:tcPr>
          <w:p w14:paraId="5AD11B2A" w14:textId="2A1C050A" w:rsidR="000C7A46" w:rsidRPr="004D78B9" w:rsidRDefault="004030C4" w:rsidP="00782938">
            <w:pPr>
              <w:jc w:val="center"/>
              <w:rPr>
                <w:sz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0FFA19FE" wp14:editId="08C3D216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pct"/>
            <w:gridSpan w:val="3"/>
            <w:vMerge w:val="restart"/>
            <w:vAlign w:val="center"/>
          </w:tcPr>
          <w:p w14:paraId="230C0628" w14:textId="77777777" w:rsidR="000C7A46" w:rsidRPr="004D78B9" w:rsidRDefault="000C7A46" w:rsidP="00782938">
            <w:pPr>
              <w:rPr>
                <w:sz w:val="16"/>
                <w:szCs w:val="16"/>
              </w:rPr>
            </w:pPr>
            <w:r w:rsidRPr="004D78B9">
              <w:rPr>
                <w:sz w:val="16"/>
                <w:szCs w:val="16"/>
              </w:rPr>
              <w:t>INTERNATIONAL TELECOMMUNICATION UNION</w:t>
            </w:r>
          </w:p>
          <w:p w14:paraId="1F54F597" w14:textId="77777777" w:rsidR="000C7A46" w:rsidRPr="004D78B9" w:rsidRDefault="000C7A46" w:rsidP="00782938">
            <w:pPr>
              <w:rPr>
                <w:b/>
                <w:bCs/>
                <w:sz w:val="26"/>
                <w:szCs w:val="26"/>
              </w:rPr>
            </w:pPr>
            <w:r w:rsidRPr="004D78B9">
              <w:rPr>
                <w:b/>
                <w:bCs/>
                <w:sz w:val="26"/>
                <w:szCs w:val="26"/>
              </w:rPr>
              <w:t>TELECOMMUNICATION</w:t>
            </w:r>
            <w:r w:rsidRPr="004D78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95E5928" w14:textId="75A2535B" w:rsidR="000C7A46" w:rsidRPr="004D78B9" w:rsidRDefault="000C7A46" w:rsidP="00782938">
            <w:pPr>
              <w:rPr>
                <w:sz w:val="20"/>
              </w:rPr>
            </w:pPr>
            <w:r w:rsidRPr="004D78B9">
              <w:rPr>
                <w:sz w:val="20"/>
              </w:rPr>
              <w:t xml:space="preserve">STUDY PERIOD </w:t>
            </w:r>
            <w:r w:rsidR="00B7506C">
              <w:rPr>
                <w:sz w:val="20"/>
              </w:rPr>
              <w:t>2022-2024</w:t>
            </w:r>
          </w:p>
        </w:tc>
        <w:tc>
          <w:tcPr>
            <w:tcW w:w="2392" w:type="pct"/>
            <w:gridSpan w:val="2"/>
            <w:vAlign w:val="center"/>
          </w:tcPr>
          <w:p w14:paraId="538F08F4" w14:textId="4BBE2189" w:rsidR="000C7A46" w:rsidRPr="004D78B9" w:rsidRDefault="000C7A46" w:rsidP="00782938">
            <w:pPr>
              <w:pStyle w:val="Docnumber"/>
            </w:pPr>
            <w:r w:rsidRPr="004D78B9">
              <w:t>FG-</w:t>
            </w:r>
            <w:r w:rsidR="00770C20">
              <w:t>TBFxG</w:t>
            </w:r>
            <w:r w:rsidRPr="004D78B9">
              <w:t>-</w:t>
            </w:r>
            <w:r w:rsidR="00895CC7">
              <w:t>O</w:t>
            </w:r>
            <w:r w:rsidRPr="004D78B9">
              <w:t>-</w:t>
            </w:r>
            <w:r w:rsidR="00086E97">
              <w:t>014</w:t>
            </w:r>
            <w:r w:rsidR="00EF0252">
              <w:t>-R1</w:t>
            </w:r>
          </w:p>
        </w:tc>
      </w:tr>
      <w:bookmarkEnd w:id="2"/>
      <w:tr w:rsidR="000C7A46" w:rsidRPr="004D78B9" w14:paraId="61A9C0E3" w14:textId="77777777" w:rsidTr="00671427">
        <w:trPr>
          <w:cantSplit/>
        </w:trPr>
        <w:tc>
          <w:tcPr>
            <w:tcW w:w="591" w:type="pct"/>
            <w:vMerge/>
          </w:tcPr>
          <w:p w14:paraId="00F2489B" w14:textId="77777777" w:rsidR="000C7A46" w:rsidRPr="004D78B9" w:rsidRDefault="000C7A46" w:rsidP="00782938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017" w:type="pct"/>
            <w:gridSpan w:val="3"/>
            <w:vMerge/>
          </w:tcPr>
          <w:p w14:paraId="69D813E9" w14:textId="77777777" w:rsidR="000C7A46" w:rsidRPr="004D78B9" w:rsidRDefault="000C7A46" w:rsidP="00782938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392" w:type="pct"/>
            <w:gridSpan w:val="2"/>
          </w:tcPr>
          <w:p w14:paraId="2180B4EE" w14:textId="4234AAA5" w:rsidR="000C7A46" w:rsidRPr="004D78B9" w:rsidRDefault="00736DB5" w:rsidP="00782938">
            <w:pPr>
              <w:ind w:right="-57"/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A91DA9">
              <w:rPr>
                <w:b/>
                <w:bCs/>
                <w:smallCaps/>
                <w:sz w:val="26"/>
                <w:szCs w:val="16"/>
              </w:rPr>
              <w:t>Focus Group on Testbed Federation</w:t>
            </w:r>
            <w:r w:rsidR="00A91DA9" w:rsidRPr="00A91DA9">
              <w:rPr>
                <w:b/>
                <w:bCs/>
                <w:smallCaps/>
                <w:sz w:val="26"/>
                <w:szCs w:val="16"/>
              </w:rPr>
              <w:t>s</w:t>
            </w:r>
            <w:r w:rsidRPr="00A91DA9">
              <w:rPr>
                <w:b/>
                <w:bCs/>
                <w:smallCaps/>
                <w:sz w:val="26"/>
                <w:szCs w:val="16"/>
              </w:rPr>
              <w:t xml:space="preserve"> for IMT-2020 and beyond</w:t>
            </w:r>
          </w:p>
        </w:tc>
      </w:tr>
      <w:tr w:rsidR="000C7A46" w:rsidRPr="004D78B9" w14:paraId="02276C79" w14:textId="77777777" w:rsidTr="00671427">
        <w:trPr>
          <w:cantSplit/>
        </w:trPr>
        <w:tc>
          <w:tcPr>
            <w:tcW w:w="591" w:type="pct"/>
            <w:vMerge/>
            <w:tcBorders>
              <w:bottom w:val="single" w:sz="12" w:space="0" w:color="auto"/>
            </w:tcBorders>
          </w:tcPr>
          <w:p w14:paraId="4859A7AB" w14:textId="77777777" w:rsidR="000C7A46" w:rsidRPr="004D78B9" w:rsidRDefault="000C7A46" w:rsidP="00782938">
            <w:pPr>
              <w:rPr>
                <w:b/>
                <w:bCs/>
                <w:sz w:val="26"/>
              </w:rPr>
            </w:pPr>
          </w:p>
        </w:tc>
        <w:tc>
          <w:tcPr>
            <w:tcW w:w="2017" w:type="pct"/>
            <w:gridSpan w:val="3"/>
            <w:vMerge/>
            <w:tcBorders>
              <w:bottom w:val="single" w:sz="12" w:space="0" w:color="auto"/>
            </w:tcBorders>
          </w:tcPr>
          <w:p w14:paraId="328237D8" w14:textId="77777777" w:rsidR="000C7A46" w:rsidRPr="004D78B9" w:rsidRDefault="000C7A46" w:rsidP="00782938">
            <w:pPr>
              <w:rPr>
                <w:b/>
                <w:bCs/>
                <w:sz w:val="26"/>
              </w:rPr>
            </w:pPr>
          </w:p>
        </w:tc>
        <w:tc>
          <w:tcPr>
            <w:tcW w:w="2392" w:type="pct"/>
            <w:gridSpan w:val="2"/>
            <w:tcBorders>
              <w:bottom w:val="single" w:sz="12" w:space="0" w:color="auto"/>
            </w:tcBorders>
            <w:vAlign w:val="center"/>
          </w:tcPr>
          <w:p w14:paraId="48A52273" w14:textId="77777777" w:rsidR="000C7A46" w:rsidRPr="004D78B9" w:rsidRDefault="000C7A46" w:rsidP="00782938">
            <w:pPr>
              <w:jc w:val="right"/>
              <w:rPr>
                <w:b/>
                <w:bCs/>
                <w:sz w:val="28"/>
                <w:szCs w:val="28"/>
              </w:rPr>
            </w:pPr>
            <w:r w:rsidRPr="004D78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23B21" w:rsidRPr="00123B21" w14:paraId="1C69FA9D" w14:textId="77777777" w:rsidTr="008965D5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1C69FA9A" w14:textId="77777777" w:rsidR="00123B21" w:rsidRPr="00123B21" w:rsidRDefault="00123B21" w:rsidP="0078293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123B21">
              <w:rPr>
                <w:b/>
                <w:bCs/>
              </w:rPr>
              <w:t>WG(s):</w:t>
            </w:r>
          </w:p>
        </w:tc>
        <w:tc>
          <w:tcPr>
            <w:tcW w:w="1609" w:type="pct"/>
            <w:vAlign w:val="center"/>
          </w:tcPr>
          <w:p w14:paraId="1C69FA9B" w14:textId="38556572" w:rsidR="00123B21" w:rsidRPr="00FF7A96" w:rsidRDefault="00D41A23" w:rsidP="00782938">
            <w:r w:rsidRPr="00FF7A96">
              <w:t>A</w:t>
            </w:r>
            <w:r w:rsidR="008362C8">
              <w:t>ll</w:t>
            </w:r>
          </w:p>
        </w:tc>
        <w:tc>
          <w:tcPr>
            <w:tcW w:w="2588" w:type="pct"/>
            <w:gridSpan w:val="3"/>
            <w:vAlign w:val="center"/>
          </w:tcPr>
          <w:p w14:paraId="1C69FA9C" w14:textId="78AA6A81" w:rsidR="00123B21" w:rsidRPr="00123B21" w:rsidRDefault="00FF7A96" w:rsidP="00782938">
            <w:pPr>
              <w:pStyle w:val="VenueDate"/>
              <w:spacing w:before="120" w:after="0"/>
            </w:pPr>
            <w:r>
              <w:t>virtual</w:t>
            </w:r>
            <w:r w:rsidR="00A83C09">
              <w:t xml:space="preserve">, </w:t>
            </w:r>
            <w:r>
              <w:t>4-7 April 2022</w:t>
            </w:r>
          </w:p>
        </w:tc>
      </w:tr>
      <w:tr w:rsidR="00123B21" w:rsidRPr="00123B21" w14:paraId="1C69FA9F" w14:textId="77777777" w:rsidTr="008965D5">
        <w:trPr>
          <w:cantSplit/>
          <w:trHeight w:val="357"/>
        </w:trPr>
        <w:tc>
          <w:tcPr>
            <w:tcW w:w="5000" w:type="pct"/>
            <w:gridSpan w:val="6"/>
            <w:vAlign w:val="center"/>
          </w:tcPr>
          <w:p w14:paraId="1C69FA9E" w14:textId="1BC45C9E" w:rsidR="00123B21" w:rsidRPr="00D41146" w:rsidRDefault="00FF7A96" w:rsidP="0078293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OUTPUT</w:t>
            </w:r>
            <w:r w:rsidR="00BF074F" w:rsidRPr="00D41146">
              <w:rPr>
                <w:b/>
                <w:bCs/>
              </w:rPr>
              <w:t xml:space="preserve"> </w:t>
            </w:r>
            <w:r w:rsidR="00123B21" w:rsidRPr="00D41146">
              <w:rPr>
                <w:b/>
                <w:bCs/>
              </w:rPr>
              <w:t>DOC</w:t>
            </w:r>
          </w:p>
        </w:tc>
      </w:tr>
      <w:tr w:rsidR="00123B21" w:rsidRPr="00123B21" w14:paraId="1C69FAA2" w14:textId="77777777" w:rsidTr="008965D5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1C69FAA0" w14:textId="77777777" w:rsidR="00123B21" w:rsidRPr="00123B21" w:rsidRDefault="00123B21" w:rsidP="0078293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4"/>
            <w:vAlign w:val="center"/>
          </w:tcPr>
          <w:p w14:paraId="1C69FAA1" w14:textId="533050EC" w:rsidR="00123B21" w:rsidRPr="00123B21" w:rsidRDefault="00523FC6" w:rsidP="00782938">
            <w:r>
              <w:t>Chairman FG-TBFxG</w:t>
            </w:r>
          </w:p>
        </w:tc>
      </w:tr>
      <w:tr w:rsidR="000C7A46" w:rsidRPr="00123B21" w14:paraId="72EB866E" w14:textId="77777777" w:rsidTr="008965D5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45B88A8D" w14:textId="6BC85C72" w:rsidR="000C7A46" w:rsidRPr="00123B21" w:rsidRDefault="000C7A46" w:rsidP="00782938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4"/>
            <w:vAlign w:val="center"/>
          </w:tcPr>
          <w:p w14:paraId="53A8199D" w14:textId="3A135A37" w:rsidR="000C7A46" w:rsidRPr="0096520A" w:rsidRDefault="00FC4B83" w:rsidP="00782938">
            <w:pPr>
              <w:rPr>
                <w:highlight w:val="yellow"/>
              </w:rPr>
            </w:pPr>
            <w:r>
              <w:t>Work plan of the FG-TBFxG – l</w:t>
            </w:r>
            <w:r w:rsidR="00707EA0">
              <w:t xml:space="preserve">ist of </w:t>
            </w:r>
            <w:r w:rsidR="00707EA0" w:rsidRPr="00AB2E65">
              <w:t>deliverables</w:t>
            </w:r>
            <w:r w:rsidR="00707EA0">
              <w:t>, 7 April</w:t>
            </w:r>
            <w:r w:rsidR="00707EA0" w:rsidRPr="00902250">
              <w:t xml:space="preserve"> </w:t>
            </w:r>
            <w:r w:rsidR="00707EA0">
              <w:t>2022</w:t>
            </w:r>
          </w:p>
        </w:tc>
      </w:tr>
      <w:bookmarkEnd w:id="0"/>
      <w:bookmarkEnd w:id="7"/>
      <w:tr w:rsidR="00671427" w:rsidRPr="000B3CD3" w14:paraId="3BC7D544" w14:textId="77777777" w:rsidTr="00E7773E">
        <w:trPr>
          <w:cantSplit/>
          <w:trHeight w:val="357"/>
        </w:trPr>
        <w:tc>
          <w:tcPr>
            <w:tcW w:w="8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1972C" w14:textId="1615D9C8" w:rsidR="00671427" w:rsidRPr="00123B21" w:rsidRDefault="00671427" w:rsidP="0067142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30AEC" w14:textId="1CAFC328" w:rsidR="00671427" w:rsidRPr="0080248F" w:rsidRDefault="00671427" w:rsidP="00671427">
            <w:pPr>
              <w:rPr>
                <w:highlight w:val="yellow"/>
              </w:rPr>
            </w:pPr>
            <w:r w:rsidRPr="001A1412">
              <w:rPr>
                <w:lang w:val="it-IT"/>
              </w:rPr>
              <w:t>Giulio Maggiore</w:t>
            </w:r>
            <w:r w:rsidRPr="001A1412">
              <w:rPr>
                <w:lang w:val="it-IT"/>
              </w:rPr>
              <w:br/>
              <w:t>Chairman FG-TBFxG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12291" w14:textId="002EE164" w:rsidR="00671427" w:rsidRPr="0080248F" w:rsidRDefault="00671427" w:rsidP="00671427">
            <w:pPr>
              <w:tabs>
                <w:tab w:val="left" w:pos="794"/>
              </w:tabs>
              <w:rPr>
                <w:highlight w:val="yellow"/>
              </w:rPr>
            </w:pPr>
            <w:r>
              <w:t xml:space="preserve">Email: </w:t>
            </w:r>
            <w:hyperlink r:id="rId11" w:history="1">
              <w:r w:rsidRPr="00776E85">
                <w:rPr>
                  <w:rStyle w:val="Hyperlink"/>
                </w:rPr>
                <w:t>giulio.maggiore@telecomitalia.it</w:t>
              </w:r>
            </w:hyperlink>
          </w:p>
        </w:tc>
      </w:tr>
    </w:tbl>
    <w:p w14:paraId="5CF8843C" w14:textId="4AF8B377" w:rsidR="0096520A" w:rsidRPr="0096520A" w:rsidRDefault="0096520A" w:rsidP="0096520A">
      <w:pPr>
        <w:rPr>
          <w:lang w:val="fr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="0096520A" w:rsidRPr="00123B21" w14:paraId="1D981CDC" w14:textId="77777777" w:rsidTr="00782938">
        <w:trPr>
          <w:cantSplit/>
          <w:trHeight w:val="357"/>
        </w:trPr>
        <w:tc>
          <w:tcPr>
            <w:tcW w:w="815" w:type="pct"/>
          </w:tcPr>
          <w:p w14:paraId="3FC5CCF4" w14:textId="481EF647" w:rsidR="0096520A" w:rsidRPr="00123B21" w:rsidRDefault="0096520A" w:rsidP="0041657A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14:paraId="2254784E" w14:textId="122922AD" w:rsidR="0096520A" w:rsidRPr="0096520A" w:rsidRDefault="00F0657E" w:rsidP="000E029B">
            <w:pPr>
              <w:spacing w:before="0"/>
              <w:rPr>
                <w:highlight w:val="yellow"/>
              </w:rPr>
            </w:pPr>
            <w:r>
              <w:t xml:space="preserve">This document contains the list of </w:t>
            </w:r>
            <w:r w:rsidRPr="1C3D2EA9">
              <w:rPr>
                <w:rFonts w:asciiTheme="majorBidi" w:hAnsiTheme="majorBidi" w:cstheme="majorBidi"/>
                <w:lang w:val="en-US"/>
              </w:rPr>
              <w:t>FD-</w:t>
            </w:r>
            <w:r>
              <w:rPr>
                <w:rFonts w:asciiTheme="majorBidi" w:hAnsiTheme="majorBidi" w:cstheme="majorBidi"/>
                <w:lang w:val="en-US"/>
              </w:rPr>
              <w:t>TBFxG</w:t>
            </w:r>
            <w:r w:rsidRPr="1C3D2EA9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t xml:space="preserve">deliverables advanced at the </w:t>
            </w:r>
            <w:r w:rsidRPr="1C3D2EA9">
              <w:rPr>
                <w:rFonts w:asciiTheme="majorBidi" w:hAnsiTheme="majorBidi" w:cstheme="majorBidi"/>
                <w:lang w:val="en-US"/>
              </w:rPr>
              <w:t>FG-</w:t>
            </w:r>
            <w:r>
              <w:rPr>
                <w:rFonts w:asciiTheme="majorBidi" w:hAnsiTheme="majorBidi" w:cstheme="majorBidi"/>
                <w:lang w:val="en-US"/>
              </w:rPr>
              <w:t>TBFxG</w:t>
            </w:r>
            <w:r w:rsidRPr="1C3D2EA9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0E029B">
              <w:rPr>
                <w:rFonts w:asciiTheme="majorBidi" w:hAnsiTheme="majorBidi" w:cstheme="majorBidi"/>
                <w:lang w:val="en-US"/>
              </w:rPr>
              <w:t xml:space="preserve">virtual </w:t>
            </w:r>
            <w:r w:rsidRPr="1C3D2EA9">
              <w:rPr>
                <w:rFonts w:asciiTheme="majorBidi" w:hAnsiTheme="majorBidi" w:cstheme="majorBidi"/>
                <w:lang w:val="en-US"/>
              </w:rPr>
              <w:t>meeting (</w:t>
            </w:r>
            <w:r w:rsidR="00575B17">
              <w:rPr>
                <w:rFonts w:asciiTheme="majorBidi" w:hAnsiTheme="majorBidi" w:cstheme="majorBidi"/>
                <w:lang w:val="en-US"/>
              </w:rPr>
              <w:t>4-</w:t>
            </w:r>
            <w:r>
              <w:t xml:space="preserve">7 April </w:t>
            </w:r>
            <w:r w:rsidR="000E029B">
              <w:t>2022</w:t>
            </w:r>
            <w:r w:rsidRPr="1C3D2EA9">
              <w:rPr>
                <w:rFonts w:asciiTheme="majorBidi" w:hAnsiTheme="majorBidi" w:cstheme="majorBidi"/>
                <w:lang w:val="en-US"/>
              </w:rPr>
              <w:t>)</w:t>
            </w:r>
            <w:r>
              <w:t>.</w:t>
            </w:r>
          </w:p>
        </w:tc>
      </w:tr>
    </w:tbl>
    <w:p w14:paraId="012EC644" w14:textId="403F5A44" w:rsidR="000C7A46" w:rsidRDefault="000C7A46" w:rsidP="0096520A"/>
    <w:p w14:paraId="5C2E2144" w14:textId="77777777" w:rsidR="00294F87" w:rsidRDefault="00294F87" w:rsidP="00294F87">
      <w:pPr>
        <w:pageBreakBefore/>
        <w:spacing w:after="120"/>
        <w:jc w:val="center"/>
        <w:rPr>
          <w:rFonts w:asciiTheme="majorBidi" w:hAnsiTheme="majorBidi" w:cstheme="majorBidi"/>
          <w:b/>
          <w:noProof/>
          <w:szCs w:val="22"/>
          <w:lang w:val="en-US"/>
        </w:rPr>
        <w:sectPr w:rsidR="00294F87" w:rsidSect="00F350EF">
          <w:headerReference w:type="default" r:id="rId12"/>
          <w:headerReference w:type="first" r:id="rId13"/>
          <w:pgSz w:w="11907" w:h="16840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6F17D7C9" w14:textId="1C8677FA" w:rsidR="006A6A68" w:rsidRDefault="006A6A68" w:rsidP="00294F87">
      <w:pPr>
        <w:pageBreakBefore/>
        <w:spacing w:after="120"/>
        <w:jc w:val="center"/>
        <w:rPr>
          <w:rFonts w:asciiTheme="majorBidi" w:hAnsiTheme="majorBidi" w:cstheme="majorBidi"/>
          <w:b/>
          <w:noProof/>
          <w:szCs w:val="22"/>
          <w:lang w:val="en-US"/>
        </w:rPr>
      </w:pPr>
      <w:r>
        <w:rPr>
          <w:rFonts w:asciiTheme="majorBidi" w:hAnsiTheme="majorBidi" w:cstheme="majorBidi"/>
          <w:b/>
          <w:noProof/>
          <w:szCs w:val="22"/>
          <w:lang w:val="en-US"/>
        </w:rPr>
        <w:lastRenderedPageBreak/>
        <w:t>Work plan of the FG-TBFxG</w:t>
      </w:r>
    </w:p>
    <w:p w14:paraId="55595706" w14:textId="65C4C635" w:rsidR="00294F87" w:rsidRDefault="00294F87" w:rsidP="006A6A68">
      <w:pPr>
        <w:spacing w:after="120"/>
        <w:jc w:val="center"/>
        <w:rPr>
          <w:rFonts w:asciiTheme="majorBidi" w:hAnsiTheme="majorBidi" w:cstheme="majorBidi"/>
          <w:b/>
          <w:noProof/>
          <w:szCs w:val="22"/>
          <w:lang w:val="en-US"/>
        </w:rPr>
      </w:pPr>
      <w:r>
        <w:rPr>
          <w:rFonts w:asciiTheme="majorBidi" w:hAnsiTheme="majorBidi" w:cstheme="majorBidi"/>
          <w:b/>
          <w:noProof/>
          <w:szCs w:val="22"/>
          <w:lang w:val="en-US"/>
        </w:rPr>
        <w:t>Deliverables and Editors</w:t>
      </w:r>
    </w:p>
    <w:tbl>
      <w:tblPr>
        <w:tblStyle w:val="TableGrid"/>
        <w:tblW w:w="5106" w:type="pct"/>
        <w:tblLayout w:type="fixed"/>
        <w:tblLook w:val="04A0" w:firstRow="1" w:lastRow="0" w:firstColumn="1" w:lastColumn="0" w:noHBand="0" w:noVBand="1"/>
      </w:tblPr>
      <w:tblGrid>
        <w:gridCol w:w="716"/>
        <w:gridCol w:w="1376"/>
        <w:gridCol w:w="9"/>
        <w:gridCol w:w="3850"/>
        <w:gridCol w:w="9"/>
        <w:gridCol w:w="4503"/>
        <w:gridCol w:w="9"/>
        <w:gridCol w:w="1873"/>
        <w:gridCol w:w="9"/>
        <w:gridCol w:w="2500"/>
        <w:gridCol w:w="9"/>
      </w:tblGrid>
      <w:tr w:rsidR="00DF14A0" w:rsidRPr="0005151F" w14:paraId="0BC7486A" w14:textId="77777777" w:rsidTr="007E7384">
        <w:trPr>
          <w:gridAfter w:val="1"/>
          <w:wAfter w:w="3" w:type="pct"/>
          <w:tblHeader/>
        </w:trPr>
        <w:tc>
          <w:tcPr>
            <w:tcW w:w="241" w:type="pct"/>
            <w:shd w:val="clear" w:color="auto" w:fill="D9D9D9" w:themeFill="background1" w:themeFillShade="D9"/>
          </w:tcPr>
          <w:p w14:paraId="5F6C5792" w14:textId="77777777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WG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A686670" w14:textId="77777777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Deliverables</w:t>
            </w:r>
          </w:p>
        </w:tc>
        <w:tc>
          <w:tcPr>
            <w:tcW w:w="1298" w:type="pct"/>
            <w:gridSpan w:val="2"/>
            <w:shd w:val="clear" w:color="auto" w:fill="D9D9D9" w:themeFill="background1" w:themeFillShade="D9"/>
            <w:vAlign w:val="center"/>
          </w:tcPr>
          <w:p w14:paraId="722EADD4" w14:textId="77777777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Editors</w:t>
            </w:r>
          </w:p>
        </w:tc>
        <w:tc>
          <w:tcPr>
            <w:tcW w:w="1518" w:type="pct"/>
            <w:gridSpan w:val="2"/>
            <w:shd w:val="clear" w:color="auto" w:fill="D9D9D9" w:themeFill="background1" w:themeFillShade="D9"/>
            <w:vAlign w:val="center"/>
          </w:tcPr>
          <w:p w14:paraId="03CF8160" w14:textId="77777777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Title of output document</w:t>
            </w:r>
          </w:p>
        </w:tc>
        <w:tc>
          <w:tcPr>
            <w:tcW w:w="633" w:type="pct"/>
            <w:gridSpan w:val="2"/>
            <w:shd w:val="clear" w:color="auto" w:fill="D9D9D9" w:themeFill="background1" w:themeFillShade="D9"/>
          </w:tcPr>
          <w:p w14:paraId="4AA2EDF5" w14:textId="77777777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O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utput Document</w:t>
            </w:r>
          </w:p>
        </w:tc>
        <w:tc>
          <w:tcPr>
            <w:tcW w:w="844" w:type="pct"/>
            <w:gridSpan w:val="2"/>
            <w:shd w:val="clear" w:color="auto" w:fill="D9D9D9" w:themeFill="background1" w:themeFillShade="D9"/>
          </w:tcPr>
          <w:p w14:paraId="678F9EAD" w14:textId="77777777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Abstract</w:t>
            </w:r>
          </w:p>
        </w:tc>
      </w:tr>
      <w:tr w:rsidR="00DF14A0" w:rsidRPr="0005151F" w14:paraId="5359ECC2" w14:textId="77777777" w:rsidTr="007E7384">
        <w:trPr>
          <w:trHeight w:val="935"/>
        </w:trPr>
        <w:tc>
          <w:tcPr>
            <w:tcW w:w="707" w:type="pct"/>
            <w:gridSpan w:val="3"/>
            <w:shd w:val="clear" w:color="auto" w:fill="DAEEF3" w:themeFill="accent5" w:themeFillTint="33"/>
            <w:vAlign w:val="center"/>
          </w:tcPr>
          <w:p w14:paraId="7731BDC1" w14:textId="1F9084D0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bookmarkStart w:id="8" w:name="OLE_LINK1"/>
            <w:bookmarkStart w:id="9" w:name="OLE_LINK2"/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0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.1</w:t>
            </w:r>
            <w:bookmarkEnd w:id="8"/>
            <w:bookmarkEnd w:id="9"/>
          </w:p>
        </w:tc>
        <w:tc>
          <w:tcPr>
            <w:tcW w:w="1298" w:type="pct"/>
            <w:gridSpan w:val="2"/>
            <w:vAlign w:val="center"/>
          </w:tcPr>
          <w:p w14:paraId="4A499E9B" w14:textId="77777777" w:rsidR="00294F87" w:rsidRPr="00076EC1" w:rsidRDefault="00294F87" w:rsidP="00701799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sz w:val="22"/>
                <w:szCs w:val="22"/>
                <w:lang w:val="de-DE"/>
              </w:rPr>
            </w:pPr>
            <w:r w:rsidRPr="00076EC1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Muslim Elkotob (Vodafone, </w:t>
            </w:r>
            <w:hyperlink r:id="rId14" w:history="1">
              <w:r w:rsidRPr="00076EC1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  <w:lang w:val="de-DE"/>
                </w:rPr>
                <w:t>muslim.elkotob@vodafone.com</w:t>
              </w:r>
            </w:hyperlink>
            <w:r w:rsidRPr="00076EC1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)</w:t>
            </w:r>
          </w:p>
          <w:p w14:paraId="05568624" w14:textId="77777777" w:rsidR="00294F87" w:rsidRPr="00076EC1" w:rsidRDefault="00294F87" w:rsidP="00701799">
            <w:pPr>
              <w:pStyle w:val="ListParagraph"/>
              <w:spacing w:after="120"/>
              <w:ind w:left="400"/>
              <w:rPr>
                <w:rFonts w:asciiTheme="majorBidi" w:hAnsiTheme="majorBidi" w:cstheme="majorBidi"/>
                <w:sz w:val="22"/>
                <w:szCs w:val="22"/>
                <w:lang w:val="de-DE"/>
              </w:rPr>
            </w:pPr>
          </w:p>
        </w:tc>
        <w:tc>
          <w:tcPr>
            <w:tcW w:w="1518" w:type="pct"/>
            <w:gridSpan w:val="2"/>
            <w:vAlign w:val="center"/>
          </w:tcPr>
          <w:p w14:paraId="6364C0C8" w14:textId="77777777" w:rsidR="00294F87" w:rsidRPr="002647FD" w:rsidRDefault="00294F87" w:rsidP="00701799">
            <w:pPr>
              <w:spacing w:after="120"/>
            </w:pPr>
            <w:r w:rsidRPr="00C53341">
              <w:rPr>
                <w:b/>
                <w:bCs/>
              </w:rPr>
              <w:t>Technical Specification:</w:t>
            </w:r>
            <w:r>
              <w:t xml:space="preserve"> High-Level </w:t>
            </w:r>
            <w:r w:rsidRPr="001A02F2">
              <w:t>Taxonomy</w:t>
            </w:r>
          </w:p>
        </w:tc>
        <w:tc>
          <w:tcPr>
            <w:tcW w:w="633" w:type="pct"/>
            <w:gridSpan w:val="2"/>
            <w:vAlign w:val="center"/>
          </w:tcPr>
          <w:p w14:paraId="2B44B138" w14:textId="0F8A1847" w:rsidR="00294F87" w:rsidRPr="0005151F" w:rsidRDefault="007D2B3D" w:rsidP="00701799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TBD</w:t>
            </w:r>
          </w:p>
        </w:tc>
        <w:tc>
          <w:tcPr>
            <w:tcW w:w="844" w:type="pct"/>
            <w:gridSpan w:val="2"/>
          </w:tcPr>
          <w:p w14:paraId="054F6ECA" w14:textId="77777777" w:rsidR="00294F87" w:rsidRPr="00AE3B94" w:rsidRDefault="00294F87" w:rsidP="00701799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 w:rsidRPr="00257560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Common taxonomy for all the WGs</w:t>
            </w:r>
          </w:p>
        </w:tc>
      </w:tr>
      <w:tr w:rsidR="00DF14A0" w:rsidRPr="0005151F" w14:paraId="654FBF9B" w14:textId="77777777" w:rsidTr="007E7384">
        <w:trPr>
          <w:gridAfter w:val="1"/>
          <w:wAfter w:w="3" w:type="pct"/>
          <w:trHeight w:val="701"/>
        </w:trPr>
        <w:tc>
          <w:tcPr>
            <w:tcW w:w="241" w:type="pct"/>
            <w:vMerge w:val="restart"/>
            <w:shd w:val="clear" w:color="auto" w:fill="DAEEF3" w:themeFill="accent5" w:themeFillTint="33"/>
            <w:vAlign w:val="center"/>
          </w:tcPr>
          <w:p w14:paraId="3BDCC337" w14:textId="77777777" w:rsidR="00294F87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463" w:type="pct"/>
            <w:shd w:val="clear" w:color="auto" w:fill="DAEEF3" w:themeFill="accent5" w:themeFillTint="33"/>
            <w:vAlign w:val="center"/>
          </w:tcPr>
          <w:p w14:paraId="1F39EEAC" w14:textId="77777777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D1.1</w:t>
            </w:r>
          </w:p>
        </w:tc>
        <w:tc>
          <w:tcPr>
            <w:tcW w:w="1298" w:type="pct"/>
            <w:gridSpan w:val="2"/>
            <w:vAlign w:val="center"/>
          </w:tcPr>
          <w:p w14:paraId="0C860039" w14:textId="77777777" w:rsidR="00294F87" w:rsidRPr="00076EC1" w:rsidRDefault="00294F87" w:rsidP="00701799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de-DE"/>
              </w:rPr>
            </w:pPr>
            <w:r w:rsidRPr="00076EC1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Muslim Elkotob (Vodafone, </w:t>
            </w:r>
            <w:hyperlink r:id="rId15" w:history="1">
              <w:r w:rsidRPr="00076EC1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  <w:lang w:val="de-DE"/>
                </w:rPr>
                <w:t>muslim.elkotob@vodafone.com</w:t>
              </w:r>
            </w:hyperlink>
            <w:r w:rsidRPr="00076EC1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) </w:t>
            </w:r>
          </w:p>
        </w:tc>
        <w:tc>
          <w:tcPr>
            <w:tcW w:w="1518" w:type="pct"/>
            <w:gridSpan w:val="2"/>
            <w:vAlign w:val="center"/>
          </w:tcPr>
          <w:p w14:paraId="0BC345FB" w14:textId="6A8C421F" w:rsidR="00294F87" w:rsidRDefault="00294F87" w:rsidP="00701799">
            <w:pPr>
              <w:spacing w:after="120"/>
            </w:pPr>
            <w:r w:rsidRPr="00C53341">
              <w:rPr>
                <w:b/>
                <w:bCs/>
              </w:rPr>
              <w:t xml:space="preserve">Technical </w:t>
            </w:r>
            <w:r w:rsidR="007D2B3D">
              <w:rPr>
                <w:b/>
                <w:bCs/>
              </w:rPr>
              <w:t>Report</w:t>
            </w:r>
            <w:r w:rsidRPr="00C5334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A97A56" w:rsidRPr="00A97A56">
              <w:t>Guide on Taxonomy of Use Cases for Federated Testbeds covering Verticals, Technologies, and Business Scenarios; Focus on Synergies and Commonalities</w:t>
            </w:r>
          </w:p>
        </w:tc>
        <w:tc>
          <w:tcPr>
            <w:tcW w:w="633" w:type="pct"/>
            <w:gridSpan w:val="2"/>
            <w:vAlign w:val="center"/>
          </w:tcPr>
          <w:p w14:paraId="5D60554B" w14:textId="48CD0E30" w:rsidR="00294F87" w:rsidRPr="00A97A56" w:rsidRDefault="00403800" w:rsidP="00701799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hyperlink r:id="rId16" w:history="1">
              <w:r w:rsidR="00DF14A0" w:rsidRPr="00A97A56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TBFxG-O-</w:t>
              </w:r>
              <w:r w:rsidR="00A97A56" w:rsidRPr="00A97A56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013</w:t>
              </w:r>
            </w:hyperlink>
          </w:p>
        </w:tc>
        <w:tc>
          <w:tcPr>
            <w:tcW w:w="844" w:type="pct"/>
            <w:gridSpan w:val="2"/>
          </w:tcPr>
          <w:p w14:paraId="53B51767" w14:textId="77777777" w:rsidR="00294F87" w:rsidRPr="00AE3B94" w:rsidRDefault="00294F87" w:rsidP="00701799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 w:rsidRPr="003F1FFB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Developing a structured classification of use cases for Federated Testbeds and Assets to cover verticals, scenarios, and capture commonalities in a reference blueprint and highlight differences</w:t>
            </w:r>
          </w:p>
        </w:tc>
      </w:tr>
      <w:tr w:rsidR="00DF14A0" w:rsidRPr="0005151F" w14:paraId="758291C0" w14:textId="77777777" w:rsidTr="007E7384">
        <w:trPr>
          <w:gridAfter w:val="1"/>
          <w:wAfter w:w="3" w:type="pct"/>
          <w:trHeight w:val="701"/>
        </w:trPr>
        <w:tc>
          <w:tcPr>
            <w:tcW w:w="241" w:type="pct"/>
            <w:vMerge/>
            <w:shd w:val="clear" w:color="auto" w:fill="DAEEF3" w:themeFill="accent5" w:themeFillTint="33"/>
            <w:vAlign w:val="center"/>
          </w:tcPr>
          <w:p w14:paraId="3F767A72" w14:textId="77777777" w:rsidR="00294F87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463" w:type="pct"/>
            <w:shd w:val="clear" w:color="auto" w:fill="DAEEF3" w:themeFill="accent5" w:themeFillTint="33"/>
            <w:vAlign w:val="center"/>
          </w:tcPr>
          <w:p w14:paraId="3F4438C9" w14:textId="77777777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D1.2</w:t>
            </w:r>
          </w:p>
        </w:tc>
        <w:tc>
          <w:tcPr>
            <w:tcW w:w="1298" w:type="pct"/>
            <w:gridSpan w:val="2"/>
            <w:vAlign w:val="center"/>
          </w:tcPr>
          <w:p w14:paraId="37435AE6" w14:textId="77777777" w:rsidR="00294F87" w:rsidRPr="00076EC1" w:rsidRDefault="00294F87" w:rsidP="00701799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de-DE"/>
              </w:rPr>
            </w:pPr>
            <w:r w:rsidRPr="00076EC1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Muslim Elkotob (Vodafone, </w:t>
            </w:r>
            <w:hyperlink r:id="rId17" w:history="1">
              <w:r w:rsidRPr="00076EC1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  <w:lang w:val="de-DE"/>
                </w:rPr>
                <w:t>muslim.elkotob@vodafone.com</w:t>
              </w:r>
            </w:hyperlink>
            <w:r w:rsidRPr="00076EC1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) </w:t>
            </w:r>
          </w:p>
        </w:tc>
        <w:tc>
          <w:tcPr>
            <w:tcW w:w="1518" w:type="pct"/>
            <w:gridSpan w:val="2"/>
            <w:vAlign w:val="center"/>
          </w:tcPr>
          <w:p w14:paraId="2E030844" w14:textId="77777777" w:rsidR="00294F87" w:rsidRDefault="00294F87" w:rsidP="00701799">
            <w:pPr>
              <w:spacing w:after="120"/>
            </w:pPr>
            <w:r w:rsidRPr="00C53341">
              <w:rPr>
                <w:b/>
                <w:bCs/>
              </w:rPr>
              <w:t>Technical Specification:</w:t>
            </w:r>
            <w:r>
              <w:rPr>
                <w:b/>
                <w:bCs/>
              </w:rPr>
              <w:t xml:space="preserve"> </w:t>
            </w:r>
            <w:r w:rsidRPr="001A02F2">
              <w:t>Consolidated Technical Requirement Set for Federated Testbeds Use Cases; Focus on Stakeho</w:t>
            </w:r>
            <w:r w:rsidRPr="005635B7">
              <w:t>lders</w:t>
            </w:r>
            <w:r>
              <w:t xml:space="preserve"> Models (SMEs, ISVs, CSPs, …)</w:t>
            </w:r>
          </w:p>
        </w:tc>
        <w:tc>
          <w:tcPr>
            <w:tcW w:w="633" w:type="pct"/>
            <w:gridSpan w:val="2"/>
            <w:vAlign w:val="center"/>
          </w:tcPr>
          <w:p w14:paraId="4560E2F5" w14:textId="292F9FA1" w:rsidR="00294F87" w:rsidRPr="00A97A56" w:rsidRDefault="00A97A56" w:rsidP="00701799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TBD</w:t>
            </w:r>
          </w:p>
        </w:tc>
        <w:tc>
          <w:tcPr>
            <w:tcW w:w="844" w:type="pct"/>
            <w:gridSpan w:val="2"/>
          </w:tcPr>
          <w:p w14:paraId="30EFAB12" w14:textId="77777777" w:rsidR="00294F87" w:rsidRPr="00257560" w:rsidRDefault="00294F87" w:rsidP="00701799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r w:rsidRPr="003F1FFB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Technical requirements for building and running Federated Testbeds use cases coming from all stakeholders and captured together in a common harmonized model</w:t>
            </w:r>
          </w:p>
        </w:tc>
      </w:tr>
      <w:tr w:rsidR="00DF14A0" w:rsidRPr="0005151F" w14:paraId="018E03F9" w14:textId="77777777" w:rsidTr="007E7384">
        <w:trPr>
          <w:gridAfter w:val="1"/>
          <w:wAfter w:w="3" w:type="pct"/>
          <w:trHeight w:val="701"/>
        </w:trPr>
        <w:tc>
          <w:tcPr>
            <w:tcW w:w="241" w:type="pct"/>
            <w:vMerge/>
            <w:shd w:val="clear" w:color="auto" w:fill="DAEEF3" w:themeFill="accent5" w:themeFillTint="33"/>
            <w:vAlign w:val="center"/>
          </w:tcPr>
          <w:p w14:paraId="2D1E6624" w14:textId="77777777" w:rsidR="00294F87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463" w:type="pct"/>
            <w:shd w:val="clear" w:color="auto" w:fill="DAEEF3" w:themeFill="accent5" w:themeFillTint="33"/>
            <w:vAlign w:val="center"/>
          </w:tcPr>
          <w:p w14:paraId="0241426E" w14:textId="77777777" w:rsidR="00294F87" w:rsidRPr="0005151F" w:rsidRDefault="00294F87" w:rsidP="0070179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D1.3</w:t>
            </w:r>
          </w:p>
        </w:tc>
        <w:tc>
          <w:tcPr>
            <w:tcW w:w="1298" w:type="pct"/>
            <w:gridSpan w:val="2"/>
            <w:vAlign w:val="center"/>
          </w:tcPr>
          <w:p w14:paraId="1C9E3727" w14:textId="77777777" w:rsidR="00294F87" w:rsidRPr="00076EC1" w:rsidRDefault="00294F87" w:rsidP="00701799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de-DE"/>
              </w:rPr>
            </w:pPr>
            <w:r w:rsidRPr="00076EC1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Muslim Elkotob (Vodafone, </w:t>
            </w:r>
            <w:hyperlink r:id="rId18" w:history="1">
              <w:r w:rsidRPr="00076EC1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  <w:lang w:val="de-DE"/>
                </w:rPr>
                <w:t>muslim.elkotob@vodafone.com</w:t>
              </w:r>
            </w:hyperlink>
            <w:r w:rsidRPr="00076EC1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) </w:t>
            </w:r>
          </w:p>
        </w:tc>
        <w:tc>
          <w:tcPr>
            <w:tcW w:w="1518" w:type="pct"/>
            <w:gridSpan w:val="2"/>
            <w:vAlign w:val="center"/>
          </w:tcPr>
          <w:p w14:paraId="7CB687B1" w14:textId="77777777" w:rsidR="00294F87" w:rsidRDefault="00294F87" w:rsidP="00701799">
            <w:pPr>
              <w:spacing w:after="120"/>
            </w:pPr>
            <w:r w:rsidRPr="00C53341">
              <w:rPr>
                <w:b/>
                <w:bCs/>
              </w:rPr>
              <w:t>Technical Specification:</w:t>
            </w:r>
            <w:r>
              <w:rPr>
                <w:b/>
                <w:bCs/>
              </w:rPr>
              <w:t xml:space="preserve"> </w:t>
            </w:r>
            <w:r>
              <w:t>Use Case Description on Use of Federated Testbeds in Testing Federated Autonomic Management and Control (AMC) Operations by ETSI GANA Components within and Across Multiple 5G Network Operators</w:t>
            </w:r>
          </w:p>
        </w:tc>
        <w:tc>
          <w:tcPr>
            <w:tcW w:w="633" w:type="pct"/>
            <w:gridSpan w:val="2"/>
            <w:vAlign w:val="center"/>
          </w:tcPr>
          <w:p w14:paraId="01808ECF" w14:textId="5160013A" w:rsidR="00294F87" w:rsidRPr="00A97A56" w:rsidRDefault="00A97A56" w:rsidP="00701799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TBD</w:t>
            </w:r>
          </w:p>
        </w:tc>
        <w:tc>
          <w:tcPr>
            <w:tcW w:w="844" w:type="pct"/>
            <w:gridSpan w:val="2"/>
          </w:tcPr>
          <w:p w14:paraId="3BF35844" w14:textId="77777777" w:rsidR="00294F87" w:rsidRPr="00AE3B94" w:rsidRDefault="00294F87" w:rsidP="00701799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 w:rsidRPr="00C83A93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Detailed technical specifications for the Use Case Federated Autonomics in a multi operator scenario using Federated Testbeds and building on the ETS</w:t>
            </w:r>
            <w:r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I</w:t>
            </w:r>
            <w:r w:rsidRPr="00C83A93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 GANA Multi-layer </w:t>
            </w:r>
            <w:r w:rsidRPr="00C83A93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lastRenderedPageBreak/>
              <w:t>Autonomic Architecture reference model</w:t>
            </w:r>
          </w:p>
        </w:tc>
      </w:tr>
      <w:tr w:rsidR="00DF14A0" w:rsidRPr="0005151F" w14:paraId="623409EB" w14:textId="77777777" w:rsidTr="007E7384">
        <w:trPr>
          <w:gridAfter w:val="1"/>
          <w:wAfter w:w="3" w:type="pct"/>
          <w:trHeight w:val="701"/>
        </w:trPr>
        <w:tc>
          <w:tcPr>
            <w:tcW w:w="241" w:type="pct"/>
            <w:vMerge w:val="restart"/>
            <w:shd w:val="clear" w:color="auto" w:fill="DAEEF3" w:themeFill="accent5" w:themeFillTint="33"/>
            <w:vAlign w:val="center"/>
          </w:tcPr>
          <w:p w14:paraId="403B092D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lastRenderedPageBreak/>
              <w:t>2</w:t>
            </w:r>
          </w:p>
        </w:tc>
        <w:tc>
          <w:tcPr>
            <w:tcW w:w="463" w:type="pct"/>
            <w:shd w:val="clear" w:color="auto" w:fill="DAEEF3" w:themeFill="accent5" w:themeFillTint="33"/>
            <w:vAlign w:val="center"/>
          </w:tcPr>
          <w:p w14:paraId="33DBD326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2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.1</w:t>
            </w:r>
          </w:p>
        </w:tc>
        <w:tc>
          <w:tcPr>
            <w:tcW w:w="1298" w:type="pct"/>
            <w:gridSpan w:val="2"/>
            <w:vAlign w:val="center"/>
          </w:tcPr>
          <w:p w14:paraId="134028E8" w14:textId="77777777" w:rsidR="00DF14A0" w:rsidRPr="00EE022F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fr-CH"/>
              </w:rPr>
            </w:pPr>
            <w:r w:rsidRPr="00EE022F">
              <w:rPr>
                <w:rFonts w:asciiTheme="majorBidi" w:hAnsiTheme="majorBidi" w:cstheme="majorBidi"/>
                <w:noProof/>
                <w:szCs w:val="22"/>
                <w:lang w:val="fr-CH"/>
              </w:rPr>
              <w:t xml:space="preserve">Cédric Crettaz (Mandat International, </w:t>
            </w:r>
            <w:hyperlink r:id="rId19" w:history="1">
              <w:r w:rsidRPr="00EE022F">
                <w:rPr>
                  <w:rStyle w:val="Hyperlink"/>
                  <w:rFonts w:asciiTheme="majorBidi" w:hAnsiTheme="majorBidi" w:cstheme="majorBidi"/>
                  <w:noProof/>
                  <w:szCs w:val="22"/>
                  <w:lang w:val="fr-CH"/>
                </w:rPr>
                <w:t>ccrettaz@mandint.org</w:t>
              </w:r>
            </w:hyperlink>
            <w:r w:rsidRPr="00EE022F">
              <w:rPr>
                <w:rFonts w:asciiTheme="majorBidi" w:hAnsiTheme="majorBidi" w:cstheme="majorBidi"/>
                <w:noProof/>
                <w:szCs w:val="22"/>
                <w:lang w:val="fr-CH"/>
              </w:rPr>
              <w:t>)</w:t>
            </w:r>
          </w:p>
          <w:p w14:paraId="1F6E066E" w14:textId="77777777" w:rsidR="00DF14A0" w:rsidRPr="00076EC1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de-DE"/>
              </w:rPr>
            </w:pPr>
            <w:r w:rsidRPr="00076EC1">
              <w:rPr>
                <w:rFonts w:asciiTheme="majorBidi" w:hAnsiTheme="majorBidi" w:cstheme="majorBidi"/>
                <w:noProof/>
                <w:szCs w:val="22"/>
                <w:lang w:val="de-DE"/>
              </w:rPr>
              <w:t xml:space="preserve">Sébastien Ziegler (Mandat International, </w:t>
            </w:r>
            <w:hyperlink r:id="rId20" w:history="1">
              <w:r w:rsidRPr="00076EC1">
                <w:rPr>
                  <w:rStyle w:val="Hyperlink"/>
                  <w:rFonts w:asciiTheme="majorBidi" w:hAnsiTheme="majorBidi" w:cstheme="majorBidi"/>
                  <w:noProof/>
                  <w:szCs w:val="22"/>
                  <w:lang w:val="de-DE"/>
                </w:rPr>
                <w:t>sziegler@mandint.org</w:t>
              </w:r>
            </w:hyperlink>
            <w:r w:rsidRPr="00076EC1">
              <w:rPr>
                <w:rFonts w:asciiTheme="majorBidi" w:hAnsiTheme="majorBidi" w:cstheme="majorBidi"/>
                <w:noProof/>
                <w:szCs w:val="22"/>
                <w:lang w:val="de-DE"/>
              </w:rPr>
              <w:t xml:space="preserve">) </w:t>
            </w:r>
          </w:p>
        </w:tc>
        <w:tc>
          <w:tcPr>
            <w:tcW w:w="1518" w:type="pct"/>
            <w:gridSpan w:val="2"/>
            <w:vAlign w:val="center"/>
          </w:tcPr>
          <w:p w14:paraId="5AF95BA3" w14:textId="77777777" w:rsidR="00DF14A0" w:rsidRDefault="00DF14A0" w:rsidP="00DF14A0">
            <w:pPr>
              <w:spacing w:after="120"/>
            </w:pPr>
            <w:r w:rsidRPr="00C53341">
              <w:rPr>
                <w:b/>
                <w:bCs/>
              </w:rPr>
              <w:t>Technical Specification:</w:t>
            </w:r>
            <w:r>
              <w:rPr>
                <w:b/>
                <w:bCs/>
              </w:rPr>
              <w:t xml:space="preserve"> </w:t>
            </w:r>
            <w:r>
              <w:t>User requirements and reference model for Testbed as a Service</w:t>
            </w:r>
          </w:p>
        </w:tc>
        <w:tc>
          <w:tcPr>
            <w:tcW w:w="633" w:type="pct"/>
            <w:gridSpan w:val="2"/>
            <w:vAlign w:val="center"/>
          </w:tcPr>
          <w:p w14:paraId="2B3D6677" w14:textId="42BFFB8A" w:rsidR="00DF14A0" w:rsidRPr="00A97A56" w:rsidRDefault="0040380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hyperlink r:id="rId21" w:history="1">
              <w:r w:rsidR="00DF14A0" w:rsidRPr="00A86101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TBFxG-O-</w:t>
              </w:r>
              <w:r w:rsidR="00A97A56" w:rsidRPr="00A86101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004</w:t>
              </w:r>
            </w:hyperlink>
          </w:p>
        </w:tc>
        <w:tc>
          <w:tcPr>
            <w:tcW w:w="844" w:type="pct"/>
            <w:gridSpan w:val="2"/>
          </w:tcPr>
          <w:p w14:paraId="6D90AC6F" w14:textId="77777777" w:rsidR="00DF14A0" w:rsidRPr="00AE3B94" w:rsidRDefault="00DF14A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 w:rsidRPr="002171C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Present the specific requirements for TaaS with the user’s perspective</w:t>
            </w:r>
          </w:p>
        </w:tc>
      </w:tr>
      <w:tr w:rsidR="00DF14A0" w:rsidRPr="0005151F" w14:paraId="6E250C95" w14:textId="77777777" w:rsidTr="007E7384">
        <w:trPr>
          <w:gridAfter w:val="1"/>
          <w:wAfter w:w="3" w:type="pct"/>
          <w:trHeight w:val="737"/>
        </w:trPr>
        <w:tc>
          <w:tcPr>
            <w:tcW w:w="241" w:type="pct"/>
            <w:vMerge/>
            <w:shd w:val="clear" w:color="auto" w:fill="DAEEF3" w:themeFill="accent5" w:themeFillTint="33"/>
            <w:vAlign w:val="center"/>
          </w:tcPr>
          <w:p w14:paraId="016D7649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463" w:type="pct"/>
            <w:shd w:val="clear" w:color="auto" w:fill="DAEEF3" w:themeFill="accent5" w:themeFillTint="33"/>
            <w:vAlign w:val="center"/>
          </w:tcPr>
          <w:p w14:paraId="5F5F6FF0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2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.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2</w:t>
            </w:r>
          </w:p>
        </w:tc>
        <w:tc>
          <w:tcPr>
            <w:tcW w:w="1298" w:type="pct"/>
            <w:gridSpan w:val="2"/>
            <w:vAlign w:val="center"/>
          </w:tcPr>
          <w:p w14:paraId="6B56247A" w14:textId="77777777" w:rsidR="00DF14A0" w:rsidRPr="00EE022F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256" w:lineRule="auto"/>
              <w:textAlignment w:val="baseline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EE022F">
              <w:rPr>
                <w:rFonts w:asciiTheme="majorBidi" w:hAnsiTheme="majorBidi" w:cstheme="majorBidi"/>
                <w:noProof/>
                <w:szCs w:val="22"/>
                <w:lang w:val="fr-CH"/>
              </w:rPr>
              <w:t xml:space="preserve">Cédric Crettaz (Mandat International, </w:t>
            </w:r>
            <w:hyperlink r:id="rId22" w:history="1">
              <w:r w:rsidRPr="00EE022F">
                <w:rPr>
                  <w:rStyle w:val="Hyperlink"/>
                  <w:rFonts w:asciiTheme="majorBidi" w:hAnsiTheme="majorBidi" w:cstheme="majorBidi"/>
                  <w:noProof/>
                  <w:szCs w:val="22"/>
                  <w:lang w:val="fr-CH"/>
                </w:rPr>
                <w:t>ccrettaz@mandint.org</w:t>
              </w:r>
            </w:hyperlink>
            <w:r w:rsidRPr="00EE022F">
              <w:rPr>
                <w:rFonts w:asciiTheme="majorBidi" w:hAnsiTheme="majorBidi" w:cstheme="majorBidi"/>
                <w:noProof/>
                <w:szCs w:val="22"/>
                <w:lang w:val="fr-CH"/>
              </w:rPr>
              <w:t>)</w:t>
            </w:r>
          </w:p>
          <w:p w14:paraId="62C23CE7" w14:textId="77777777" w:rsidR="00DF14A0" w:rsidRPr="00076EC1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256" w:lineRule="auto"/>
              <w:textAlignment w:val="baseline"/>
              <w:rPr>
                <w:rFonts w:asciiTheme="majorBidi" w:hAnsiTheme="majorBidi" w:cstheme="majorBidi"/>
                <w:sz w:val="22"/>
                <w:szCs w:val="22"/>
                <w:lang w:val="de-DE"/>
              </w:rPr>
            </w:pPr>
            <w:r w:rsidRPr="00076EC1">
              <w:rPr>
                <w:rFonts w:asciiTheme="majorBidi" w:hAnsiTheme="majorBidi" w:cstheme="majorBidi"/>
                <w:szCs w:val="22"/>
                <w:lang w:val="de-DE"/>
              </w:rPr>
              <w:t>Sébastien Ziegler (</w:t>
            </w:r>
            <w:r w:rsidRPr="00076EC1">
              <w:rPr>
                <w:rFonts w:asciiTheme="majorBidi" w:hAnsiTheme="majorBidi" w:cstheme="majorBidi"/>
                <w:noProof/>
                <w:szCs w:val="22"/>
                <w:lang w:val="de-DE"/>
              </w:rPr>
              <w:t xml:space="preserve">Mandat International, </w:t>
            </w:r>
            <w:hyperlink r:id="rId23" w:history="1">
              <w:r w:rsidRPr="00076EC1">
                <w:rPr>
                  <w:rStyle w:val="Hyperlink"/>
                  <w:rFonts w:asciiTheme="majorBidi" w:hAnsiTheme="majorBidi" w:cstheme="majorBidi"/>
                  <w:szCs w:val="22"/>
                  <w:lang w:val="de-DE"/>
                </w:rPr>
                <w:t>sziegler@mandint.org</w:t>
              </w:r>
            </w:hyperlink>
            <w:r w:rsidRPr="00076EC1">
              <w:rPr>
                <w:rFonts w:asciiTheme="majorBidi" w:hAnsiTheme="majorBidi" w:cstheme="majorBidi"/>
                <w:szCs w:val="22"/>
                <w:lang w:val="de-DE"/>
              </w:rPr>
              <w:t xml:space="preserve">) </w:t>
            </w:r>
          </w:p>
        </w:tc>
        <w:tc>
          <w:tcPr>
            <w:tcW w:w="1518" w:type="pct"/>
            <w:gridSpan w:val="2"/>
            <w:vAlign w:val="center"/>
          </w:tcPr>
          <w:p w14:paraId="50A74900" w14:textId="77777777" w:rsidR="00DF14A0" w:rsidRPr="002647FD" w:rsidRDefault="00DF14A0" w:rsidP="00DF14A0">
            <w:pPr>
              <w:spacing w:after="120"/>
            </w:pPr>
            <w:r w:rsidRPr="00C53341">
              <w:rPr>
                <w:b/>
                <w:bCs/>
              </w:rPr>
              <w:t>Technical Specification:</w:t>
            </w:r>
            <w:r>
              <w:rPr>
                <w:b/>
                <w:bCs/>
              </w:rPr>
              <w:t xml:space="preserve"> </w:t>
            </w:r>
            <w:r>
              <w:t>Testbed as a Service API and interoperability specifications</w:t>
            </w:r>
          </w:p>
        </w:tc>
        <w:tc>
          <w:tcPr>
            <w:tcW w:w="633" w:type="pct"/>
            <w:gridSpan w:val="2"/>
            <w:vAlign w:val="center"/>
          </w:tcPr>
          <w:p w14:paraId="3CA87219" w14:textId="3238A21A" w:rsidR="00DF14A0" w:rsidRPr="00A97A56" w:rsidRDefault="00403800" w:rsidP="00DF14A0">
            <w:pPr>
              <w:spacing w:after="120"/>
            </w:pPr>
            <w:hyperlink r:id="rId24" w:history="1">
              <w:r w:rsidR="00DF14A0" w:rsidRPr="00A86101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TBFxG-O-</w:t>
              </w:r>
              <w:r w:rsidR="00A86101" w:rsidRPr="00A86101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005</w:t>
              </w:r>
            </w:hyperlink>
          </w:p>
        </w:tc>
        <w:tc>
          <w:tcPr>
            <w:tcW w:w="844" w:type="pct"/>
            <w:gridSpan w:val="2"/>
          </w:tcPr>
          <w:p w14:paraId="252DEE8B" w14:textId="77777777" w:rsidR="00DF14A0" w:rsidRPr="00AE3B94" w:rsidRDefault="00DF14A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 w:rsidRPr="002171C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API dedicated exclusively to TaaS</w:t>
            </w:r>
          </w:p>
        </w:tc>
      </w:tr>
      <w:tr w:rsidR="00DF14A0" w:rsidRPr="0005151F" w14:paraId="428E4009" w14:textId="77777777" w:rsidTr="007E7384">
        <w:trPr>
          <w:gridAfter w:val="1"/>
          <w:wAfter w:w="3" w:type="pct"/>
          <w:trHeight w:val="35"/>
        </w:trPr>
        <w:tc>
          <w:tcPr>
            <w:tcW w:w="241" w:type="pct"/>
            <w:vMerge w:val="restar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6091EA" w14:textId="77777777" w:rsidR="00DF14A0" w:rsidRPr="0005151F" w:rsidRDefault="00DF14A0" w:rsidP="00DF14A0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CA7321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3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.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1298" w:type="pct"/>
            <w:gridSpan w:val="2"/>
            <w:tcBorders>
              <w:bottom w:val="single" w:sz="4" w:space="0" w:color="auto"/>
            </w:tcBorders>
            <w:vAlign w:val="center"/>
          </w:tcPr>
          <w:p w14:paraId="66AFB0DF" w14:textId="77777777" w:rsidR="00DF14A0" w:rsidRPr="001A02F2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en-US"/>
              </w:rPr>
            </w:pPr>
            <w:r w:rsidRPr="00AF29AA">
              <w:rPr>
                <w:rFonts w:asciiTheme="majorBidi" w:hAnsiTheme="majorBidi" w:cstheme="majorBidi"/>
                <w:noProof/>
                <w:szCs w:val="22"/>
                <w:lang w:val="en-US"/>
              </w:rPr>
              <w:t xml:space="preserve">Ranganai 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>Chaparadza (</w:t>
            </w:r>
            <w:r w:rsidRPr="00D12A86">
              <w:rPr>
                <w:rFonts w:asciiTheme="majorBidi" w:hAnsiTheme="majorBidi" w:cstheme="majorBidi"/>
                <w:bCs/>
                <w:noProof/>
                <w:szCs w:val="22"/>
              </w:rPr>
              <w:t>IPv6 Forum; Capgemini Engineering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: </w:t>
            </w:r>
            <w:hyperlink r:id="rId25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ran4chap@yahoo.com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; </w:t>
            </w:r>
            <w:hyperlink r:id="rId26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ranganai.chaparadza@capgemini.com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>)</w:t>
            </w:r>
          </w:p>
          <w:p w14:paraId="7D214CD3" w14:textId="4A490BD0" w:rsidR="00DF14A0" w:rsidRPr="007300ED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noProof/>
                <w:lang w:val="de-DE" w:eastAsia="zh-CN"/>
              </w:rPr>
            </w:pPr>
            <w:r w:rsidRPr="007300ED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Tayeb Ben Meriem (</w:t>
            </w:r>
            <w:r w:rsidR="009905DE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IPv6 Forum</w:t>
            </w:r>
            <w:r w:rsidRPr="007300ED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); </w:t>
            </w:r>
            <w:hyperlink r:id="rId27" w:history="1">
              <w:r w:rsidRPr="0049440F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  <w:lang w:val="de-DE"/>
                </w:rPr>
                <w:t>tay.b52@yahoo.com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 </w:t>
            </w:r>
          </w:p>
        </w:tc>
        <w:tc>
          <w:tcPr>
            <w:tcW w:w="1518" w:type="pct"/>
            <w:gridSpan w:val="2"/>
            <w:tcBorders>
              <w:bottom w:val="single" w:sz="4" w:space="0" w:color="auto"/>
            </w:tcBorders>
          </w:tcPr>
          <w:p w14:paraId="018D377D" w14:textId="77777777" w:rsidR="00DF14A0" w:rsidRPr="002647FD" w:rsidRDefault="00DF14A0" w:rsidP="00DF14A0">
            <w:pPr>
              <w:spacing w:after="120"/>
            </w:pPr>
            <w:r w:rsidRPr="009108EC">
              <w:rPr>
                <w:rFonts w:eastAsia="Times New Roman"/>
                <w:b/>
                <w:bCs/>
              </w:rPr>
              <w:t>Technical Specification</w:t>
            </w:r>
            <w:r w:rsidRPr="009108EC">
              <w:rPr>
                <w:rFonts w:eastAsia="Times New Roman"/>
              </w:rPr>
              <w:t>: APIs Definitions on Testbeds Federations, and APIs Invocations Framework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  <w:vAlign w:val="center"/>
          </w:tcPr>
          <w:p w14:paraId="21965B34" w14:textId="3E4AB75A" w:rsidR="00DF14A0" w:rsidRPr="00A97A56" w:rsidRDefault="00403800" w:rsidP="00DF14A0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hyperlink r:id="rId28" w:history="1">
              <w:r w:rsidR="00DF14A0" w:rsidRPr="001E4545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TBFxG-O-</w:t>
              </w:r>
              <w:r w:rsidR="00A86101" w:rsidRPr="001E4545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008-R1</w:t>
              </w:r>
            </w:hyperlink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14:paraId="2035947D" w14:textId="77777777" w:rsidR="00DF14A0" w:rsidRPr="00E81B04" w:rsidRDefault="00DF14A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 w:rsidRPr="00E81B04">
              <w:rPr>
                <w:rFonts w:eastAsia="Times New Roman"/>
                <w:sz w:val="22"/>
                <w:szCs w:val="22"/>
              </w:rPr>
              <w:t>Specification meant to complement the ongoing ITU-T SG11 study activities related to Testbed Federations and APIs of the SG11’s Testbeds Federations Reference Model (Q.4068); APIs Invocations Framework clarifies how Generic APIs invoke Testbed-specific specialized APIs</w:t>
            </w:r>
          </w:p>
        </w:tc>
      </w:tr>
      <w:tr w:rsidR="00DF14A0" w:rsidRPr="0005151F" w14:paraId="73DE44C8" w14:textId="77777777" w:rsidTr="007E7384">
        <w:trPr>
          <w:gridAfter w:val="1"/>
          <w:wAfter w:w="3" w:type="pct"/>
          <w:trHeight w:val="863"/>
        </w:trPr>
        <w:tc>
          <w:tcPr>
            <w:tcW w:w="241" w:type="pct"/>
            <w:vMerge/>
            <w:shd w:val="clear" w:color="auto" w:fill="DAEEF3" w:themeFill="accent5" w:themeFillTint="33"/>
            <w:vAlign w:val="center"/>
          </w:tcPr>
          <w:p w14:paraId="663B7970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463" w:type="pct"/>
            <w:shd w:val="clear" w:color="auto" w:fill="DAEEF3" w:themeFill="accent5" w:themeFillTint="33"/>
            <w:vAlign w:val="center"/>
          </w:tcPr>
          <w:p w14:paraId="12AEAFE2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3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.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2</w:t>
            </w:r>
          </w:p>
        </w:tc>
        <w:tc>
          <w:tcPr>
            <w:tcW w:w="1298" w:type="pct"/>
            <w:gridSpan w:val="2"/>
            <w:vAlign w:val="center"/>
          </w:tcPr>
          <w:p w14:paraId="529E1DAF" w14:textId="77777777" w:rsidR="00DF14A0" w:rsidRPr="001A02F2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en-US"/>
              </w:rPr>
            </w:pPr>
            <w:r w:rsidRPr="00AF29AA">
              <w:rPr>
                <w:rFonts w:asciiTheme="majorBidi" w:hAnsiTheme="majorBidi" w:cstheme="majorBidi"/>
                <w:noProof/>
                <w:szCs w:val="22"/>
                <w:lang w:val="en-US"/>
              </w:rPr>
              <w:t xml:space="preserve">Ranganai 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>Chaparadza (</w:t>
            </w:r>
            <w:r w:rsidRPr="00D12A86">
              <w:rPr>
                <w:rFonts w:asciiTheme="majorBidi" w:hAnsiTheme="majorBidi" w:cstheme="majorBidi"/>
                <w:bCs/>
                <w:noProof/>
                <w:szCs w:val="22"/>
              </w:rPr>
              <w:t>IPv6 Forum; Capgemini Engineering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: </w:t>
            </w:r>
            <w:hyperlink r:id="rId29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ran4chap@yahoo.com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; </w:t>
            </w:r>
            <w:hyperlink r:id="rId30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ranganai.chaparadza@capgemini.com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>)</w:t>
            </w:r>
          </w:p>
          <w:p w14:paraId="16E59F57" w14:textId="1860CDAD" w:rsidR="00DF14A0" w:rsidRPr="007300ED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  <w:r w:rsidRPr="00076EC1">
              <w:rPr>
                <w:rFonts w:asciiTheme="majorBidi" w:hAnsiTheme="majorBidi" w:cstheme="majorBidi"/>
                <w:bCs/>
                <w:noProof/>
                <w:szCs w:val="22"/>
              </w:rPr>
              <w:t>Tayeb Ben Meriem (</w:t>
            </w:r>
            <w:r w:rsidR="009905DE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IPv6 Forum</w:t>
            </w:r>
            <w:r w:rsidRPr="00076EC1">
              <w:rPr>
                <w:rFonts w:asciiTheme="majorBidi" w:hAnsiTheme="majorBidi" w:cstheme="majorBidi"/>
                <w:bCs/>
                <w:noProof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>;</w:t>
            </w:r>
          </w:p>
          <w:p w14:paraId="021E7B24" w14:textId="77777777" w:rsidR="00DF14A0" w:rsidRPr="0005151F" w:rsidRDefault="00403800" w:rsidP="00DF14A0">
            <w:pPr>
              <w:pStyle w:val="ListParagraph"/>
              <w:spacing w:after="120"/>
              <w:ind w:left="40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  <w:hyperlink r:id="rId31" w:history="1">
              <w:r w:rsidR="00DF14A0" w:rsidRPr="0049440F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  <w:lang w:val="de-DE"/>
                </w:rPr>
                <w:t>tay.b52@yahoo.com</w:t>
              </w:r>
            </w:hyperlink>
          </w:p>
        </w:tc>
        <w:tc>
          <w:tcPr>
            <w:tcW w:w="1518" w:type="pct"/>
            <w:gridSpan w:val="2"/>
          </w:tcPr>
          <w:p w14:paraId="6666BFD6" w14:textId="77777777" w:rsidR="00DF14A0" w:rsidRPr="002647FD" w:rsidRDefault="00DF14A0" w:rsidP="00DF14A0">
            <w:pPr>
              <w:spacing w:after="120"/>
            </w:pPr>
            <w:r w:rsidRPr="009108EC">
              <w:rPr>
                <w:rFonts w:eastAsia="Times New Roman"/>
                <w:b/>
                <w:bCs/>
              </w:rPr>
              <w:t>Technical Report</w:t>
            </w:r>
            <w:r w:rsidRPr="009108EC">
              <w:rPr>
                <w:rFonts w:eastAsia="Times New Roman"/>
              </w:rPr>
              <w:t>: Instantiations of the Testbeds Federations Reference Model, Transformation of existing IMT-2020/5G related Testbeds APIs</w:t>
            </w:r>
          </w:p>
        </w:tc>
        <w:tc>
          <w:tcPr>
            <w:tcW w:w="633" w:type="pct"/>
            <w:gridSpan w:val="2"/>
            <w:vAlign w:val="center"/>
          </w:tcPr>
          <w:p w14:paraId="0EDA5196" w14:textId="5C2F500F" w:rsidR="00DF14A0" w:rsidRPr="00A97A56" w:rsidRDefault="00403800" w:rsidP="00DF14A0">
            <w:pPr>
              <w:spacing w:after="120"/>
              <w:rPr>
                <w:sz w:val="22"/>
                <w:szCs w:val="22"/>
              </w:rPr>
            </w:pPr>
            <w:hyperlink r:id="rId32" w:history="1">
              <w:r w:rsidR="00DF14A0" w:rsidRPr="001E4545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TBFxG-O-</w:t>
              </w:r>
              <w:r w:rsidR="001E4545" w:rsidRPr="001E4545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009-R1</w:t>
              </w:r>
            </w:hyperlink>
          </w:p>
        </w:tc>
        <w:tc>
          <w:tcPr>
            <w:tcW w:w="844" w:type="pct"/>
            <w:gridSpan w:val="2"/>
          </w:tcPr>
          <w:p w14:paraId="68788DA1" w14:textId="77777777" w:rsidR="00DF14A0" w:rsidRPr="00E81B04" w:rsidRDefault="00DF14A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 w:rsidRPr="00E81B04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Guiding Illustrations on how Instantiations of the Testbeds Federations Reference Model (Q.4068) should be carried out by the Global Community; including a Guide on How Transformations or Enhancements/Evolutions may be pursued by the global community to make existing IMT-2020/5G related Testbeds APIs fit to the Reference Model and its APIs Invocations Framework</w:t>
            </w:r>
          </w:p>
        </w:tc>
      </w:tr>
      <w:tr w:rsidR="00DF14A0" w:rsidRPr="0005151F" w14:paraId="61DE3F80" w14:textId="77777777" w:rsidTr="007E7384">
        <w:trPr>
          <w:gridAfter w:val="1"/>
          <w:wAfter w:w="3" w:type="pct"/>
          <w:trHeight w:val="510"/>
        </w:trPr>
        <w:tc>
          <w:tcPr>
            <w:tcW w:w="241" w:type="pct"/>
            <w:shd w:val="clear" w:color="auto" w:fill="DAEEF3" w:themeFill="accent5" w:themeFillTint="33"/>
            <w:vAlign w:val="center"/>
          </w:tcPr>
          <w:p w14:paraId="3101B10E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63" w:type="pct"/>
            <w:shd w:val="clear" w:color="auto" w:fill="DAEEF3" w:themeFill="accent5" w:themeFillTint="33"/>
            <w:vAlign w:val="center"/>
          </w:tcPr>
          <w:p w14:paraId="28F23E6E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3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.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3</w:t>
            </w:r>
          </w:p>
        </w:tc>
        <w:tc>
          <w:tcPr>
            <w:tcW w:w="1298" w:type="pct"/>
            <w:gridSpan w:val="2"/>
            <w:vAlign w:val="center"/>
          </w:tcPr>
          <w:p w14:paraId="7051BB5A" w14:textId="77777777" w:rsidR="00DF14A0" w:rsidRDefault="00DF14A0" w:rsidP="00DF14A0">
            <w:pPr>
              <w:pStyle w:val="ListParagraph"/>
              <w:spacing w:after="120"/>
              <w:ind w:left="400"/>
              <w:rPr>
                <w:rFonts w:asciiTheme="majorBidi" w:hAnsiTheme="majorBidi" w:cstheme="majorBidi"/>
                <w:noProof/>
                <w:szCs w:val="22"/>
                <w:highlight w:val="yellow"/>
                <w:lang w:val="en-US"/>
              </w:rPr>
            </w:pPr>
          </w:p>
          <w:p w14:paraId="0A8D7125" w14:textId="77777777" w:rsidR="00DF14A0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en-US"/>
              </w:rPr>
            </w:pPr>
            <w:r w:rsidRPr="00AF29AA">
              <w:rPr>
                <w:rFonts w:asciiTheme="majorBidi" w:hAnsiTheme="majorBidi" w:cstheme="majorBidi"/>
                <w:noProof/>
                <w:szCs w:val="22"/>
                <w:lang w:val="en-US"/>
              </w:rPr>
              <w:t xml:space="preserve">Ranganai 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>Chaparadza (</w:t>
            </w:r>
            <w:r w:rsidRPr="00D12A86">
              <w:rPr>
                <w:rFonts w:asciiTheme="majorBidi" w:hAnsiTheme="majorBidi" w:cstheme="majorBidi"/>
                <w:bCs/>
                <w:noProof/>
                <w:szCs w:val="22"/>
              </w:rPr>
              <w:t>IPv6 Forum; Capgemini Engineering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: </w:t>
            </w:r>
            <w:hyperlink r:id="rId33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ran4chap@yahoo.com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; </w:t>
            </w:r>
            <w:hyperlink r:id="rId34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ranganai.chaparadza@capgemini.com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>)</w:t>
            </w:r>
          </w:p>
          <w:p w14:paraId="6F3A5F3F" w14:textId="317DB574" w:rsidR="00DF14A0" w:rsidRPr="007300ED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de-DE"/>
              </w:rPr>
            </w:pPr>
            <w:r w:rsidRPr="007300ED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Tayeb Ben Meriem (</w:t>
            </w:r>
            <w:r w:rsidR="0093071D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IPv6 Forum</w:t>
            </w:r>
            <w:r w:rsidRPr="007300ED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); </w:t>
            </w:r>
            <w:hyperlink r:id="rId35" w:history="1">
              <w:r w:rsidRPr="0049440F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  <w:lang w:val="de-DE"/>
                </w:rPr>
                <w:t>tay.b52@yahoo.com</w:t>
              </w:r>
            </w:hyperlink>
          </w:p>
          <w:p w14:paraId="2D64E6AE" w14:textId="77777777" w:rsidR="00DF14A0" w:rsidRPr="007300ED" w:rsidRDefault="00DF14A0" w:rsidP="00DF14A0">
            <w:pPr>
              <w:pStyle w:val="ListParagraph"/>
              <w:spacing w:after="120"/>
              <w:ind w:left="400"/>
              <w:rPr>
                <w:rFonts w:asciiTheme="majorBidi" w:hAnsiTheme="majorBidi" w:cstheme="majorBidi"/>
                <w:noProof/>
                <w:szCs w:val="22"/>
                <w:highlight w:val="yellow"/>
                <w:lang w:val="de-DE"/>
              </w:rPr>
            </w:pPr>
          </w:p>
        </w:tc>
        <w:tc>
          <w:tcPr>
            <w:tcW w:w="1518" w:type="pct"/>
            <w:gridSpan w:val="2"/>
          </w:tcPr>
          <w:p w14:paraId="12F25F2E" w14:textId="77777777" w:rsidR="00DF14A0" w:rsidRPr="00AE3B94" w:rsidRDefault="00DF14A0" w:rsidP="00DF14A0">
            <w:pPr>
              <w:spacing w:after="120"/>
              <w:rPr>
                <w:highlight w:val="yellow"/>
              </w:rPr>
            </w:pPr>
            <w:r w:rsidRPr="009108EC">
              <w:rPr>
                <w:b/>
              </w:rPr>
              <w:t>Technical Report</w:t>
            </w:r>
            <w:r>
              <w:rPr>
                <w:bCs/>
              </w:rPr>
              <w:t xml:space="preserve">: Guide on </w:t>
            </w:r>
            <w:r w:rsidRPr="0017352F">
              <w:rPr>
                <w:bCs/>
              </w:rPr>
              <w:t>Develop</w:t>
            </w:r>
            <w:r>
              <w:rPr>
                <w:bCs/>
              </w:rPr>
              <w:t>ment</w:t>
            </w:r>
            <w:r w:rsidRPr="0017352F">
              <w:rPr>
                <w:bCs/>
              </w:rPr>
              <w:t xml:space="preserve"> and </w:t>
            </w:r>
            <w:r>
              <w:rPr>
                <w:bCs/>
              </w:rPr>
              <w:t xml:space="preserve">Maintenance of </w:t>
            </w:r>
            <w:r w:rsidRPr="0017352F">
              <w:rPr>
                <w:bCs/>
              </w:rPr>
              <w:t xml:space="preserve">ONPs (Open Networking Platforms) </w:t>
            </w:r>
            <w:r>
              <w:rPr>
                <w:bCs/>
              </w:rPr>
              <w:t xml:space="preserve">and Federations </w:t>
            </w:r>
            <w:r w:rsidRPr="0017352F">
              <w:rPr>
                <w:bCs/>
              </w:rPr>
              <w:t>for IMT-2020/5G &amp; Beyond</w:t>
            </w:r>
          </w:p>
        </w:tc>
        <w:tc>
          <w:tcPr>
            <w:tcW w:w="633" w:type="pct"/>
            <w:gridSpan w:val="2"/>
            <w:vAlign w:val="center"/>
          </w:tcPr>
          <w:p w14:paraId="773A2380" w14:textId="75ECDE54" w:rsidR="00DF14A0" w:rsidRPr="00A97A56" w:rsidRDefault="0040380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hyperlink r:id="rId36" w:history="1">
              <w:r w:rsidR="00DF14A0" w:rsidRPr="00A0351E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TBFxG-O-</w:t>
              </w:r>
              <w:r w:rsidR="0069371B" w:rsidRPr="00A0351E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010-R1</w:t>
              </w:r>
            </w:hyperlink>
          </w:p>
        </w:tc>
        <w:tc>
          <w:tcPr>
            <w:tcW w:w="844" w:type="pct"/>
            <w:gridSpan w:val="2"/>
          </w:tcPr>
          <w:p w14:paraId="0C70E3C2" w14:textId="77777777" w:rsidR="00DF14A0" w:rsidRPr="00E81B04" w:rsidRDefault="00DF14A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 w:rsidRPr="00E81B04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Definition of steps that can be pursued by the Industry towards Developing and Maintaining ONPs (Open Networking Platforms) for IMT-2020/5G &amp; Beyond, and the Use of the Testbeds Federations Reference Model and APIs to build ONPs</w:t>
            </w:r>
          </w:p>
        </w:tc>
      </w:tr>
      <w:tr w:rsidR="00DF14A0" w:rsidRPr="0005151F" w14:paraId="5F20F759" w14:textId="77777777" w:rsidTr="007E7384">
        <w:trPr>
          <w:gridAfter w:val="1"/>
          <w:wAfter w:w="3" w:type="pct"/>
          <w:trHeight w:val="863"/>
        </w:trPr>
        <w:tc>
          <w:tcPr>
            <w:tcW w:w="241" w:type="pct"/>
            <w:shd w:val="clear" w:color="auto" w:fill="DAEEF3" w:themeFill="accent5" w:themeFillTint="33"/>
            <w:vAlign w:val="center"/>
          </w:tcPr>
          <w:p w14:paraId="2636E9EB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63" w:type="pct"/>
            <w:shd w:val="clear" w:color="auto" w:fill="DAEEF3" w:themeFill="accent5" w:themeFillTint="33"/>
            <w:vAlign w:val="center"/>
          </w:tcPr>
          <w:p w14:paraId="23B89CBD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3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.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4</w:t>
            </w:r>
          </w:p>
        </w:tc>
        <w:tc>
          <w:tcPr>
            <w:tcW w:w="1298" w:type="pct"/>
            <w:gridSpan w:val="2"/>
            <w:vAlign w:val="center"/>
          </w:tcPr>
          <w:p w14:paraId="7C61B342" w14:textId="77777777" w:rsidR="00DF14A0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en-US"/>
              </w:rPr>
            </w:pPr>
            <w:r w:rsidRPr="00AF29AA">
              <w:rPr>
                <w:rFonts w:asciiTheme="majorBidi" w:hAnsiTheme="majorBidi" w:cstheme="majorBidi"/>
                <w:noProof/>
                <w:szCs w:val="22"/>
                <w:lang w:val="en-US"/>
              </w:rPr>
              <w:t xml:space="preserve">Ranganai 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>Chaparadza (</w:t>
            </w:r>
            <w:r w:rsidRPr="00D12A86">
              <w:rPr>
                <w:rFonts w:asciiTheme="majorBidi" w:hAnsiTheme="majorBidi" w:cstheme="majorBidi"/>
                <w:bCs/>
                <w:noProof/>
                <w:szCs w:val="22"/>
              </w:rPr>
              <w:t>IPv6 Forum; Capgemini Engineering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: </w:t>
            </w:r>
            <w:hyperlink r:id="rId37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ran4chap@yahoo.com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; </w:t>
            </w:r>
            <w:hyperlink r:id="rId38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ranganai.chaparadza@capgemini.com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>)</w:t>
            </w:r>
          </w:p>
          <w:p w14:paraId="4B26D872" w14:textId="5E4A0962" w:rsidR="00DF14A0" w:rsidRPr="00FA7306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de-DE"/>
              </w:rPr>
            </w:pPr>
            <w:r w:rsidRPr="00FA7306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Tayeb Ben Meriem (</w:t>
            </w:r>
            <w:r w:rsidR="0093071D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IPv6 Forum</w:t>
            </w:r>
            <w:r w:rsidRPr="00FA7306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); </w:t>
            </w:r>
            <w:hyperlink r:id="rId39" w:history="1">
              <w:r w:rsidRPr="0049440F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  <w:lang w:val="de-DE"/>
                </w:rPr>
                <w:t>tay.b52@yahoo.com</w:t>
              </w:r>
            </w:hyperlink>
          </w:p>
          <w:p w14:paraId="2C4A75CA" w14:textId="77777777" w:rsidR="00DF14A0" w:rsidRPr="00FA7306" w:rsidRDefault="00DF14A0" w:rsidP="00DF14A0">
            <w:pPr>
              <w:spacing w:after="120"/>
              <w:rPr>
                <w:rFonts w:asciiTheme="majorBidi" w:hAnsiTheme="majorBidi" w:cstheme="majorBidi"/>
                <w:noProof/>
                <w:szCs w:val="22"/>
                <w:highlight w:val="yellow"/>
                <w:lang w:val="de-DE"/>
              </w:rPr>
            </w:pPr>
          </w:p>
        </w:tc>
        <w:tc>
          <w:tcPr>
            <w:tcW w:w="1518" w:type="pct"/>
            <w:gridSpan w:val="2"/>
          </w:tcPr>
          <w:p w14:paraId="3F95A132" w14:textId="77777777" w:rsidR="00DF14A0" w:rsidRPr="00AE3B94" w:rsidRDefault="00DF14A0" w:rsidP="00DF14A0">
            <w:pPr>
              <w:spacing w:after="120"/>
              <w:rPr>
                <w:highlight w:val="yellow"/>
              </w:rPr>
            </w:pPr>
            <w:r w:rsidRPr="009108EC">
              <w:rPr>
                <w:b/>
                <w:bCs/>
              </w:rPr>
              <w:lastRenderedPageBreak/>
              <w:t>Technical Specification</w:t>
            </w:r>
            <w:r>
              <w:t xml:space="preserve">: </w:t>
            </w:r>
            <w:r w:rsidRPr="0017352F">
              <w:t>Definition of KPIs specific to Testbed Federations</w:t>
            </w:r>
          </w:p>
        </w:tc>
        <w:tc>
          <w:tcPr>
            <w:tcW w:w="633" w:type="pct"/>
            <w:gridSpan w:val="2"/>
            <w:vAlign w:val="center"/>
          </w:tcPr>
          <w:p w14:paraId="6A55DAB2" w14:textId="4A16C3B8" w:rsidR="00DF14A0" w:rsidRPr="00A97A56" w:rsidRDefault="0040380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hyperlink r:id="rId40" w:history="1">
              <w:r w:rsidR="00DF14A0" w:rsidRPr="00A0351E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TBFxG-O-</w:t>
              </w:r>
              <w:r w:rsidR="00A0351E" w:rsidRPr="00A0351E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011-R1</w:t>
              </w:r>
            </w:hyperlink>
          </w:p>
        </w:tc>
        <w:tc>
          <w:tcPr>
            <w:tcW w:w="844" w:type="pct"/>
            <w:gridSpan w:val="2"/>
          </w:tcPr>
          <w:p w14:paraId="7AB3CF34" w14:textId="77777777" w:rsidR="00DF14A0" w:rsidRPr="00AE3B94" w:rsidRDefault="00DF14A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 w:rsidRPr="00A1564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Definition of KPIs specific to Testbed Federations</w:t>
            </w:r>
            <w:r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, e.g. Availability, Cost of </w:t>
            </w:r>
            <w:r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lastRenderedPageBreak/>
              <w:t>providing a Testbed Service, Usability, etc.</w:t>
            </w:r>
          </w:p>
        </w:tc>
      </w:tr>
      <w:tr w:rsidR="00DF14A0" w:rsidRPr="0005151F" w14:paraId="0A37A969" w14:textId="77777777" w:rsidTr="007E7384">
        <w:trPr>
          <w:gridAfter w:val="1"/>
          <w:wAfter w:w="3" w:type="pct"/>
          <w:trHeight w:val="863"/>
        </w:trPr>
        <w:tc>
          <w:tcPr>
            <w:tcW w:w="241" w:type="pct"/>
            <w:shd w:val="clear" w:color="auto" w:fill="DAEEF3" w:themeFill="accent5" w:themeFillTint="33"/>
            <w:vAlign w:val="center"/>
          </w:tcPr>
          <w:p w14:paraId="0EBDFC1C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3</w:t>
            </w:r>
          </w:p>
        </w:tc>
        <w:tc>
          <w:tcPr>
            <w:tcW w:w="463" w:type="pct"/>
            <w:shd w:val="clear" w:color="auto" w:fill="DAEEF3" w:themeFill="accent5" w:themeFillTint="33"/>
            <w:vAlign w:val="center"/>
          </w:tcPr>
          <w:p w14:paraId="297D6B6E" w14:textId="77777777" w:rsidR="00DF14A0" w:rsidRPr="0005151F" w:rsidRDefault="00DF14A0" w:rsidP="00DF14A0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3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.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5</w:t>
            </w:r>
          </w:p>
        </w:tc>
        <w:tc>
          <w:tcPr>
            <w:tcW w:w="1298" w:type="pct"/>
            <w:gridSpan w:val="2"/>
            <w:vAlign w:val="center"/>
          </w:tcPr>
          <w:p w14:paraId="4B8F29B6" w14:textId="77777777" w:rsidR="00DF14A0" w:rsidRDefault="00DF14A0" w:rsidP="00DF14A0">
            <w:pPr>
              <w:pStyle w:val="ListParagraph"/>
              <w:spacing w:after="120"/>
              <w:ind w:left="400"/>
              <w:rPr>
                <w:rFonts w:asciiTheme="majorBidi" w:hAnsiTheme="majorBidi" w:cstheme="majorBidi"/>
                <w:noProof/>
                <w:szCs w:val="22"/>
                <w:highlight w:val="yellow"/>
                <w:lang w:val="en-US"/>
              </w:rPr>
            </w:pPr>
          </w:p>
          <w:p w14:paraId="4E400149" w14:textId="77777777" w:rsidR="00DF14A0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en-US"/>
              </w:rPr>
            </w:pPr>
            <w:r w:rsidRPr="00AF29AA">
              <w:rPr>
                <w:rFonts w:asciiTheme="majorBidi" w:hAnsiTheme="majorBidi" w:cstheme="majorBidi"/>
                <w:noProof/>
                <w:szCs w:val="22"/>
                <w:lang w:val="en-US"/>
              </w:rPr>
              <w:t xml:space="preserve">Ranganai 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>Chaparadza (</w:t>
            </w:r>
            <w:r w:rsidRPr="00D12A86">
              <w:rPr>
                <w:rFonts w:asciiTheme="majorBidi" w:hAnsiTheme="majorBidi" w:cstheme="majorBidi"/>
                <w:bCs/>
                <w:noProof/>
                <w:szCs w:val="22"/>
              </w:rPr>
              <w:t>IPv6 Forum; Capgemini Engineering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: </w:t>
            </w:r>
            <w:hyperlink r:id="rId41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ran4chap@yahoo.com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 xml:space="preserve">; </w:t>
            </w:r>
            <w:hyperlink r:id="rId42" w:history="1">
              <w:r w:rsidRPr="00945309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ranganai.chaparadza@capgemini.com</w:t>
              </w:r>
            </w:hyperlink>
            <w:r>
              <w:rPr>
                <w:rFonts w:asciiTheme="majorBidi" w:hAnsiTheme="majorBidi" w:cstheme="majorBidi"/>
                <w:bCs/>
                <w:noProof/>
                <w:szCs w:val="22"/>
              </w:rPr>
              <w:t>)</w:t>
            </w:r>
          </w:p>
          <w:p w14:paraId="087E2304" w14:textId="16EA6935" w:rsidR="00DF14A0" w:rsidRPr="00FA7306" w:rsidRDefault="00DF14A0" w:rsidP="00DF14A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Bidi" w:hAnsiTheme="majorBidi" w:cstheme="majorBidi"/>
                <w:noProof/>
                <w:szCs w:val="22"/>
                <w:lang w:val="de-DE"/>
              </w:rPr>
            </w:pPr>
            <w:r w:rsidRPr="00FA7306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Tayeb Ben Meriem (</w:t>
            </w:r>
            <w:r w:rsidR="0093071D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IPv6 Forum</w:t>
            </w:r>
            <w:r w:rsidRPr="00FA7306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 xml:space="preserve">); </w:t>
            </w:r>
            <w:hyperlink r:id="rId43" w:history="1">
              <w:r w:rsidRPr="0049440F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  <w:lang w:val="de-DE"/>
                </w:rPr>
                <w:t>tay.b52@yahoo.com</w:t>
              </w:r>
            </w:hyperlink>
          </w:p>
        </w:tc>
        <w:tc>
          <w:tcPr>
            <w:tcW w:w="1518" w:type="pct"/>
            <w:gridSpan w:val="2"/>
          </w:tcPr>
          <w:p w14:paraId="6A120D98" w14:textId="77777777" w:rsidR="00DF14A0" w:rsidRPr="00AE3B94" w:rsidRDefault="00DF14A0" w:rsidP="00DF14A0">
            <w:pPr>
              <w:spacing w:after="120"/>
              <w:rPr>
                <w:highlight w:val="yellow"/>
              </w:rPr>
            </w:pPr>
            <w:r w:rsidRPr="009108EC">
              <w:rPr>
                <w:b/>
              </w:rPr>
              <w:t>Technical Report</w:t>
            </w:r>
            <w:r>
              <w:rPr>
                <w:bCs/>
              </w:rPr>
              <w:t xml:space="preserve">: Use of </w:t>
            </w:r>
            <w:r w:rsidRPr="0017352F">
              <w:rPr>
                <w:bCs/>
              </w:rPr>
              <w:t>Open-Source &amp; Open Hardware P</w:t>
            </w:r>
            <w:r>
              <w:rPr>
                <w:bCs/>
              </w:rPr>
              <w:t xml:space="preserve">rojects/Products </w:t>
            </w:r>
            <w:r w:rsidRPr="0017352F">
              <w:rPr>
                <w:bCs/>
              </w:rPr>
              <w:t>in Testbed Federations for IMT-2020/5G and Beyond</w:t>
            </w:r>
          </w:p>
        </w:tc>
        <w:tc>
          <w:tcPr>
            <w:tcW w:w="633" w:type="pct"/>
            <w:gridSpan w:val="2"/>
            <w:vAlign w:val="center"/>
          </w:tcPr>
          <w:p w14:paraId="51A06273" w14:textId="45465F44" w:rsidR="00DF14A0" w:rsidRPr="00A97A56" w:rsidRDefault="0040380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hyperlink r:id="rId44" w:history="1">
              <w:r w:rsidR="00DF14A0" w:rsidRPr="007E7384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TBFxG-O-</w:t>
              </w:r>
              <w:r w:rsidR="007E7384" w:rsidRPr="007E7384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012-R1</w:t>
              </w:r>
            </w:hyperlink>
          </w:p>
        </w:tc>
        <w:tc>
          <w:tcPr>
            <w:tcW w:w="844" w:type="pct"/>
            <w:gridSpan w:val="2"/>
          </w:tcPr>
          <w:p w14:paraId="10EDB4A4" w14:textId="77777777" w:rsidR="00DF14A0" w:rsidRPr="00AE3B94" w:rsidRDefault="00DF14A0" w:rsidP="00DF14A0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highlight w:val="yellow"/>
                <w:lang w:val="en-US" w:eastAsia="ko-KR"/>
              </w:rPr>
            </w:pPr>
            <w:r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Guide on the </w:t>
            </w:r>
            <w:r w:rsidRPr="00A1564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Use of Open-Source &amp; Open Hardware Projects/Products in Testbed Federations for IMT-2020/5G and Beyond that conform to the SG11’s Reference Model for Testbeds Federations and its APIs</w:t>
            </w:r>
          </w:p>
        </w:tc>
      </w:tr>
    </w:tbl>
    <w:p w14:paraId="146ACC9B" w14:textId="77777777" w:rsidR="00294F87" w:rsidRDefault="00294F87" w:rsidP="00294F87"/>
    <w:p w14:paraId="5976A90F" w14:textId="384093CB" w:rsidR="000E029B" w:rsidRDefault="000E029B" w:rsidP="0096520A"/>
    <w:p w14:paraId="2072A971" w14:textId="69DB0D98" w:rsidR="000E029B" w:rsidRDefault="000E029B" w:rsidP="0096520A"/>
    <w:p w14:paraId="13A56D3E" w14:textId="4C5CA203" w:rsidR="000E029B" w:rsidRDefault="000E029B" w:rsidP="0096520A"/>
    <w:p w14:paraId="18C039AA" w14:textId="77777777" w:rsidR="000E029B" w:rsidRDefault="000E029B" w:rsidP="0096520A"/>
    <w:p w14:paraId="308379E5" w14:textId="6A2801D6" w:rsidR="00866DB2" w:rsidRPr="00782938" w:rsidRDefault="00866DB2" w:rsidP="00782938">
      <w:pPr>
        <w:spacing w:after="120"/>
        <w:jc w:val="center"/>
        <w:rPr>
          <w:lang w:val="en-US"/>
        </w:rPr>
      </w:pPr>
      <w:r w:rsidRPr="00782938">
        <w:rPr>
          <w:lang w:val="en-US"/>
        </w:rPr>
        <w:t>_________________</w:t>
      </w:r>
    </w:p>
    <w:sectPr w:rsidR="00866DB2" w:rsidRPr="00782938" w:rsidSect="00294F87">
      <w:pgSz w:w="16840" w:h="11907" w:orient="landscape"/>
      <w:pgMar w:top="1138" w:right="1138" w:bottom="1138" w:left="1138" w:header="432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EA79" w14:textId="77777777" w:rsidR="007E39CF" w:rsidRDefault="007E39CF">
      <w:r>
        <w:separator/>
      </w:r>
    </w:p>
  </w:endnote>
  <w:endnote w:type="continuationSeparator" w:id="0">
    <w:p w14:paraId="2BF589F0" w14:textId="77777777" w:rsidR="007E39CF" w:rsidRDefault="007E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A970" w14:textId="77777777" w:rsidR="007E39CF" w:rsidRDefault="007E39CF">
      <w:r>
        <w:separator/>
      </w:r>
    </w:p>
  </w:footnote>
  <w:footnote w:type="continuationSeparator" w:id="0">
    <w:p w14:paraId="34CE1811" w14:textId="77777777" w:rsidR="007E39CF" w:rsidRDefault="007E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FBE9" w14:textId="7C74B0D3" w:rsidR="00762E0E" w:rsidRPr="00123B21" w:rsidRDefault="00123B21" w:rsidP="00123B21">
    <w:pPr>
      <w:pStyle w:val="Header"/>
    </w:pPr>
    <w:r w:rsidRPr="00123B21">
      <w:t xml:space="preserve">- </w:t>
    </w:r>
    <w:r w:rsidRPr="00123B21">
      <w:fldChar w:fldCharType="begin"/>
    </w:r>
    <w:r w:rsidRPr="00123B21">
      <w:instrText xml:space="preserve"> PAGE  \* MERGEFORMAT </w:instrText>
    </w:r>
    <w:r w:rsidRPr="00123B21">
      <w:fldChar w:fldCharType="separate"/>
    </w:r>
    <w:r w:rsidR="003176B0">
      <w:rPr>
        <w:noProof/>
      </w:rPr>
      <w:t>2</w:t>
    </w:r>
    <w:r w:rsidRPr="00123B21">
      <w:fldChar w:fldCharType="end"/>
    </w:r>
    <w:r w:rsidRPr="00123B21">
      <w:t xml:space="preserve"> -</w:t>
    </w:r>
  </w:p>
  <w:p w14:paraId="1C69FBEA" w14:textId="0655B896" w:rsidR="00123B21" w:rsidRPr="00123B21" w:rsidRDefault="00123B21" w:rsidP="00123B21">
    <w:pPr>
      <w:pStyle w:val="Header"/>
      <w:spacing w:after="240"/>
    </w:pPr>
    <w:r w:rsidRPr="00123B21">
      <w:fldChar w:fldCharType="begin"/>
    </w:r>
    <w:r w:rsidRPr="00123B21">
      <w:instrText xml:space="preserve"> STYLEREF  Docnumber  </w:instrText>
    </w:r>
    <w:r w:rsidRPr="00123B21">
      <w:fldChar w:fldCharType="separate"/>
    </w:r>
    <w:r w:rsidR="00403800">
      <w:rPr>
        <w:noProof/>
      </w:rPr>
      <w:t>FG-TBFxG-O-014-R1</w:t>
    </w:r>
    <w:r w:rsidRPr="00123B2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8232" w14:textId="22E491AC" w:rsidR="001C6DD2" w:rsidRDefault="001C6DD2" w:rsidP="004163B2">
    <w:pPr>
      <w:pStyle w:val="Header"/>
    </w:pPr>
    <w:r>
      <w:rPr>
        <w:lang w:val="en-US"/>
      </w:rPr>
      <w:t xml:space="preserve">Attachment 1 to </w:t>
    </w:r>
    <w:r w:rsidR="004163B2" w:rsidRPr="004163B2">
      <w:t>FG-AI4H-P-031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A9B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E04D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F8F4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8A5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42A8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D26A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E274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0B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459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D2BD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BB3D1D"/>
    <w:multiLevelType w:val="hybridMultilevel"/>
    <w:tmpl w:val="6E784D44"/>
    <w:lvl w:ilvl="0" w:tplc="7D84BAB6">
      <w:start w:val="1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71A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0C012396"/>
    <w:multiLevelType w:val="hybridMultilevel"/>
    <w:tmpl w:val="1CDC63D4"/>
    <w:lvl w:ilvl="0" w:tplc="8F4E05A6">
      <w:start w:val="9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035FE3"/>
    <w:multiLevelType w:val="hybridMultilevel"/>
    <w:tmpl w:val="ACF60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B09B6"/>
    <w:multiLevelType w:val="hybridMultilevel"/>
    <w:tmpl w:val="0D7E1714"/>
    <w:lvl w:ilvl="0" w:tplc="B31E31EC">
      <w:start w:val="900"/>
      <w:numFmt w:val="bullet"/>
      <w:lvlText w:val="-"/>
      <w:lvlJc w:val="left"/>
      <w:pPr>
        <w:ind w:left="785" w:hanging="360"/>
      </w:pPr>
      <w:rPr>
        <w:rFonts w:ascii="Times New Roman" w:eastAsia="Batang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1E1838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2A275C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444FC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94F2D5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0C72B06"/>
    <w:multiLevelType w:val="hybridMultilevel"/>
    <w:tmpl w:val="BD62CCC6"/>
    <w:lvl w:ilvl="0" w:tplc="2FE8423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 w:tplc="D4C63018">
      <w:numFmt w:val="bullet"/>
      <w:lvlText w:val="-"/>
      <w:lvlJc w:val="left"/>
      <w:pPr>
        <w:ind w:left="1160" w:hanging="36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537D30F0"/>
    <w:multiLevelType w:val="hybridMultilevel"/>
    <w:tmpl w:val="3C145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BD2F68"/>
    <w:multiLevelType w:val="hybridMultilevel"/>
    <w:tmpl w:val="C428CA1E"/>
    <w:lvl w:ilvl="0" w:tplc="17927AC8">
      <w:start w:val="1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2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72656F91"/>
    <w:multiLevelType w:val="hybridMultilevel"/>
    <w:tmpl w:val="1B7021B8"/>
    <w:lvl w:ilvl="0" w:tplc="99304D8A">
      <w:start w:val="9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02396"/>
    <w:multiLevelType w:val="multilevel"/>
    <w:tmpl w:val="17B8493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81404060">
    <w:abstractNumId w:val="10"/>
  </w:num>
  <w:num w:numId="2" w16cid:durableId="1070737486">
    <w:abstractNumId w:val="10"/>
  </w:num>
  <w:num w:numId="3" w16cid:durableId="709261467">
    <w:abstractNumId w:val="10"/>
  </w:num>
  <w:num w:numId="4" w16cid:durableId="1521314872">
    <w:abstractNumId w:val="10"/>
  </w:num>
  <w:num w:numId="5" w16cid:durableId="1769231750">
    <w:abstractNumId w:val="10"/>
  </w:num>
  <w:num w:numId="6" w16cid:durableId="640814072">
    <w:abstractNumId w:val="24"/>
  </w:num>
  <w:num w:numId="7" w16cid:durableId="520975245">
    <w:abstractNumId w:val="12"/>
  </w:num>
  <w:num w:numId="8" w16cid:durableId="1897541718">
    <w:abstractNumId w:val="17"/>
  </w:num>
  <w:num w:numId="9" w16cid:durableId="744574091">
    <w:abstractNumId w:val="16"/>
  </w:num>
  <w:num w:numId="10" w16cid:durableId="413818175">
    <w:abstractNumId w:val="18"/>
  </w:num>
  <w:num w:numId="11" w16cid:durableId="1597321827">
    <w:abstractNumId w:val="23"/>
  </w:num>
  <w:num w:numId="12" w16cid:durableId="550574949">
    <w:abstractNumId w:val="19"/>
  </w:num>
  <w:num w:numId="13" w16cid:durableId="1101102355">
    <w:abstractNumId w:val="25"/>
  </w:num>
  <w:num w:numId="14" w16cid:durableId="1134714794">
    <w:abstractNumId w:val="11"/>
  </w:num>
  <w:num w:numId="15" w16cid:durableId="670646779">
    <w:abstractNumId w:val="22"/>
  </w:num>
  <w:num w:numId="16" w16cid:durableId="1027020919">
    <w:abstractNumId w:val="13"/>
  </w:num>
  <w:num w:numId="17" w16cid:durableId="912011889">
    <w:abstractNumId w:val="21"/>
  </w:num>
  <w:num w:numId="18" w16cid:durableId="1500148256">
    <w:abstractNumId w:val="14"/>
  </w:num>
  <w:num w:numId="19" w16cid:durableId="800923581">
    <w:abstractNumId w:val="15"/>
  </w:num>
  <w:num w:numId="20" w16cid:durableId="553548017">
    <w:abstractNumId w:val="9"/>
  </w:num>
  <w:num w:numId="21" w16cid:durableId="1770542903">
    <w:abstractNumId w:val="7"/>
  </w:num>
  <w:num w:numId="22" w16cid:durableId="353922492">
    <w:abstractNumId w:val="6"/>
  </w:num>
  <w:num w:numId="23" w16cid:durableId="113326209">
    <w:abstractNumId w:val="5"/>
  </w:num>
  <w:num w:numId="24" w16cid:durableId="1452867617">
    <w:abstractNumId w:val="4"/>
  </w:num>
  <w:num w:numId="25" w16cid:durableId="529147559">
    <w:abstractNumId w:val="8"/>
  </w:num>
  <w:num w:numId="26" w16cid:durableId="554778113">
    <w:abstractNumId w:val="3"/>
  </w:num>
  <w:num w:numId="27" w16cid:durableId="1295721826">
    <w:abstractNumId w:val="2"/>
  </w:num>
  <w:num w:numId="28" w16cid:durableId="1890218208">
    <w:abstractNumId w:val="1"/>
  </w:num>
  <w:num w:numId="29" w16cid:durableId="268507326">
    <w:abstractNumId w:val="0"/>
  </w:num>
  <w:num w:numId="30" w16cid:durableId="17957821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intFractionalCharacterWidth/>
  <w:embedSystemFonts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AB2"/>
    <w:rsid w:val="000056FB"/>
    <w:rsid w:val="00013DA4"/>
    <w:rsid w:val="00024157"/>
    <w:rsid w:val="00042136"/>
    <w:rsid w:val="00044D72"/>
    <w:rsid w:val="00046C09"/>
    <w:rsid w:val="00055742"/>
    <w:rsid w:val="00055E0C"/>
    <w:rsid w:val="00066079"/>
    <w:rsid w:val="000671DB"/>
    <w:rsid w:val="00072865"/>
    <w:rsid w:val="00076B3E"/>
    <w:rsid w:val="00080027"/>
    <w:rsid w:val="00086E97"/>
    <w:rsid w:val="000967A1"/>
    <w:rsid w:val="000A4BFC"/>
    <w:rsid w:val="000B3CD3"/>
    <w:rsid w:val="000B7794"/>
    <w:rsid w:val="000C1083"/>
    <w:rsid w:val="000C49F3"/>
    <w:rsid w:val="000C7A46"/>
    <w:rsid w:val="000D13FA"/>
    <w:rsid w:val="000E029B"/>
    <w:rsid w:val="000E4771"/>
    <w:rsid w:val="000F1096"/>
    <w:rsid w:val="001004D7"/>
    <w:rsid w:val="00117799"/>
    <w:rsid w:val="00123B21"/>
    <w:rsid w:val="00171C31"/>
    <w:rsid w:val="0017381A"/>
    <w:rsid w:val="0018285A"/>
    <w:rsid w:val="00182E9E"/>
    <w:rsid w:val="001835A2"/>
    <w:rsid w:val="00196F93"/>
    <w:rsid w:val="001B4B15"/>
    <w:rsid w:val="001C4A48"/>
    <w:rsid w:val="001C6DD2"/>
    <w:rsid w:val="001D5C0F"/>
    <w:rsid w:val="001E1E54"/>
    <w:rsid w:val="001E4545"/>
    <w:rsid w:val="001F5ADA"/>
    <w:rsid w:val="00201932"/>
    <w:rsid w:val="00211176"/>
    <w:rsid w:val="00217ECC"/>
    <w:rsid w:val="00222B51"/>
    <w:rsid w:val="00245BE7"/>
    <w:rsid w:val="002466B1"/>
    <w:rsid w:val="00250ACA"/>
    <w:rsid w:val="00265997"/>
    <w:rsid w:val="00270958"/>
    <w:rsid w:val="00275F66"/>
    <w:rsid w:val="00277999"/>
    <w:rsid w:val="00280249"/>
    <w:rsid w:val="00280D2D"/>
    <w:rsid w:val="002814DD"/>
    <w:rsid w:val="00281C88"/>
    <w:rsid w:val="00284C35"/>
    <w:rsid w:val="00294F87"/>
    <w:rsid w:val="002A0411"/>
    <w:rsid w:val="002A19C1"/>
    <w:rsid w:val="002A624E"/>
    <w:rsid w:val="002B10FA"/>
    <w:rsid w:val="002B6653"/>
    <w:rsid w:val="002C04AE"/>
    <w:rsid w:val="002E14E1"/>
    <w:rsid w:val="00300C87"/>
    <w:rsid w:val="0030244A"/>
    <w:rsid w:val="003066B1"/>
    <w:rsid w:val="003176B0"/>
    <w:rsid w:val="00322213"/>
    <w:rsid w:val="00326A7B"/>
    <w:rsid w:val="00330E34"/>
    <w:rsid w:val="00343E27"/>
    <w:rsid w:val="00363D33"/>
    <w:rsid w:val="0037057B"/>
    <w:rsid w:val="00386161"/>
    <w:rsid w:val="003950C6"/>
    <w:rsid w:val="003A30B4"/>
    <w:rsid w:val="003A4765"/>
    <w:rsid w:val="003D7074"/>
    <w:rsid w:val="003E28DA"/>
    <w:rsid w:val="003F1290"/>
    <w:rsid w:val="003F7BA2"/>
    <w:rsid w:val="004030C4"/>
    <w:rsid w:val="00403800"/>
    <w:rsid w:val="00404BBE"/>
    <w:rsid w:val="004163B2"/>
    <w:rsid w:val="00422D84"/>
    <w:rsid w:val="00426C99"/>
    <w:rsid w:val="00431EB8"/>
    <w:rsid w:val="004338BE"/>
    <w:rsid w:val="0043761D"/>
    <w:rsid w:val="004412FF"/>
    <w:rsid w:val="00444BB1"/>
    <w:rsid w:val="0044538A"/>
    <w:rsid w:val="00446EB2"/>
    <w:rsid w:val="004509B0"/>
    <w:rsid w:val="004519C9"/>
    <w:rsid w:val="00452535"/>
    <w:rsid w:val="004609AD"/>
    <w:rsid w:val="00465269"/>
    <w:rsid w:val="00467D52"/>
    <w:rsid w:val="004811AF"/>
    <w:rsid w:val="004828B3"/>
    <w:rsid w:val="004A21A0"/>
    <w:rsid w:val="004B1B0C"/>
    <w:rsid w:val="004C2673"/>
    <w:rsid w:val="004C3FB1"/>
    <w:rsid w:val="004E1425"/>
    <w:rsid w:val="004E40C6"/>
    <w:rsid w:val="004F148F"/>
    <w:rsid w:val="00506EE7"/>
    <w:rsid w:val="0051509C"/>
    <w:rsid w:val="005163E0"/>
    <w:rsid w:val="00520F95"/>
    <w:rsid w:val="00523FC6"/>
    <w:rsid w:val="005253A1"/>
    <w:rsid w:val="00546C9B"/>
    <w:rsid w:val="00562116"/>
    <w:rsid w:val="005731A4"/>
    <w:rsid w:val="00575B17"/>
    <w:rsid w:val="00575DD9"/>
    <w:rsid w:val="005936C0"/>
    <w:rsid w:val="005976E3"/>
    <w:rsid w:val="00597C1F"/>
    <w:rsid w:val="005A0217"/>
    <w:rsid w:val="005B4C17"/>
    <w:rsid w:val="005C44D0"/>
    <w:rsid w:val="005D02FE"/>
    <w:rsid w:val="005D72C5"/>
    <w:rsid w:val="005E289B"/>
    <w:rsid w:val="006028CF"/>
    <w:rsid w:val="00602AEA"/>
    <w:rsid w:val="00604615"/>
    <w:rsid w:val="006115B1"/>
    <w:rsid w:val="006119C5"/>
    <w:rsid w:val="0061449C"/>
    <w:rsid w:val="00616CD7"/>
    <w:rsid w:val="00622083"/>
    <w:rsid w:val="00623901"/>
    <w:rsid w:val="0062617E"/>
    <w:rsid w:val="00637B58"/>
    <w:rsid w:val="00647FCB"/>
    <w:rsid w:val="00654C0D"/>
    <w:rsid w:val="00661A33"/>
    <w:rsid w:val="00671427"/>
    <w:rsid w:val="00686187"/>
    <w:rsid w:val="00687DE0"/>
    <w:rsid w:val="0069371B"/>
    <w:rsid w:val="006A6A68"/>
    <w:rsid w:val="006A75D5"/>
    <w:rsid w:val="006D6DFC"/>
    <w:rsid w:val="006F1615"/>
    <w:rsid w:val="006F495C"/>
    <w:rsid w:val="00707EA0"/>
    <w:rsid w:val="00710CE7"/>
    <w:rsid w:val="00710D09"/>
    <w:rsid w:val="00715F1C"/>
    <w:rsid w:val="00726E33"/>
    <w:rsid w:val="00732E4F"/>
    <w:rsid w:val="0073472C"/>
    <w:rsid w:val="00736DB5"/>
    <w:rsid w:val="00742C87"/>
    <w:rsid w:val="00755700"/>
    <w:rsid w:val="00762E0E"/>
    <w:rsid w:val="00770B0D"/>
    <w:rsid w:val="00770C20"/>
    <w:rsid w:val="0077267C"/>
    <w:rsid w:val="00774511"/>
    <w:rsid w:val="00774F82"/>
    <w:rsid w:val="00782938"/>
    <w:rsid w:val="00785D85"/>
    <w:rsid w:val="007B6810"/>
    <w:rsid w:val="007C4668"/>
    <w:rsid w:val="007D2B3D"/>
    <w:rsid w:val="007D425C"/>
    <w:rsid w:val="007D6ABF"/>
    <w:rsid w:val="007E2CF7"/>
    <w:rsid w:val="007E39CF"/>
    <w:rsid w:val="007E7384"/>
    <w:rsid w:val="007F16DE"/>
    <w:rsid w:val="0080248F"/>
    <w:rsid w:val="00825BEF"/>
    <w:rsid w:val="008342AB"/>
    <w:rsid w:val="008362C8"/>
    <w:rsid w:val="00843EB8"/>
    <w:rsid w:val="0084453D"/>
    <w:rsid w:val="00851505"/>
    <w:rsid w:val="00855F93"/>
    <w:rsid w:val="00866DB2"/>
    <w:rsid w:val="00872330"/>
    <w:rsid w:val="0089041F"/>
    <w:rsid w:val="00894356"/>
    <w:rsid w:val="00895CC7"/>
    <w:rsid w:val="008965D5"/>
    <w:rsid w:val="008A0280"/>
    <w:rsid w:val="008A2141"/>
    <w:rsid w:val="008C26B4"/>
    <w:rsid w:val="008C51F7"/>
    <w:rsid w:val="008C7EC3"/>
    <w:rsid w:val="008D28B8"/>
    <w:rsid w:val="008D2DCA"/>
    <w:rsid w:val="008E3F8A"/>
    <w:rsid w:val="008E7327"/>
    <w:rsid w:val="008F2522"/>
    <w:rsid w:val="008F3A1A"/>
    <w:rsid w:val="008F4545"/>
    <w:rsid w:val="00920F3C"/>
    <w:rsid w:val="0092306B"/>
    <w:rsid w:val="0092364F"/>
    <w:rsid w:val="00924173"/>
    <w:rsid w:val="00925E3D"/>
    <w:rsid w:val="0092653B"/>
    <w:rsid w:val="00930203"/>
    <w:rsid w:val="0093071D"/>
    <w:rsid w:val="00936E23"/>
    <w:rsid w:val="0093743C"/>
    <w:rsid w:val="00946109"/>
    <w:rsid w:val="0096520A"/>
    <w:rsid w:val="009712E3"/>
    <w:rsid w:val="00972E03"/>
    <w:rsid w:val="009748EC"/>
    <w:rsid w:val="00980A09"/>
    <w:rsid w:val="00980F37"/>
    <w:rsid w:val="009905DE"/>
    <w:rsid w:val="009954D8"/>
    <w:rsid w:val="009A3570"/>
    <w:rsid w:val="009B2D88"/>
    <w:rsid w:val="009C3EC3"/>
    <w:rsid w:val="009E0002"/>
    <w:rsid w:val="009E1B55"/>
    <w:rsid w:val="009E4709"/>
    <w:rsid w:val="009E5F20"/>
    <w:rsid w:val="009F468D"/>
    <w:rsid w:val="00A0351E"/>
    <w:rsid w:val="00A06131"/>
    <w:rsid w:val="00A11524"/>
    <w:rsid w:val="00A1765C"/>
    <w:rsid w:val="00A23C08"/>
    <w:rsid w:val="00A27CCF"/>
    <w:rsid w:val="00A3043C"/>
    <w:rsid w:val="00A334F1"/>
    <w:rsid w:val="00A411F9"/>
    <w:rsid w:val="00A47996"/>
    <w:rsid w:val="00A50547"/>
    <w:rsid w:val="00A615FD"/>
    <w:rsid w:val="00A8197F"/>
    <w:rsid w:val="00A83C09"/>
    <w:rsid w:val="00A86101"/>
    <w:rsid w:val="00A91DA9"/>
    <w:rsid w:val="00A92C33"/>
    <w:rsid w:val="00A95B11"/>
    <w:rsid w:val="00A97A56"/>
    <w:rsid w:val="00AA1374"/>
    <w:rsid w:val="00AA1B33"/>
    <w:rsid w:val="00AA2572"/>
    <w:rsid w:val="00AA5827"/>
    <w:rsid w:val="00AC0B5A"/>
    <w:rsid w:val="00AC4163"/>
    <w:rsid w:val="00AD3AF1"/>
    <w:rsid w:val="00AF1266"/>
    <w:rsid w:val="00AF13A2"/>
    <w:rsid w:val="00AF23ED"/>
    <w:rsid w:val="00AF46F2"/>
    <w:rsid w:val="00B0508E"/>
    <w:rsid w:val="00B117A5"/>
    <w:rsid w:val="00B1369D"/>
    <w:rsid w:val="00B25B9C"/>
    <w:rsid w:val="00B317C8"/>
    <w:rsid w:val="00B36F70"/>
    <w:rsid w:val="00B52B1F"/>
    <w:rsid w:val="00B55D73"/>
    <w:rsid w:val="00B6067D"/>
    <w:rsid w:val="00B60F2B"/>
    <w:rsid w:val="00B7506C"/>
    <w:rsid w:val="00B80681"/>
    <w:rsid w:val="00B8091D"/>
    <w:rsid w:val="00B8320C"/>
    <w:rsid w:val="00B85E7F"/>
    <w:rsid w:val="00B86E52"/>
    <w:rsid w:val="00BA18DD"/>
    <w:rsid w:val="00BB1478"/>
    <w:rsid w:val="00BB6EE3"/>
    <w:rsid w:val="00BC0FEB"/>
    <w:rsid w:val="00BD1232"/>
    <w:rsid w:val="00BD147F"/>
    <w:rsid w:val="00BD2027"/>
    <w:rsid w:val="00BD3387"/>
    <w:rsid w:val="00BE00A9"/>
    <w:rsid w:val="00BE64D1"/>
    <w:rsid w:val="00BF074F"/>
    <w:rsid w:val="00C22069"/>
    <w:rsid w:val="00C408AA"/>
    <w:rsid w:val="00C4258C"/>
    <w:rsid w:val="00C42FCF"/>
    <w:rsid w:val="00C51AEE"/>
    <w:rsid w:val="00C6241D"/>
    <w:rsid w:val="00C73C42"/>
    <w:rsid w:val="00CA039A"/>
    <w:rsid w:val="00CA0590"/>
    <w:rsid w:val="00CA52C4"/>
    <w:rsid w:val="00D065F5"/>
    <w:rsid w:val="00D10CC1"/>
    <w:rsid w:val="00D14E0B"/>
    <w:rsid w:val="00D161D5"/>
    <w:rsid w:val="00D2387A"/>
    <w:rsid w:val="00D32706"/>
    <w:rsid w:val="00D41146"/>
    <w:rsid w:val="00D41A23"/>
    <w:rsid w:val="00D42048"/>
    <w:rsid w:val="00D44814"/>
    <w:rsid w:val="00D46002"/>
    <w:rsid w:val="00D46C0B"/>
    <w:rsid w:val="00D56712"/>
    <w:rsid w:val="00D61CC6"/>
    <w:rsid w:val="00D72D04"/>
    <w:rsid w:val="00D82B13"/>
    <w:rsid w:val="00D84062"/>
    <w:rsid w:val="00D91426"/>
    <w:rsid w:val="00DB0F7B"/>
    <w:rsid w:val="00DB1F9D"/>
    <w:rsid w:val="00DB2FCF"/>
    <w:rsid w:val="00DC2C98"/>
    <w:rsid w:val="00DF14A0"/>
    <w:rsid w:val="00E30C4C"/>
    <w:rsid w:val="00E340D5"/>
    <w:rsid w:val="00E34EA3"/>
    <w:rsid w:val="00E47F3D"/>
    <w:rsid w:val="00E65ED0"/>
    <w:rsid w:val="00E73891"/>
    <w:rsid w:val="00E752DE"/>
    <w:rsid w:val="00E82336"/>
    <w:rsid w:val="00E92E31"/>
    <w:rsid w:val="00E966F2"/>
    <w:rsid w:val="00EA3FF2"/>
    <w:rsid w:val="00EB0753"/>
    <w:rsid w:val="00EB5165"/>
    <w:rsid w:val="00EB71F1"/>
    <w:rsid w:val="00ED2CAB"/>
    <w:rsid w:val="00ED6649"/>
    <w:rsid w:val="00ED7450"/>
    <w:rsid w:val="00EE022F"/>
    <w:rsid w:val="00EF0252"/>
    <w:rsid w:val="00EF3DC1"/>
    <w:rsid w:val="00F01299"/>
    <w:rsid w:val="00F044F2"/>
    <w:rsid w:val="00F0657E"/>
    <w:rsid w:val="00F2136A"/>
    <w:rsid w:val="00F32351"/>
    <w:rsid w:val="00F350EF"/>
    <w:rsid w:val="00F40BED"/>
    <w:rsid w:val="00F43D6B"/>
    <w:rsid w:val="00F620DB"/>
    <w:rsid w:val="00F71A2B"/>
    <w:rsid w:val="00F72274"/>
    <w:rsid w:val="00F852D0"/>
    <w:rsid w:val="00F94055"/>
    <w:rsid w:val="00F96F06"/>
    <w:rsid w:val="00F97543"/>
    <w:rsid w:val="00FB38AE"/>
    <w:rsid w:val="00FC4B83"/>
    <w:rsid w:val="00FD0F35"/>
    <w:rsid w:val="00FD5D59"/>
    <w:rsid w:val="00FD72E7"/>
    <w:rsid w:val="00FE544C"/>
    <w:rsid w:val="00FF1548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9FA8F"/>
  <w15:docId w15:val="{BA9FF20D-7845-4AC1-9977-CEB9291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350EF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350EF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  <w:rsid w:val="00F350EF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F350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F350E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rsid w:val="00F350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F350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F350EF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350E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350E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rsid w:val="00F350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"/>
    <w:rsid w:val="00F350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rsid w:val="00F350E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rsid w:val="00F350E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350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350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350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sid w:val="00F350EF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F350EF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F350E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350EF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8F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92364F"/>
    <w:pPr>
      <w:ind w:left="720"/>
      <w:contextualSpacing/>
    </w:pPr>
  </w:style>
  <w:style w:type="character" w:styleId="Hyperlink">
    <w:name w:val="Hyperlink"/>
    <w:aliases w:val="超级链接,Style 58,하이퍼링크2,超?级链,超????,超??级链,하이퍼링크21,CEO_Hyperlink,超??级链Ú,fL????,fL?级"/>
    <w:basedOn w:val="DefaultParagraphFont"/>
    <w:uiPriority w:val="99"/>
    <w:qFormat/>
    <w:rsid w:val="00F350EF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980A0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qFormat/>
    <w:rsid w:val="00980A09"/>
    <w:rPr>
      <w:rFonts w:eastAsiaTheme="minorEastAsia"/>
      <w:b/>
      <w:bCs/>
      <w:sz w:val="32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2659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997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E1B55"/>
    <w:rPr>
      <w:color w:val="800080" w:themeColor="followedHyperlink"/>
      <w:u w:val="single"/>
    </w:rPr>
  </w:style>
  <w:style w:type="paragraph" w:customStyle="1" w:styleId="VenueDate">
    <w:name w:val="VenueDate"/>
    <w:basedOn w:val="Normal"/>
    <w:rsid w:val="000F1096"/>
    <w:pPr>
      <w:spacing w:before="60" w:after="60"/>
      <w:jc w:val="right"/>
    </w:pPr>
  </w:style>
  <w:style w:type="paragraph" w:customStyle="1" w:styleId="CorrectionSeparatorBegin">
    <w:name w:val="Correction Separator Begin"/>
    <w:basedOn w:val="Normal"/>
    <w:rsid w:val="00F350E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350E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F350EF"/>
    <w:rPr>
      <w:b/>
      <w:bCs/>
    </w:rPr>
  </w:style>
  <w:style w:type="paragraph" w:customStyle="1" w:styleId="Normalbeforetable">
    <w:name w:val="Normal before table"/>
    <w:basedOn w:val="Normal"/>
    <w:rsid w:val="00F350EF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F350EF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350EF"/>
    <w:pPr>
      <w:tabs>
        <w:tab w:val="right" w:leader="dot" w:pos="9639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rsid w:val="00F350EF"/>
    <w:rPr>
      <w:rFonts w:eastAsia="Times New Roman"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F350E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50EF"/>
  </w:style>
  <w:style w:type="paragraph" w:styleId="BlockText">
    <w:name w:val="Block Text"/>
    <w:basedOn w:val="Normal"/>
    <w:semiHidden/>
    <w:unhideWhenUsed/>
    <w:rsid w:val="00F350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F350E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F350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F350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50EF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F350E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350EF"/>
    <w:rPr>
      <w:rFonts w:eastAsiaTheme="minorEastAsia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F350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50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F350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F350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50EF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F350E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F350E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350EF"/>
    <w:rPr>
      <w:rFonts w:eastAsiaTheme="minorEastAsia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F350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5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50EF"/>
    <w:rPr>
      <w:rFonts w:eastAsiaTheme="minorEastAsia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50EF"/>
    <w:rPr>
      <w:rFonts w:eastAsiaTheme="minorEastAsia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F350EF"/>
  </w:style>
  <w:style w:type="character" w:customStyle="1" w:styleId="DateChar">
    <w:name w:val="Date Char"/>
    <w:basedOn w:val="DefaultParagraphFont"/>
    <w:link w:val="Date"/>
    <w:rsid w:val="00F350EF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F350E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50EF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F350E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50EF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F350EF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F350E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50EF"/>
    <w:rPr>
      <w:rFonts w:eastAsiaTheme="minorEastAsia"/>
      <w:lang w:val="en-GB" w:eastAsia="ja-JP"/>
    </w:rPr>
  </w:style>
  <w:style w:type="paragraph" w:styleId="EnvelopeAddress">
    <w:name w:val="envelope address"/>
    <w:basedOn w:val="Normal"/>
    <w:semiHidden/>
    <w:unhideWhenUsed/>
    <w:rsid w:val="00F350E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50E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F350EF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F350EF"/>
  </w:style>
  <w:style w:type="paragraph" w:styleId="HTMLAddress">
    <w:name w:val="HTML Address"/>
    <w:basedOn w:val="Normal"/>
    <w:link w:val="HTMLAddressChar"/>
    <w:semiHidden/>
    <w:unhideWhenUsed/>
    <w:rsid w:val="00F350E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50EF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F350EF"/>
    <w:rPr>
      <w:i/>
      <w:iCs/>
    </w:rPr>
  </w:style>
  <w:style w:type="character" w:styleId="HTMLCode">
    <w:name w:val="HTML Code"/>
    <w:basedOn w:val="DefaultParagraphFont"/>
    <w:semiHidden/>
    <w:unhideWhenUsed/>
    <w:rsid w:val="00F350E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50EF"/>
    <w:rPr>
      <w:i/>
      <w:iCs/>
    </w:rPr>
  </w:style>
  <w:style w:type="character" w:styleId="HTMLKeyboard">
    <w:name w:val="HTML Keyboard"/>
    <w:basedOn w:val="DefaultParagraphFont"/>
    <w:semiHidden/>
    <w:unhideWhenUsed/>
    <w:rsid w:val="00F350E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50EF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50EF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F350E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50E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50EF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F350E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50E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50E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50E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50E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50E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50E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350E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350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0EF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350EF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F350EF"/>
  </w:style>
  <w:style w:type="paragraph" w:styleId="List">
    <w:name w:val="List"/>
    <w:basedOn w:val="Normal"/>
    <w:semiHidden/>
    <w:unhideWhenUsed/>
    <w:rsid w:val="00F350EF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350EF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350EF"/>
    <w:pPr>
      <w:ind w:left="1080" w:hanging="360"/>
      <w:contextualSpacing/>
    </w:pPr>
  </w:style>
  <w:style w:type="paragraph" w:styleId="List4">
    <w:name w:val="List 4"/>
    <w:basedOn w:val="Normal"/>
    <w:rsid w:val="00F350EF"/>
    <w:pPr>
      <w:ind w:left="1440" w:hanging="360"/>
      <w:contextualSpacing/>
    </w:pPr>
  </w:style>
  <w:style w:type="paragraph" w:styleId="List5">
    <w:name w:val="List 5"/>
    <w:basedOn w:val="Normal"/>
    <w:rsid w:val="00F350EF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350EF"/>
    <w:pPr>
      <w:numPr>
        <w:numId w:val="20"/>
      </w:numPr>
      <w:contextualSpacing/>
    </w:pPr>
  </w:style>
  <w:style w:type="paragraph" w:styleId="ListBullet2">
    <w:name w:val="List Bullet 2"/>
    <w:basedOn w:val="Normal"/>
    <w:semiHidden/>
    <w:unhideWhenUsed/>
    <w:rsid w:val="00F350EF"/>
    <w:pPr>
      <w:numPr>
        <w:numId w:val="21"/>
      </w:numPr>
      <w:contextualSpacing/>
    </w:pPr>
  </w:style>
  <w:style w:type="paragraph" w:styleId="ListBullet3">
    <w:name w:val="List Bullet 3"/>
    <w:basedOn w:val="Normal"/>
    <w:semiHidden/>
    <w:unhideWhenUsed/>
    <w:rsid w:val="00F350EF"/>
    <w:pPr>
      <w:numPr>
        <w:numId w:val="22"/>
      </w:numPr>
      <w:contextualSpacing/>
    </w:pPr>
  </w:style>
  <w:style w:type="paragraph" w:styleId="ListBullet4">
    <w:name w:val="List Bullet 4"/>
    <w:basedOn w:val="Normal"/>
    <w:semiHidden/>
    <w:unhideWhenUsed/>
    <w:rsid w:val="00F350EF"/>
    <w:pPr>
      <w:numPr>
        <w:numId w:val="23"/>
      </w:numPr>
      <w:contextualSpacing/>
    </w:pPr>
  </w:style>
  <w:style w:type="paragraph" w:styleId="ListBullet5">
    <w:name w:val="List Bullet 5"/>
    <w:basedOn w:val="Normal"/>
    <w:semiHidden/>
    <w:unhideWhenUsed/>
    <w:rsid w:val="00F350EF"/>
    <w:pPr>
      <w:numPr>
        <w:numId w:val="24"/>
      </w:numPr>
      <w:contextualSpacing/>
    </w:pPr>
  </w:style>
  <w:style w:type="paragraph" w:styleId="ListContinue">
    <w:name w:val="List Continue"/>
    <w:basedOn w:val="Normal"/>
    <w:semiHidden/>
    <w:unhideWhenUsed/>
    <w:rsid w:val="00F350EF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350EF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350EF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350EF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350EF"/>
    <w:pPr>
      <w:spacing w:after="120"/>
      <w:ind w:left="1800"/>
      <w:contextualSpacing/>
    </w:pPr>
  </w:style>
  <w:style w:type="paragraph" w:styleId="ListNumber">
    <w:name w:val="List Number"/>
    <w:basedOn w:val="Normal"/>
    <w:rsid w:val="00F350EF"/>
    <w:pPr>
      <w:numPr>
        <w:numId w:val="25"/>
      </w:numPr>
      <w:contextualSpacing/>
    </w:pPr>
  </w:style>
  <w:style w:type="paragraph" w:styleId="ListNumber2">
    <w:name w:val="List Number 2"/>
    <w:basedOn w:val="Normal"/>
    <w:semiHidden/>
    <w:unhideWhenUsed/>
    <w:rsid w:val="00F350EF"/>
    <w:pPr>
      <w:numPr>
        <w:numId w:val="26"/>
      </w:numPr>
      <w:contextualSpacing/>
    </w:pPr>
  </w:style>
  <w:style w:type="paragraph" w:styleId="ListNumber3">
    <w:name w:val="List Number 3"/>
    <w:basedOn w:val="Normal"/>
    <w:semiHidden/>
    <w:unhideWhenUsed/>
    <w:rsid w:val="00F350EF"/>
    <w:pPr>
      <w:numPr>
        <w:numId w:val="27"/>
      </w:numPr>
      <w:contextualSpacing/>
    </w:pPr>
  </w:style>
  <w:style w:type="paragraph" w:styleId="ListNumber4">
    <w:name w:val="List Number 4"/>
    <w:basedOn w:val="Normal"/>
    <w:semiHidden/>
    <w:unhideWhenUsed/>
    <w:rsid w:val="00F350EF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F350EF"/>
    <w:pPr>
      <w:numPr>
        <w:numId w:val="29"/>
      </w:numPr>
      <w:contextualSpacing/>
    </w:pPr>
  </w:style>
  <w:style w:type="paragraph" w:styleId="MacroText">
    <w:name w:val="macro"/>
    <w:link w:val="MacroTextChar"/>
    <w:semiHidden/>
    <w:unhideWhenUsed/>
    <w:rsid w:val="00F350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F350EF"/>
    <w:rPr>
      <w:rFonts w:ascii="Consolas" w:eastAsiaTheme="minorEastAsia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F350E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F350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50E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F350EF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F350EF"/>
  </w:style>
  <w:style w:type="paragraph" w:styleId="NormalIndent">
    <w:name w:val="Normal Indent"/>
    <w:basedOn w:val="Normal"/>
    <w:semiHidden/>
    <w:unhideWhenUsed/>
    <w:rsid w:val="00F350E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50EF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F350EF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F350EF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50E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50EF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F350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0EF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F350EF"/>
  </w:style>
  <w:style w:type="character" w:customStyle="1" w:styleId="SalutationChar">
    <w:name w:val="Salutation Char"/>
    <w:basedOn w:val="DefaultParagraphFont"/>
    <w:link w:val="Salutation"/>
    <w:rsid w:val="00F350EF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F350E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350EF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F350E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350E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F350EF"/>
    <w:rPr>
      <w:b/>
      <w:bCs/>
    </w:rPr>
  </w:style>
  <w:style w:type="paragraph" w:styleId="Subtitle">
    <w:name w:val="Subtitle"/>
    <w:basedOn w:val="Normal"/>
    <w:next w:val="Normal"/>
    <w:link w:val="SubtitleChar"/>
    <w:rsid w:val="00F350E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350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F350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350E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350EF"/>
    <w:pPr>
      <w:ind w:left="240" w:hanging="240"/>
    </w:pPr>
  </w:style>
  <w:style w:type="paragraph" w:styleId="Title">
    <w:name w:val="Title"/>
    <w:basedOn w:val="Normal"/>
    <w:next w:val="Normal"/>
    <w:link w:val="TitleChar"/>
    <w:rsid w:val="00F350E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50E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F350EF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F350E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F350EF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350EF"/>
    <w:rPr>
      <w:color w:val="605E5C"/>
      <w:shd w:val="clear" w:color="auto" w:fill="E1DFDD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rsid w:val="00294F87"/>
    <w:rPr>
      <w:rFonts w:eastAsiaTheme="minorEastAs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muslim.elkotob@vodafone.com" TargetMode="External"/><Relationship Id="rId26" Type="http://schemas.openxmlformats.org/officeDocument/2006/relationships/hyperlink" Target="mailto:ranganai.chaparadza@capgemini.com" TargetMode="External"/><Relationship Id="rId39" Type="http://schemas.openxmlformats.org/officeDocument/2006/relationships/hyperlink" Target="mailto:tay.b52@yahoo.com" TargetMode="External"/><Relationship Id="rId21" Type="http://schemas.openxmlformats.org/officeDocument/2006/relationships/hyperlink" Target="https://extranet.itu.int/sites/itu-t/focusgroups/tbfxg/output/TBFxG-O-004.docx" TargetMode="External"/><Relationship Id="rId34" Type="http://schemas.openxmlformats.org/officeDocument/2006/relationships/hyperlink" Target="mailto:ranganai.chaparadza@capgemini.com" TargetMode="External"/><Relationship Id="rId42" Type="http://schemas.openxmlformats.org/officeDocument/2006/relationships/hyperlink" Target="mailto:ranganai.chaparadza@capgemini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tbfxg/output/TBFxG-O-013.docx" TargetMode="External"/><Relationship Id="rId29" Type="http://schemas.openxmlformats.org/officeDocument/2006/relationships/hyperlink" Target="mailto:ran4chap@yaho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iulio.maggiore@telecomitalia.it" TargetMode="External"/><Relationship Id="rId24" Type="http://schemas.openxmlformats.org/officeDocument/2006/relationships/hyperlink" Target="https://extranet.itu.int/sites/itu-t/focusgroups/tbfxg/output/TBFxG-O-005.docx" TargetMode="External"/><Relationship Id="rId32" Type="http://schemas.openxmlformats.org/officeDocument/2006/relationships/hyperlink" Target="https://extranet.itu.int/sites/itu-t/focusgroups/tbfxg/output/TBFxG-O-009-R1.docx" TargetMode="External"/><Relationship Id="rId37" Type="http://schemas.openxmlformats.org/officeDocument/2006/relationships/hyperlink" Target="mailto:ran4chap@yahoo.com" TargetMode="External"/><Relationship Id="rId40" Type="http://schemas.openxmlformats.org/officeDocument/2006/relationships/hyperlink" Target="https://extranet.itu.int/sites/itu-t/focusgroups/tbfxg/output/TBFxG-O-011-R1.docx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muslim.elkotob@vodafone.com" TargetMode="External"/><Relationship Id="rId23" Type="http://schemas.openxmlformats.org/officeDocument/2006/relationships/hyperlink" Target="mailto:sziegler@mandint.org" TargetMode="External"/><Relationship Id="rId28" Type="http://schemas.openxmlformats.org/officeDocument/2006/relationships/hyperlink" Target="https://extranet.itu.int/sites/itu-t/focusgroups/tbfxg/output/TBFxG-O-008-R1.docx" TargetMode="External"/><Relationship Id="rId36" Type="http://schemas.openxmlformats.org/officeDocument/2006/relationships/hyperlink" Target="https://extranet.itu.int/sites/itu-t/focusgroups/tbfxg/output/TBFxG-O-010-R1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ccrettaz@mandint.org" TargetMode="External"/><Relationship Id="rId31" Type="http://schemas.openxmlformats.org/officeDocument/2006/relationships/hyperlink" Target="mailto:tay.b52@yahoo.com" TargetMode="External"/><Relationship Id="rId44" Type="http://schemas.openxmlformats.org/officeDocument/2006/relationships/hyperlink" Target="https://extranet.itu.int/sites/itu-t/focusgroups/tbfxg/output/TBFxG-O-012-R1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uslim.elkotob@vodafone.com" TargetMode="External"/><Relationship Id="rId22" Type="http://schemas.openxmlformats.org/officeDocument/2006/relationships/hyperlink" Target="mailto:ccrettaz@mandint.org" TargetMode="External"/><Relationship Id="rId27" Type="http://schemas.openxmlformats.org/officeDocument/2006/relationships/hyperlink" Target="mailto:tay.b52@yahoo.com" TargetMode="External"/><Relationship Id="rId30" Type="http://schemas.openxmlformats.org/officeDocument/2006/relationships/hyperlink" Target="mailto:ranganai.chaparadza@capgemini.com" TargetMode="External"/><Relationship Id="rId35" Type="http://schemas.openxmlformats.org/officeDocument/2006/relationships/hyperlink" Target="mailto:tay.b52@yahoo.com" TargetMode="External"/><Relationship Id="rId43" Type="http://schemas.openxmlformats.org/officeDocument/2006/relationships/hyperlink" Target="mailto:tay.b52@yahoo.com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muslim.elkotob@vodafone.com" TargetMode="External"/><Relationship Id="rId25" Type="http://schemas.openxmlformats.org/officeDocument/2006/relationships/hyperlink" Target="mailto:ran4chap@yahoo.com" TargetMode="External"/><Relationship Id="rId33" Type="http://schemas.openxmlformats.org/officeDocument/2006/relationships/hyperlink" Target="mailto:ran4chap@yahoo.com" TargetMode="External"/><Relationship Id="rId38" Type="http://schemas.openxmlformats.org/officeDocument/2006/relationships/hyperlink" Target="mailto:ranganai.chaparadza@capgemini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sziegler@mandint.org" TargetMode="External"/><Relationship Id="rId41" Type="http://schemas.openxmlformats.org/officeDocument/2006/relationships/hyperlink" Target="mailto:ran4chap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94DBC-1BDF-4908-8FAA-05B0948D0111}"/>
</file>

<file path=customXml/itemProps2.xml><?xml version="1.0" encoding="utf-8"?>
<ds:datastoreItem xmlns:ds="http://schemas.openxmlformats.org/officeDocument/2006/customXml" ds:itemID="{00755E66-BE28-470A-87E0-2804635F8A92}"/>
</file>

<file path=customXml/itemProps3.xml><?xml version="1.0" encoding="utf-8"?>
<ds:datastoreItem xmlns:ds="http://schemas.openxmlformats.org/officeDocument/2006/customXml" ds:itemID="{0CF2EE73-645F-4C10-885B-6706B4E0AA49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5</Pages>
  <Words>915</Words>
  <Characters>6391</Characters>
  <Application>Microsoft Office Word</Application>
  <DocSecurity>0</DocSecurity>
  <Lines>375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Manager>ITU-T</Manager>
  <Company>International Telecommunication Union (ITU)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Att.1 - Work plan of the FG-TBFxG – list of deliverables, 7 April 2022</dc:title>
  <dc:subject/>
  <dc:creator>Chairman FG-TBFxG</dc:creator>
  <cp:keywords>ALL</cp:keywords>
  <dc:description>FG-TBFxG-O-014-R1  For: virtual, 4-7 April 2022_x000d_Document date: _x000d_Saved by ITU51014266 at 10:45:08 on 14.09.2022</dc:description>
  <cp:lastModifiedBy>TSB (HT)</cp:lastModifiedBy>
  <cp:revision>3</cp:revision>
  <cp:lastPrinted>2002-08-01T07:30:00Z</cp:lastPrinted>
  <dcterms:created xsi:type="dcterms:W3CDTF">2022-09-14T08:44:00Z</dcterms:created>
  <dcterms:modified xsi:type="dcterms:W3CDTF">2022-09-14T08:45:00Z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FG-TBFxG-O-014-R1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</vt:lpwstr>
  </property>
  <property fmtid="{D5CDD505-2E9C-101B-9397-08002B2CF9AE}" pid="6" name="Docdest">
    <vt:lpwstr>virtual, 4-7 April 2022</vt:lpwstr>
  </property>
  <property fmtid="{D5CDD505-2E9C-101B-9397-08002B2CF9AE}" pid="7" name="Docauthor">
    <vt:lpwstr>Chairman FG-TBFxG</vt:lpwstr>
  </property>
  <property fmtid="{D5CDD505-2E9C-101B-9397-08002B2CF9AE}" pid="8" name="_dlc_DocIdItemGuid">
    <vt:lpwstr>b028d59f-bc17-433c-a97b-407f58fa556e</vt:lpwstr>
  </property>
  <property fmtid="{D5CDD505-2E9C-101B-9397-08002B2CF9AE}" pid="9" name="ContentTypeId">
    <vt:lpwstr>0x0101002D863A2280E3F84C93CB7D95B3AE289B</vt:lpwstr>
  </property>
</Properties>
</file>