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1049B7A" w:rsidR="00E03557" w:rsidRPr="00852AAD" w:rsidRDefault="00BC1D31" w:rsidP="002E6647">
            <w:pPr>
              <w:pStyle w:val="Docnumber"/>
            </w:pPr>
            <w:r>
              <w:t>FG-AI4H</w:t>
            </w:r>
            <w:r w:rsidR="00E03557">
              <w:t>-</w:t>
            </w:r>
            <w:r w:rsidR="000C0601">
              <w:t>M</w:t>
            </w:r>
            <w:r>
              <w:t>-</w:t>
            </w:r>
            <w:r w:rsidR="00F84D8E">
              <w:t>015-A01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82A758F" w:rsidR="00BC1D31" w:rsidRPr="00123B21" w:rsidRDefault="00E50728" w:rsidP="002E6647">
            <w:r w:rsidRPr="001C15DB">
              <w:t>Plenary</w:t>
            </w:r>
          </w:p>
        </w:tc>
        <w:tc>
          <w:tcPr>
            <w:tcW w:w="4678" w:type="dxa"/>
            <w:gridSpan w:val="2"/>
          </w:tcPr>
          <w:p w14:paraId="4ADB1E42" w14:textId="121D38F7" w:rsidR="00BC1D31" w:rsidRPr="00123B21" w:rsidRDefault="003B3828" w:rsidP="00007288">
            <w:pPr>
              <w:jc w:val="right"/>
            </w:pPr>
            <w:r>
              <w:t>E-meeting</w:t>
            </w:r>
            <w:r w:rsidR="00F61068">
              <w:t xml:space="preserve">, </w:t>
            </w:r>
            <w:r w:rsidR="000C0601" w:rsidRPr="000C0601">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FF1DF6" w:rsidRPr="00E03557" w14:paraId="19F83BB5" w14:textId="77777777" w:rsidTr="002E6647">
        <w:trPr>
          <w:cantSplit/>
          <w:jc w:val="center"/>
        </w:trPr>
        <w:tc>
          <w:tcPr>
            <w:tcW w:w="1700" w:type="dxa"/>
            <w:gridSpan w:val="2"/>
          </w:tcPr>
          <w:p w14:paraId="0A9EB858" w14:textId="77777777" w:rsidR="00FF1DF6" w:rsidRPr="00E03557" w:rsidRDefault="00FF1DF6" w:rsidP="00FF1DF6">
            <w:pPr>
              <w:rPr>
                <w:b/>
                <w:bCs/>
              </w:rPr>
            </w:pPr>
            <w:bookmarkStart w:id="8" w:name="dsource" w:colFirst="1" w:colLast="1"/>
            <w:bookmarkEnd w:id="7"/>
            <w:r w:rsidRPr="00E03557">
              <w:rPr>
                <w:b/>
                <w:bCs/>
              </w:rPr>
              <w:t>Source:</w:t>
            </w:r>
          </w:p>
        </w:tc>
        <w:tc>
          <w:tcPr>
            <w:tcW w:w="7940" w:type="dxa"/>
            <w:gridSpan w:val="3"/>
          </w:tcPr>
          <w:p w14:paraId="0612CABC" w14:textId="280D4B2A" w:rsidR="00FF1DF6" w:rsidRPr="00123B21" w:rsidRDefault="00FF1DF6" w:rsidP="00FF1DF6">
            <w:r w:rsidRPr="00CA2DA0">
              <w:t>TG-</w:t>
            </w:r>
            <w:r w:rsidRPr="00FF1DF6">
              <w:rPr>
                <w:rStyle w:val="Green"/>
                <w:color w:val="auto"/>
              </w:rPr>
              <w:t>MCH</w:t>
            </w:r>
            <w:r w:rsidRPr="00CA2DA0">
              <w:rPr>
                <w:rStyle w:val="Green"/>
              </w:rPr>
              <w:t xml:space="preserve"> </w:t>
            </w:r>
            <w:r w:rsidRPr="00CA2DA0">
              <w:t>Topic Driver</w:t>
            </w:r>
            <w:r w:rsidR="0059019B">
              <w:t>s</w:t>
            </w:r>
          </w:p>
        </w:tc>
      </w:tr>
      <w:tr w:rsidR="00FF1DF6" w:rsidRPr="00E03557" w14:paraId="3E75D40B" w14:textId="77777777" w:rsidTr="002E6647">
        <w:trPr>
          <w:cantSplit/>
          <w:jc w:val="center"/>
        </w:trPr>
        <w:tc>
          <w:tcPr>
            <w:tcW w:w="1700" w:type="dxa"/>
            <w:gridSpan w:val="2"/>
          </w:tcPr>
          <w:p w14:paraId="63174513" w14:textId="77777777" w:rsidR="00FF1DF6" w:rsidRPr="00E03557" w:rsidRDefault="00FF1DF6" w:rsidP="00FF1DF6">
            <w:bookmarkStart w:id="9" w:name="dtitle1" w:colFirst="1" w:colLast="1"/>
            <w:bookmarkEnd w:id="8"/>
            <w:r w:rsidRPr="00E03557">
              <w:rPr>
                <w:b/>
                <w:bCs/>
              </w:rPr>
              <w:t>Title:</w:t>
            </w:r>
          </w:p>
        </w:tc>
        <w:tc>
          <w:tcPr>
            <w:tcW w:w="7940" w:type="dxa"/>
            <w:gridSpan w:val="3"/>
          </w:tcPr>
          <w:p w14:paraId="0EC1DE32" w14:textId="430BBE16" w:rsidR="00FF1DF6" w:rsidRPr="00123B21" w:rsidRDefault="00C5441B" w:rsidP="00FF1DF6">
            <w:r w:rsidRPr="00C5441B">
              <w:t>Att.1 – TDD update (TG-MCH)</w:t>
            </w:r>
            <w:r w:rsidR="000C0601">
              <w:t xml:space="preserve"> [same as Meeting L]</w:t>
            </w:r>
          </w:p>
        </w:tc>
      </w:tr>
      <w:tr w:rsidR="00FF1DF6" w:rsidRPr="00E03557" w14:paraId="6CCF8811" w14:textId="77777777" w:rsidTr="002E6647">
        <w:trPr>
          <w:cantSplit/>
          <w:jc w:val="center"/>
        </w:trPr>
        <w:tc>
          <w:tcPr>
            <w:tcW w:w="1700" w:type="dxa"/>
            <w:gridSpan w:val="2"/>
            <w:tcBorders>
              <w:bottom w:val="single" w:sz="6" w:space="0" w:color="auto"/>
            </w:tcBorders>
          </w:tcPr>
          <w:p w14:paraId="49548675" w14:textId="77777777" w:rsidR="00FF1DF6" w:rsidRPr="00E03557" w:rsidRDefault="00FF1DF6" w:rsidP="00FF1DF6">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8FA91B4" w:rsidR="00FF1DF6" w:rsidRPr="00BC1D31" w:rsidRDefault="00FF1DF6" w:rsidP="00FF1DF6">
            <w:pPr>
              <w:rPr>
                <w:highlight w:val="yellow"/>
              </w:rPr>
            </w:pPr>
            <w:r w:rsidRPr="00BE61E2">
              <w:t>Discussion</w:t>
            </w:r>
          </w:p>
        </w:tc>
      </w:tr>
      <w:bookmarkEnd w:id="0"/>
      <w:bookmarkEnd w:id="10"/>
      <w:tr w:rsidR="000F2229"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0F2229" w:rsidRPr="00E03557" w:rsidRDefault="000F2229" w:rsidP="000F2229">
            <w:pPr>
              <w:rPr>
                <w:b/>
                <w:bCs/>
              </w:rPr>
            </w:pPr>
            <w:r w:rsidRPr="00E03557">
              <w:rPr>
                <w:b/>
                <w:bCs/>
              </w:rPr>
              <w:t>Contact:</w:t>
            </w:r>
          </w:p>
        </w:tc>
        <w:tc>
          <w:tcPr>
            <w:tcW w:w="4353" w:type="dxa"/>
            <w:gridSpan w:val="2"/>
            <w:tcBorders>
              <w:top w:val="single" w:sz="6" w:space="0" w:color="auto"/>
              <w:bottom w:val="single" w:sz="6" w:space="0" w:color="auto"/>
            </w:tcBorders>
          </w:tcPr>
          <w:p w14:paraId="5D1C7C66" w14:textId="26B90DB4" w:rsidR="000F2229" w:rsidRPr="00BC1D31" w:rsidRDefault="000F2229" w:rsidP="000F2229">
            <w:pPr>
              <w:rPr>
                <w:highlight w:val="yellow"/>
              </w:rPr>
            </w:pPr>
            <w:r w:rsidRPr="00CA2DA0">
              <w:rPr>
                <w:lang w:val="en-US"/>
              </w:rPr>
              <w:t>Alexandre Chiavegatto Filho</w:t>
            </w:r>
            <w:r w:rsidRPr="00CA2DA0">
              <w:rPr>
                <w:lang w:val="en-US"/>
              </w:rPr>
              <w:br/>
              <w:t>TG-MCH</w:t>
            </w:r>
            <w:r w:rsidRPr="00CA2DA0">
              <w:rPr>
                <w:lang w:val="en-US"/>
              </w:rPr>
              <w:br/>
            </w:r>
            <w:r>
              <w:rPr>
                <w:lang w:val="en-US"/>
              </w:rPr>
              <w:t>U</w:t>
            </w:r>
            <w:r w:rsidRPr="00CA2DA0">
              <w:rPr>
                <w:lang w:val="en-US"/>
              </w:rPr>
              <w:t>niversity of S</w:t>
            </w:r>
            <w:r>
              <w:rPr>
                <w:lang w:val="en-US"/>
              </w:rPr>
              <w:t>ao Paulo, Brazil</w:t>
            </w:r>
          </w:p>
        </w:tc>
        <w:tc>
          <w:tcPr>
            <w:tcW w:w="3587" w:type="dxa"/>
            <w:tcBorders>
              <w:top w:val="single" w:sz="6" w:space="0" w:color="auto"/>
              <w:bottom w:val="single" w:sz="6" w:space="0" w:color="auto"/>
            </w:tcBorders>
          </w:tcPr>
          <w:p w14:paraId="28DD2FCB" w14:textId="171D4F24" w:rsidR="000F2229" w:rsidRPr="00BC1D31" w:rsidRDefault="000F2229" w:rsidP="000F2229">
            <w:pPr>
              <w:rPr>
                <w:highlight w:val="yellow"/>
              </w:rPr>
            </w:pPr>
            <w:r w:rsidRPr="008F3A19">
              <w:t xml:space="preserve">Email: </w:t>
            </w:r>
            <w:hyperlink r:id="rId12" w:history="1">
              <w:r w:rsidRPr="00820FD3">
                <w:rPr>
                  <w:rStyle w:val="Hyperlink"/>
                </w:rPr>
                <w:t>alexdiasporto@usp.br</w:t>
              </w:r>
            </w:hyperlink>
            <w:r>
              <w:t xml:space="preserve"> </w:t>
            </w:r>
          </w:p>
        </w:tc>
      </w:tr>
      <w:tr w:rsidR="000F2229"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0F2229" w:rsidRPr="00E03557" w:rsidRDefault="000F2229" w:rsidP="000F2229">
            <w:pPr>
              <w:rPr>
                <w:b/>
                <w:bCs/>
              </w:rPr>
            </w:pPr>
            <w:r w:rsidRPr="00E03557">
              <w:rPr>
                <w:b/>
                <w:bCs/>
              </w:rPr>
              <w:t>Contact:</w:t>
            </w:r>
          </w:p>
        </w:tc>
        <w:tc>
          <w:tcPr>
            <w:tcW w:w="4353" w:type="dxa"/>
            <w:gridSpan w:val="2"/>
            <w:tcBorders>
              <w:top w:val="single" w:sz="6" w:space="0" w:color="auto"/>
              <w:bottom w:val="single" w:sz="6" w:space="0" w:color="auto"/>
            </w:tcBorders>
          </w:tcPr>
          <w:p w14:paraId="7974D081" w14:textId="3811CF0E" w:rsidR="000F2229" w:rsidRPr="000F2229" w:rsidRDefault="000F2229" w:rsidP="000F2229">
            <w:pPr>
              <w:rPr>
                <w:lang w:val="pt-BR"/>
              </w:rPr>
            </w:pPr>
            <w:r w:rsidRPr="00CA2DA0">
              <w:rPr>
                <w:lang w:val="pt-BR"/>
              </w:rPr>
              <w:t>Raghu Dharmaraju</w:t>
            </w:r>
            <w:r w:rsidRPr="00CA2DA0">
              <w:rPr>
                <w:lang w:val="pt-BR"/>
              </w:rPr>
              <w:br/>
              <w:t>TG-MCH</w:t>
            </w:r>
            <w:r>
              <w:rPr>
                <w:lang w:val="pt-BR"/>
              </w:rPr>
              <w:br/>
            </w:r>
            <w:r w:rsidRPr="00CA2DA0">
              <w:rPr>
                <w:lang w:val="pt-BR"/>
              </w:rPr>
              <w:t>Wadhwani AI, India</w:t>
            </w:r>
          </w:p>
        </w:tc>
        <w:tc>
          <w:tcPr>
            <w:tcW w:w="3587" w:type="dxa"/>
            <w:tcBorders>
              <w:top w:val="single" w:sz="6" w:space="0" w:color="auto"/>
              <w:bottom w:val="single" w:sz="6" w:space="0" w:color="auto"/>
            </w:tcBorders>
          </w:tcPr>
          <w:p w14:paraId="116FD316" w14:textId="76D6B7CE" w:rsidR="000F2229" w:rsidRPr="00BC1D31" w:rsidRDefault="000F2229" w:rsidP="000F2229">
            <w:pPr>
              <w:rPr>
                <w:highlight w:val="yellow"/>
              </w:rPr>
            </w:pPr>
            <w:r w:rsidRPr="008F3A19">
              <w:t xml:space="preserve">Email: </w:t>
            </w:r>
            <w:hyperlink r:id="rId13" w:history="1">
              <w:r w:rsidRPr="00F752BA">
                <w:rPr>
                  <w:rStyle w:val="Hyperlink"/>
                </w:rPr>
                <w:t>raghu@wadhwaniai.org</w:t>
              </w:r>
            </w:hyperlink>
            <w:r>
              <w:t xml:space="preserve"> </w:t>
            </w:r>
          </w:p>
        </w:tc>
      </w:tr>
      <w:tr w:rsidR="000F2229" w:rsidRPr="00E03557" w14:paraId="380277A6" w14:textId="77777777" w:rsidTr="002E6647">
        <w:trPr>
          <w:cantSplit/>
          <w:jc w:val="center"/>
        </w:trPr>
        <w:tc>
          <w:tcPr>
            <w:tcW w:w="1700" w:type="dxa"/>
            <w:gridSpan w:val="2"/>
            <w:tcBorders>
              <w:top w:val="single" w:sz="6" w:space="0" w:color="auto"/>
              <w:bottom w:val="single" w:sz="6" w:space="0" w:color="auto"/>
            </w:tcBorders>
          </w:tcPr>
          <w:p w14:paraId="43AE9A1D" w14:textId="6675611E" w:rsidR="000F2229" w:rsidRPr="00E03557" w:rsidRDefault="000F2229" w:rsidP="000F2229">
            <w:pPr>
              <w:rPr>
                <w:b/>
                <w:bCs/>
              </w:rPr>
            </w:pPr>
            <w:r w:rsidRPr="00E03557">
              <w:rPr>
                <w:b/>
                <w:bCs/>
              </w:rPr>
              <w:t>Contact:</w:t>
            </w:r>
          </w:p>
        </w:tc>
        <w:tc>
          <w:tcPr>
            <w:tcW w:w="4353" w:type="dxa"/>
            <w:gridSpan w:val="2"/>
            <w:tcBorders>
              <w:top w:val="single" w:sz="6" w:space="0" w:color="auto"/>
              <w:bottom w:val="single" w:sz="6" w:space="0" w:color="auto"/>
            </w:tcBorders>
          </w:tcPr>
          <w:p w14:paraId="1C5B1458" w14:textId="21BFB33F" w:rsidR="000F2229" w:rsidRPr="000F2229" w:rsidRDefault="000F2229" w:rsidP="000F2229">
            <w:pPr>
              <w:rPr>
                <w:lang w:val="en-US"/>
              </w:rPr>
            </w:pPr>
            <w:r w:rsidRPr="00EE625E">
              <w:rPr>
                <w:lang w:val="en-US"/>
              </w:rPr>
              <w:t>Hafsa Mwita</w:t>
            </w:r>
            <w:r>
              <w:rPr>
                <w:lang w:val="en-US"/>
              </w:rPr>
              <w:br/>
            </w:r>
            <w:r w:rsidRPr="00CA2DA0">
              <w:rPr>
                <w:lang w:val="pt-BR"/>
              </w:rPr>
              <w:t>TG-MCH</w:t>
            </w:r>
            <w:r>
              <w:rPr>
                <w:lang w:val="en-US"/>
              </w:rPr>
              <w:br/>
              <w:t xml:space="preserve">University of Zanzibar, </w:t>
            </w:r>
            <w:r w:rsidRPr="00EE625E">
              <w:rPr>
                <w:lang w:val="en-US"/>
              </w:rPr>
              <w:t>Tanzania</w:t>
            </w:r>
          </w:p>
        </w:tc>
        <w:tc>
          <w:tcPr>
            <w:tcW w:w="3587" w:type="dxa"/>
            <w:tcBorders>
              <w:top w:val="single" w:sz="6" w:space="0" w:color="auto"/>
              <w:bottom w:val="single" w:sz="6" w:space="0" w:color="auto"/>
            </w:tcBorders>
          </w:tcPr>
          <w:p w14:paraId="6D282438" w14:textId="73FA1ED8" w:rsidR="000F2229" w:rsidRPr="00BC1D31" w:rsidRDefault="000F2229" w:rsidP="000F2229">
            <w:pPr>
              <w:rPr>
                <w:highlight w:val="yellow"/>
              </w:rPr>
            </w:pPr>
            <w:r w:rsidRPr="008F3A19">
              <w:t xml:space="preserve">Email: </w:t>
            </w:r>
            <w:hyperlink r:id="rId14" w:history="1">
              <w:r w:rsidRPr="00F752BA">
                <w:rPr>
                  <w:rStyle w:val="Hyperlink"/>
                </w:rPr>
                <w:t>hafsa.m.mwita@gmail.com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3ABC76F" w14:textId="77777777" w:rsidR="00E03557" w:rsidRDefault="00301A0E" w:rsidP="002E6647">
            <w:r w:rsidRPr="00301A0E">
              <w:t>This topic description document (TDD) specifies a standardized benchmarking for AI-based maternal and child health.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10.07. This draft will be a continuous input- and output document.</w:t>
            </w:r>
          </w:p>
          <w:p w14:paraId="70FA904B" w14:textId="5053AEB6" w:rsidR="000C0601" w:rsidRPr="00BC1D31" w:rsidRDefault="000C0601" w:rsidP="002E6647">
            <w:pPr>
              <w:rPr>
                <w:highlight w:val="yellow"/>
              </w:rPr>
            </w:pPr>
            <w:r>
              <w:t xml:space="preserve">This version of TDD is the same as seen in Meeting L, reproduced for Meeting M for easier reference. </w:t>
            </w:r>
          </w:p>
        </w:tc>
      </w:tr>
    </w:tbl>
    <w:p w14:paraId="2AEBBEA2" w14:textId="045D1FD5" w:rsidR="00301A0E" w:rsidRDefault="00301A0E" w:rsidP="00E03557"/>
    <w:p w14:paraId="039AF364" w14:textId="77777777" w:rsidR="00301A0E" w:rsidRDefault="00301A0E">
      <w:pPr>
        <w:spacing w:before="0"/>
      </w:pPr>
      <w:r>
        <w:br w:type="page"/>
      </w:r>
    </w:p>
    <w:p w14:paraId="30907C57" w14:textId="77777777" w:rsidR="0054728C" w:rsidRPr="001C15DB" w:rsidRDefault="0054728C" w:rsidP="00702E2A">
      <w:pPr>
        <w:spacing w:line="259" w:lineRule="auto"/>
        <w:jc w:val="center"/>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54728C" w:rsidRPr="001C15DB" w14:paraId="19C4F627" w14:textId="77777777" w:rsidTr="005E2AAC">
        <w:trPr>
          <w:tblHeader/>
        </w:trPr>
        <w:tc>
          <w:tcPr>
            <w:tcW w:w="9889" w:type="dxa"/>
          </w:tcPr>
          <w:p w14:paraId="31FEDF30" w14:textId="77777777" w:rsidR="0054728C" w:rsidRPr="001C15DB" w:rsidRDefault="0054728C" w:rsidP="005E2AAC">
            <w:pPr>
              <w:pStyle w:val="toc0"/>
            </w:pPr>
            <w:r w:rsidRPr="001C15DB">
              <w:tab/>
              <w:t>Page</w:t>
            </w:r>
          </w:p>
        </w:tc>
      </w:tr>
      <w:tr w:rsidR="0054728C" w:rsidRPr="001C15DB" w14:paraId="15E64718" w14:textId="77777777" w:rsidTr="005E2AAC">
        <w:tc>
          <w:tcPr>
            <w:tcW w:w="9889" w:type="dxa"/>
          </w:tcPr>
          <w:p w14:paraId="145B58C9" w14:textId="6921CFE6" w:rsidR="00CC23BB" w:rsidRDefault="0054728C">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71919862" w:history="1">
              <w:r w:rsidR="00CC23BB" w:rsidRPr="00AB0896">
                <w:rPr>
                  <w:rStyle w:val="Hyperlink"/>
                </w:rPr>
                <w:t>1</w:t>
              </w:r>
              <w:r w:rsidR="00CC23BB">
                <w:rPr>
                  <w:rFonts w:asciiTheme="minorHAnsi" w:eastAsiaTheme="minorEastAsia" w:hAnsiTheme="minorHAnsi" w:cstheme="minorBidi"/>
                  <w:sz w:val="22"/>
                  <w:szCs w:val="22"/>
                  <w:lang w:val="en-US"/>
                </w:rPr>
                <w:tab/>
              </w:r>
              <w:r w:rsidR="00CC23BB" w:rsidRPr="00AB0896">
                <w:rPr>
                  <w:rStyle w:val="Hyperlink"/>
                </w:rPr>
                <w:t>Introduction</w:t>
              </w:r>
              <w:r w:rsidR="00CC23BB">
                <w:rPr>
                  <w:webHidden/>
                </w:rPr>
                <w:tab/>
              </w:r>
              <w:r w:rsidR="00CC23BB">
                <w:rPr>
                  <w:webHidden/>
                </w:rPr>
                <w:fldChar w:fldCharType="begin"/>
              </w:r>
              <w:r w:rsidR="00CC23BB">
                <w:rPr>
                  <w:webHidden/>
                </w:rPr>
                <w:instrText xml:space="preserve"> PAGEREF _Toc71919862 \h </w:instrText>
              </w:r>
              <w:r w:rsidR="00CC23BB">
                <w:rPr>
                  <w:webHidden/>
                </w:rPr>
              </w:r>
              <w:r w:rsidR="00CC23BB">
                <w:rPr>
                  <w:webHidden/>
                </w:rPr>
                <w:fldChar w:fldCharType="separate"/>
              </w:r>
              <w:r w:rsidR="00CC23BB">
                <w:rPr>
                  <w:webHidden/>
                </w:rPr>
                <w:t>4</w:t>
              </w:r>
              <w:r w:rsidR="00CC23BB">
                <w:rPr>
                  <w:webHidden/>
                </w:rPr>
                <w:fldChar w:fldCharType="end"/>
              </w:r>
            </w:hyperlink>
          </w:p>
          <w:p w14:paraId="0F69DB0F" w14:textId="68C921E0" w:rsidR="00CC23BB" w:rsidRDefault="00E62A68">
            <w:pPr>
              <w:pStyle w:val="TOC1"/>
              <w:rPr>
                <w:rFonts w:asciiTheme="minorHAnsi" w:eastAsiaTheme="minorEastAsia" w:hAnsiTheme="minorHAnsi" w:cstheme="minorBidi"/>
                <w:sz w:val="22"/>
                <w:szCs w:val="22"/>
                <w:lang w:val="en-US"/>
              </w:rPr>
            </w:pPr>
            <w:hyperlink w:anchor="_Toc71919863" w:history="1">
              <w:r w:rsidR="00CC23BB" w:rsidRPr="00AB0896">
                <w:rPr>
                  <w:rStyle w:val="Hyperlink"/>
                </w:rPr>
                <w:t>2</w:t>
              </w:r>
              <w:r w:rsidR="00CC23BB">
                <w:rPr>
                  <w:rFonts w:asciiTheme="minorHAnsi" w:eastAsiaTheme="minorEastAsia" w:hAnsiTheme="minorHAnsi" w:cstheme="minorBidi"/>
                  <w:sz w:val="22"/>
                  <w:szCs w:val="22"/>
                  <w:lang w:val="en-US"/>
                </w:rPr>
                <w:tab/>
              </w:r>
              <w:r w:rsidR="00CC23BB" w:rsidRPr="00AB0896">
                <w:rPr>
                  <w:rStyle w:val="Hyperlink"/>
                </w:rPr>
                <w:t>About the FG-AI4H topic group on Maternal and Child Health</w:t>
              </w:r>
              <w:r w:rsidR="00CC23BB">
                <w:rPr>
                  <w:webHidden/>
                </w:rPr>
                <w:tab/>
              </w:r>
              <w:r w:rsidR="00CC23BB">
                <w:rPr>
                  <w:webHidden/>
                </w:rPr>
                <w:fldChar w:fldCharType="begin"/>
              </w:r>
              <w:r w:rsidR="00CC23BB">
                <w:rPr>
                  <w:webHidden/>
                </w:rPr>
                <w:instrText xml:space="preserve"> PAGEREF _Toc71919863 \h </w:instrText>
              </w:r>
              <w:r w:rsidR="00CC23BB">
                <w:rPr>
                  <w:webHidden/>
                </w:rPr>
              </w:r>
              <w:r w:rsidR="00CC23BB">
                <w:rPr>
                  <w:webHidden/>
                </w:rPr>
                <w:fldChar w:fldCharType="separate"/>
              </w:r>
              <w:r w:rsidR="00CC23BB">
                <w:rPr>
                  <w:webHidden/>
                </w:rPr>
                <w:t>4</w:t>
              </w:r>
              <w:r w:rsidR="00CC23BB">
                <w:rPr>
                  <w:webHidden/>
                </w:rPr>
                <w:fldChar w:fldCharType="end"/>
              </w:r>
            </w:hyperlink>
          </w:p>
          <w:p w14:paraId="6B057F3A" w14:textId="08167524" w:rsidR="00CC23BB" w:rsidRDefault="00E62A68">
            <w:pPr>
              <w:pStyle w:val="TOC2"/>
              <w:tabs>
                <w:tab w:val="left" w:pos="1531"/>
              </w:tabs>
              <w:rPr>
                <w:rFonts w:asciiTheme="minorHAnsi" w:eastAsiaTheme="minorEastAsia" w:hAnsiTheme="minorHAnsi" w:cstheme="minorBidi"/>
                <w:sz w:val="22"/>
                <w:szCs w:val="22"/>
                <w:lang w:val="en-US"/>
              </w:rPr>
            </w:pPr>
            <w:hyperlink w:anchor="_Toc71919864" w:history="1">
              <w:r w:rsidR="00CC23BB" w:rsidRPr="00AB0896">
                <w:rPr>
                  <w:rStyle w:val="Hyperlink"/>
                </w:rPr>
                <w:t>2.1</w:t>
              </w:r>
              <w:r w:rsidR="00CC23BB">
                <w:rPr>
                  <w:rFonts w:asciiTheme="minorHAnsi" w:eastAsiaTheme="minorEastAsia" w:hAnsiTheme="minorHAnsi" w:cstheme="minorBidi"/>
                  <w:sz w:val="22"/>
                  <w:szCs w:val="22"/>
                  <w:lang w:val="en-US"/>
                </w:rPr>
                <w:tab/>
              </w:r>
              <w:r w:rsidR="00CC23BB" w:rsidRPr="00AB0896">
                <w:rPr>
                  <w:rStyle w:val="Hyperlink"/>
                </w:rPr>
                <w:t>Documentation</w:t>
              </w:r>
              <w:r w:rsidR="00CC23BB">
                <w:rPr>
                  <w:webHidden/>
                </w:rPr>
                <w:tab/>
              </w:r>
              <w:r w:rsidR="00CC23BB">
                <w:rPr>
                  <w:webHidden/>
                </w:rPr>
                <w:fldChar w:fldCharType="begin"/>
              </w:r>
              <w:r w:rsidR="00CC23BB">
                <w:rPr>
                  <w:webHidden/>
                </w:rPr>
                <w:instrText xml:space="preserve"> PAGEREF _Toc71919864 \h </w:instrText>
              </w:r>
              <w:r w:rsidR="00CC23BB">
                <w:rPr>
                  <w:webHidden/>
                </w:rPr>
              </w:r>
              <w:r w:rsidR="00CC23BB">
                <w:rPr>
                  <w:webHidden/>
                </w:rPr>
                <w:fldChar w:fldCharType="separate"/>
              </w:r>
              <w:r w:rsidR="00CC23BB">
                <w:rPr>
                  <w:webHidden/>
                </w:rPr>
                <w:t>4</w:t>
              </w:r>
              <w:r w:rsidR="00CC23BB">
                <w:rPr>
                  <w:webHidden/>
                </w:rPr>
                <w:fldChar w:fldCharType="end"/>
              </w:r>
            </w:hyperlink>
          </w:p>
          <w:p w14:paraId="4CEEB76D" w14:textId="0F4F3791" w:rsidR="00CC23BB" w:rsidRDefault="00E62A68">
            <w:pPr>
              <w:pStyle w:val="TOC2"/>
              <w:tabs>
                <w:tab w:val="left" w:pos="1531"/>
              </w:tabs>
              <w:rPr>
                <w:rFonts w:asciiTheme="minorHAnsi" w:eastAsiaTheme="minorEastAsia" w:hAnsiTheme="minorHAnsi" w:cstheme="minorBidi"/>
                <w:sz w:val="22"/>
                <w:szCs w:val="22"/>
                <w:lang w:val="en-US"/>
              </w:rPr>
            </w:pPr>
            <w:hyperlink w:anchor="_Toc71919865" w:history="1">
              <w:r w:rsidR="00CC23BB" w:rsidRPr="00AB0896">
                <w:rPr>
                  <w:rStyle w:val="Hyperlink"/>
                </w:rPr>
                <w:t>2.2</w:t>
              </w:r>
              <w:r w:rsidR="00CC23BB">
                <w:rPr>
                  <w:rFonts w:asciiTheme="minorHAnsi" w:eastAsiaTheme="minorEastAsia" w:hAnsiTheme="minorHAnsi" w:cstheme="minorBidi"/>
                  <w:sz w:val="22"/>
                  <w:szCs w:val="22"/>
                  <w:lang w:val="en-US"/>
                </w:rPr>
                <w:tab/>
              </w:r>
              <w:r w:rsidR="00CC23BB" w:rsidRPr="00AB0896">
                <w:rPr>
                  <w:rStyle w:val="Hyperlink"/>
                </w:rPr>
                <w:t>Status of this topic group</w:t>
              </w:r>
              <w:r w:rsidR="00CC23BB">
                <w:rPr>
                  <w:webHidden/>
                </w:rPr>
                <w:tab/>
              </w:r>
              <w:r w:rsidR="00CC23BB">
                <w:rPr>
                  <w:webHidden/>
                </w:rPr>
                <w:fldChar w:fldCharType="begin"/>
              </w:r>
              <w:r w:rsidR="00CC23BB">
                <w:rPr>
                  <w:webHidden/>
                </w:rPr>
                <w:instrText xml:space="preserve"> PAGEREF _Toc71919865 \h </w:instrText>
              </w:r>
              <w:r w:rsidR="00CC23BB">
                <w:rPr>
                  <w:webHidden/>
                </w:rPr>
              </w:r>
              <w:r w:rsidR="00CC23BB">
                <w:rPr>
                  <w:webHidden/>
                </w:rPr>
                <w:fldChar w:fldCharType="separate"/>
              </w:r>
              <w:r w:rsidR="00CC23BB">
                <w:rPr>
                  <w:webHidden/>
                </w:rPr>
                <w:t>5</w:t>
              </w:r>
              <w:r w:rsidR="00CC23BB">
                <w:rPr>
                  <w:webHidden/>
                </w:rPr>
                <w:fldChar w:fldCharType="end"/>
              </w:r>
            </w:hyperlink>
          </w:p>
          <w:p w14:paraId="7CFFA50A" w14:textId="6BA1C17F" w:rsidR="00CC23BB" w:rsidRDefault="00E62A68">
            <w:pPr>
              <w:pStyle w:val="TOC3"/>
              <w:tabs>
                <w:tab w:val="left" w:pos="2269"/>
              </w:tabs>
              <w:rPr>
                <w:rFonts w:asciiTheme="minorHAnsi" w:eastAsiaTheme="minorEastAsia" w:hAnsiTheme="minorHAnsi" w:cstheme="minorBidi"/>
                <w:sz w:val="22"/>
                <w:szCs w:val="22"/>
                <w:lang w:val="en-US"/>
              </w:rPr>
            </w:pPr>
            <w:hyperlink w:anchor="_Toc71919866" w:history="1">
              <w:r w:rsidR="00CC23BB" w:rsidRPr="00AB0896">
                <w:rPr>
                  <w:rStyle w:val="Hyperlink"/>
                </w:rPr>
                <w:t>2.2.1</w:t>
              </w:r>
              <w:r w:rsidR="00CC23BB">
                <w:rPr>
                  <w:rFonts w:asciiTheme="minorHAnsi" w:eastAsiaTheme="minorEastAsia" w:hAnsiTheme="minorHAnsi" w:cstheme="minorBidi"/>
                  <w:sz w:val="22"/>
                  <w:szCs w:val="22"/>
                  <w:lang w:val="en-US"/>
                </w:rPr>
                <w:tab/>
              </w:r>
              <w:r w:rsidR="00CC23BB" w:rsidRPr="00AB0896">
                <w:rPr>
                  <w:rStyle w:val="Hyperlink"/>
                </w:rPr>
                <w:t>Status update for meeting</w:t>
              </w:r>
              <w:r w:rsidR="00CC23BB">
                <w:rPr>
                  <w:webHidden/>
                </w:rPr>
                <w:tab/>
              </w:r>
              <w:r w:rsidR="00CC23BB">
                <w:rPr>
                  <w:webHidden/>
                </w:rPr>
                <w:fldChar w:fldCharType="begin"/>
              </w:r>
              <w:r w:rsidR="00CC23BB">
                <w:rPr>
                  <w:webHidden/>
                </w:rPr>
                <w:instrText xml:space="preserve"> PAGEREF _Toc71919866 \h </w:instrText>
              </w:r>
              <w:r w:rsidR="00CC23BB">
                <w:rPr>
                  <w:webHidden/>
                </w:rPr>
              </w:r>
              <w:r w:rsidR="00CC23BB">
                <w:rPr>
                  <w:webHidden/>
                </w:rPr>
                <w:fldChar w:fldCharType="separate"/>
              </w:r>
              <w:r w:rsidR="00CC23BB">
                <w:rPr>
                  <w:webHidden/>
                </w:rPr>
                <w:t>5</w:t>
              </w:r>
              <w:r w:rsidR="00CC23BB">
                <w:rPr>
                  <w:webHidden/>
                </w:rPr>
                <w:fldChar w:fldCharType="end"/>
              </w:r>
            </w:hyperlink>
          </w:p>
          <w:p w14:paraId="766B65AB" w14:textId="78E50EB9" w:rsidR="00CC23BB" w:rsidRDefault="00E62A68">
            <w:pPr>
              <w:pStyle w:val="TOC2"/>
              <w:tabs>
                <w:tab w:val="left" w:pos="1531"/>
              </w:tabs>
              <w:rPr>
                <w:rFonts w:asciiTheme="minorHAnsi" w:eastAsiaTheme="minorEastAsia" w:hAnsiTheme="minorHAnsi" w:cstheme="minorBidi"/>
                <w:sz w:val="22"/>
                <w:szCs w:val="22"/>
                <w:lang w:val="en-US"/>
              </w:rPr>
            </w:pPr>
            <w:hyperlink w:anchor="_Toc71919867" w:history="1">
              <w:r w:rsidR="00CC23BB" w:rsidRPr="00AB0896">
                <w:rPr>
                  <w:rStyle w:val="Hyperlink"/>
                </w:rPr>
                <w:t>2.3</w:t>
              </w:r>
              <w:r w:rsidR="00CC23BB">
                <w:rPr>
                  <w:rFonts w:asciiTheme="minorHAnsi" w:eastAsiaTheme="minorEastAsia" w:hAnsiTheme="minorHAnsi" w:cstheme="minorBidi"/>
                  <w:sz w:val="22"/>
                  <w:szCs w:val="22"/>
                  <w:lang w:val="en-US"/>
                </w:rPr>
                <w:tab/>
              </w:r>
              <w:r w:rsidR="00CC23BB" w:rsidRPr="00AB0896">
                <w:rPr>
                  <w:rStyle w:val="Hyperlink"/>
                </w:rPr>
                <w:t>Topic group participation</w:t>
              </w:r>
              <w:r w:rsidR="00CC23BB">
                <w:rPr>
                  <w:webHidden/>
                </w:rPr>
                <w:tab/>
              </w:r>
              <w:r w:rsidR="00CC23BB">
                <w:rPr>
                  <w:webHidden/>
                </w:rPr>
                <w:fldChar w:fldCharType="begin"/>
              </w:r>
              <w:r w:rsidR="00CC23BB">
                <w:rPr>
                  <w:webHidden/>
                </w:rPr>
                <w:instrText xml:space="preserve"> PAGEREF _Toc71919867 \h </w:instrText>
              </w:r>
              <w:r w:rsidR="00CC23BB">
                <w:rPr>
                  <w:webHidden/>
                </w:rPr>
              </w:r>
              <w:r w:rsidR="00CC23BB">
                <w:rPr>
                  <w:webHidden/>
                </w:rPr>
                <w:fldChar w:fldCharType="separate"/>
              </w:r>
              <w:r w:rsidR="00CC23BB">
                <w:rPr>
                  <w:webHidden/>
                </w:rPr>
                <w:t>5</w:t>
              </w:r>
              <w:r w:rsidR="00CC23BB">
                <w:rPr>
                  <w:webHidden/>
                </w:rPr>
                <w:fldChar w:fldCharType="end"/>
              </w:r>
            </w:hyperlink>
          </w:p>
          <w:p w14:paraId="112846D6" w14:textId="2D635B81" w:rsidR="00CC23BB" w:rsidRDefault="00E62A68">
            <w:pPr>
              <w:pStyle w:val="TOC1"/>
              <w:rPr>
                <w:rFonts w:asciiTheme="minorHAnsi" w:eastAsiaTheme="minorEastAsia" w:hAnsiTheme="minorHAnsi" w:cstheme="minorBidi"/>
                <w:sz w:val="22"/>
                <w:szCs w:val="22"/>
                <w:lang w:val="en-US"/>
              </w:rPr>
            </w:pPr>
            <w:hyperlink w:anchor="_Toc71919868" w:history="1">
              <w:r w:rsidR="00CC23BB" w:rsidRPr="00AB0896">
                <w:rPr>
                  <w:rStyle w:val="Hyperlink"/>
                </w:rPr>
                <w:t>3</w:t>
              </w:r>
              <w:r w:rsidR="00CC23BB">
                <w:rPr>
                  <w:rFonts w:asciiTheme="minorHAnsi" w:eastAsiaTheme="minorEastAsia" w:hAnsiTheme="minorHAnsi" w:cstheme="minorBidi"/>
                  <w:sz w:val="22"/>
                  <w:szCs w:val="22"/>
                  <w:lang w:val="en-US"/>
                </w:rPr>
                <w:tab/>
              </w:r>
              <w:r w:rsidR="00CC23BB" w:rsidRPr="00AB0896">
                <w:rPr>
                  <w:rStyle w:val="Hyperlink"/>
                </w:rPr>
                <w:t>Topic description</w:t>
              </w:r>
              <w:r w:rsidR="00CC23BB">
                <w:rPr>
                  <w:webHidden/>
                </w:rPr>
                <w:tab/>
              </w:r>
              <w:r w:rsidR="00CC23BB">
                <w:rPr>
                  <w:webHidden/>
                </w:rPr>
                <w:fldChar w:fldCharType="begin"/>
              </w:r>
              <w:r w:rsidR="00CC23BB">
                <w:rPr>
                  <w:webHidden/>
                </w:rPr>
                <w:instrText xml:space="preserve"> PAGEREF _Toc71919868 \h </w:instrText>
              </w:r>
              <w:r w:rsidR="00CC23BB">
                <w:rPr>
                  <w:webHidden/>
                </w:rPr>
              </w:r>
              <w:r w:rsidR="00CC23BB">
                <w:rPr>
                  <w:webHidden/>
                </w:rPr>
                <w:fldChar w:fldCharType="separate"/>
              </w:r>
              <w:r w:rsidR="00CC23BB">
                <w:rPr>
                  <w:webHidden/>
                </w:rPr>
                <w:t>6</w:t>
              </w:r>
              <w:r w:rsidR="00CC23BB">
                <w:rPr>
                  <w:webHidden/>
                </w:rPr>
                <w:fldChar w:fldCharType="end"/>
              </w:r>
            </w:hyperlink>
          </w:p>
          <w:p w14:paraId="51324101" w14:textId="202F5E5F" w:rsidR="00CC23BB" w:rsidRDefault="00E62A68">
            <w:pPr>
              <w:pStyle w:val="TOC2"/>
              <w:tabs>
                <w:tab w:val="left" w:pos="1531"/>
              </w:tabs>
              <w:rPr>
                <w:rFonts w:asciiTheme="minorHAnsi" w:eastAsiaTheme="minorEastAsia" w:hAnsiTheme="minorHAnsi" w:cstheme="minorBidi"/>
                <w:sz w:val="22"/>
                <w:szCs w:val="22"/>
                <w:lang w:val="en-US"/>
              </w:rPr>
            </w:pPr>
            <w:hyperlink w:anchor="_Toc71919869" w:history="1">
              <w:r w:rsidR="00CC23BB" w:rsidRPr="00AB0896">
                <w:rPr>
                  <w:rStyle w:val="Hyperlink"/>
                </w:rPr>
                <w:t>3.1</w:t>
              </w:r>
              <w:r w:rsidR="00CC23BB">
                <w:rPr>
                  <w:rFonts w:asciiTheme="minorHAnsi" w:eastAsiaTheme="minorEastAsia" w:hAnsiTheme="minorHAnsi" w:cstheme="minorBidi"/>
                  <w:sz w:val="22"/>
                  <w:szCs w:val="22"/>
                  <w:lang w:val="en-US"/>
                </w:rPr>
                <w:tab/>
              </w:r>
              <w:r w:rsidR="00CC23BB" w:rsidRPr="00AB0896">
                <w:rPr>
                  <w:rStyle w:val="Hyperlink"/>
                </w:rPr>
                <w:t>Maternal and Child Health</w:t>
              </w:r>
              <w:r w:rsidR="00CC23BB">
                <w:rPr>
                  <w:webHidden/>
                </w:rPr>
                <w:tab/>
              </w:r>
              <w:r w:rsidR="00CC23BB">
                <w:rPr>
                  <w:webHidden/>
                </w:rPr>
                <w:fldChar w:fldCharType="begin"/>
              </w:r>
              <w:r w:rsidR="00CC23BB">
                <w:rPr>
                  <w:webHidden/>
                </w:rPr>
                <w:instrText xml:space="preserve"> PAGEREF _Toc71919869 \h </w:instrText>
              </w:r>
              <w:r w:rsidR="00CC23BB">
                <w:rPr>
                  <w:webHidden/>
                </w:rPr>
              </w:r>
              <w:r w:rsidR="00CC23BB">
                <w:rPr>
                  <w:webHidden/>
                </w:rPr>
                <w:fldChar w:fldCharType="separate"/>
              </w:r>
              <w:r w:rsidR="00CC23BB">
                <w:rPr>
                  <w:webHidden/>
                </w:rPr>
                <w:t>6</w:t>
              </w:r>
              <w:r w:rsidR="00CC23BB">
                <w:rPr>
                  <w:webHidden/>
                </w:rPr>
                <w:fldChar w:fldCharType="end"/>
              </w:r>
            </w:hyperlink>
          </w:p>
          <w:p w14:paraId="0FF4A539" w14:textId="19CF8BE0" w:rsidR="00CC23BB" w:rsidRDefault="00E62A68">
            <w:pPr>
              <w:pStyle w:val="TOC3"/>
              <w:tabs>
                <w:tab w:val="left" w:pos="2269"/>
              </w:tabs>
              <w:rPr>
                <w:rFonts w:asciiTheme="minorHAnsi" w:eastAsiaTheme="minorEastAsia" w:hAnsiTheme="minorHAnsi" w:cstheme="minorBidi"/>
                <w:sz w:val="22"/>
                <w:szCs w:val="22"/>
                <w:lang w:val="en-US"/>
              </w:rPr>
            </w:pPr>
            <w:hyperlink w:anchor="_Toc71919870" w:history="1">
              <w:r w:rsidR="00CC23BB" w:rsidRPr="00AB0896">
                <w:rPr>
                  <w:rStyle w:val="Hyperlink"/>
                </w:rPr>
                <w:t>3.1.1</w:t>
              </w:r>
              <w:r w:rsidR="00CC23BB">
                <w:rPr>
                  <w:rFonts w:asciiTheme="minorHAnsi" w:eastAsiaTheme="minorEastAsia" w:hAnsiTheme="minorHAnsi" w:cstheme="minorBidi"/>
                  <w:sz w:val="22"/>
                  <w:szCs w:val="22"/>
                  <w:lang w:val="en-US"/>
                </w:rPr>
                <w:tab/>
              </w:r>
              <w:r w:rsidR="00CC23BB" w:rsidRPr="00AB0896">
                <w:rPr>
                  <w:rStyle w:val="Hyperlink"/>
                </w:rPr>
                <w:t>Definition of the AI task</w:t>
              </w:r>
              <w:r w:rsidR="00CC23BB">
                <w:rPr>
                  <w:webHidden/>
                </w:rPr>
                <w:tab/>
              </w:r>
              <w:r w:rsidR="00CC23BB">
                <w:rPr>
                  <w:webHidden/>
                </w:rPr>
                <w:fldChar w:fldCharType="begin"/>
              </w:r>
              <w:r w:rsidR="00CC23BB">
                <w:rPr>
                  <w:webHidden/>
                </w:rPr>
                <w:instrText xml:space="preserve"> PAGEREF _Toc71919870 \h </w:instrText>
              </w:r>
              <w:r w:rsidR="00CC23BB">
                <w:rPr>
                  <w:webHidden/>
                </w:rPr>
              </w:r>
              <w:r w:rsidR="00CC23BB">
                <w:rPr>
                  <w:webHidden/>
                </w:rPr>
                <w:fldChar w:fldCharType="separate"/>
              </w:r>
              <w:r w:rsidR="00CC23BB">
                <w:rPr>
                  <w:webHidden/>
                </w:rPr>
                <w:t>6</w:t>
              </w:r>
              <w:r w:rsidR="00CC23BB">
                <w:rPr>
                  <w:webHidden/>
                </w:rPr>
                <w:fldChar w:fldCharType="end"/>
              </w:r>
            </w:hyperlink>
          </w:p>
          <w:p w14:paraId="377337BA" w14:textId="696CAC9A" w:rsidR="00CC23BB" w:rsidRDefault="00E62A68">
            <w:pPr>
              <w:pStyle w:val="TOC3"/>
              <w:tabs>
                <w:tab w:val="left" w:pos="2269"/>
              </w:tabs>
              <w:rPr>
                <w:rFonts w:asciiTheme="minorHAnsi" w:eastAsiaTheme="minorEastAsia" w:hAnsiTheme="minorHAnsi" w:cstheme="minorBidi"/>
                <w:sz w:val="22"/>
                <w:szCs w:val="22"/>
                <w:lang w:val="en-US"/>
              </w:rPr>
            </w:pPr>
            <w:hyperlink w:anchor="_Toc71919871" w:history="1">
              <w:r w:rsidR="00CC23BB" w:rsidRPr="00AB0896">
                <w:rPr>
                  <w:rStyle w:val="Hyperlink"/>
                </w:rPr>
                <w:t>3.1.2</w:t>
              </w:r>
              <w:r w:rsidR="00CC23BB">
                <w:rPr>
                  <w:rFonts w:asciiTheme="minorHAnsi" w:eastAsiaTheme="minorEastAsia" w:hAnsiTheme="minorHAnsi" w:cstheme="minorBidi"/>
                  <w:sz w:val="22"/>
                  <w:szCs w:val="22"/>
                  <w:lang w:val="en-US"/>
                </w:rPr>
                <w:tab/>
              </w:r>
              <w:r w:rsidR="00CC23BB" w:rsidRPr="00AB0896">
                <w:rPr>
                  <w:rStyle w:val="Hyperlink"/>
                </w:rPr>
                <w:t>Current gold standard</w:t>
              </w:r>
              <w:r w:rsidR="00CC23BB">
                <w:rPr>
                  <w:webHidden/>
                </w:rPr>
                <w:tab/>
              </w:r>
              <w:r w:rsidR="00CC23BB">
                <w:rPr>
                  <w:webHidden/>
                </w:rPr>
                <w:fldChar w:fldCharType="begin"/>
              </w:r>
              <w:r w:rsidR="00CC23BB">
                <w:rPr>
                  <w:webHidden/>
                </w:rPr>
                <w:instrText xml:space="preserve"> PAGEREF _Toc71919871 \h </w:instrText>
              </w:r>
              <w:r w:rsidR="00CC23BB">
                <w:rPr>
                  <w:webHidden/>
                </w:rPr>
              </w:r>
              <w:r w:rsidR="00CC23BB">
                <w:rPr>
                  <w:webHidden/>
                </w:rPr>
                <w:fldChar w:fldCharType="separate"/>
              </w:r>
              <w:r w:rsidR="00CC23BB">
                <w:rPr>
                  <w:webHidden/>
                </w:rPr>
                <w:t>7</w:t>
              </w:r>
              <w:r w:rsidR="00CC23BB">
                <w:rPr>
                  <w:webHidden/>
                </w:rPr>
                <w:fldChar w:fldCharType="end"/>
              </w:r>
            </w:hyperlink>
          </w:p>
          <w:p w14:paraId="5A2DA100" w14:textId="7AC46FDB" w:rsidR="00CC23BB" w:rsidRDefault="00E62A68">
            <w:pPr>
              <w:pStyle w:val="TOC3"/>
              <w:tabs>
                <w:tab w:val="left" w:pos="2269"/>
              </w:tabs>
              <w:rPr>
                <w:rFonts w:asciiTheme="minorHAnsi" w:eastAsiaTheme="minorEastAsia" w:hAnsiTheme="minorHAnsi" w:cstheme="minorBidi"/>
                <w:sz w:val="22"/>
                <w:szCs w:val="22"/>
                <w:lang w:val="en-US"/>
              </w:rPr>
            </w:pPr>
            <w:hyperlink w:anchor="_Toc71919872" w:history="1">
              <w:r w:rsidR="00CC23BB" w:rsidRPr="00AB0896">
                <w:rPr>
                  <w:rStyle w:val="Hyperlink"/>
                </w:rPr>
                <w:t>3.1.3</w:t>
              </w:r>
              <w:r w:rsidR="00CC23BB">
                <w:rPr>
                  <w:rFonts w:asciiTheme="minorHAnsi" w:eastAsiaTheme="minorEastAsia" w:hAnsiTheme="minorHAnsi" w:cstheme="minorBidi"/>
                  <w:sz w:val="22"/>
                  <w:szCs w:val="22"/>
                  <w:lang w:val="en-US"/>
                </w:rPr>
                <w:tab/>
              </w:r>
              <w:r w:rsidR="00CC23BB" w:rsidRPr="00AB0896">
                <w:rPr>
                  <w:rStyle w:val="Hyperlink"/>
                </w:rPr>
                <w:t>Relevance and impact of an AI solution</w:t>
              </w:r>
              <w:r w:rsidR="00CC23BB">
                <w:rPr>
                  <w:webHidden/>
                </w:rPr>
                <w:tab/>
              </w:r>
              <w:r w:rsidR="00CC23BB">
                <w:rPr>
                  <w:webHidden/>
                </w:rPr>
                <w:fldChar w:fldCharType="begin"/>
              </w:r>
              <w:r w:rsidR="00CC23BB">
                <w:rPr>
                  <w:webHidden/>
                </w:rPr>
                <w:instrText xml:space="preserve"> PAGEREF _Toc71919872 \h </w:instrText>
              </w:r>
              <w:r w:rsidR="00CC23BB">
                <w:rPr>
                  <w:webHidden/>
                </w:rPr>
              </w:r>
              <w:r w:rsidR="00CC23BB">
                <w:rPr>
                  <w:webHidden/>
                </w:rPr>
                <w:fldChar w:fldCharType="separate"/>
              </w:r>
              <w:r w:rsidR="00CC23BB">
                <w:rPr>
                  <w:webHidden/>
                </w:rPr>
                <w:t>7</w:t>
              </w:r>
              <w:r w:rsidR="00CC23BB">
                <w:rPr>
                  <w:webHidden/>
                </w:rPr>
                <w:fldChar w:fldCharType="end"/>
              </w:r>
            </w:hyperlink>
          </w:p>
          <w:p w14:paraId="23867350" w14:textId="08ED3E10" w:rsidR="00CC23BB" w:rsidRDefault="00E62A68">
            <w:pPr>
              <w:pStyle w:val="TOC3"/>
              <w:tabs>
                <w:tab w:val="left" w:pos="2269"/>
              </w:tabs>
              <w:rPr>
                <w:rFonts w:asciiTheme="minorHAnsi" w:eastAsiaTheme="minorEastAsia" w:hAnsiTheme="minorHAnsi" w:cstheme="minorBidi"/>
                <w:sz w:val="22"/>
                <w:szCs w:val="22"/>
                <w:lang w:val="en-US"/>
              </w:rPr>
            </w:pPr>
            <w:hyperlink w:anchor="_Toc71919873" w:history="1">
              <w:r w:rsidR="00CC23BB" w:rsidRPr="00AB0896">
                <w:rPr>
                  <w:rStyle w:val="Hyperlink"/>
                </w:rPr>
                <w:t>3.1.4</w:t>
              </w:r>
              <w:r w:rsidR="00CC23BB">
                <w:rPr>
                  <w:rFonts w:asciiTheme="minorHAnsi" w:eastAsiaTheme="minorEastAsia" w:hAnsiTheme="minorHAnsi" w:cstheme="minorBidi"/>
                  <w:sz w:val="22"/>
                  <w:szCs w:val="22"/>
                  <w:lang w:val="en-US"/>
                </w:rPr>
                <w:tab/>
              </w:r>
              <w:r w:rsidR="00CC23BB" w:rsidRPr="00AB0896">
                <w:rPr>
                  <w:rStyle w:val="Hyperlink"/>
                </w:rPr>
                <w:t>Existing AI solutions</w:t>
              </w:r>
              <w:r w:rsidR="00CC23BB">
                <w:rPr>
                  <w:webHidden/>
                </w:rPr>
                <w:tab/>
              </w:r>
              <w:r w:rsidR="00CC23BB">
                <w:rPr>
                  <w:webHidden/>
                </w:rPr>
                <w:fldChar w:fldCharType="begin"/>
              </w:r>
              <w:r w:rsidR="00CC23BB">
                <w:rPr>
                  <w:webHidden/>
                </w:rPr>
                <w:instrText xml:space="preserve"> PAGEREF _Toc71919873 \h </w:instrText>
              </w:r>
              <w:r w:rsidR="00CC23BB">
                <w:rPr>
                  <w:webHidden/>
                </w:rPr>
              </w:r>
              <w:r w:rsidR="00CC23BB">
                <w:rPr>
                  <w:webHidden/>
                </w:rPr>
                <w:fldChar w:fldCharType="separate"/>
              </w:r>
              <w:r w:rsidR="00CC23BB">
                <w:rPr>
                  <w:webHidden/>
                </w:rPr>
                <w:t>7</w:t>
              </w:r>
              <w:r w:rsidR="00CC23BB">
                <w:rPr>
                  <w:webHidden/>
                </w:rPr>
                <w:fldChar w:fldCharType="end"/>
              </w:r>
            </w:hyperlink>
          </w:p>
          <w:p w14:paraId="780296A1" w14:textId="66577DD5" w:rsidR="00CC23BB" w:rsidRDefault="00E62A68">
            <w:pPr>
              <w:pStyle w:val="TOC1"/>
              <w:rPr>
                <w:rFonts w:asciiTheme="minorHAnsi" w:eastAsiaTheme="minorEastAsia" w:hAnsiTheme="minorHAnsi" w:cstheme="minorBidi"/>
                <w:sz w:val="22"/>
                <w:szCs w:val="22"/>
                <w:lang w:val="en-US"/>
              </w:rPr>
            </w:pPr>
            <w:hyperlink w:anchor="_Toc71919874" w:history="1">
              <w:r w:rsidR="00CC23BB" w:rsidRPr="00AB0896">
                <w:rPr>
                  <w:rStyle w:val="Hyperlink"/>
                </w:rPr>
                <w:t>4</w:t>
              </w:r>
              <w:r w:rsidR="00CC23BB">
                <w:rPr>
                  <w:rFonts w:asciiTheme="minorHAnsi" w:eastAsiaTheme="minorEastAsia" w:hAnsiTheme="minorHAnsi" w:cstheme="minorBidi"/>
                  <w:sz w:val="22"/>
                  <w:szCs w:val="22"/>
                  <w:lang w:val="en-US"/>
                </w:rPr>
                <w:tab/>
              </w:r>
              <w:r w:rsidR="00CC23BB" w:rsidRPr="00AB0896">
                <w:rPr>
                  <w:rStyle w:val="Hyperlink"/>
                </w:rPr>
                <w:t>Ethical considerations</w:t>
              </w:r>
              <w:r w:rsidR="00CC23BB">
                <w:rPr>
                  <w:webHidden/>
                </w:rPr>
                <w:tab/>
              </w:r>
              <w:r w:rsidR="00CC23BB">
                <w:rPr>
                  <w:webHidden/>
                </w:rPr>
                <w:fldChar w:fldCharType="begin"/>
              </w:r>
              <w:r w:rsidR="00CC23BB">
                <w:rPr>
                  <w:webHidden/>
                </w:rPr>
                <w:instrText xml:space="preserve"> PAGEREF _Toc71919874 \h </w:instrText>
              </w:r>
              <w:r w:rsidR="00CC23BB">
                <w:rPr>
                  <w:webHidden/>
                </w:rPr>
              </w:r>
              <w:r w:rsidR="00CC23BB">
                <w:rPr>
                  <w:webHidden/>
                </w:rPr>
                <w:fldChar w:fldCharType="separate"/>
              </w:r>
              <w:r w:rsidR="00CC23BB">
                <w:rPr>
                  <w:webHidden/>
                </w:rPr>
                <w:t>8</w:t>
              </w:r>
              <w:r w:rsidR="00CC23BB">
                <w:rPr>
                  <w:webHidden/>
                </w:rPr>
                <w:fldChar w:fldCharType="end"/>
              </w:r>
            </w:hyperlink>
          </w:p>
          <w:p w14:paraId="1659A523" w14:textId="70DE8FA9" w:rsidR="00CC23BB" w:rsidRDefault="00E62A68">
            <w:pPr>
              <w:pStyle w:val="TOC1"/>
              <w:rPr>
                <w:rFonts w:asciiTheme="minorHAnsi" w:eastAsiaTheme="minorEastAsia" w:hAnsiTheme="minorHAnsi" w:cstheme="minorBidi"/>
                <w:sz w:val="22"/>
                <w:szCs w:val="22"/>
                <w:lang w:val="en-US"/>
              </w:rPr>
            </w:pPr>
            <w:hyperlink w:anchor="_Toc71919875" w:history="1">
              <w:r w:rsidR="00CC23BB" w:rsidRPr="00AB0896">
                <w:rPr>
                  <w:rStyle w:val="Hyperlink"/>
                </w:rPr>
                <w:t>5</w:t>
              </w:r>
              <w:r w:rsidR="00CC23BB">
                <w:rPr>
                  <w:rFonts w:asciiTheme="minorHAnsi" w:eastAsiaTheme="minorEastAsia" w:hAnsiTheme="minorHAnsi" w:cstheme="minorBidi"/>
                  <w:sz w:val="22"/>
                  <w:szCs w:val="22"/>
                  <w:lang w:val="en-US"/>
                </w:rPr>
                <w:tab/>
              </w:r>
              <w:r w:rsidR="00CC23BB" w:rsidRPr="00AB0896">
                <w:rPr>
                  <w:rStyle w:val="Hyperlink"/>
                </w:rPr>
                <w:t>Existing work on benchmarking</w:t>
              </w:r>
              <w:r w:rsidR="00CC23BB">
                <w:rPr>
                  <w:webHidden/>
                </w:rPr>
                <w:tab/>
              </w:r>
              <w:r w:rsidR="00CC23BB">
                <w:rPr>
                  <w:webHidden/>
                </w:rPr>
                <w:fldChar w:fldCharType="begin"/>
              </w:r>
              <w:r w:rsidR="00CC23BB">
                <w:rPr>
                  <w:webHidden/>
                </w:rPr>
                <w:instrText xml:space="preserve"> PAGEREF _Toc71919875 \h </w:instrText>
              </w:r>
              <w:r w:rsidR="00CC23BB">
                <w:rPr>
                  <w:webHidden/>
                </w:rPr>
              </w:r>
              <w:r w:rsidR="00CC23BB">
                <w:rPr>
                  <w:webHidden/>
                </w:rPr>
                <w:fldChar w:fldCharType="separate"/>
              </w:r>
              <w:r w:rsidR="00CC23BB">
                <w:rPr>
                  <w:webHidden/>
                </w:rPr>
                <w:t>8</w:t>
              </w:r>
              <w:r w:rsidR="00CC23BB">
                <w:rPr>
                  <w:webHidden/>
                </w:rPr>
                <w:fldChar w:fldCharType="end"/>
              </w:r>
            </w:hyperlink>
          </w:p>
          <w:p w14:paraId="0820F2EE" w14:textId="69C9ECCE" w:rsidR="00CC23BB" w:rsidRDefault="00E62A68">
            <w:pPr>
              <w:pStyle w:val="TOC2"/>
              <w:tabs>
                <w:tab w:val="left" w:pos="1531"/>
              </w:tabs>
              <w:rPr>
                <w:rFonts w:asciiTheme="minorHAnsi" w:eastAsiaTheme="minorEastAsia" w:hAnsiTheme="minorHAnsi" w:cstheme="minorBidi"/>
                <w:sz w:val="22"/>
                <w:szCs w:val="22"/>
                <w:lang w:val="en-US"/>
              </w:rPr>
            </w:pPr>
            <w:hyperlink w:anchor="_Toc71919876" w:history="1">
              <w:r w:rsidR="00CC23BB" w:rsidRPr="00AB0896">
                <w:rPr>
                  <w:rStyle w:val="Hyperlink"/>
                </w:rPr>
                <w:t>5.1</w:t>
              </w:r>
              <w:r w:rsidR="00CC23BB">
                <w:rPr>
                  <w:rFonts w:asciiTheme="minorHAnsi" w:eastAsiaTheme="minorEastAsia" w:hAnsiTheme="minorHAnsi" w:cstheme="minorBidi"/>
                  <w:sz w:val="22"/>
                  <w:szCs w:val="22"/>
                  <w:lang w:val="en-US"/>
                </w:rPr>
                <w:tab/>
              </w:r>
              <w:r w:rsidR="00CC23BB" w:rsidRPr="00AB0896">
                <w:rPr>
                  <w:rStyle w:val="Hyperlink"/>
                </w:rPr>
                <w:t>Maternal and child health</w:t>
              </w:r>
              <w:r w:rsidR="00CC23BB">
                <w:rPr>
                  <w:webHidden/>
                </w:rPr>
                <w:tab/>
              </w:r>
              <w:r w:rsidR="00CC23BB">
                <w:rPr>
                  <w:webHidden/>
                </w:rPr>
                <w:fldChar w:fldCharType="begin"/>
              </w:r>
              <w:r w:rsidR="00CC23BB">
                <w:rPr>
                  <w:webHidden/>
                </w:rPr>
                <w:instrText xml:space="preserve"> PAGEREF _Toc71919876 \h </w:instrText>
              </w:r>
              <w:r w:rsidR="00CC23BB">
                <w:rPr>
                  <w:webHidden/>
                </w:rPr>
              </w:r>
              <w:r w:rsidR="00CC23BB">
                <w:rPr>
                  <w:webHidden/>
                </w:rPr>
                <w:fldChar w:fldCharType="separate"/>
              </w:r>
              <w:r w:rsidR="00CC23BB">
                <w:rPr>
                  <w:webHidden/>
                </w:rPr>
                <w:t>8</w:t>
              </w:r>
              <w:r w:rsidR="00CC23BB">
                <w:rPr>
                  <w:webHidden/>
                </w:rPr>
                <w:fldChar w:fldCharType="end"/>
              </w:r>
            </w:hyperlink>
          </w:p>
          <w:p w14:paraId="73144550" w14:textId="4FFD01B2" w:rsidR="00CC23BB" w:rsidRDefault="00E62A68">
            <w:pPr>
              <w:pStyle w:val="TOC3"/>
              <w:tabs>
                <w:tab w:val="left" w:pos="2269"/>
              </w:tabs>
              <w:rPr>
                <w:rFonts w:asciiTheme="minorHAnsi" w:eastAsiaTheme="minorEastAsia" w:hAnsiTheme="minorHAnsi" w:cstheme="minorBidi"/>
                <w:sz w:val="22"/>
                <w:szCs w:val="22"/>
                <w:lang w:val="en-US"/>
              </w:rPr>
            </w:pPr>
            <w:hyperlink w:anchor="_Toc71919877" w:history="1">
              <w:r w:rsidR="00CC23BB" w:rsidRPr="00AB0896">
                <w:rPr>
                  <w:rStyle w:val="Hyperlink"/>
                </w:rPr>
                <w:t>5.1.1</w:t>
              </w:r>
              <w:r w:rsidR="00CC23BB">
                <w:rPr>
                  <w:rFonts w:asciiTheme="minorHAnsi" w:eastAsiaTheme="minorEastAsia" w:hAnsiTheme="minorHAnsi" w:cstheme="minorBidi"/>
                  <w:sz w:val="22"/>
                  <w:szCs w:val="22"/>
                  <w:lang w:val="en-US"/>
                </w:rPr>
                <w:tab/>
              </w:r>
              <w:r w:rsidR="00CC23BB" w:rsidRPr="00AB0896">
                <w:rPr>
                  <w:rStyle w:val="Hyperlink"/>
                </w:rPr>
                <w:t>Publications on benchmarking systems</w:t>
              </w:r>
              <w:r w:rsidR="00CC23BB">
                <w:rPr>
                  <w:webHidden/>
                </w:rPr>
                <w:tab/>
              </w:r>
              <w:r w:rsidR="00CC23BB">
                <w:rPr>
                  <w:webHidden/>
                </w:rPr>
                <w:fldChar w:fldCharType="begin"/>
              </w:r>
              <w:r w:rsidR="00CC23BB">
                <w:rPr>
                  <w:webHidden/>
                </w:rPr>
                <w:instrText xml:space="preserve"> PAGEREF _Toc71919877 \h </w:instrText>
              </w:r>
              <w:r w:rsidR="00CC23BB">
                <w:rPr>
                  <w:webHidden/>
                </w:rPr>
              </w:r>
              <w:r w:rsidR="00CC23BB">
                <w:rPr>
                  <w:webHidden/>
                </w:rPr>
                <w:fldChar w:fldCharType="separate"/>
              </w:r>
              <w:r w:rsidR="00CC23BB">
                <w:rPr>
                  <w:webHidden/>
                </w:rPr>
                <w:t>8</w:t>
              </w:r>
              <w:r w:rsidR="00CC23BB">
                <w:rPr>
                  <w:webHidden/>
                </w:rPr>
                <w:fldChar w:fldCharType="end"/>
              </w:r>
            </w:hyperlink>
          </w:p>
          <w:p w14:paraId="6BB3F862" w14:textId="02D1EE47" w:rsidR="00CC23BB" w:rsidRDefault="00E62A68">
            <w:pPr>
              <w:pStyle w:val="TOC3"/>
              <w:tabs>
                <w:tab w:val="left" w:pos="2269"/>
              </w:tabs>
              <w:rPr>
                <w:rFonts w:asciiTheme="minorHAnsi" w:eastAsiaTheme="minorEastAsia" w:hAnsiTheme="minorHAnsi" w:cstheme="minorBidi"/>
                <w:sz w:val="22"/>
                <w:szCs w:val="22"/>
                <w:lang w:val="en-US"/>
              </w:rPr>
            </w:pPr>
            <w:hyperlink w:anchor="_Toc71919878" w:history="1">
              <w:r w:rsidR="00CC23BB" w:rsidRPr="00AB0896">
                <w:rPr>
                  <w:rStyle w:val="Hyperlink"/>
                </w:rPr>
                <w:t>5.1.2</w:t>
              </w:r>
              <w:r w:rsidR="00CC23BB">
                <w:rPr>
                  <w:rFonts w:asciiTheme="minorHAnsi" w:eastAsiaTheme="minorEastAsia" w:hAnsiTheme="minorHAnsi" w:cstheme="minorBidi"/>
                  <w:sz w:val="22"/>
                  <w:szCs w:val="22"/>
                  <w:lang w:val="en-US"/>
                </w:rPr>
                <w:tab/>
              </w:r>
              <w:r w:rsidR="00CC23BB" w:rsidRPr="00AB0896">
                <w:rPr>
                  <w:rStyle w:val="Hyperlink"/>
                </w:rPr>
                <w:t>Benchmarking by AI developers</w:t>
              </w:r>
              <w:r w:rsidR="00CC23BB">
                <w:rPr>
                  <w:webHidden/>
                </w:rPr>
                <w:tab/>
              </w:r>
              <w:r w:rsidR="00CC23BB">
                <w:rPr>
                  <w:webHidden/>
                </w:rPr>
                <w:fldChar w:fldCharType="begin"/>
              </w:r>
              <w:r w:rsidR="00CC23BB">
                <w:rPr>
                  <w:webHidden/>
                </w:rPr>
                <w:instrText xml:space="preserve"> PAGEREF _Toc71919878 \h </w:instrText>
              </w:r>
              <w:r w:rsidR="00CC23BB">
                <w:rPr>
                  <w:webHidden/>
                </w:rPr>
              </w:r>
              <w:r w:rsidR="00CC23BB">
                <w:rPr>
                  <w:webHidden/>
                </w:rPr>
                <w:fldChar w:fldCharType="separate"/>
              </w:r>
              <w:r w:rsidR="00CC23BB">
                <w:rPr>
                  <w:webHidden/>
                </w:rPr>
                <w:t>8</w:t>
              </w:r>
              <w:r w:rsidR="00CC23BB">
                <w:rPr>
                  <w:webHidden/>
                </w:rPr>
                <w:fldChar w:fldCharType="end"/>
              </w:r>
            </w:hyperlink>
          </w:p>
          <w:p w14:paraId="724CBE36" w14:textId="19C45574" w:rsidR="00CC23BB" w:rsidRDefault="00E62A68">
            <w:pPr>
              <w:pStyle w:val="TOC3"/>
              <w:tabs>
                <w:tab w:val="left" w:pos="2269"/>
              </w:tabs>
              <w:rPr>
                <w:rFonts w:asciiTheme="minorHAnsi" w:eastAsiaTheme="minorEastAsia" w:hAnsiTheme="minorHAnsi" w:cstheme="minorBidi"/>
                <w:sz w:val="22"/>
                <w:szCs w:val="22"/>
                <w:lang w:val="en-US"/>
              </w:rPr>
            </w:pPr>
            <w:hyperlink w:anchor="_Toc71919879" w:history="1">
              <w:r w:rsidR="00CC23BB" w:rsidRPr="00AB0896">
                <w:rPr>
                  <w:rStyle w:val="Hyperlink"/>
                </w:rPr>
                <w:t>5.1.3</w:t>
              </w:r>
              <w:r w:rsidR="00CC23BB">
                <w:rPr>
                  <w:rFonts w:asciiTheme="minorHAnsi" w:eastAsiaTheme="minorEastAsia" w:hAnsiTheme="minorHAnsi" w:cstheme="minorBidi"/>
                  <w:sz w:val="22"/>
                  <w:szCs w:val="22"/>
                  <w:lang w:val="en-US"/>
                </w:rPr>
                <w:tab/>
              </w:r>
              <w:r w:rsidR="00CC23BB" w:rsidRPr="00AB0896">
                <w:rPr>
                  <w:rStyle w:val="Hyperlink"/>
                </w:rPr>
                <w:t>Relevant existing benchmarking frameworks</w:t>
              </w:r>
              <w:r w:rsidR="00CC23BB">
                <w:rPr>
                  <w:webHidden/>
                </w:rPr>
                <w:tab/>
              </w:r>
              <w:r w:rsidR="00CC23BB">
                <w:rPr>
                  <w:webHidden/>
                </w:rPr>
                <w:fldChar w:fldCharType="begin"/>
              </w:r>
              <w:r w:rsidR="00CC23BB">
                <w:rPr>
                  <w:webHidden/>
                </w:rPr>
                <w:instrText xml:space="preserve"> PAGEREF _Toc71919879 \h </w:instrText>
              </w:r>
              <w:r w:rsidR="00CC23BB">
                <w:rPr>
                  <w:webHidden/>
                </w:rPr>
              </w:r>
              <w:r w:rsidR="00CC23BB">
                <w:rPr>
                  <w:webHidden/>
                </w:rPr>
                <w:fldChar w:fldCharType="separate"/>
              </w:r>
              <w:r w:rsidR="00CC23BB">
                <w:rPr>
                  <w:webHidden/>
                </w:rPr>
                <w:t>9</w:t>
              </w:r>
              <w:r w:rsidR="00CC23BB">
                <w:rPr>
                  <w:webHidden/>
                </w:rPr>
                <w:fldChar w:fldCharType="end"/>
              </w:r>
            </w:hyperlink>
          </w:p>
          <w:p w14:paraId="052A0C24" w14:textId="3AFE5CD3" w:rsidR="00CC23BB" w:rsidRDefault="00E62A68">
            <w:pPr>
              <w:pStyle w:val="TOC1"/>
              <w:rPr>
                <w:rFonts w:asciiTheme="minorHAnsi" w:eastAsiaTheme="minorEastAsia" w:hAnsiTheme="minorHAnsi" w:cstheme="minorBidi"/>
                <w:sz w:val="22"/>
                <w:szCs w:val="22"/>
                <w:lang w:val="en-US"/>
              </w:rPr>
            </w:pPr>
            <w:hyperlink w:anchor="_Toc71919880" w:history="1">
              <w:r w:rsidR="00CC23BB" w:rsidRPr="00AB0896">
                <w:rPr>
                  <w:rStyle w:val="Hyperlink"/>
                </w:rPr>
                <w:t>6</w:t>
              </w:r>
              <w:r w:rsidR="00CC23BB">
                <w:rPr>
                  <w:rFonts w:asciiTheme="minorHAnsi" w:eastAsiaTheme="minorEastAsia" w:hAnsiTheme="minorHAnsi" w:cstheme="minorBidi"/>
                  <w:sz w:val="22"/>
                  <w:szCs w:val="22"/>
                  <w:lang w:val="en-US"/>
                </w:rPr>
                <w:tab/>
              </w:r>
              <w:r w:rsidR="00CC23BB" w:rsidRPr="00AB0896">
                <w:rPr>
                  <w:rStyle w:val="Hyperlink"/>
                </w:rPr>
                <w:t>Benchmarking by the topic group</w:t>
              </w:r>
              <w:r w:rsidR="00CC23BB">
                <w:rPr>
                  <w:webHidden/>
                </w:rPr>
                <w:tab/>
              </w:r>
              <w:r w:rsidR="00CC23BB">
                <w:rPr>
                  <w:webHidden/>
                </w:rPr>
                <w:fldChar w:fldCharType="begin"/>
              </w:r>
              <w:r w:rsidR="00CC23BB">
                <w:rPr>
                  <w:webHidden/>
                </w:rPr>
                <w:instrText xml:space="preserve"> PAGEREF _Toc71919880 \h </w:instrText>
              </w:r>
              <w:r w:rsidR="00CC23BB">
                <w:rPr>
                  <w:webHidden/>
                </w:rPr>
              </w:r>
              <w:r w:rsidR="00CC23BB">
                <w:rPr>
                  <w:webHidden/>
                </w:rPr>
                <w:fldChar w:fldCharType="separate"/>
              </w:r>
              <w:r w:rsidR="00CC23BB">
                <w:rPr>
                  <w:webHidden/>
                </w:rPr>
                <w:t>9</w:t>
              </w:r>
              <w:r w:rsidR="00CC23BB">
                <w:rPr>
                  <w:webHidden/>
                </w:rPr>
                <w:fldChar w:fldCharType="end"/>
              </w:r>
            </w:hyperlink>
          </w:p>
          <w:p w14:paraId="3920718F" w14:textId="2CC79449" w:rsidR="00CC23BB" w:rsidRDefault="00E62A68">
            <w:pPr>
              <w:pStyle w:val="TOC2"/>
              <w:tabs>
                <w:tab w:val="left" w:pos="1531"/>
              </w:tabs>
              <w:rPr>
                <w:rFonts w:asciiTheme="minorHAnsi" w:eastAsiaTheme="minorEastAsia" w:hAnsiTheme="minorHAnsi" w:cstheme="minorBidi"/>
                <w:sz w:val="22"/>
                <w:szCs w:val="22"/>
                <w:lang w:val="en-US"/>
              </w:rPr>
            </w:pPr>
            <w:hyperlink w:anchor="_Toc71919881" w:history="1">
              <w:r w:rsidR="00CC23BB" w:rsidRPr="00AB0896">
                <w:rPr>
                  <w:rStyle w:val="Hyperlink"/>
                </w:rPr>
                <w:t>6.1</w:t>
              </w:r>
              <w:r w:rsidR="00CC23BB">
                <w:rPr>
                  <w:rFonts w:asciiTheme="minorHAnsi" w:eastAsiaTheme="minorEastAsia" w:hAnsiTheme="minorHAnsi" w:cstheme="minorBidi"/>
                  <w:sz w:val="22"/>
                  <w:szCs w:val="22"/>
                  <w:lang w:val="en-US"/>
                </w:rPr>
                <w:tab/>
              </w:r>
              <w:r w:rsidR="00CC23BB" w:rsidRPr="00AB0896">
                <w:rPr>
                  <w:rStyle w:val="Hyperlink"/>
                </w:rPr>
                <w:t>Subtopic [A]</w:t>
              </w:r>
              <w:r w:rsidR="00CC23BB">
                <w:rPr>
                  <w:webHidden/>
                </w:rPr>
                <w:tab/>
              </w:r>
              <w:r w:rsidR="00CC23BB">
                <w:rPr>
                  <w:webHidden/>
                </w:rPr>
                <w:fldChar w:fldCharType="begin"/>
              </w:r>
              <w:r w:rsidR="00CC23BB">
                <w:rPr>
                  <w:webHidden/>
                </w:rPr>
                <w:instrText xml:space="preserve"> PAGEREF _Toc71919881 \h </w:instrText>
              </w:r>
              <w:r w:rsidR="00CC23BB">
                <w:rPr>
                  <w:webHidden/>
                </w:rPr>
              </w:r>
              <w:r w:rsidR="00CC23BB">
                <w:rPr>
                  <w:webHidden/>
                </w:rPr>
                <w:fldChar w:fldCharType="separate"/>
              </w:r>
              <w:r w:rsidR="00CC23BB">
                <w:rPr>
                  <w:webHidden/>
                </w:rPr>
                <w:t>9</w:t>
              </w:r>
              <w:r w:rsidR="00CC23BB">
                <w:rPr>
                  <w:webHidden/>
                </w:rPr>
                <w:fldChar w:fldCharType="end"/>
              </w:r>
            </w:hyperlink>
          </w:p>
          <w:p w14:paraId="2CB1426F" w14:textId="5E9751FC" w:rsidR="00CC23BB" w:rsidRDefault="00E62A68">
            <w:pPr>
              <w:pStyle w:val="TOC3"/>
              <w:tabs>
                <w:tab w:val="left" w:pos="2269"/>
              </w:tabs>
              <w:rPr>
                <w:rFonts w:asciiTheme="minorHAnsi" w:eastAsiaTheme="minorEastAsia" w:hAnsiTheme="minorHAnsi" w:cstheme="minorBidi"/>
                <w:sz w:val="22"/>
                <w:szCs w:val="22"/>
                <w:lang w:val="en-US"/>
              </w:rPr>
            </w:pPr>
            <w:hyperlink w:anchor="_Toc71919882" w:history="1">
              <w:r w:rsidR="00CC23BB" w:rsidRPr="00AB0896">
                <w:rPr>
                  <w:rStyle w:val="Hyperlink"/>
                </w:rPr>
                <w:t>6.1.1</w:t>
              </w:r>
              <w:r w:rsidR="00CC23BB">
                <w:rPr>
                  <w:rFonts w:asciiTheme="minorHAnsi" w:eastAsiaTheme="minorEastAsia" w:hAnsiTheme="minorHAnsi" w:cstheme="minorBidi"/>
                  <w:sz w:val="22"/>
                  <w:szCs w:val="22"/>
                  <w:lang w:val="en-US"/>
                </w:rPr>
                <w:tab/>
              </w:r>
              <w:r w:rsidR="00CC23BB" w:rsidRPr="00AB0896">
                <w:rPr>
                  <w:rStyle w:val="Hyperlink"/>
                </w:rPr>
                <w:t>Benchmarking version 1.</w:t>
              </w:r>
              <w:r w:rsidR="00CC23BB">
                <w:rPr>
                  <w:webHidden/>
                </w:rPr>
                <w:tab/>
              </w:r>
              <w:r w:rsidR="00CC23BB">
                <w:rPr>
                  <w:webHidden/>
                </w:rPr>
                <w:fldChar w:fldCharType="begin"/>
              </w:r>
              <w:r w:rsidR="00CC23BB">
                <w:rPr>
                  <w:webHidden/>
                </w:rPr>
                <w:instrText xml:space="preserve"> PAGEREF _Toc71919882 \h </w:instrText>
              </w:r>
              <w:r w:rsidR="00CC23BB">
                <w:rPr>
                  <w:webHidden/>
                </w:rPr>
              </w:r>
              <w:r w:rsidR="00CC23BB">
                <w:rPr>
                  <w:webHidden/>
                </w:rPr>
                <w:fldChar w:fldCharType="separate"/>
              </w:r>
              <w:r w:rsidR="00CC23BB">
                <w:rPr>
                  <w:webHidden/>
                </w:rPr>
                <w:t>10</w:t>
              </w:r>
              <w:r w:rsidR="00CC23BB">
                <w:rPr>
                  <w:webHidden/>
                </w:rPr>
                <w:fldChar w:fldCharType="end"/>
              </w:r>
            </w:hyperlink>
          </w:p>
          <w:p w14:paraId="274E5ABE" w14:textId="431FA836" w:rsidR="00CC23BB" w:rsidRDefault="00E62A68">
            <w:pPr>
              <w:pStyle w:val="TOC1"/>
              <w:rPr>
                <w:rFonts w:asciiTheme="minorHAnsi" w:eastAsiaTheme="minorEastAsia" w:hAnsiTheme="minorHAnsi" w:cstheme="minorBidi"/>
                <w:sz w:val="22"/>
                <w:szCs w:val="22"/>
                <w:lang w:val="en-US"/>
              </w:rPr>
            </w:pPr>
            <w:hyperlink w:anchor="_Toc71919883" w:history="1">
              <w:r w:rsidR="00CC23BB" w:rsidRPr="00AB0896">
                <w:rPr>
                  <w:rStyle w:val="Hyperlink"/>
                </w:rPr>
                <w:t>7</w:t>
              </w:r>
              <w:r w:rsidR="00CC23BB">
                <w:rPr>
                  <w:rFonts w:asciiTheme="minorHAnsi" w:eastAsiaTheme="minorEastAsia" w:hAnsiTheme="minorHAnsi" w:cstheme="minorBidi"/>
                  <w:sz w:val="22"/>
                  <w:szCs w:val="22"/>
                  <w:lang w:val="en-US"/>
                </w:rPr>
                <w:tab/>
              </w:r>
              <w:r w:rsidR="00CC23BB" w:rsidRPr="00AB0896">
                <w:rPr>
                  <w:rStyle w:val="Hyperlink"/>
                </w:rPr>
                <w:t>Overall discussion of the benchmarking</w:t>
              </w:r>
              <w:r w:rsidR="00CC23BB">
                <w:rPr>
                  <w:webHidden/>
                </w:rPr>
                <w:tab/>
              </w:r>
              <w:r w:rsidR="00CC23BB">
                <w:rPr>
                  <w:webHidden/>
                </w:rPr>
                <w:fldChar w:fldCharType="begin"/>
              </w:r>
              <w:r w:rsidR="00CC23BB">
                <w:rPr>
                  <w:webHidden/>
                </w:rPr>
                <w:instrText xml:space="preserve"> PAGEREF _Toc71919883 \h </w:instrText>
              </w:r>
              <w:r w:rsidR="00CC23BB">
                <w:rPr>
                  <w:webHidden/>
                </w:rPr>
              </w:r>
              <w:r w:rsidR="00CC23BB">
                <w:rPr>
                  <w:webHidden/>
                </w:rPr>
                <w:fldChar w:fldCharType="separate"/>
              </w:r>
              <w:r w:rsidR="00CC23BB">
                <w:rPr>
                  <w:webHidden/>
                </w:rPr>
                <w:t>12</w:t>
              </w:r>
              <w:r w:rsidR="00CC23BB">
                <w:rPr>
                  <w:webHidden/>
                </w:rPr>
                <w:fldChar w:fldCharType="end"/>
              </w:r>
            </w:hyperlink>
          </w:p>
          <w:p w14:paraId="03FBEA44" w14:textId="69CEFA89" w:rsidR="00CC23BB" w:rsidRDefault="00E62A68">
            <w:pPr>
              <w:pStyle w:val="TOC1"/>
              <w:rPr>
                <w:rFonts w:asciiTheme="minorHAnsi" w:eastAsiaTheme="minorEastAsia" w:hAnsiTheme="minorHAnsi" w:cstheme="minorBidi"/>
                <w:sz w:val="22"/>
                <w:szCs w:val="22"/>
                <w:lang w:val="en-US"/>
              </w:rPr>
            </w:pPr>
            <w:hyperlink w:anchor="_Toc71919884" w:history="1">
              <w:r w:rsidR="00CC23BB" w:rsidRPr="00AB0896">
                <w:rPr>
                  <w:rStyle w:val="Hyperlink"/>
                </w:rPr>
                <w:t>8</w:t>
              </w:r>
              <w:r w:rsidR="00CC23BB">
                <w:rPr>
                  <w:rFonts w:asciiTheme="minorHAnsi" w:eastAsiaTheme="minorEastAsia" w:hAnsiTheme="minorHAnsi" w:cstheme="minorBidi"/>
                  <w:sz w:val="22"/>
                  <w:szCs w:val="22"/>
                  <w:lang w:val="en-US"/>
                </w:rPr>
                <w:tab/>
              </w:r>
              <w:r w:rsidR="00CC23BB" w:rsidRPr="00AB0896">
                <w:rPr>
                  <w:rStyle w:val="Hyperlink"/>
                </w:rPr>
                <w:t>Regulatory considerations</w:t>
              </w:r>
              <w:r w:rsidR="00CC23BB">
                <w:rPr>
                  <w:webHidden/>
                </w:rPr>
                <w:tab/>
              </w:r>
              <w:r w:rsidR="00CC23BB">
                <w:rPr>
                  <w:webHidden/>
                </w:rPr>
                <w:fldChar w:fldCharType="begin"/>
              </w:r>
              <w:r w:rsidR="00CC23BB">
                <w:rPr>
                  <w:webHidden/>
                </w:rPr>
                <w:instrText xml:space="preserve"> PAGEREF _Toc71919884 \h </w:instrText>
              </w:r>
              <w:r w:rsidR="00CC23BB">
                <w:rPr>
                  <w:webHidden/>
                </w:rPr>
              </w:r>
              <w:r w:rsidR="00CC23BB">
                <w:rPr>
                  <w:webHidden/>
                </w:rPr>
                <w:fldChar w:fldCharType="separate"/>
              </w:r>
              <w:r w:rsidR="00CC23BB">
                <w:rPr>
                  <w:webHidden/>
                </w:rPr>
                <w:t>12</w:t>
              </w:r>
              <w:r w:rsidR="00CC23BB">
                <w:rPr>
                  <w:webHidden/>
                </w:rPr>
                <w:fldChar w:fldCharType="end"/>
              </w:r>
            </w:hyperlink>
          </w:p>
          <w:p w14:paraId="7256F1DD" w14:textId="2BF34ABB" w:rsidR="00CC23BB" w:rsidRDefault="00E62A68">
            <w:pPr>
              <w:pStyle w:val="TOC2"/>
              <w:tabs>
                <w:tab w:val="left" w:pos="1531"/>
              </w:tabs>
              <w:rPr>
                <w:rFonts w:asciiTheme="minorHAnsi" w:eastAsiaTheme="minorEastAsia" w:hAnsiTheme="minorHAnsi" w:cstheme="minorBidi"/>
                <w:sz w:val="22"/>
                <w:szCs w:val="22"/>
                <w:lang w:val="en-US"/>
              </w:rPr>
            </w:pPr>
            <w:hyperlink w:anchor="_Toc71919885" w:history="1">
              <w:r w:rsidR="00CC23BB" w:rsidRPr="00AB0896">
                <w:rPr>
                  <w:rStyle w:val="Hyperlink"/>
                </w:rPr>
                <w:t>8.1</w:t>
              </w:r>
              <w:r w:rsidR="00CC23BB">
                <w:rPr>
                  <w:rFonts w:asciiTheme="minorHAnsi" w:eastAsiaTheme="minorEastAsia" w:hAnsiTheme="minorHAnsi" w:cstheme="minorBidi"/>
                  <w:sz w:val="22"/>
                  <w:szCs w:val="22"/>
                  <w:lang w:val="en-US"/>
                </w:rPr>
                <w:tab/>
              </w:r>
              <w:r w:rsidR="00CC23BB" w:rsidRPr="00AB0896">
                <w:rPr>
                  <w:rStyle w:val="Hyperlink"/>
                </w:rPr>
                <w:t>Existing applicable regulatory frameworks</w:t>
              </w:r>
              <w:r w:rsidR="00CC23BB">
                <w:rPr>
                  <w:webHidden/>
                </w:rPr>
                <w:tab/>
              </w:r>
              <w:r w:rsidR="00CC23BB">
                <w:rPr>
                  <w:webHidden/>
                </w:rPr>
                <w:fldChar w:fldCharType="begin"/>
              </w:r>
              <w:r w:rsidR="00CC23BB">
                <w:rPr>
                  <w:webHidden/>
                </w:rPr>
                <w:instrText xml:space="preserve"> PAGEREF _Toc71919885 \h </w:instrText>
              </w:r>
              <w:r w:rsidR="00CC23BB">
                <w:rPr>
                  <w:webHidden/>
                </w:rPr>
              </w:r>
              <w:r w:rsidR="00CC23BB">
                <w:rPr>
                  <w:webHidden/>
                </w:rPr>
                <w:fldChar w:fldCharType="separate"/>
              </w:r>
              <w:r w:rsidR="00CC23BB">
                <w:rPr>
                  <w:webHidden/>
                </w:rPr>
                <w:t>12</w:t>
              </w:r>
              <w:r w:rsidR="00CC23BB">
                <w:rPr>
                  <w:webHidden/>
                </w:rPr>
                <w:fldChar w:fldCharType="end"/>
              </w:r>
            </w:hyperlink>
          </w:p>
          <w:p w14:paraId="0C89B036" w14:textId="26588457" w:rsidR="00CC23BB" w:rsidRDefault="00E62A68">
            <w:pPr>
              <w:pStyle w:val="TOC2"/>
              <w:tabs>
                <w:tab w:val="left" w:pos="1531"/>
              </w:tabs>
              <w:rPr>
                <w:rFonts w:asciiTheme="minorHAnsi" w:eastAsiaTheme="minorEastAsia" w:hAnsiTheme="minorHAnsi" w:cstheme="minorBidi"/>
                <w:sz w:val="22"/>
                <w:szCs w:val="22"/>
                <w:lang w:val="en-US"/>
              </w:rPr>
            </w:pPr>
            <w:hyperlink w:anchor="_Toc71919886" w:history="1">
              <w:r w:rsidR="00CC23BB" w:rsidRPr="00AB0896">
                <w:rPr>
                  <w:rStyle w:val="Hyperlink"/>
                </w:rPr>
                <w:t>8.2</w:t>
              </w:r>
              <w:r w:rsidR="00CC23BB">
                <w:rPr>
                  <w:rFonts w:asciiTheme="minorHAnsi" w:eastAsiaTheme="minorEastAsia" w:hAnsiTheme="minorHAnsi" w:cstheme="minorBidi"/>
                  <w:sz w:val="22"/>
                  <w:szCs w:val="22"/>
                  <w:lang w:val="en-US"/>
                </w:rPr>
                <w:tab/>
              </w:r>
              <w:r w:rsidR="00CC23BB" w:rsidRPr="00AB0896">
                <w:rPr>
                  <w:rStyle w:val="Hyperlink"/>
                </w:rPr>
                <w:t>Regulatory features to be reported by benchmarking participants</w:t>
              </w:r>
              <w:r w:rsidR="00CC23BB">
                <w:rPr>
                  <w:webHidden/>
                </w:rPr>
                <w:tab/>
              </w:r>
              <w:r w:rsidR="00CC23BB">
                <w:rPr>
                  <w:webHidden/>
                </w:rPr>
                <w:fldChar w:fldCharType="begin"/>
              </w:r>
              <w:r w:rsidR="00CC23BB">
                <w:rPr>
                  <w:webHidden/>
                </w:rPr>
                <w:instrText xml:space="preserve"> PAGEREF _Toc71919886 \h </w:instrText>
              </w:r>
              <w:r w:rsidR="00CC23BB">
                <w:rPr>
                  <w:webHidden/>
                </w:rPr>
              </w:r>
              <w:r w:rsidR="00CC23BB">
                <w:rPr>
                  <w:webHidden/>
                </w:rPr>
                <w:fldChar w:fldCharType="separate"/>
              </w:r>
              <w:r w:rsidR="00CC23BB">
                <w:rPr>
                  <w:webHidden/>
                </w:rPr>
                <w:t>12</w:t>
              </w:r>
              <w:r w:rsidR="00CC23BB">
                <w:rPr>
                  <w:webHidden/>
                </w:rPr>
                <w:fldChar w:fldCharType="end"/>
              </w:r>
            </w:hyperlink>
          </w:p>
          <w:p w14:paraId="1939C416" w14:textId="368B3D64" w:rsidR="00CC23BB" w:rsidRDefault="00E62A68">
            <w:pPr>
              <w:pStyle w:val="TOC2"/>
              <w:tabs>
                <w:tab w:val="left" w:pos="1531"/>
              </w:tabs>
              <w:rPr>
                <w:rFonts w:asciiTheme="minorHAnsi" w:eastAsiaTheme="minorEastAsia" w:hAnsiTheme="minorHAnsi" w:cstheme="minorBidi"/>
                <w:sz w:val="22"/>
                <w:szCs w:val="22"/>
                <w:lang w:val="en-US"/>
              </w:rPr>
            </w:pPr>
            <w:hyperlink w:anchor="_Toc71919887" w:history="1">
              <w:r w:rsidR="00CC23BB" w:rsidRPr="00AB0896">
                <w:rPr>
                  <w:rStyle w:val="Hyperlink"/>
                </w:rPr>
                <w:t>8.3</w:t>
              </w:r>
              <w:r w:rsidR="00CC23BB">
                <w:rPr>
                  <w:rFonts w:asciiTheme="minorHAnsi" w:eastAsiaTheme="minorEastAsia" w:hAnsiTheme="minorHAnsi" w:cstheme="minorBidi"/>
                  <w:sz w:val="22"/>
                  <w:szCs w:val="22"/>
                  <w:lang w:val="en-US"/>
                </w:rPr>
                <w:tab/>
              </w:r>
              <w:r w:rsidR="00CC23BB" w:rsidRPr="00AB0896">
                <w:rPr>
                  <w:rStyle w:val="Hyperlink"/>
                </w:rPr>
                <w:t>Regulatory requirements for the benchmarking systems</w:t>
              </w:r>
              <w:r w:rsidR="00CC23BB">
                <w:rPr>
                  <w:webHidden/>
                </w:rPr>
                <w:tab/>
              </w:r>
              <w:r w:rsidR="00CC23BB">
                <w:rPr>
                  <w:webHidden/>
                </w:rPr>
                <w:fldChar w:fldCharType="begin"/>
              </w:r>
              <w:r w:rsidR="00CC23BB">
                <w:rPr>
                  <w:webHidden/>
                </w:rPr>
                <w:instrText xml:space="preserve"> PAGEREF _Toc71919887 \h </w:instrText>
              </w:r>
              <w:r w:rsidR="00CC23BB">
                <w:rPr>
                  <w:webHidden/>
                </w:rPr>
              </w:r>
              <w:r w:rsidR="00CC23BB">
                <w:rPr>
                  <w:webHidden/>
                </w:rPr>
                <w:fldChar w:fldCharType="separate"/>
              </w:r>
              <w:r w:rsidR="00CC23BB">
                <w:rPr>
                  <w:webHidden/>
                </w:rPr>
                <w:t>13</w:t>
              </w:r>
              <w:r w:rsidR="00CC23BB">
                <w:rPr>
                  <w:webHidden/>
                </w:rPr>
                <w:fldChar w:fldCharType="end"/>
              </w:r>
            </w:hyperlink>
          </w:p>
          <w:p w14:paraId="582449DF" w14:textId="58A23DD5" w:rsidR="00CC23BB" w:rsidRDefault="00E62A68">
            <w:pPr>
              <w:pStyle w:val="TOC2"/>
              <w:tabs>
                <w:tab w:val="left" w:pos="1531"/>
              </w:tabs>
              <w:rPr>
                <w:rFonts w:asciiTheme="minorHAnsi" w:eastAsiaTheme="minorEastAsia" w:hAnsiTheme="minorHAnsi" w:cstheme="minorBidi"/>
                <w:sz w:val="22"/>
                <w:szCs w:val="22"/>
                <w:lang w:val="en-US"/>
              </w:rPr>
            </w:pPr>
            <w:hyperlink w:anchor="_Toc71919888" w:history="1">
              <w:r w:rsidR="00CC23BB" w:rsidRPr="00AB0896">
                <w:rPr>
                  <w:rStyle w:val="Hyperlink"/>
                </w:rPr>
                <w:t>8.4</w:t>
              </w:r>
              <w:r w:rsidR="00CC23BB">
                <w:rPr>
                  <w:rFonts w:asciiTheme="minorHAnsi" w:eastAsiaTheme="minorEastAsia" w:hAnsiTheme="minorHAnsi" w:cstheme="minorBidi"/>
                  <w:sz w:val="22"/>
                  <w:szCs w:val="22"/>
                  <w:lang w:val="en-US"/>
                </w:rPr>
                <w:tab/>
              </w:r>
              <w:r w:rsidR="00CC23BB" w:rsidRPr="00AB0896">
                <w:rPr>
                  <w:rStyle w:val="Hyperlink"/>
                </w:rPr>
                <w:t>Regulatory approach for the topic group</w:t>
              </w:r>
              <w:r w:rsidR="00CC23BB">
                <w:rPr>
                  <w:webHidden/>
                </w:rPr>
                <w:tab/>
              </w:r>
              <w:r w:rsidR="00CC23BB">
                <w:rPr>
                  <w:webHidden/>
                </w:rPr>
                <w:fldChar w:fldCharType="begin"/>
              </w:r>
              <w:r w:rsidR="00CC23BB">
                <w:rPr>
                  <w:webHidden/>
                </w:rPr>
                <w:instrText xml:space="preserve"> PAGEREF _Toc71919888 \h </w:instrText>
              </w:r>
              <w:r w:rsidR="00CC23BB">
                <w:rPr>
                  <w:webHidden/>
                </w:rPr>
              </w:r>
              <w:r w:rsidR="00CC23BB">
                <w:rPr>
                  <w:webHidden/>
                </w:rPr>
                <w:fldChar w:fldCharType="separate"/>
              </w:r>
              <w:r w:rsidR="00CC23BB">
                <w:rPr>
                  <w:webHidden/>
                </w:rPr>
                <w:t>13</w:t>
              </w:r>
              <w:r w:rsidR="00CC23BB">
                <w:rPr>
                  <w:webHidden/>
                </w:rPr>
                <w:fldChar w:fldCharType="end"/>
              </w:r>
            </w:hyperlink>
          </w:p>
          <w:p w14:paraId="0332CD9A" w14:textId="33CF4D78" w:rsidR="00CC23BB" w:rsidRDefault="00E62A68">
            <w:pPr>
              <w:pStyle w:val="TOC1"/>
              <w:rPr>
                <w:rFonts w:asciiTheme="minorHAnsi" w:eastAsiaTheme="minorEastAsia" w:hAnsiTheme="minorHAnsi" w:cstheme="minorBidi"/>
                <w:sz w:val="22"/>
                <w:szCs w:val="22"/>
                <w:lang w:val="en-US"/>
              </w:rPr>
            </w:pPr>
            <w:hyperlink w:anchor="_Toc71919889" w:history="1">
              <w:r w:rsidR="00CC23BB" w:rsidRPr="00AB0896">
                <w:rPr>
                  <w:rStyle w:val="Hyperlink"/>
                </w:rPr>
                <w:t>9</w:t>
              </w:r>
              <w:r w:rsidR="00CC23BB">
                <w:rPr>
                  <w:rFonts w:asciiTheme="minorHAnsi" w:eastAsiaTheme="minorEastAsia" w:hAnsiTheme="minorHAnsi" w:cstheme="minorBidi"/>
                  <w:sz w:val="22"/>
                  <w:szCs w:val="22"/>
                  <w:lang w:val="en-US"/>
                </w:rPr>
                <w:tab/>
              </w:r>
              <w:r w:rsidR="00CC23BB" w:rsidRPr="00AB0896">
                <w:rPr>
                  <w:rStyle w:val="Hyperlink"/>
                </w:rPr>
                <w:t>References</w:t>
              </w:r>
              <w:r w:rsidR="00CC23BB">
                <w:rPr>
                  <w:webHidden/>
                </w:rPr>
                <w:tab/>
              </w:r>
              <w:r w:rsidR="00CC23BB">
                <w:rPr>
                  <w:webHidden/>
                </w:rPr>
                <w:fldChar w:fldCharType="begin"/>
              </w:r>
              <w:r w:rsidR="00CC23BB">
                <w:rPr>
                  <w:webHidden/>
                </w:rPr>
                <w:instrText xml:space="preserve"> PAGEREF _Toc71919889 \h </w:instrText>
              </w:r>
              <w:r w:rsidR="00CC23BB">
                <w:rPr>
                  <w:webHidden/>
                </w:rPr>
              </w:r>
              <w:r w:rsidR="00CC23BB">
                <w:rPr>
                  <w:webHidden/>
                </w:rPr>
                <w:fldChar w:fldCharType="separate"/>
              </w:r>
              <w:r w:rsidR="00CC23BB">
                <w:rPr>
                  <w:webHidden/>
                </w:rPr>
                <w:t>13</w:t>
              </w:r>
              <w:r w:rsidR="00CC23BB">
                <w:rPr>
                  <w:webHidden/>
                </w:rPr>
                <w:fldChar w:fldCharType="end"/>
              </w:r>
            </w:hyperlink>
          </w:p>
          <w:p w14:paraId="4F063B66" w14:textId="5E51146C" w:rsidR="00CC23BB" w:rsidRDefault="00E62A68">
            <w:pPr>
              <w:pStyle w:val="TOC1"/>
              <w:rPr>
                <w:rFonts w:asciiTheme="minorHAnsi" w:eastAsiaTheme="minorEastAsia" w:hAnsiTheme="minorHAnsi" w:cstheme="minorBidi"/>
                <w:sz w:val="22"/>
                <w:szCs w:val="22"/>
                <w:lang w:val="en-US"/>
              </w:rPr>
            </w:pPr>
            <w:hyperlink w:anchor="_Toc71919890" w:history="1">
              <w:r w:rsidR="00CC23BB" w:rsidRPr="00AB0896">
                <w:rPr>
                  <w:rStyle w:val="Hyperlink"/>
                </w:rPr>
                <w:t>Annex A: Glossary</w:t>
              </w:r>
              <w:r w:rsidR="00CC23BB">
                <w:rPr>
                  <w:webHidden/>
                </w:rPr>
                <w:tab/>
              </w:r>
              <w:r w:rsidR="00CC23BB">
                <w:rPr>
                  <w:webHidden/>
                </w:rPr>
                <w:fldChar w:fldCharType="begin"/>
              </w:r>
              <w:r w:rsidR="00CC23BB">
                <w:rPr>
                  <w:webHidden/>
                </w:rPr>
                <w:instrText xml:space="preserve"> PAGEREF _Toc71919890 \h </w:instrText>
              </w:r>
              <w:r w:rsidR="00CC23BB">
                <w:rPr>
                  <w:webHidden/>
                </w:rPr>
              </w:r>
              <w:r w:rsidR="00CC23BB">
                <w:rPr>
                  <w:webHidden/>
                </w:rPr>
                <w:fldChar w:fldCharType="separate"/>
              </w:r>
              <w:r w:rsidR="00CC23BB">
                <w:rPr>
                  <w:webHidden/>
                </w:rPr>
                <w:t>13</w:t>
              </w:r>
              <w:r w:rsidR="00CC23BB">
                <w:rPr>
                  <w:webHidden/>
                </w:rPr>
                <w:fldChar w:fldCharType="end"/>
              </w:r>
            </w:hyperlink>
          </w:p>
          <w:p w14:paraId="3D21A993" w14:textId="6E36F223" w:rsidR="00CC23BB" w:rsidRDefault="00E62A68">
            <w:pPr>
              <w:pStyle w:val="TOC1"/>
              <w:rPr>
                <w:rFonts w:asciiTheme="minorHAnsi" w:eastAsiaTheme="minorEastAsia" w:hAnsiTheme="minorHAnsi" w:cstheme="minorBidi"/>
                <w:sz w:val="22"/>
                <w:szCs w:val="22"/>
                <w:lang w:val="en-US"/>
              </w:rPr>
            </w:pPr>
            <w:hyperlink w:anchor="_Toc71919891" w:history="1">
              <w:r w:rsidR="00CC23BB" w:rsidRPr="00AB0896">
                <w:rPr>
                  <w:rStyle w:val="Hyperlink"/>
                </w:rPr>
                <w:t>Annex B: Declaration of conflict of interests</w:t>
              </w:r>
              <w:r w:rsidR="00CC23BB">
                <w:rPr>
                  <w:webHidden/>
                </w:rPr>
                <w:tab/>
              </w:r>
              <w:r w:rsidR="00CC23BB">
                <w:rPr>
                  <w:webHidden/>
                </w:rPr>
                <w:fldChar w:fldCharType="begin"/>
              </w:r>
              <w:r w:rsidR="00CC23BB">
                <w:rPr>
                  <w:webHidden/>
                </w:rPr>
                <w:instrText xml:space="preserve"> PAGEREF _Toc71919891 \h </w:instrText>
              </w:r>
              <w:r w:rsidR="00CC23BB">
                <w:rPr>
                  <w:webHidden/>
                </w:rPr>
              </w:r>
              <w:r w:rsidR="00CC23BB">
                <w:rPr>
                  <w:webHidden/>
                </w:rPr>
                <w:fldChar w:fldCharType="separate"/>
              </w:r>
              <w:r w:rsidR="00CC23BB">
                <w:rPr>
                  <w:webHidden/>
                </w:rPr>
                <w:t>15</w:t>
              </w:r>
              <w:r w:rsidR="00CC23BB">
                <w:rPr>
                  <w:webHidden/>
                </w:rPr>
                <w:fldChar w:fldCharType="end"/>
              </w:r>
            </w:hyperlink>
          </w:p>
          <w:p w14:paraId="07C118EF" w14:textId="64971DB3" w:rsidR="0054728C" w:rsidRPr="001C15DB" w:rsidRDefault="0054728C" w:rsidP="005E2AAC">
            <w:pPr>
              <w:pStyle w:val="TableofFigures"/>
              <w:rPr>
                <w:rFonts w:eastAsia="Times New Roman"/>
              </w:rPr>
            </w:pPr>
            <w:r w:rsidRPr="7835898E">
              <w:rPr>
                <w:rFonts w:eastAsia="Batang"/>
              </w:rPr>
              <w:fldChar w:fldCharType="end"/>
            </w:r>
          </w:p>
        </w:tc>
      </w:tr>
    </w:tbl>
    <w:p w14:paraId="3E421506" w14:textId="77777777" w:rsidR="0054728C" w:rsidRPr="001C15DB" w:rsidRDefault="0054728C" w:rsidP="0054728C"/>
    <w:p w14:paraId="082D4E97" w14:textId="77777777" w:rsidR="0054728C" w:rsidRPr="001C15DB" w:rsidRDefault="0054728C" w:rsidP="0054728C">
      <w:pPr>
        <w:keepNext/>
        <w:jc w:val="center"/>
        <w:rPr>
          <w:b/>
          <w:bCs/>
        </w:rPr>
      </w:pPr>
      <w:r w:rsidRPr="001C15DB">
        <w:rPr>
          <w:b/>
          <w:bCs/>
        </w:rPr>
        <w:lastRenderedPageBreak/>
        <w:t>List of Tables</w:t>
      </w:r>
    </w:p>
    <w:p w14:paraId="5F3EA4F0" w14:textId="17D24059" w:rsidR="00CC23BB" w:rsidRDefault="00CC23BB">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71919851" w:history="1">
        <w:r w:rsidRPr="00675871">
          <w:rPr>
            <w:rStyle w:val="Hyperlink"/>
            <w:noProof/>
          </w:rPr>
          <w:t>Table 1: Topic group output documents</w:t>
        </w:r>
        <w:r>
          <w:rPr>
            <w:noProof/>
            <w:webHidden/>
          </w:rPr>
          <w:tab/>
        </w:r>
        <w:r>
          <w:rPr>
            <w:noProof/>
            <w:webHidden/>
          </w:rPr>
          <w:fldChar w:fldCharType="begin"/>
        </w:r>
        <w:r>
          <w:rPr>
            <w:noProof/>
            <w:webHidden/>
          </w:rPr>
          <w:instrText xml:space="preserve"> PAGEREF _Toc71919851 \h </w:instrText>
        </w:r>
        <w:r>
          <w:rPr>
            <w:noProof/>
            <w:webHidden/>
          </w:rPr>
        </w:r>
        <w:r>
          <w:rPr>
            <w:noProof/>
            <w:webHidden/>
          </w:rPr>
          <w:fldChar w:fldCharType="separate"/>
        </w:r>
        <w:r>
          <w:rPr>
            <w:noProof/>
            <w:webHidden/>
          </w:rPr>
          <w:t>5</w:t>
        </w:r>
        <w:r>
          <w:rPr>
            <w:noProof/>
            <w:webHidden/>
          </w:rPr>
          <w:fldChar w:fldCharType="end"/>
        </w:r>
      </w:hyperlink>
    </w:p>
    <w:p w14:paraId="74C0CB9B" w14:textId="181828AE" w:rsidR="0054728C" w:rsidRPr="001C15DB" w:rsidRDefault="00CC23BB" w:rsidP="0054728C">
      <w:r>
        <w:fldChar w:fldCharType="end"/>
      </w:r>
    </w:p>
    <w:p w14:paraId="234FECA0" w14:textId="77777777" w:rsidR="0054728C" w:rsidRPr="001C15DB" w:rsidRDefault="0054728C" w:rsidP="0054728C">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54728C" w:rsidRPr="001C15DB" w14:paraId="3B45E668" w14:textId="77777777" w:rsidTr="005E2AAC">
        <w:trPr>
          <w:tblHeader/>
        </w:trPr>
        <w:tc>
          <w:tcPr>
            <w:tcW w:w="9889" w:type="dxa"/>
          </w:tcPr>
          <w:p w14:paraId="4C357E95" w14:textId="77777777" w:rsidR="0054728C" w:rsidRPr="001C15DB" w:rsidRDefault="0054728C" w:rsidP="005E2AAC">
            <w:pPr>
              <w:pStyle w:val="toc0"/>
              <w:keepNext/>
            </w:pPr>
            <w:r w:rsidRPr="001C15DB">
              <w:tab/>
              <w:t>Page</w:t>
            </w:r>
          </w:p>
        </w:tc>
      </w:tr>
      <w:tr w:rsidR="0054728C" w:rsidRPr="001C15DB" w14:paraId="05980ABF" w14:textId="77777777" w:rsidTr="005E2AAC">
        <w:tc>
          <w:tcPr>
            <w:tcW w:w="9889" w:type="dxa"/>
          </w:tcPr>
          <w:p w14:paraId="6B1E5461" w14:textId="4983C2D2" w:rsidR="0054728C" w:rsidRPr="001C15DB" w:rsidRDefault="0054728C" w:rsidP="005E2AAC">
            <w:pPr>
              <w:pStyle w:val="TableofFigures"/>
              <w:rPr>
                <w:rFonts w:eastAsia="Times New Roman"/>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r w:rsidR="00E57F64">
              <w:rPr>
                <w:rFonts w:eastAsia="Times New Roman"/>
                <w:b/>
                <w:bCs/>
                <w:noProof/>
                <w:lang w:val="en-US"/>
              </w:rPr>
              <w:t>No table of figures entries found.</w:t>
            </w:r>
            <w:r w:rsidRPr="001C15DB">
              <w:rPr>
                <w:rFonts w:eastAsia="Times New Roman"/>
              </w:rPr>
              <w:fldChar w:fldCharType="end"/>
            </w:r>
          </w:p>
        </w:tc>
      </w:tr>
    </w:tbl>
    <w:p w14:paraId="34E0FE74" w14:textId="77777777" w:rsidR="0054728C" w:rsidRPr="001C15DB" w:rsidRDefault="0054728C" w:rsidP="0054728C"/>
    <w:p w14:paraId="368E8367" w14:textId="77777777" w:rsidR="0054728C" w:rsidRPr="001C15DB" w:rsidRDefault="0054728C" w:rsidP="0054728C"/>
    <w:p w14:paraId="1453E967" w14:textId="77777777" w:rsidR="0054728C" w:rsidRPr="001C15DB" w:rsidRDefault="0054728C" w:rsidP="0054728C">
      <w:r w:rsidRPr="001C15DB">
        <w:br w:type="page"/>
      </w:r>
    </w:p>
    <w:p w14:paraId="722DC5DE" w14:textId="77777777" w:rsidR="0054728C" w:rsidRPr="001C15DB" w:rsidRDefault="0054728C" w:rsidP="0054728C">
      <w:pPr>
        <w:pStyle w:val="RecNo"/>
      </w:pPr>
      <w:r w:rsidRPr="001C15DB">
        <w:lastRenderedPageBreak/>
        <w:t>FG-AI4H Topic Description Document</w:t>
      </w:r>
    </w:p>
    <w:p w14:paraId="610CD15A" w14:textId="77777777" w:rsidR="0054728C" w:rsidRPr="001C15DB" w:rsidRDefault="0054728C" w:rsidP="0054728C">
      <w:pPr>
        <w:pStyle w:val="Rectitle"/>
      </w:pPr>
      <w:r w:rsidRPr="00013CB8">
        <w:t>Topic group</w:t>
      </w:r>
      <w:r>
        <w:t>-</w:t>
      </w:r>
      <w:r w:rsidRPr="004F631A">
        <w:t>MCH</w:t>
      </w:r>
    </w:p>
    <w:p w14:paraId="43C865B4" w14:textId="77777777" w:rsidR="0054728C" w:rsidRPr="001C15DB" w:rsidRDefault="0054728C" w:rsidP="0054728C">
      <w:pPr>
        <w:pStyle w:val="Heading1"/>
        <w:numPr>
          <w:ilvl w:val="0"/>
          <w:numId w:val="1"/>
        </w:numPr>
      </w:pPr>
      <w:bookmarkStart w:id="11" w:name="_ndmh4wywd1nc" w:colFirst="0" w:colLast="0"/>
      <w:bookmarkStart w:id="12" w:name="_vrspm3sn8ns5" w:colFirst="0" w:colLast="0"/>
      <w:bookmarkStart w:id="13" w:name="_Toc48799735"/>
      <w:bookmarkStart w:id="14" w:name="_Toc71919862"/>
      <w:bookmarkEnd w:id="11"/>
      <w:bookmarkEnd w:id="12"/>
      <w:r w:rsidRPr="001C15DB">
        <w:t>Introduction</w:t>
      </w:r>
      <w:bookmarkEnd w:id="13"/>
      <w:bookmarkEnd w:id="14"/>
    </w:p>
    <w:p w14:paraId="79F27577" w14:textId="77777777" w:rsidR="0054728C" w:rsidRDefault="0054728C" w:rsidP="0054728C">
      <w:r>
        <w:t xml:space="preserve">Improving the health and well-being of mothers, infants, and children is one of the most important public health goals worldwide. Every day, an estimated 810 women die from causes related to pregnancy or childbirth and over 15,000 children die from preventable diseases. </w:t>
      </w:r>
      <w:r w:rsidRPr="00B742EE">
        <w:t xml:space="preserve">Despite </w:t>
      </w:r>
      <w:r>
        <w:t xml:space="preserve">notable </w:t>
      </w:r>
      <w:r w:rsidRPr="00B742EE">
        <w:t>recent improvements</w:t>
      </w:r>
      <w:r>
        <w:t xml:space="preserve"> for most countries</w:t>
      </w:r>
      <w:r w:rsidRPr="00B742EE">
        <w:t xml:space="preserve">, the Millenium Development Goal (MDG) target </w:t>
      </w:r>
      <w:r>
        <w:t xml:space="preserve">for 2015 </w:t>
      </w:r>
      <w:r w:rsidRPr="00B742EE">
        <w:t xml:space="preserve">of reducing child mortality globally by two thirds </w:t>
      </w:r>
      <w:r>
        <w:t>was not achieved. Artificial intelligence methods have the potential of improving maternal and child health decisions, especially in low-resource settings.</w:t>
      </w:r>
    </w:p>
    <w:p w14:paraId="65915695" w14:textId="77777777" w:rsidR="0054728C" w:rsidRPr="00E57F64" w:rsidRDefault="0054728C" w:rsidP="0054728C">
      <w:r>
        <w:t xml:space="preserve">The aim of this document therefore is to develop a standardised benchmarking approach for AI for maternal &amp; child health, with a focus on developing countries. </w:t>
      </w:r>
      <w:r w:rsidRPr="001C15DB">
        <w:t>This topic description document specifies the standa</w:t>
      </w:r>
      <w:r w:rsidRPr="00451414">
        <w:t xml:space="preserve">rdized </w:t>
      </w:r>
      <w:r w:rsidRPr="00E57F64">
        <w:t xml:space="preserve">benchmarking for </w:t>
      </w:r>
      <w:r w:rsidRPr="00E57F64">
        <w:rPr>
          <w:rStyle w:val="Green"/>
          <w:color w:val="auto"/>
        </w:rPr>
        <w:t>maternal and child health (MCH)</w:t>
      </w:r>
      <w:r w:rsidRPr="00E57F64">
        <w:t xml:space="preserve"> systems. It serves as deliverable No. </w:t>
      </w:r>
      <w:r w:rsidRPr="00E57F64">
        <w:rPr>
          <w:rStyle w:val="Green"/>
          <w:color w:val="auto"/>
        </w:rPr>
        <w:t>10.07</w:t>
      </w:r>
      <w:r w:rsidRPr="00E57F64">
        <w:t xml:space="preserve"> of the ITU/WHO Focus Group on AI for Health (FG-AI4H).</w:t>
      </w:r>
    </w:p>
    <w:p w14:paraId="13B371D1" w14:textId="77777777" w:rsidR="0054728C" w:rsidRPr="00E57F64" w:rsidRDefault="0054728C" w:rsidP="0054728C"/>
    <w:p w14:paraId="662210AD" w14:textId="77777777" w:rsidR="0054728C" w:rsidRPr="00E57F64" w:rsidRDefault="0054728C" w:rsidP="0054728C">
      <w:pPr>
        <w:pStyle w:val="Heading1"/>
        <w:numPr>
          <w:ilvl w:val="0"/>
          <w:numId w:val="1"/>
        </w:numPr>
      </w:pPr>
      <w:bookmarkStart w:id="15" w:name="_Toc71919863"/>
      <w:bookmarkStart w:id="16" w:name="_Toc48799736"/>
      <w:r w:rsidRPr="00E57F64">
        <w:t>About the FG-AI4H topic group on Maternal and Child Health</w:t>
      </w:r>
      <w:bookmarkEnd w:id="15"/>
      <w:r w:rsidRPr="00E57F64">
        <w:t xml:space="preserve"> </w:t>
      </w:r>
      <w:bookmarkEnd w:id="16"/>
    </w:p>
    <w:p w14:paraId="43E6AE10" w14:textId="77777777" w:rsidR="0054728C" w:rsidRPr="00E57F64" w:rsidRDefault="0054728C" w:rsidP="0054728C">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rsidRPr="00E57F64">
        <w:t xml:space="preserve">The introduction highlights the potential of a standardized benchmarking of AI systems for </w:t>
      </w:r>
      <w:r w:rsidRPr="00E57F64">
        <w:rPr>
          <w:rStyle w:val="Green"/>
          <w:color w:val="auto"/>
        </w:rPr>
        <w:t>maternal and child health</w:t>
      </w:r>
      <w:r w:rsidRPr="00E57F64">
        <w:t xml:space="preserve"> to help solving important health issues and provide decision-makers with the necessary insight to successfully address these challenges. </w:t>
      </w:r>
    </w:p>
    <w:p w14:paraId="03B08744" w14:textId="77777777" w:rsidR="0054728C" w:rsidRPr="00E57F64" w:rsidRDefault="0054728C" w:rsidP="0054728C">
      <w:r w:rsidRPr="00E57F64">
        <w:t xml:space="preserve">To develop this benchmarking framework, FG-AI4H decided to create the TGMCH at the meeting </w:t>
      </w:r>
      <w:r w:rsidRPr="00E57F64">
        <w:rPr>
          <w:rStyle w:val="Green"/>
          <w:color w:val="auto"/>
        </w:rPr>
        <w:t>Brasília, Brazil</w:t>
      </w:r>
      <w:r w:rsidRPr="00E57F64">
        <w:t>.</w:t>
      </w:r>
    </w:p>
    <w:p w14:paraId="2641DAF3" w14:textId="77777777" w:rsidR="0054728C" w:rsidRPr="00E57F64" w:rsidRDefault="0054728C" w:rsidP="0054728C">
      <w:pPr>
        <w:rPr>
          <w:rStyle w:val="Green"/>
          <w:color w:val="auto"/>
        </w:rPr>
      </w:pPr>
      <w:r w:rsidRPr="00E57F64">
        <w:t xml:space="preserve">FG-AI4H assigns a </w:t>
      </w:r>
      <w:r w:rsidRPr="00E57F64">
        <w:rPr>
          <w:i/>
          <w:iCs/>
        </w:rPr>
        <w:t>topic driver</w:t>
      </w:r>
      <w:r w:rsidRPr="00E57F64">
        <w:t xml:space="preserve"> to each topic group (similar to a moderator) who coordinates the collaboration of all topic group members on the TDD.</w:t>
      </w:r>
      <w:r w:rsidRPr="00E57F64">
        <w:rPr>
          <w:b/>
          <w:bCs/>
          <w:i/>
          <w:iCs/>
        </w:rPr>
        <w:t xml:space="preserve"> </w:t>
      </w:r>
      <w:r w:rsidRPr="00E57F64">
        <w:t xml:space="preserve">Alexandre Chiavegatto Filho from </w:t>
      </w:r>
      <w:r w:rsidRPr="00E57F64">
        <w:rPr>
          <w:rStyle w:val="Green"/>
          <w:color w:val="auto"/>
        </w:rPr>
        <w:t>the University of São Paulo, Brazil,</w:t>
      </w:r>
      <w:r w:rsidRPr="00E57F64">
        <w:t xml:space="preserve"> was nominated as topic driver for the TG-</w:t>
      </w:r>
      <w:r w:rsidRPr="00E57F64">
        <w:rPr>
          <w:rStyle w:val="Green"/>
          <w:color w:val="auto"/>
        </w:rPr>
        <w:t>MCH.</w:t>
      </w:r>
    </w:p>
    <w:p w14:paraId="47796C4D" w14:textId="77777777" w:rsidR="0054728C" w:rsidRPr="00D86DF8" w:rsidRDefault="0054728C" w:rsidP="0054728C"/>
    <w:p w14:paraId="183C9F84" w14:textId="77777777" w:rsidR="0054728C" w:rsidRPr="001C15DB" w:rsidRDefault="0054728C" w:rsidP="0054728C">
      <w:pPr>
        <w:pStyle w:val="Heading2"/>
        <w:numPr>
          <w:ilvl w:val="1"/>
          <w:numId w:val="1"/>
        </w:numPr>
      </w:pPr>
      <w:bookmarkStart w:id="27" w:name="_Toc48799737"/>
      <w:bookmarkStart w:id="28" w:name="_Toc71919864"/>
      <w:r>
        <w:t>Documentation</w:t>
      </w:r>
      <w:bookmarkEnd w:id="27"/>
      <w:bookmarkEnd w:id="28"/>
      <w:r>
        <w:t xml:space="preserve"> </w:t>
      </w:r>
    </w:p>
    <w:p w14:paraId="68C040C0" w14:textId="77777777" w:rsidR="0054728C" w:rsidRPr="00E57F64" w:rsidRDefault="0054728C" w:rsidP="0054728C">
      <w:r>
        <w:t xml:space="preserve">This document </w:t>
      </w:r>
      <w:r w:rsidRPr="00CF6E53">
        <w:t xml:space="preserve">is the TDD for the </w:t>
      </w:r>
      <w:r w:rsidRPr="00E57F64">
        <w:t>TG-</w:t>
      </w:r>
      <w:r w:rsidRPr="00E57F64">
        <w:rPr>
          <w:rStyle w:val="Green"/>
          <w:color w:val="auto"/>
        </w:rPr>
        <w:t xml:space="preserve">MCH. </w:t>
      </w:r>
      <w:r w:rsidRPr="00E57F64">
        <w:t>It introduces the health topic including the AI task, outlines its relevance and the potential impact that the benchmarking will have on the health system and patient outcome, and provides an overview of the existing AI solutions for maternal and child health (MCH). It describes the existing approaches for assessing the quality of maternal and child health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3280EFA0" w14:textId="77777777" w:rsidR="0054728C" w:rsidRPr="00E57F64" w:rsidRDefault="0054728C" w:rsidP="0054728C">
      <w:r w:rsidRPr="00E57F64">
        <w:t xml:space="preserve">The TDD will be developed cooperatively by all members of the topic group over time and updated TDD iterations are expected to be presented at each FG-AI4H meeting. </w:t>
      </w:r>
    </w:p>
    <w:p w14:paraId="177599DB" w14:textId="77777777" w:rsidR="0054728C" w:rsidRPr="00E57F64" w:rsidRDefault="0054728C" w:rsidP="0054728C">
      <w:r w:rsidRPr="00E57F64">
        <w:t>The final version of this TDD will be released as deliverable “DEL 10.07</w:t>
      </w:r>
      <w:r w:rsidRPr="00E57F64">
        <w:rPr>
          <w:rStyle w:val="Green"/>
          <w:color w:val="auto"/>
        </w:rPr>
        <w:t xml:space="preserve"> Maternal and Child Health </w:t>
      </w:r>
      <w:r w:rsidRPr="00E57F64">
        <w:t>(TG-</w:t>
      </w:r>
      <w:r w:rsidRPr="00E57F64">
        <w:rPr>
          <w:rStyle w:val="Green"/>
          <w:color w:val="auto"/>
        </w:rPr>
        <w:t>MCH)</w:t>
      </w:r>
      <w:r w:rsidRPr="00E57F64">
        <w:t xml:space="preserve">.” The topic group is expected to submit input documents reflecting updates to the work on this deliverable </w:t>
      </w:r>
      <w:r w:rsidRPr="00E57F64">
        <w:rPr>
          <w:b/>
          <w:bCs/>
        </w:rPr>
        <w:t>(Table 1)</w:t>
      </w:r>
      <w:r w:rsidRPr="00E57F64">
        <w:t xml:space="preserve"> to each FG-AI4H meeting.</w:t>
      </w:r>
    </w:p>
    <w:p w14:paraId="41EF6332" w14:textId="5D9402E6" w:rsidR="00E57F64" w:rsidRDefault="00E57F64" w:rsidP="00E57F64">
      <w:pPr>
        <w:pStyle w:val="Caption"/>
        <w:keepNext/>
      </w:pPr>
      <w:bookmarkStart w:id="29" w:name="_Toc71919851"/>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Pr="00F21B2A">
        <w:t>Topic group output documents</w:t>
      </w:r>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54728C" w:rsidRPr="001C15DB" w14:paraId="17FBC5C7" w14:textId="77777777" w:rsidTr="00E57F64">
        <w:trPr>
          <w:tblHeader/>
          <w:jc w:val="center"/>
        </w:trPr>
        <w:tc>
          <w:tcPr>
            <w:tcW w:w="2196" w:type="dxa"/>
            <w:tcBorders>
              <w:top w:val="single" w:sz="12" w:space="0" w:color="auto"/>
              <w:bottom w:val="single" w:sz="12" w:space="0" w:color="auto"/>
            </w:tcBorders>
            <w:shd w:val="clear" w:color="auto" w:fill="auto"/>
          </w:tcPr>
          <w:p w14:paraId="209F9CF2" w14:textId="77777777" w:rsidR="0054728C" w:rsidRPr="001C15DB" w:rsidRDefault="0054728C" w:rsidP="005E2AAC">
            <w:pPr>
              <w:pStyle w:val="Tablehead"/>
              <w:rPr>
                <w:lang w:bidi="ar-DZ"/>
              </w:rPr>
            </w:pPr>
            <w:r w:rsidRPr="001C15DB">
              <w:rPr>
                <w:lang w:bidi="ar-DZ"/>
              </w:rPr>
              <w:t>Number</w:t>
            </w:r>
          </w:p>
        </w:tc>
        <w:tc>
          <w:tcPr>
            <w:tcW w:w="7413" w:type="dxa"/>
            <w:tcBorders>
              <w:top w:val="single" w:sz="12" w:space="0" w:color="auto"/>
              <w:bottom w:val="single" w:sz="12" w:space="0" w:color="auto"/>
            </w:tcBorders>
            <w:shd w:val="clear" w:color="auto" w:fill="auto"/>
          </w:tcPr>
          <w:p w14:paraId="2654A2F1" w14:textId="77777777" w:rsidR="0054728C" w:rsidRPr="001C15DB" w:rsidRDefault="0054728C" w:rsidP="005E2AAC">
            <w:pPr>
              <w:pStyle w:val="Tablehead"/>
              <w:rPr>
                <w:lang w:bidi="ar-DZ"/>
              </w:rPr>
            </w:pPr>
            <w:r w:rsidRPr="001C15DB">
              <w:rPr>
                <w:lang w:bidi="ar-DZ"/>
              </w:rPr>
              <w:t>Title</w:t>
            </w:r>
          </w:p>
        </w:tc>
      </w:tr>
      <w:tr w:rsidR="0054728C" w:rsidRPr="001C15DB" w14:paraId="4FE5E320" w14:textId="77777777" w:rsidTr="00E57F64">
        <w:trPr>
          <w:jc w:val="center"/>
        </w:trPr>
        <w:tc>
          <w:tcPr>
            <w:tcW w:w="2196" w:type="dxa"/>
            <w:tcBorders>
              <w:top w:val="single" w:sz="12" w:space="0" w:color="auto"/>
            </w:tcBorders>
            <w:shd w:val="clear" w:color="auto" w:fill="auto"/>
          </w:tcPr>
          <w:p w14:paraId="30DF2F0C" w14:textId="77777777" w:rsidR="0054728C" w:rsidRPr="00CF6E53" w:rsidRDefault="0054728C" w:rsidP="005E2AAC">
            <w:pPr>
              <w:pStyle w:val="Tabletext"/>
            </w:pPr>
            <w:r w:rsidRPr="00CF6E53">
              <w:t>FGAI4H-x-0</w:t>
            </w:r>
            <w:r w:rsidRPr="00CF6E53">
              <w:rPr>
                <w:rStyle w:val="Green"/>
              </w:rPr>
              <w:t>7</w:t>
            </w:r>
            <w:r w:rsidRPr="00CF6E53">
              <w:t>-A01</w:t>
            </w:r>
          </w:p>
        </w:tc>
        <w:tc>
          <w:tcPr>
            <w:tcW w:w="7413" w:type="dxa"/>
            <w:tcBorders>
              <w:top w:val="single" w:sz="12" w:space="0" w:color="auto"/>
            </w:tcBorders>
            <w:shd w:val="clear" w:color="auto" w:fill="auto"/>
          </w:tcPr>
          <w:p w14:paraId="7D1CAB55" w14:textId="77777777" w:rsidR="0054728C" w:rsidRPr="00E57F64" w:rsidRDefault="0054728C" w:rsidP="005E2AAC">
            <w:pPr>
              <w:pStyle w:val="Tabletext"/>
            </w:pPr>
            <w:r w:rsidRPr="00E57F64">
              <w:t>Latest update of the Topic Description Document of the TG-</w:t>
            </w:r>
            <w:r w:rsidRPr="00E57F64">
              <w:rPr>
                <w:rStyle w:val="Green"/>
                <w:color w:val="auto"/>
              </w:rPr>
              <w:t>MCH</w:t>
            </w:r>
            <w:r w:rsidRPr="00E57F64">
              <w:t xml:space="preserve"> </w:t>
            </w:r>
          </w:p>
        </w:tc>
      </w:tr>
      <w:tr w:rsidR="0054728C" w:rsidRPr="001C15DB" w14:paraId="7F35CCF5" w14:textId="77777777" w:rsidTr="00E57F64">
        <w:trPr>
          <w:jc w:val="center"/>
        </w:trPr>
        <w:tc>
          <w:tcPr>
            <w:tcW w:w="2196" w:type="dxa"/>
            <w:shd w:val="clear" w:color="auto" w:fill="auto"/>
          </w:tcPr>
          <w:p w14:paraId="41471738" w14:textId="77777777" w:rsidR="0054728C" w:rsidRPr="00CF6E53" w:rsidRDefault="0054728C" w:rsidP="005E2AAC">
            <w:pPr>
              <w:pStyle w:val="Tabletext"/>
            </w:pPr>
            <w:r w:rsidRPr="00CF6E53">
              <w:t>FGAI4H-x-07-A02</w:t>
            </w:r>
          </w:p>
        </w:tc>
        <w:tc>
          <w:tcPr>
            <w:tcW w:w="7413" w:type="dxa"/>
            <w:shd w:val="clear" w:color="auto" w:fill="auto"/>
          </w:tcPr>
          <w:p w14:paraId="5F529BF4" w14:textId="77777777" w:rsidR="0054728C" w:rsidRPr="00E57F64" w:rsidRDefault="0054728C" w:rsidP="005E2AAC">
            <w:pPr>
              <w:pStyle w:val="Tabletext"/>
              <w:rPr>
                <w:lang w:bidi="ar-DZ"/>
              </w:rPr>
            </w:pPr>
            <w:r w:rsidRPr="00E57F64">
              <w:t>Latest update of the Call for Topic Group Participation (CfTGP)</w:t>
            </w:r>
          </w:p>
        </w:tc>
      </w:tr>
      <w:tr w:rsidR="0054728C" w:rsidRPr="001C15DB" w14:paraId="490A2776" w14:textId="77777777" w:rsidTr="00E57F64">
        <w:trPr>
          <w:jc w:val="center"/>
        </w:trPr>
        <w:tc>
          <w:tcPr>
            <w:tcW w:w="2196" w:type="dxa"/>
            <w:shd w:val="clear" w:color="auto" w:fill="auto"/>
          </w:tcPr>
          <w:p w14:paraId="4E04D3BB" w14:textId="77777777" w:rsidR="0054728C" w:rsidRPr="00CF6E53" w:rsidRDefault="0054728C" w:rsidP="005E2AAC">
            <w:pPr>
              <w:pStyle w:val="Tabletext"/>
            </w:pPr>
            <w:r w:rsidRPr="00CF6E53">
              <w:t>FGAI4H-x-0</w:t>
            </w:r>
            <w:r w:rsidRPr="00CF6E53">
              <w:rPr>
                <w:rStyle w:val="Green"/>
              </w:rPr>
              <w:t>y</w:t>
            </w:r>
            <w:r w:rsidRPr="00CF6E53">
              <w:t>-A03</w:t>
            </w:r>
          </w:p>
        </w:tc>
        <w:tc>
          <w:tcPr>
            <w:tcW w:w="7413" w:type="dxa"/>
            <w:shd w:val="clear" w:color="auto" w:fill="auto"/>
          </w:tcPr>
          <w:p w14:paraId="2A3B892C" w14:textId="77777777" w:rsidR="0054728C" w:rsidRPr="00E57F64" w:rsidRDefault="0054728C" w:rsidP="005E2AAC">
            <w:pPr>
              <w:pStyle w:val="Tabletext"/>
              <w:rPr>
                <w:lang w:bidi="ar-DZ"/>
              </w:rPr>
            </w:pPr>
            <w:r w:rsidRPr="00E57F64">
              <w:t>The presentation summarizing the latest update of the Topic Description Document of the TG-</w:t>
            </w:r>
            <w:r w:rsidRPr="00E57F64">
              <w:rPr>
                <w:rStyle w:val="Green"/>
                <w:color w:val="auto"/>
              </w:rPr>
              <w:t>MCH</w:t>
            </w:r>
          </w:p>
        </w:tc>
      </w:tr>
    </w:tbl>
    <w:p w14:paraId="2598C8D7" w14:textId="77777777" w:rsidR="0054728C" w:rsidRPr="001C15DB" w:rsidRDefault="0054728C" w:rsidP="0054728C"/>
    <w:p w14:paraId="715D93F4" w14:textId="77777777" w:rsidR="0054728C" w:rsidRPr="001C15DB" w:rsidRDefault="0054728C" w:rsidP="0054728C">
      <w:r w:rsidRPr="001C15DB">
        <w:t>The working version of this document can be found in the official topic group SharePoint directory.</w:t>
      </w:r>
    </w:p>
    <w:p w14:paraId="2E01EC28" w14:textId="77777777" w:rsidR="0054728C" w:rsidRPr="00850AA4" w:rsidRDefault="0054728C" w:rsidP="0054728C">
      <w:pPr>
        <w:numPr>
          <w:ilvl w:val="0"/>
          <w:numId w:val="16"/>
        </w:numPr>
        <w:rPr>
          <w:rStyle w:val="Green"/>
        </w:rPr>
      </w:pPr>
      <w:r w:rsidRPr="00850AA4">
        <w:rPr>
          <w:rStyle w:val="Green"/>
        </w:rPr>
        <w:t xml:space="preserve">[INSERT THE </w:t>
      </w:r>
      <w:r w:rsidRPr="00850AA4">
        <w:rPr>
          <w:rStyle w:val="Green"/>
          <w:b/>
          <w:bCs/>
        </w:rPr>
        <w:t>LINK</w:t>
      </w:r>
      <w:r w:rsidRPr="00850AA4">
        <w:rPr>
          <w:rStyle w:val="Green"/>
        </w:rPr>
        <w:t xml:space="preserve"> TO YOUR </w:t>
      </w:r>
      <w:r w:rsidRPr="00850AA4">
        <w:rPr>
          <w:rStyle w:val="Green"/>
          <w:b/>
          <w:bCs/>
        </w:rPr>
        <w:t xml:space="preserve">TOPIC GROUP SHAREPOINT </w:t>
      </w:r>
      <w:r w:rsidRPr="00F33F7D">
        <w:rPr>
          <w:rStyle w:val="Green"/>
          <w:b/>
          <w:bCs/>
        </w:rPr>
        <w:t>FOLDER HERE</w:t>
      </w:r>
      <w:r w:rsidRPr="00850AA4">
        <w:rPr>
          <w:rStyle w:val="Green"/>
        </w:rPr>
        <w:t xml:space="preserve"> AND UPLOAD THE TDD WORKING VERSION TO THE SHARE POINT]</w:t>
      </w:r>
    </w:p>
    <w:p w14:paraId="1ACD7F65" w14:textId="77777777" w:rsidR="0054728C" w:rsidRPr="001C15DB" w:rsidRDefault="0054728C" w:rsidP="0054728C">
      <w:r w:rsidRPr="001C15DB">
        <w:t>Select the following link:</w:t>
      </w:r>
    </w:p>
    <w:p w14:paraId="589CF665" w14:textId="77777777" w:rsidR="0054728C" w:rsidRPr="007F6D1E" w:rsidRDefault="0054728C" w:rsidP="0054728C">
      <w:pPr>
        <w:numPr>
          <w:ilvl w:val="0"/>
          <w:numId w:val="15"/>
        </w:numPr>
        <w:rPr>
          <w:rStyle w:val="Green"/>
        </w:rPr>
      </w:pPr>
      <w:r w:rsidRPr="407274FB">
        <w:rPr>
          <w:rStyle w:val="Green"/>
        </w:rPr>
        <w:t xml:space="preserve">[INSERT THE </w:t>
      </w:r>
      <w:r w:rsidRPr="407274FB">
        <w:rPr>
          <w:b/>
          <w:bCs/>
          <w:color w:val="538135" w:themeColor="accent6" w:themeShade="BF"/>
        </w:rPr>
        <w:t>LINK</w:t>
      </w:r>
      <w:r w:rsidRPr="407274FB">
        <w:rPr>
          <w:rStyle w:val="Green"/>
        </w:rPr>
        <w:t xml:space="preserve"> TO THE </w:t>
      </w:r>
      <w:r w:rsidRPr="407274FB">
        <w:rPr>
          <w:b/>
          <w:bCs/>
          <w:color w:val="538135" w:themeColor="accent6" w:themeShade="BF"/>
        </w:rPr>
        <w:t>TDD WORKING VERSION HERE</w:t>
      </w:r>
      <w:r w:rsidRPr="407274FB">
        <w:rPr>
          <w:rStyle w:val="Green"/>
        </w:rPr>
        <w:t>]</w:t>
      </w:r>
    </w:p>
    <w:p w14:paraId="18A55D15" w14:textId="77777777" w:rsidR="0054728C" w:rsidRPr="001C15DB" w:rsidRDefault="0054728C" w:rsidP="0054728C">
      <w:pPr>
        <w:pStyle w:val="Heading2"/>
        <w:numPr>
          <w:ilvl w:val="1"/>
          <w:numId w:val="1"/>
        </w:numPr>
      </w:pPr>
      <w:bookmarkStart w:id="30" w:name="_Toc46407657"/>
      <w:bookmarkStart w:id="31" w:name="_Toc46407872"/>
      <w:bookmarkStart w:id="32" w:name="_Toc46413370"/>
      <w:bookmarkStart w:id="33" w:name="_Toc46413531"/>
      <w:bookmarkStart w:id="34" w:name="_Toc48031462"/>
      <w:bookmarkStart w:id="35" w:name="_Toc48031658"/>
      <w:bookmarkStart w:id="36" w:name="_Toc48031789"/>
      <w:bookmarkStart w:id="37" w:name="_Toc48032046"/>
      <w:bookmarkStart w:id="38" w:name="_Toc48032174"/>
      <w:bookmarkStart w:id="39" w:name="_Toc48032298"/>
      <w:bookmarkStart w:id="40" w:name="_Toc48032422"/>
      <w:bookmarkStart w:id="41" w:name="_Toc46407658"/>
      <w:bookmarkStart w:id="42" w:name="_Toc46407873"/>
      <w:bookmarkStart w:id="43" w:name="_Toc46413371"/>
      <w:bookmarkStart w:id="44" w:name="_Toc46413532"/>
      <w:bookmarkStart w:id="45" w:name="_Toc48031463"/>
      <w:bookmarkStart w:id="46" w:name="_Toc48031659"/>
      <w:bookmarkStart w:id="47" w:name="_Toc48031790"/>
      <w:bookmarkStart w:id="48" w:name="_Toc48032047"/>
      <w:bookmarkStart w:id="49" w:name="_Toc48032175"/>
      <w:bookmarkStart w:id="50" w:name="_Toc48032299"/>
      <w:bookmarkStart w:id="51" w:name="_Toc48032423"/>
      <w:bookmarkStart w:id="52" w:name="_Toc46407659"/>
      <w:bookmarkStart w:id="53" w:name="_Toc46407874"/>
      <w:bookmarkStart w:id="54" w:name="_Toc46413372"/>
      <w:bookmarkStart w:id="55" w:name="_Toc46413533"/>
      <w:bookmarkStart w:id="56" w:name="_Toc48031464"/>
      <w:bookmarkStart w:id="57" w:name="_Toc48031660"/>
      <w:bookmarkStart w:id="58" w:name="_Toc48031791"/>
      <w:bookmarkStart w:id="59" w:name="_Toc48032048"/>
      <w:bookmarkStart w:id="60" w:name="_Toc48032176"/>
      <w:bookmarkStart w:id="61" w:name="_Toc48032300"/>
      <w:bookmarkStart w:id="62" w:name="_Toc48032424"/>
      <w:bookmarkStart w:id="63" w:name="_Toc46407660"/>
      <w:bookmarkStart w:id="64" w:name="_Toc46407875"/>
      <w:bookmarkStart w:id="65" w:name="_Toc46413373"/>
      <w:bookmarkStart w:id="66" w:name="_Toc46413534"/>
      <w:bookmarkStart w:id="67" w:name="_Toc48031465"/>
      <w:bookmarkStart w:id="68" w:name="_Toc48031661"/>
      <w:bookmarkStart w:id="69" w:name="_Toc48031792"/>
      <w:bookmarkStart w:id="70" w:name="_Toc48032049"/>
      <w:bookmarkStart w:id="71" w:name="_Toc48032177"/>
      <w:bookmarkStart w:id="72" w:name="_Toc48032301"/>
      <w:bookmarkStart w:id="73" w:name="_Toc48032425"/>
      <w:bookmarkStart w:id="74" w:name="_Toc46407661"/>
      <w:bookmarkStart w:id="75" w:name="_Toc46407876"/>
      <w:bookmarkStart w:id="76" w:name="_Toc46413374"/>
      <w:bookmarkStart w:id="77" w:name="_Toc46413535"/>
      <w:bookmarkStart w:id="78" w:name="_Toc48031466"/>
      <w:bookmarkStart w:id="79" w:name="_Toc48031662"/>
      <w:bookmarkStart w:id="80" w:name="_Toc48031793"/>
      <w:bookmarkStart w:id="81" w:name="_Toc48032050"/>
      <w:bookmarkStart w:id="82" w:name="_Toc48032178"/>
      <w:bookmarkStart w:id="83" w:name="_Toc48032302"/>
      <w:bookmarkStart w:id="84" w:name="_Toc48032426"/>
      <w:bookmarkStart w:id="85" w:name="_Toc46407662"/>
      <w:bookmarkStart w:id="86" w:name="_Toc46407877"/>
      <w:bookmarkStart w:id="87" w:name="_Toc46413375"/>
      <w:bookmarkStart w:id="88" w:name="_Toc46413536"/>
      <w:bookmarkStart w:id="89" w:name="_Toc48031467"/>
      <w:bookmarkStart w:id="90" w:name="_Toc48031663"/>
      <w:bookmarkStart w:id="91" w:name="_Toc48031794"/>
      <w:bookmarkStart w:id="92" w:name="_Toc48032051"/>
      <w:bookmarkStart w:id="93" w:name="_Toc48032179"/>
      <w:bookmarkStart w:id="94" w:name="_Toc48032303"/>
      <w:bookmarkStart w:id="95" w:name="_Toc48032427"/>
      <w:bookmarkStart w:id="96" w:name="_Toc46407663"/>
      <w:bookmarkStart w:id="97" w:name="_Toc46407878"/>
      <w:bookmarkStart w:id="98" w:name="_Toc46413376"/>
      <w:bookmarkStart w:id="99" w:name="_Toc46413537"/>
      <w:bookmarkStart w:id="100" w:name="_Toc48031468"/>
      <w:bookmarkStart w:id="101" w:name="_Toc48031664"/>
      <w:bookmarkStart w:id="102" w:name="_Toc48031795"/>
      <w:bookmarkStart w:id="103" w:name="_Toc48032052"/>
      <w:bookmarkStart w:id="104" w:name="_Toc48032180"/>
      <w:bookmarkStart w:id="105" w:name="_Toc48032304"/>
      <w:bookmarkStart w:id="106" w:name="_Toc48032428"/>
      <w:bookmarkStart w:id="107" w:name="_Toc46407664"/>
      <w:bookmarkStart w:id="108" w:name="_Toc46407879"/>
      <w:bookmarkStart w:id="109" w:name="_Toc46413377"/>
      <w:bookmarkStart w:id="110" w:name="_Toc46413538"/>
      <w:bookmarkStart w:id="111" w:name="_Toc48031469"/>
      <w:bookmarkStart w:id="112" w:name="_Toc48031665"/>
      <w:bookmarkStart w:id="113" w:name="_Toc48031796"/>
      <w:bookmarkStart w:id="114" w:name="_Toc48032053"/>
      <w:bookmarkStart w:id="115" w:name="_Toc48032181"/>
      <w:bookmarkStart w:id="116" w:name="_Toc48032305"/>
      <w:bookmarkStart w:id="117" w:name="_Toc48032429"/>
      <w:bookmarkStart w:id="118" w:name="_Toc46407665"/>
      <w:bookmarkStart w:id="119" w:name="_Toc46407880"/>
      <w:bookmarkStart w:id="120" w:name="_Toc46413378"/>
      <w:bookmarkStart w:id="121" w:name="_Toc46413539"/>
      <w:bookmarkStart w:id="122" w:name="_Toc48031470"/>
      <w:bookmarkStart w:id="123" w:name="_Toc48031666"/>
      <w:bookmarkStart w:id="124" w:name="_Toc48031797"/>
      <w:bookmarkStart w:id="125" w:name="_Toc48032054"/>
      <w:bookmarkStart w:id="126" w:name="_Toc48032182"/>
      <w:bookmarkStart w:id="127" w:name="_Toc48032306"/>
      <w:bookmarkStart w:id="128" w:name="_Toc48032430"/>
      <w:bookmarkStart w:id="129" w:name="_Toc46407666"/>
      <w:bookmarkStart w:id="130" w:name="_Toc46407881"/>
      <w:bookmarkStart w:id="131" w:name="_Toc46413379"/>
      <w:bookmarkStart w:id="132" w:name="_Toc46413540"/>
      <w:bookmarkStart w:id="133" w:name="_Toc48031471"/>
      <w:bookmarkStart w:id="134" w:name="_Toc48031667"/>
      <w:bookmarkStart w:id="135" w:name="_Toc48031798"/>
      <w:bookmarkStart w:id="136" w:name="_Toc48032055"/>
      <w:bookmarkStart w:id="137" w:name="_Toc48032183"/>
      <w:bookmarkStart w:id="138" w:name="_Toc48032307"/>
      <w:bookmarkStart w:id="139" w:name="_Toc48032431"/>
      <w:bookmarkStart w:id="140" w:name="_Toc46407667"/>
      <w:bookmarkStart w:id="141" w:name="_Toc46407882"/>
      <w:bookmarkStart w:id="142" w:name="_Toc46413380"/>
      <w:bookmarkStart w:id="143" w:name="_Toc46413541"/>
      <w:bookmarkStart w:id="144" w:name="_Toc48031472"/>
      <w:bookmarkStart w:id="145" w:name="_Toc48031668"/>
      <w:bookmarkStart w:id="146" w:name="_Toc48031799"/>
      <w:bookmarkStart w:id="147" w:name="_Toc48032056"/>
      <w:bookmarkStart w:id="148" w:name="_Toc48032184"/>
      <w:bookmarkStart w:id="149" w:name="_Toc48032308"/>
      <w:bookmarkStart w:id="150" w:name="_Toc48032432"/>
      <w:bookmarkStart w:id="151" w:name="_Toc46407669"/>
      <w:bookmarkStart w:id="152" w:name="_Toc46407884"/>
      <w:bookmarkStart w:id="153" w:name="_Toc46413382"/>
      <w:bookmarkStart w:id="154" w:name="_Toc46413543"/>
      <w:bookmarkStart w:id="155" w:name="_Toc48031474"/>
      <w:bookmarkStart w:id="156" w:name="_Toc48031670"/>
      <w:bookmarkStart w:id="157" w:name="_Toc48031801"/>
      <w:bookmarkStart w:id="158" w:name="_Toc48032058"/>
      <w:bookmarkStart w:id="159" w:name="_Toc48032186"/>
      <w:bookmarkStart w:id="160" w:name="_Toc48032310"/>
      <w:bookmarkStart w:id="161" w:name="_Toc48032434"/>
      <w:bookmarkStart w:id="162" w:name="_Toc46407670"/>
      <w:bookmarkStart w:id="163" w:name="_Toc46407885"/>
      <w:bookmarkStart w:id="164" w:name="_Toc46413383"/>
      <w:bookmarkStart w:id="165" w:name="_Toc46413544"/>
      <w:bookmarkStart w:id="166" w:name="_Toc48031475"/>
      <w:bookmarkStart w:id="167" w:name="_Toc48031671"/>
      <w:bookmarkStart w:id="168" w:name="_Toc48031802"/>
      <w:bookmarkStart w:id="169" w:name="_Toc48032059"/>
      <w:bookmarkStart w:id="170" w:name="_Toc48032187"/>
      <w:bookmarkStart w:id="171" w:name="_Toc48032311"/>
      <w:bookmarkStart w:id="172" w:name="_Toc48032435"/>
      <w:bookmarkStart w:id="173" w:name="_Toc46407671"/>
      <w:bookmarkStart w:id="174" w:name="_Toc46407886"/>
      <w:bookmarkStart w:id="175" w:name="_Toc46413384"/>
      <w:bookmarkStart w:id="176" w:name="_Toc46413545"/>
      <w:bookmarkStart w:id="177" w:name="_Toc48031476"/>
      <w:bookmarkStart w:id="178" w:name="_Toc48031672"/>
      <w:bookmarkStart w:id="179" w:name="_Toc48031803"/>
      <w:bookmarkStart w:id="180" w:name="_Toc48032060"/>
      <w:bookmarkStart w:id="181" w:name="_Toc48032188"/>
      <w:bookmarkStart w:id="182" w:name="_Toc48032312"/>
      <w:bookmarkStart w:id="183" w:name="_Toc48032436"/>
      <w:bookmarkStart w:id="184" w:name="_Toc46407673"/>
      <w:bookmarkStart w:id="185" w:name="_Toc46407888"/>
      <w:bookmarkStart w:id="186" w:name="_Toc46413386"/>
      <w:bookmarkStart w:id="187" w:name="_Toc46413547"/>
      <w:bookmarkStart w:id="188" w:name="_Toc48031478"/>
      <w:bookmarkStart w:id="189" w:name="_Toc48031674"/>
      <w:bookmarkStart w:id="190" w:name="_Toc48031805"/>
      <w:bookmarkStart w:id="191" w:name="_Toc48032062"/>
      <w:bookmarkStart w:id="192" w:name="_Toc48032190"/>
      <w:bookmarkStart w:id="193" w:name="_Toc48032314"/>
      <w:bookmarkStart w:id="194" w:name="_Toc48032438"/>
      <w:bookmarkStart w:id="195" w:name="_Toc46407674"/>
      <w:bookmarkStart w:id="196" w:name="_Toc46407889"/>
      <w:bookmarkStart w:id="197" w:name="_Toc46413387"/>
      <w:bookmarkStart w:id="198" w:name="_Toc46413548"/>
      <w:bookmarkStart w:id="199" w:name="_Toc48031479"/>
      <w:bookmarkStart w:id="200" w:name="_Toc48031675"/>
      <w:bookmarkStart w:id="201" w:name="_Toc48031806"/>
      <w:bookmarkStart w:id="202" w:name="_Toc48032063"/>
      <w:bookmarkStart w:id="203" w:name="_Toc48032191"/>
      <w:bookmarkStart w:id="204" w:name="_Toc48032315"/>
      <w:bookmarkStart w:id="205" w:name="_Toc48032439"/>
      <w:bookmarkStart w:id="206" w:name="_Toc46407675"/>
      <w:bookmarkStart w:id="207" w:name="_Toc46407890"/>
      <w:bookmarkStart w:id="208" w:name="_Toc46413388"/>
      <w:bookmarkStart w:id="209" w:name="_Toc46413549"/>
      <w:bookmarkStart w:id="210" w:name="_Toc48031480"/>
      <w:bookmarkStart w:id="211" w:name="_Toc48031676"/>
      <w:bookmarkStart w:id="212" w:name="_Toc48031807"/>
      <w:bookmarkStart w:id="213" w:name="_Toc48032064"/>
      <w:bookmarkStart w:id="214" w:name="_Toc48032192"/>
      <w:bookmarkStart w:id="215" w:name="_Toc48032316"/>
      <w:bookmarkStart w:id="216" w:name="_Toc48032440"/>
      <w:bookmarkStart w:id="217" w:name="_Toc46407676"/>
      <w:bookmarkStart w:id="218" w:name="_Toc46407891"/>
      <w:bookmarkStart w:id="219" w:name="_Toc46413389"/>
      <w:bookmarkStart w:id="220" w:name="_Toc46413550"/>
      <w:bookmarkStart w:id="221" w:name="_Toc48031481"/>
      <w:bookmarkStart w:id="222" w:name="_Toc48031677"/>
      <w:bookmarkStart w:id="223" w:name="_Toc48031808"/>
      <w:bookmarkStart w:id="224" w:name="_Toc48032065"/>
      <w:bookmarkStart w:id="225" w:name="_Toc48032193"/>
      <w:bookmarkStart w:id="226" w:name="_Toc48032317"/>
      <w:bookmarkStart w:id="227" w:name="_Toc48032441"/>
      <w:bookmarkStart w:id="228" w:name="_Toc46407678"/>
      <w:bookmarkStart w:id="229" w:name="_Toc46407893"/>
      <w:bookmarkStart w:id="230" w:name="_Toc46413391"/>
      <w:bookmarkStart w:id="231" w:name="_Toc46413552"/>
      <w:bookmarkStart w:id="232" w:name="_Toc48031483"/>
      <w:bookmarkStart w:id="233" w:name="_Toc48031679"/>
      <w:bookmarkStart w:id="234" w:name="_Toc48031810"/>
      <w:bookmarkStart w:id="235" w:name="_Toc48032067"/>
      <w:bookmarkStart w:id="236" w:name="_Toc48032195"/>
      <w:bookmarkStart w:id="237" w:name="_Toc48032319"/>
      <w:bookmarkStart w:id="238" w:name="_Toc48032443"/>
      <w:bookmarkStart w:id="239" w:name="_Toc48799738"/>
      <w:bookmarkStart w:id="240" w:name="_Toc7191986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Status of this topic group</w:t>
      </w:r>
      <w:bookmarkEnd w:id="239"/>
      <w:bookmarkEnd w:id="240"/>
    </w:p>
    <w:p w14:paraId="1AF0A0AF" w14:textId="77777777" w:rsidR="0054728C" w:rsidRPr="001C15DB" w:rsidRDefault="0054728C" w:rsidP="0054728C">
      <w:r w:rsidRPr="001C15DB">
        <w:t>The following subsections describe the update of the</w:t>
      </w:r>
      <w:r w:rsidRPr="00CF6E53">
        <w:t xml:space="preserve"> collaboration within the TG-</w:t>
      </w:r>
      <w:r w:rsidRPr="00CF6E53">
        <w:rPr>
          <w:rStyle w:val="Green"/>
        </w:rPr>
        <w:t>MCH</w:t>
      </w:r>
      <w:r w:rsidRPr="00CF6E53">
        <w:t xml:space="preserve"> for the official focus group meetings.</w:t>
      </w:r>
    </w:p>
    <w:p w14:paraId="1C5119F1" w14:textId="77777777" w:rsidR="0054728C" w:rsidRDefault="0054728C" w:rsidP="0054728C">
      <w:pPr>
        <w:pStyle w:val="Heading3"/>
        <w:numPr>
          <w:ilvl w:val="2"/>
          <w:numId w:val="1"/>
        </w:numPr>
      </w:pPr>
      <w:bookmarkStart w:id="241" w:name="_Toc71919866"/>
      <w:r>
        <w:t>Status update for meeting</w:t>
      </w:r>
      <w:bookmarkEnd w:id="241"/>
    </w:p>
    <w:p w14:paraId="6E5CE726" w14:textId="77777777" w:rsidR="0054728C" w:rsidRPr="00572402" w:rsidRDefault="0054728C" w:rsidP="0054728C">
      <w:pPr>
        <w:rPr>
          <w:lang w:val="en-US"/>
        </w:rPr>
      </w:pPr>
      <w:r w:rsidRPr="00572402">
        <w:rPr>
          <w:lang w:val="en-US"/>
        </w:rPr>
        <w:t xml:space="preserve">The topic group had two online meetings during the 2020-2021 cycle. Due to the serious </w:t>
      </w:r>
      <w:r>
        <w:rPr>
          <w:lang w:val="en-US"/>
        </w:rPr>
        <w:t>consequences</w:t>
      </w:r>
      <w:r w:rsidRPr="00572402">
        <w:rPr>
          <w:lang w:val="en-US"/>
        </w:rPr>
        <w:t xml:space="preserve"> brought about by the </w:t>
      </w:r>
      <w:r>
        <w:rPr>
          <w:lang w:val="en-US"/>
        </w:rPr>
        <w:t xml:space="preserve">COVID-19 </w:t>
      </w:r>
      <w:r w:rsidRPr="00572402">
        <w:rPr>
          <w:lang w:val="en-US"/>
        </w:rPr>
        <w:t xml:space="preserve">pandemic in the two countries of the </w:t>
      </w:r>
      <w:r>
        <w:rPr>
          <w:lang w:val="en-US"/>
        </w:rPr>
        <w:t>topic</w:t>
      </w:r>
      <w:r w:rsidRPr="00572402">
        <w:rPr>
          <w:lang w:val="en-US"/>
        </w:rPr>
        <w:t xml:space="preserve"> leaders (India and Brazil), there was a difficulty in holding more frequent meetings during this period of worsening of the crisis. However, online meetings served to guide </w:t>
      </w:r>
      <w:r>
        <w:rPr>
          <w:lang w:val="en-US"/>
        </w:rPr>
        <w:t xml:space="preserve">forward </w:t>
      </w:r>
      <w:r w:rsidRPr="00572402">
        <w:rPr>
          <w:lang w:val="en-US"/>
        </w:rPr>
        <w:t xml:space="preserve">the topic group and the establishment of priorities for the next documents. From the last meeting held in 2020, professor Alexandre Chiavegatto Filho from the University of São Paulo, Brazil, assumed the responsibility of writing this document according to the current standardized format. The next steps of this working group </w:t>
      </w:r>
      <w:r>
        <w:rPr>
          <w:lang w:val="en-US"/>
        </w:rPr>
        <w:t>include</w:t>
      </w:r>
      <w:r w:rsidRPr="00572402">
        <w:rPr>
          <w:lang w:val="en-US"/>
        </w:rPr>
        <w:t xml:space="preserve"> the </w:t>
      </w:r>
      <w:r>
        <w:rPr>
          <w:lang w:val="en-US"/>
        </w:rPr>
        <w:t>addition</w:t>
      </w:r>
      <w:r w:rsidRPr="00572402">
        <w:rPr>
          <w:lang w:val="en-US"/>
        </w:rPr>
        <w:t xml:space="preserve"> of new international partners and the completion of some topics still under construction.</w:t>
      </w:r>
    </w:p>
    <w:p w14:paraId="7D1C8A46" w14:textId="77777777" w:rsidR="0054728C" w:rsidRPr="001C15DB" w:rsidRDefault="0054728C" w:rsidP="0054728C">
      <w:pPr>
        <w:pStyle w:val="Heading2"/>
        <w:numPr>
          <w:ilvl w:val="1"/>
          <w:numId w:val="1"/>
        </w:numPr>
      </w:pPr>
      <w:bookmarkStart w:id="242" w:name="_Toc48799739"/>
      <w:bookmarkStart w:id="243" w:name="_Toc71919867"/>
      <w:r>
        <w:t>Topic group participation</w:t>
      </w:r>
      <w:bookmarkEnd w:id="242"/>
      <w:bookmarkEnd w:id="243"/>
      <w:r>
        <w:t xml:space="preserve"> </w:t>
      </w:r>
    </w:p>
    <w:p w14:paraId="4AF187CE" w14:textId="77777777" w:rsidR="0054728C" w:rsidRPr="001C15DB" w:rsidRDefault="0054728C" w:rsidP="0054728C">
      <w:r>
        <w:t>The participation in both, the Focus Group on AI for Health and in a TG is generally open to anyone (with a free ITU account). For this TG, the corresponding ‘Call for TG participation’ (CfTGP) can be found here:</w:t>
      </w:r>
    </w:p>
    <w:p w14:paraId="2EF3C4BA" w14:textId="77777777" w:rsidR="0054728C" w:rsidRDefault="00E62A68" w:rsidP="0054728C">
      <w:pPr>
        <w:rPr>
          <w:rStyle w:val="Green"/>
        </w:rPr>
      </w:pPr>
      <w:hyperlink r:id="rId15" w:history="1">
        <w:r w:rsidR="0054728C" w:rsidRPr="00820FD3">
          <w:rPr>
            <w:rStyle w:val="Hyperlink"/>
          </w:rPr>
          <w:t>https://www.itu.int/en/ITU-T/focusgroups/ai4h/Documents/tg/CfP-TG-MCH.pdf</w:t>
        </w:r>
      </w:hyperlink>
    </w:p>
    <w:p w14:paraId="58CED3B5" w14:textId="77777777" w:rsidR="0054728C" w:rsidRDefault="0054728C" w:rsidP="0054728C">
      <w:pPr>
        <w:rPr>
          <w:rStyle w:val="Green"/>
        </w:rPr>
      </w:pPr>
    </w:p>
    <w:p w14:paraId="119CB32E" w14:textId="77777777" w:rsidR="0054728C" w:rsidRPr="001C15DB" w:rsidRDefault="0054728C" w:rsidP="0054728C">
      <w:r w:rsidRPr="001C15DB">
        <w:t>Each topic group also has a corresponding subpage on the ITU collaboration site. The subpage for this topic group can be found here:</w:t>
      </w:r>
    </w:p>
    <w:p w14:paraId="439298D1" w14:textId="77777777" w:rsidR="0054728C" w:rsidRDefault="00E62A68" w:rsidP="0054728C">
      <w:pPr>
        <w:rPr>
          <w:iCs/>
        </w:rPr>
      </w:pPr>
      <w:hyperlink r:id="rId16" w:history="1">
        <w:r w:rsidR="0054728C" w:rsidRPr="00820FD3">
          <w:rPr>
            <w:rStyle w:val="Hyperlink"/>
            <w:iCs/>
          </w:rPr>
          <w:t>https://extranet.itu.int/sites/itu-t/focusgroups/ai4h/tg/SitePages/TG-MCH.aspx</w:t>
        </w:r>
      </w:hyperlink>
    </w:p>
    <w:p w14:paraId="69FD711A" w14:textId="77777777" w:rsidR="0054728C" w:rsidRDefault="0054728C" w:rsidP="0054728C"/>
    <w:p w14:paraId="3AE8D0DB" w14:textId="77777777" w:rsidR="0054728C" w:rsidRPr="001C15DB" w:rsidRDefault="0054728C" w:rsidP="0054728C">
      <w:r w:rsidRPr="001C15DB">
        <w:t>For participation in this topic group, interested parties can also join the regular online meetings. For all TGs, the link will be the standard ITU-TG ‘zoom’ link:</w:t>
      </w:r>
    </w:p>
    <w:p w14:paraId="10A1364E" w14:textId="77777777" w:rsidR="0054728C" w:rsidRPr="00572402" w:rsidRDefault="00E62A68" w:rsidP="0054728C">
      <w:pPr>
        <w:rPr>
          <w:rStyle w:val="Hyperlink"/>
          <w:color w:val="auto"/>
          <w:u w:val="none"/>
        </w:rPr>
      </w:pPr>
      <w:hyperlink r:id="rId17" w:history="1">
        <w:r w:rsidR="0054728C" w:rsidRPr="001C15DB">
          <w:rPr>
            <w:rStyle w:val="Hyperlink"/>
          </w:rPr>
          <w:t>https://itu.zoom.us/my/fgai4h</w:t>
        </w:r>
      </w:hyperlink>
    </w:p>
    <w:p w14:paraId="13AD1286" w14:textId="77777777" w:rsidR="0054728C" w:rsidRPr="00291DBD" w:rsidRDefault="0054728C" w:rsidP="0054728C">
      <w:pPr>
        <w:ind w:left="360"/>
      </w:pPr>
    </w:p>
    <w:p w14:paraId="71AC5D64" w14:textId="77777777" w:rsidR="0054728C" w:rsidRPr="00B27C92" w:rsidRDefault="0054728C" w:rsidP="0054728C">
      <w:r w:rsidRPr="001C15DB">
        <w:lastRenderedPageBreak/>
        <w:t>All relevant administrative information about FG-AI4H—like upcoming meetings or document deadline</w:t>
      </w:r>
      <w:r w:rsidRPr="00D067DA">
        <w:t>s—</w:t>
      </w:r>
      <w:r w:rsidRPr="001C15DB">
        <w:t xml:space="preserve">will be announced via the general FG-AI4H mailing list </w:t>
      </w:r>
      <w:hyperlink r:id="rId18">
        <w:r w:rsidRPr="001C15DB">
          <w:rPr>
            <w:rStyle w:val="Hyperlink"/>
          </w:rPr>
          <w:t>fgai4h@lists.itu.int</w:t>
        </w:r>
      </w:hyperlink>
      <w:r w:rsidRPr="001C15DB">
        <w:t>.</w:t>
      </w:r>
    </w:p>
    <w:p w14:paraId="7C87C6CD" w14:textId="77777777" w:rsidR="0054728C" w:rsidRPr="001C15DB" w:rsidRDefault="0054728C" w:rsidP="0054728C">
      <w:r w:rsidRPr="001C15DB">
        <w:t>All TG members should subscribe to this mailing list as part of the registration process for their ITU user account by following the instructions in the ‘Call for Topic Group participation’ and this link:</w:t>
      </w:r>
    </w:p>
    <w:p w14:paraId="7FE2A1E0" w14:textId="77777777" w:rsidR="0054728C" w:rsidRPr="001C15DB" w:rsidRDefault="00E62A68" w:rsidP="0054728C">
      <w:pPr>
        <w:numPr>
          <w:ilvl w:val="0"/>
          <w:numId w:val="14"/>
        </w:numPr>
      </w:pPr>
      <w:hyperlink r:id="rId19" w:history="1">
        <w:r w:rsidR="0054728C" w:rsidRPr="2FBC8A30">
          <w:rPr>
            <w:rStyle w:val="Hyperlink"/>
          </w:rPr>
          <w:t>https://itu.int/go/fgai4h/join</w:t>
        </w:r>
      </w:hyperlink>
    </w:p>
    <w:p w14:paraId="346914DF" w14:textId="77777777" w:rsidR="0054728C" w:rsidRDefault="0054728C" w:rsidP="0054728C"/>
    <w:p w14:paraId="3E528AA6" w14:textId="77777777" w:rsidR="0054728C" w:rsidRPr="001C15DB" w:rsidRDefault="0054728C" w:rsidP="0054728C">
      <w:r>
        <w:t>Regular FG-AI4H workshops and meetings proceed about every two months at changing locations around the globe or remotely. More information can be found on the official FG-AI4H website:</w:t>
      </w:r>
    </w:p>
    <w:p w14:paraId="7F9DE1C3" w14:textId="77777777" w:rsidR="0054728C" w:rsidRPr="00716A49" w:rsidRDefault="00E62A68" w:rsidP="0054728C">
      <w:pPr>
        <w:numPr>
          <w:ilvl w:val="0"/>
          <w:numId w:val="14"/>
        </w:numPr>
        <w:rPr>
          <w:rFonts w:eastAsia="Times New Roman"/>
        </w:rPr>
      </w:pPr>
      <w:hyperlink r:id="rId20">
        <w:r w:rsidR="0054728C" w:rsidRPr="63E84C46">
          <w:rPr>
            <w:rStyle w:val="Hyperlink"/>
          </w:rPr>
          <w:t>https://itu.int/go/fgai4h</w:t>
        </w:r>
      </w:hyperlink>
      <w:r w:rsidR="0054728C">
        <w:t xml:space="preserve"> </w:t>
      </w:r>
    </w:p>
    <w:p w14:paraId="66EADF69" w14:textId="77777777" w:rsidR="0054728C" w:rsidRDefault="0054728C" w:rsidP="0054728C">
      <w:pPr>
        <w:numPr>
          <w:ilvl w:val="0"/>
          <w:numId w:val="14"/>
        </w:numPr>
        <w:rPr>
          <w:rFonts w:eastAsia="Times New Roman"/>
        </w:rPr>
      </w:pPr>
    </w:p>
    <w:p w14:paraId="5B89BCCC" w14:textId="77777777" w:rsidR="0054728C" w:rsidRPr="002F5258" w:rsidRDefault="0054728C" w:rsidP="0054728C">
      <w:pPr>
        <w:pStyle w:val="Heading1"/>
        <w:numPr>
          <w:ilvl w:val="0"/>
          <w:numId w:val="1"/>
        </w:numPr>
      </w:pPr>
      <w:bookmarkStart w:id="244" w:name="_Toc46407693"/>
      <w:bookmarkStart w:id="245" w:name="_Toc46407908"/>
      <w:bookmarkStart w:id="246" w:name="_Toc46413406"/>
      <w:bookmarkStart w:id="247" w:name="_Toc46413567"/>
      <w:bookmarkStart w:id="248" w:name="_Toc48031498"/>
      <w:bookmarkStart w:id="249" w:name="_Toc48031694"/>
      <w:bookmarkStart w:id="250" w:name="_Toc48031825"/>
      <w:bookmarkStart w:id="251" w:name="_Toc48032082"/>
      <w:bookmarkStart w:id="252" w:name="_Toc48032210"/>
      <w:bookmarkStart w:id="253" w:name="_Toc48032334"/>
      <w:bookmarkStart w:id="254" w:name="_Toc48032458"/>
      <w:bookmarkStart w:id="255" w:name="_Toc46407694"/>
      <w:bookmarkStart w:id="256" w:name="_Toc46407909"/>
      <w:bookmarkStart w:id="257" w:name="_Toc46413407"/>
      <w:bookmarkStart w:id="258" w:name="_Toc46413568"/>
      <w:bookmarkStart w:id="259" w:name="_Toc48031499"/>
      <w:bookmarkStart w:id="260" w:name="_Toc48031695"/>
      <w:bookmarkStart w:id="261" w:name="_Toc48031826"/>
      <w:bookmarkStart w:id="262" w:name="_Toc48032083"/>
      <w:bookmarkStart w:id="263" w:name="_Toc48032211"/>
      <w:bookmarkStart w:id="264" w:name="_Toc48032335"/>
      <w:bookmarkStart w:id="265" w:name="_Toc48032459"/>
      <w:bookmarkStart w:id="266" w:name="_Toc46407695"/>
      <w:bookmarkStart w:id="267" w:name="_Toc46407910"/>
      <w:bookmarkStart w:id="268" w:name="_Toc46413408"/>
      <w:bookmarkStart w:id="269" w:name="_Toc46413569"/>
      <w:bookmarkStart w:id="270" w:name="_Toc48031500"/>
      <w:bookmarkStart w:id="271" w:name="_Toc48031696"/>
      <w:bookmarkStart w:id="272" w:name="_Toc48031827"/>
      <w:bookmarkStart w:id="273" w:name="_Toc48032084"/>
      <w:bookmarkStart w:id="274" w:name="_Toc48032212"/>
      <w:bookmarkStart w:id="275" w:name="_Toc48032336"/>
      <w:bookmarkStart w:id="276" w:name="_Toc48032460"/>
      <w:bookmarkStart w:id="277" w:name="_Toc46407696"/>
      <w:bookmarkStart w:id="278" w:name="_Toc46407911"/>
      <w:bookmarkStart w:id="279" w:name="_Toc46413409"/>
      <w:bookmarkStart w:id="280" w:name="_Toc46413570"/>
      <w:bookmarkStart w:id="281" w:name="_Toc48031501"/>
      <w:bookmarkStart w:id="282" w:name="_Toc48031697"/>
      <w:bookmarkStart w:id="283" w:name="_Toc48031828"/>
      <w:bookmarkStart w:id="284" w:name="_Toc48032085"/>
      <w:bookmarkStart w:id="285" w:name="_Toc48032213"/>
      <w:bookmarkStart w:id="286" w:name="_Toc48032337"/>
      <w:bookmarkStart w:id="287" w:name="_Toc48032461"/>
      <w:bookmarkStart w:id="288" w:name="_Toc46407697"/>
      <w:bookmarkStart w:id="289" w:name="_Toc46407912"/>
      <w:bookmarkStart w:id="290" w:name="_Toc46413410"/>
      <w:bookmarkStart w:id="291" w:name="_Toc46413571"/>
      <w:bookmarkStart w:id="292" w:name="_Toc48031502"/>
      <w:bookmarkStart w:id="293" w:name="_Toc48031698"/>
      <w:bookmarkStart w:id="294" w:name="_Toc48031829"/>
      <w:bookmarkStart w:id="295" w:name="_Toc48032086"/>
      <w:bookmarkStart w:id="296" w:name="_Toc48032214"/>
      <w:bookmarkStart w:id="297" w:name="_Toc48032338"/>
      <w:bookmarkStart w:id="298" w:name="_Toc48032462"/>
      <w:bookmarkStart w:id="299" w:name="_Toc46407698"/>
      <w:bookmarkStart w:id="300" w:name="_Toc46407913"/>
      <w:bookmarkStart w:id="301" w:name="_Toc46413411"/>
      <w:bookmarkStart w:id="302" w:name="_Toc46413572"/>
      <w:bookmarkStart w:id="303" w:name="_Toc48031503"/>
      <w:bookmarkStart w:id="304" w:name="_Toc48031699"/>
      <w:bookmarkStart w:id="305" w:name="_Toc48031830"/>
      <w:bookmarkStart w:id="306" w:name="_Toc48032087"/>
      <w:bookmarkStart w:id="307" w:name="_Toc48032215"/>
      <w:bookmarkStart w:id="308" w:name="_Toc48032339"/>
      <w:bookmarkStart w:id="309" w:name="_Toc48032463"/>
      <w:bookmarkStart w:id="310" w:name="_Toc46407699"/>
      <w:bookmarkStart w:id="311" w:name="_Toc46407914"/>
      <w:bookmarkStart w:id="312" w:name="_Toc46413412"/>
      <w:bookmarkStart w:id="313" w:name="_Toc46413573"/>
      <w:bookmarkStart w:id="314" w:name="_Toc48031504"/>
      <w:bookmarkStart w:id="315" w:name="_Toc48031700"/>
      <w:bookmarkStart w:id="316" w:name="_Toc48031831"/>
      <w:bookmarkStart w:id="317" w:name="_Toc48032088"/>
      <w:bookmarkStart w:id="318" w:name="_Toc48032216"/>
      <w:bookmarkStart w:id="319" w:name="_Toc48032340"/>
      <w:bookmarkStart w:id="320" w:name="_Toc48032464"/>
      <w:bookmarkStart w:id="321" w:name="_Toc46407700"/>
      <w:bookmarkStart w:id="322" w:name="_Toc46407915"/>
      <w:bookmarkStart w:id="323" w:name="_Toc46413413"/>
      <w:bookmarkStart w:id="324" w:name="_Toc46413574"/>
      <w:bookmarkStart w:id="325" w:name="_Toc48031505"/>
      <w:bookmarkStart w:id="326" w:name="_Toc48031701"/>
      <w:bookmarkStart w:id="327" w:name="_Toc48031832"/>
      <w:bookmarkStart w:id="328" w:name="_Toc48032089"/>
      <w:bookmarkStart w:id="329" w:name="_Toc48032217"/>
      <w:bookmarkStart w:id="330" w:name="_Toc48032341"/>
      <w:bookmarkStart w:id="331" w:name="_Toc48032465"/>
      <w:bookmarkStart w:id="332" w:name="_Toc46407701"/>
      <w:bookmarkStart w:id="333" w:name="_Toc46407916"/>
      <w:bookmarkStart w:id="334" w:name="_Toc46413414"/>
      <w:bookmarkStart w:id="335" w:name="_Toc46413575"/>
      <w:bookmarkStart w:id="336" w:name="_Toc48031506"/>
      <w:bookmarkStart w:id="337" w:name="_Toc48031702"/>
      <w:bookmarkStart w:id="338" w:name="_Toc48031833"/>
      <w:bookmarkStart w:id="339" w:name="_Toc48032090"/>
      <w:bookmarkStart w:id="340" w:name="_Toc48032218"/>
      <w:bookmarkStart w:id="341" w:name="_Toc48032342"/>
      <w:bookmarkStart w:id="342" w:name="_Toc48032466"/>
      <w:bookmarkStart w:id="343" w:name="_Toc46407702"/>
      <w:bookmarkStart w:id="344" w:name="_Toc46407917"/>
      <w:bookmarkStart w:id="345" w:name="_Toc46413415"/>
      <w:bookmarkStart w:id="346" w:name="_Toc46413576"/>
      <w:bookmarkStart w:id="347" w:name="_Toc48031507"/>
      <w:bookmarkStart w:id="348" w:name="_Toc48031703"/>
      <w:bookmarkStart w:id="349" w:name="_Toc48031834"/>
      <w:bookmarkStart w:id="350" w:name="_Toc48032091"/>
      <w:bookmarkStart w:id="351" w:name="_Toc48032219"/>
      <w:bookmarkStart w:id="352" w:name="_Toc48032343"/>
      <w:bookmarkStart w:id="353" w:name="_Toc48032467"/>
      <w:bookmarkStart w:id="354" w:name="_Toc46407703"/>
      <w:bookmarkStart w:id="355" w:name="_Toc46407918"/>
      <w:bookmarkStart w:id="356" w:name="_Toc46413416"/>
      <w:bookmarkStart w:id="357" w:name="_Toc46413577"/>
      <w:bookmarkStart w:id="358" w:name="_Toc48031508"/>
      <w:bookmarkStart w:id="359" w:name="_Toc48031704"/>
      <w:bookmarkStart w:id="360" w:name="_Toc48031835"/>
      <w:bookmarkStart w:id="361" w:name="_Toc48032092"/>
      <w:bookmarkStart w:id="362" w:name="_Toc48032220"/>
      <w:bookmarkStart w:id="363" w:name="_Toc48032344"/>
      <w:bookmarkStart w:id="364" w:name="_Toc48032468"/>
      <w:bookmarkStart w:id="365" w:name="_Toc46407704"/>
      <w:bookmarkStart w:id="366" w:name="_Toc46407919"/>
      <w:bookmarkStart w:id="367" w:name="_Toc46413417"/>
      <w:bookmarkStart w:id="368" w:name="_Toc46413578"/>
      <w:bookmarkStart w:id="369" w:name="_Toc48031509"/>
      <w:bookmarkStart w:id="370" w:name="_Toc48031705"/>
      <w:bookmarkStart w:id="371" w:name="_Toc48031836"/>
      <w:bookmarkStart w:id="372" w:name="_Toc48032093"/>
      <w:bookmarkStart w:id="373" w:name="_Toc48032221"/>
      <w:bookmarkStart w:id="374" w:name="_Toc48032345"/>
      <w:bookmarkStart w:id="375" w:name="_Toc48032469"/>
      <w:bookmarkStart w:id="376" w:name="_Toc46407706"/>
      <w:bookmarkStart w:id="377" w:name="_Toc46407921"/>
      <w:bookmarkStart w:id="378" w:name="_Toc46413419"/>
      <w:bookmarkStart w:id="379" w:name="_Toc46413580"/>
      <w:bookmarkStart w:id="380" w:name="_Toc48031511"/>
      <w:bookmarkStart w:id="381" w:name="_Toc48031707"/>
      <w:bookmarkStart w:id="382" w:name="_Toc48031838"/>
      <w:bookmarkStart w:id="383" w:name="_Toc48032095"/>
      <w:bookmarkStart w:id="384" w:name="_Toc48032223"/>
      <w:bookmarkStart w:id="385" w:name="_Toc48032347"/>
      <w:bookmarkStart w:id="386" w:name="_Toc48032471"/>
      <w:bookmarkStart w:id="387" w:name="_Toc71919868"/>
      <w:bookmarkStart w:id="388" w:name="_Toc46407707"/>
      <w:bookmarkStart w:id="389" w:name="_Toc46407922"/>
      <w:bookmarkStart w:id="390" w:name="_Toc46413420"/>
      <w:bookmarkStart w:id="391" w:name="_Toc46413581"/>
      <w:bookmarkStart w:id="392" w:name="_Toc48031512"/>
      <w:bookmarkStart w:id="393" w:name="_Toc48031708"/>
      <w:bookmarkStart w:id="394" w:name="_Toc48031839"/>
      <w:bookmarkStart w:id="395" w:name="_Toc48032096"/>
      <w:bookmarkStart w:id="396" w:name="_Toc48032224"/>
      <w:bookmarkStart w:id="397" w:name="_Toc48032348"/>
      <w:bookmarkStart w:id="398" w:name="_Toc48032472"/>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t>Topic description</w:t>
      </w:r>
      <w:bookmarkEnd w:id="387"/>
      <w:r>
        <w:t xml:space="preserve"> </w:t>
      </w:r>
      <w:bookmarkStart w:id="399" w:name="_Toc46407708"/>
      <w:bookmarkStart w:id="400" w:name="_Toc46407923"/>
      <w:bookmarkStart w:id="401" w:name="_Toc46413421"/>
      <w:bookmarkStart w:id="402" w:name="_Toc46413582"/>
      <w:bookmarkStart w:id="403" w:name="_Toc48031513"/>
      <w:bookmarkStart w:id="404" w:name="_Toc48031709"/>
      <w:bookmarkStart w:id="405" w:name="_Toc48031840"/>
      <w:bookmarkStart w:id="406" w:name="_Toc48032097"/>
      <w:bookmarkStart w:id="407" w:name="_Toc48032225"/>
      <w:bookmarkStart w:id="408" w:name="_Toc48032349"/>
      <w:bookmarkStart w:id="409" w:name="_Toc48032473"/>
      <w:bookmarkStart w:id="410" w:name="_Toc46407709"/>
      <w:bookmarkStart w:id="411" w:name="_Toc46407924"/>
      <w:bookmarkStart w:id="412" w:name="_Toc46413422"/>
      <w:bookmarkStart w:id="413" w:name="_Toc46413583"/>
      <w:bookmarkStart w:id="414" w:name="_Toc48031514"/>
      <w:bookmarkStart w:id="415" w:name="_Toc48031710"/>
      <w:bookmarkStart w:id="416" w:name="_Toc48031841"/>
      <w:bookmarkStart w:id="417" w:name="_Toc48032098"/>
      <w:bookmarkStart w:id="418" w:name="_Toc48032226"/>
      <w:bookmarkStart w:id="419" w:name="_Toc48032350"/>
      <w:bookmarkStart w:id="420" w:name="_Toc48032474"/>
      <w:bookmarkStart w:id="421" w:name="_Toc46407710"/>
      <w:bookmarkStart w:id="422" w:name="_Toc46407925"/>
      <w:bookmarkStart w:id="423" w:name="_Toc46413423"/>
      <w:bookmarkStart w:id="424" w:name="_Toc46413584"/>
      <w:bookmarkStart w:id="425" w:name="_Toc48031515"/>
      <w:bookmarkStart w:id="426" w:name="_Toc48031711"/>
      <w:bookmarkStart w:id="427" w:name="_Toc48031842"/>
      <w:bookmarkStart w:id="428" w:name="_Toc48032099"/>
      <w:bookmarkStart w:id="429" w:name="_Toc48032227"/>
      <w:bookmarkStart w:id="430" w:name="_Toc48032351"/>
      <w:bookmarkStart w:id="431" w:name="_Toc48032475"/>
      <w:bookmarkStart w:id="432" w:name="_Toc46407712"/>
      <w:bookmarkStart w:id="433" w:name="_Toc46407927"/>
      <w:bookmarkStart w:id="434" w:name="_Toc46413425"/>
      <w:bookmarkStart w:id="435" w:name="_Toc46413586"/>
      <w:bookmarkStart w:id="436" w:name="_Toc48031517"/>
      <w:bookmarkStart w:id="437" w:name="_Toc48031713"/>
      <w:bookmarkStart w:id="438" w:name="_Toc48031844"/>
      <w:bookmarkStart w:id="439" w:name="_Toc48032101"/>
      <w:bookmarkStart w:id="440" w:name="_Toc48032229"/>
      <w:bookmarkStart w:id="441" w:name="_Toc48032353"/>
      <w:bookmarkStart w:id="442" w:name="_Toc48032477"/>
      <w:bookmarkStart w:id="443" w:name="_Toc46407713"/>
      <w:bookmarkStart w:id="444" w:name="_Toc46407928"/>
      <w:bookmarkStart w:id="445" w:name="_Toc46413426"/>
      <w:bookmarkStart w:id="446" w:name="_Toc46413587"/>
      <w:bookmarkStart w:id="447" w:name="_Toc48031518"/>
      <w:bookmarkStart w:id="448" w:name="_Toc48031714"/>
      <w:bookmarkStart w:id="449" w:name="_Toc48031845"/>
      <w:bookmarkStart w:id="450" w:name="_Toc48032102"/>
      <w:bookmarkStart w:id="451" w:name="_Toc48032230"/>
      <w:bookmarkStart w:id="452" w:name="_Toc48032354"/>
      <w:bookmarkStart w:id="453" w:name="_Toc48032478"/>
      <w:bookmarkStart w:id="454" w:name="_Toc46407714"/>
      <w:bookmarkStart w:id="455" w:name="_Toc46407929"/>
      <w:bookmarkStart w:id="456" w:name="_Toc46413427"/>
      <w:bookmarkStart w:id="457" w:name="_Toc46413588"/>
      <w:bookmarkStart w:id="458" w:name="_Toc48031519"/>
      <w:bookmarkStart w:id="459" w:name="_Toc48031715"/>
      <w:bookmarkStart w:id="460" w:name="_Toc48031846"/>
      <w:bookmarkStart w:id="461" w:name="_Toc48032103"/>
      <w:bookmarkStart w:id="462" w:name="_Toc48032231"/>
      <w:bookmarkStart w:id="463" w:name="_Toc48032355"/>
      <w:bookmarkStart w:id="464" w:name="_Toc48032479"/>
      <w:bookmarkStart w:id="465" w:name="_Toc46407715"/>
      <w:bookmarkStart w:id="466" w:name="_Toc46407930"/>
      <w:bookmarkStart w:id="467" w:name="_Toc46413428"/>
      <w:bookmarkStart w:id="468" w:name="_Toc46413589"/>
      <w:bookmarkStart w:id="469" w:name="_Toc48031520"/>
      <w:bookmarkStart w:id="470" w:name="_Toc48031716"/>
      <w:bookmarkStart w:id="471" w:name="_Toc48031847"/>
      <w:bookmarkStart w:id="472" w:name="_Toc48032104"/>
      <w:bookmarkStart w:id="473" w:name="_Toc48032232"/>
      <w:bookmarkStart w:id="474" w:name="_Toc48032356"/>
      <w:bookmarkStart w:id="475" w:name="_Toc48032480"/>
      <w:bookmarkStart w:id="476" w:name="_Toc46407716"/>
      <w:bookmarkStart w:id="477" w:name="_Toc46407931"/>
      <w:bookmarkStart w:id="478" w:name="_Toc46413429"/>
      <w:bookmarkStart w:id="479" w:name="_Toc46413590"/>
      <w:bookmarkStart w:id="480" w:name="_Toc48031521"/>
      <w:bookmarkStart w:id="481" w:name="_Toc48031717"/>
      <w:bookmarkStart w:id="482" w:name="_Toc48031848"/>
      <w:bookmarkStart w:id="483" w:name="_Toc48032105"/>
      <w:bookmarkStart w:id="484" w:name="_Toc48032233"/>
      <w:bookmarkStart w:id="485" w:name="_Toc48032357"/>
      <w:bookmarkStart w:id="486" w:name="_Toc48032481"/>
      <w:bookmarkStart w:id="487" w:name="_Toc46407717"/>
      <w:bookmarkStart w:id="488" w:name="_Toc46407932"/>
      <w:bookmarkStart w:id="489" w:name="_Toc46413430"/>
      <w:bookmarkStart w:id="490" w:name="_Toc46413591"/>
      <w:bookmarkStart w:id="491" w:name="_Toc48031522"/>
      <w:bookmarkStart w:id="492" w:name="_Toc48031718"/>
      <w:bookmarkStart w:id="493" w:name="_Toc48031849"/>
      <w:bookmarkStart w:id="494" w:name="_Toc48032106"/>
      <w:bookmarkStart w:id="495" w:name="_Toc48032234"/>
      <w:bookmarkStart w:id="496" w:name="_Toc48032358"/>
      <w:bookmarkStart w:id="497" w:name="_Toc48032482"/>
      <w:bookmarkStart w:id="498" w:name="_Toc46407718"/>
      <w:bookmarkStart w:id="499" w:name="_Toc46407933"/>
      <w:bookmarkStart w:id="500" w:name="_Toc46413431"/>
      <w:bookmarkStart w:id="501" w:name="_Toc46413592"/>
      <w:bookmarkStart w:id="502" w:name="_Toc48031523"/>
      <w:bookmarkStart w:id="503" w:name="_Toc48031719"/>
      <w:bookmarkStart w:id="504" w:name="_Toc48031850"/>
      <w:bookmarkStart w:id="505" w:name="_Toc48032107"/>
      <w:bookmarkStart w:id="506" w:name="_Toc48032235"/>
      <w:bookmarkStart w:id="507" w:name="_Toc48032359"/>
      <w:bookmarkStart w:id="508" w:name="_Toc48032483"/>
      <w:bookmarkStart w:id="509" w:name="_Toc46407719"/>
      <w:bookmarkStart w:id="510" w:name="_Toc46407934"/>
      <w:bookmarkStart w:id="511" w:name="_Toc46413432"/>
      <w:bookmarkStart w:id="512" w:name="_Toc46413593"/>
      <w:bookmarkStart w:id="513" w:name="_Toc48031524"/>
      <w:bookmarkStart w:id="514" w:name="_Toc48031720"/>
      <w:bookmarkStart w:id="515" w:name="_Toc48031851"/>
      <w:bookmarkStart w:id="516" w:name="_Toc48032108"/>
      <w:bookmarkStart w:id="517" w:name="_Toc48032236"/>
      <w:bookmarkStart w:id="518" w:name="_Toc48032360"/>
      <w:bookmarkStart w:id="519" w:name="_Toc48032484"/>
      <w:bookmarkStart w:id="520" w:name="_Toc46407720"/>
      <w:bookmarkStart w:id="521" w:name="_Toc46407935"/>
      <w:bookmarkStart w:id="522" w:name="_Toc46413433"/>
      <w:bookmarkStart w:id="523" w:name="_Toc46413594"/>
      <w:bookmarkStart w:id="524" w:name="_Toc48031525"/>
      <w:bookmarkStart w:id="525" w:name="_Toc48031721"/>
      <w:bookmarkStart w:id="526" w:name="_Toc48031852"/>
      <w:bookmarkStart w:id="527" w:name="_Toc48032109"/>
      <w:bookmarkStart w:id="528" w:name="_Toc48032237"/>
      <w:bookmarkStart w:id="529" w:name="_Toc48032361"/>
      <w:bookmarkStart w:id="530" w:name="_Toc48032485"/>
      <w:bookmarkStart w:id="531" w:name="_Toc46407721"/>
      <w:bookmarkStart w:id="532" w:name="_Toc46407936"/>
      <w:bookmarkStart w:id="533" w:name="_Toc46413434"/>
      <w:bookmarkStart w:id="534" w:name="_Toc46413595"/>
      <w:bookmarkStart w:id="535" w:name="_Toc48031526"/>
      <w:bookmarkStart w:id="536" w:name="_Toc48031722"/>
      <w:bookmarkStart w:id="537" w:name="_Toc48031853"/>
      <w:bookmarkStart w:id="538" w:name="_Toc48032110"/>
      <w:bookmarkStart w:id="539" w:name="_Toc48032238"/>
      <w:bookmarkStart w:id="540" w:name="_Toc48032362"/>
      <w:bookmarkStart w:id="541" w:name="_Toc48032486"/>
      <w:bookmarkStart w:id="542" w:name="_Toc46407722"/>
      <w:bookmarkStart w:id="543" w:name="_Toc46407937"/>
      <w:bookmarkStart w:id="544" w:name="_Toc46413435"/>
      <w:bookmarkStart w:id="545" w:name="_Toc46413596"/>
      <w:bookmarkStart w:id="546" w:name="_Toc48031527"/>
      <w:bookmarkStart w:id="547" w:name="_Toc48031723"/>
      <w:bookmarkStart w:id="548" w:name="_Toc48031854"/>
      <w:bookmarkStart w:id="549" w:name="_Toc48032111"/>
      <w:bookmarkStart w:id="550" w:name="_Toc48032239"/>
      <w:bookmarkStart w:id="551" w:name="_Toc48032363"/>
      <w:bookmarkStart w:id="552" w:name="_Toc48032487"/>
      <w:bookmarkStart w:id="553" w:name="_Toc46407724"/>
      <w:bookmarkStart w:id="554" w:name="_Toc46407939"/>
      <w:bookmarkStart w:id="555" w:name="_Toc46413437"/>
      <w:bookmarkStart w:id="556" w:name="_Toc46413598"/>
      <w:bookmarkStart w:id="557" w:name="_Toc48031529"/>
      <w:bookmarkStart w:id="558" w:name="_Toc48031725"/>
      <w:bookmarkStart w:id="559" w:name="_Toc48031856"/>
      <w:bookmarkStart w:id="560" w:name="_Toc48032113"/>
      <w:bookmarkStart w:id="561" w:name="_Toc48032241"/>
      <w:bookmarkStart w:id="562" w:name="_Toc48032365"/>
      <w:bookmarkStart w:id="563" w:name="_Toc48032489"/>
      <w:bookmarkStart w:id="564" w:name="_Toc46407725"/>
      <w:bookmarkStart w:id="565" w:name="_Toc46407940"/>
      <w:bookmarkStart w:id="566" w:name="_Toc46413438"/>
      <w:bookmarkStart w:id="567" w:name="_Toc46413599"/>
      <w:bookmarkStart w:id="568" w:name="_Toc48031530"/>
      <w:bookmarkStart w:id="569" w:name="_Toc48031726"/>
      <w:bookmarkStart w:id="570" w:name="_Toc48031857"/>
      <w:bookmarkStart w:id="571" w:name="_Toc48032114"/>
      <w:bookmarkStart w:id="572" w:name="_Toc48032242"/>
      <w:bookmarkStart w:id="573" w:name="_Toc48032366"/>
      <w:bookmarkStart w:id="574" w:name="_Toc48032490"/>
      <w:bookmarkStart w:id="575" w:name="_Toc46407726"/>
      <w:bookmarkStart w:id="576" w:name="_Toc46407941"/>
      <w:bookmarkStart w:id="577" w:name="_Toc46413439"/>
      <w:bookmarkStart w:id="578" w:name="_Toc46413600"/>
      <w:bookmarkStart w:id="579" w:name="_Toc48031531"/>
      <w:bookmarkStart w:id="580" w:name="_Toc48031727"/>
      <w:bookmarkStart w:id="581" w:name="_Toc48031858"/>
      <w:bookmarkStart w:id="582" w:name="_Toc48032115"/>
      <w:bookmarkStart w:id="583" w:name="_Toc48032243"/>
      <w:bookmarkStart w:id="584" w:name="_Toc48032367"/>
      <w:bookmarkStart w:id="585" w:name="_Toc48032491"/>
      <w:bookmarkStart w:id="586" w:name="_Toc46407727"/>
      <w:bookmarkStart w:id="587" w:name="_Toc46407942"/>
      <w:bookmarkStart w:id="588" w:name="_Toc46413440"/>
      <w:bookmarkStart w:id="589" w:name="_Toc46413601"/>
      <w:bookmarkStart w:id="590" w:name="_Toc48031532"/>
      <w:bookmarkStart w:id="591" w:name="_Toc48031728"/>
      <w:bookmarkStart w:id="592" w:name="_Toc48031859"/>
      <w:bookmarkStart w:id="593" w:name="_Toc48032116"/>
      <w:bookmarkStart w:id="594" w:name="_Toc48032244"/>
      <w:bookmarkStart w:id="595" w:name="_Toc48032368"/>
      <w:bookmarkStart w:id="596" w:name="_Toc48032492"/>
      <w:bookmarkStart w:id="597" w:name="_Toc46407728"/>
      <w:bookmarkStart w:id="598" w:name="_Toc46407943"/>
      <w:bookmarkStart w:id="599" w:name="_Toc46413441"/>
      <w:bookmarkStart w:id="600" w:name="_Toc46413602"/>
      <w:bookmarkStart w:id="601" w:name="_Toc48031533"/>
      <w:bookmarkStart w:id="602" w:name="_Toc48031729"/>
      <w:bookmarkStart w:id="603" w:name="_Toc48031860"/>
      <w:bookmarkStart w:id="604" w:name="_Toc48032117"/>
      <w:bookmarkStart w:id="605" w:name="_Toc48032245"/>
      <w:bookmarkStart w:id="606" w:name="_Toc48032369"/>
      <w:bookmarkStart w:id="607" w:name="_Toc48032493"/>
      <w:bookmarkStart w:id="608" w:name="_Toc46407729"/>
      <w:bookmarkStart w:id="609" w:name="_Toc46407944"/>
      <w:bookmarkStart w:id="610" w:name="_Toc46413442"/>
      <w:bookmarkStart w:id="611" w:name="_Toc46413603"/>
      <w:bookmarkStart w:id="612" w:name="_Toc48031534"/>
      <w:bookmarkStart w:id="613" w:name="_Toc48031730"/>
      <w:bookmarkStart w:id="614" w:name="_Toc48031861"/>
      <w:bookmarkStart w:id="615" w:name="_Toc48032118"/>
      <w:bookmarkStart w:id="616" w:name="_Toc48032246"/>
      <w:bookmarkStart w:id="617" w:name="_Toc48032370"/>
      <w:bookmarkStart w:id="618" w:name="_Toc48032494"/>
      <w:bookmarkStart w:id="619" w:name="_Toc46407730"/>
      <w:bookmarkStart w:id="620" w:name="_Toc46407945"/>
      <w:bookmarkStart w:id="621" w:name="_Toc46413443"/>
      <w:bookmarkStart w:id="622" w:name="_Toc46413604"/>
      <w:bookmarkStart w:id="623" w:name="_Toc48031535"/>
      <w:bookmarkStart w:id="624" w:name="_Toc48031731"/>
      <w:bookmarkStart w:id="625" w:name="_Toc48031862"/>
      <w:bookmarkStart w:id="626" w:name="_Toc48032119"/>
      <w:bookmarkStart w:id="627" w:name="_Toc48032247"/>
      <w:bookmarkStart w:id="628" w:name="_Toc48032371"/>
      <w:bookmarkStart w:id="629" w:name="_Toc48032495"/>
      <w:bookmarkStart w:id="630" w:name="_Toc46407733"/>
      <w:bookmarkStart w:id="631" w:name="_Toc46407948"/>
      <w:bookmarkStart w:id="632" w:name="_Toc46413446"/>
      <w:bookmarkStart w:id="633" w:name="_Toc46413607"/>
      <w:bookmarkStart w:id="634" w:name="_Toc48031538"/>
      <w:bookmarkStart w:id="635" w:name="_Toc48031734"/>
      <w:bookmarkStart w:id="636" w:name="_Toc48031865"/>
      <w:bookmarkStart w:id="637" w:name="_Toc48032122"/>
      <w:bookmarkStart w:id="638" w:name="_Toc48032250"/>
      <w:bookmarkStart w:id="639" w:name="_Toc48032374"/>
      <w:bookmarkStart w:id="640" w:name="_Toc48032498"/>
      <w:bookmarkStart w:id="641" w:name="_Toc46407734"/>
      <w:bookmarkStart w:id="642" w:name="_Toc46407949"/>
      <w:bookmarkStart w:id="643" w:name="_Toc46413447"/>
      <w:bookmarkStart w:id="644" w:name="_Toc46413608"/>
      <w:bookmarkStart w:id="645" w:name="_Toc48031539"/>
      <w:bookmarkStart w:id="646" w:name="_Toc48031735"/>
      <w:bookmarkStart w:id="647" w:name="_Toc48031866"/>
      <w:bookmarkStart w:id="648" w:name="_Toc48032123"/>
      <w:bookmarkStart w:id="649" w:name="_Toc48032251"/>
      <w:bookmarkStart w:id="650" w:name="_Toc48032375"/>
      <w:bookmarkStart w:id="651" w:name="_Toc48032499"/>
      <w:bookmarkStart w:id="652" w:name="_Toc46407735"/>
      <w:bookmarkStart w:id="653" w:name="_Toc46407950"/>
      <w:bookmarkStart w:id="654" w:name="_Toc46413448"/>
      <w:bookmarkStart w:id="655" w:name="_Toc46413609"/>
      <w:bookmarkStart w:id="656" w:name="_Toc48031540"/>
      <w:bookmarkStart w:id="657" w:name="_Toc48031736"/>
      <w:bookmarkStart w:id="658" w:name="_Toc48031867"/>
      <w:bookmarkStart w:id="659" w:name="_Toc48032124"/>
      <w:bookmarkStart w:id="660" w:name="_Toc48032252"/>
      <w:bookmarkStart w:id="661" w:name="_Toc48032376"/>
      <w:bookmarkStart w:id="662" w:name="_Toc48032500"/>
      <w:bookmarkStart w:id="663" w:name="_Toc46407736"/>
      <w:bookmarkStart w:id="664" w:name="_Toc46407951"/>
      <w:bookmarkStart w:id="665" w:name="_Toc46413449"/>
      <w:bookmarkStart w:id="666" w:name="_Toc46413610"/>
      <w:bookmarkStart w:id="667" w:name="_Toc48031541"/>
      <w:bookmarkStart w:id="668" w:name="_Toc48031737"/>
      <w:bookmarkStart w:id="669" w:name="_Toc48031868"/>
      <w:bookmarkStart w:id="670" w:name="_Toc48032125"/>
      <w:bookmarkStart w:id="671" w:name="_Toc48032253"/>
      <w:bookmarkStart w:id="672" w:name="_Toc48032377"/>
      <w:bookmarkStart w:id="673" w:name="_Toc48032501"/>
      <w:bookmarkStart w:id="674" w:name="_Toc46407737"/>
      <w:bookmarkStart w:id="675" w:name="_Toc46407952"/>
      <w:bookmarkStart w:id="676" w:name="_Toc46413450"/>
      <w:bookmarkStart w:id="677" w:name="_Toc46413611"/>
      <w:bookmarkStart w:id="678" w:name="_Toc48031542"/>
      <w:bookmarkStart w:id="679" w:name="_Toc48031738"/>
      <w:bookmarkStart w:id="680" w:name="_Toc48031869"/>
      <w:bookmarkStart w:id="681" w:name="_Toc48032126"/>
      <w:bookmarkStart w:id="682" w:name="_Toc48032254"/>
      <w:bookmarkStart w:id="683" w:name="_Toc48032378"/>
      <w:bookmarkStart w:id="684" w:name="_Toc48032502"/>
      <w:bookmarkStart w:id="685" w:name="_Toc46407738"/>
      <w:bookmarkStart w:id="686" w:name="_Toc46407953"/>
      <w:bookmarkStart w:id="687" w:name="_Toc46413451"/>
      <w:bookmarkStart w:id="688" w:name="_Toc46413612"/>
      <w:bookmarkStart w:id="689" w:name="_Toc48031543"/>
      <w:bookmarkStart w:id="690" w:name="_Toc48031739"/>
      <w:bookmarkStart w:id="691" w:name="_Toc48031870"/>
      <w:bookmarkStart w:id="692" w:name="_Toc48032127"/>
      <w:bookmarkStart w:id="693" w:name="_Toc48032255"/>
      <w:bookmarkStart w:id="694" w:name="_Toc48032379"/>
      <w:bookmarkStart w:id="695" w:name="_Toc48032503"/>
      <w:bookmarkStart w:id="696" w:name="_Toc46407739"/>
      <w:bookmarkStart w:id="697" w:name="_Toc46407954"/>
      <w:bookmarkStart w:id="698" w:name="_Toc46413452"/>
      <w:bookmarkStart w:id="699" w:name="_Toc46413613"/>
      <w:bookmarkStart w:id="700" w:name="_Toc48031544"/>
      <w:bookmarkStart w:id="701" w:name="_Toc48031740"/>
      <w:bookmarkStart w:id="702" w:name="_Toc48031871"/>
      <w:bookmarkStart w:id="703" w:name="_Toc48032128"/>
      <w:bookmarkStart w:id="704" w:name="_Toc48032256"/>
      <w:bookmarkStart w:id="705" w:name="_Toc48032380"/>
      <w:bookmarkStart w:id="706" w:name="_Toc48032504"/>
      <w:bookmarkStart w:id="707" w:name="_Toc46407740"/>
      <w:bookmarkStart w:id="708" w:name="_Toc46407955"/>
      <w:bookmarkStart w:id="709" w:name="_Toc46413453"/>
      <w:bookmarkStart w:id="710" w:name="_Toc46413614"/>
      <w:bookmarkStart w:id="711" w:name="_Toc48031545"/>
      <w:bookmarkStart w:id="712" w:name="_Toc48031741"/>
      <w:bookmarkStart w:id="713" w:name="_Toc48031872"/>
      <w:bookmarkStart w:id="714" w:name="_Toc48032129"/>
      <w:bookmarkStart w:id="715" w:name="_Toc48032257"/>
      <w:bookmarkStart w:id="716" w:name="_Toc48032381"/>
      <w:bookmarkStart w:id="717" w:name="_Toc48032505"/>
      <w:bookmarkStart w:id="718" w:name="_Toc46407741"/>
      <w:bookmarkStart w:id="719" w:name="_Toc46407956"/>
      <w:bookmarkStart w:id="720" w:name="_Toc46413454"/>
      <w:bookmarkStart w:id="721" w:name="_Toc46413615"/>
      <w:bookmarkStart w:id="722" w:name="_Toc48031546"/>
      <w:bookmarkStart w:id="723" w:name="_Toc48031742"/>
      <w:bookmarkStart w:id="724" w:name="_Toc48031873"/>
      <w:bookmarkStart w:id="725" w:name="_Toc48032130"/>
      <w:bookmarkStart w:id="726" w:name="_Toc48032258"/>
      <w:bookmarkStart w:id="727" w:name="_Toc48032382"/>
      <w:bookmarkStart w:id="728" w:name="_Toc48032506"/>
      <w:bookmarkStart w:id="729" w:name="_Toc46407742"/>
      <w:bookmarkStart w:id="730" w:name="_Toc46407957"/>
      <w:bookmarkStart w:id="731" w:name="_Toc46413455"/>
      <w:bookmarkStart w:id="732" w:name="_Toc46413616"/>
      <w:bookmarkStart w:id="733" w:name="_Toc48031547"/>
      <w:bookmarkStart w:id="734" w:name="_Toc48031743"/>
      <w:bookmarkStart w:id="735" w:name="_Toc48031874"/>
      <w:bookmarkStart w:id="736" w:name="_Toc48032131"/>
      <w:bookmarkStart w:id="737" w:name="_Toc48032259"/>
      <w:bookmarkStart w:id="738" w:name="_Toc48032383"/>
      <w:bookmarkStart w:id="739" w:name="_Toc48032507"/>
      <w:bookmarkStart w:id="740" w:name="_Toc39241635"/>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4E1CCF67" w14:textId="77777777" w:rsidR="0054728C" w:rsidRPr="002A4FBF" w:rsidRDefault="0054728C" w:rsidP="0054728C">
      <w:r>
        <w:t xml:space="preserve">This section contains a detailed description and background information of the specific health topic for the </w:t>
      </w:r>
      <w:r w:rsidRPr="00284833">
        <w:t xml:space="preserve">benchmarking of </w:t>
      </w:r>
      <w:r w:rsidRPr="002A4FBF">
        <w:t xml:space="preserve">AI in </w:t>
      </w:r>
      <w:r w:rsidRPr="002A4FBF">
        <w:rPr>
          <w:rStyle w:val="Green"/>
          <w:color w:val="auto"/>
        </w:rPr>
        <w:t>maternal and child health</w:t>
      </w:r>
      <w:r w:rsidRPr="002A4FBF">
        <w:t xml:space="preserve"> and how this can help to solve a relevant ‘real-world’ problem.</w:t>
      </w:r>
    </w:p>
    <w:p w14:paraId="424D6E78" w14:textId="77777777" w:rsidR="0054728C" w:rsidRDefault="0054728C" w:rsidP="0054728C">
      <w:r w:rsidRPr="002A4FBF">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TG-MCH</w:t>
      </w:r>
      <w:r w:rsidRPr="002A4FBF">
        <w:rPr>
          <w:rStyle w:val="Green"/>
          <w:color w:val="auto"/>
        </w:rPr>
        <w:t xml:space="preserve"> </w:t>
      </w:r>
      <w:r w:rsidRPr="002A4FBF">
        <w:t xml:space="preserve">currently has no subtopics. Future subtopics for </w:t>
      </w:r>
      <w:r w:rsidRPr="002A4FBF">
        <w:rPr>
          <w:rStyle w:val="Green"/>
          <w:color w:val="auto"/>
        </w:rPr>
        <w:t xml:space="preserve">MCH </w:t>
      </w:r>
      <w:r w:rsidRPr="002A4FBF">
        <w:t xml:space="preserve">might </w:t>
      </w:r>
      <w:r>
        <w:t>be introduced.</w:t>
      </w:r>
    </w:p>
    <w:p w14:paraId="2F93D972" w14:textId="77777777" w:rsidR="0054728C" w:rsidRDefault="0054728C" w:rsidP="0054728C"/>
    <w:p w14:paraId="5609BAD0" w14:textId="77777777" w:rsidR="0054728C" w:rsidRPr="001C15DB" w:rsidRDefault="0054728C" w:rsidP="0054728C">
      <w:pPr>
        <w:pStyle w:val="Heading2"/>
        <w:numPr>
          <w:ilvl w:val="1"/>
          <w:numId w:val="1"/>
        </w:numPr>
      </w:pPr>
      <w:bookmarkStart w:id="741" w:name="_Toc71919869"/>
      <w:r>
        <w:t>Maternal and Child Health</w:t>
      </w:r>
      <w:bookmarkEnd w:id="741"/>
    </w:p>
    <w:p w14:paraId="4E509394" w14:textId="77777777" w:rsidR="0054728C" w:rsidRPr="001C15DB" w:rsidRDefault="0054728C" w:rsidP="0054728C">
      <w:pPr>
        <w:pStyle w:val="Heading3"/>
        <w:numPr>
          <w:ilvl w:val="2"/>
          <w:numId w:val="1"/>
        </w:numPr>
      </w:pPr>
      <w:bookmarkStart w:id="742" w:name="_Toc48799741"/>
      <w:bookmarkStart w:id="743" w:name="_Toc71919870"/>
      <w:r>
        <w:t>Definition of the AI task</w:t>
      </w:r>
      <w:bookmarkEnd w:id="742"/>
      <w:bookmarkEnd w:id="743"/>
    </w:p>
    <w:p w14:paraId="043A82B0" w14:textId="77777777" w:rsidR="0054728C" w:rsidRDefault="0054728C" w:rsidP="0054728C">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21">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53B45F52" w14:textId="77777777" w:rsidR="0054728C" w:rsidRDefault="0054728C" w:rsidP="0054728C">
      <w:r>
        <w:t>Improving the health and well-being of mothers, infants, and children is one of the most important public health goals worldwide, and progress has been slower than expected. From 2018 to</w:t>
      </w:r>
      <w:r w:rsidRPr="001D4886">
        <w:t xml:space="preserve"> 2030, there will be an estimated 27.8 million worldwide deaths in the first month of life in case every country maintains their current rate of reduction.</w:t>
      </w:r>
      <w:r>
        <w:t xml:space="preserve"> Malnourished children, particularly those with severe acute malnutrition, have a higher risk of death from common childhood illness such as diarrhoea, pneumonia, and malaria. Nutrition-related factors contribute to about 45% of deaths in children under-5 years of age. Almost half of under-five deaths will be of newborns whose deaths could be effectively prevented by providing high quality antenatal care, skilled care at birth, postnatal care for mothers and their babies, and care of small and sick newborns. Every year, around 94% of maternal deaths and over 80% of under-5 deaths occur in low and lower middle-income countries.</w:t>
      </w:r>
    </w:p>
    <w:p w14:paraId="49B9AE45" w14:textId="77777777" w:rsidR="0054728C" w:rsidRDefault="0054728C" w:rsidP="0054728C">
      <w:r>
        <w:t>AI as a tool in maternal and child health care will benefit individuals and communities across the world, especially in low-resource settings. Some examples of potential AI-based applications in this area include:</w:t>
      </w:r>
    </w:p>
    <w:p w14:paraId="735F72F7" w14:textId="77777777" w:rsidR="0054728C" w:rsidRDefault="0054728C" w:rsidP="0054728C">
      <w:r>
        <w:t>i.</w:t>
      </w:r>
      <w:r>
        <w:tab/>
        <w:t>Prenatal predictions:</w:t>
      </w:r>
    </w:p>
    <w:p w14:paraId="2FCA6F22" w14:textId="77777777" w:rsidR="0054728C" w:rsidRDefault="0054728C" w:rsidP="0054728C">
      <w:pPr>
        <w:ind w:firstLine="720"/>
      </w:pPr>
      <w:r>
        <w:t>a.</w:t>
      </w:r>
      <w:r>
        <w:tab/>
        <w:t>Fetal growth, final gestational age and incidence of comorbities during pregnancy.</w:t>
      </w:r>
    </w:p>
    <w:p w14:paraId="04163981" w14:textId="77777777" w:rsidR="0054728C" w:rsidRDefault="0054728C" w:rsidP="0054728C">
      <w:pPr>
        <w:ind w:firstLine="720"/>
      </w:pPr>
      <w:r>
        <w:t>b.</w:t>
      </w:r>
      <w:r>
        <w:tab/>
        <w:t>Risk of maternal, fetal and infant mortality.</w:t>
      </w:r>
    </w:p>
    <w:p w14:paraId="63A8CEA5" w14:textId="77777777" w:rsidR="0054728C" w:rsidRDefault="0054728C" w:rsidP="0054728C">
      <w:r>
        <w:lastRenderedPageBreak/>
        <w:t>ii.</w:t>
      </w:r>
      <w:r>
        <w:tab/>
        <w:t>Hospital warning systems for the necessity of labour rooms and neonatal intensive care units.</w:t>
      </w:r>
    </w:p>
    <w:p w14:paraId="5E0C8667" w14:textId="77777777" w:rsidR="0054728C" w:rsidRDefault="0054728C" w:rsidP="0054728C">
      <w:r>
        <w:t>iii.</w:t>
      </w:r>
      <w:r>
        <w:tab/>
        <w:t>Patient-centric health screening tools: smartphone-based tools to screen for the risk of common diseases such as pneumonia, jaundice, anaemia, etc.</w:t>
      </w:r>
    </w:p>
    <w:p w14:paraId="218CFDEE" w14:textId="77777777" w:rsidR="0054728C" w:rsidRDefault="0054728C" w:rsidP="0054728C">
      <w:r>
        <w:t>iv.</w:t>
      </w:r>
      <w:r>
        <w:tab/>
        <w:t>Post-natal predictions:</w:t>
      </w:r>
    </w:p>
    <w:p w14:paraId="38F64524" w14:textId="77777777" w:rsidR="0054728C" w:rsidRDefault="0054728C" w:rsidP="0054728C">
      <w:pPr>
        <w:ind w:firstLine="720"/>
      </w:pPr>
      <w:r>
        <w:t>b.</w:t>
      </w:r>
      <w:r>
        <w:tab/>
        <w:t>Risk of neonatal and postneonatal mortality.</w:t>
      </w:r>
    </w:p>
    <w:p w14:paraId="5AC739F6" w14:textId="77777777" w:rsidR="0054728C" w:rsidRDefault="0054728C" w:rsidP="0054728C">
      <w:pPr>
        <w:ind w:firstLine="720"/>
      </w:pPr>
      <w:r>
        <w:t>c.</w:t>
      </w:r>
      <w:r>
        <w:tab/>
        <w:t>Risk of rehospitalization after childbirth discharge.</w:t>
      </w:r>
    </w:p>
    <w:p w14:paraId="280781F0" w14:textId="77777777" w:rsidR="0054728C" w:rsidRDefault="0054728C" w:rsidP="0054728C">
      <w:r>
        <w:t>In developing countries, the burden of delivery of health services pertaining to maternal and child is the responsibility of frontline health workers, who in some cases have limited skills and training and are often overworked and underpaid. In this scenario, AI can help close the expertise gap and lead to better monitoring and accountability by enabling easy, accurate and tamper-proof screening.</w:t>
      </w:r>
    </w:p>
    <w:p w14:paraId="4310996C" w14:textId="77777777" w:rsidR="0054728C" w:rsidRDefault="0054728C" w:rsidP="0054728C">
      <w:r>
        <w:t>While there are several research and commercial groups working on AI applications in this area, the lack of consistent standardization makes it difficult for organisations like the WHO, governments, and other key players to adopt symptom assessment systems as part of their solutions to address global health challenges. The implementation of a standardised benchmarking for these classes of applications as part of the WHO/ITU’s AI for Health Focus Group will therefore be an important step towards addressing this issue.</w:t>
      </w:r>
    </w:p>
    <w:p w14:paraId="6EDA97C7" w14:textId="77777777" w:rsidR="0054728C" w:rsidRPr="001C15DB" w:rsidRDefault="0054728C" w:rsidP="0054728C"/>
    <w:p w14:paraId="52FD9B70" w14:textId="77777777" w:rsidR="0054728C" w:rsidRPr="001C15DB" w:rsidRDefault="0054728C" w:rsidP="0054728C">
      <w:pPr>
        <w:pStyle w:val="Heading3"/>
        <w:numPr>
          <w:ilvl w:val="2"/>
          <w:numId w:val="1"/>
        </w:numPr>
        <w:rPr>
          <w:rStyle w:val="Gray"/>
        </w:rPr>
      </w:pPr>
      <w:bookmarkStart w:id="744" w:name="_Toc71919871"/>
      <w:bookmarkStart w:id="745" w:name="_Toc48799742"/>
      <w:r>
        <w:t>Current gold standard</w:t>
      </w:r>
      <w:bookmarkEnd w:id="744"/>
      <w:r>
        <w:t xml:space="preserve"> </w:t>
      </w:r>
      <w:bookmarkEnd w:id="745"/>
    </w:p>
    <w:p w14:paraId="6640F220" w14:textId="77777777" w:rsidR="0054728C" w:rsidRDefault="0054728C" w:rsidP="0054728C">
      <w:r>
        <w:t>While there are already several research and commercial groups working on AI applications in maternal and child health, the lack of consistent standardization makes it difficult for organisations to adopt assessment systems as part of their solutions to address global health challenges. The implementation of a standardised benchmarking for these classes of applications as part of the WHO/ITU’s AI for Health Focus Group will therefore be an important step towards addressing this issue.</w:t>
      </w:r>
    </w:p>
    <w:p w14:paraId="649598AE" w14:textId="77777777" w:rsidR="0054728C" w:rsidRDefault="0054728C" w:rsidP="0054728C"/>
    <w:p w14:paraId="5A0F29FE" w14:textId="77777777" w:rsidR="0054728C" w:rsidRPr="001C15DB" w:rsidRDefault="0054728C" w:rsidP="0054728C">
      <w:pPr>
        <w:pStyle w:val="Heading3"/>
        <w:numPr>
          <w:ilvl w:val="2"/>
          <w:numId w:val="1"/>
        </w:numPr>
      </w:pPr>
      <w:bookmarkStart w:id="746" w:name="_Toc48799743"/>
      <w:bookmarkStart w:id="747" w:name="_Toc71919872"/>
      <w:r>
        <w:t>Relevance and impact of an AI solution</w:t>
      </w:r>
      <w:bookmarkEnd w:id="746"/>
      <w:bookmarkEnd w:id="747"/>
    </w:p>
    <w:p w14:paraId="12CAECDD" w14:textId="77777777" w:rsidR="0054728C" w:rsidRDefault="0054728C" w:rsidP="0054728C">
      <w:r w:rsidRPr="001C15DB">
        <w:t xml:space="preserve">This section addresses the relevance and impact of the AI solution (e.g., on the health system or the patient outcome) and describes how solving the task with AI improves a health issue. </w:t>
      </w:r>
    </w:p>
    <w:p w14:paraId="0DED89DE" w14:textId="77777777" w:rsidR="0054728C" w:rsidRDefault="0054728C" w:rsidP="0054728C">
      <w:pPr>
        <w:rPr>
          <w:lang w:val="en-US"/>
        </w:rPr>
      </w:pPr>
      <w:r w:rsidRPr="005F252E">
        <w:rPr>
          <w:lang w:val="en-US"/>
        </w:rPr>
        <w:t>Avoiding the occurrence of negative child outcomes often involves low-cost interventions, bu</w:t>
      </w:r>
      <w:r>
        <w:rPr>
          <w:lang w:val="en-US"/>
        </w:rPr>
        <w:t xml:space="preserve">t which require an alert early enough </w:t>
      </w:r>
      <w:r w:rsidRPr="005F252E">
        <w:rPr>
          <w:lang w:val="en-US"/>
        </w:rPr>
        <w:t xml:space="preserve">to prevent </w:t>
      </w:r>
      <w:r>
        <w:rPr>
          <w:lang w:val="en-US"/>
        </w:rPr>
        <w:t>its</w:t>
      </w:r>
      <w:r w:rsidRPr="005F252E">
        <w:rPr>
          <w:lang w:val="en-US"/>
        </w:rPr>
        <w:t xml:space="preserve"> occurrence. Predictive machine learning algorithms can assist in this task by analyzing the patient's maternal and child characteristics and providing an </w:t>
      </w:r>
      <w:r>
        <w:rPr>
          <w:lang w:val="en-US"/>
        </w:rPr>
        <w:t>early</w:t>
      </w:r>
      <w:r w:rsidRPr="005F252E">
        <w:rPr>
          <w:lang w:val="en-US"/>
        </w:rPr>
        <w:t xml:space="preserve"> risk score for the occurrence of the adverse effect.</w:t>
      </w:r>
    </w:p>
    <w:p w14:paraId="6CCECA3C" w14:textId="77777777" w:rsidR="0054728C" w:rsidRPr="005F252E" w:rsidRDefault="0054728C" w:rsidP="0054728C">
      <w:pPr>
        <w:rPr>
          <w:lang w:val="en-US"/>
        </w:rPr>
      </w:pPr>
    </w:p>
    <w:p w14:paraId="54314FAA" w14:textId="77777777" w:rsidR="0054728C" w:rsidRPr="001C15DB" w:rsidRDefault="0054728C" w:rsidP="0054728C">
      <w:pPr>
        <w:pStyle w:val="Heading3"/>
        <w:numPr>
          <w:ilvl w:val="2"/>
          <w:numId w:val="1"/>
        </w:numPr>
      </w:pPr>
      <w:bookmarkStart w:id="748" w:name="_Hlk37053908"/>
      <w:bookmarkStart w:id="749" w:name="_Toc39241638"/>
      <w:bookmarkStart w:id="750" w:name="_Toc48799750"/>
      <w:bookmarkStart w:id="751" w:name="_Toc71919873"/>
      <w:bookmarkEnd w:id="748"/>
      <w:r>
        <w:t>Existing AI solutions</w:t>
      </w:r>
      <w:bookmarkEnd w:id="749"/>
      <w:bookmarkEnd w:id="750"/>
      <w:bookmarkEnd w:id="751"/>
    </w:p>
    <w:p w14:paraId="02CA0DF2" w14:textId="77777777" w:rsidR="0054728C" w:rsidRDefault="0054728C" w:rsidP="0054728C">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1C85A095" w14:textId="77777777" w:rsidR="0054728C" w:rsidRDefault="0054728C" w:rsidP="0054728C">
      <w:pPr>
        <w:rPr>
          <w:lang w:val="en-US"/>
        </w:rPr>
      </w:pPr>
      <w:r>
        <w:rPr>
          <w:lang w:val="en-US"/>
        </w:rPr>
        <w:t>A few</w:t>
      </w:r>
      <w:r w:rsidRPr="00333B98">
        <w:rPr>
          <w:lang w:val="en-US"/>
        </w:rPr>
        <w:t xml:space="preserve"> scientific </w:t>
      </w:r>
      <w:r>
        <w:rPr>
          <w:lang w:val="en-US"/>
        </w:rPr>
        <w:t>studies have</w:t>
      </w:r>
      <w:r w:rsidRPr="00333B98">
        <w:rPr>
          <w:lang w:val="en-US"/>
        </w:rPr>
        <w:t xml:space="preserve"> been </w:t>
      </w:r>
      <w:r>
        <w:rPr>
          <w:lang w:val="en-US"/>
        </w:rPr>
        <w:t>performed</w:t>
      </w:r>
      <w:r w:rsidRPr="00333B98">
        <w:rPr>
          <w:lang w:val="en-US"/>
        </w:rPr>
        <w:t xml:space="preserve"> in recent years that apply machine learning algorithms </w:t>
      </w:r>
      <w:r>
        <w:rPr>
          <w:lang w:val="en-US"/>
        </w:rPr>
        <w:t>to predict</w:t>
      </w:r>
      <w:r w:rsidRPr="00333B98">
        <w:rPr>
          <w:lang w:val="en-US"/>
        </w:rPr>
        <w:t xml:space="preserve"> maternal and child health events. A 2019 </w:t>
      </w:r>
      <w:r>
        <w:rPr>
          <w:lang w:val="en-US"/>
        </w:rPr>
        <w:t>study</w:t>
      </w:r>
      <w:r w:rsidRPr="00333B98">
        <w:rPr>
          <w:lang w:val="en-US"/>
        </w:rPr>
        <w:t xml:space="preserve"> used machine learning </w:t>
      </w:r>
      <w:r>
        <w:rPr>
          <w:lang w:val="en-US"/>
        </w:rPr>
        <w:t>t</w:t>
      </w:r>
      <w:r w:rsidRPr="00333B98">
        <w:rPr>
          <w:lang w:val="en-US"/>
        </w:rPr>
        <w:t xml:space="preserve">o predict postpartum hospital admission in the first 12 weeks after delivery </w:t>
      </w:r>
      <w:r>
        <w:rPr>
          <w:lang w:val="en-US"/>
        </w:rPr>
        <w:t>found a high predictive performance for hospitalization from hypertensive disorders (AUC = 0.879) (Betts et al., 2019). Another analysis from 2020 found that machine learning was able to predict h</w:t>
      </w:r>
      <w:r w:rsidRPr="00333B98">
        <w:rPr>
          <w:lang w:val="en-US"/>
        </w:rPr>
        <w:t>eight-for-age z-scores</w:t>
      </w:r>
      <w:r>
        <w:rPr>
          <w:lang w:val="en-US"/>
        </w:rPr>
        <w:t xml:space="preserve"> </w:t>
      </w:r>
      <w:r>
        <w:rPr>
          <w:lang w:val="en-US"/>
        </w:rPr>
        <w:lastRenderedPageBreak/>
        <w:t>in children from a rural area of Pakistan (Harrison et al., 2020). A more recent study from 2021 fond that machine learning algorithms were able to predict with reasonable accuracy the risk of readmission for complications of hypertensive disorders of pregnancy (Hoffman et al., 2021).</w:t>
      </w:r>
    </w:p>
    <w:p w14:paraId="4D6E394A" w14:textId="77777777" w:rsidR="0054728C" w:rsidRPr="00333B98" w:rsidRDefault="0054728C" w:rsidP="0054728C">
      <w:pPr>
        <w:rPr>
          <w:lang w:val="en-US"/>
        </w:rPr>
      </w:pPr>
    </w:p>
    <w:p w14:paraId="1898AF77" w14:textId="77777777" w:rsidR="0054728C" w:rsidRPr="009C7B9B" w:rsidRDefault="0054728C" w:rsidP="0054728C">
      <w:pPr>
        <w:pStyle w:val="Heading1"/>
        <w:numPr>
          <w:ilvl w:val="0"/>
          <w:numId w:val="1"/>
        </w:numPr>
      </w:pPr>
      <w:bookmarkStart w:id="752" w:name="_Toc71919874"/>
      <w:r>
        <w:t>Ethical considerations</w:t>
      </w:r>
      <w:bookmarkEnd w:id="752"/>
      <w:r>
        <w:t xml:space="preserve"> </w:t>
      </w:r>
    </w:p>
    <w:p w14:paraId="34902B11" w14:textId="77777777" w:rsidR="0054728C" w:rsidRPr="002A4FBF" w:rsidRDefault="0054728C" w:rsidP="0054728C">
      <w:r>
        <w:t xml:space="preserve">The rapidly evolving field of AI and digital technology in the fields of medicine and public health raises a number of ethical, legal, and social concerns that have to be considered in this context. They are discussed in deliverable </w:t>
      </w:r>
      <w:hyperlink r:id="rId22">
        <w:r w:rsidRPr="407274FB">
          <w:rPr>
            <w:rFonts w:ascii="Times" w:eastAsia="Times" w:hAnsi="Times" w:cs="Times"/>
          </w:rPr>
          <w:t>DEL01</w:t>
        </w:r>
      </w:hyperlink>
      <w:r>
        <w:t xml:space="preserve"> “</w:t>
      </w:r>
      <w:r w:rsidRPr="407274FB">
        <w:rPr>
          <w:i/>
          <w:iCs/>
        </w:rPr>
        <w:t xml:space="preserve">AI4H </w:t>
      </w:r>
      <w:r w:rsidRPr="002A4FBF">
        <w:rPr>
          <w:i/>
          <w:iCs/>
        </w:rPr>
        <w:t>ethics considerations,”</w:t>
      </w:r>
      <w:r w:rsidRPr="002A4FBF">
        <w:t xml:space="preserve"> which was developed by the working group on “Ethical considerations on AI4H” (WG-Ethics). This section refers to DEL01 and should reflect the ethical considerations of the TG-</w:t>
      </w:r>
      <w:r w:rsidRPr="002A4FBF">
        <w:rPr>
          <w:rStyle w:val="Green"/>
          <w:color w:val="auto"/>
        </w:rPr>
        <w:t>MCH</w:t>
      </w:r>
      <w:r w:rsidRPr="002A4FBF">
        <w:t xml:space="preserve">. </w:t>
      </w:r>
    </w:p>
    <w:p w14:paraId="19D105EB" w14:textId="77777777" w:rsidR="0054728C" w:rsidRPr="002A4FBF" w:rsidRDefault="0054728C" w:rsidP="0054728C">
      <w:r w:rsidRPr="002A4FBF">
        <w:t>Topics to consider (needs futher work):</w:t>
      </w:r>
    </w:p>
    <w:p w14:paraId="02DCBA94" w14:textId="77777777" w:rsidR="0054728C" w:rsidRDefault="0054728C" w:rsidP="0054728C">
      <w:pPr>
        <w:pStyle w:val="ListParagraph"/>
        <w:numPr>
          <w:ilvl w:val="0"/>
          <w:numId w:val="17"/>
        </w:numPr>
        <w:rPr>
          <w:lang w:val="en-US"/>
        </w:rPr>
      </w:pPr>
      <w:r>
        <w:rPr>
          <w:lang w:val="en-US"/>
        </w:rPr>
        <w:t>Technical robustness, safety, and accuracy.</w:t>
      </w:r>
    </w:p>
    <w:p w14:paraId="68EE67B3" w14:textId="77777777" w:rsidR="0054728C" w:rsidRDefault="0054728C" w:rsidP="0054728C">
      <w:pPr>
        <w:pStyle w:val="ListParagraph"/>
        <w:numPr>
          <w:ilvl w:val="0"/>
          <w:numId w:val="17"/>
        </w:numPr>
        <w:rPr>
          <w:lang w:val="en-US"/>
        </w:rPr>
      </w:pPr>
      <w:r>
        <w:rPr>
          <w:lang w:val="en-US"/>
        </w:rPr>
        <w:t>Availability of data for training the algorithm in low and middle-income countries.</w:t>
      </w:r>
    </w:p>
    <w:p w14:paraId="1D0D371E" w14:textId="77777777" w:rsidR="0054728C" w:rsidRDefault="0054728C" w:rsidP="0054728C">
      <w:pPr>
        <w:pStyle w:val="ListParagraph"/>
        <w:numPr>
          <w:ilvl w:val="0"/>
          <w:numId w:val="17"/>
        </w:numPr>
        <w:rPr>
          <w:lang w:val="en-US"/>
        </w:rPr>
      </w:pPr>
      <w:r>
        <w:rPr>
          <w:lang w:val="en-US"/>
        </w:rPr>
        <w:t>Data governance (storage, access and security) and privacy.</w:t>
      </w:r>
    </w:p>
    <w:p w14:paraId="1F083266" w14:textId="77777777" w:rsidR="0054728C" w:rsidRDefault="0054728C" w:rsidP="0054728C">
      <w:pPr>
        <w:pStyle w:val="ListParagraph"/>
        <w:numPr>
          <w:ilvl w:val="0"/>
          <w:numId w:val="17"/>
        </w:numPr>
        <w:rPr>
          <w:lang w:val="en-US"/>
        </w:rPr>
      </w:pPr>
      <w:r>
        <w:rPr>
          <w:lang w:val="en-US"/>
        </w:rPr>
        <w:t>Bias and fairness of training datasets.</w:t>
      </w:r>
    </w:p>
    <w:p w14:paraId="188224E2" w14:textId="77777777" w:rsidR="0054728C" w:rsidRPr="00583858" w:rsidRDefault="0054728C" w:rsidP="0054728C">
      <w:pPr>
        <w:pStyle w:val="ListParagraph"/>
        <w:numPr>
          <w:ilvl w:val="0"/>
          <w:numId w:val="17"/>
        </w:numPr>
        <w:rPr>
          <w:lang w:val="en-US"/>
        </w:rPr>
      </w:pPr>
      <w:r>
        <w:rPr>
          <w:lang w:val="en-US"/>
        </w:rPr>
        <w:t>Generalization ability from large urban areas to remote rural areas.</w:t>
      </w:r>
    </w:p>
    <w:p w14:paraId="53CDC3EC" w14:textId="77777777" w:rsidR="0054728C" w:rsidRDefault="0054728C" w:rsidP="0054728C">
      <w:pPr>
        <w:pStyle w:val="ListParagraph"/>
        <w:numPr>
          <w:ilvl w:val="0"/>
          <w:numId w:val="17"/>
        </w:numPr>
        <w:rPr>
          <w:lang w:val="en-US"/>
        </w:rPr>
      </w:pPr>
      <w:r>
        <w:rPr>
          <w:lang w:val="en-US"/>
        </w:rPr>
        <w:t>Explainability.</w:t>
      </w:r>
    </w:p>
    <w:p w14:paraId="17E21C10" w14:textId="77777777" w:rsidR="0054728C" w:rsidRDefault="0054728C" w:rsidP="0054728C">
      <w:pPr>
        <w:pStyle w:val="ListParagraph"/>
        <w:numPr>
          <w:ilvl w:val="0"/>
          <w:numId w:val="17"/>
        </w:numPr>
        <w:rPr>
          <w:lang w:val="en-US"/>
        </w:rPr>
      </w:pPr>
      <w:r>
        <w:rPr>
          <w:lang w:val="en-US"/>
        </w:rPr>
        <w:t>Accountability.</w:t>
      </w:r>
    </w:p>
    <w:p w14:paraId="585B57CB" w14:textId="77777777" w:rsidR="0054728C" w:rsidRPr="00CA3BE8" w:rsidRDefault="0054728C" w:rsidP="0054728C">
      <w:pPr>
        <w:pStyle w:val="ListParagraph"/>
        <w:rPr>
          <w:lang w:val="en-US"/>
        </w:rPr>
      </w:pPr>
    </w:p>
    <w:p w14:paraId="4343F99C" w14:textId="77777777" w:rsidR="0054728C" w:rsidRPr="001C15DB" w:rsidRDefault="0054728C" w:rsidP="0054728C">
      <w:pPr>
        <w:pStyle w:val="Heading1"/>
        <w:numPr>
          <w:ilvl w:val="0"/>
          <w:numId w:val="1"/>
        </w:numPr>
      </w:pPr>
      <w:bookmarkStart w:id="753" w:name="_8abwu8r3u9en"/>
      <w:bookmarkStart w:id="754" w:name="_Toc39241639"/>
      <w:bookmarkStart w:id="755" w:name="_Toc48799751"/>
      <w:bookmarkStart w:id="756" w:name="_Toc71919875"/>
      <w:bookmarkEnd w:id="753"/>
      <w:r>
        <w:t>Existing work on benchmarking</w:t>
      </w:r>
      <w:bookmarkEnd w:id="754"/>
      <w:bookmarkEnd w:id="755"/>
      <w:bookmarkEnd w:id="756"/>
    </w:p>
    <w:p w14:paraId="21CBC0F9" w14:textId="77777777" w:rsidR="0054728C" w:rsidRPr="002A4FBF" w:rsidRDefault="0054728C" w:rsidP="0054728C">
      <w:r>
        <w:t xml:space="preserve">This section focuses on the existing benchmarking processes in the </w:t>
      </w:r>
      <w:r w:rsidRPr="002A4FBF">
        <w:t xml:space="preserve">context of AI and </w:t>
      </w:r>
      <w:r w:rsidRPr="002A4FBF">
        <w:rPr>
          <w:rStyle w:val="Green"/>
          <w:color w:val="auto"/>
        </w:rPr>
        <w:t>maternal and child health</w:t>
      </w:r>
      <w:r w:rsidRPr="002A4FBF">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20B6C822" w14:textId="77777777" w:rsidR="0054728C" w:rsidRPr="002A4FBF" w:rsidRDefault="0054728C" w:rsidP="0054728C"/>
    <w:p w14:paraId="1F287242" w14:textId="77777777" w:rsidR="0054728C" w:rsidRPr="002A4FBF" w:rsidRDefault="0054728C" w:rsidP="0054728C">
      <w:pPr>
        <w:pStyle w:val="Heading2"/>
        <w:numPr>
          <w:ilvl w:val="1"/>
          <w:numId w:val="1"/>
        </w:numPr>
      </w:pPr>
      <w:bookmarkStart w:id="757" w:name="_Toc71919876"/>
      <w:r w:rsidRPr="002A4FBF">
        <w:t>Maternal and child health</w:t>
      </w:r>
      <w:bookmarkEnd w:id="757"/>
    </w:p>
    <w:p w14:paraId="6DB40067" w14:textId="77777777" w:rsidR="0054728C" w:rsidRPr="002A4FBF" w:rsidRDefault="0054728C" w:rsidP="0054728C">
      <w:pPr>
        <w:pStyle w:val="Heading3"/>
        <w:numPr>
          <w:ilvl w:val="2"/>
          <w:numId w:val="1"/>
        </w:numPr>
      </w:pPr>
      <w:bookmarkStart w:id="758" w:name="_Toc48799752"/>
      <w:bookmarkStart w:id="759" w:name="_Toc71919877"/>
      <w:r w:rsidRPr="002A4FBF">
        <w:t>Publications on benchmarking systems</w:t>
      </w:r>
      <w:bookmarkEnd w:id="758"/>
      <w:bookmarkEnd w:id="759"/>
    </w:p>
    <w:p w14:paraId="2D8052A0" w14:textId="77777777" w:rsidR="0054728C" w:rsidRDefault="0054728C" w:rsidP="0054728C">
      <w:r w:rsidRPr="002A4FBF">
        <w:t xml:space="preserve">While a representative comparable benchmarking for </w:t>
      </w:r>
      <w:r w:rsidRPr="002A4FBF">
        <w:rPr>
          <w:rStyle w:val="Green"/>
          <w:color w:val="auto"/>
        </w:rPr>
        <w:t xml:space="preserve">maternal and child health </w:t>
      </w:r>
      <w:r w:rsidRPr="002A4FBF">
        <w:t xml:space="preserve">does not yet exist, some work has been done in the scientific community assessing the performance </w:t>
      </w:r>
      <w:r w:rsidRPr="001C15DB">
        <w:t xml:space="preserve">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3">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4">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5">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6">
        <w:r w:rsidRPr="001C15DB">
          <w:rPr>
            <w:rStyle w:val="Hyperlink"/>
          </w:rPr>
          <w:t>DEL07_4</w:t>
        </w:r>
      </w:hyperlink>
      <w:r w:rsidRPr="00377F3F">
        <w:t xml:space="preserve"> </w:t>
      </w:r>
      <w:r w:rsidRPr="001C15DB">
        <w:rPr>
          <w:i/>
          <w:iCs/>
        </w:rPr>
        <w:t>“Clinical Evaluation of AI for health”</w:t>
      </w:r>
      <w:r w:rsidRPr="001C15DB">
        <w:t>.</w:t>
      </w:r>
    </w:p>
    <w:p w14:paraId="2EEE8A7C" w14:textId="77777777" w:rsidR="0054728C" w:rsidRPr="001C15DB" w:rsidRDefault="0054728C" w:rsidP="0054728C"/>
    <w:p w14:paraId="10438008" w14:textId="77777777" w:rsidR="0054728C" w:rsidRPr="001C15DB" w:rsidRDefault="0054728C" w:rsidP="0054728C">
      <w:pPr>
        <w:pStyle w:val="Heading3"/>
        <w:numPr>
          <w:ilvl w:val="2"/>
          <w:numId w:val="1"/>
        </w:numPr>
      </w:pPr>
      <w:bookmarkStart w:id="760" w:name="_Toc48799753"/>
      <w:bookmarkStart w:id="761" w:name="_Toc71919878"/>
      <w:r>
        <w:t>Benchmarking by AI developers</w:t>
      </w:r>
      <w:bookmarkEnd w:id="760"/>
      <w:bookmarkEnd w:id="761"/>
    </w:p>
    <w:p w14:paraId="0893633D" w14:textId="77777777" w:rsidR="0054728C" w:rsidRPr="00377F3F" w:rsidRDefault="0054728C" w:rsidP="0054728C">
      <w:r>
        <w:t xml:space="preserve">All developers of AI solutions </w:t>
      </w:r>
      <w:r w:rsidRPr="002A4FBF">
        <w:t xml:space="preserve">for </w:t>
      </w:r>
      <w:r w:rsidRPr="002A4FBF">
        <w:rPr>
          <w:rStyle w:val="Green"/>
          <w:color w:val="auto"/>
        </w:rPr>
        <w:t>maternal and child health</w:t>
      </w:r>
      <w:r w:rsidRPr="002A4FBF">
        <w:t xml:space="preserve"> implemented </w:t>
      </w:r>
      <w:r>
        <w:t>internal benchmarking systems for assessing the performance. This section will outline the insights and learnings from this work of relevance for benchmarking in this topic group.</w:t>
      </w:r>
    </w:p>
    <w:p w14:paraId="1952D4B5" w14:textId="77777777" w:rsidR="0054728C" w:rsidRPr="001C15DB" w:rsidRDefault="0054728C" w:rsidP="0054728C">
      <w:pPr>
        <w:pStyle w:val="Heading3"/>
        <w:numPr>
          <w:ilvl w:val="2"/>
          <w:numId w:val="1"/>
        </w:numPr>
      </w:pPr>
      <w:bookmarkStart w:id="762" w:name="_Toc48799754"/>
      <w:bookmarkStart w:id="763" w:name="_Toc71919879"/>
      <w:r>
        <w:lastRenderedPageBreak/>
        <w:t>Relevant existing benchmarking frameworks</w:t>
      </w:r>
      <w:bookmarkEnd w:id="762"/>
      <w:bookmarkEnd w:id="763"/>
    </w:p>
    <w:p w14:paraId="19B6EA6A" w14:textId="77777777" w:rsidR="0054728C" w:rsidRPr="001C15DB" w:rsidRDefault="0054728C" w:rsidP="0054728C">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7">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194BA300" w14:textId="77777777" w:rsidR="0054728C" w:rsidRPr="007F6D1E" w:rsidRDefault="0054728C" w:rsidP="0054728C">
      <w:pPr>
        <w:ind w:left="720"/>
        <w:rPr>
          <w:rStyle w:val="Gray"/>
        </w:rPr>
      </w:pPr>
    </w:p>
    <w:p w14:paraId="05B8FD36" w14:textId="77777777" w:rsidR="0054728C" w:rsidRPr="001C15DB" w:rsidRDefault="0054728C" w:rsidP="0054728C">
      <w:pPr>
        <w:pStyle w:val="Heading1"/>
        <w:numPr>
          <w:ilvl w:val="0"/>
          <w:numId w:val="1"/>
        </w:numPr>
      </w:pPr>
      <w:bookmarkStart w:id="764" w:name="_n354riuk5df3"/>
      <w:bookmarkStart w:id="765" w:name="_Toc39237954"/>
      <w:bookmarkStart w:id="766" w:name="_juha6w3klwrq"/>
      <w:bookmarkStart w:id="767" w:name="_Toc48799755"/>
      <w:bookmarkStart w:id="768" w:name="_Toc71919880"/>
      <w:bookmarkStart w:id="769" w:name="_Toc39241663"/>
      <w:bookmarkEnd w:id="764"/>
      <w:bookmarkEnd w:id="765"/>
      <w:bookmarkEnd w:id="766"/>
      <w:r>
        <w:t>Benchmarking by the topic group</w:t>
      </w:r>
      <w:bookmarkEnd w:id="767"/>
      <w:bookmarkEnd w:id="768"/>
    </w:p>
    <w:p w14:paraId="24D6BBAA" w14:textId="77777777" w:rsidR="0054728C" w:rsidRPr="00D067DA" w:rsidRDefault="0054728C" w:rsidP="0054728C">
      <w:r>
        <w:t xml:space="preserve">This section </w:t>
      </w:r>
      <w:r w:rsidRPr="00963B73">
        <w:t xml:space="preserve">describes all technical and operational details regarding the benchmarking process for </w:t>
      </w:r>
      <w:r w:rsidRPr="002A4FBF">
        <w:t xml:space="preserve">the </w:t>
      </w:r>
      <w:r w:rsidRPr="002A4FBF">
        <w:rPr>
          <w:rStyle w:val="Green"/>
          <w:color w:val="auto"/>
        </w:rPr>
        <w:t xml:space="preserve">maternal and child health </w:t>
      </w:r>
      <w:r w:rsidRPr="002A4FBF">
        <w:t>AI task including subsections for each version of the benchmarking that is iteratively improved over time</w:t>
      </w:r>
      <w:r w:rsidRPr="00963B73">
        <w:t xml:space="preserve">. </w:t>
      </w:r>
    </w:p>
    <w:p w14:paraId="5CEA2154" w14:textId="77777777" w:rsidR="0054728C" w:rsidRPr="001C15DB" w:rsidRDefault="0054728C" w:rsidP="0054728C">
      <w:r>
        <w:t xml:space="preserve">It reflects the considerations of various deliverables: </w:t>
      </w:r>
      <w:hyperlink r:id="rId28">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29">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30">
        <w:r w:rsidRPr="39A42A1A">
          <w:rPr>
            <w:rStyle w:val="Hyperlink"/>
          </w:rPr>
          <w:t>DEL05_2</w:t>
        </w:r>
      </w:hyperlink>
      <w:r>
        <w:t xml:space="preserve"> </w:t>
      </w:r>
      <w:r w:rsidRPr="39A42A1A">
        <w:rPr>
          <w:i/>
          <w:iCs/>
        </w:rPr>
        <w:t>“Data acquisition”</w:t>
      </w:r>
      <w:r>
        <w:t xml:space="preserve">, </w:t>
      </w:r>
      <w:hyperlink r:id="rId31">
        <w:r w:rsidRPr="39A42A1A">
          <w:rPr>
            <w:rStyle w:val="Hyperlink"/>
          </w:rPr>
          <w:t>DEL05_3</w:t>
        </w:r>
      </w:hyperlink>
      <w:r w:rsidRPr="39A42A1A">
        <w:rPr>
          <w:i/>
          <w:iCs/>
        </w:rPr>
        <w:t xml:space="preserve"> “Data annotation specification”</w:t>
      </w:r>
      <w:r>
        <w:t xml:space="preserve">, </w:t>
      </w:r>
      <w:hyperlink r:id="rId32">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3">
        <w:r w:rsidRPr="39A42A1A">
          <w:rPr>
            <w:rStyle w:val="Hyperlink"/>
          </w:rPr>
          <w:t>DEL05_5</w:t>
        </w:r>
      </w:hyperlink>
      <w:r w:rsidRPr="39A42A1A">
        <w:rPr>
          <w:i/>
          <w:iCs/>
        </w:rPr>
        <w:t xml:space="preserve"> “Data handling” </w:t>
      </w:r>
      <w:r>
        <w:t xml:space="preserve">(which outlines how data will be handled once they are accepted), </w:t>
      </w:r>
      <w:hyperlink r:id="rId34">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5">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36">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37">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38">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39">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40">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1">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2">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3">
        <w:r w:rsidRPr="39A42A1A">
          <w:rPr>
            <w:rStyle w:val="Hyperlink"/>
          </w:rPr>
          <w:t>DEL09_1</w:t>
        </w:r>
      </w:hyperlink>
      <w:r>
        <w:t xml:space="preserve"> </w:t>
      </w:r>
      <w:r w:rsidRPr="39A42A1A">
        <w:rPr>
          <w:i/>
          <w:iCs/>
        </w:rPr>
        <w:t xml:space="preserve">“Mobile based AI applications,” </w:t>
      </w:r>
      <w:r>
        <w:t xml:space="preserve">and </w:t>
      </w:r>
      <w:hyperlink r:id="rId44">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1D0D72AD" w14:textId="77777777" w:rsidR="0054728C" w:rsidRDefault="0054728C" w:rsidP="0054728C">
      <w:pPr>
        <w:pStyle w:val="Heading2"/>
        <w:numPr>
          <w:ilvl w:val="1"/>
          <w:numId w:val="1"/>
        </w:numPr>
        <w:spacing w:line="259" w:lineRule="auto"/>
      </w:pPr>
      <w:bookmarkStart w:id="770" w:name="_Toc71919881"/>
      <w:r>
        <w:t xml:space="preserve">Subtopic </w:t>
      </w:r>
      <w:r w:rsidRPr="131F26E8">
        <w:rPr>
          <w:color w:val="538135" w:themeColor="accent6" w:themeShade="BF"/>
        </w:rPr>
        <w:t>[A]</w:t>
      </w:r>
      <w:bookmarkEnd w:id="770"/>
      <w:r w:rsidRPr="131F26E8">
        <w:rPr>
          <w:color w:val="538135" w:themeColor="accent6" w:themeShade="BF"/>
        </w:rPr>
        <w:t xml:space="preserve"> </w:t>
      </w:r>
    </w:p>
    <w:p w14:paraId="27F5248D" w14:textId="77777777" w:rsidR="0054728C" w:rsidRPr="005234AA" w:rsidRDefault="0054728C" w:rsidP="0054728C">
      <w:r>
        <w:t xml:space="preserve">The benchmarking </w:t>
      </w:r>
      <w:r w:rsidRPr="002A4FBF">
        <w:t xml:space="preserve">of </w:t>
      </w:r>
      <w:r w:rsidRPr="002A4FBF">
        <w:rPr>
          <w:rStyle w:val="Green"/>
          <w:color w:val="auto"/>
        </w:rPr>
        <w:t xml:space="preserve">maternal and child health </w:t>
      </w:r>
      <w:r w:rsidRPr="002A4FBF">
        <w:t xml:space="preserve">is </w:t>
      </w:r>
      <w:r>
        <w:t>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0287F690" w14:textId="77777777" w:rsidR="0054728C" w:rsidRPr="00963B73" w:rsidRDefault="0054728C" w:rsidP="0054728C">
      <w:pPr>
        <w:pStyle w:val="Heading3"/>
        <w:numPr>
          <w:ilvl w:val="2"/>
          <w:numId w:val="1"/>
        </w:numPr>
      </w:pPr>
      <w:bookmarkStart w:id="771" w:name="_Toc48799757"/>
      <w:bookmarkStart w:id="772" w:name="_Toc71919882"/>
      <w:r w:rsidRPr="00963B73">
        <w:lastRenderedPageBreak/>
        <w:t xml:space="preserve">Benchmarking version </w:t>
      </w:r>
      <w:bookmarkEnd w:id="771"/>
      <w:r w:rsidRPr="00963B73">
        <w:t>1.</w:t>
      </w:r>
      <w:bookmarkEnd w:id="772"/>
    </w:p>
    <w:p w14:paraId="350AB4C6" w14:textId="77777777" w:rsidR="0054728C" w:rsidRPr="00963B73" w:rsidRDefault="0054728C" w:rsidP="0054728C">
      <w:r w:rsidRPr="00963B73">
        <w:t>This section includes all technological and operational details of the benchmarking process for the benchmarking version 1.</w:t>
      </w:r>
    </w:p>
    <w:p w14:paraId="76C5EE30" w14:textId="77777777" w:rsidR="0054728C" w:rsidRPr="00963B73" w:rsidRDefault="0054728C" w:rsidP="0054728C">
      <w:pPr>
        <w:pStyle w:val="Heading4"/>
        <w:numPr>
          <w:ilvl w:val="3"/>
          <w:numId w:val="1"/>
        </w:numPr>
      </w:pPr>
      <w:bookmarkStart w:id="773" w:name="_Toc48799758"/>
      <w:r w:rsidRPr="00963B73">
        <w:t>Overview</w:t>
      </w:r>
      <w:bookmarkEnd w:id="773"/>
    </w:p>
    <w:p w14:paraId="224FAB9D" w14:textId="77777777" w:rsidR="0054728C" w:rsidRDefault="0054728C" w:rsidP="0054728C">
      <w:pPr>
        <w:rPr>
          <w:rStyle w:val="Green"/>
        </w:rPr>
      </w:pPr>
      <w:r w:rsidRPr="00963B73">
        <w:t xml:space="preserve">This section provides an overview of the key aspects of this benchmarking iteration, version </w:t>
      </w:r>
      <w:r w:rsidRPr="00963B73">
        <w:rPr>
          <w:rStyle w:val="Green"/>
        </w:rPr>
        <w:t>1.</w:t>
      </w:r>
    </w:p>
    <w:p w14:paraId="65776965" w14:textId="77777777" w:rsidR="0054728C" w:rsidRPr="00963B73" w:rsidRDefault="0054728C" w:rsidP="0054728C"/>
    <w:p w14:paraId="31132CD9" w14:textId="77777777" w:rsidR="0054728C" w:rsidRPr="00963B73" w:rsidRDefault="0054728C" w:rsidP="0054728C">
      <w:pPr>
        <w:pStyle w:val="Heading4"/>
        <w:numPr>
          <w:ilvl w:val="3"/>
          <w:numId w:val="1"/>
        </w:numPr>
      </w:pPr>
      <w:bookmarkStart w:id="774" w:name="_Toc48799759"/>
      <w:r>
        <w:t>Benchmarking methods</w:t>
      </w:r>
      <w:bookmarkEnd w:id="774"/>
    </w:p>
    <w:p w14:paraId="47AC3C8D" w14:textId="77777777" w:rsidR="0054728C" w:rsidRDefault="0054728C" w:rsidP="0054728C">
      <w:r w:rsidRPr="00963B73">
        <w:t xml:space="preserve">This section provides details about the methods of the benchmarking version 1. It contains detailed information about the benchmarking system architecture, the dataflow and the software for the benchmarking process (e.g., test scenarios, data sources, and legalities). </w:t>
      </w:r>
    </w:p>
    <w:p w14:paraId="359BBE25" w14:textId="77777777" w:rsidR="0054728C" w:rsidRPr="00963B73" w:rsidRDefault="0054728C" w:rsidP="0054728C"/>
    <w:p w14:paraId="32DA71E0" w14:textId="77777777" w:rsidR="0054728C" w:rsidRPr="001C15DB" w:rsidRDefault="0054728C" w:rsidP="0054728C">
      <w:pPr>
        <w:pStyle w:val="Heading5"/>
        <w:numPr>
          <w:ilvl w:val="4"/>
          <w:numId w:val="1"/>
        </w:numPr>
      </w:pPr>
      <w:r>
        <w:t>Benchmarking system architecture</w:t>
      </w:r>
    </w:p>
    <w:p w14:paraId="014F6F74" w14:textId="77777777" w:rsidR="0054728C" w:rsidRDefault="0054728C" w:rsidP="0054728C">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5F7356C8" w14:textId="77777777" w:rsidR="0054728C" w:rsidRPr="001C15DB" w:rsidRDefault="0054728C" w:rsidP="0054728C"/>
    <w:p w14:paraId="66D525D9" w14:textId="77777777" w:rsidR="0054728C" w:rsidRPr="001C15DB" w:rsidRDefault="0054728C" w:rsidP="0054728C">
      <w:pPr>
        <w:pStyle w:val="Heading5"/>
        <w:numPr>
          <w:ilvl w:val="4"/>
          <w:numId w:val="1"/>
        </w:numPr>
      </w:pPr>
      <w:r>
        <w:t>Benchmarking system dataflow</w:t>
      </w:r>
    </w:p>
    <w:p w14:paraId="1A19F06B" w14:textId="77777777" w:rsidR="0054728C" w:rsidRDefault="0054728C" w:rsidP="0054728C">
      <w:r w:rsidRPr="001C15DB">
        <w:t>This section describes the dataflow throughout the benchmarking architecture.</w:t>
      </w:r>
    </w:p>
    <w:p w14:paraId="7028F2A3" w14:textId="77777777" w:rsidR="0054728C" w:rsidRPr="001C15DB" w:rsidRDefault="0054728C" w:rsidP="0054728C"/>
    <w:p w14:paraId="6DF15923" w14:textId="77777777" w:rsidR="0054728C" w:rsidRPr="001C15DB" w:rsidRDefault="0054728C" w:rsidP="0054728C">
      <w:pPr>
        <w:pStyle w:val="Heading5"/>
        <w:numPr>
          <w:ilvl w:val="4"/>
          <w:numId w:val="1"/>
        </w:numPr>
        <w:rPr>
          <w:lang w:val="en-US"/>
        </w:rPr>
      </w:pPr>
      <w:r>
        <w:t xml:space="preserve">Safe and secure system operation and hosting </w:t>
      </w:r>
    </w:p>
    <w:p w14:paraId="5EF592B7" w14:textId="77777777" w:rsidR="0054728C" w:rsidRPr="001C15DB" w:rsidRDefault="0054728C" w:rsidP="0054728C">
      <w:r w:rsidRPr="001C15DB">
        <w:t xml:space="preserve">This section addresses security considerations about the storage and hosting of data (benchmarking results and reports) and safety precautions for data manipulation, data leakage, or data loss. </w:t>
      </w:r>
    </w:p>
    <w:p w14:paraId="0E0A7231" w14:textId="77777777" w:rsidR="0054728C" w:rsidRPr="001C15DB" w:rsidRDefault="0054728C" w:rsidP="0054728C">
      <w:r w:rsidRPr="001C15DB">
        <w:t>In the case of a manufactured data source (vs. self-generated data), it is possible to refer to the manufacturer’s prescriptions.</w:t>
      </w:r>
    </w:p>
    <w:p w14:paraId="41CB7101" w14:textId="77777777" w:rsidR="0054728C" w:rsidRPr="001C15DB" w:rsidRDefault="0054728C" w:rsidP="0054728C">
      <w:pPr>
        <w:pStyle w:val="Heading5"/>
        <w:numPr>
          <w:ilvl w:val="4"/>
          <w:numId w:val="1"/>
        </w:numPr>
      </w:pPr>
      <w:r>
        <w:t>Benchmarking process</w:t>
      </w:r>
    </w:p>
    <w:p w14:paraId="34BB1DD6" w14:textId="77777777" w:rsidR="0054728C" w:rsidRPr="001C15DB" w:rsidRDefault="0054728C" w:rsidP="0054728C">
      <w:r w:rsidRPr="001C15DB">
        <w:t>This section describes how the benchmarking looks from the registration of participants, through the execution and resolution of conflicts, to the final publication of the results.</w:t>
      </w:r>
    </w:p>
    <w:p w14:paraId="097478DB" w14:textId="77777777" w:rsidR="0054728C" w:rsidRPr="001C15DB" w:rsidRDefault="0054728C" w:rsidP="0054728C">
      <w:pPr>
        <w:pStyle w:val="Heading4"/>
        <w:numPr>
          <w:ilvl w:val="3"/>
          <w:numId w:val="1"/>
        </w:numPr>
      </w:pPr>
      <w:bookmarkStart w:id="775" w:name="_Toc48799760"/>
      <w:r>
        <w:t>AI input data structure for the benchmarking</w:t>
      </w:r>
      <w:bookmarkEnd w:id="775"/>
    </w:p>
    <w:p w14:paraId="544D226E" w14:textId="77777777" w:rsidR="0054728C" w:rsidRPr="00D067DA" w:rsidRDefault="0054728C" w:rsidP="0054728C">
      <w:r w:rsidRPr="002A4FBF">
        <w:t xml:space="preserve">This section describes the input data provided to the AI solutions as part of the benchmarking of </w:t>
      </w:r>
      <w:r w:rsidRPr="002A4FBF">
        <w:rPr>
          <w:rStyle w:val="Green"/>
          <w:color w:val="auto"/>
        </w:rPr>
        <w:t>maternal and child health</w:t>
      </w:r>
      <w:r w:rsidRPr="002A4FBF">
        <w:t xml:space="preserve">. It covers the details of the data format and coding at the level of detail needed to submit an AI for </w:t>
      </w:r>
      <w:r w:rsidRPr="001C15DB">
        <w:t xml:space="preserve">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2E2EAAA2" w14:textId="77777777" w:rsidR="0054728C" w:rsidRPr="001C15DB" w:rsidRDefault="0054728C" w:rsidP="0054728C">
      <w:pPr>
        <w:pStyle w:val="Heading4"/>
        <w:numPr>
          <w:ilvl w:val="3"/>
          <w:numId w:val="1"/>
        </w:numPr>
      </w:pPr>
      <w:bookmarkStart w:id="776" w:name="_Toc48799761"/>
      <w:r>
        <w:t>AI output data structure</w:t>
      </w:r>
      <w:bookmarkEnd w:id="776"/>
    </w:p>
    <w:p w14:paraId="4F54C611" w14:textId="77777777" w:rsidR="0054728C" w:rsidRPr="001C15DB" w:rsidRDefault="0054728C" w:rsidP="0054728C">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023F6361" w14:textId="77777777" w:rsidR="0054728C" w:rsidRPr="001C15DB" w:rsidRDefault="0054728C" w:rsidP="0054728C">
      <w:pPr>
        <w:pStyle w:val="Heading4"/>
        <w:numPr>
          <w:ilvl w:val="3"/>
          <w:numId w:val="1"/>
        </w:numPr>
      </w:pPr>
      <w:bookmarkStart w:id="777" w:name="_Toc48799762"/>
      <w:r>
        <w:lastRenderedPageBreak/>
        <w:t>Test data label/annotation structure</w:t>
      </w:r>
      <w:bookmarkEnd w:id="777"/>
      <w:r>
        <w:t xml:space="preserve"> </w:t>
      </w:r>
    </w:p>
    <w:p w14:paraId="54D4349D" w14:textId="77777777" w:rsidR="0054728C" w:rsidRPr="001C15DB" w:rsidRDefault="0054728C" w:rsidP="0054728C">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6BF3439A" w14:textId="77777777" w:rsidR="0054728C" w:rsidRPr="001C15DB" w:rsidRDefault="0054728C" w:rsidP="0054728C">
      <w:pPr>
        <w:pStyle w:val="Heading4"/>
        <w:numPr>
          <w:ilvl w:val="3"/>
          <w:numId w:val="1"/>
        </w:numPr>
      </w:pPr>
      <w:bookmarkStart w:id="778" w:name="_Toc48799763"/>
      <w:r>
        <w:t>Scores and metrics</w:t>
      </w:r>
      <w:bookmarkEnd w:id="778"/>
    </w:p>
    <w:p w14:paraId="6E75503F" w14:textId="77777777" w:rsidR="0054728C" w:rsidRPr="001C15DB" w:rsidRDefault="0054728C" w:rsidP="0054728C">
      <w:r>
        <w:t>Scores and metrics are at the core of the benchmarking. This section describes the scores and metrics used to measure the performance, robustness, and general characteristics of the submitted AI systems.</w:t>
      </w:r>
    </w:p>
    <w:p w14:paraId="259470E8" w14:textId="77777777" w:rsidR="0054728C" w:rsidRPr="001C15DB" w:rsidRDefault="0054728C" w:rsidP="0054728C">
      <w:pPr>
        <w:pStyle w:val="Heading4"/>
        <w:numPr>
          <w:ilvl w:val="3"/>
          <w:numId w:val="1"/>
        </w:numPr>
      </w:pPr>
      <w:bookmarkStart w:id="779" w:name="_Toc48799764"/>
      <w:r>
        <w:t>Test dataset acquisition</w:t>
      </w:r>
      <w:bookmarkEnd w:id="779"/>
    </w:p>
    <w:p w14:paraId="4ABC3D09" w14:textId="77777777" w:rsidR="0054728C" w:rsidRPr="001C15DB" w:rsidRDefault="0054728C" w:rsidP="0054728C">
      <w:r>
        <w:t>Test dataset acquisition includes a detailed description of the test dataset for the AI model and, in particular, its benchmarking procedure including quality control of the dataset, control mechanisms, data sources, and storage.</w:t>
      </w:r>
    </w:p>
    <w:p w14:paraId="327E6A6C" w14:textId="77777777" w:rsidR="0054728C" w:rsidRPr="001C15DB" w:rsidRDefault="0054728C" w:rsidP="0054728C">
      <w:pPr>
        <w:pStyle w:val="Heading4"/>
        <w:numPr>
          <w:ilvl w:val="3"/>
          <w:numId w:val="1"/>
        </w:numPr>
      </w:pPr>
      <w:r>
        <w:t>Data sharing policies</w:t>
      </w:r>
    </w:p>
    <w:p w14:paraId="36C57725" w14:textId="77777777" w:rsidR="0054728C" w:rsidRPr="001C15DB" w:rsidRDefault="0054728C" w:rsidP="0054728C">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45">
        <w:r w:rsidRPr="001C15DB">
          <w:rPr>
            <w:rStyle w:val="Hyperlink"/>
          </w:rPr>
          <w:t>DEL05_5</w:t>
        </w:r>
      </w:hyperlink>
      <w:r w:rsidRPr="001C15DB">
        <w:t xml:space="preserve"> on </w:t>
      </w:r>
      <w:r w:rsidRPr="001C15DB">
        <w:rPr>
          <w:i/>
          <w:iCs/>
        </w:rPr>
        <w:t>data handling</w:t>
      </w:r>
      <w:r w:rsidRPr="001C15DB">
        <w:t xml:space="preserve"> and </w:t>
      </w:r>
      <w:hyperlink r:id="rId46">
        <w:r w:rsidRPr="001C15DB">
          <w:rPr>
            <w:rStyle w:val="Hyperlink"/>
          </w:rPr>
          <w:t>DEL05_6</w:t>
        </w:r>
      </w:hyperlink>
      <w:r w:rsidRPr="001C15DB">
        <w:t xml:space="preserve"> on </w:t>
      </w:r>
      <w:r w:rsidRPr="001C15DB">
        <w:rPr>
          <w:i/>
          <w:iCs/>
        </w:rPr>
        <w:t>data sharing practices</w:t>
      </w:r>
      <w:r w:rsidRPr="001C15DB">
        <w:t>).</w:t>
      </w:r>
    </w:p>
    <w:p w14:paraId="50788BF9" w14:textId="77777777" w:rsidR="0054728C" w:rsidRPr="001C15DB" w:rsidRDefault="0054728C" w:rsidP="0054728C">
      <w:pPr>
        <w:pStyle w:val="Heading4"/>
        <w:numPr>
          <w:ilvl w:val="3"/>
          <w:numId w:val="1"/>
        </w:numPr>
      </w:pPr>
      <w:bookmarkStart w:id="780" w:name="_Toc48799765"/>
      <w:r>
        <w:t>Baseline acquisition</w:t>
      </w:r>
      <w:bookmarkEnd w:id="780"/>
    </w:p>
    <w:p w14:paraId="3B9EBEE0" w14:textId="77777777" w:rsidR="0054728C" w:rsidRDefault="0054728C" w:rsidP="0054728C">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540D7509" w14:textId="77777777" w:rsidR="0054728C" w:rsidRPr="001C15DB" w:rsidRDefault="0054728C" w:rsidP="0054728C"/>
    <w:p w14:paraId="234FB60F" w14:textId="77777777" w:rsidR="0054728C" w:rsidRPr="001C15DB" w:rsidRDefault="0054728C" w:rsidP="0054728C">
      <w:pPr>
        <w:pStyle w:val="Heading4"/>
        <w:numPr>
          <w:ilvl w:val="3"/>
          <w:numId w:val="1"/>
        </w:numPr>
      </w:pPr>
      <w:bookmarkStart w:id="781" w:name="_Toc48799766"/>
      <w:r>
        <w:t>Reporting methodology</w:t>
      </w:r>
      <w:bookmarkEnd w:id="781"/>
    </w:p>
    <w:p w14:paraId="4408247B" w14:textId="77777777" w:rsidR="0054728C" w:rsidRPr="001C15DB" w:rsidRDefault="0054728C" w:rsidP="0054728C">
      <w:r w:rsidRPr="001C15DB">
        <w:t>This section discusses how the results of the benchmarking runs will be shared with the participants, stakeholders, and general public.</w:t>
      </w:r>
    </w:p>
    <w:p w14:paraId="076C6405" w14:textId="77777777" w:rsidR="0054728C" w:rsidRPr="001C15DB" w:rsidRDefault="0054728C" w:rsidP="0054728C">
      <w:pPr>
        <w:pStyle w:val="Heading4"/>
        <w:numPr>
          <w:ilvl w:val="3"/>
          <w:numId w:val="1"/>
        </w:numPr>
      </w:pPr>
      <w:bookmarkStart w:id="782" w:name="_Toc48799767"/>
      <w:r>
        <w:t>Result</w:t>
      </w:r>
      <w:bookmarkEnd w:id="782"/>
    </w:p>
    <w:p w14:paraId="6445C56B" w14:textId="77777777" w:rsidR="0054728C" w:rsidRPr="00D067DA" w:rsidRDefault="0054728C" w:rsidP="0054728C">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63B37D26" w14:textId="77777777" w:rsidR="0054728C" w:rsidRPr="001C15DB" w:rsidRDefault="0054728C" w:rsidP="0054728C">
      <w:pPr>
        <w:pStyle w:val="Heading4"/>
        <w:numPr>
          <w:ilvl w:val="3"/>
          <w:numId w:val="1"/>
        </w:numPr>
      </w:pPr>
      <w:bookmarkStart w:id="783" w:name="_Ref42670171"/>
      <w:bookmarkStart w:id="784" w:name="_Toc48799768"/>
      <w:r>
        <w:t>Discussion</w:t>
      </w:r>
      <w:bookmarkEnd w:id="783"/>
      <w:r>
        <w:t xml:space="preserve"> of the benchmarking</w:t>
      </w:r>
      <w:bookmarkEnd w:id="784"/>
    </w:p>
    <w:p w14:paraId="77D50E7E" w14:textId="77777777" w:rsidR="0054728C" w:rsidRPr="001C15DB" w:rsidRDefault="0054728C" w:rsidP="0054728C">
      <w:r w:rsidRPr="001C15DB">
        <w:t xml:space="preserve">This section discusses insights of this benchmarking iterations and provides details about the ‘outcome’ of the benchmarking process (e.g., giving an overview of the benchmark results and process). </w:t>
      </w:r>
    </w:p>
    <w:p w14:paraId="4399E2FF" w14:textId="77777777" w:rsidR="0054728C" w:rsidRPr="001C15DB" w:rsidRDefault="0054728C" w:rsidP="0054728C">
      <w:pPr>
        <w:pStyle w:val="Heading4"/>
        <w:numPr>
          <w:ilvl w:val="3"/>
          <w:numId w:val="1"/>
        </w:numPr>
      </w:pPr>
      <w:bookmarkStart w:id="785" w:name="_Toc48799769"/>
      <w:r>
        <w:lastRenderedPageBreak/>
        <w:t>Retirement</w:t>
      </w:r>
      <w:bookmarkEnd w:id="785"/>
    </w:p>
    <w:p w14:paraId="01A627C8" w14:textId="77777777" w:rsidR="0054728C" w:rsidRDefault="0054728C" w:rsidP="0054728C">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7"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5E50E0A5" w14:textId="77777777" w:rsidR="0054728C" w:rsidRPr="00377F3F" w:rsidRDefault="0054728C" w:rsidP="0054728C"/>
    <w:p w14:paraId="5FC71499" w14:textId="77777777" w:rsidR="0054728C" w:rsidRPr="001C15DB" w:rsidRDefault="0054728C" w:rsidP="0054728C">
      <w:pPr>
        <w:pStyle w:val="Heading1"/>
        <w:numPr>
          <w:ilvl w:val="0"/>
          <w:numId w:val="1"/>
        </w:numPr>
      </w:pPr>
      <w:bookmarkStart w:id="786" w:name="_Toc48799770"/>
      <w:bookmarkStart w:id="787" w:name="_Toc71919883"/>
      <w:r>
        <w:t>Overall discussion of the benchmarking</w:t>
      </w:r>
      <w:bookmarkEnd w:id="769"/>
      <w:bookmarkEnd w:id="786"/>
      <w:bookmarkEnd w:id="787"/>
    </w:p>
    <w:p w14:paraId="736E2425" w14:textId="77777777" w:rsidR="0054728C" w:rsidRPr="00D067DA" w:rsidRDefault="0054728C" w:rsidP="0054728C">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636D953A" w14:textId="77777777" w:rsidR="0054728C" w:rsidRDefault="0054728C" w:rsidP="0054728C">
      <w:pPr>
        <w:pStyle w:val="Heading1"/>
        <w:numPr>
          <w:ilvl w:val="0"/>
          <w:numId w:val="1"/>
        </w:numPr>
      </w:pPr>
      <w:bookmarkStart w:id="788" w:name="_Toc71919884"/>
      <w:r>
        <w:t>Regulatory considerations</w:t>
      </w:r>
      <w:bookmarkEnd w:id="788"/>
    </w:p>
    <w:p w14:paraId="7E02C096" w14:textId="77777777" w:rsidR="0054728C" w:rsidRDefault="0054728C" w:rsidP="0054728C">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48"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4AA3379F" w14:textId="77777777" w:rsidR="0054728C" w:rsidRDefault="0054728C" w:rsidP="0054728C">
      <w:r>
        <w:t xml:space="preserve">The deliverables with relevance for regulatory considerations are </w:t>
      </w:r>
      <w:hyperlink r:id="rId49"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0"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1"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2"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TG-MCH. </w:t>
      </w:r>
    </w:p>
    <w:p w14:paraId="7299B5C9" w14:textId="77777777" w:rsidR="0054728C" w:rsidRDefault="0054728C" w:rsidP="0054728C">
      <w:pPr>
        <w:pStyle w:val="Heading2"/>
        <w:numPr>
          <w:ilvl w:val="1"/>
          <w:numId w:val="1"/>
        </w:numPr>
      </w:pPr>
      <w:bookmarkStart w:id="789" w:name="_Toc71919885"/>
      <w:r>
        <w:t>Existing applicable regulatory frameworks</w:t>
      </w:r>
      <w:bookmarkEnd w:id="789"/>
    </w:p>
    <w:p w14:paraId="0DDFD6DC" w14:textId="77777777" w:rsidR="0054728C" w:rsidRDefault="0054728C" w:rsidP="0054728C">
      <w:r>
        <w:t xml:space="preserve">Most of the AI systems that are part of the FG-AI4H benchmarking process can be classified as </w:t>
      </w:r>
      <w:r w:rsidRPr="7813B3AB">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maternal and child health.</w:t>
      </w:r>
    </w:p>
    <w:p w14:paraId="5F426CB1" w14:textId="77777777" w:rsidR="0054728C" w:rsidRDefault="0054728C" w:rsidP="0054728C">
      <w:pPr>
        <w:pStyle w:val="Heading2"/>
        <w:numPr>
          <w:ilvl w:val="1"/>
          <w:numId w:val="1"/>
        </w:numPr>
      </w:pPr>
      <w:bookmarkStart w:id="790" w:name="_Toc71919886"/>
      <w:r>
        <w:t>Regulatory features to be reported by benchmarking participants</w:t>
      </w:r>
      <w:bookmarkEnd w:id="790"/>
    </w:p>
    <w:p w14:paraId="1250BA0A" w14:textId="77777777" w:rsidR="0054728C" w:rsidRDefault="0054728C" w:rsidP="0054728C">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3DFDCF26" w14:textId="77777777" w:rsidR="0054728C" w:rsidRDefault="0054728C" w:rsidP="0054728C">
      <w:pPr>
        <w:pStyle w:val="Heading2"/>
        <w:numPr>
          <w:ilvl w:val="1"/>
          <w:numId w:val="1"/>
        </w:numPr>
      </w:pPr>
      <w:bookmarkStart w:id="791" w:name="_Toc71919887"/>
      <w:r>
        <w:lastRenderedPageBreak/>
        <w:t>Regulatory requirements for the benchmarking systems</w:t>
      </w:r>
      <w:bookmarkEnd w:id="791"/>
    </w:p>
    <w:p w14:paraId="4D00C383" w14:textId="77777777" w:rsidR="0054728C" w:rsidRDefault="0054728C" w:rsidP="0054728C">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1596935" w14:textId="77777777" w:rsidR="0054728C" w:rsidRDefault="0054728C" w:rsidP="0054728C">
      <w:pPr>
        <w:pStyle w:val="Heading2"/>
        <w:numPr>
          <w:ilvl w:val="1"/>
          <w:numId w:val="1"/>
        </w:numPr>
      </w:pPr>
      <w:bookmarkStart w:id="792" w:name="_Toc71919888"/>
      <w:r>
        <w:t>Regulatory approach for the topic group</w:t>
      </w:r>
      <w:bookmarkEnd w:id="792"/>
    </w:p>
    <w:p w14:paraId="4E25F051" w14:textId="77777777" w:rsidR="0054728C" w:rsidRDefault="0054728C" w:rsidP="0054728C">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3" w:history="1">
        <w:r w:rsidRPr="7813B3AB">
          <w:rPr>
            <w:rFonts w:ascii="Times" w:eastAsia="Times" w:hAnsi="Times" w:cs="Times"/>
          </w:rPr>
          <w:t>DEL02</w:t>
        </w:r>
      </w:hyperlink>
      <w:r>
        <w:t xml:space="preserve"> </w:t>
      </w:r>
      <w:r w:rsidRPr="7813B3AB">
        <w:rPr>
          <w:i/>
          <w:iCs/>
        </w:rPr>
        <w:t>“AI4H regulatory considerations.”</w:t>
      </w:r>
    </w:p>
    <w:p w14:paraId="20813A01" w14:textId="77777777" w:rsidR="0054728C" w:rsidRDefault="0054728C" w:rsidP="0054728C">
      <w:pPr>
        <w:pStyle w:val="Heading1"/>
        <w:numPr>
          <w:ilvl w:val="0"/>
          <w:numId w:val="1"/>
        </w:numPr>
      </w:pPr>
      <w:bookmarkStart w:id="793" w:name="_Toc71919889"/>
      <w:r>
        <w:t>References</w:t>
      </w:r>
      <w:bookmarkEnd w:id="793"/>
    </w:p>
    <w:p w14:paraId="189B0564" w14:textId="77777777" w:rsidR="0054728C" w:rsidRDefault="0054728C" w:rsidP="0054728C">
      <w:pPr>
        <w:rPr>
          <w:rStyle w:val="Gray"/>
          <w:iCs/>
        </w:rPr>
      </w:pPr>
      <w:r w:rsidRPr="00BF4413">
        <w:rPr>
          <w:rStyle w:val="Gray"/>
          <w:iCs/>
        </w:rPr>
        <w:t>Betts KS, Kisely S, Alati R. Predicting common maternal postpartum complications: leveraging health administrative data and machine learning. BJOG 2019;126(6):702-9.</w:t>
      </w:r>
    </w:p>
    <w:p w14:paraId="0E2A9CAE" w14:textId="77777777" w:rsidR="0054728C" w:rsidRDefault="0054728C" w:rsidP="0054728C">
      <w:pPr>
        <w:rPr>
          <w:rStyle w:val="Gray"/>
          <w:iCs/>
        </w:rPr>
      </w:pPr>
      <w:r w:rsidRPr="00BF4413">
        <w:rPr>
          <w:rStyle w:val="Gray"/>
          <w:iCs/>
        </w:rPr>
        <w:t>Harrison E, Syed S, Ehsan L, Iqbal NT, Sadiq K, Umrani F, Ahmed S, Rahman N, Jakhro S, Ma JZ, Hughes M, Ali SA. Machine learning model demonstrates stunting at birth and systemic inflammatory biomarkers as predictors of subsequent infant growth - a four-year</w:t>
      </w:r>
      <w:r>
        <w:rPr>
          <w:rStyle w:val="Gray"/>
          <w:iCs/>
        </w:rPr>
        <w:t xml:space="preserve"> prospective study. BMC Pediatr</w:t>
      </w:r>
      <w:r w:rsidRPr="00BF4413">
        <w:rPr>
          <w:rStyle w:val="Gray"/>
          <w:iCs/>
        </w:rPr>
        <w:t xml:space="preserve"> 2020</w:t>
      </w:r>
      <w:r>
        <w:rPr>
          <w:rStyle w:val="Gray"/>
          <w:iCs/>
        </w:rPr>
        <w:t>;</w:t>
      </w:r>
      <w:r w:rsidRPr="00BF4413">
        <w:rPr>
          <w:rStyle w:val="Gray"/>
          <w:iCs/>
        </w:rPr>
        <w:t>20(1):498.</w:t>
      </w:r>
    </w:p>
    <w:p w14:paraId="13C98067" w14:textId="77777777" w:rsidR="0054728C" w:rsidRPr="00BF4413" w:rsidRDefault="0054728C" w:rsidP="0054728C">
      <w:pPr>
        <w:rPr>
          <w:rStyle w:val="Gray"/>
          <w:iCs/>
        </w:rPr>
      </w:pPr>
      <w:r w:rsidRPr="00BF4413">
        <w:rPr>
          <w:rStyle w:val="Gray"/>
          <w:iCs/>
        </w:rPr>
        <w:t xml:space="preserve">Hoffman MK, Ma N, Roberts A. A machine learning algorithm for predicting maternal readmission for hypertensive disorders of pregnancy. Am J </w:t>
      </w:r>
      <w:r>
        <w:rPr>
          <w:rStyle w:val="Gray"/>
          <w:iCs/>
        </w:rPr>
        <w:t xml:space="preserve">Obstet Gynecol </w:t>
      </w:r>
      <w:r w:rsidRPr="00BF4413">
        <w:rPr>
          <w:rStyle w:val="Gray"/>
          <w:iCs/>
        </w:rPr>
        <w:t>2021;3:100250.</w:t>
      </w:r>
    </w:p>
    <w:p w14:paraId="344FA3F2" w14:textId="77777777" w:rsidR="0054728C" w:rsidRDefault="0054728C" w:rsidP="0054728C">
      <w:pPr>
        <w:rPr>
          <w:rStyle w:val="Gray"/>
          <w:i/>
          <w:iCs/>
          <w:color w:val="FF0000"/>
        </w:rPr>
      </w:pPr>
    </w:p>
    <w:p w14:paraId="6E513B0D" w14:textId="77777777" w:rsidR="0054728C" w:rsidRDefault="0054728C" w:rsidP="0054728C">
      <w:bookmarkStart w:id="794" w:name="_Toc48799771"/>
    </w:p>
    <w:p w14:paraId="3D534E25" w14:textId="77777777" w:rsidR="0054728C" w:rsidRPr="001C15DB" w:rsidRDefault="0054728C" w:rsidP="0054728C">
      <w:pPr>
        <w:pStyle w:val="Heading1Centered"/>
      </w:pPr>
      <w:bookmarkStart w:id="795" w:name="_Toc71919890"/>
      <w:bookmarkEnd w:id="794"/>
      <w:r>
        <w:t>Annex A:</w:t>
      </w:r>
      <w:r>
        <w:br/>
        <w:t>Glossary</w:t>
      </w:r>
      <w:bookmarkEnd w:id="795"/>
    </w:p>
    <w:p w14:paraId="3FE9B4FD" w14:textId="77777777" w:rsidR="0054728C" w:rsidRPr="001C15DB" w:rsidRDefault="0054728C" w:rsidP="0054728C">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54728C" w14:paraId="78B9817B" w14:textId="77777777" w:rsidTr="005E2AAC">
        <w:trPr>
          <w:jc w:val="center"/>
        </w:trPr>
        <w:tc>
          <w:tcPr>
            <w:tcW w:w="1725" w:type="dxa"/>
            <w:tcBorders>
              <w:top w:val="single" w:sz="12" w:space="0" w:color="auto"/>
              <w:bottom w:val="single" w:sz="12" w:space="0" w:color="auto"/>
            </w:tcBorders>
            <w:shd w:val="clear" w:color="auto" w:fill="auto"/>
          </w:tcPr>
          <w:p w14:paraId="03D115B2" w14:textId="77777777" w:rsidR="0054728C" w:rsidRDefault="0054728C" w:rsidP="005E2AAC">
            <w:pPr>
              <w:pStyle w:val="Tablehead"/>
            </w:pPr>
            <w:r>
              <w:t>Acronym/Term</w:t>
            </w:r>
          </w:p>
        </w:tc>
        <w:tc>
          <w:tcPr>
            <w:tcW w:w="4170" w:type="dxa"/>
            <w:tcBorders>
              <w:top w:val="single" w:sz="12" w:space="0" w:color="auto"/>
              <w:bottom w:val="single" w:sz="12" w:space="0" w:color="auto"/>
            </w:tcBorders>
            <w:shd w:val="clear" w:color="auto" w:fill="auto"/>
          </w:tcPr>
          <w:p w14:paraId="073A0198" w14:textId="77777777" w:rsidR="0054728C" w:rsidRDefault="0054728C" w:rsidP="005E2AAC">
            <w:pPr>
              <w:pStyle w:val="Tablehead"/>
            </w:pPr>
            <w:r>
              <w:t>Expansion</w:t>
            </w:r>
          </w:p>
        </w:tc>
        <w:tc>
          <w:tcPr>
            <w:tcW w:w="3714" w:type="dxa"/>
            <w:tcBorders>
              <w:top w:val="single" w:sz="12" w:space="0" w:color="auto"/>
              <w:bottom w:val="single" w:sz="12" w:space="0" w:color="auto"/>
            </w:tcBorders>
            <w:shd w:val="clear" w:color="auto" w:fill="auto"/>
          </w:tcPr>
          <w:p w14:paraId="575BD2F9" w14:textId="77777777" w:rsidR="0054728C" w:rsidRDefault="0054728C" w:rsidP="005E2AAC">
            <w:pPr>
              <w:pStyle w:val="Tablehead"/>
            </w:pPr>
            <w:r>
              <w:t>Comment</w:t>
            </w:r>
          </w:p>
        </w:tc>
      </w:tr>
      <w:tr w:rsidR="0054728C" w14:paraId="082A9958" w14:textId="77777777" w:rsidTr="005E2AAC">
        <w:trPr>
          <w:jc w:val="center"/>
        </w:trPr>
        <w:tc>
          <w:tcPr>
            <w:tcW w:w="1725" w:type="dxa"/>
            <w:shd w:val="clear" w:color="auto" w:fill="auto"/>
          </w:tcPr>
          <w:p w14:paraId="7FA94284" w14:textId="77777777" w:rsidR="0054728C" w:rsidRDefault="0054728C" w:rsidP="005E2AAC">
            <w:pPr>
              <w:pStyle w:val="Tabletext"/>
            </w:pPr>
            <w:r>
              <w:t>TDD</w:t>
            </w:r>
          </w:p>
        </w:tc>
        <w:tc>
          <w:tcPr>
            <w:tcW w:w="4170" w:type="dxa"/>
            <w:shd w:val="clear" w:color="auto" w:fill="auto"/>
          </w:tcPr>
          <w:p w14:paraId="1B69C574" w14:textId="77777777" w:rsidR="0054728C" w:rsidRDefault="0054728C" w:rsidP="005E2AAC">
            <w:pPr>
              <w:pStyle w:val="Tabletext"/>
            </w:pPr>
            <w:r>
              <w:t>Topic Description Document</w:t>
            </w:r>
          </w:p>
        </w:tc>
        <w:tc>
          <w:tcPr>
            <w:tcW w:w="3714" w:type="dxa"/>
            <w:shd w:val="clear" w:color="auto" w:fill="auto"/>
          </w:tcPr>
          <w:p w14:paraId="43C8C496" w14:textId="77777777" w:rsidR="0054728C" w:rsidRDefault="0054728C" w:rsidP="005E2AAC">
            <w:pPr>
              <w:pStyle w:val="Tabletext"/>
            </w:pPr>
            <w:r>
              <w:t xml:space="preserve">Document specifying the standardized benchmarking for a topic on which the FG AI4H Topic Group works. This </w:t>
            </w:r>
            <w:r w:rsidRPr="002A4FBF">
              <w:t>document is the TDD for the Topic Group</w:t>
            </w:r>
            <w:r w:rsidRPr="002A4FBF">
              <w:rPr>
                <w:rStyle w:val="Green"/>
                <w:color w:val="auto"/>
              </w:rPr>
              <w:t xml:space="preserve"> MCH</w:t>
            </w:r>
          </w:p>
        </w:tc>
      </w:tr>
      <w:tr w:rsidR="0054728C" w14:paraId="75A6C7DA" w14:textId="77777777" w:rsidTr="005E2AAC">
        <w:trPr>
          <w:jc w:val="center"/>
        </w:trPr>
        <w:tc>
          <w:tcPr>
            <w:tcW w:w="1725" w:type="dxa"/>
            <w:shd w:val="clear" w:color="auto" w:fill="auto"/>
          </w:tcPr>
          <w:p w14:paraId="65497931" w14:textId="77777777" w:rsidR="0054728C" w:rsidRDefault="0054728C" w:rsidP="005E2AAC">
            <w:pPr>
              <w:pStyle w:val="Tabletext"/>
            </w:pPr>
            <w:r>
              <w:t>TG</w:t>
            </w:r>
          </w:p>
        </w:tc>
        <w:tc>
          <w:tcPr>
            <w:tcW w:w="4170" w:type="dxa"/>
            <w:shd w:val="clear" w:color="auto" w:fill="auto"/>
          </w:tcPr>
          <w:p w14:paraId="4EBB3DCB" w14:textId="77777777" w:rsidR="0054728C" w:rsidRDefault="0054728C" w:rsidP="005E2AAC">
            <w:pPr>
              <w:pStyle w:val="Tabletext"/>
            </w:pPr>
            <w:r>
              <w:t>Topic Group</w:t>
            </w:r>
          </w:p>
        </w:tc>
        <w:tc>
          <w:tcPr>
            <w:tcW w:w="3714" w:type="dxa"/>
            <w:shd w:val="clear" w:color="auto" w:fill="auto"/>
          </w:tcPr>
          <w:p w14:paraId="003E6B4B" w14:textId="77777777" w:rsidR="0054728C" w:rsidRDefault="0054728C" w:rsidP="005E2AAC">
            <w:pPr>
              <w:pStyle w:val="Tabletext"/>
            </w:pPr>
          </w:p>
        </w:tc>
      </w:tr>
      <w:tr w:rsidR="0054728C" w14:paraId="61D4D2E2" w14:textId="77777777" w:rsidTr="005E2AAC">
        <w:trPr>
          <w:jc w:val="center"/>
        </w:trPr>
        <w:tc>
          <w:tcPr>
            <w:tcW w:w="1725" w:type="dxa"/>
            <w:shd w:val="clear" w:color="auto" w:fill="auto"/>
          </w:tcPr>
          <w:p w14:paraId="1A4DEB76" w14:textId="77777777" w:rsidR="0054728C" w:rsidRDefault="0054728C" w:rsidP="005E2AAC">
            <w:pPr>
              <w:pStyle w:val="Tabletext"/>
            </w:pPr>
            <w:r>
              <w:t>WG</w:t>
            </w:r>
          </w:p>
        </w:tc>
        <w:tc>
          <w:tcPr>
            <w:tcW w:w="4170" w:type="dxa"/>
            <w:shd w:val="clear" w:color="auto" w:fill="auto"/>
          </w:tcPr>
          <w:p w14:paraId="3A4EDA12" w14:textId="77777777" w:rsidR="0054728C" w:rsidRDefault="0054728C" w:rsidP="005E2AAC">
            <w:pPr>
              <w:pStyle w:val="Tabletext"/>
            </w:pPr>
            <w:r>
              <w:t>Working Group</w:t>
            </w:r>
          </w:p>
        </w:tc>
        <w:tc>
          <w:tcPr>
            <w:tcW w:w="3714" w:type="dxa"/>
            <w:shd w:val="clear" w:color="auto" w:fill="auto"/>
          </w:tcPr>
          <w:p w14:paraId="7E10B3F6" w14:textId="77777777" w:rsidR="0054728C" w:rsidRDefault="0054728C" w:rsidP="005E2AAC">
            <w:pPr>
              <w:pStyle w:val="Tabletext"/>
            </w:pPr>
          </w:p>
        </w:tc>
      </w:tr>
      <w:tr w:rsidR="0054728C" w14:paraId="195F6D04" w14:textId="77777777" w:rsidTr="005E2AAC">
        <w:trPr>
          <w:jc w:val="center"/>
        </w:trPr>
        <w:tc>
          <w:tcPr>
            <w:tcW w:w="1725" w:type="dxa"/>
            <w:shd w:val="clear" w:color="auto" w:fill="auto"/>
          </w:tcPr>
          <w:p w14:paraId="3CAB254F" w14:textId="77777777" w:rsidR="0054728C" w:rsidRDefault="0054728C" w:rsidP="005E2AAC">
            <w:pPr>
              <w:pStyle w:val="Tabletext"/>
            </w:pPr>
            <w:r>
              <w:t>FGAI4H</w:t>
            </w:r>
          </w:p>
        </w:tc>
        <w:tc>
          <w:tcPr>
            <w:tcW w:w="4170" w:type="dxa"/>
            <w:shd w:val="clear" w:color="auto" w:fill="auto"/>
          </w:tcPr>
          <w:p w14:paraId="0CC30F2F" w14:textId="77777777" w:rsidR="0054728C" w:rsidRDefault="0054728C" w:rsidP="005E2AAC">
            <w:pPr>
              <w:pStyle w:val="Tabletext"/>
            </w:pPr>
            <w:r>
              <w:t>Focus Group on AI for Health</w:t>
            </w:r>
          </w:p>
        </w:tc>
        <w:tc>
          <w:tcPr>
            <w:tcW w:w="3714" w:type="dxa"/>
            <w:shd w:val="clear" w:color="auto" w:fill="auto"/>
          </w:tcPr>
          <w:p w14:paraId="322A3C7E" w14:textId="77777777" w:rsidR="0054728C" w:rsidRDefault="0054728C" w:rsidP="005E2AAC">
            <w:pPr>
              <w:pStyle w:val="Tabletext"/>
            </w:pPr>
          </w:p>
        </w:tc>
      </w:tr>
      <w:tr w:rsidR="0054728C" w14:paraId="0FFD48A0" w14:textId="77777777" w:rsidTr="005E2AAC">
        <w:trPr>
          <w:jc w:val="center"/>
        </w:trPr>
        <w:tc>
          <w:tcPr>
            <w:tcW w:w="1725" w:type="dxa"/>
            <w:shd w:val="clear" w:color="auto" w:fill="auto"/>
          </w:tcPr>
          <w:p w14:paraId="7CE5F19D" w14:textId="77777777" w:rsidR="0054728C" w:rsidRDefault="0054728C" w:rsidP="005E2AAC">
            <w:pPr>
              <w:pStyle w:val="Tabletext"/>
            </w:pPr>
            <w:r>
              <w:t>AI</w:t>
            </w:r>
          </w:p>
        </w:tc>
        <w:tc>
          <w:tcPr>
            <w:tcW w:w="4170" w:type="dxa"/>
            <w:shd w:val="clear" w:color="auto" w:fill="auto"/>
          </w:tcPr>
          <w:p w14:paraId="1C7318F6" w14:textId="77777777" w:rsidR="0054728C" w:rsidRDefault="0054728C" w:rsidP="005E2AAC">
            <w:pPr>
              <w:pStyle w:val="Tabletext"/>
            </w:pPr>
            <w:r>
              <w:t>Artificial intelligence</w:t>
            </w:r>
          </w:p>
        </w:tc>
        <w:tc>
          <w:tcPr>
            <w:tcW w:w="3714" w:type="dxa"/>
            <w:shd w:val="clear" w:color="auto" w:fill="auto"/>
          </w:tcPr>
          <w:p w14:paraId="069151D7" w14:textId="77777777" w:rsidR="0054728C" w:rsidRDefault="0054728C" w:rsidP="005E2AAC">
            <w:pPr>
              <w:pStyle w:val="Tabletext"/>
            </w:pPr>
          </w:p>
        </w:tc>
      </w:tr>
      <w:tr w:rsidR="0054728C" w14:paraId="6E1A78BF" w14:textId="77777777" w:rsidTr="005E2AAC">
        <w:trPr>
          <w:jc w:val="center"/>
        </w:trPr>
        <w:tc>
          <w:tcPr>
            <w:tcW w:w="1725" w:type="dxa"/>
            <w:shd w:val="clear" w:color="auto" w:fill="auto"/>
          </w:tcPr>
          <w:p w14:paraId="02D7D95A" w14:textId="77777777" w:rsidR="0054728C" w:rsidRDefault="0054728C" w:rsidP="005E2AAC">
            <w:pPr>
              <w:pStyle w:val="Tabletext"/>
            </w:pPr>
            <w:r>
              <w:t>ITU</w:t>
            </w:r>
          </w:p>
        </w:tc>
        <w:tc>
          <w:tcPr>
            <w:tcW w:w="4170" w:type="dxa"/>
            <w:shd w:val="clear" w:color="auto" w:fill="auto"/>
          </w:tcPr>
          <w:p w14:paraId="2DBA0027" w14:textId="77777777" w:rsidR="0054728C" w:rsidRDefault="0054728C" w:rsidP="005E2AAC">
            <w:pPr>
              <w:pStyle w:val="Tabletext"/>
            </w:pPr>
            <w:r>
              <w:t>International Telecommunication Union</w:t>
            </w:r>
          </w:p>
        </w:tc>
        <w:tc>
          <w:tcPr>
            <w:tcW w:w="3714" w:type="dxa"/>
            <w:shd w:val="clear" w:color="auto" w:fill="auto"/>
          </w:tcPr>
          <w:p w14:paraId="53A4A353" w14:textId="77777777" w:rsidR="0054728C" w:rsidRDefault="0054728C" w:rsidP="005E2AAC">
            <w:pPr>
              <w:pStyle w:val="Tabletext"/>
            </w:pPr>
          </w:p>
        </w:tc>
      </w:tr>
      <w:tr w:rsidR="0054728C" w14:paraId="4381457A" w14:textId="77777777" w:rsidTr="005E2AAC">
        <w:trPr>
          <w:jc w:val="center"/>
        </w:trPr>
        <w:tc>
          <w:tcPr>
            <w:tcW w:w="1725" w:type="dxa"/>
            <w:shd w:val="clear" w:color="auto" w:fill="auto"/>
          </w:tcPr>
          <w:p w14:paraId="0897302D" w14:textId="77777777" w:rsidR="0054728C" w:rsidRDefault="0054728C" w:rsidP="005E2AAC">
            <w:pPr>
              <w:pStyle w:val="Tabletext"/>
            </w:pPr>
            <w:r>
              <w:t>WHO</w:t>
            </w:r>
          </w:p>
        </w:tc>
        <w:tc>
          <w:tcPr>
            <w:tcW w:w="4170" w:type="dxa"/>
            <w:shd w:val="clear" w:color="auto" w:fill="auto"/>
          </w:tcPr>
          <w:p w14:paraId="2B1FDA55" w14:textId="77777777" w:rsidR="0054728C" w:rsidRDefault="0054728C" w:rsidP="005E2AAC">
            <w:pPr>
              <w:pStyle w:val="Tabletext"/>
            </w:pPr>
            <w:r>
              <w:t>World Health Organization</w:t>
            </w:r>
          </w:p>
        </w:tc>
        <w:tc>
          <w:tcPr>
            <w:tcW w:w="3714" w:type="dxa"/>
            <w:shd w:val="clear" w:color="auto" w:fill="auto"/>
          </w:tcPr>
          <w:p w14:paraId="0007BA43" w14:textId="77777777" w:rsidR="0054728C" w:rsidRDefault="0054728C" w:rsidP="005E2AAC">
            <w:pPr>
              <w:pStyle w:val="Tabletext"/>
            </w:pPr>
          </w:p>
        </w:tc>
      </w:tr>
      <w:tr w:rsidR="0054728C" w14:paraId="11FEBE82" w14:textId="77777777" w:rsidTr="005E2AAC">
        <w:trPr>
          <w:jc w:val="center"/>
        </w:trPr>
        <w:tc>
          <w:tcPr>
            <w:tcW w:w="1725" w:type="dxa"/>
            <w:shd w:val="clear" w:color="auto" w:fill="auto"/>
          </w:tcPr>
          <w:p w14:paraId="51532872" w14:textId="77777777" w:rsidR="0054728C" w:rsidRDefault="0054728C" w:rsidP="005E2AAC">
            <w:pPr>
              <w:pStyle w:val="Tabletext"/>
            </w:pPr>
            <w:r>
              <w:t>DEL</w:t>
            </w:r>
          </w:p>
        </w:tc>
        <w:tc>
          <w:tcPr>
            <w:tcW w:w="4170" w:type="dxa"/>
            <w:shd w:val="clear" w:color="auto" w:fill="auto"/>
          </w:tcPr>
          <w:p w14:paraId="7E437DB2" w14:textId="77777777" w:rsidR="0054728C" w:rsidRDefault="0054728C" w:rsidP="005E2AAC">
            <w:pPr>
              <w:pStyle w:val="Tabletext"/>
            </w:pPr>
            <w:r>
              <w:t xml:space="preserve">Deliverable </w:t>
            </w:r>
          </w:p>
        </w:tc>
        <w:tc>
          <w:tcPr>
            <w:tcW w:w="3714" w:type="dxa"/>
            <w:shd w:val="clear" w:color="auto" w:fill="auto"/>
          </w:tcPr>
          <w:p w14:paraId="7E39FF29" w14:textId="77777777" w:rsidR="0054728C" w:rsidRDefault="0054728C" w:rsidP="005E2AAC">
            <w:pPr>
              <w:pStyle w:val="Tabletext"/>
            </w:pPr>
          </w:p>
        </w:tc>
      </w:tr>
      <w:tr w:rsidR="0054728C" w14:paraId="6E5E1AD1" w14:textId="77777777" w:rsidTr="005E2AAC">
        <w:trPr>
          <w:jc w:val="center"/>
        </w:trPr>
        <w:tc>
          <w:tcPr>
            <w:tcW w:w="1725" w:type="dxa"/>
            <w:shd w:val="clear" w:color="auto" w:fill="auto"/>
          </w:tcPr>
          <w:p w14:paraId="74DF4961" w14:textId="77777777" w:rsidR="0054728C" w:rsidRDefault="0054728C" w:rsidP="005E2AAC">
            <w:pPr>
              <w:pStyle w:val="Tabletext"/>
            </w:pPr>
            <w:r>
              <w:t>CfTGP</w:t>
            </w:r>
          </w:p>
        </w:tc>
        <w:tc>
          <w:tcPr>
            <w:tcW w:w="4170" w:type="dxa"/>
            <w:shd w:val="clear" w:color="auto" w:fill="auto"/>
          </w:tcPr>
          <w:p w14:paraId="350F0B5F" w14:textId="77777777" w:rsidR="0054728C" w:rsidRDefault="0054728C" w:rsidP="005E2AAC">
            <w:pPr>
              <w:pStyle w:val="Tabletext"/>
            </w:pPr>
            <w:r>
              <w:t>Call for topic group participation</w:t>
            </w:r>
          </w:p>
        </w:tc>
        <w:tc>
          <w:tcPr>
            <w:tcW w:w="3714" w:type="dxa"/>
            <w:shd w:val="clear" w:color="auto" w:fill="auto"/>
          </w:tcPr>
          <w:p w14:paraId="1D33FC2D" w14:textId="77777777" w:rsidR="0054728C" w:rsidRDefault="0054728C" w:rsidP="005E2AAC">
            <w:pPr>
              <w:pStyle w:val="Tabletext"/>
            </w:pPr>
          </w:p>
        </w:tc>
      </w:tr>
      <w:tr w:rsidR="0054728C" w14:paraId="6B7C6AA6" w14:textId="77777777" w:rsidTr="005E2AAC">
        <w:trPr>
          <w:jc w:val="center"/>
        </w:trPr>
        <w:tc>
          <w:tcPr>
            <w:tcW w:w="1725" w:type="dxa"/>
            <w:shd w:val="clear" w:color="auto" w:fill="auto"/>
          </w:tcPr>
          <w:p w14:paraId="2B37C747" w14:textId="77777777" w:rsidR="0054728C" w:rsidRDefault="0054728C" w:rsidP="005E2AAC">
            <w:pPr>
              <w:pStyle w:val="Tabletext"/>
            </w:pPr>
            <w:r>
              <w:t xml:space="preserve">AI4H </w:t>
            </w:r>
          </w:p>
        </w:tc>
        <w:tc>
          <w:tcPr>
            <w:tcW w:w="4170" w:type="dxa"/>
            <w:shd w:val="clear" w:color="auto" w:fill="auto"/>
          </w:tcPr>
          <w:p w14:paraId="15E4B24E" w14:textId="77777777" w:rsidR="0054728C" w:rsidRDefault="0054728C" w:rsidP="005E2AAC">
            <w:pPr>
              <w:pStyle w:val="Tabletext"/>
            </w:pPr>
            <w:r>
              <w:t>Artificial intelligence for health</w:t>
            </w:r>
          </w:p>
        </w:tc>
        <w:tc>
          <w:tcPr>
            <w:tcW w:w="3714" w:type="dxa"/>
            <w:shd w:val="clear" w:color="auto" w:fill="auto"/>
          </w:tcPr>
          <w:p w14:paraId="01992711" w14:textId="77777777" w:rsidR="0054728C" w:rsidRDefault="0054728C" w:rsidP="005E2AAC">
            <w:pPr>
              <w:pStyle w:val="Tabletext"/>
            </w:pPr>
          </w:p>
        </w:tc>
      </w:tr>
      <w:tr w:rsidR="0054728C" w14:paraId="168C455A" w14:textId="77777777" w:rsidTr="005E2AAC">
        <w:trPr>
          <w:jc w:val="center"/>
        </w:trPr>
        <w:tc>
          <w:tcPr>
            <w:tcW w:w="1725" w:type="dxa"/>
            <w:shd w:val="clear" w:color="auto" w:fill="auto"/>
          </w:tcPr>
          <w:p w14:paraId="1F145A58" w14:textId="77777777" w:rsidR="0054728C" w:rsidRDefault="0054728C" w:rsidP="005E2AAC">
            <w:pPr>
              <w:pStyle w:val="Tabletext"/>
            </w:pPr>
            <w:r>
              <w:t>IMDRF</w:t>
            </w:r>
          </w:p>
        </w:tc>
        <w:tc>
          <w:tcPr>
            <w:tcW w:w="4170" w:type="dxa"/>
            <w:shd w:val="clear" w:color="auto" w:fill="auto"/>
          </w:tcPr>
          <w:p w14:paraId="6ADAA088" w14:textId="77777777" w:rsidR="0054728C" w:rsidRDefault="0054728C" w:rsidP="005E2AAC">
            <w:pPr>
              <w:pStyle w:val="Tabletext"/>
            </w:pPr>
            <w:r>
              <w:t>International Medical Device Regulators Forum</w:t>
            </w:r>
          </w:p>
        </w:tc>
        <w:tc>
          <w:tcPr>
            <w:tcW w:w="3714" w:type="dxa"/>
            <w:shd w:val="clear" w:color="auto" w:fill="auto"/>
          </w:tcPr>
          <w:p w14:paraId="604D74F2" w14:textId="77777777" w:rsidR="0054728C" w:rsidRDefault="0054728C" w:rsidP="005E2AAC">
            <w:pPr>
              <w:pStyle w:val="Tabletext"/>
            </w:pPr>
          </w:p>
        </w:tc>
      </w:tr>
      <w:tr w:rsidR="0054728C" w14:paraId="661305F9" w14:textId="77777777" w:rsidTr="005E2AAC">
        <w:trPr>
          <w:jc w:val="center"/>
        </w:trPr>
        <w:tc>
          <w:tcPr>
            <w:tcW w:w="1725" w:type="dxa"/>
            <w:shd w:val="clear" w:color="auto" w:fill="auto"/>
          </w:tcPr>
          <w:p w14:paraId="1E4D5494" w14:textId="77777777" w:rsidR="0054728C" w:rsidRDefault="0054728C" w:rsidP="005E2AAC">
            <w:pPr>
              <w:pStyle w:val="Tabletext"/>
            </w:pPr>
            <w:r>
              <w:t>MDR</w:t>
            </w:r>
          </w:p>
        </w:tc>
        <w:tc>
          <w:tcPr>
            <w:tcW w:w="4170" w:type="dxa"/>
            <w:shd w:val="clear" w:color="auto" w:fill="auto"/>
          </w:tcPr>
          <w:p w14:paraId="17B2852A" w14:textId="77777777" w:rsidR="0054728C" w:rsidRDefault="0054728C" w:rsidP="005E2AAC">
            <w:pPr>
              <w:pStyle w:val="Tabletext"/>
            </w:pPr>
            <w:r>
              <w:t>Medical Device Regulation</w:t>
            </w:r>
          </w:p>
        </w:tc>
        <w:tc>
          <w:tcPr>
            <w:tcW w:w="3714" w:type="dxa"/>
            <w:shd w:val="clear" w:color="auto" w:fill="auto"/>
          </w:tcPr>
          <w:p w14:paraId="36AB561A" w14:textId="77777777" w:rsidR="0054728C" w:rsidRDefault="0054728C" w:rsidP="005E2AAC">
            <w:pPr>
              <w:pStyle w:val="Tabletext"/>
            </w:pPr>
          </w:p>
        </w:tc>
      </w:tr>
      <w:tr w:rsidR="0054728C" w14:paraId="403F241A" w14:textId="77777777" w:rsidTr="005E2AAC">
        <w:trPr>
          <w:jc w:val="center"/>
        </w:trPr>
        <w:tc>
          <w:tcPr>
            <w:tcW w:w="1725" w:type="dxa"/>
            <w:shd w:val="clear" w:color="auto" w:fill="auto"/>
          </w:tcPr>
          <w:p w14:paraId="02D91C32" w14:textId="77777777" w:rsidR="0054728C" w:rsidRDefault="0054728C" w:rsidP="005E2AAC">
            <w:pPr>
              <w:pStyle w:val="Tabletext"/>
            </w:pPr>
            <w:r>
              <w:lastRenderedPageBreak/>
              <w:t>ISO</w:t>
            </w:r>
          </w:p>
        </w:tc>
        <w:tc>
          <w:tcPr>
            <w:tcW w:w="4170" w:type="dxa"/>
            <w:shd w:val="clear" w:color="auto" w:fill="auto"/>
          </w:tcPr>
          <w:p w14:paraId="5E1B4B81" w14:textId="77777777" w:rsidR="0054728C" w:rsidRDefault="0054728C" w:rsidP="005E2AAC">
            <w:pPr>
              <w:pStyle w:val="Tabletext"/>
            </w:pPr>
            <w:r>
              <w:t>International Standardization Organization</w:t>
            </w:r>
          </w:p>
        </w:tc>
        <w:tc>
          <w:tcPr>
            <w:tcW w:w="3714" w:type="dxa"/>
            <w:shd w:val="clear" w:color="auto" w:fill="auto"/>
          </w:tcPr>
          <w:p w14:paraId="582C8D8C" w14:textId="77777777" w:rsidR="0054728C" w:rsidRDefault="0054728C" w:rsidP="005E2AAC">
            <w:pPr>
              <w:pStyle w:val="Tabletext"/>
            </w:pPr>
          </w:p>
        </w:tc>
      </w:tr>
      <w:tr w:rsidR="0054728C" w14:paraId="080D0E2B" w14:textId="77777777" w:rsidTr="005E2AAC">
        <w:trPr>
          <w:jc w:val="center"/>
        </w:trPr>
        <w:tc>
          <w:tcPr>
            <w:tcW w:w="1725" w:type="dxa"/>
            <w:shd w:val="clear" w:color="auto" w:fill="auto"/>
          </w:tcPr>
          <w:p w14:paraId="5158D708" w14:textId="77777777" w:rsidR="0054728C" w:rsidRDefault="0054728C" w:rsidP="005E2AAC">
            <w:pPr>
              <w:pStyle w:val="Tabletext"/>
            </w:pPr>
            <w:r>
              <w:t>GDPR</w:t>
            </w:r>
          </w:p>
        </w:tc>
        <w:tc>
          <w:tcPr>
            <w:tcW w:w="4170" w:type="dxa"/>
            <w:shd w:val="clear" w:color="auto" w:fill="auto"/>
          </w:tcPr>
          <w:p w14:paraId="583E22B9" w14:textId="77777777" w:rsidR="0054728C" w:rsidRDefault="0054728C" w:rsidP="005E2AAC">
            <w:pPr>
              <w:pStyle w:val="Tabletext"/>
            </w:pPr>
            <w:r>
              <w:t>General Data Protection Regulation</w:t>
            </w:r>
          </w:p>
        </w:tc>
        <w:tc>
          <w:tcPr>
            <w:tcW w:w="3714" w:type="dxa"/>
            <w:shd w:val="clear" w:color="auto" w:fill="auto"/>
          </w:tcPr>
          <w:p w14:paraId="62C704B9" w14:textId="77777777" w:rsidR="0054728C" w:rsidRDefault="0054728C" w:rsidP="005E2AAC">
            <w:pPr>
              <w:pStyle w:val="Tabletext"/>
            </w:pPr>
          </w:p>
        </w:tc>
      </w:tr>
      <w:tr w:rsidR="0054728C" w14:paraId="6DFCCF8C" w14:textId="77777777" w:rsidTr="005E2AAC">
        <w:trPr>
          <w:jc w:val="center"/>
        </w:trPr>
        <w:tc>
          <w:tcPr>
            <w:tcW w:w="1725" w:type="dxa"/>
            <w:shd w:val="clear" w:color="auto" w:fill="auto"/>
          </w:tcPr>
          <w:p w14:paraId="77E53CBE" w14:textId="77777777" w:rsidR="0054728C" w:rsidRDefault="0054728C" w:rsidP="005E2AAC">
            <w:pPr>
              <w:pStyle w:val="Tabletext"/>
            </w:pPr>
            <w:r>
              <w:t>FDA</w:t>
            </w:r>
          </w:p>
        </w:tc>
        <w:tc>
          <w:tcPr>
            <w:tcW w:w="4170" w:type="dxa"/>
            <w:shd w:val="clear" w:color="auto" w:fill="auto"/>
          </w:tcPr>
          <w:p w14:paraId="30583CE9" w14:textId="77777777" w:rsidR="0054728C" w:rsidRDefault="0054728C" w:rsidP="005E2AAC">
            <w:pPr>
              <w:pStyle w:val="Tabletext"/>
            </w:pPr>
            <w:r>
              <w:t>Food and Drug administration</w:t>
            </w:r>
          </w:p>
        </w:tc>
        <w:tc>
          <w:tcPr>
            <w:tcW w:w="3714" w:type="dxa"/>
            <w:shd w:val="clear" w:color="auto" w:fill="auto"/>
          </w:tcPr>
          <w:p w14:paraId="44258219" w14:textId="77777777" w:rsidR="0054728C" w:rsidRDefault="0054728C" w:rsidP="005E2AAC">
            <w:pPr>
              <w:pStyle w:val="Tabletext"/>
            </w:pPr>
          </w:p>
        </w:tc>
      </w:tr>
      <w:tr w:rsidR="0054728C" w14:paraId="5C1A03A7" w14:textId="77777777" w:rsidTr="005E2AAC">
        <w:trPr>
          <w:jc w:val="center"/>
        </w:trPr>
        <w:tc>
          <w:tcPr>
            <w:tcW w:w="1725" w:type="dxa"/>
            <w:shd w:val="clear" w:color="auto" w:fill="auto"/>
          </w:tcPr>
          <w:p w14:paraId="16B31F3B" w14:textId="77777777" w:rsidR="0054728C" w:rsidRDefault="0054728C" w:rsidP="005E2AAC">
            <w:pPr>
              <w:pStyle w:val="Tabletext"/>
            </w:pPr>
            <w:r>
              <w:t>SaMD</w:t>
            </w:r>
          </w:p>
        </w:tc>
        <w:tc>
          <w:tcPr>
            <w:tcW w:w="4170" w:type="dxa"/>
            <w:shd w:val="clear" w:color="auto" w:fill="auto"/>
          </w:tcPr>
          <w:p w14:paraId="70C1C72A" w14:textId="77777777" w:rsidR="0054728C" w:rsidRDefault="0054728C" w:rsidP="005E2AAC">
            <w:pPr>
              <w:pStyle w:val="Tabletext"/>
            </w:pPr>
            <w:r>
              <w:t>Software as a medical device</w:t>
            </w:r>
          </w:p>
        </w:tc>
        <w:tc>
          <w:tcPr>
            <w:tcW w:w="3714" w:type="dxa"/>
            <w:shd w:val="clear" w:color="auto" w:fill="auto"/>
          </w:tcPr>
          <w:p w14:paraId="550280F4" w14:textId="77777777" w:rsidR="0054728C" w:rsidRDefault="0054728C" w:rsidP="005E2AAC">
            <w:pPr>
              <w:pStyle w:val="Tabletext"/>
            </w:pPr>
          </w:p>
        </w:tc>
      </w:tr>
      <w:tr w:rsidR="0054728C" w14:paraId="06D1C5F9" w14:textId="77777777" w:rsidTr="005E2AAC">
        <w:trPr>
          <w:jc w:val="center"/>
        </w:trPr>
        <w:tc>
          <w:tcPr>
            <w:tcW w:w="1725" w:type="dxa"/>
            <w:shd w:val="clear" w:color="auto" w:fill="auto"/>
          </w:tcPr>
          <w:p w14:paraId="6D0B16E6" w14:textId="77777777" w:rsidR="0054728C" w:rsidRDefault="0054728C" w:rsidP="005E2AAC">
            <w:pPr>
              <w:pStyle w:val="Tabletext"/>
            </w:pPr>
            <w:r>
              <w:t>AI-MD</w:t>
            </w:r>
          </w:p>
        </w:tc>
        <w:tc>
          <w:tcPr>
            <w:tcW w:w="4170" w:type="dxa"/>
            <w:shd w:val="clear" w:color="auto" w:fill="auto"/>
          </w:tcPr>
          <w:p w14:paraId="5D7A71B6" w14:textId="77777777" w:rsidR="0054728C" w:rsidRDefault="0054728C" w:rsidP="005E2AAC">
            <w:pPr>
              <w:pStyle w:val="Tabletext"/>
            </w:pPr>
            <w:r>
              <w:t>AI based medical device</w:t>
            </w:r>
          </w:p>
        </w:tc>
        <w:tc>
          <w:tcPr>
            <w:tcW w:w="3714" w:type="dxa"/>
            <w:shd w:val="clear" w:color="auto" w:fill="auto"/>
          </w:tcPr>
          <w:p w14:paraId="3D692C35" w14:textId="77777777" w:rsidR="0054728C" w:rsidRDefault="0054728C" w:rsidP="005E2AAC">
            <w:pPr>
              <w:pStyle w:val="Tabletext"/>
            </w:pPr>
          </w:p>
        </w:tc>
      </w:tr>
      <w:tr w:rsidR="0054728C" w14:paraId="6445E2C1" w14:textId="77777777" w:rsidTr="005E2AAC">
        <w:trPr>
          <w:jc w:val="center"/>
        </w:trPr>
        <w:tc>
          <w:tcPr>
            <w:tcW w:w="1725" w:type="dxa"/>
            <w:shd w:val="clear" w:color="auto" w:fill="auto"/>
          </w:tcPr>
          <w:p w14:paraId="38A49755" w14:textId="77777777" w:rsidR="0054728C" w:rsidRDefault="0054728C" w:rsidP="005E2AAC">
            <w:pPr>
              <w:pStyle w:val="Tabletext"/>
            </w:pPr>
            <w:r>
              <w:t>LMIC</w:t>
            </w:r>
          </w:p>
        </w:tc>
        <w:tc>
          <w:tcPr>
            <w:tcW w:w="4170" w:type="dxa"/>
            <w:shd w:val="clear" w:color="auto" w:fill="auto"/>
          </w:tcPr>
          <w:p w14:paraId="1D4E625C" w14:textId="77777777" w:rsidR="0054728C" w:rsidRDefault="0054728C" w:rsidP="005E2AAC">
            <w:pPr>
              <w:pStyle w:val="Tabletext"/>
            </w:pPr>
            <w:r>
              <w:t>Low-and middle-income countries</w:t>
            </w:r>
          </w:p>
        </w:tc>
        <w:tc>
          <w:tcPr>
            <w:tcW w:w="3714" w:type="dxa"/>
            <w:shd w:val="clear" w:color="auto" w:fill="auto"/>
          </w:tcPr>
          <w:p w14:paraId="63202C07" w14:textId="77777777" w:rsidR="0054728C" w:rsidRDefault="0054728C" w:rsidP="005E2AAC">
            <w:pPr>
              <w:pStyle w:val="Tabletext"/>
            </w:pPr>
          </w:p>
        </w:tc>
      </w:tr>
      <w:tr w:rsidR="0054728C" w14:paraId="69DBC38C" w14:textId="77777777" w:rsidTr="005E2AAC">
        <w:trPr>
          <w:jc w:val="center"/>
        </w:trPr>
        <w:tc>
          <w:tcPr>
            <w:tcW w:w="1725" w:type="dxa"/>
            <w:shd w:val="clear" w:color="auto" w:fill="auto"/>
          </w:tcPr>
          <w:p w14:paraId="6818FAA0" w14:textId="77777777" w:rsidR="0054728C" w:rsidRDefault="0054728C" w:rsidP="005E2AAC">
            <w:pPr>
              <w:pStyle w:val="Tabletext"/>
            </w:pPr>
            <w:r>
              <w:t>GDP</w:t>
            </w:r>
          </w:p>
        </w:tc>
        <w:tc>
          <w:tcPr>
            <w:tcW w:w="4170" w:type="dxa"/>
            <w:shd w:val="clear" w:color="auto" w:fill="auto"/>
          </w:tcPr>
          <w:p w14:paraId="2153B746" w14:textId="77777777" w:rsidR="0054728C" w:rsidRDefault="0054728C" w:rsidP="005E2AAC">
            <w:pPr>
              <w:pStyle w:val="Tabletext"/>
            </w:pPr>
            <w:r>
              <w:t>Gross domestic product</w:t>
            </w:r>
          </w:p>
        </w:tc>
        <w:tc>
          <w:tcPr>
            <w:tcW w:w="3714" w:type="dxa"/>
            <w:shd w:val="clear" w:color="auto" w:fill="auto"/>
          </w:tcPr>
          <w:p w14:paraId="23AAC888" w14:textId="77777777" w:rsidR="0054728C" w:rsidRDefault="0054728C" w:rsidP="005E2AAC">
            <w:pPr>
              <w:pStyle w:val="Tabletext"/>
            </w:pPr>
          </w:p>
        </w:tc>
      </w:tr>
      <w:tr w:rsidR="0054728C" w14:paraId="00E3510D" w14:textId="77777777" w:rsidTr="005E2AAC">
        <w:trPr>
          <w:jc w:val="center"/>
        </w:trPr>
        <w:tc>
          <w:tcPr>
            <w:tcW w:w="1725" w:type="dxa"/>
            <w:shd w:val="clear" w:color="auto" w:fill="auto"/>
          </w:tcPr>
          <w:p w14:paraId="2EE9D044" w14:textId="77777777" w:rsidR="0054728C" w:rsidRDefault="0054728C" w:rsidP="005E2AAC">
            <w:pPr>
              <w:pStyle w:val="Tabletext"/>
            </w:pPr>
            <w:r>
              <w:t>API</w:t>
            </w:r>
          </w:p>
        </w:tc>
        <w:tc>
          <w:tcPr>
            <w:tcW w:w="4170" w:type="dxa"/>
            <w:shd w:val="clear" w:color="auto" w:fill="auto"/>
          </w:tcPr>
          <w:p w14:paraId="5AE78496" w14:textId="77777777" w:rsidR="0054728C" w:rsidRDefault="0054728C" w:rsidP="005E2AAC">
            <w:pPr>
              <w:pStyle w:val="Tabletext"/>
            </w:pPr>
            <w:r>
              <w:t>Application programming interface</w:t>
            </w:r>
          </w:p>
        </w:tc>
        <w:tc>
          <w:tcPr>
            <w:tcW w:w="3714" w:type="dxa"/>
            <w:shd w:val="clear" w:color="auto" w:fill="auto"/>
          </w:tcPr>
          <w:p w14:paraId="7ED65E0F" w14:textId="77777777" w:rsidR="0054728C" w:rsidRDefault="0054728C" w:rsidP="005E2AAC">
            <w:pPr>
              <w:pStyle w:val="Tabletext"/>
            </w:pPr>
          </w:p>
        </w:tc>
      </w:tr>
      <w:tr w:rsidR="0054728C" w14:paraId="6B325EB6" w14:textId="77777777" w:rsidTr="005E2AAC">
        <w:trPr>
          <w:jc w:val="center"/>
        </w:trPr>
        <w:tc>
          <w:tcPr>
            <w:tcW w:w="1725" w:type="dxa"/>
            <w:shd w:val="clear" w:color="auto" w:fill="auto"/>
          </w:tcPr>
          <w:p w14:paraId="2BA90CE8" w14:textId="77777777" w:rsidR="0054728C" w:rsidRDefault="0054728C" w:rsidP="005E2AAC">
            <w:pPr>
              <w:pStyle w:val="Tabletext"/>
            </w:pPr>
            <w:r>
              <w:t>IP</w:t>
            </w:r>
          </w:p>
        </w:tc>
        <w:tc>
          <w:tcPr>
            <w:tcW w:w="4170" w:type="dxa"/>
            <w:shd w:val="clear" w:color="auto" w:fill="auto"/>
          </w:tcPr>
          <w:p w14:paraId="0F60E811" w14:textId="77777777" w:rsidR="0054728C" w:rsidRDefault="0054728C" w:rsidP="005E2AAC">
            <w:pPr>
              <w:pStyle w:val="Tabletext"/>
            </w:pPr>
            <w:r>
              <w:t>Intellectual property</w:t>
            </w:r>
          </w:p>
        </w:tc>
        <w:tc>
          <w:tcPr>
            <w:tcW w:w="3714" w:type="dxa"/>
            <w:shd w:val="clear" w:color="auto" w:fill="auto"/>
          </w:tcPr>
          <w:p w14:paraId="13B3939B" w14:textId="77777777" w:rsidR="0054728C" w:rsidRDefault="0054728C" w:rsidP="005E2AAC">
            <w:pPr>
              <w:pStyle w:val="Tabletext"/>
            </w:pPr>
          </w:p>
        </w:tc>
      </w:tr>
      <w:tr w:rsidR="0054728C" w14:paraId="4DD17D2C" w14:textId="77777777" w:rsidTr="005E2AAC">
        <w:trPr>
          <w:jc w:val="center"/>
        </w:trPr>
        <w:tc>
          <w:tcPr>
            <w:tcW w:w="1725" w:type="dxa"/>
            <w:shd w:val="clear" w:color="auto" w:fill="auto"/>
          </w:tcPr>
          <w:p w14:paraId="0668538F" w14:textId="77777777" w:rsidR="0054728C" w:rsidRDefault="0054728C" w:rsidP="005E2AAC">
            <w:pPr>
              <w:pStyle w:val="Tabletext"/>
            </w:pPr>
            <w:r>
              <w:t>PII</w:t>
            </w:r>
          </w:p>
        </w:tc>
        <w:tc>
          <w:tcPr>
            <w:tcW w:w="4170" w:type="dxa"/>
            <w:shd w:val="clear" w:color="auto" w:fill="auto"/>
          </w:tcPr>
          <w:p w14:paraId="6B5A5250" w14:textId="77777777" w:rsidR="0054728C" w:rsidRDefault="0054728C" w:rsidP="005E2AAC">
            <w:pPr>
              <w:pStyle w:val="Tabletext"/>
            </w:pPr>
            <w:r>
              <w:t>Personal identifiable information</w:t>
            </w:r>
          </w:p>
        </w:tc>
        <w:tc>
          <w:tcPr>
            <w:tcW w:w="3714" w:type="dxa"/>
            <w:shd w:val="clear" w:color="auto" w:fill="auto"/>
          </w:tcPr>
          <w:p w14:paraId="0314BE34" w14:textId="77777777" w:rsidR="0054728C" w:rsidRDefault="0054728C" w:rsidP="005E2AAC">
            <w:pPr>
              <w:pStyle w:val="Tabletext"/>
            </w:pPr>
          </w:p>
        </w:tc>
      </w:tr>
      <w:tr w:rsidR="0054728C" w14:paraId="41836A73" w14:textId="77777777" w:rsidTr="005E2AAC">
        <w:trPr>
          <w:jc w:val="center"/>
        </w:trPr>
        <w:tc>
          <w:tcPr>
            <w:tcW w:w="1725" w:type="dxa"/>
            <w:shd w:val="clear" w:color="auto" w:fill="auto"/>
          </w:tcPr>
          <w:p w14:paraId="78BBE83C" w14:textId="77777777" w:rsidR="0054728C" w:rsidRDefault="0054728C" w:rsidP="005E2AAC">
            <w:pPr>
              <w:pStyle w:val="Tabletext"/>
              <w:rPr>
                <w:rStyle w:val="Green"/>
              </w:rPr>
            </w:pPr>
            <w:r w:rsidRPr="2FBC8A30">
              <w:rPr>
                <w:rStyle w:val="Green"/>
              </w:rPr>
              <w:t>[…]</w:t>
            </w:r>
          </w:p>
        </w:tc>
        <w:tc>
          <w:tcPr>
            <w:tcW w:w="4170" w:type="dxa"/>
            <w:shd w:val="clear" w:color="auto" w:fill="auto"/>
          </w:tcPr>
          <w:p w14:paraId="5BC9422D" w14:textId="77777777" w:rsidR="0054728C" w:rsidRDefault="0054728C" w:rsidP="005E2AAC">
            <w:pPr>
              <w:pStyle w:val="Tabletext"/>
            </w:pPr>
          </w:p>
        </w:tc>
        <w:tc>
          <w:tcPr>
            <w:tcW w:w="3714" w:type="dxa"/>
            <w:shd w:val="clear" w:color="auto" w:fill="auto"/>
          </w:tcPr>
          <w:p w14:paraId="52FCA644" w14:textId="77777777" w:rsidR="0054728C" w:rsidRDefault="0054728C" w:rsidP="005E2AAC">
            <w:pPr>
              <w:pStyle w:val="Tabletext"/>
            </w:pPr>
          </w:p>
        </w:tc>
      </w:tr>
    </w:tbl>
    <w:p w14:paraId="69979F42" w14:textId="77777777" w:rsidR="0054728C" w:rsidRDefault="0054728C" w:rsidP="0054728C"/>
    <w:p w14:paraId="78C58CE0" w14:textId="77777777" w:rsidR="0054728C" w:rsidRPr="001C15DB" w:rsidRDefault="0054728C" w:rsidP="0054728C"/>
    <w:p w14:paraId="4DBA6EC7" w14:textId="77777777" w:rsidR="0054728C" w:rsidRDefault="0054728C" w:rsidP="0054728C">
      <w:pPr>
        <w:spacing w:before="0"/>
        <w:rPr>
          <w:rFonts w:eastAsia="MS Mincho"/>
          <w:b/>
          <w:bCs/>
          <w:szCs w:val="20"/>
          <w:lang w:eastAsia="en-US"/>
        </w:rPr>
      </w:pPr>
      <w:bookmarkStart w:id="796" w:name="_Toc39241664"/>
      <w:bookmarkStart w:id="797" w:name="_Toc48799772"/>
      <w:r>
        <w:br w:type="page"/>
      </w:r>
    </w:p>
    <w:p w14:paraId="04389672" w14:textId="77777777" w:rsidR="0054728C" w:rsidRPr="00D067DA" w:rsidRDefault="0054728C" w:rsidP="0054728C">
      <w:pPr>
        <w:pStyle w:val="Heading1Centered"/>
      </w:pPr>
      <w:bookmarkStart w:id="798" w:name="_Toc71919891"/>
      <w:r>
        <w:lastRenderedPageBreak/>
        <w:t>Annex B:</w:t>
      </w:r>
      <w:r>
        <w:br/>
        <w:t>Declaration of conflict of interests</w:t>
      </w:r>
      <w:bookmarkEnd w:id="798"/>
      <w:r>
        <w:t xml:space="preserve"> </w:t>
      </w:r>
      <w:bookmarkEnd w:id="796"/>
      <w:bookmarkEnd w:id="797"/>
    </w:p>
    <w:p w14:paraId="09F05834" w14:textId="77777777" w:rsidR="0054728C" w:rsidRDefault="0054728C" w:rsidP="0054728C">
      <w:r w:rsidRPr="00AA60E8">
        <w:rPr>
          <w:rStyle w:val="Gray"/>
        </w:rPr>
        <w:t xml:space="preserve">In accordance with the ITU transparency rules, this section lists the conflict-of-interest declarations for everyone who contributed to this document. Please see the guidelines in </w:t>
      </w:r>
      <w:r w:rsidRPr="00AA60E8">
        <w:rPr>
          <w:rStyle w:val="Hyperlink"/>
          <w:color w:val="auto"/>
        </w:rPr>
        <w:t>FGAI4H-F-105</w:t>
      </w:r>
      <w:r w:rsidRPr="00AA60E8">
        <w:rPr>
          <w:rStyle w:val="Gray"/>
        </w:rPr>
        <w:t xml:space="preserve"> “ToRs for the WG-Experts and call for experts” and the respective forms (</w:t>
      </w:r>
      <w:r w:rsidRPr="00AA60E8">
        <w:rPr>
          <w:rStyle w:val="Hyperlink"/>
          <w:color w:val="auto"/>
        </w:rPr>
        <w:t>Application form</w:t>
      </w:r>
      <w:r w:rsidRPr="00AA60E8">
        <w:rPr>
          <w:rStyle w:val="Gray"/>
        </w:rPr>
        <w:t xml:space="preserve"> &amp; </w:t>
      </w:r>
      <w:r w:rsidRPr="00AA60E8">
        <w:rPr>
          <w:rStyle w:val="Hyperlink"/>
          <w:color w:val="auto"/>
        </w:rPr>
        <w:t>Conflict of interest form</w:t>
      </w:r>
      <w:r w:rsidRPr="00AA60E8">
        <w:rPr>
          <w:rStyle w:val="Gray"/>
        </w:rPr>
        <w:t>).</w:t>
      </w:r>
    </w:p>
    <w:p w14:paraId="64746CA0" w14:textId="77777777" w:rsidR="0054728C" w:rsidRPr="007F48E5" w:rsidRDefault="0054728C" w:rsidP="0054728C">
      <w:pPr>
        <w:spacing w:line="360" w:lineRule="auto"/>
        <w:ind w:firstLine="709"/>
        <w:jc w:val="both"/>
        <w:outlineLvl w:val="0"/>
      </w:pPr>
    </w:p>
    <w:p w14:paraId="617816A2" w14:textId="77777777" w:rsidR="0054728C" w:rsidRPr="007F48E5" w:rsidRDefault="0054728C" w:rsidP="0054728C">
      <w:pPr>
        <w:ind w:firstLine="708"/>
        <w:jc w:val="both"/>
        <w:outlineLvl w:val="0"/>
      </w:pPr>
    </w:p>
    <w:p w14:paraId="57091CE4" w14:textId="77777777" w:rsidR="0054728C" w:rsidRPr="007F48E5" w:rsidRDefault="0054728C" w:rsidP="0054728C">
      <w:pPr>
        <w:ind w:firstLine="708"/>
        <w:jc w:val="both"/>
        <w:outlineLvl w:val="0"/>
      </w:pPr>
      <w:r w:rsidRPr="007F48E5">
        <w:rPr>
          <w:noProof/>
          <w:lang w:eastAsia="pt-BR"/>
        </w:rPr>
        <w:drawing>
          <wp:anchor distT="0" distB="0" distL="114300" distR="114300" simplePos="0" relativeHeight="251659264" behindDoc="0" locked="0" layoutInCell="1" allowOverlap="1" wp14:anchorId="08ACB3B3" wp14:editId="64769BAA">
            <wp:simplePos x="0" y="0"/>
            <wp:positionH relativeFrom="column">
              <wp:posOffset>2493645</wp:posOffset>
            </wp:positionH>
            <wp:positionV relativeFrom="paragraph">
              <wp:posOffset>57150</wp:posOffset>
            </wp:positionV>
            <wp:extent cx="1617725" cy="584342"/>
            <wp:effectExtent l="0" t="57150" r="1905" b="63500"/>
            <wp:wrapNone/>
            <wp:docPr id="1" name="Imagem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natura digital.png"/>
                    <pic:cNvPicPr/>
                  </pic:nvPicPr>
                  <pic:blipFill>
                    <a:blip r:embed="rId54" cstate="print">
                      <a:extLst>
                        <a:ext uri="{28A0092B-C50C-407E-A947-70E740481C1C}">
                          <a14:useLocalDpi xmlns:a14="http://schemas.microsoft.com/office/drawing/2010/main" val="0"/>
                        </a:ext>
                      </a:extLst>
                    </a:blip>
                    <a:stretch>
                      <a:fillRect/>
                    </a:stretch>
                  </pic:blipFill>
                  <pic:spPr>
                    <a:xfrm rot="264675">
                      <a:off x="0" y="0"/>
                      <a:ext cx="1617725" cy="584342"/>
                    </a:xfrm>
                    <a:prstGeom prst="rect">
                      <a:avLst/>
                    </a:prstGeom>
                  </pic:spPr>
                </pic:pic>
              </a:graphicData>
            </a:graphic>
            <wp14:sizeRelH relativeFrom="margin">
              <wp14:pctWidth>0</wp14:pctWidth>
            </wp14:sizeRelH>
            <wp14:sizeRelV relativeFrom="margin">
              <wp14:pctHeight>0</wp14:pctHeight>
            </wp14:sizeRelV>
          </wp:anchor>
        </w:drawing>
      </w:r>
    </w:p>
    <w:p w14:paraId="13A64114" w14:textId="77777777" w:rsidR="0054728C" w:rsidRPr="00AA60E8" w:rsidRDefault="0054728C" w:rsidP="0054728C">
      <w:pPr>
        <w:ind w:firstLine="708"/>
        <w:jc w:val="center"/>
        <w:outlineLvl w:val="0"/>
        <w:rPr>
          <w:lang w:val="pt-BR"/>
        </w:rPr>
      </w:pPr>
      <w:r w:rsidRPr="00AA60E8">
        <w:rPr>
          <w:lang w:val="pt-BR"/>
        </w:rPr>
        <w:t>______________________________</w:t>
      </w:r>
    </w:p>
    <w:p w14:paraId="6C1B6578" w14:textId="77777777" w:rsidR="0054728C" w:rsidRPr="00AA60E8" w:rsidRDefault="0054728C" w:rsidP="0054728C">
      <w:pPr>
        <w:ind w:firstLine="709"/>
        <w:jc w:val="center"/>
        <w:outlineLvl w:val="0"/>
        <w:rPr>
          <w:lang w:val="pt-BR"/>
        </w:rPr>
      </w:pPr>
      <w:r w:rsidRPr="00AA60E8">
        <w:rPr>
          <w:lang w:val="pt-BR"/>
        </w:rPr>
        <w:t>Prof. Dr. Alexandre Chiavegatto Filho</w:t>
      </w:r>
    </w:p>
    <w:p w14:paraId="72109830" w14:textId="77777777" w:rsidR="0054728C" w:rsidRPr="00AA60E8" w:rsidRDefault="0054728C" w:rsidP="0054728C">
      <w:pPr>
        <w:ind w:firstLine="709"/>
        <w:jc w:val="center"/>
        <w:outlineLvl w:val="0"/>
        <w:rPr>
          <w:lang w:val="pt-BR"/>
        </w:rPr>
      </w:pPr>
      <w:r w:rsidRPr="00AA60E8">
        <w:rPr>
          <w:lang w:val="pt-BR"/>
        </w:rPr>
        <w:t>Faculdade de Saúde Pública</w:t>
      </w:r>
    </w:p>
    <w:p w14:paraId="01AB635A" w14:textId="77777777" w:rsidR="0054728C" w:rsidRPr="007F48E5" w:rsidRDefault="0054728C" w:rsidP="0054728C">
      <w:pPr>
        <w:ind w:firstLine="709"/>
        <w:jc w:val="center"/>
        <w:outlineLvl w:val="0"/>
      </w:pPr>
      <w:r w:rsidRPr="007F48E5">
        <w:t>Universidade de São Paulo</w:t>
      </w:r>
    </w:p>
    <w:p w14:paraId="270F1531" w14:textId="77777777" w:rsidR="0054728C" w:rsidRPr="009E412B" w:rsidRDefault="0054728C" w:rsidP="0054728C"/>
    <w:p w14:paraId="3DCD3453"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bookmarkStart w:id="799" w:name="_GoBack"/>
      <w:bookmarkEnd w:id="799"/>
    </w:p>
    <w:sectPr w:rsidR="00BC1D31" w:rsidSect="007B7733">
      <w:headerReference w:type="default" r:id="rId5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5A758" w14:textId="77777777" w:rsidR="002A344C" w:rsidRDefault="002A344C" w:rsidP="007B7733">
      <w:pPr>
        <w:spacing w:before="0"/>
      </w:pPr>
      <w:r>
        <w:separator/>
      </w:r>
    </w:p>
  </w:endnote>
  <w:endnote w:type="continuationSeparator" w:id="0">
    <w:p w14:paraId="45C69608" w14:textId="77777777" w:rsidR="002A344C" w:rsidRDefault="002A344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0831F" w14:textId="77777777" w:rsidR="002A344C" w:rsidRDefault="002A344C" w:rsidP="007B7733">
      <w:pPr>
        <w:spacing w:before="0"/>
      </w:pPr>
      <w:r>
        <w:separator/>
      </w:r>
    </w:p>
  </w:footnote>
  <w:footnote w:type="continuationSeparator" w:id="0">
    <w:p w14:paraId="12D8BE52" w14:textId="77777777" w:rsidR="002A344C" w:rsidRDefault="002A344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E23875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62A68">
      <w:rPr>
        <w:noProof/>
      </w:rPr>
      <w:t>FG-AI4H-M-015-A01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3"/>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0601"/>
    <w:rsid w:val="000C1868"/>
    <w:rsid w:val="000C1FEE"/>
    <w:rsid w:val="000C5FD9"/>
    <w:rsid w:val="000D7A19"/>
    <w:rsid w:val="000E4E82"/>
    <w:rsid w:val="000E6414"/>
    <w:rsid w:val="000F2229"/>
    <w:rsid w:val="000F2E95"/>
    <w:rsid w:val="000F67F1"/>
    <w:rsid w:val="00100A6B"/>
    <w:rsid w:val="00103F3E"/>
    <w:rsid w:val="00106AAB"/>
    <w:rsid w:val="00110480"/>
    <w:rsid w:val="001113C7"/>
    <w:rsid w:val="00112783"/>
    <w:rsid w:val="00114606"/>
    <w:rsid w:val="00115910"/>
    <w:rsid w:val="001179DE"/>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44C"/>
    <w:rsid w:val="002A4FBF"/>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1A0E"/>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28C"/>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19B"/>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7F05"/>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2E2A"/>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441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23BB"/>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728"/>
    <w:rsid w:val="00E50C94"/>
    <w:rsid w:val="00E52824"/>
    <w:rsid w:val="00E52D35"/>
    <w:rsid w:val="00E5305A"/>
    <w:rsid w:val="00E57F64"/>
    <w:rsid w:val="00E628BB"/>
    <w:rsid w:val="00E62A68"/>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19F2"/>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4D8E"/>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1DF6"/>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FF1DF6"/>
    <w:rPr>
      <w:color w:val="538135" w:themeColor="accent6" w:themeShade="BF"/>
    </w:rPr>
  </w:style>
  <w:style w:type="paragraph" w:customStyle="1" w:styleId="VenueDate">
    <w:name w:val="VenueDate"/>
    <w:basedOn w:val="Normal"/>
    <w:rsid w:val="0054728C"/>
    <w:pPr>
      <w:jc w:val="right"/>
    </w:pPr>
  </w:style>
  <w:style w:type="character" w:customStyle="1" w:styleId="SmartLink1">
    <w:name w:val="SmartLink1"/>
    <w:basedOn w:val="DefaultParagraphFont"/>
    <w:uiPriority w:val="99"/>
    <w:semiHidden/>
    <w:unhideWhenUsed/>
    <w:rsid w:val="0054728C"/>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54728C"/>
    <w:rPr>
      <w:color w:val="605E5C"/>
      <w:shd w:val="clear" w:color="auto" w:fill="E1DFDD"/>
    </w:rPr>
  </w:style>
  <w:style w:type="paragraph" w:customStyle="1" w:styleId="toc0">
    <w:name w:val="toc 0"/>
    <w:basedOn w:val="Normal"/>
    <w:next w:val="TOC1"/>
    <w:rsid w:val="0054728C"/>
    <w:pPr>
      <w:keepLines/>
      <w:tabs>
        <w:tab w:val="right" w:pos="9639"/>
      </w:tabs>
    </w:pPr>
    <w:rPr>
      <w:rFonts w:eastAsiaTheme="minorEastAsia"/>
      <w:b/>
    </w:rPr>
  </w:style>
  <w:style w:type="table" w:styleId="TableGrid">
    <w:name w:val="Table Grid"/>
    <w:basedOn w:val="TableNormal"/>
    <w:uiPriority w:val="59"/>
    <w:rsid w:val="0054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4728C"/>
  </w:style>
  <w:style w:type="paragraph" w:styleId="Revision">
    <w:name w:val="Revision"/>
    <w:hidden/>
    <w:uiPriority w:val="99"/>
    <w:semiHidden/>
    <w:rsid w:val="0054728C"/>
    <w:rPr>
      <w:rFonts w:eastAsiaTheme="minorHAnsi"/>
      <w:sz w:val="24"/>
      <w:szCs w:val="24"/>
      <w:lang w:val="en-GB" w:eastAsia="ja-JP"/>
    </w:rPr>
  </w:style>
  <w:style w:type="character" w:customStyle="1" w:styleId="Hashtag2">
    <w:name w:val="Hashtag2"/>
    <w:basedOn w:val="DefaultParagraphFont"/>
    <w:uiPriority w:val="99"/>
    <w:semiHidden/>
    <w:unhideWhenUsed/>
    <w:rsid w:val="0054728C"/>
    <w:rPr>
      <w:color w:val="2B579A"/>
      <w:shd w:val="clear" w:color="auto" w:fill="E1DFDD"/>
    </w:rPr>
  </w:style>
  <w:style w:type="character" w:customStyle="1" w:styleId="Erwhnung1">
    <w:name w:val="Erwähnung1"/>
    <w:basedOn w:val="DefaultParagraphFont"/>
    <w:uiPriority w:val="99"/>
    <w:semiHidden/>
    <w:unhideWhenUsed/>
    <w:rsid w:val="0054728C"/>
    <w:rPr>
      <w:color w:val="2B579A"/>
      <w:shd w:val="clear" w:color="auto" w:fill="E1DFDD"/>
    </w:rPr>
  </w:style>
  <w:style w:type="character" w:customStyle="1" w:styleId="IntelligenterLink1">
    <w:name w:val="Intelligenter Link1"/>
    <w:basedOn w:val="DefaultParagraphFont"/>
    <w:uiPriority w:val="99"/>
    <w:semiHidden/>
    <w:unhideWhenUsed/>
    <w:rsid w:val="0054728C"/>
    <w:rPr>
      <w:u w:val="dotted"/>
    </w:rPr>
  </w:style>
  <w:style w:type="character" w:customStyle="1" w:styleId="SmartLink2">
    <w:name w:val="SmartLink2"/>
    <w:basedOn w:val="DefaultParagraphFont"/>
    <w:uiPriority w:val="99"/>
    <w:semiHidden/>
    <w:unhideWhenUsed/>
    <w:rsid w:val="0054728C"/>
    <w:rPr>
      <w:color w:val="0000FF"/>
      <w:u w:val="single"/>
      <w:shd w:val="clear" w:color="auto" w:fill="F3F2F1"/>
    </w:rPr>
  </w:style>
  <w:style w:type="character" w:customStyle="1" w:styleId="UnresolvedMention2">
    <w:name w:val="Unresolved Mention2"/>
    <w:basedOn w:val="DefaultParagraphFont"/>
    <w:uiPriority w:val="99"/>
    <w:semiHidden/>
    <w:unhideWhenUsed/>
    <w:rsid w:val="0054728C"/>
    <w:rPr>
      <w:color w:val="605E5C"/>
      <w:shd w:val="clear" w:color="auto" w:fill="E1DFDD"/>
    </w:rPr>
  </w:style>
  <w:style w:type="paragraph" w:customStyle="1" w:styleId="Formatvorlage1">
    <w:name w:val="Formatvorlage1"/>
    <w:basedOn w:val="Heading3"/>
    <w:rsid w:val="0054728C"/>
    <w:pPr>
      <w:numPr>
        <w:ilvl w:val="0"/>
        <w:numId w:val="0"/>
      </w:numPr>
      <w:tabs>
        <w:tab w:val="num" w:pos="720"/>
      </w:tabs>
      <w:ind w:left="720" w:hanging="720"/>
      <w:jc w:val="both"/>
    </w:pPr>
    <w:rPr>
      <w:lang w:val="en-US" w:eastAsia="zh-CN"/>
    </w:rPr>
  </w:style>
  <w:style w:type="character" w:customStyle="1" w:styleId="Hashtag3">
    <w:name w:val="Hashtag3"/>
    <w:basedOn w:val="DefaultParagraphFont"/>
    <w:uiPriority w:val="99"/>
    <w:semiHidden/>
    <w:unhideWhenUsed/>
    <w:rsid w:val="0054728C"/>
    <w:rPr>
      <w:color w:val="2B579A"/>
      <w:shd w:val="clear" w:color="auto" w:fill="E1DFDD"/>
    </w:rPr>
  </w:style>
  <w:style w:type="character" w:customStyle="1" w:styleId="Mention2">
    <w:name w:val="Mention2"/>
    <w:basedOn w:val="DefaultParagraphFont"/>
    <w:uiPriority w:val="99"/>
    <w:semiHidden/>
    <w:unhideWhenUsed/>
    <w:rsid w:val="0054728C"/>
    <w:rPr>
      <w:color w:val="2B579A"/>
      <w:shd w:val="clear" w:color="auto" w:fill="E1DFDD"/>
    </w:rPr>
  </w:style>
  <w:style w:type="character" w:customStyle="1" w:styleId="SmartHyperlink2">
    <w:name w:val="Smart Hyperlink2"/>
    <w:basedOn w:val="DefaultParagraphFont"/>
    <w:uiPriority w:val="99"/>
    <w:semiHidden/>
    <w:unhideWhenUsed/>
    <w:rsid w:val="0054728C"/>
    <w:rPr>
      <w:u w:val="dotted"/>
    </w:rPr>
  </w:style>
  <w:style w:type="character" w:customStyle="1" w:styleId="SmartLink3">
    <w:name w:val="SmartLink3"/>
    <w:basedOn w:val="DefaultParagraphFont"/>
    <w:uiPriority w:val="99"/>
    <w:semiHidden/>
    <w:unhideWhenUsed/>
    <w:rsid w:val="0054728C"/>
    <w:rPr>
      <w:color w:val="0000FF"/>
      <w:u w:val="single"/>
      <w:shd w:val="clear" w:color="auto" w:fill="F3F2F1"/>
    </w:rPr>
  </w:style>
  <w:style w:type="character" w:customStyle="1" w:styleId="UnresolvedMention3">
    <w:name w:val="Unresolved Mention3"/>
    <w:basedOn w:val="DefaultParagraphFont"/>
    <w:uiPriority w:val="99"/>
    <w:semiHidden/>
    <w:unhideWhenUsed/>
    <w:rsid w:val="0054728C"/>
    <w:rPr>
      <w:color w:val="605E5C"/>
      <w:shd w:val="clear" w:color="auto" w:fill="E1DFDD"/>
    </w:rPr>
  </w:style>
  <w:style w:type="character" w:customStyle="1" w:styleId="Gray">
    <w:name w:val="Gray"/>
    <w:basedOn w:val="DefaultParagraphFont"/>
    <w:rsid w:val="0054728C"/>
    <w:rPr>
      <w:color w:val="808080" w:themeColor="background1" w:themeShade="80"/>
    </w:rPr>
  </w:style>
  <w:style w:type="character" w:customStyle="1" w:styleId="SmartLink4">
    <w:name w:val="SmartLink4"/>
    <w:basedOn w:val="DefaultParagraphFont"/>
    <w:uiPriority w:val="99"/>
    <w:semiHidden/>
    <w:unhideWhenUsed/>
    <w:rsid w:val="0054728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ghu@wadhwaniai.org" TargetMode="External"/><Relationship Id="rId18" Type="http://schemas.openxmlformats.org/officeDocument/2006/relationships/hyperlink" Target="mailto:fgai4h@lists.itu.int" TargetMode="External"/><Relationship Id="rId26" Type="http://schemas.openxmlformats.org/officeDocument/2006/relationships/hyperlink" Target="https://extranet.itu.int/sites/itu-t/focusgroups/ai4h/_layouts/15/WopiFrame.aspx?sourcedoc=%7BB846B260-373A-41FC-A892-EE5BBCFE3CF8%7D&amp;file=DEL07_4.docx&amp;action=default" TargetMode="External"/><Relationship Id="rId39" Type="http://schemas.openxmlformats.org/officeDocument/2006/relationships/hyperlink" Target="https://extranet.itu.int/sites/itu-t/focusgroups/ai4h/_layouts/15/WopiFrame.aspx?sourcedoc=%7BA3088882-F82B-493B-B1C5-49CFF0EEEFA8%7D&amp;file=DEL07_3.docx&amp;action=default" TargetMode="External"/><Relationship Id="rId21" Type="http://schemas.openxmlformats.org/officeDocument/2006/relationships/hyperlink" Target="https://extranet.itu.int/sites/itu-t/focusgroups/ai4h/_layouts/15/WopiFrame.aspx?sourcedoc=%7B7997F2C1-5A1D-4409-B2A0-CBC4E9CE8CDA%7D&amp;file=DEL03.docx&amp;action=default" TargetMode="External"/><Relationship Id="rId34" Type="http://schemas.openxmlformats.org/officeDocument/2006/relationships/hyperlink" Target="https://extranet.itu.int/sites/itu-t/focusgroups/ai4h/_layouts/15/WopiFrame.aspx?sourcedoc=%7B5C95327E-96A5-4175-999E-3EDB3ED147C3%7D&amp;file=DEL05_6.docx&amp;action=default" TargetMode="External"/><Relationship Id="rId42" Type="http://schemas.openxmlformats.org/officeDocument/2006/relationships/hyperlink" Target="https://extranet.itu.int/sites/itu-t/focusgroups/ai4h/_layouts/15/WopiFrame.aspx?sourcedoc=%7B3E940987-8D75-44B8-85E4-F0E475964F15%7D&amp;file=DEL09.docx&amp;action=default" TargetMode="External"/><Relationship Id="rId47" Type="http://schemas.openxmlformats.org/officeDocument/2006/relationships/hyperlink" Target="https://extranet.itu.int/sites/itu-t/focusgroups/ai4h/_layouts/15/WopiFrame.aspx?sourcedoc=%7BC68833D1-9B31-4E8E-8A4A-3939D7DEA56F%7D&amp;file=DEL04.docx&amp;action=default" TargetMode="External"/><Relationship Id="rId50" Type="http://schemas.openxmlformats.org/officeDocument/2006/relationships/hyperlink" Target="https://extranet.itu.int/sites/itu-t/focusgroups/ai4h/_layouts/15/WopiFrame.aspx?sourcedoc=%7B6AF7C004-8BCE-4151-9F44-45F041A1EB1D%7D&amp;file=DEL02_1.docx&amp;action=default"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itu.int/sites/itu-t/focusgroups/ai4h/tg/SitePages/TG-MCH.aspx" TargetMode="External"/><Relationship Id="rId29" Type="http://schemas.openxmlformats.org/officeDocument/2006/relationships/hyperlink" Target="https://extranet.itu.int/sites/itu-t/focusgroups/ai4h/_layouts/15/WopiFrame.aspx?sourcedoc=%7B19830259-F63B-42D4-A408-48C854D6C124%7D&amp;file=DEL05_1.docx&amp;action=default" TargetMode="External"/><Relationship Id="rId11" Type="http://schemas.openxmlformats.org/officeDocument/2006/relationships/image" Target="media/image1.gif"/><Relationship Id="rId24" Type="http://schemas.openxmlformats.org/officeDocument/2006/relationships/hyperlink" Target="https://extranet.itu.int/sites/itu-t/focusgroups/ai4h/_layouts/15/WopiFrame.aspx?sourcedoc=%7B58679341-C738-40F0-A822-3AC2B24DD09F%7D&amp;file=DEL07_2.docx&amp;action=default" TargetMode="External"/><Relationship Id="rId32" Type="http://schemas.openxmlformats.org/officeDocument/2006/relationships/hyperlink" Target="https://extranet.itu.int/sites/itu-t/focusgroups/ai4h/_layouts/15/WopiFrame.aspx?sourcedoc=%7BF267A95C-4C5B-4D63-A135-58AF487C3AD3%7D&amp;file=DEL05_4.docx&amp;action=default" TargetMode="External"/><Relationship Id="rId37" Type="http://schemas.openxmlformats.org/officeDocument/2006/relationships/hyperlink" Target="https://extranet.itu.int/sites/itu-t/focusgroups/ai4h/_layouts/15/WopiFrame.aspx?sourcedoc=%7B565EEC0A-D755-41C8-AC68-37B4C38C953F%7D&amp;file=DEL07_1.docx&amp;action=default" TargetMode="External"/><Relationship Id="rId40" Type="http://schemas.openxmlformats.org/officeDocument/2006/relationships/hyperlink" Target="https://extranet.itu.int/sites/itu-t/focusgroups/ai4h/_layouts/15/WopiFrame.aspx?sourcedoc=%7BB846B260-373A-41FC-A892-EE5BBCFE3CF8%7D&amp;file=DEL07_4.docx&amp;action=default" TargetMode="External"/><Relationship Id="rId45" Type="http://schemas.openxmlformats.org/officeDocument/2006/relationships/hyperlink" Target="https://extranet.itu.int/sites/itu-t/focusgroups/ai4h/_layouts/15/WopiFrame.aspx?sourcedoc=%7B71FE8B9D-ACB3-48CE-AA3F-136409B550A4%7D&amp;file=DEL05_5.docx&amp;action=default" TargetMode="External"/><Relationship Id="rId53" Type="http://schemas.openxmlformats.org/officeDocument/2006/relationships/hyperlink" Target="https://extranet.itu.int/sites/itu-t/focusgroups/ai4h/_layouts/15/WopiFrame.aspx?sourcedoc=%7BF2F46A99-7457-4BC8-81A3-0E1E63D6072A%7D&amp;file=DEL02.docx&amp;action=default" TargetMode="External"/><Relationship Id="rId5" Type="http://schemas.openxmlformats.org/officeDocument/2006/relationships/numbering" Target="numbering.xml"/><Relationship Id="rId19" Type="http://schemas.openxmlformats.org/officeDocument/2006/relationships/hyperlink" Target="https://itu.int/go/fgai4h/jo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fsa.m.mwita@gmail.com" TargetMode="External"/><Relationship Id="rId22" Type="http://schemas.openxmlformats.org/officeDocument/2006/relationships/hyperlink" Target="https://extranet.itu.int/sites/itu-t/focusgroups/ai4h/_layouts/15/WopiFrame.aspx?sourcedoc=%7B0505B020-362C-45B2-94BF-215D2EBBD8F5%7D&amp;file=DEL01.docx&amp;action=default" TargetMode="External"/><Relationship Id="rId27" Type="http://schemas.openxmlformats.org/officeDocument/2006/relationships/hyperlink" Target="https://extranet.itu.int/sites/itu-t/focusgroups/ai4h/_layouts/15/WopiFrame.aspx?sourcedoc=%7B8BFCFF21-3908-4BAD-AB9C-9814EB3F9B36%7D&amp;file=DEL07_5.docx&amp;action=default" TargetMode="External"/><Relationship Id="rId30" Type="http://schemas.openxmlformats.org/officeDocument/2006/relationships/hyperlink" Target="https://extranet.itu.int/sites/itu-t/focusgroups/ai4h/_layouts/15/WopiFrame.aspx?sourcedoc=%7B25141F77-E59A-45F1-B081-185C2194FE67%7D&amp;file=DEL05_2.docx&amp;action=default" TargetMode="External"/><Relationship Id="rId35" Type="http://schemas.openxmlformats.org/officeDocument/2006/relationships/hyperlink" Target="https://extranet.itu.int/sites/itu-t/focusgroups/ai4h/_layouts/15/WopiFrame.aspx?sourcedoc=%7BF5967277-90C8-4252-A0B9-43A5692F35E2%7D&amp;file=DEL06.docx&amp;action=default" TargetMode="External"/><Relationship Id="rId43" Type="http://schemas.openxmlformats.org/officeDocument/2006/relationships/hyperlink" Target="https://extranet.itu.int/sites/itu-t/focusgroups/ai4h/_layouts/15/WopiFrame.aspx?sourcedoc=%7B1A2EC8D5-53CA-4C8C-9B09-B61CA6F428C5%7D&amp;file=DEL09_1.docx&amp;action=default" TargetMode="External"/><Relationship Id="rId48" Type="http://schemas.openxmlformats.org/officeDocument/2006/relationships/hyperlink" Target="https://extranet.itu.int/sites/itu-t/focusgroups/ai4h/wg/SitePages/WG-RC.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1ED0D4D1-876C-4A0F-AEF7-06D3F445F5E6%7D&amp;file=DEL02_2.docx&amp;action=default" TargetMode="External"/><Relationship Id="rId3" Type="http://schemas.openxmlformats.org/officeDocument/2006/relationships/customXml" Target="../customXml/item3.xml"/><Relationship Id="rId12" Type="http://schemas.openxmlformats.org/officeDocument/2006/relationships/hyperlink" Target="mailto:alexdiasporto@usp.br"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A3088882-F82B-493B-B1C5-49CFF0EEEFA8%7D&amp;file=DEL07_3.docx&amp;action=default" TargetMode="External"/><Relationship Id="rId33" Type="http://schemas.openxmlformats.org/officeDocument/2006/relationships/hyperlink" Target="https://extranet.itu.int/sites/itu-t/focusgroups/ai4h/_layouts/15/WopiFrame.aspx?sourcedoc=%7B71FE8B9D-ACB3-48CE-AA3F-136409B550A4%7D&amp;file=DEL05_5.docx&amp;action=default" TargetMode="External"/><Relationship Id="rId38" Type="http://schemas.openxmlformats.org/officeDocument/2006/relationships/hyperlink" Target="https://extranet.itu.int/sites/itu-t/focusgroups/ai4h/_layouts/15/WopiFrame.aspx?sourcedoc=%7B58679341-C738-40F0-A822-3AC2B24DD09F%7D&amp;file=DEL07_2.docx&amp;action=default" TargetMode="External"/><Relationship Id="rId46" Type="http://schemas.openxmlformats.org/officeDocument/2006/relationships/hyperlink" Target="https://extranet.itu.int/sites/itu-t/focusgroups/ai4h/_layouts/15/WopiFrame.aspx?sourcedoc=%7B5C95327E-96A5-4175-999E-3EDB3ED147C3%7D&amp;file=DEL05_6.docx&amp;action=default" TargetMode="External"/><Relationship Id="rId20" Type="http://schemas.openxmlformats.org/officeDocument/2006/relationships/hyperlink" Target="https://itu.int/go/fgai4h" TargetMode="External"/><Relationship Id="rId41" Type="http://schemas.openxmlformats.org/officeDocument/2006/relationships/hyperlink" Target="https://extranet.itu.int/sites/itu-t/focusgroups/ai4h/_layouts/15/WopiFrame.aspx?sourcedoc=%7B8BFCFF21-3908-4BAD-AB9C-9814EB3F9B36%7D&amp;file=DEL07_5.docx&amp;action=default"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focusgroups/ai4h/Documents/tg/CfP-TG-MCH.pdf" TargetMode="External"/><Relationship Id="rId23" Type="http://schemas.openxmlformats.org/officeDocument/2006/relationships/hyperlink" Target="https://extranet.itu.int/sites/itu-t/focusgroups/ai4h/_layouts/15/WopiFrame.aspx?sourcedoc=%7B565EEC0A-D755-41C8-AC68-37B4C38C953F%7D&amp;file=DEL07_1.docx&amp;action=default" TargetMode="External"/><Relationship Id="rId28" Type="http://schemas.openxmlformats.org/officeDocument/2006/relationships/hyperlink" Target="https://extranet.itu.int/sites/itu-t/focusgroups/ai4h/_layouts/15/WopiFrame.aspx?sourcedoc=%7B2012357A-941E-44BD-B965-370D7829F52C%7D&amp;file=DEL05.docx&amp;action=default" TargetMode="External"/><Relationship Id="rId36" Type="http://schemas.openxmlformats.org/officeDocument/2006/relationships/hyperlink" Target="https://extranet.itu.int/sites/itu-t/focusgroups/ai4h/_layouts/15/WopiFrame.aspx?sourcedoc=%7B47E77197-F87B-49F4-80B3-2DD949A5F185%7D&amp;file=DEL07.docx&amp;action=default" TargetMode="External"/><Relationship Id="rId49" Type="http://schemas.openxmlformats.org/officeDocument/2006/relationships/hyperlink" Target="https://extranet.itu.int/sites/itu-t/focusgroups/ai4h/_layouts/15/WopiFrame.aspx?sourcedoc=%7BF2F46A99-7457-4BC8-81A3-0E1E63D6072A%7D&amp;file=DEL02.docx&amp;action=default"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05D8938E-BC2A-4A62-BCB0-1FD46AA72235%7D&amp;file=DEL05_3.docx&amp;action=default" TargetMode="External"/><Relationship Id="rId44" Type="http://schemas.openxmlformats.org/officeDocument/2006/relationships/hyperlink" Target="https://extranet.itu.int/sites/itu-t/focusgroups/ai4h/_layouts/15/WopiFrame.aspx?sourcedoc=%7B3B5A31DE-D3B1-4EC1-A261-2C2E19F73810%7D&amp;file=DEL09_2.docx&amp;action=default" TargetMode="External"/><Relationship Id="rId52" Type="http://schemas.openxmlformats.org/officeDocument/2006/relationships/hyperlink" Target="https://extranet.itu.int/sites/itu-t/focusgroups/ai4h/_layouts/15/WopiFrame.aspx?sourcedoc=%7BC68833D1-9B31-4E8E-8A4A-3939D7DEA56F%7D&amp;file=DEL04.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D86BA1-D4BC-41B2-890D-6296D647E11A}"/>
</file>

<file path=customXml/itemProps2.xml><?xml version="1.0" encoding="utf-8"?>
<ds:datastoreItem xmlns:ds="http://schemas.openxmlformats.org/officeDocument/2006/customXml" ds:itemID="{D9927B5C-543A-4CC0-A97C-C0FD2EB84FCA}"/>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16</TotalTime>
  <Pages>15</Pages>
  <Words>4697</Words>
  <Characters>27206</Characters>
  <Application>Microsoft Office Word</Application>
  <DocSecurity>0</DocSecurity>
  <Lines>588</Lines>
  <Paragraphs>269</Paragraphs>
  <ScaleCrop>false</ScaleCrop>
  <HeadingPairs>
    <vt:vector size="2" baseType="variant">
      <vt:variant>
        <vt:lpstr>Title</vt:lpstr>
      </vt:variant>
      <vt:variant>
        <vt:i4>1</vt:i4>
      </vt:variant>
    </vt:vector>
  </HeadingPairs>
  <TitlesOfParts>
    <vt:vector size="1" baseType="lpstr">
      <vt:lpstr>TDD update: Maternal and child health (TG-MCH)</vt:lpstr>
    </vt:vector>
  </TitlesOfParts>
  <Manager>ITU-T</Manager>
  <Company>International Telecommunication Union (ITU)</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(TG-MCH) [same as Meeting L]</dc:title>
  <dc:subject/>
  <dc:creator>TG-MCH Topic Drivers</dc:creator>
  <cp:keywords/>
  <dc:description>FG-AI4H-M-015-A01  For: E-meeting, 28-30 September 2021_x000d_Document date: ITU-T Focus Group on AI for Health_x000d_Saved by ITU51012069 at 2:55:25 PM on 11/1/2021</dc:description>
  <cp:lastModifiedBy>TSB</cp:lastModifiedBy>
  <cp:revision>32</cp:revision>
  <cp:lastPrinted>2011-04-05T14:28:00Z</cp:lastPrinted>
  <dcterms:created xsi:type="dcterms:W3CDTF">2020-01-27T16:33:00Z</dcterms:created>
  <dcterms:modified xsi:type="dcterms:W3CDTF">2021-11-01T13:55:00Z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FG-AI4H-M-015-A01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TG-MCH Topic Drivers</vt:lpwstr>
  </property>
</Properties>
</file>