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01546ED5" w:rsidR="00213FBE" w:rsidRPr="00B0018C" w:rsidRDefault="00213FBE" w:rsidP="004C6043">
            <w:pPr>
              <w:pStyle w:val="Docnumber"/>
            </w:pPr>
            <w:r w:rsidRPr="00F62049">
              <w:rPr>
                <w:noProof/>
              </w:rPr>
              <w:t>FGAI4H-</w:t>
            </w:r>
            <w:r w:rsidR="003D6E2A">
              <w:rPr>
                <w:noProof/>
              </w:rPr>
              <w:t>M</w:t>
            </w:r>
            <w:r w:rsidRPr="00F62049">
              <w:rPr>
                <w:noProof/>
              </w:rPr>
              <w:t>-013</w:t>
            </w:r>
            <w:r w:rsidR="005F412E">
              <w:rPr>
                <w:noProof/>
              </w:rPr>
              <w:t>-A02</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4D22B2FB" w:rsidR="00213FBE" w:rsidRPr="00B0018C" w:rsidRDefault="00213FBE" w:rsidP="004C6043">
            <w:pPr>
              <w:pStyle w:val="VenueDate"/>
            </w:pPr>
            <w:r>
              <w:t xml:space="preserve">Online, </w:t>
            </w:r>
            <w:r w:rsidR="003D6E2A" w:rsidRPr="003D6E2A">
              <w:t>28-30 September</w:t>
            </w:r>
            <w:r>
              <w:t xml:space="preserve"> 2021</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1C407E33" w:rsidR="00213FBE" w:rsidRPr="00B0018C" w:rsidRDefault="005F412E" w:rsidP="004C6043">
            <w:r>
              <w:t xml:space="preserve">Att.2 </w:t>
            </w:r>
            <w:r w:rsidRPr="00F507E9">
              <w:t>– CfTGP (TG-Histo) [same as Meeting E]</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21176E47" w:rsidR="00213FBE" w:rsidRPr="00B0018C" w:rsidRDefault="005F412E" w:rsidP="004C6043">
            <w:r>
              <w:rPr>
                <w:lang w:val="en-US"/>
              </w:rPr>
              <w:t>Engagement</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39DB02B9" w14:textId="77777777" w:rsidR="005F412E" w:rsidRDefault="005F412E" w:rsidP="005F412E">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112FEE4D" w14:textId="270D6399" w:rsidR="00213FBE" w:rsidRPr="00B0018C" w:rsidRDefault="005F412E" w:rsidP="005F412E">
            <w:r>
              <w:t xml:space="preserve">This document is the same as FG-AI4H-E-005-A06 (the latest version), reproduced as Meeting </w:t>
            </w:r>
            <w:r w:rsidR="003D6E2A">
              <w:t>M</w:t>
            </w:r>
            <w:r>
              <w:t xml:space="preserve"> document for easier reference.</w:t>
            </w:r>
          </w:p>
        </w:tc>
      </w:tr>
    </w:tbl>
    <w:p w14:paraId="4078CE94" w14:textId="77777777" w:rsidR="005F412E" w:rsidRPr="004B500F" w:rsidRDefault="005F412E" w:rsidP="005F412E"/>
    <w:p w14:paraId="7599EB8A" w14:textId="77777777" w:rsidR="005F412E" w:rsidRPr="004B500F" w:rsidRDefault="005F412E" w:rsidP="005F412E">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2CEDFCED" w14:textId="77777777" w:rsidR="005F412E" w:rsidRPr="004B500F" w:rsidRDefault="005F412E" w:rsidP="005F412E">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410CEA3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2782ED58" w14:textId="77777777" w:rsidR="005F412E" w:rsidRPr="004B500F" w:rsidRDefault="005F412E" w:rsidP="005F412E">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4D811DF" w14:textId="77777777" w:rsidR="005F412E" w:rsidRPr="004B500F" w:rsidRDefault="005F412E" w:rsidP="005F412E">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50328E19" w14:textId="77777777" w:rsidR="005F412E" w:rsidRPr="004B500F" w:rsidRDefault="005F412E" w:rsidP="005F412E">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3E82391D" w14:textId="77777777" w:rsidR="005F412E" w:rsidRPr="004B500F" w:rsidRDefault="005F412E" w:rsidP="005F412E">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24D5D3D2" w14:textId="77777777" w:rsidR="005F412E" w:rsidRPr="004B500F" w:rsidRDefault="005F412E" w:rsidP="005F412E">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3A2BE14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406F21C9" w14:textId="77777777" w:rsidR="005F412E" w:rsidRPr="004B500F" w:rsidRDefault="005F412E" w:rsidP="005F412E">
      <w:r w:rsidRPr="004B500F">
        <w:t xml:space="preserve">A topic group is a community of stakeholders from the medical and AI communities with a shared interest in a topic. The objectives of the topic groups are manifold: </w:t>
      </w:r>
    </w:p>
    <w:p w14:paraId="026FFB8F" w14:textId="77777777" w:rsidR="005F412E" w:rsidRPr="004B500F" w:rsidRDefault="005F412E" w:rsidP="005F412E">
      <w:pPr>
        <w:numPr>
          <w:ilvl w:val="0"/>
          <w:numId w:val="21"/>
        </w:numPr>
      </w:pPr>
      <w:r w:rsidRPr="004B500F">
        <w:t>to provide a forum for open communication among various stakeholders,</w:t>
      </w:r>
    </w:p>
    <w:p w14:paraId="1D1240C4" w14:textId="77777777" w:rsidR="005F412E" w:rsidRPr="004B500F" w:rsidRDefault="005F412E" w:rsidP="005F412E">
      <w:pPr>
        <w:numPr>
          <w:ilvl w:val="0"/>
          <w:numId w:val="21"/>
        </w:numPr>
        <w:spacing w:before="0"/>
      </w:pPr>
      <w:r w:rsidRPr="004B500F">
        <w:t>to agree upon the benchmarking tasks of this topic and scoring metrics,</w:t>
      </w:r>
    </w:p>
    <w:p w14:paraId="604B724D" w14:textId="77777777" w:rsidR="005F412E" w:rsidRPr="004B500F" w:rsidRDefault="005F412E" w:rsidP="005F412E">
      <w:pPr>
        <w:numPr>
          <w:ilvl w:val="0"/>
          <w:numId w:val="21"/>
        </w:numPr>
        <w:spacing w:before="0"/>
      </w:pPr>
      <w:r w:rsidRPr="004B500F">
        <w:t>to facilitate the collection of high quality labelled test data from different sources,</w:t>
      </w:r>
    </w:p>
    <w:p w14:paraId="496CCF4F" w14:textId="77777777" w:rsidR="005F412E" w:rsidRPr="004B500F" w:rsidRDefault="005F412E" w:rsidP="005F412E">
      <w:pPr>
        <w:numPr>
          <w:ilvl w:val="0"/>
          <w:numId w:val="21"/>
        </w:numPr>
        <w:spacing w:before="0"/>
      </w:pPr>
      <w:r w:rsidRPr="004B500F">
        <w:t xml:space="preserve">to clarify the input and output format of the test data, </w:t>
      </w:r>
    </w:p>
    <w:p w14:paraId="6E59F3A5" w14:textId="77777777" w:rsidR="005F412E" w:rsidRPr="004B500F" w:rsidRDefault="005F412E" w:rsidP="005F412E">
      <w:pPr>
        <w:numPr>
          <w:ilvl w:val="0"/>
          <w:numId w:val="21"/>
        </w:numPr>
        <w:spacing w:before="0"/>
      </w:pPr>
      <w:r w:rsidRPr="004B500F">
        <w:t>to define and set-up the technical benchmarking infrastructure, and</w:t>
      </w:r>
    </w:p>
    <w:p w14:paraId="0BE4FB01" w14:textId="77777777" w:rsidR="005F412E" w:rsidRPr="004B500F" w:rsidRDefault="005F412E" w:rsidP="005F412E">
      <w:pPr>
        <w:numPr>
          <w:ilvl w:val="0"/>
          <w:numId w:val="21"/>
        </w:numPr>
        <w:spacing w:before="0"/>
      </w:pPr>
      <w:r w:rsidRPr="004B500F">
        <w:t>to coordinate the benchmarking process in collaboration with the Focus Group management and working groups.</w:t>
      </w:r>
    </w:p>
    <w:p w14:paraId="6A7E04CA" w14:textId="77777777" w:rsidR="005F412E" w:rsidRPr="004B500F" w:rsidRDefault="005F412E" w:rsidP="005F412E">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F8AB8C2" w14:textId="77777777" w:rsidR="005F412E" w:rsidRPr="004B500F" w:rsidRDefault="005F412E" w:rsidP="005F412E">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7DEE297" w14:textId="77777777" w:rsidR="005F412E" w:rsidRPr="004B500F" w:rsidRDefault="005F412E" w:rsidP="005F412E">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14:paraId="0CA774EE" w14:textId="77777777" w:rsidR="005F412E" w:rsidRPr="004B500F" w:rsidRDefault="005F412E" w:rsidP="005F412E">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sidRPr="004B500F">
        <w:rPr>
          <w:rFonts w:cstheme="minorHAnsi"/>
        </w:rPr>
        <w:lastRenderedPageBreak/>
        <w:t xml:space="preserve">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0F3D792C" w14:textId="77777777" w:rsidR="005F412E" w:rsidRPr="004B500F" w:rsidRDefault="005F412E" w:rsidP="005F412E">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445E54FE" w14:textId="77777777" w:rsidR="005F412E" w:rsidRPr="004B500F" w:rsidRDefault="005F412E" w:rsidP="005F412E">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71EF5D1A" w14:textId="77777777" w:rsidR="005F412E" w:rsidRPr="004B500F" w:rsidRDefault="005F412E" w:rsidP="005F412E">
      <w:pPr>
        <w:rPr>
          <w:color w:val="000000"/>
        </w:rPr>
      </w:pPr>
      <w:r w:rsidRPr="004B500F">
        <w:rPr>
          <w:color w:val="000000"/>
        </w:rPr>
        <w:t xml:space="preserve">In the benchmarking process, the participants are expected to submit AI-based solutions that will analyze the histopathological images and </w:t>
      </w:r>
    </w:p>
    <w:p w14:paraId="06D39D91"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14:paraId="7F508589"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14:paraId="4F1FCC02"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11E250A8" w14:textId="77777777" w:rsidR="005F412E" w:rsidRPr="004B500F" w:rsidRDefault="005F412E" w:rsidP="005F412E">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323CEE09" w14:textId="77777777" w:rsidR="005F412E" w:rsidRPr="004B500F" w:rsidRDefault="005F412E" w:rsidP="005F412E">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14:paraId="6684A12A" w14:textId="77777777" w:rsidR="005F412E" w:rsidRPr="004B500F" w:rsidRDefault="005F412E" w:rsidP="005F412E">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927B68E" w14:textId="77777777" w:rsidR="005F412E" w:rsidRPr="004B500F" w:rsidRDefault="005F412E" w:rsidP="005F412E">
      <w:pPr>
        <w:rPr>
          <w:b/>
        </w:rPr>
      </w:pPr>
      <w:r w:rsidRPr="004B500F">
        <w:t>We encourage interested parties to join as topic group members. The topic group would benefit from further expertise of the medical and AI communities and from additional data.</w:t>
      </w:r>
    </w:p>
    <w:p w14:paraId="53932772"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lastRenderedPageBreak/>
        <w:t>Get involved</w:t>
      </w:r>
    </w:p>
    <w:p w14:paraId="4F5D33A7" w14:textId="77777777" w:rsidR="005F412E" w:rsidRPr="004B500F" w:rsidRDefault="005F412E" w:rsidP="005F412E">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45937572" w14:textId="77777777" w:rsidR="005F412E" w:rsidRPr="004B500F" w:rsidRDefault="005F412E" w:rsidP="005F412E">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14:paraId="450D5FD8" w14:textId="77777777" w:rsidR="005F412E" w:rsidRPr="004B500F" w:rsidRDefault="005F412E" w:rsidP="005F412E"/>
    <w:p w14:paraId="2D22BB9C" w14:textId="77777777" w:rsidR="005F412E" w:rsidRPr="004B500F" w:rsidRDefault="005F412E" w:rsidP="005F412E">
      <w:pPr>
        <w:rPr>
          <w:b/>
          <w:color w:val="000000"/>
          <w:lang w:val="de-DE"/>
        </w:rPr>
      </w:pPr>
      <w:r w:rsidRPr="004B500F">
        <w:rPr>
          <w:b/>
          <w:color w:val="000000"/>
          <w:lang w:val="de-DE"/>
        </w:rPr>
        <w:t>References</w:t>
      </w:r>
      <w:r w:rsidRPr="004B500F">
        <w:rPr>
          <w:color w:val="000000"/>
          <w:lang w:val="de-DE"/>
        </w:rPr>
        <w:t xml:space="preserve"> </w:t>
      </w:r>
    </w:p>
    <w:p w14:paraId="288416DB" w14:textId="77777777" w:rsidR="005F412E" w:rsidRPr="004B500F" w:rsidRDefault="005F412E" w:rsidP="005F412E">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8"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14:paraId="6E6D9876" w14:textId="77777777" w:rsidR="005F412E" w:rsidRPr="004B500F" w:rsidRDefault="005F412E" w:rsidP="005F412E">
      <w:pPr>
        <w:spacing w:before="0"/>
        <w:rPr>
          <w:sz w:val="20"/>
          <w:szCs w:val="20"/>
          <w:lang w:val="de-DE" w:eastAsia="en-US"/>
        </w:rPr>
      </w:pPr>
    </w:p>
    <w:p w14:paraId="7D7EDCF3" w14:textId="77777777" w:rsidR="005F412E" w:rsidRPr="004B500F" w:rsidRDefault="005F412E" w:rsidP="005F412E">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9"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14:paraId="06EF60AC" w14:textId="77777777" w:rsidR="005F412E" w:rsidRPr="004B500F" w:rsidRDefault="005F412E" w:rsidP="005F412E">
      <w:pPr>
        <w:spacing w:before="0"/>
        <w:rPr>
          <w:sz w:val="20"/>
          <w:szCs w:val="20"/>
          <w:lang w:val="de-DE" w:eastAsia="en-US"/>
        </w:rPr>
      </w:pPr>
    </w:p>
    <w:p w14:paraId="285C6CD8" w14:textId="77777777" w:rsidR="005F412E" w:rsidRPr="004B500F" w:rsidRDefault="005F412E" w:rsidP="005F412E">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0" w:history="1">
        <w:r w:rsidRPr="004B500F">
          <w:rPr>
            <w:color w:val="0000FF"/>
            <w:sz w:val="20"/>
            <w:szCs w:val="20"/>
            <w:u w:val="single"/>
            <w:lang w:eastAsia="en-US"/>
          </w:rPr>
          <w:t>https://doi.org/10.1016/j.semcancer.2018.07.001</w:t>
        </w:r>
      </w:hyperlink>
      <w:r w:rsidRPr="004B500F">
        <w:rPr>
          <w:lang w:eastAsia="en-US"/>
        </w:rPr>
        <w:t xml:space="preserve"> </w:t>
      </w:r>
    </w:p>
    <w:p w14:paraId="7CC86372" w14:textId="77777777" w:rsidR="005F412E" w:rsidRPr="004B500F" w:rsidRDefault="005F412E" w:rsidP="005F412E">
      <w:pPr>
        <w:keepNext/>
        <w:jc w:val="center"/>
      </w:pPr>
      <w:r w:rsidRPr="004B500F">
        <w:rPr>
          <w:noProof/>
        </w:rPr>
        <w:lastRenderedPageBreak/>
        <w:drawing>
          <wp:inline distT="0" distB="0" distL="0" distR="0" wp14:anchorId="33242094" wp14:editId="0C029B65">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2E9C0979" w14:textId="77777777" w:rsidR="005F412E" w:rsidRPr="00B0018C" w:rsidRDefault="005F412E" w:rsidP="005F412E">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5631FF02" w14:textId="35AAF17F" w:rsidR="00213FBE" w:rsidRPr="00421607" w:rsidRDefault="00213FBE" w:rsidP="005F412E">
      <w:pPr>
        <w:spacing w:after="20"/>
        <w:jc w:val="center"/>
      </w:pPr>
      <w:r w:rsidRPr="00B0018C">
        <w:t>______________________</w:t>
      </w:r>
      <w:bookmarkStart w:id="12" w:name="_GoBack"/>
      <w:bookmarkEnd w:id="12"/>
    </w:p>
    <w:sectPr w:rsidR="00213FBE" w:rsidRPr="00421607" w:rsidSect="00213FBE">
      <w:headerReference w:type="default" r:id="rId22"/>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D150B" w14:textId="77777777" w:rsidR="00C26666" w:rsidRDefault="00C26666" w:rsidP="007B7733">
      <w:pPr>
        <w:spacing w:before="0"/>
      </w:pPr>
      <w:r>
        <w:separator/>
      </w:r>
    </w:p>
  </w:endnote>
  <w:endnote w:type="continuationSeparator" w:id="0">
    <w:p w14:paraId="5D629D47" w14:textId="77777777" w:rsidR="00C26666" w:rsidRDefault="00C2666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035F8" w14:textId="77777777" w:rsidR="00C26666" w:rsidRDefault="00C26666" w:rsidP="007B7733">
      <w:pPr>
        <w:spacing w:before="0"/>
      </w:pPr>
      <w:r>
        <w:separator/>
      </w:r>
    </w:p>
  </w:footnote>
  <w:footnote w:type="continuationSeparator" w:id="0">
    <w:p w14:paraId="30AE228A" w14:textId="77777777" w:rsidR="00C26666" w:rsidRDefault="00C2666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5007256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67249">
      <w:rPr>
        <w:noProof/>
      </w:rPr>
      <w:t>FGAI4H-M-013-A02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74A"/>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92C97"/>
    <w:rsid w:val="003A121C"/>
    <w:rsid w:val="003A229D"/>
    <w:rsid w:val="003A76F6"/>
    <w:rsid w:val="003B197C"/>
    <w:rsid w:val="003B1D28"/>
    <w:rsid w:val="003B2A40"/>
    <w:rsid w:val="003B3828"/>
    <w:rsid w:val="003B53B3"/>
    <w:rsid w:val="003D0967"/>
    <w:rsid w:val="003D2C2B"/>
    <w:rsid w:val="003D3C3E"/>
    <w:rsid w:val="003D58F8"/>
    <w:rsid w:val="003D6E2A"/>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0AB9"/>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12E"/>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496A"/>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6666"/>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49"/>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38/srep005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8537F-BC00-4144-B967-50785322D4F0}"/>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C5C56DCD-09F8-4FBD-94FB-81D4D5DF93D0}"/>
</file>

<file path=docProps/app.xml><?xml version="1.0" encoding="utf-8"?>
<Properties xmlns="http://schemas.openxmlformats.org/officeDocument/2006/extended-properties" xmlns:vt="http://schemas.openxmlformats.org/officeDocument/2006/docPropsVTypes">
  <Template>Normal.dotm</Template>
  <TotalTime>11</TotalTime>
  <Pages>5</Pages>
  <Words>1923</Words>
  <Characters>11427</Characters>
  <Application>Microsoft Office Word</Application>
  <DocSecurity>0</DocSecurity>
  <Lines>185</Lines>
  <Paragraphs>61</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FGAI4H-M-013-A02  For: Online, 28-30 September 2021_x000d_Document date: _x000d_Saved by ITU51012069 at 1:48:24 PM on 11/1/2021</dc:description>
  <cp:lastModifiedBy>TSB</cp:lastModifiedBy>
  <cp:revision>7</cp:revision>
  <cp:lastPrinted>2011-04-05T14:28:00Z</cp:lastPrinted>
  <dcterms:created xsi:type="dcterms:W3CDTF">2021-06-04T06:44:00Z</dcterms:created>
  <dcterms:modified xsi:type="dcterms:W3CDTF">2021-11-01T12:48:00Z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28-30 September 2021</vt:lpwstr>
  </property>
  <property fmtid="{D5CDD505-2E9C-101B-9397-08002B2CF9AE}" pid="8" name="Docauthor">
    <vt:lpwstr>TG-Histo Topic Driver</vt:lpwstr>
  </property>
</Properties>
</file>