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608"/>
        <w:gridCol w:w="3070"/>
      </w:tblGrid>
      <w:tr w:rsidR="00825004" w:rsidRPr="001C15DB" w14:paraId="63AB23A2" w14:textId="77777777" w:rsidTr="0060285A">
        <w:trPr>
          <w:cantSplit/>
          <w:jc w:val="center"/>
        </w:trPr>
        <w:tc>
          <w:tcPr>
            <w:tcW w:w="1133" w:type="dxa"/>
            <w:vMerge w:val="restart"/>
            <w:vAlign w:val="center"/>
          </w:tcPr>
          <w:p w14:paraId="5E89071C" w14:textId="77777777" w:rsidR="00825004" w:rsidRPr="001C15DB" w:rsidRDefault="00825004" w:rsidP="0060285A">
            <w:bookmarkStart w:id="0" w:name="_Hlk50473842"/>
            <w:bookmarkStart w:id="1" w:name="dtableau"/>
            <w:bookmarkStart w:id="2" w:name="dsg" w:colFirst="1" w:colLast="1"/>
            <w:bookmarkStart w:id="3" w:name="dnum" w:colFirst="2" w:colLast="2"/>
            <w:bookmarkStart w:id="4" w:name="_GoBack"/>
            <w:bookmarkEnd w:id="4"/>
            <w:r w:rsidRPr="001C15DB">
              <w:rPr>
                <w:noProof/>
                <w:lang w:eastAsia="en-GB"/>
              </w:rPr>
              <w:drawing>
                <wp:inline distT="0" distB="0" distL="0" distR="0" wp14:anchorId="76816105" wp14:editId="5C73EEDB">
                  <wp:extent cx="682625" cy="825500"/>
                  <wp:effectExtent l="0" t="0" r="0" b="0"/>
                  <wp:docPr id="5"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9E2AD0A" w14:textId="77777777" w:rsidR="00825004" w:rsidRPr="001C15DB" w:rsidRDefault="00825004" w:rsidP="0060285A">
            <w:pPr>
              <w:rPr>
                <w:sz w:val="16"/>
                <w:szCs w:val="16"/>
              </w:rPr>
            </w:pPr>
            <w:r w:rsidRPr="001C15DB">
              <w:rPr>
                <w:sz w:val="16"/>
                <w:szCs w:val="16"/>
              </w:rPr>
              <w:t>INTERNATIONAL TELECOMMUNICATION UNION</w:t>
            </w:r>
          </w:p>
          <w:p w14:paraId="181539BE" w14:textId="77777777" w:rsidR="00825004" w:rsidRPr="001C15DB" w:rsidRDefault="00825004" w:rsidP="0060285A">
            <w:pPr>
              <w:rPr>
                <w:b/>
                <w:bCs/>
                <w:sz w:val="26"/>
                <w:szCs w:val="26"/>
              </w:rPr>
            </w:pPr>
            <w:r w:rsidRPr="001C15DB">
              <w:rPr>
                <w:b/>
                <w:bCs/>
                <w:sz w:val="26"/>
                <w:szCs w:val="26"/>
              </w:rPr>
              <w:t>TELECOMMUNICATION</w:t>
            </w:r>
            <w:r w:rsidRPr="001C15DB">
              <w:rPr>
                <w:b/>
                <w:bCs/>
                <w:sz w:val="26"/>
                <w:szCs w:val="26"/>
              </w:rPr>
              <w:br/>
              <w:t>STANDARDIZATION SECTOR</w:t>
            </w:r>
          </w:p>
          <w:p w14:paraId="0154F117" w14:textId="77777777" w:rsidR="00825004" w:rsidRPr="001C15DB" w:rsidRDefault="00825004" w:rsidP="0060285A">
            <w:pPr>
              <w:rPr>
                <w:sz w:val="20"/>
                <w:szCs w:val="20"/>
              </w:rPr>
            </w:pPr>
            <w:r w:rsidRPr="001C15DB">
              <w:rPr>
                <w:sz w:val="20"/>
                <w:szCs w:val="20"/>
              </w:rPr>
              <w:t>STUDY PERIOD 2017-2020</w:t>
            </w:r>
          </w:p>
        </w:tc>
        <w:tc>
          <w:tcPr>
            <w:tcW w:w="4678" w:type="dxa"/>
            <w:gridSpan w:val="2"/>
          </w:tcPr>
          <w:p w14:paraId="32B1A246" w14:textId="34593967" w:rsidR="00825004" w:rsidRPr="001C15DB" w:rsidRDefault="00825004" w:rsidP="0060285A">
            <w:pPr>
              <w:pStyle w:val="Docnumber"/>
            </w:pPr>
            <w:r w:rsidRPr="001C15DB">
              <w:t>FG-AI4H</w:t>
            </w:r>
            <w:r w:rsidRPr="00247B98">
              <w:t>-</w:t>
            </w:r>
            <w:r w:rsidR="00F11E86">
              <w:t>M</w:t>
            </w:r>
            <w:r w:rsidRPr="00247B98">
              <w:t>-006</w:t>
            </w:r>
            <w:r w:rsidR="00247B98">
              <w:t>-A01</w:t>
            </w:r>
          </w:p>
        </w:tc>
      </w:tr>
      <w:bookmarkEnd w:id="3"/>
      <w:tr w:rsidR="00825004" w:rsidRPr="001C15DB" w14:paraId="6FD0100D" w14:textId="77777777" w:rsidTr="0060285A">
        <w:trPr>
          <w:cantSplit/>
          <w:jc w:val="center"/>
        </w:trPr>
        <w:tc>
          <w:tcPr>
            <w:tcW w:w="1133" w:type="dxa"/>
            <w:vMerge/>
          </w:tcPr>
          <w:p w14:paraId="3782D8C7" w14:textId="77777777" w:rsidR="00825004" w:rsidRPr="001C15DB" w:rsidRDefault="00825004" w:rsidP="0060285A">
            <w:pPr>
              <w:rPr>
                <w:smallCaps/>
                <w:sz w:val="20"/>
              </w:rPr>
            </w:pPr>
          </w:p>
        </w:tc>
        <w:tc>
          <w:tcPr>
            <w:tcW w:w="3829" w:type="dxa"/>
            <w:gridSpan w:val="2"/>
            <w:vMerge/>
          </w:tcPr>
          <w:p w14:paraId="31C32110" w14:textId="77777777" w:rsidR="00825004" w:rsidRPr="001C15DB" w:rsidRDefault="00825004" w:rsidP="0060285A">
            <w:pPr>
              <w:rPr>
                <w:smallCaps/>
                <w:sz w:val="20"/>
              </w:rPr>
            </w:pPr>
          </w:p>
        </w:tc>
        <w:tc>
          <w:tcPr>
            <w:tcW w:w="4678" w:type="dxa"/>
            <w:gridSpan w:val="2"/>
          </w:tcPr>
          <w:p w14:paraId="25D82354" w14:textId="77777777" w:rsidR="00825004" w:rsidRPr="001C15DB" w:rsidRDefault="00825004" w:rsidP="0060285A">
            <w:pPr>
              <w:jc w:val="right"/>
              <w:rPr>
                <w:b/>
                <w:bCs/>
                <w:sz w:val="28"/>
                <w:szCs w:val="28"/>
              </w:rPr>
            </w:pPr>
            <w:r w:rsidRPr="001C15DB">
              <w:rPr>
                <w:b/>
                <w:bCs/>
                <w:sz w:val="28"/>
                <w:szCs w:val="28"/>
              </w:rPr>
              <w:t>ITU-T Focus Group on AI for Health</w:t>
            </w:r>
          </w:p>
        </w:tc>
      </w:tr>
      <w:tr w:rsidR="00825004" w:rsidRPr="001C15DB" w14:paraId="2ADAD346" w14:textId="77777777" w:rsidTr="0060285A">
        <w:trPr>
          <w:cantSplit/>
          <w:jc w:val="center"/>
        </w:trPr>
        <w:tc>
          <w:tcPr>
            <w:tcW w:w="1133" w:type="dxa"/>
            <w:vMerge/>
          </w:tcPr>
          <w:p w14:paraId="1C04A7F4" w14:textId="77777777" w:rsidR="00825004" w:rsidRPr="001C15DB" w:rsidRDefault="00825004" w:rsidP="0060285A">
            <w:pPr>
              <w:rPr>
                <w:b/>
                <w:bCs/>
                <w:sz w:val="26"/>
              </w:rPr>
            </w:pPr>
          </w:p>
        </w:tc>
        <w:tc>
          <w:tcPr>
            <w:tcW w:w="3829" w:type="dxa"/>
            <w:gridSpan w:val="2"/>
            <w:vMerge/>
          </w:tcPr>
          <w:p w14:paraId="79ABFE66" w14:textId="77777777" w:rsidR="00825004" w:rsidRPr="001C15DB" w:rsidRDefault="00825004" w:rsidP="0060285A">
            <w:pPr>
              <w:rPr>
                <w:b/>
                <w:bCs/>
                <w:sz w:val="26"/>
              </w:rPr>
            </w:pPr>
          </w:p>
        </w:tc>
        <w:tc>
          <w:tcPr>
            <w:tcW w:w="4678" w:type="dxa"/>
            <w:gridSpan w:val="2"/>
            <w:tcBorders>
              <w:bottom w:val="single" w:sz="12" w:space="0" w:color="auto"/>
            </w:tcBorders>
          </w:tcPr>
          <w:p w14:paraId="564B8930" w14:textId="77777777" w:rsidR="00825004" w:rsidRPr="001C15DB" w:rsidRDefault="00825004" w:rsidP="0060285A">
            <w:pPr>
              <w:jc w:val="right"/>
              <w:rPr>
                <w:b/>
                <w:bCs/>
                <w:sz w:val="28"/>
                <w:szCs w:val="28"/>
              </w:rPr>
            </w:pPr>
            <w:r w:rsidRPr="001C15DB">
              <w:rPr>
                <w:b/>
                <w:bCs/>
                <w:sz w:val="28"/>
                <w:szCs w:val="28"/>
              </w:rPr>
              <w:t>Original: English</w:t>
            </w:r>
          </w:p>
        </w:tc>
      </w:tr>
      <w:tr w:rsidR="00825004" w:rsidRPr="00E245B1" w14:paraId="0446906D" w14:textId="77777777" w:rsidTr="0060285A">
        <w:trPr>
          <w:cantSplit/>
          <w:jc w:val="center"/>
        </w:trPr>
        <w:tc>
          <w:tcPr>
            <w:tcW w:w="1700" w:type="dxa"/>
            <w:gridSpan w:val="2"/>
            <w:tcBorders>
              <w:top w:val="single" w:sz="12" w:space="0" w:color="auto"/>
            </w:tcBorders>
          </w:tcPr>
          <w:p w14:paraId="27E8004B" w14:textId="77777777" w:rsidR="00825004" w:rsidRPr="001C15DB" w:rsidRDefault="00825004" w:rsidP="0060285A">
            <w:pPr>
              <w:rPr>
                <w:b/>
                <w:bCs/>
              </w:rPr>
            </w:pPr>
            <w:bookmarkStart w:id="5" w:name="dbluepink" w:colFirst="1" w:colLast="1"/>
            <w:bookmarkStart w:id="6" w:name="dmeeting" w:colFirst="2" w:colLast="2"/>
            <w:bookmarkEnd w:id="2"/>
            <w:r w:rsidRPr="001C15DB">
              <w:rPr>
                <w:b/>
                <w:bCs/>
              </w:rPr>
              <w:t>WG(s):</w:t>
            </w:r>
          </w:p>
        </w:tc>
        <w:tc>
          <w:tcPr>
            <w:tcW w:w="3262" w:type="dxa"/>
            <w:tcBorders>
              <w:top w:val="single" w:sz="12" w:space="0" w:color="auto"/>
            </w:tcBorders>
          </w:tcPr>
          <w:p w14:paraId="0A600B40" w14:textId="77777777" w:rsidR="00825004" w:rsidRPr="001C15DB" w:rsidRDefault="00825004" w:rsidP="0060285A">
            <w:r w:rsidRPr="001C15DB">
              <w:t>Plenary</w:t>
            </w:r>
          </w:p>
        </w:tc>
        <w:tc>
          <w:tcPr>
            <w:tcW w:w="4678" w:type="dxa"/>
            <w:gridSpan w:val="2"/>
            <w:tcBorders>
              <w:top w:val="single" w:sz="12" w:space="0" w:color="auto"/>
            </w:tcBorders>
          </w:tcPr>
          <w:p w14:paraId="219C4D1A" w14:textId="0F39632B" w:rsidR="00825004" w:rsidRPr="00E245B1" w:rsidRDefault="00247B98" w:rsidP="0060285A">
            <w:pPr>
              <w:pStyle w:val="VenueDate"/>
            </w:pPr>
            <w:r>
              <w:rPr>
                <w:rFonts w:ascii="Times" w:eastAsia="Times" w:hAnsi="Times" w:cs="Times"/>
              </w:rPr>
              <w:t>E-meeting</w:t>
            </w:r>
            <w:r w:rsidR="00825004" w:rsidRPr="00E245B1">
              <w:rPr>
                <w:rFonts w:ascii="Times" w:eastAsia="Times" w:hAnsi="Times" w:cs="Times"/>
              </w:rPr>
              <w:t xml:space="preserve">, </w:t>
            </w:r>
            <w:r w:rsidR="00F11E86">
              <w:rPr>
                <w:rFonts w:ascii="Times" w:eastAsia="Times" w:hAnsi="Times" w:cs="Times"/>
              </w:rPr>
              <w:t>28-30</w:t>
            </w:r>
            <w:r w:rsidR="00825004" w:rsidRPr="00E245B1">
              <w:rPr>
                <w:rFonts w:ascii="Times" w:eastAsia="Times" w:hAnsi="Times" w:cs="Times"/>
              </w:rPr>
              <w:t xml:space="preserve"> </w:t>
            </w:r>
            <w:r w:rsidR="00F11E86">
              <w:rPr>
                <w:rFonts w:ascii="Times" w:eastAsia="Times" w:hAnsi="Times" w:cs="Times"/>
              </w:rPr>
              <w:t>September</w:t>
            </w:r>
            <w:r w:rsidR="00825004" w:rsidRPr="00E245B1">
              <w:rPr>
                <w:rFonts w:ascii="Times" w:eastAsia="Times" w:hAnsi="Times" w:cs="Times"/>
              </w:rPr>
              <w:t xml:space="preserve"> 2021</w:t>
            </w:r>
          </w:p>
        </w:tc>
      </w:tr>
      <w:tr w:rsidR="00825004" w:rsidRPr="001C15DB" w14:paraId="288C155C" w14:textId="77777777" w:rsidTr="0060285A">
        <w:trPr>
          <w:cantSplit/>
          <w:jc w:val="center"/>
        </w:trPr>
        <w:tc>
          <w:tcPr>
            <w:tcW w:w="9640" w:type="dxa"/>
            <w:gridSpan w:val="5"/>
          </w:tcPr>
          <w:p w14:paraId="221F5EFF" w14:textId="77777777" w:rsidR="00825004" w:rsidRPr="001C15DB" w:rsidRDefault="00825004" w:rsidP="0060285A">
            <w:pPr>
              <w:jc w:val="center"/>
              <w:rPr>
                <w:b/>
                <w:bCs/>
              </w:rPr>
            </w:pPr>
            <w:bookmarkStart w:id="7" w:name="dtitle" w:colFirst="0" w:colLast="0"/>
            <w:bookmarkEnd w:id="5"/>
            <w:bookmarkEnd w:id="6"/>
            <w:r w:rsidRPr="001C15DB">
              <w:rPr>
                <w:b/>
                <w:bCs/>
              </w:rPr>
              <w:t>DOCUMENT</w:t>
            </w:r>
          </w:p>
        </w:tc>
      </w:tr>
      <w:tr w:rsidR="00825004" w:rsidRPr="001C15DB" w14:paraId="1845225D" w14:textId="77777777" w:rsidTr="0060285A">
        <w:trPr>
          <w:cantSplit/>
          <w:jc w:val="center"/>
        </w:trPr>
        <w:tc>
          <w:tcPr>
            <w:tcW w:w="1700" w:type="dxa"/>
            <w:gridSpan w:val="2"/>
          </w:tcPr>
          <w:p w14:paraId="211C3128" w14:textId="77777777" w:rsidR="00825004" w:rsidRPr="001C15DB" w:rsidRDefault="00825004" w:rsidP="0060285A">
            <w:pPr>
              <w:rPr>
                <w:b/>
                <w:bCs/>
              </w:rPr>
            </w:pPr>
            <w:bookmarkStart w:id="8" w:name="dsource" w:colFirst="1" w:colLast="1"/>
            <w:bookmarkEnd w:id="7"/>
            <w:r w:rsidRPr="001C15DB">
              <w:rPr>
                <w:b/>
                <w:bCs/>
              </w:rPr>
              <w:t>Source:</w:t>
            </w:r>
          </w:p>
        </w:tc>
        <w:tc>
          <w:tcPr>
            <w:tcW w:w="7940" w:type="dxa"/>
            <w:gridSpan w:val="3"/>
          </w:tcPr>
          <w:p w14:paraId="519690FD" w14:textId="77777777" w:rsidR="00825004" w:rsidRPr="001C15DB" w:rsidRDefault="00825004" w:rsidP="0060285A">
            <w:r w:rsidRPr="006B1381">
              <w:t>TG-</w:t>
            </w:r>
            <w:r>
              <w:t>Cardio</w:t>
            </w:r>
            <w:r w:rsidRPr="00F33F7D">
              <w:rPr>
                <w:rStyle w:val="Green"/>
              </w:rPr>
              <w:t xml:space="preserve"> </w:t>
            </w:r>
            <w:r w:rsidRPr="006B1381">
              <w:t>Topic Driver</w:t>
            </w:r>
          </w:p>
        </w:tc>
      </w:tr>
      <w:tr w:rsidR="00825004" w:rsidRPr="001C15DB" w14:paraId="1155B5E5" w14:textId="77777777" w:rsidTr="0060285A">
        <w:trPr>
          <w:cantSplit/>
          <w:jc w:val="center"/>
        </w:trPr>
        <w:tc>
          <w:tcPr>
            <w:tcW w:w="1700" w:type="dxa"/>
            <w:gridSpan w:val="2"/>
          </w:tcPr>
          <w:p w14:paraId="2F440534" w14:textId="77777777" w:rsidR="00825004" w:rsidRPr="001C15DB" w:rsidRDefault="00825004" w:rsidP="0060285A">
            <w:bookmarkStart w:id="9" w:name="dtitle1" w:colFirst="1" w:colLast="1"/>
            <w:bookmarkEnd w:id="8"/>
            <w:r w:rsidRPr="001C15DB">
              <w:rPr>
                <w:b/>
                <w:bCs/>
              </w:rPr>
              <w:t>Title:</w:t>
            </w:r>
          </w:p>
        </w:tc>
        <w:tc>
          <w:tcPr>
            <w:tcW w:w="7940" w:type="dxa"/>
            <w:gridSpan w:val="3"/>
          </w:tcPr>
          <w:p w14:paraId="5F88774D" w14:textId="77777777" w:rsidR="00825004" w:rsidRPr="006B1381" w:rsidRDefault="00825004" w:rsidP="0060285A">
            <w:r w:rsidRPr="006B1381">
              <w:t xml:space="preserve">TDD update: </w:t>
            </w:r>
            <w:bookmarkStart w:id="10" w:name="_Hlk62228454"/>
            <w:r w:rsidRPr="006B1381">
              <w:t>TG-</w:t>
            </w:r>
            <w:r>
              <w:t>Cardio</w:t>
            </w:r>
            <w:bookmarkEnd w:id="10"/>
          </w:p>
        </w:tc>
      </w:tr>
      <w:tr w:rsidR="00825004" w:rsidRPr="001C15DB" w14:paraId="2E2C541E" w14:textId="77777777" w:rsidTr="0060285A">
        <w:trPr>
          <w:cantSplit/>
          <w:jc w:val="center"/>
        </w:trPr>
        <w:tc>
          <w:tcPr>
            <w:tcW w:w="1700" w:type="dxa"/>
            <w:gridSpan w:val="2"/>
            <w:tcBorders>
              <w:bottom w:val="single" w:sz="6" w:space="0" w:color="auto"/>
            </w:tcBorders>
          </w:tcPr>
          <w:p w14:paraId="202FBB67" w14:textId="77777777" w:rsidR="00825004" w:rsidRPr="001C15DB" w:rsidRDefault="00825004" w:rsidP="0060285A">
            <w:pPr>
              <w:rPr>
                <w:b/>
                <w:bCs/>
              </w:rPr>
            </w:pPr>
            <w:bookmarkStart w:id="11" w:name="dpurpose" w:colFirst="1" w:colLast="1"/>
            <w:bookmarkEnd w:id="9"/>
            <w:r w:rsidRPr="001C15DB">
              <w:rPr>
                <w:b/>
                <w:bCs/>
              </w:rPr>
              <w:t>Purpose:</w:t>
            </w:r>
          </w:p>
        </w:tc>
        <w:tc>
          <w:tcPr>
            <w:tcW w:w="7940" w:type="dxa"/>
            <w:gridSpan w:val="3"/>
            <w:tcBorders>
              <w:bottom w:val="single" w:sz="6" w:space="0" w:color="auto"/>
            </w:tcBorders>
          </w:tcPr>
          <w:p w14:paraId="62353482" w14:textId="77777777" w:rsidR="00825004" w:rsidRPr="00BE61E2" w:rsidRDefault="00825004" w:rsidP="0060285A">
            <w:r w:rsidRPr="00BE61E2">
              <w:t>Discussion</w:t>
            </w:r>
          </w:p>
        </w:tc>
      </w:tr>
      <w:bookmarkEnd w:id="1"/>
      <w:bookmarkEnd w:id="11"/>
      <w:tr w:rsidR="00825004" w:rsidRPr="00421889" w14:paraId="38DA3087" w14:textId="77777777" w:rsidTr="0060285A">
        <w:trPr>
          <w:cantSplit/>
          <w:jc w:val="center"/>
        </w:trPr>
        <w:tc>
          <w:tcPr>
            <w:tcW w:w="1700" w:type="dxa"/>
            <w:gridSpan w:val="2"/>
            <w:tcBorders>
              <w:top w:val="single" w:sz="6" w:space="0" w:color="auto"/>
              <w:bottom w:val="single" w:sz="6" w:space="0" w:color="auto"/>
            </w:tcBorders>
          </w:tcPr>
          <w:p w14:paraId="75A3C428" w14:textId="77777777" w:rsidR="00825004" w:rsidRPr="001C15DB" w:rsidRDefault="00825004" w:rsidP="0060285A">
            <w:pPr>
              <w:rPr>
                <w:b/>
                <w:bCs/>
              </w:rPr>
            </w:pPr>
            <w:r w:rsidRPr="001C15DB">
              <w:rPr>
                <w:b/>
                <w:bCs/>
              </w:rPr>
              <w:t>Contact:</w:t>
            </w:r>
          </w:p>
        </w:tc>
        <w:tc>
          <w:tcPr>
            <w:tcW w:w="4870" w:type="dxa"/>
            <w:gridSpan w:val="2"/>
            <w:tcBorders>
              <w:top w:val="single" w:sz="6" w:space="0" w:color="auto"/>
              <w:bottom w:val="single" w:sz="6" w:space="0" w:color="auto"/>
            </w:tcBorders>
          </w:tcPr>
          <w:p w14:paraId="26A93AC1" w14:textId="77777777" w:rsidR="00825004" w:rsidRPr="001C15DB" w:rsidRDefault="00825004" w:rsidP="0060285A">
            <w:bookmarkStart w:id="12" w:name="_Hlk62246751"/>
            <w:r w:rsidRPr="006B5516">
              <w:rPr>
                <w:rStyle w:val="Green"/>
                <w:color w:val="auto"/>
              </w:rPr>
              <w:t>B</w:t>
            </w:r>
            <w:r>
              <w:rPr>
                <w:rStyle w:val="Green"/>
                <w:color w:val="auto"/>
              </w:rPr>
              <w:t xml:space="preserve">enjamin R. Henri </w:t>
            </w:r>
            <w:proofErr w:type="spellStart"/>
            <w:r w:rsidRPr="006B5516">
              <w:rPr>
                <w:rStyle w:val="Green"/>
                <w:color w:val="auto"/>
              </w:rPr>
              <w:t>Muthambi</w:t>
            </w:r>
            <w:proofErr w:type="spellEnd"/>
            <w:r w:rsidRPr="006B5516">
              <w:rPr>
                <w:rStyle w:val="Green"/>
                <w:color w:val="auto"/>
              </w:rPr>
              <w:t>, DrPH, MPH</w:t>
            </w:r>
            <w:bookmarkEnd w:id="12"/>
            <w:r w:rsidRPr="00F33F7D">
              <w:rPr>
                <w:rStyle w:val="Green"/>
              </w:rPr>
              <w:br/>
            </w:r>
            <w:r w:rsidRPr="001C15DB">
              <w:t>TG</w:t>
            </w:r>
            <w:r w:rsidRPr="006B1381">
              <w:t>-</w:t>
            </w:r>
            <w:r>
              <w:t>Cardio Topic Driver</w:t>
            </w:r>
            <w:r w:rsidRPr="001C15DB">
              <w:br/>
            </w:r>
            <w:bookmarkStart w:id="13" w:name="_Hlk62246865"/>
            <w:r w:rsidRPr="006B5516">
              <w:rPr>
                <w:rStyle w:val="Green"/>
                <w:color w:val="auto"/>
              </w:rPr>
              <w:t>Institutes of</w:t>
            </w:r>
            <w:r>
              <w:rPr>
                <w:rStyle w:val="CommentReference"/>
              </w:rPr>
              <w:t xml:space="preserve"> </w:t>
            </w:r>
            <w:r>
              <w:rPr>
                <w:rStyle w:val="Green"/>
                <w:color w:val="auto"/>
              </w:rPr>
              <w:t>Institutes of E</w:t>
            </w:r>
            <w:r w:rsidRPr="006B5516">
              <w:rPr>
                <w:rStyle w:val="Green"/>
                <w:color w:val="auto"/>
              </w:rPr>
              <w:t>pidemiology &amp; Public Health, Inc</w:t>
            </w:r>
            <w:r>
              <w:rPr>
                <w:rStyle w:val="Green"/>
                <w:color w:val="auto"/>
              </w:rPr>
              <w:t>.</w:t>
            </w:r>
            <w:r w:rsidRPr="006B5516">
              <w:rPr>
                <w:rStyle w:val="Green"/>
                <w:color w:val="auto"/>
              </w:rPr>
              <w:t xml:space="preserve"> South Africa &amp; USA</w:t>
            </w:r>
            <w:bookmarkEnd w:id="13"/>
          </w:p>
        </w:tc>
        <w:tc>
          <w:tcPr>
            <w:tcW w:w="3070" w:type="dxa"/>
            <w:tcBorders>
              <w:top w:val="single" w:sz="6" w:space="0" w:color="auto"/>
              <w:bottom w:val="single" w:sz="6" w:space="0" w:color="auto"/>
            </w:tcBorders>
          </w:tcPr>
          <w:p w14:paraId="453FBA48" w14:textId="77777777" w:rsidR="00825004" w:rsidRPr="001343A3" w:rsidRDefault="00825004" w:rsidP="0060285A">
            <w:pPr>
              <w:rPr>
                <w:lang w:val="de-DE"/>
              </w:rPr>
            </w:pPr>
            <w:r w:rsidRPr="001343A3">
              <w:rPr>
                <w:lang w:val="de-DE"/>
              </w:rPr>
              <w:t xml:space="preserve">E-Mail: </w:t>
            </w:r>
            <w:r w:rsidR="00FB3D9D">
              <w:fldChar w:fldCharType="begin"/>
            </w:r>
            <w:r w:rsidR="00FB3D9D" w:rsidRPr="00421889">
              <w:rPr>
                <w:lang w:val="fr-FR"/>
              </w:rPr>
              <w:instrText xml:space="preserve"> HYPERLINK "mailto:brm5@caa.columbia.edu" </w:instrText>
            </w:r>
            <w:r w:rsidR="00FB3D9D">
              <w:fldChar w:fldCharType="separate"/>
            </w:r>
            <w:r w:rsidRPr="00D26B49">
              <w:rPr>
                <w:rStyle w:val="Hyperlink"/>
                <w:lang w:val="de-DE"/>
              </w:rPr>
              <w:t>brm5@caa.columbia.edu</w:t>
            </w:r>
            <w:r w:rsidR="00FB3D9D">
              <w:rPr>
                <w:rStyle w:val="Hyperlink"/>
                <w:lang w:val="de-DE"/>
              </w:rPr>
              <w:fldChar w:fldCharType="end"/>
            </w:r>
            <w:r>
              <w:rPr>
                <w:rStyle w:val="Green"/>
                <w:color w:val="auto"/>
                <w:lang w:val="de-DE"/>
              </w:rPr>
              <w:t xml:space="preserve"> </w:t>
            </w:r>
          </w:p>
        </w:tc>
      </w:tr>
      <w:tr w:rsidR="00825004" w:rsidRPr="00421889" w14:paraId="19B692F3" w14:textId="77777777" w:rsidTr="0060285A">
        <w:trPr>
          <w:cantSplit/>
          <w:jc w:val="center"/>
        </w:trPr>
        <w:tc>
          <w:tcPr>
            <w:tcW w:w="1700" w:type="dxa"/>
            <w:gridSpan w:val="2"/>
            <w:tcBorders>
              <w:top w:val="single" w:sz="6" w:space="0" w:color="auto"/>
              <w:bottom w:val="single" w:sz="6" w:space="0" w:color="auto"/>
            </w:tcBorders>
          </w:tcPr>
          <w:p w14:paraId="258472C0" w14:textId="77777777" w:rsidR="00825004" w:rsidRPr="001C15DB" w:rsidRDefault="00825004" w:rsidP="0060285A">
            <w:pPr>
              <w:rPr>
                <w:b/>
                <w:bCs/>
              </w:rPr>
            </w:pPr>
            <w:r w:rsidRPr="001C15DB">
              <w:rPr>
                <w:b/>
                <w:bCs/>
              </w:rPr>
              <w:t>Contact:</w:t>
            </w:r>
          </w:p>
        </w:tc>
        <w:tc>
          <w:tcPr>
            <w:tcW w:w="4870" w:type="dxa"/>
            <w:gridSpan w:val="2"/>
            <w:tcBorders>
              <w:top w:val="single" w:sz="6" w:space="0" w:color="auto"/>
              <w:bottom w:val="single" w:sz="6" w:space="0" w:color="auto"/>
            </w:tcBorders>
          </w:tcPr>
          <w:p w14:paraId="65330311" w14:textId="77777777" w:rsidR="00825004" w:rsidRPr="008A533E" w:rsidRDefault="00825004" w:rsidP="0060285A">
            <w:pPr>
              <w:rPr>
                <w:rStyle w:val="Green"/>
                <w:color w:val="auto"/>
              </w:rPr>
            </w:pPr>
            <w:r w:rsidRPr="008A533E">
              <w:rPr>
                <w:rStyle w:val="Green"/>
                <w:color w:val="auto"/>
              </w:rPr>
              <w:t xml:space="preserve">Nao </w:t>
            </w:r>
            <w:proofErr w:type="spellStart"/>
            <w:r w:rsidRPr="008A533E">
              <w:rPr>
                <w:rStyle w:val="Green"/>
                <w:color w:val="auto"/>
              </w:rPr>
              <w:t>Sipula</w:t>
            </w:r>
            <w:proofErr w:type="spellEnd"/>
            <w:r w:rsidRPr="008A533E">
              <w:rPr>
                <w:rStyle w:val="Green"/>
                <w:color w:val="auto"/>
              </w:rPr>
              <w:t xml:space="preserve">, MBChB, </w:t>
            </w:r>
            <w:proofErr w:type="gramStart"/>
            <w:r w:rsidRPr="008A533E">
              <w:rPr>
                <w:rStyle w:val="Green"/>
                <w:color w:val="auto"/>
              </w:rPr>
              <w:t>DPH(</w:t>
            </w:r>
            <w:proofErr w:type="gramEnd"/>
            <w:r w:rsidRPr="008A533E">
              <w:rPr>
                <w:rStyle w:val="Green"/>
                <w:color w:val="auto"/>
              </w:rPr>
              <w:t>Global Health)</w:t>
            </w:r>
            <w:r>
              <w:rPr>
                <w:rStyle w:val="Green"/>
                <w:color w:val="auto"/>
              </w:rPr>
              <w:br/>
            </w:r>
            <w:r w:rsidRPr="001C15DB">
              <w:t>TG</w:t>
            </w:r>
            <w:r w:rsidRPr="006B1381">
              <w:t>-</w:t>
            </w:r>
            <w:r>
              <w:t>Cardio Co-Topic Driver</w:t>
            </w:r>
            <w:r w:rsidRPr="001C15DB">
              <w:br/>
            </w:r>
            <w:proofErr w:type="spellStart"/>
            <w:r>
              <w:rPr>
                <w:rStyle w:val="Green"/>
                <w:color w:val="auto"/>
              </w:rPr>
              <w:t>WatifHealth</w:t>
            </w:r>
            <w:proofErr w:type="spellEnd"/>
            <w:r>
              <w:rPr>
                <w:rStyle w:val="Green"/>
                <w:color w:val="auto"/>
              </w:rPr>
              <w:t xml:space="preserve"> Inc., </w:t>
            </w:r>
            <w:r w:rsidRPr="006B5516">
              <w:rPr>
                <w:rStyle w:val="Green"/>
                <w:color w:val="auto"/>
              </w:rPr>
              <w:t>South Africa</w:t>
            </w:r>
          </w:p>
        </w:tc>
        <w:tc>
          <w:tcPr>
            <w:tcW w:w="3070" w:type="dxa"/>
            <w:tcBorders>
              <w:top w:val="single" w:sz="6" w:space="0" w:color="auto"/>
              <w:bottom w:val="single" w:sz="6" w:space="0" w:color="auto"/>
            </w:tcBorders>
          </w:tcPr>
          <w:p w14:paraId="7109A2C7" w14:textId="77777777" w:rsidR="00825004" w:rsidRPr="00F11E86" w:rsidRDefault="00825004" w:rsidP="0060285A">
            <w:pPr>
              <w:rPr>
                <w:lang w:val="fr-FR"/>
              </w:rPr>
            </w:pPr>
            <w:proofErr w:type="gramStart"/>
            <w:r w:rsidRPr="00F11E86">
              <w:rPr>
                <w:lang w:val="fr-FR"/>
              </w:rPr>
              <w:t>E-Mail:</w:t>
            </w:r>
            <w:proofErr w:type="gramEnd"/>
            <w:r w:rsidRPr="00F11E86">
              <w:rPr>
                <w:lang w:val="fr-FR"/>
              </w:rPr>
              <w:t xml:space="preserve"> </w:t>
            </w:r>
            <w:hyperlink r:id="rId12" w:history="1">
              <w:r w:rsidRPr="00F11E86">
                <w:rPr>
                  <w:rStyle w:val="Hyperlink"/>
                  <w:lang w:val="fr-FR"/>
                </w:rPr>
                <w:t>Nao@watifhealth.com</w:t>
              </w:r>
            </w:hyperlink>
            <w:r w:rsidRPr="00F11E86">
              <w:rPr>
                <w:lang w:val="fr-FR"/>
              </w:rPr>
              <w:t xml:space="preserve"> </w:t>
            </w:r>
          </w:p>
        </w:tc>
      </w:tr>
    </w:tbl>
    <w:p w14:paraId="0C302210" w14:textId="77777777" w:rsidR="00825004" w:rsidRPr="00F11E86" w:rsidRDefault="00825004" w:rsidP="00825004">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825004" w:rsidRPr="001C15DB" w14:paraId="0797FAF7" w14:textId="77777777" w:rsidTr="0060285A">
        <w:trPr>
          <w:cantSplit/>
          <w:jc w:val="center"/>
        </w:trPr>
        <w:tc>
          <w:tcPr>
            <w:tcW w:w="1365" w:type="dxa"/>
          </w:tcPr>
          <w:p w14:paraId="2D97729E" w14:textId="77777777" w:rsidR="00825004" w:rsidRPr="00C70F97" w:rsidRDefault="00825004" w:rsidP="0060285A">
            <w:pPr>
              <w:rPr>
                <w:b/>
                <w:bCs/>
              </w:rPr>
            </w:pPr>
            <w:r w:rsidRPr="00C70F97">
              <w:rPr>
                <w:b/>
                <w:bCs/>
              </w:rPr>
              <w:t>Abstract:</w:t>
            </w:r>
          </w:p>
        </w:tc>
        <w:tc>
          <w:tcPr>
            <w:tcW w:w="8275" w:type="dxa"/>
          </w:tcPr>
          <w:p w14:paraId="2614D0B8" w14:textId="4E052133" w:rsidR="00825004" w:rsidRPr="001C15DB" w:rsidRDefault="00825004" w:rsidP="00F11E86">
            <w:pPr>
              <w:rPr>
                <w:color w:val="000000" w:themeColor="text1"/>
              </w:rPr>
            </w:pPr>
            <w:r>
              <w:t>This topic description document (TDD) specifies a standardized benchmarking for AI-</w:t>
            </w:r>
            <w:r w:rsidRPr="00B250BB">
              <w:t xml:space="preserve">based </w:t>
            </w:r>
            <w:bookmarkStart w:id="14" w:name="_Hlk62427416"/>
            <w:r w:rsidRPr="00C90E7A">
              <w:rPr>
                <w:rStyle w:val="Green"/>
                <w:color w:val="70AD47" w:themeColor="accent6"/>
              </w:rPr>
              <w:t>Cardiovascular Disease (CVD) Management</w:t>
            </w:r>
            <w:bookmarkEnd w:id="14"/>
            <w:r w:rsidRPr="00B250BB">
              <w:t>.</w:t>
            </w:r>
            <w:r>
              <w:t xml:space="preserve">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w:t>
            </w:r>
            <w:r w:rsidRPr="00B250BB">
              <w:t xml:space="preserve">No. </w:t>
            </w:r>
            <w:bookmarkStart w:id="15" w:name="_Hlk62247439"/>
            <w:r w:rsidRPr="00B250BB">
              <w:rPr>
                <w:rStyle w:val="Green"/>
                <w:color w:val="auto"/>
              </w:rPr>
              <w:t>FG-AI4H-</w:t>
            </w:r>
            <w:r>
              <w:rPr>
                <w:rStyle w:val="Green"/>
                <w:color w:val="auto"/>
              </w:rPr>
              <w:t>L</w:t>
            </w:r>
            <w:r w:rsidRPr="00B250BB">
              <w:rPr>
                <w:rStyle w:val="Green"/>
                <w:color w:val="auto"/>
              </w:rPr>
              <w:t>-006</w:t>
            </w:r>
            <w:bookmarkEnd w:id="15"/>
            <w:r>
              <w:t>. This draft will be a continuous input- and output document.</w:t>
            </w:r>
            <w:r w:rsidR="00F11E86">
              <w:br/>
            </w:r>
            <w:r w:rsidR="00F11E86" w:rsidRPr="004A51A9">
              <w:t xml:space="preserve">This version of the </w:t>
            </w:r>
            <w:r w:rsidR="00F11E86">
              <w:t>TDD</w:t>
            </w:r>
            <w:r w:rsidR="00F11E86" w:rsidRPr="004A51A9">
              <w:t xml:space="preserve"> is the same as seen in Meeting </w:t>
            </w:r>
            <w:r w:rsidR="00F11E86">
              <w:t>L</w:t>
            </w:r>
            <w:r w:rsidR="00F11E86" w:rsidRPr="004A51A9">
              <w:t xml:space="preserve"> (FGAI4H-</w:t>
            </w:r>
            <w:r w:rsidR="00F11E86">
              <w:t>L</w:t>
            </w:r>
            <w:r w:rsidR="00F11E86" w:rsidRPr="004A51A9">
              <w:t>-006-A0</w:t>
            </w:r>
            <w:r w:rsidR="00F11E86">
              <w:t>1</w:t>
            </w:r>
            <w:r w:rsidR="00F11E86" w:rsidRPr="004A51A9">
              <w:t xml:space="preserve">), reproduced for easier reference as a Meeting </w:t>
            </w:r>
            <w:r w:rsidR="00F11E86">
              <w:t>M</w:t>
            </w:r>
            <w:r w:rsidR="00F11E86" w:rsidRPr="004A51A9">
              <w:t xml:space="preserve"> document.</w:t>
            </w:r>
          </w:p>
        </w:tc>
      </w:tr>
      <w:tr w:rsidR="00825004" w:rsidRPr="001C15DB" w14:paraId="24E822F2" w14:textId="77777777" w:rsidTr="0060285A">
        <w:trPr>
          <w:cantSplit/>
          <w:jc w:val="center"/>
        </w:trPr>
        <w:tc>
          <w:tcPr>
            <w:tcW w:w="1365" w:type="dxa"/>
          </w:tcPr>
          <w:p w14:paraId="6C837A38" w14:textId="77777777" w:rsidR="00825004" w:rsidRPr="001C15DB" w:rsidRDefault="00825004" w:rsidP="0060285A">
            <w:pPr>
              <w:rPr>
                <w:b/>
                <w:bCs/>
              </w:rPr>
            </w:pPr>
            <w:r w:rsidRPr="001C15DB">
              <w:rPr>
                <w:b/>
                <w:bCs/>
              </w:rPr>
              <w:lastRenderedPageBreak/>
              <w:t>Change notes:</w:t>
            </w:r>
          </w:p>
        </w:tc>
        <w:tc>
          <w:tcPr>
            <w:tcW w:w="8275" w:type="dxa"/>
          </w:tcPr>
          <w:p w14:paraId="0AF4A1CB" w14:textId="77777777" w:rsidR="00825004" w:rsidRDefault="00825004" w:rsidP="0060285A">
            <w:pPr>
              <w:rPr>
                <w:b/>
                <w:bCs/>
              </w:rPr>
            </w:pPr>
            <w:r w:rsidRPr="4DE75FFE">
              <w:rPr>
                <w:i/>
                <w:iCs/>
                <w:color w:val="FF0000"/>
              </w:rPr>
              <w:t>Topic Driver: Please list the changes of the current TDD version in comparison to earlier versions</w:t>
            </w:r>
            <w:r w:rsidRPr="4DE75FFE">
              <w:rPr>
                <w:color w:val="FF0000"/>
              </w:rPr>
              <w:t xml:space="preserve">. </w:t>
            </w:r>
            <w:r w:rsidRPr="4DE75FFE">
              <w:rPr>
                <w:rFonts w:eastAsia="Times New Roman"/>
                <w:i/>
                <w:iCs/>
                <w:color w:val="FF0000"/>
              </w:rPr>
              <w:t>This can include content updates in specific sections, additional or completed sections, updates on subtopics, etc</w:t>
            </w:r>
            <w:r>
              <w:rPr>
                <w:rFonts w:eastAsia="Times New Roman"/>
                <w:i/>
                <w:iCs/>
                <w:color w:val="FF0000"/>
              </w:rPr>
              <w:t>.</w:t>
            </w:r>
          </w:p>
          <w:p w14:paraId="65EFAE81" w14:textId="77777777" w:rsidR="00825004" w:rsidRPr="001C15DB" w:rsidRDefault="00825004" w:rsidP="0060285A">
            <w:pPr>
              <w:rPr>
                <w:b/>
                <w:bCs/>
              </w:rPr>
            </w:pPr>
            <w:r w:rsidRPr="6DCAAE19">
              <w:rPr>
                <w:b/>
                <w:bCs/>
              </w:rPr>
              <w:t xml:space="preserve">Version </w:t>
            </w:r>
            <w:r>
              <w:rPr>
                <w:b/>
                <w:bCs/>
                <w:color w:val="538135" w:themeColor="accent6" w:themeShade="BF"/>
              </w:rPr>
              <w:t>4</w:t>
            </w:r>
            <w:r w:rsidRPr="6DCAAE19">
              <w:rPr>
                <w:b/>
                <w:bCs/>
                <w:color w:val="538135" w:themeColor="accent6" w:themeShade="BF"/>
              </w:rPr>
              <w:t xml:space="preserve"> (submitted as FGAI4H-</w:t>
            </w:r>
            <w:r>
              <w:rPr>
                <w:b/>
                <w:bCs/>
                <w:color w:val="538135" w:themeColor="accent6" w:themeShade="BF"/>
              </w:rPr>
              <w:t>L</w:t>
            </w:r>
            <w:r w:rsidRPr="6DCAAE19">
              <w:rPr>
                <w:b/>
                <w:bCs/>
                <w:color w:val="538135" w:themeColor="accent6" w:themeShade="BF"/>
              </w:rPr>
              <w:t>-</w:t>
            </w:r>
            <w:r>
              <w:rPr>
                <w:b/>
                <w:bCs/>
                <w:color w:val="538135" w:themeColor="accent6" w:themeShade="BF"/>
              </w:rPr>
              <w:t>006</w:t>
            </w:r>
            <w:r w:rsidRPr="6DCAAE19">
              <w:rPr>
                <w:b/>
                <w:bCs/>
                <w:color w:val="538135" w:themeColor="accent6" w:themeShade="BF"/>
              </w:rPr>
              <w:t xml:space="preserve"> to meeting </w:t>
            </w:r>
            <w:r>
              <w:rPr>
                <w:b/>
                <w:bCs/>
                <w:color w:val="538135" w:themeColor="accent6" w:themeShade="BF"/>
              </w:rPr>
              <w:t xml:space="preserve">L (5/2021 – online </w:t>
            </w:r>
            <w:proofErr w:type="spellStart"/>
            <w:r>
              <w:rPr>
                <w:b/>
                <w:bCs/>
                <w:color w:val="538135" w:themeColor="accent6" w:themeShade="BF"/>
              </w:rPr>
              <w:t>mtng</w:t>
            </w:r>
            <w:proofErr w:type="spellEnd"/>
            <w:r>
              <w:rPr>
                <w:b/>
                <w:bCs/>
                <w:color w:val="538135" w:themeColor="accent6" w:themeShade="BF"/>
              </w:rPr>
              <w:t>)</w:t>
            </w:r>
          </w:p>
          <w:p w14:paraId="370668D3" w14:textId="77777777" w:rsidR="00825004" w:rsidRPr="0098238C" w:rsidRDefault="00825004" w:rsidP="00825004">
            <w:pPr>
              <w:numPr>
                <w:ilvl w:val="0"/>
                <w:numId w:val="51"/>
              </w:numPr>
              <w:rPr>
                <w:rStyle w:val="Green"/>
                <w:color w:val="auto"/>
              </w:rPr>
            </w:pPr>
            <w:r>
              <w:rPr>
                <w:rStyle w:val="Green"/>
                <w:color w:val="auto"/>
              </w:rPr>
              <w:t>Further u</w:t>
            </w:r>
            <w:r w:rsidRPr="0098238C">
              <w:rPr>
                <w:rStyle w:val="Green"/>
                <w:color w:val="auto"/>
              </w:rPr>
              <w:t xml:space="preserve">pdates to conform with new consolidated final TDD template for multiple subtopics issued 12/2020; </w:t>
            </w:r>
          </w:p>
          <w:p w14:paraId="0BF037F4" w14:textId="77777777" w:rsidR="00825004" w:rsidRPr="001C15DB" w:rsidRDefault="00825004" w:rsidP="0060285A">
            <w:pPr>
              <w:rPr>
                <w:b/>
                <w:bCs/>
                <w:color w:val="538135" w:themeColor="accent6" w:themeShade="BF"/>
              </w:rPr>
            </w:pPr>
            <w:r w:rsidRPr="6DCAAE19">
              <w:rPr>
                <w:b/>
                <w:bCs/>
              </w:rPr>
              <w:t xml:space="preserve">Version </w:t>
            </w:r>
            <w:r>
              <w:rPr>
                <w:b/>
                <w:bCs/>
                <w:color w:val="538135" w:themeColor="accent6" w:themeShade="BF"/>
              </w:rPr>
              <w:t>3</w:t>
            </w:r>
            <w:r w:rsidRPr="6DCAAE19">
              <w:rPr>
                <w:b/>
                <w:bCs/>
                <w:color w:val="538135" w:themeColor="accent6" w:themeShade="BF"/>
              </w:rPr>
              <w:t xml:space="preserve"> (</w:t>
            </w:r>
            <w:r w:rsidRPr="00961895">
              <w:rPr>
                <w:b/>
                <w:bCs/>
                <w:color w:val="538135" w:themeColor="accent6" w:themeShade="BF"/>
              </w:rPr>
              <w:t xml:space="preserve">submitted as FGAI4H-K-006 to meeting K (1/2021 </w:t>
            </w:r>
            <w:r>
              <w:rPr>
                <w:b/>
                <w:bCs/>
                <w:color w:val="538135" w:themeColor="accent6" w:themeShade="BF"/>
              </w:rPr>
              <w:t>–</w:t>
            </w:r>
            <w:r w:rsidRPr="00961895">
              <w:rPr>
                <w:b/>
                <w:bCs/>
                <w:color w:val="538135" w:themeColor="accent6" w:themeShade="BF"/>
              </w:rPr>
              <w:t xml:space="preserve"> online</w:t>
            </w:r>
            <w:r>
              <w:rPr>
                <w:b/>
                <w:bCs/>
                <w:color w:val="538135" w:themeColor="accent6" w:themeShade="BF"/>
              </w:rPr>
              <w:t xml:space="preserve"> meeting</w:t>
            </w:r>
            <w:r w:rsidRPr="6DCAAE19">
              <w:rPr>
                <w:b/>
                <w:bCs/>
                <w:color w:val="538135" w:themeColor="accent6" w:themeShade="BF"/>
              </w:rPr>
              <w:t>)</w:t>
            </w:r>
          </w:p>
          <w:p w14:paraId="199F4231" w14:textId="77777777" w:rsidR="00825004" w:rsidRPr="0098238C" w:rsidRDefault="00825004" w:rsidP="00825004">
            <w:pPr>
              <w:numPr>
                <w:ilvl w:val="0"/>
                <w:numId w:val="51"/>
              </w:numPr>
              <w:rPr>
                <w:rStyle w:val="Green"/>
                <w:color w:val="auto"/>
              </w:rPr>
            </w:pPr>
            <w:r w:rsidRPr="00961895">
              <w:rPr>
                <w:rStyle w:val="Green"/>
                <w:color w:val="auto"/>
              </w:rPr>
              <w:t>Updates to conform with new consolidated final TDD template for multiple subtopics issued 12/2020</w:t>
            </w:r>
            <w:r w:rsidRPr="0098238C">
              <w:rPr>
                <w:rStyle w:val="Green"/>
                <w:color w:val="auto"/>
              </w:rPr>
              <w:t>;</w:t>
            </w:r>
          </w:p>
          <w:p w14:paraId="0DBB0E45" w14:textId="77777777" w:rsidR="00825004" w:rsidRPr="001C15DB" w:rsidRDefault="00825004" w:rsidP="0060285A">
            <w:pPr>
              <w:rPr>
                <w:b/>
                <w:bCs/>
                <w:color w:val="538135" w:themeColor="accent6" w:themeShade="BF"/>
              </w:rPr>
            </w:pPr>
            <w:r w:rsidRPr="6DCAAE19">
              <w:rPr>
                <w:b/>
                <w:bCs/>
              </w:rPr>
              <w:t xml:space="preserve">Version </w:t>
            </w:r>
            <w:r>
              <w:rPr>
                <w:b/>
                <w:bCs/>
                <w:color w:val="538135" w:themeColor="accent6" w:themeShade="BF"/>
              </w:rPr>
              <w:t>2</w:t>
            </w:r>
            <w:r w:rsidRPr="6DCAAE19">
              <w:rPr>
                <w:b/>
                <w:bCs/>
                <w:color w:val="538135" w:themeColor="accent6" w:themeShade="BF"/>
              </w:rPr>
              <w:t xml:space="preserve"> (submitted as FGAI4H-</w:t>
            </w:r>
            <w:r>
              <w:rPr>
                <w:b/>
                <w:bCs/>
                <w:color w:val="538135" w:themeColor="accent6" w:themeShade="BF"/>
              </w:rPr>
              <w:t>H</w:t>
            </w:r>
            <w:r w:rsidRPr="6DCAAE19">
              <w:rPr>
                <w:b/>
                <w:bCs/>
                <w:color w:val="538135" w:themeColor="accent6" w:themeShade="BF"/>
              </w:rPr>
              <w:t>-</w:t>
            </w:r>
            <w:r>
              <w:rPr>
                <w:b/>
                <w:bCs/>
                <w:color w:val="538135" w:themeColor="accent6" w:themeShade="BF"/>
              </w:rPr>
              <w:t>006-A01</w:t>
            </w:r>
            <w:r w:rsidRPr="6DCAAE19">
              <w:rPr>
                <w:b/>
                <w:bCs/>
                <w:color w:val="538135" w:themeColor="accent6" w:themeShade="BF"/>
              </w:rPr>
              <w:t xml:space="preserve"> to meeting </w:t>
            </w:r>
            <w:r>
              <w:rPr>
                <w:b/>
                <w:bCs/>
                <w:color w:val="538135" w:themeColor="accent6" w:themeShade="BF"/>
              </w:rPr>
              <w:t xml:space="preserve">H (1/2020 </w:t>
            </w:r>
            <w:proofErr w:type="gramStart"/>
            <w:r>
              <w:rPr>
                <w:b/>
                <w:bCs/>
                <w:color w:val="538135" w:themeColor="accent6" w:themeShade="BF"/>
              </w:rPr>
              <w:t xml:space="preserve">- </w:t>
            </w:r>
            <w:r w:rsidRPr="6DCAAE19">
              <w:rPr>
                <w:b/>
                <w:bCs/>
                <w:color w:val="538135" w:themeColor="accent6" w:themeShade="BF"/>
              </w:rPr>
              <w:t xml:space="preserve"> in</w:t>
            </w:r>
            <w:proofErr w:type="gramEnd"/>
            <w:r w:rsidRPr="6DCAAE19">
              <w:rPr>
                <w:b/>
                <w:bCs/>
                <w:color w:val="538135" w:themeColor="accent6" w:themeShade="BF"/>
              </w:rPr>
              <w:t xml:space="preserve"> </w:t>
            </w:r>
            <w:r>
              <w:rPr>
                <w:b/>
                <w:bCs/>
                <w:color w:val="538135" w:themeColor="accent6" w:themeShade="BF"/>
              </w:rPr>
              <w:t>Brasilia, Brazil</w:t>
            </w:r>
            <w:r w:rsidRPr="6DCAAE19">
              <w:rPr>
                <w:b/>
                <w:bCs/>
                <w:color w:val="538135" w:themeColor="accent6" w:themeShade="BF"/>
              </w:rPr>
              <w:t>)</w:t>
            </w:r>
          </w:p>
          <w:p w14:paraId="5C1F36F2" w14:textId="77777777" w:rsidR="00825004" w:rsidRPr="0098238C" w:rsidRDefault="00825004" w:rsidP="00825004">
            <w:pPr>
              <w:numPr>
                <w:ilvl w:val="0"/>
                <w:numId w:val="51"/>
              </w:numPr>
              <w:rPr>
                <w:rStyle w:val="Green"/>
                <w:color w:val="auto"/>
              </w:rPr>
            </w:pPr>
            <w:r w:rsidRPr="0098238C">
              <w:rPr>
                <w:rStyle w:val="Green"/>
                <w:color w:val="auto"/>
              </w:rPr>
              <w:t xml:space="preserve">Subtopic-specific TDD update limited to TG-Cardio Subtopic: </w:t>
            </w:r>
            <w:r w:rsidRPr="0098238C">
              <w:t>AI-mediated Cardiovascular Disease (CVD) risk prediction</w:t>
            </w:r>
            <w:r w:rsidRPr="0098238C">
              <w:rPr>
                <w:rStyle w:val="Green"/>
                <w:color w:val="auto"/>
              </w:rPr>
              <w:t xml:space="preserve">; also clarifying that other subtopics would submit separate subtopic specific TDDs; </w:t>
            </w:r>
          </w:p>
          <w:p w14:paraId="348BBF80" w14:textId="77777777" w:rsidR="00825004" w:rsidRPr="001C15DB" w:rsidRDefault="00825004" w:rsidP="0060285A">
            <w:pPr>
              <w:rPr>
                <w:b/>
                <w:bCs/>
                <w:color w:val="538135" w:themeColor="accent6" w:themeShade="BF"/>
              </w:rPr>
            </w:pPr>
            <w:r w:rsidRPr="6DCAAE19">
              <w:rPr>
                <w:b/>
                <w:bCs/>
              </w:rPr>
              <w:t xml:space="preserve">Version </w:t>
            </w:r>
            <w:r w:rsidRPr="6DCAAE19">
              <w:rPr>
                <w:b/>
                <w:bCs/>
                <w:color w:val="538135" w:themeColor="accent6" w:themeShade="BF"/>
              </w:rPr>
              <w:t>1 (submitted as FGAI4H-</w:t>
            </w:r>
            <w:r>
              <w:rPr>
                <w:b/>
                <w:bCs/>
                <w:color w:val="538135" w:themeColor="accent6" w:themeShade="BF"/>
              </w:rPr>
              <w:t>B</w:t>
            </w:r>
            <w:r w:rsidRPr="6DCAAE19">
              <w:rPr>
                <w:b/>
                <w:bCs/>
                <w:color w:val="538135" w:themeColor="accent6" w:themeShade="BF"/>
              </w:rPr>
              <w:t>-</w:t>
            </w:r>
            <w:r>
              <w:rPr>
                <w:b/>
                <w:bCs/>
                <w:color w:val="538135" w:themeColor="accent6" w:themeShade="BF"/>
              </w:rPr>
              <w:t>102</w:t>
            </w:r>
            <w:r w:rsidRPr="6DCAAE19">
              <w:rPr>
                <w:b/>
                <w:bCs/>
                <w:color w:val="538135" w:themeColor="accent6" w:themeShade="BF"/>
              </w:rPr>
              <w:t xml:space="preserve"> to meeting </w:t>
            </w:r>
            <w:r>
              <w:rPr>
                <w:b/>
                <w:bCs/>
                <w:color w:val="538135" w:themeColor="accent6" w:themeShade="BF"/>
              </w:rPr>
              <w:t>B</w:t>
            </w:r>
            <w:r w:rsidRPr="6DCAAE19">
              <w:rPr>
                <w:b/>
                <w:bCs/>
                <w:color w:val="538135" w:themeColor="accent6" w:themeShade="BF"/>
              </w:rPr>
              <w:t xml:space="preserve"> </w:t>
            </w:r>
            <w:r>
              <w:rPr>
                <w:b/>
                <w:bCs/>
                <w:color w:val="538135" w:themeColor="accent6" w:themeShade="BF"/>
              </w:rPr>
              <w:t xml:space="preserve">(1/2019 </w:t>
            </w:r>
            <w:r w:rsidRPr="6DCAAE19">
              <w:rPr>
                <w:b/>
                <w:bCs/>
                <w:color w:val="538135" w:themeColor="accent6" w:themeShade="BF"/>
              </w:rPr>
              <w:t xml:space="preserve">in </w:t>
            </w:r>
            <w:r>
              <w:rPr>
                <w:b/>
                <w:bCs/>
                <w:color w:val="538135" w:themeColor="accent6" w:themeShade="BF"/>
              </w:rPr>
              <w:t>Lausanne, Switzerland</w:t>
            </w:r>
            <w:r w:rsidRPr="6DCAAE19">
              <w:rPr>
                <w:b/>
                <w:bCs/>
                <w:color w:val="538135" w:themeColor="accent6" w:themeShade="BF"/>
              </w:rPr>
              <w:t>)</w:t>
            </w:r>
          </w:p>
          <w:p w14:paraId="703E6651" w14:textId="77777777" w:rsidR="00825004" w:rsidRPr="00AD1AC7" w:rsidRDefault="00825004" w:rsidP="00825004">
            <w:pPr>
              <w:numPr>
                <w:ilvl w:val="0"/>
                <w:numId w:val="51"/>
              </w:numPr>
              <w:rPr>
                <w:color w:val="538135" w:themeColor="accent6" w:themeShade="BF"/>
              </w:rPr>
            </w:pPr>
            <w:r w:rsidRPr="0098238C">
              <w:rPr>
                <w:rStyle w:val="Green"/>
                <w:color w:val="auto"/>
              </w:rPr>
              <w:t>Pre-TDD Use case proposal adopted (revision of proposal submitted in NY, 11/2018)</w:t>
            </w:r>
          </w:p>
        </w:tc>
      </w:tr>
    </w:tbl>
    <w:p w14:paraId="78915894" w14:textId="77777777" w:rsidR="00825004" w:rsidRPr="001C15DB" w:rsidRDefault="00825004" w:rsidP="00825004">
      <w:pPr>
        <w:sectPr w:rsidR="00825004" w:rsidRPr="001C15DB" w:rsidSect="00247B98">
          <w:headerReference w:type="default" r:id="rId13"/>
          <w:pgSz w:w="11907" w:h="16840"/>
          <w:pgMar w:top="1134" w:right="1134" w:bottom="1134" w:left="1134" w:header="425" w:footer="709" w:gutter="0"/>
          <w:pgNumType w:start="1"/>
          <w:cols w:space="720"/>
          <w:titlePg/>
          <w:docGrid w:linePitch="326"/>
        </w:sectPr>
      </w:pPr>
    </w:p>
    <w:p w14:paraId="7B002E95" w14:textId="77777777" w:rsidR="00825004" w:rsidRPr="001C15DB" w:rsidRDefault="00825004" w:rsidP="00825004">
      <w:pPr>
        <w:pStyle w:val="Headingb"/>
      </w:pPr>
      <w:r>
        <w:lastRenderedPageBreak/>
        <w:t>Contributors (&amp;/or advisory members of subtopic group)</w:t>
      </w:r>
    </w:p>
    <w:p w14:paraId="5107FE0B" w14:textId="77777777" w:rsidR="00825004" w:rsidRPr="007F6D1E" w:rsidRDefault="00825004" w:rsidP="00825004">
      <w:pPr>
        <w:rPr>
          <w:rStyle w:val="Gray"/>
        </w:rPr>
      </w:pPr>
      <w:r>
        <w:rPr>
          <w:rStyle w:val="Gray"/>
        </w:rPr>
        <w:t>[</w:t>
      </w:r>
      <w:r w:rsidRPr="00367804">
        <w:rPr>
          <w:rStyle w:val="Gray"/>
          <w:highlight w:val="yellow"/>
        </w:rPr>
        <w:t xml:space="preserve">List is in development based on participants </w:t>
      </w:r>
      <w:r>
        <w:rPr>
          <w:rStyle w:val="Gray"/>
          <w:highlight w:val="yellow"/>
        </w:rPr>
        <w:t xml:space="preserve">leading sub-topics and/or </w:t>
      </w:r>
      <w:r w:rsidRPr="00367804">
        <w:rPr>
          <w:rStyle w:val="Gray"/>
          <w:highlight w:val="yellow"/>
        </w:rPr>
        <w:t xml:space="preserve">currently enrolled in the mailing list of TG-Cardio Subtopic A - TG-Cardio Subtopic: </w:t>
      </w:r>
      <w:r w:rsidRPr="00367804">
        <w:rPr>
          <w:color w:val="538135" w:themeColor="accent6" w:themeShade="BF"/>
          <w:highlight w:val="yellow"/>
        </w:rPr>
        <w:t>AI-mediated Cardiovascular Disease (CVD) risk prediction, and other subtopic participants.]</w:t>
      </w:r>
    </w:p>
    <w:p w14:paraId="3AA9C5D6" w14:textId="77777777" w:rsidR="00825004" w:rsidRPr="001C15DB" w:rsidRDefault="00825004" w:rsidP="00825004"/>
    <w:tbl>
      <w:tblPr>
        <w:tblW w:w="9640" w:type="dxa"/>
        <w:tblLayout w:type="fixed"/>
        <w:tblLook w:val="0000" w:firstRow="0" w:lastRow="0" w:firstColumn="0" w:lastColumn="0" w:noHBand="0" w:noVBand="0"/>
      </w:tblPr>
      <w:tblGrid>
        <w:gridCol w:w="4962"/>
        <w:gridCol w:w="4678"/>
      </w:tblGrid>
      <w:tr w:rsidR="00825004" w:rsidRPr="001C15DB" w14:paraId="356F48C8" w14:textId="77777777" w:rsidTr="0060285A">
        <w:trPr>
          <w:cantSplit/>
        </w:trPr>
        <w:tc>
          <w:tcPr>
            <w:tcW w:w="4962" w:type="dxa"/>
            <w:tcBorders>
              <w:top w:val="single" w:sz="6" w:space="0" w:color="auto"/>
              <w:bottom w:val="single" w:sz="6" w:space="0" w:color="auto"/>
            </w:tcBorders>
          </w:tcPr>
          <w:p w14:paraId="1E17746B" w14:textId="4CFB4D81" w:rsidR="00825004" w:rsidRPr="00247B98" w:rsidRDefault="00825004" w:rsidP="00247B98">
            <w:r w:rsidRPr="00247B98">
              <w:t xml:space="preserve">Benjamin R. Henri </w:t>
            </w:r>
            <w:proofErr w:type="spellStart"/>
            <w:r w:rsidRPr="00247B98">
              <w:t>Muthambi</w:t>
            </w:r>
            <w:proofErr w:type="spellEnd"/>
            <w:r w:rsidRPr="00247B98">
              <w:t>, DrPH, MPH</w:t>
            </w:r>
            <w:r w:rsidRPr="00247B98">
              <w:br/>
              <w:t>Institutes of Institutes of Epidemiology &amp; Public Health</w:t>
            </w:r>
            <w:r w:rsidRPr="00247B98">
              <w:br/>
              <w:t>South Africa (&amp; USA)</w:t>
            </w:r>
          </w:p>
        </w:tc>
        <w:tc>
          <w:tcPr>
            <w:tcW w:w="4678" w:type="dxa"/>
            <w:tcBorders>
              <w:top w:val="single" w:sz="6" w:space="0" w:color="auto"/>
              <w:bottom w:val="single" w:sz="6" w:space="0" w:color="auto"/>
            </w:tcBorders>
          </w:tcPr>
          <w:p w14:paraId="04D9DFE7" w14:textId="63DD4BC0" w:rsidR="00825004" w:rsidRPr="00247B98" w:rsidRDefault="00825004" w:rsidP="00247B98">
            <w:r w:rsidRPr="00247B98">
              <w:t xml:space="preserve">Email: </w:t>
            </w:r>
            <w:hyperlink r:id="rId14" w:history="1">
              <w:r w:rsidRPr="00247B98">
                <w:rPr>
                  <w:rStyle w:val="Hyperlink"/>
                </w:rPr>
                <w:t>brm5-@-caa.columbia.edu</w:t>
              </w:r>
            </w:hyperlink>
            <w:r w:rsidRPr="00247B98">
              <w:t xml:space="preserve"> </w:t>
            </w:r>
          </w:p>
        </w:tc>
      </w:tr>
      <w:tr w:rsidR="00825004" w:rsidRPr="001C15DB" w14:paraId="27533A25" w14:textId="77777777" w:rsidTr="0060285A">
        <w:trPr>
          <w:cantSplit/>
        </w:trPr>
        <w:tc>
          <w:tcPr>
            <w:tcW w:w="4962" w:type="dxa"/>
            <w:tcBorders>
              <w:top w:val="single" w:sz="6" w:space="0" w:color="auto"/>
              <w:bottom w:val="single" w:sz="6" w:space="0" w:color="auto"/>
            </w:tcBorders>
          </w:tcPr>
          <w:p w14:paraId="0947EC6A" w14:textId="6E37A489" w:rsidR="00825004" w:rsidRPr="00247B98" w:rsidRDefault="00825004" w:rsidP="00247B98">
            <w:bookmarkStart w:id="16" w:name="_Hlk72273874"/>
            <w:r w:rsidRPr="00247B98">
              <w:t xml:space="preserve">Nao </w:t>
            </w:r>
            <w:proofErr w:type="spellStart"/>
            <w:r w:rsidRPr="00247B98">
              <w:t>Sipula</w:t>
            </w:r>
            <w:proofErr w:type="spellEnd"/>
            <w:r w:rsidRPr="00247B98">
              <w:t xml:space="preserve">, MBChB, </w:t>
            </w:r>
            <w:proofErr w:type="gramStart"/>
            <w:r w:rsidRPr="00247B98">
              <w:t>DPH(</w:t>
            </w:r>
            <w:proofErr w:type="gramEnd"/>
            <w:r w:rsidRPr="00247B98">
              <w:t>Global Health)</w:t>
            </w:r>
            <w:r w:rsidRPr="00247B98">
              <w:br/>
            </w:r>
            <w:proofErr w:type="spellStart"/>
            <w:r w:rsidRPr="00247B98">
              <w:t>WatifHealth</w:t>
            </w:r>
            <w:proofErr w:type="spellEnd"/>
            <w:r w:rsidRPr="00247B98">
              <w:t>, Inc.</w:t>
            </w:r>
            <w:r w:rsidRPr="00247B98">
              <w:br/>
              <w:t>South Africa</w:t>
            </w:r>
          </w:p>
        </w:tc>
        <w:tc>
          <w:tcPr>
            <w:tcW w:w="4678" w:type="dxa"/>
            <w:tcBorders>
              <w:top w:val="single" w:sz="6" w:space="0" w:color="auto"/>
              <w:bottom w:val="single" w:sz="6" w:space="0" w:color="auto"/>
            </w:tcBorders>
          </w:tcPr>
          <w:p w14:paraId="27454420" w14:textId="70603766" w:rsidR="00825004" w:rsidRPr="00247B98" w:rsidRDefault="00825004" w:rsidP="00247B98">
            <w:r w:rsidRPr="00247B98">
              <w:t xml:space="preserve">Email: </w:t>
            </w:r>
            <w:hyperlink r:id="rId15" w:history="1">
              <w:r w:rsidRPr="00247B98">
                <w:rPr>
                  <w:rStyle w:val="Hyperlink"/>
                </w:rPr>
                <w:t>Nao-@-watifhealth.com</w:t>
              </w:r>
            </w:hyperlink>
            <w:r w:rsidRPr="00247B98">
              <w:t xml:space="preserve"> </w:t>
            </w:r>
          </w:p>
        </w:tc>
      </w:tr>
      <w:bookmarkEnd w:id="16"/>
      <w:tr w:rsidR="00825004" w:rsidRPr="001C15DB" w14:paraId="272CFE2B" w14:textId="77777777" w:rsidTr="0060285A">
        <w:trPr>
          <w:cantSplit/>
        </w:trPr>
        <w:tc>
          <w:tcPr>
            <w:tcW w:w="4962" w:type="dxa"/>
            <w:tcBorders>
              <w:top w:val="single" w:sz="6" w:space="0" w:color="auto"/>
              <w:bottom w:val="single" w:sz="6" w:space="0" w:color="auto"/>
            </w:tcBorders>
          </w:tcPr>
          <w:p w14:paraId="3EEA71F6" w14:textId="452469A7" w:rsidR="00825004" w:rsidRPr="00247B98" w:rsidRDefault="00825004" w:rsidP="00247B98">
            <w:r w:rsidRPr="00247B98">
              <w:t>Nathan Guo, PhD</w:t>
            </w:r>
            <w:r w:rsidR="00247B98" w:rsidRPr="00247B98">
              <w:br/>
            </w:r>
            <w:proofErr w:type="spellStart"/>
            <w:r w:rsidRPr="00247B98">
              <w:t>Shukun</w:t>
            </w:r>
            <w:proofErr w:type="spellEnd"/>
            <w:r w:rsidRPr="00247B98">
              <w:br/>
              <w:t>China</w:t>
            </w:r>
          </w:p>
        </w:tc>
        <w:tc>
          <w:tcPr>
            <w:tcW w:w="4678" w:type="dxa"/>
            <w:tcBorders>
              <w:top w:val="single" w:sz="6" w:space="0" w:color="auto"/>
              <w:bottom w:val="single" w:sz="6" w:space="0" w:color="auto"/>
            </w:tcBorders>
          </w:tcPr>
          <w:p w14:paraId="4322C003" w14:textId="0E4F5EF2" w:rsidR="00825004" w:rsidRPr="00247B98" w:rsidRDefault="00825004" w:rsidP="00247B98">
            <w:r w:rsidRPr="00247B98">
              <w:t xml:space="preserve">Email: </w:t>
            </w:r>
            <w:hyperlink r:id="rId16" w:history="1">
              <w:r w:rsidRPr="00247B98">
                <w:rPr>
                  <w:rStyle w:val="Hyperlink"/>
                </w:rPr>
                <w:t>guoning@shukun.net</w:t>
              </w:r>
            </w:hyperlink>
            <w:r w:rsidRPr="00247B98">
              <w:t xml:space="preserve">  </w:t>
            </w:r>
          </w:p>
        </w:tc>
      </w:tr>
      <w:tr w:rsidR="00825004" w:rsidRPr="00247B98" w14:paraId="1298B44F" w14:textId="77777777" w:rsidTr="0060285A">
        <w:trPr>
          <w:cantSplit/>
        </w:trPr>
        <w:tc>
          <w:tcPr>
            <w:tcW w:w="4962" w:type="dxa"/>
            <w:tcBorders>
              <w:top w:val="single" w:sz="6" w:space="0" w:color="auto"/>
              <w:bottom w:val="single" w:sz="6" w:space="0" w:color="auto"/>
            </w:tcBorders>
          </w:tcPr>
          <w:p w14:paraId="041F919D" w14:textId="77777777" w:rsidR="00825004" w:rsidRPr="00247B98" w:rsidRDefault="00825004" w:rsidP="00247B98"/>
        </w:tc>
        <w:tc>
          <w:tcPr>
            <w:tcW w:w="4678" w:type="dxa"/>
            <w:tcBorders>
              <w:top w:val="single" w:sz="6" w:space="0" w:color="auto"/>
              <w:bottom w:val="single" w:sz="6" w:space="0" w:color="auto"/>
            </w:tcBorders>
          </w:tcPr>
          <w:p w14:paraId="4A21ED48" w14:textId="77777777" w:rsidR="00825004" w:rsidRPr="00247B98" w:rsidRDefault="00825004" w:rsidP="00247B98"/>
        </w:tc>
      </w:tr>
    </w:tbl>
    <w:p w14:paraId="0749E350" w14:textId="77777777" w:rsidR="00825004" w:rsidRPr="001C15DB" w:rsidRDefault="00825004" w:rsidP="00825004"/>
    <w:p w14:paraId="38A238C6" w14:textId="77777777" w:rsidR="00825004" w:rsidRPr="001C15DB" w:rsidRDefault="00825004" w:rsidP="00825004">
      <w:r>
        <w:br w:type="page"/>
      </w:r>
    </w:p>
    <w:p w14:paraId="498F9D14" w14:textId="77777777" w:rsidR="00825004" w:rsidRPr="001C15DB" w:rsidRDefault="00825004" w:rsidP="00247B98">
      <w:pPr>
        <w:spacing w:line="259" w:lineRule="auto"/>
        <w:jc w:val="center"/>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825004" w:rsidRPr="001C15DB" w14:paraId="35609B3B" w14:textId="77777777" w:rsidTr="0060285A">
        <w:trPr>
          <w:tblHeader/>
        </w:trPr>
        <w:tc>
          <w:tcPr>
            <w:tcW w:w="9889" w:type="dxa"/>
          </w:tcPr>
          <w:p w14:paraId="2589DFEF" w14:textId="77777777" w:rsidR="00825004" w:rsidRPr="001C15DB" w:rsidRDefault="00825004" w:rsidP="0060285A">
            <w:pPr>
              <w:pStyle w:val="toc0"/>
            </w:pPr>
            <w:r w:rsidRPr="001C15DB">
              <w:tab/>
              <w:t>Page</w:t>
            </w:r>
          </w:p>
        </w:tc>
      </w:tr>
      <w:tr w:rsidR="00825004" w:rsidRPr="001C15DB" w14:paraId="6E1C2267" w14:textId="77777777" w:rsidTr="0060285A">
        <w:tc>
          <w:tcPr>
            <w:tcW w:w="9889" w:type="dxa"/>
          </w:tcPr>
          <w:p w14:paraId="5630043E" w14:textId="77777777" w:rsidR="00825004" w:rsidRDefault="00825004" w:rsidP="0060285A">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72278638" w:history="1">
              <w:r w:rsidRPr="00840E39">
                <w:rPr>
                  <w:rStyle w:val="Hyperlink"/>
                </w:rPr>
                <w:t>1</w:t>
              </w:r>
              <w:r>
                <w:rPr>
                  <w:rFonts w:asciiTheme="minorHAnsi" w:eastAsiaTheme="minorEastAsia" w:hAnsiTheme="minorHAnsi" w:cstheme="minorBidi"/>
                  <w:sz w:val="22"/>
                  <w:szCs w:val="22"/>
                  <w:lang w:val="en-US"/>
                </w:rPr>
                <w:tab/>
              </w:r>
              <w:r w:rsidRPr="00840E39">
                <w:rPr>
                  <w:rStyle w:val="Hyperlink"/>
                </w:rPr>
                <w:t>Introduction</w:t>
              </w:r>
              <w:r>
                <w:rPr>
                  <w:webHidden/>
                </w:rPr>
                <w:tab/>
              </w:r>
              <w:r>
                <w:rPr>
                  <w:webHidden/>
                </w:rPr>
                <w:fldChar w:fldCharType="begin"/>
              </w:r>
              <w:r>
                <w:rPr>
                  <w:webHidden/>
                </w:rPr>
                <w:instrText xml:space="preserve"> PAGEREF _Toc72278638 \h </w:instrText>
              </w:r>
              <w:r>
                <w:rPr>
                  <w:webHidden/>
                </w:rPr>
              </w:r>
              <w:r>
                <w:rPr>
                  <w:webHidden/>
                </w:rPr>
                <w:fldChar w:fldCharType="separate"/>
              </w:r>
              <w:r>
                <w:rPr>
                  <w:webHidden/>
                </w:rPr>
                <w:t>5</w:t>
              </w:r>
              <w:r>
                <w:rPr>
                  <w:webHidden/>
                </w:rPr>
                <w:fldChar w:fldCharType="end"/>
              </w:r>
            </w:hyperlink>
          </w:p>
          <w:p w14:paraId="0B1FA840" w14:textId="77777777" w:rsidR="00825004" w:rsidRDefault="00FB3D9D" w:rsidP="0060285A">
            <w:pPr>
              <w:pStyle w:val="TOC1"/>
              <w:rPr>
                <w:rFonts w:asciiTheme="minorHAnsi" w:eastAsiaTheme="minorEastAsia" w:hAnsiTheme="minorHAnsi" w:cstheme="minorBidi"/>
                <w:sz w:val="22"/>
                <w:szCs w:val="22"/>
                <w:lang w:val="en-US"/>
              </w:rPr>
            </w:pPr>
            <w:hyperlink w:anchor="_Toc72278639" w:history="1">
              <w:r w:rsidR="00825004" w:rsidRPr="00840E39">
                <w:rPr>
                  <w:rStyle w:val="Hyperlink"/>
                </w:rPr>
                <w:t>2</w:t>
              </w:r>
              <w:r w:rsidR="00825004">
                <w:rPr>
                  <w:rFonts w:asciiTheme="minorHAnsi" w:eastAsiaTheme="minorEastAsia" w:hAnsiTheme="minorHAnsi" w:cstheme="minorBidi"/>
                  <w:sz w:val="22"/>
                  <w:szCs w:val="22"/>
                  <w:lang w:val="en-US"/>
                </w:rPr>
                <w:tab/>
              </w:r>
              <w:r w:rsidR="00825004" w:rsidRPr="00840E39">
                <w:rPr>
                  <w:rStyle w:val="Hyperlink"/>
                </w:rPr>
                <w:t>About the FG-AI4H topic group AI-based Cardiovascular Disease (CVD) Management</w:t>
              </w:r>
              <w:r w:rsidR="00825004">
                <w:rPr>
                  <w:webHidden/>
                </w:rPr>
                <w:tab/>
              </w:r>
              <w:r w:rsidR="00825004">
                <w:rPr>
                  <w:webHidden/>
                </w:rPr>
                <w:fldChar w:fldCharType="begin"/>
              </w:r>
              <w:r w:rsidR="00825004">
                <w:rPr>
                  <w:webHidden/>
                </w:rPr>
                <w:instrText xml:space="preserve"> PAGEREF _Toc72278639 \h </w:instrText>
              </w:r>
              <w:r w:rsidR="00825004">
                <w:rPr>
                  <w:webHidden/>
                </w:rPr>
              </w:r>
              <w:r w:rsidR="00825004">
                <w:rPr>
                  <w:webHidden/>
                </w:rPr>
                <w:fldChar w:fldCharType="separate"/>
              </w:r>
              <w:r w:rsidR="00825004">
                <w:rPr>
                  <w:webHidden/>
                </w:rPr>
                <w:t>5</w:t>
              </w:r>
              <w:r w:rsidR="00825004">
                <w:rPr>
                  <w:webHidden/>
                </w:rPr>
                <w:fldChar w:fldCharType="end"/>
              </w:r>
            </w:hyperlink>
          </w:p>
          <w:p w14:paraId="58865E0A"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40" w:history="1">
              <w:r w:rsidR="00825004" w:rsidRPr="00840E39">
                <w:rPr>
                  <w:rStyle w:val="Hyperlink"/>
                </w:rPr>
                <w:t>2.1</w:t>
              </w:r>
              <w:r w:rsidR="00825004">
                <w:rPr>
                  <w:rFonts w:asciiTheme="minorHAnsi" w:eastAsiaTheme="minorEastAsia" w:hAnsiTheme="minorHAnsi" w:cstheme="minorBidi"/>
                  <w:sz w:val="22"/>
                  <w:szCs w:val="22"/>
                  <w:lang w:val="en-US"/>
                </w:rPr>
                <w:tab/>
              </w:r>
              <w:r w:rsidR="00825004" w:rsidRPr="00840E39">
                <w:rPr>
                  <w:rStyle w:val="Hyperlink"/>
                </w:rPr>
                <w:t>Documentation</w:t>
              </w:r>
              <w:r w:rsidR="00825004">
                <w:rPr>
                  <w:webHidden/>
                </w:rPr>
                <w:tab/>
              </w:r>
              <w:r w:rsidR="00825004">
                <w:rPr>
                  <w:webHidden/>
                </w:rPr>
                <w:fldChar w:fldCharType="begin"/>
              </w:r>
              <w:r w:rsidR="00825004">
                <w:rPr>
                  <w:webHidden/>
                </w:rPr>
                <w:instrText xml:space="preserve"> PAGEREF _Toc72278640 \h </w:instrText>
              </w:r>
              <w:r w:rsidR="00825004">
                <w:rPr>
                  <w:webHidden/>
                </w:rPr>
              </w:r>
              <w:r w:rsidR="00825004">
                <w:rPr>
                  <w:webHidden/>
                </w:rPr>
                <w:fldChar w:fldCharType="separate"/>
              </w:r>
              <w:r w:rsidR="00825004">
                <w:rPr>
                  <w:webHidden/>
                </w:rPr>
                <w:t>5</w:t>
              </w:r>
              <w:r w:rsidR="00825004">
                <w:rPr>
                  <w:webHidden/>
                </w:rPr>
                <w:fldChar w:fldCharType="end"/>
              </w:r>
            </w:hyperlink>
          </w:p>
          <w:p w14:paraId="35D287B7"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41" w:history="1">
              <w:r w:rsidR="00825004" w:rsidRPr="00840E39">
                <w:rPr>
                  <w:rStyle w:val="Hyperlink"/>
                </w:rPr>
                <w:t>2.2</w:t>
              </w:r>
              <w:r w:rsidR="00825004">
                <w:rPr>
                  <w:rFonts w:asciiTheme="minorHAnsi" w:eastAsiaTheme="minorEastAsia" w:hAnsiTheme="minorHAnsi" w:cstheme="minorBidi"/>
                  <w:sz w:val="22"/>
                  <w:szCs w:val="22"/>
                  <w:lang w:val="en-US"/>
                </w:rPr>
                <w:tab/>
              </w:r>
              <w:r w:rsidR="00825004" w:rsidRPr="00840E39">
                <w:rPr>
                  <w:rStyle w:val="Hyperlink"/>
                </w:rPr>
                <w:t>Status of this topic group</w:t>
              </w:r>
              <w:r w:rsidR="00825004">
                <w:rPr>
                  <w:webHidden/>
                </w:rPr>
                <w:tab/>
              </w:r>
              <w:r w:rsidR="00825004">
                <w:rPr>
                  <w:webHidden/>
                </w:rPr>
                <w:fldChar w:fldCharType="begin"/>
              </w:r>
              <w:r w:rsidR="00825004">
                <w:rPr>
                  <w:webHidden/>
                </w:rPr>
                <w:instrText xml:space="preserve"> PAGEREF _Toc72278641 \h </w:instrText>
              </w:r>
              <w:r w:rsidR="00825004">
                <w:rPr>
                  <w:webHidden/>
                </w:rPr>
              </w:r>
              <w:r w:rsidR="00825004">
                <w:rPr>
                  <w:webHidden/>
                </w:rPr>
                <w:fldChar w:fldCharType="separate"/>
              </w:r>
              <w:r w:rsidR="00825004">
                <w:rPr>
                  <w:webHidden/>
                </w:rPr>
                <w:t>6</w:t>
              </w:r>
              <w:r w:rsidR="00825004">
                <w:rPr>
                  <w:webHidden/>
                </w:rPr>
                <w:fldChar w:fldCharType="end"/>
              </w:r>
            </w:hyperlink>
          </w:p>
          <w:p w14:paraId="68AD4867" w14:textId="77777777" w:rsidR="00825004" w:rsidRDefault="00FB3D9D" w:rsidP="0060285A">
            <w:pPr>
              <w:pStyle w:val="TOC3"/>
              <w:tabs>
                <w:tab w:val="left" w:pos="2269"/>
              </w:tabs>
              <w:rPr>
                <w:rFonts w:asciiTheme="minorHAnsi" w:eastAsiaTheme="minorEastAsia" w:hAnsiTheme="minorHAnsi" w:cstheme="minorBidi"/>
                <w:sz w:val="22"/>
                <w:szCs w:val="22"/>
                <w:lang w:val="en-US"/>
              </w:rPr>
            </w:pPr>
            <w:hyperlink w:anchor="_Toc72278642" w:history="1">
              <w:r w:rsidR="00825004" w:rsidRPr="00840E39">
                <w:rPr>
                  <w:rStyle w:val="Hyperlink"/>
                </w:rPr>
                <w:t>2.2.1</w:t>
              </w:r>
              <w:r w:rsidR="00825004">
                <w:rPr>
                  <w:rFonts w:asciiTheme="minorHAnsi" w:eastAsiaTheme="minorEastAsia" w:hAnsiTheme="minorHAnsi" w:cstheme="minorBidi"/>
                  <w:sz w:val="22"/>
                  <w:szCs w:val="22"/>
                  <w:lang w:val="en-US"/>
                </w:rPr>
                <w:tab/>
              </w:r>
              <w:r w:rsidR="00825004" w:rsidRPr="00840E39">
                <w:rPr>
                  <w:rStyle w:val="Hyperlink"/>
                </w:rPr>
                <w:t>Status update for: Meeting L (19 – 21 May 2021)</w:t>
              </w:r>
              <w:r w:rsidR="00825004">
                <w:rPr>
                  <w:webHidden/>
                </w:rPr>
                <w:tab/>
              </w:r>
              <w:r w:rsidR="00825004">
                <w:rPr>
                  <w:webHidden/>
                </w:rPr>
                <w:fldChar w:fldCharType="begin"/>
              </w:r>
              <w:r w:rsidR="00825004">
                <w:rPr>
                  <w:webHidden/>
                </w:rPr>
                <w:instrText xml:space="preserve"> PAGEREF _Toc72278642 \h </w:instrText>
              </w:r>
              <w:r w:rsidR="00825004">
                <w:rPr>
                  <w:webHidden/>
                </w:rPr>
              </w:r>
              <w:r w:rsidR="00825004">
                <w:rPr>
                  <w:webHidden/>
                </w:rPr>
                <w:fldChar w:fldCharType="separate"/>
              </w:r>
              <w:r w:rsidR="00825004">
                <w:rPr>
                  <w:webHidden/>
                </w:rPr>
                <w:t>6</w:t>
              </w:r>
              <w:r w:rsidR="00825004">
                <w:rPr>
                  <w:webHidden/>
                </w:rPr>
                <w:fldChar w:fldCharType="end"/>
              </w:r>
            </w:hyperlink>
          </w:p>
          <w:p w14:paraId="5ABF77D9" w14:textId="77777777" w:rsidR="00825004" w:rsidRDefault="00FB3D9D" w:rsidP="0060285A">
            <w:pPr>
              <w:pStyle w:val="TOC3"/>
              <w:tabs>
                <w:tab w:val="left" w:pos="2269"/>
              </w:tabs>
              <w:rPr>
                <w:rFonts w:asciiTheme="minorHAnsi" w:eastAsiaTheme="minorEastAsia" w:hAnsiTheme="minorHAnsi" w:cstheme="minorBidi"/>
                <w:sz w:val="22"/>
                <w:szCs w:val="22"/>
                <w:lang w:val="en-US"/>
              </w:rPr>
            </w:pPr>
            <w:hyperlink w:anchor="_Toc72278643" w:history="1">
              <w:r w:rsidR="00825004" w:rsidRPr="00840E39">
                <w:rPr>
                  <w:rStyle w:val="Hyperlink"/>
                </w:rPr>
                <w:t>2.2.2</w:t>
              </w:r>
              <w:r w:rsidR="00825004">
                <w:rPr>
                  <w:rFonts w:asciiTheme="minorHAnsi" w:eastAsiaTheme="minorEastAsia" w:hAnsiTheme="minorHAnsi" w:cstheme="minorBidi"/>
                  <w:sz w:val="22"/>
                  <w:szCs w:val="22"/>
                  <w:lang w:val="en-US"/>
                </w:rPr>
                <w:tab/>
              </w:r>
              <w:r w:rsidR="00825004" w:rsidRPr="00840E39">
                <w:rPr>
                  <w:rStyle w:val="Hyperlink"/>
                </w:rPr>
                <w:t>Status updates for most recent 2 meetings: Meetings K (27-29 January 2021) &amp; J (2 October 2020)</w:t>
              </w:r>
              <w:r w:rsidR="00825004">
                <w:rPr>
                  <w:webHidden/>
                </w:rPr>
                <w:tab/>
              </w:r>
              <w:r w:rsidR="00825004">
                <w:rPr>
                  <w:webHidden/>
                </w:rPr>
                <w:fldChar w:fldCharType="begin"/>
              </w:r>
              <w:r w:rsidR="00825004">
                <w:rPr>
                  <w:webHidden/>
                </w:rPr>
                <w:instrText xml:space="preserve"> PAGEREF _Toc72278643 \h </w:instrText>
              </w:r>
              <w:r w:rsidR="00825004">
                <w:rPr>
                  <w:webHidden/>
                </w:rPr>
              </w:r>
              <w:r w:rsidR="00825004">
                <w:rPr>
                  <w:webHidden/>
                </w:rPr>
                <w:fldChar w:fldCharType="separate"/>
              </w:r>
              <w:r w:rsidR="00825004">
                <w:rPr>
                  <w:webHidden/>
                </w:rPr>
                <w:t>7</w:t>
              </w:r>
              <w:r w:rsidR="00825004">
                <w:rPr>
                  <w:webHidden/>
                </w:rPr>
                <w:fldChar w:fldCharType="end"/>
              </w:r>
            </w:hyperlink>
          </w:p>
          <w:p w14:paraId="7E65B744"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44" w:history="1">
              <w:r w:rsidR="00825004" w:rsidRPr="00840E39">
                <w:rPr>
                  <w:rStyle w:val="Hyperlink"/>
                </w:rPr>
                <w:t>2.3</w:t>
              </w:r>
              <w:r w:rsidR="00825004">
                <w:rPr>
                  <w:rFonts w:asciiTheme="minorHAnsi" w:eastAsiaTheme="minorEastAsia" w:hAnsiTheme="minorHAnsi" w:cstheme="minorBidi"/>
                  <w:sz w:val="22"/>
                  <w:szCs w:val="22"/>
                  <w:lang w:val="en-US"/>
                </w:rPr>
                <w:tab/>
              </w:r>
              <w:r w:rsidR="00825004" w:rsidRPr="00840E39">
                <w:rPr>
                  <w:rStyle w:val="Hyperlink"/>
                </w:rPr>
                <w:t>Topic group participation</w:t>
              </w:r>
              <w:r w:rsidR="00825004">
                <w:rPr>
                  <w:webHidden/>
                </w:rPr>
                <w:tab/>
              </w:r>
              <w:r w:rsidR="00825004">
                <w:rPr>
                  <w:webHidden/>
                </w:rPr>
                <w:fldChar w:fldCharType="begin"/>
              </w:r>
              <w:r w:rsidR="00825004">
                <w:rPr>
                  <w:webHidden/>
                </w:rPr>
                <w:instrText xml:space="preserve"> PAGEREF _Toc72278644 \h </w:instrText>
              </w:r>
              <w:r w:rsidR="00825004">
                <w:rPr>
                  <w:webHidden/>
                </w:rPr>
              </w:r>
              <w:r w:rsidR="00825004">
                <w:rPr>
                  <w:webHidden/>
                </w:rPr>
                <w:fldChar w:fldCharType="separate"/>
              </w:r>
              <w:r w:rsidR="00825004">
                <w:rPr>
                  <w:webHidden/>
                </w:rPr>
                <w:t>8</w:t>
              </w:r>
              <w:r w:rsidR="00825004">
                <w:rPr>
                  <w:webHidden/>
                </w:rPr>
                <w:fldChar w:fldCharType="end"/>
              </w:r>
            </w:hyperlink>
          </w:p>
          <w:p w14:paraId="1F349A13" w14:textId="77777777" w:rsidR="00825004" w:rsidRDefault="00FB3D9D" w:rsidP="0060285A">
            <w:pPr>
              <w:pStyle w:val="TOC1"/>
              <w:rPr>
                <w:rFonts w:asciiTheme="minorHAnsi" w:eastAsiaTheme="minorEastAsia" w:hAnsiTheme="minorHAnsi" w:cstheme="minorBidi"/>
                <w:sz w:val="22"/>
                <w:szCs w:val="22"/>
                <w:lang w:val="en-US"/>
              </w:rPr>
            </w:pPr>
            <w:hyperlink w:anchor="_Toc72278645" w:history="1">
              <w:r w:rsidR="00825004" w:rsidRPr="00840E39">
                <w:rPr>
                  <w:rStyle w:val="Hyperlink"/>
                </w:rPr>
                <w:t>3</w:t>
              </w:r>
              <w:r w:rsidR="00825004">
                <w:rPr>
                  <w:rFonts w:asciiTheme="minorHAnsi" w:eastAsiaTheme="minorEastAsia" w:hAnsiTheme="minorHAnsi" w:cstheme="minorBidi"/>
                  <w:sz w:val="22"/>
                  <w:szCs w:val="22"/>
                  <w:lang w:val="en-US"/>
                </w:rPr>
                <w:tab/>
              </w:r>
              <w:r w:rsidR="00825004" w:rsidRPr="00840E39">
                <w:rPr>
                  <w:rStyle w:val="Hyperlink"/>
                </w:rPr>
                <w:t>Topic description</w:t>
              </w:r>
              <w:r w:rsidR="00825004">
                <w:rPr>
                  <w:webHidden/>
                </w:rPr>
                <w:tab/>
              </w:r>
              <w:r w:rsidR="00825004">
                <w:rPr>
                  <w:webHidden/>
                </w:rPr>
                <w:fldChar w:fldCharType="begin"/>
              </w:r>
              <w:r w:rsidR="00825004">
                <w:rPr>
                  <w:webHidden/>
                </w:rPr>
                <w:instrText xml:space="preserve"> PAGEREF _Toc72278645 \h </w:instrText>
              </w:r>
              <w:r w:rsidR="00825004">
                <w:rPr>
                  <w:webHidden/>
                </w:rPr>
              </w:r>
              <w:r w:rsidR="00825004">
                <w:rPr>
                  <w:webHidden/>
                </w:rPr>
                <w:fldChar w:fldCharType="separate"/>
              </w:r>
              <w:r w:rsidR="00825004">
                <w:rPr>
                  <w:webHidden/>
                </w:rPr>
                <w:t>9</w:t>
              </w:r>
              <w:r w:rsidR="00825004">
                <w:rPr>
                  <w:webHidden/>
                </w:rPr>
                <w:fldChar w:fldCharType="end"/>
              </w:r>
            </w:hyperlink>
          </w:p>
          <w:p w14:paraId="400793CF"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46" w:history="1">
              <w:r w:rsidR="00825004" w:rsidRPr="00840E39">
                <w:rPr>
                  <w:rStyle w:val="Hyperlink"/>
                </w:rPr>
                <w:t>3.1</w:t>
              </w:r>
              <w:r w:rsidR="00825004">
                <w:rPr>
                  <w:rFonts w:asciiTheme="minorHAnsi" w:eastAsiaTheme="minorEastAsia" w:hAnsiTheme="minorHAnsi" w:cstheme="minorBidi"/>
                  <w:sz w:val="22"/>
                  <w:szCs w:val="22"/>
                  <w:lang w:val="en-US"/>
                </w:rPr>
                <w:tab/>
              </w:r>
              <w:r w:rsidR="00825004" w:rsidRPr="00840E39">
                <w:rPr>
                  <w:rStyle w:val="Hyperlink"/>
                </w:rPr>
                <w:t>Subtopic A: AI-mediated Cardiovascular Disease (CVD) risk prediction</w:t>
              </w:r>
              <w:r w:rsidR="00825004">
                <w:rPr>
                  <w:webHidden/>
                </w:rPr>
                <w:tab/>
              </w:r>
              <w:r w:rsidR="00825004">
                <w:rPr>
                  <w:webHidden/>
                </w:rPr>
                <w:fldChar w:fldCharType="begin"/>
              </w:r>
              <w:r w:rsidR="00825004">
                <w:rPr>
                  <w:webHidden/>
                </w:rPr>
                <w:instrText xml:space="preserve"> PAGEREF _Toc72278646 \h </w:instrText>
              </w:r>
              <w:r w:rsidR="00825004">
                <w:rPr>
                  <w:webHidden/>
                </w:rPr>
              </w:r>
              <w:r w:rsidR="00825004">
                <w:rPr>
                  <w:webHidden/>
                </w:rPr>
                <w:fldChar w:fldCharType="separate"/>
              </w:r>
              <w:r w:rsidR="00825004">
                <w:rPr>
                  <w:webHidden/>
                </w:rPr>
                <w:t>9</w:t>
              </w:r>
              <w:r w:rsidR="00825004">
                <w:rPr>
                  <w:webHidden/>
                </w:rPr>
                <w:fldChar w:fldCharType="end"/>
              </w:r>
            </w:hyperlink>
          </w:p>
          <w:p w14:paraId="7DBE3BEB" w14:textId="77777777" w:rsidR="00825004" w:rsidRDefault="00FB3D9D" w:rsidP="0060285A">
            <w:pPr>
              <w:pStyle w:val="TOC3"/>
              <w:tabs>
                <w:tab w:val="left" w:pos="2269"/>
              </w:tabs>
              <w:rPr>
                <w:rFonts w:asciiTheme="minorHAnsi" w:eastAsiaTheme="minorEastAsia" w:hAnsiTheme="minorHAnsi" w:cstheme="minorBidi"/>
                <w:sz w:val="22"/>
                <w:szCs w:val="22"/>
                <w:lang w:val="en-US"/>
              </w:rPr>
            </w:pPr>
            <w:hyperlink w:anchor="_Toc72278647" w:history="1">
              <w:r w:rsidR="00825004" w:rsidRPr="00840E39">
                <w:rPr>
                  <w:rStyle w:val="Hyperlink"/>
                </w:rPr>
                <w:t>3.1.1</w:t>
              </w:r>
              <w:r w:rsidR="00825004">
                <w:rPr>
                  <w:rFonts w:asciiTheme="minorHAnsi" w:eastAsiaTheme="minorEastAsia" w:hAnsiTheme="minorHAnsi" w:cstheme="minorBidi"/>
                  <w:sz w:val="22"/>
                  <w:szCs w:val="22"/>
                  <w:lang w:val="en-US"/>
                </w:rPr>
                <w:tab/>
              </w:r>
              <w:r w:rsidR="00825004" w:rsidRPr="00840E39">
                <w:rPr>
                  <w:rStyle w:val="Hyperlink"/>
                </w:rPr>
                <w:t>Definition of the AI task</w:t>
              </w:r>
              <w:r w:rsidR="00825004">
                <w:rPr>
                  <w:webHidden/>
                </w:rPr>
                <w:tab/>
              </w:r>
              <w:r w:rsidR="00825004">
                <w:rPr>
                  <w:webHidden/>
                </w:rPr>
                <w:fldChar w:fldCharType="begin"/>
              </w:r>
              <w:r w:rsidR="00825004">
                <w:rPr>
                  <w:webHidden/>
                </w:rPr>
                <w:instrText xml:space="preserve"> PAGEREF _Toc72278647 \h </w:instrText>
              </w:r>
              <w:r w:rsidR="00825004">
                <w:rPr>
                  <w:webHidden/>
                </w:rPr>
              </w:r>
              <w:r w:rsidR="00825004">
                <w:rPr>
                  <w:webHidden/>
                </w:rPr>
                <w:fldChar w:fldCharType="separate"/>
              </w:r>
              <w:r w:rsidR="00825004">
                <w:rPr>
                  <w:webHidden/>
                </w:rPr>
                <w:t>9</w:t>
              </w:r>
              <w:r w:rsidR="00825004">
                <w:rPr>
                  <w:webHidden/>
                </w:rPr>
                <w:fldChar w:fldCharType="end"/>
              </w:r>
            </w:hyperlink>
          </w:p>
          <w:p w14:paraId="060DB0C4" w14:textId="77777777" w:rsidR="00825004" w:rsidRDefault="00FB3D9D" w:rsidP="0060285A">
            <w:pPr>
              <w:pStyle w:val="TOC3"/>
              <w:tabs>
                <w:tab w:val="left" w:pos="2269"/>
              </w:tabs>
              <w:rPr>
                <w:rFonts w:asciiTheme="minorHAnsi" w:eastAsiaTheme="minorEastAsia" w:hAnsiTheme="minorHAnsi" w:cstheme="minorBidi"/>
                <w:sz w:val="22"/>
                <w:szCs w:val="22"/>
                <w:lang w:val="en-US"/>
              </w:rPr>
            </w:pPr>
            <w:hyperlink w:anchor="_Toc72278648" w:history="1">
              <w:r w:rsidR="00825004" w:rsidRPr="00840E39">
                <w:rPr>
                  <w:rStyle w:val="Hyperlink"/>
                </w:rPr>
                <w:t>3.1.2</w:t>
              </w:r>
              <w:r w:rsidR="00825004">
                <w:rPr>
                  <w:rFonts w:asciiTheme="minorHAnsi" w:eastAsiaTheme="minorEastAsia" w:hAnsiTheme="minorHAnsi" w:cstheme="minorBidi"/>
                  <w:sz w:val="22"/>
                  <w:szCs w:val="22"/>
                  <w:lang w:val="en-US"/>
                </w:rPr>
                <w:tab/>
              </w:r>
              <w:r w:rsidR="00825004" w:rsidRPr="00840E39">
                <w:rPr>
                  <w:rStyle w:val="Hyperlink"/>
                </w:rPr>
                <w:t>Current gold standard</w:t>
              </w:r>
              <w:r w:rsidR="00825004">
                <w:rPr>
                  <w:webHidden/>
                </w:rPr>
                <w:tab/>
              </w:r>
              <w:r w:rsidR="00825004">
                <w:rPr>
                  <w:webHidden/>
                </w:rPr>
                <w:fldChar w:fldCharType="begin"/>
              </w:r>
              <w:r w:rsidR="00825004">
                <w:rPr>
                  <w:webHidden/>
                </w:rPr>
                <w:instrText xml:space="preserve"> PAGEREF _Toc72278648 \h </w:instrText>
              </w:r>
              <w:r w:rsidR="00825004">
                <w:rPr>
                  <w:webHidden/>
                </w:rPr>
              </w:r>
              <w:r w:rsidR="00825004">
                <w:rPr>
                  <w:webHidden/>
                </w:rPr>
                <w:fldChar w:fldCharType="separate"/>
              </w:r>
              <w:r w:rsidR="00825004">
                <w:rPr>
                  <w:webHidden/>
                </w:rPr>
                <w:t>11</w:t>
              </w:r>
              <w:r w:rsidR="00825004">
                <w:rPr>
                  <w:webHidden/>
                </w:rPr>
                <w:fldChar w:fldCharType="end"/>
              </w:r>
            </w:hyperlink>
          </w:p>
          <w:p w14:paraId="5643158F" w14:textId="77777777" w:rsidR="00825004" w:rsidRDefault="00FB3D9D" w:rsidP="0060285A">
            <w:pPr>
              <w:pStyle w:val="TOC3"/>
              <w:tabs>
                <w:tab w:val="left" w:pos="2269"/>
              </w:tabs>
              <w:rPr>
                <w:rFonts w:asciiTheme="minorHAnsi" w:eastAsiaTheme="minorEastAsia" w:hAnsiTheme="minorHAnsi" w:cstheme="minorBidi"/>
                <w:sz w:val="22"/>
                <w:szCs w:val="22"/>
                <w:lang w:val="en-US"/>
              </w:rPr>
            </w:pPr>
            <w:hyperlink w:anchor="_Toc72278649" w:history="1">
              <w:r w:rsidR="00825004" w:rsidRPr="00840E39">
                <w:rPr>
                  <w:rStyle w:val="Hyperlink"/>
                </w:rPr>
                <w:t>3.1.3</w:t>
              </w:r>
              <w:r w:rsidR="00825004">
                <w:rPr>
                  <w:rFonts w:asciiTheme="minorHAnsi" w:eastAsiaTheme="minorEastAsia" w:hAnsiTheme="minorHAnsi" w:cstheme="minorBidi"/>
                  <w:sz w:val="22"/>
                  <w:szCs w:val="22"/>
                  <w:lang w:val="en-US"/>
                </w:rPr>
                <w:tab/>
              </w:r>
              <w:r w:rsidR="00825004" w:rsidRPr="00840E39">
                <w:rPr>
                  <w:rStyle w:val="Hyperlink"/>
                </w:rPr>
                <w:t>Relevance and impact of an AI solution</w:t>
              </w:r>
              <w:r w:rsidR="00825004">
                <w:rPr>
                  <w:webHidden/>
                </w:rPr>
                <w:tab/>
              </w:r>
              <w:r w:rsidR="00825004">
                <w:rPr>
                  <w:webHidden/>
                </w:rPr>
                <w:fldChar w:fldCharType="begin"/>
              </w:r>
              <w:r w:rsidR="00825004">
                <w:rPr>
                  <w:webHidden/>
                </w:rPr>
                <w:instrText xml:space="preserve"> PAGEREF _Toc72278649 \h </w:instrText>
              </w:r>
              <w:r w:rsidR="00825004">
                <w:rPr>
                  <w:webHidden/>
                </w:rPr>
              </w:r>
              <w:r w:rsidR="00825004">
                <w:rPr>
                  <w:webHidden/>
                </w:rPr>
                <w:fldChar w:fldCharType="separate"/>
              </w:r>
              <w:r w:rsidR="00825004">
                <w:rPr>
                  <w:webHidden/>
                </w:rPr>
                <w:t>11</w:t>
              </w:r>
              <w:r w:rsidR="00825004">
                <w:rPr>
                  <w:webHidden/>
                </w:rPr>
                <w:fldChar w:fldCharType="end"/>
              </w:r>
            </w:hyperlink>
          </w:p>
          <w:p w14:paraId="669EFE4A" w14:textId="77777777" w:rsidR="00825004" w:rsidRDefault="00FB3D9D" w:rsidP="0060285A">
            <w:pPr>
              <w:pStyle w:val="TOC3"/>
              <w:tabs>
                <w:tab w:val="left" w:pos="2269"/>
              </w:tabs>
              <w:rPr>
                <w:rFonts w:asciiTheme="minorHAnsi" w:eastAsiaTheme="minorEastAsia" w:hAnsiTheme="minorHAnsi" w:cstheme="minorBidi"/>
                <w:sz w:val="22"/>
                <w:szCs w:val="22"/>
                <w:lang w:val="en-US"/>
              </w:rPr>
            </w:pPr>
            <w:hyperlink w:anchor="_Toc72278650" w:history="1">
              <w:r w:rsidR="00825004" w:rsidRPr="00840E39">
                <w:rPr>
                  <w:rStyle w:val="Hyperlink"/>
                </w:rPr>
                <w:t>3.1.4</w:t>
              </w:r>
              <w:r w:rsidR="00825004">
                <w:rPr>
                  <w:rFonts w:asciiTheme="minorHAnsi" w:eastAsiaTheme="minorEastAsia" w:hAnsiTheme="minorHAnsi" w:cstheme="minorBidi"/>
                  <w:sz w:val="22"/>
                  <w:szCs w:val="22"/>
                  <w:lang w:val="en-US"/>
                </w:rPr>
                <w:tab/>
              </w:r>
              <w:r w:rsidR="00825004" w:rsidRPr="00840E39">
                <w:rPr>
                  <w:rStyle w:val="Hyperlink"/>
                </w:rPr>
                <w:t>Existing AI solutions</w:t>
              </w:r>
              <w:r w:rsidR="00825004">
                <w:rPr>
                  <w:webHidden/>
                </w:rPr>
                <w:tab/>
              </w:r>
              <w:r w:rsidR="00825004">
                <w:rPr>
                  <w:webHidden/>
                </w:rPr>
                <w:fldChar w:fldCharType="begin"/>
              </w:r>
              <w:r w:rsidR="00825004">
                <w:rPr>
                  <w:webHidden/>
                </w:rPr>
                <w:instrText xml:space="preserve"> PAGEREF _Toc72278650 \h </w:instrText>
              </w:r>
              <w:r w:rsidR="00825004">
                <w:rPr>
                  <w:webHidden/>
                </w:rPr>
              </w:r>
              <w:r w:rsidR="00825004">
                <w:rPr>
                  <w:webHidden/>
                </w:rPr>
                <w:fldChar w:fldCharType="separate"/>
              </w:r>
              <w:r w:rsidR="00825004">
                <w:rPr>
                  <w:webHidden/>
                </w:rPr>
                <w:t>12</w:t>
              </w:r>
              <w:r w:rsidR="00825004">
                <w:rPr>
                  <w:webHidden/>
                </w:rPr>
                <w:fldChar w:fldCharType="end"/>
              </w:r>
            </w:hyperlink>
          </w:p>
          <w:p w14:paraId="7C8E59EF"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51" w:history="1">
              <w:r w:rsidR="00825004" w:rsidRPr="00840E39">
                <w:rPr>
                  <w:rStyle w:val="Hyperlink"/>
                </w:rPr>
                <w:t>3.2</w:t>
              </w:r>
              <w:r w:rsidR="00825004">
                <w:rPr>
                  <w:rFonts w:asciiTheme="minorHAnsi" w:eastAsiaTheme="minorEastAsia" w:hAnsiTheme="minorHAnsi" w:cstheme="minorBidi"/>
                  <w:sz w:val="22"/>
                  <w:szCs w:val="22"/>
                  <w:lang w:val="en-US"/>
                </w:rPr>
                <w:tab/>
              </w:r>
              <w:r w:rsidR="00825004" w:rsidRPr="00840E39">
                <w:rPr>
                  <w:rStyle w:val="Hyperlink"/>
                </w:rPr>
                <w:t>Subtopic [B]</w:t>
              </w:r>
              <w:r w:rsidR="00825004">
                <w:rPr>
                  <w:webHidden/>
                </w:rPr>
                <w:tab/>
              </w:r>
              <w:r w:rsidR="00825004">
                <w:rPr>
                  <w:webHidden/>
                </w:rPr>
                <w:fldChar w:fldCharType="begin"/>
              </w:r>
              <w:r w:rsidR="00825004">
                <w:rPr>
                  <w:webHidden/>
                </w:rPr>
                <w:instrText xml:space="preserve"> PAGEREF _Toc72278651 \h </w:instrText>
              </w:r>
              <w:r w:rsidR="00825004">
                <w:rPr>
                  <w:webHidden/>
                </w:rPr>
              </w:r>
              <w:r w:rsidR="00825004">
                <w:rPr>
                  <w:webHidden/>
                </w:rPr>
                <w:fldChar w:fldCharType="separate"/>
              </w:r>
              <w:r w:rsidR="00825004">
                <w:rPr>
                  <w:webHidden/>
                </w:rPr>
                <w:t>13</w:t>
              </w:r>
              <w:r w:rsidR="00825004">
                <w:rPr>
                  <w:webHidden/>
                </w:rPr>
                <w:fldChar w:fldCharType="end"/>
              </w:r>
            </w:hyperlink>
          </w:p>
          <w:p w14:paraId="7C1D2C18" w14:textId="77777777" w:rsidR="00825004" w:rsidRDefault="00FB3D9D" w:rsidP="0060285A">
            <w:pPr>
              <w:pStyle w:val="TOC1"/>
              <w:rPr>
                <w:rFonts w:asciiTheme="minorHAnsi" w:eastAsiaTheme="minorEastAsia" w:hAnsiTheme="minorHAnsi" w:cstheme="minorBidi"/>
                <w:sz w:val="22"/>
                <w:szCs w:val="22"/>
                <w:lang w:val="en-US"/>
              </w:rPr>
            </w:pPr>
            <w:hyperlink w:anchor="_Toc72278652" w:history="1">
              <w:r w:rsidR="00825004" w:rsidRPr="00840E39">
                <w:rPr>
                  <w:rStyle w:val="Hyperlink"/>
                </w:rPr>
                <w:t>4</w:t>
              </w:r>
              <w:r w:rsidR="00825004">
                <w:rPr>
                  <w:rFonts w:asciiTheme="minorHAnsi" w:eastAsiaTheme="minorEastAsia" w:hAnsiTheme="minorHAnsi" w:cstheme="minorBidi"/>
                  <w:sz w:val="22"/>
                  <w:szCs w:val="22"/>
                  <w:lang w:val="en-US"/>
                </w:rPr>
                <w:tab/>
              </w:r>
              <w:r w:rsidR="00825004" w:rsidRPr="00840E39">
                <w:rPr>
                  <w:rStyle w:val="Hyperlink"/>
                </w:rPr>
                <w:t>Ethical considerations</w:t>
              </w:r>
              <w:r w:rsidR="00825004">
                <w:rPr>
                  <w:webHidden/>
                </w:rPr>
                <w:tab/>
              </w:r>
              <w:r w:rsidR="00825004">
                <w:rPr>
                  <w:webHidden/>
                </w:rPr>
                <w:fldChar w:fldCharType="begin"/>
              </w:r>
              <w:r w:rsidR="00825004">
                <w:rPr>
                  <w:webHidden/>
                </w:rPr>
                <w:instrText xml:space="preserve"> PAGEREF _Toc72278652 \h </w:instrText>
              </w:r>
              <w:r w:rsidR="00825004">
                <w:rPr>
                  <w:webHidden/>
                </w:rPr>
              </w:r>
              <w:r w:rsidR="00825004">
                <w:rPr>
                  <w:webHidden/>
                </w:rPr>
                <w:fldChar w:fldCharType="separate"/>
              </w:r>
              <w:r w:rsidR="00825004">
                <w:rPr>
                  <w:webHidden/>
                </w:rPr>
                <w:t>13</w:t>
              </w:r>
              <w:r w:rsidR="00825004">
                <w:rPr>
                  <w:webHidden/>
                </w:rPr>
                <w:fldChar w:fldCharType="end"/>
              </w:r>
            </w:hyperlink>
          </w:p>
          <w:p w14:paraId="063181BE" w14:textId="77777777" w:rsidR="00825004" w:rsidRDefault="00FB3D9D" w:rsidP="0060285A">
            <w:pPr>
              <w:pStyle w:val="TOC1"/>
              <w:rPr>
                <w:rFonts w:asciiTheme="minorHAnsi" w:eastAsiaTheme="minorEastAsia" w:hAnsiTheme="minorHAnsi" w:cstheme="minorBidi"/>
                <w:sz w:val="22"/>
                <w:szCs w:val="22"/>
                <w:lang w:val="en-US"/>
              </w:rPr>
            </w:pPr>
            <w:hyperlink w:anchor="_Toc72278653" w:history="1">
              <w:r w:rsidR="00825004" w:rsidRPr="00840E39">
                <w:rPr>
                  <w:rStyle w:val="Hyperlink"/>
                </w:rPr>
                <w:t>5</w:t>
              </w:r>
              <w:r w:rsidR="00825004">
                <w:rPr>
                  <w:rFonts w:asciiTheme="minorHAnsi" w:eastAsiaTheme="minorEastAsia" w:hAnsiTheme="minorHAnsi" w:cstheme="minorBidi"/>
                  <w:sz w:val="22"/>
                  <w:szCs w:val="22"/>
                  <w:lang w:val="en-US"/>
                </w:rPr>
                <w:tab/>
              </w:r>
              <w:r w:rsidR="00825004" w:rsidRPr="00840E39">
                <w:rPr>
                  <w:rStyle w:val="Hyperlink"/>
                </w:rPr>
                <w:t>Existing work on benchmarking</w:t>
              </w:r>
              <w:r w:rsidR="00825004">
                <w:rPr>
                  <w:webHidden/>
                </w:rPr>
                <w:tab/>
              </w:r>
              <w:r w:rsidR="00825004">
                <w:rPr>
                  <w:webHidden/>
                </w:rPr>
                <w:fldChar w:fldCharType="begin"/>
              </w:r>
              <w:r w:rsidR="00825004">
                <w:rPr>
                  <w:webHidden/>
                </w:rPr>
                <w:instrText xml:space="preserve"> PAGEREF _Toc72278653 \h </w:instrText>
              </w:r>
              <w:r w:rsidR="00825004">
                <w:rPr>
                  <w:webHidden/>
                </w:rPr>
              </w:r>
              <w:r w:rsidR="00825004">
                <w:rPr>
                  <w:webHidden/>
                </w:rPr>
                <w:fldChar w:fldCharType="separate"/>
              </w:r>
              <w:r w:rsidR="00825004">
                <w:rPr>
                  <w:webHidden/>
                </w:rPr>
                <w:t>14</w:t>
              </w:r>
              <w:r w:rsidR="00825004">
                <w:rPr>
                  <w:webHidden/>
                </w:rPr>
                <w:fldChar w:fldCharType="end"/>
              </w:r>
            </w:hyperlink>
          </w:p>
          <w:p w14:paraId="344B1497"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54" w:history="1">
              <w:r w:rsidR="00825004" w:rsidRPr="00840E39">
                <w:rPr>
                  <w:rStyle w:val="Hyperlink"/>
                </w:rPr>
                <w:t>5.1</w:t>
              </w:r>
              <w:r w:rsidR="00825004">
                <w:rPr>
                  <w:rFonts w:asciiTheme="minorHAnsi" w:eastAsiaTheme="minorEastAsia" w:hAnsiTheme="minorHAnsi" w:cstheme="minorBidi"/>
                  <w:sz w:val="22"/>
                  <w:szCs w:val="22"/>
                  <w:lang w:val="en-US"/>
                </w:rPr>
                <w:tab/>
              </w:r>
              <w:r w:rsidR="00825004" w:rsidRPr="00840E39">
                <w:rPr>
                  <w:rStyle w:val="Hyperlink"/>
                </w:rPr>
                <w:t>Subtopic A: AI-mediated Cardiovascular Disease (CVD) risk prediction</w:t>
              </w:r>
              <w:r w:rsidR="00825004">
                <w:rPr>
                  <w:webHidden/>
                </w:rPr>
                <w:tab/>
              </w:r>
              <w:r w:rsidR="00825004">
                <w:rPr>
                  <w:webHidden/>
                </w:rPr>
                <w:fldChar w:fldCharType="begin"/>
              </w:r>
              <w:r w:rsidR="00825004">
                <w:rPr>
                  <w:webHidden/>
                </w:rPr>
                <w:instrText xml:space="preserve"> PAGEREF _Toc72278654 \h </w:instrText>
              </w:r>
              <w:r w:rsidR="00825004">
                <w:rPr>
                  <w:webHidden/>
                </w:rPr>
              </w:r>
              <w:r w:rsidR="00825004">
                <w:rPr>
                  <w:webHidden/>
                </w:rPr>
                <w:fldChar w:fldCharType="separate"/>
              </w:r>
              <w:r w:rsidR="00825004">
                <w:rPr>
                  <w:webHidden/>
                </w:rPr>
                <w:t>14</w:t>
              </w:r>
              <w:r w:rsidR="00825004">
                <w:rPr>
                  <w:webHidden/>
                </w:rPr>
                <w:fldChar w:fldCharType="end"/>
              </w:r>
            </w:hyperlink>
          </w:p>
          <w:p w14:paraId="3F61B208" w14:textId="77777777" w:rsidR="00825004" w:rsidRDefault="00FB3D9D" w:rsidP="0060285A">
            <w:pPr>
              <w:pStyle w:val="TOC3"/>
              <w:tabs>
                <w:tab w:val="left" w:pos="2269"/>
              </w:tabs>
              <w:rPr>
                <w:rFonts w:asciiTheme="minorHAnsi" w:eastAsiaTheme="minorEastAsia" w:hAnsiTheme="minorHAnsi" w:cstheme="minorBidi"/>
                <w:sz w:val="22"/>
                <w:szCs w:val="22"/>
                <w:lang w:val="en-US"/>
              </w:rPr>
            </w:pPr>
            <w:hyperlink w:anchor="_Toc72278655" w:history="1">
              <w:r w:rsidR="00825004" w:rsidRPr="00840E39">
                <w:rPr>
                  <w:rStyle w:val="Hyperlink"/>
                </w:rPr>
                <w:t>5.1.1</w:t>
              </w:r>
              <w:r w:rsidR="00825004">
                <w:rPr>
                  <w:rFonts w:asciiTheme="minorHAnsi" w:eastAsiaTheme="minorEastAsia" w:hAnsiTheme="minorHAnsi" w:cstheme="minorBidi"/>
                  <w:sz w:val="22"/>
                  <w:szCs w:val="22"/>
                  <w:lang w:val="en-US"/>
                </w:rPr>
                <w:tab/>
              </w:r>
              <w:r w:rsidR="00825004" w:rsidRPr="00840E39">
                <w:rPr>
                  <w:rStyle w:val="Hyperlink"/>
                </w:rPr>
                <w:t>Publications on benchmarking systems</w:t>
              </w:r>
              <w:r w:rsidR="00825004">
                <w:rPr>
                  <w:webHidden/>
                </w:rPr>
                <w:tab/>
              </w:r>
              <w:r w:rsidR="00825004">
                <w:rPr>
                  <w:webHidden/>
                </w:rPr>
                <w:fldChar w:fldCharType="begin"/>
              </w:r>
              <w:r w:rsidR="00825004">
                <w:rPr>
                  <w:webHidden/>
                </w:rPr>
                <w:instrText xml:space="preserve"> PAGEREF _Toc72278655 \h </w:instrText>
              </w:r>
              <w:r w:rsidR="00825004">
                <w:rPr>
                  <w:webHidden/>
                </w:rPr>
              </w:r>
              <w:r w:rsidR="00825004">
                <w:rPr>
                  <w:webHidden/>
                </w:rPr>
                <w:fldChar w:fldCharType="separate"/>
              </w:r>
              <w:r w:rsidR="00825004">
                <w:rPr>
                  <w:webHidden/>
                </w:rPr>
                <w:t>14</w:t>
              </w:r>
              <w:r w:rsidR="00825004">
                <w:rPr>
                  <w:webHidden/>
                </w:rPr>
                <w:fldChar w:fldCharType="end"/>
              </w:r>
            </w:hyperlink>
          </w:p>
          <w:p w14:paraId="21F7BA32" w14:textId="77777777" w:rsidR="00825004" w:rsidRDefault="00FB3D9D" w:rsidP="0060285A">
            <w:pPr>
              <w:pStyle w:val="TOC3"/>
              <w:tabs>
                <w:tab w:val="left" w:pos="2269"/>
              </w:tabs>
              <w:rPr>
                <w:rFonts w:asciiTheme="minorHAnsi" w:eastAsiaTheme="minorEastAsia" w:hAnsiTheme="minorHAnsi" w:cstheme="minorBidi"/>
                <w:sz w:val="22"/>
                <w:szCs w:val="22"/>
                <w:lang w:val="en-US"/>
              </w:rPr>
            </w:pPr>
            <w:hyperlink w:anchor="_Toc72278656" w:history="1">
              <w:r w:rsidR="00825004" w:rsidRPr="00840E39">
                <w:rPr>
                  <w:rStyle w:val="Hyperlink"/>
                </w:rPr>
                <w:t>5.1.2</w:t>
              </w:r>
              <w:r w:rsidR="00825004">
                <w:rPr>
                  <w:rFonts w:asciiTheme="minorHAnsi" w:eastAsiaTheme="minorEastAsia" w:hAnsiTheme="minorHAnsi" w:cstheme="minorBidi"/>
                  <w:sz w:val="22"/>
                  <w:szCs w:val="22"/>
                  <w:lang w:val="en-US"/>
                </w:rPr>
                <w:tab/>
              </w:r>
              <w:r w:rsidR="00825004" w:rsidRPr="00840E39">
                <w:rPr>
                  <w:rStyle w:val="Hyperlink"/>
                </w:rPr>
                <w:t>Benchmarking by AI developers</w:t>
              </w:r>
              <w:r w:rsidR="00825004">
                <w:rPr>
                  <w:webHidden/>
                </w:rPr>
                <w:tab/>
              </w:r>
              <w:r w:rsidR="00825004">
                <w:rPr>
                  <w:webHidden/>
                </w:rPr>
                <w:fldChar w:fldCharType="begin"/>
              </w:r>
              <w:r w:rsidR="00825004">
                <w:rPr>
                  <w:webHidden/>
                </w:rPr>
                <w:instrText xml:space="preserve"> PAGEREF _Toc72278656 \h </w:instrText>
              </w:r>
              <w:r w:rsidR="00825004">
                <w:rPr>
                  <w:webHidden/>
                </w:rPr>
              </w:r>
              <w:r w:rsidR="00825004">
                <w:rPr>
                  <w:webHidden/>
                </w:rPr>
                <w:fldChar w:fldCharType="separate"/>
              </w:r>
              <w:r w:rsidR="00825004">
                <w:rPr>
                  <w:webHidden/>
                </w:rPr>
                <w:t>16</w:t>
              </w:r>
              <w:r w:rsidR="00825004">
                <w:rPr>
                  <w:webHidden/>
                </w:rPr>
                <w:fldChar w:fldCharType="end"/>
              </w:r>
            </w:hyperlink>
          </w:p>
          <w:p w14:paraId="37AEC91C" w14:textId="77777777" w:rsidR="00825004" w:rsidRDefault="00FB3D9D" w:rsidP="0060285A">
            <w:pPr>
              <w:pStyle w:val="TOC3"/>
              <w:tabs>
                <w:tab w:val="left" w:pos="2269"/>
              </w:tabs>
              <w:rPr>
                <w:rFonts w:asciiTheme="minorHAnsi" w:eastAsiaTheme="minorEastAsia" w:hAnsiTheme="minorHAnsi" w:cstheme="minorBidi"/>
                <w:sz w:val="22"/>
                <w:szCs w:val="22"/>
                <w:lang w:val="en-US"/>
              </w:rPr>
            </w:pPr>
            <w:hyperlink w:anchor="_Toc72278657" w:history="1">
              <w:r w:rsidR="00825004" w:rsidRPr="00840E39">
                <w:rPr>
                  <w:rStyle w:val="Hyperlink"/>
                </w:rPr>
                <w:t>5.1.3</w:t>
              </w:r>
              <w:r w:rsidR="00825004">
                <w:rPr>
                  <w:rFonts w:asciiTheme="minorHAnsi" w:eastAsiaTheme="minorEastAsia" w:hAnsiTheme="minorHAnsi" w:cstheme="minorBidi"/>
                  <w:sz w:val="22"/>
                  <w:szCs w:val="22"/>
                  <w:lang w:val="en-US"/>
                </w:rPr>
                <w:tab/>
              </w:r>
              <w:r w:rsidR="00825004" w:rsidRPr="00840E39">
                <w:rPr>
                  <w:rStyle w:val="Hyperlink"/>
                </w:rPr>
                <w:t>Relevant existing benchmarking frameworks</w:t>
              </w:r>
              <w:r w:rsidR="00825004">
                <w:rPr>
                  <w:webHidden/>
                </w:rPr>
                <w:tab/>
              </w:r>
              <w:r w:rsidR="00825004">
                <w:rPr>
                  <w:webHidden/>
                </w:rPr>
                <w:fldChar w:fldCharType="begin"/>
              </w:r>
              <w:r w:rsidR="00825004">
                <w:rPr>
                  <w:webHidden/>
                </w:rPr>
                <w:instrText xml:space="preserve"> PAGEREF _Toc72278657 \h </w:instrText>
              </w:r>
              <w:r w:rsidR="00825004">
                <w:rPr>
                  <w:webHidden/>
                </w:rPr>
              </w:r>
              <w:r w:rsidR="00825004">
                <w:rPr>
                  <w:webHidden/>
                </w:rPr>
                <w:fldChar w:fldCharType="separate"/>
              </w:r>
              <w:r w:rsidR="00825004">
                <w:rPr>
                  <w:webHidden/>
                </w:rPr>
                <w:t>17</w:t>
              </w:r>
              <w:r w:rsidR="00825004">
                <w:rPr>
                  <w:webHidden/>
                </w:rPr>
                <w:fldChar w:fldCharType="end"/>
              </w:r>
            </w:hyperlink>
          </w:p>
          <w:p w14:paraId="476612CF"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58" w:history="1">
              <w:r w:rsidR="00825004" w:rsidRPr="00840E39">
                <w:rPr>
                  <w:rStyle w:val="Hyperlink"/>
                </w:rPr>
                <w:t>5.2</w:t>
              </w:r>
              <w:r w:rsidR="00825004">
                <w:rPr>
                  <w:rFonts w:asciiTheme="minorHAnsi" w:eastAsiaTheme="minorEastAsia" w:hAnsiTheme="minorHAnsi" w:cstheme="minorBidi"/>
                  <w:sz w:val="22"/>
                  <w:szCs w:val="22"/>
                  <w:lang w:val="en-US"/>
                </w:rPr>
                <w:tab/>
              </w:r>
              <w:r w:rsidR="00825004" w:rsidRPr="00840E39">
                <w:rPr>
                  <w:rStyle w:val="Hyperlink"/>
                </w:rPr>
                <w:t>Subtopic [B]</w:t>
              </w:r>
              <w:r w:rsidR="00825004">
                <w:rPr>
                  <w:webHidden/>
                </w:rPr>
                <w:tab/>
              </w:r>
              <w:r w:rsidR="00825004">
                <w:rPr>
                  <w:webHidden/>
                </w:rPr>
                <w:fldChar w:fldCharType="begin"/>
              </w:r>
              <w:r w:rsidR="00825004">
                <w:rPr>
                  <w:webHidden/>
                </w:rPr>
                <w:instrText xml:space="preserve"> PAGEREF _Toc72278658 \h </w:instrText>
              </w:r>
              <w:r w:rsidR="00825004">
                <w:rPr>
                  <w:webHidden/>
                </w:rPr>
              </w:r>
              <w:r w:rsidR="00825004">
                <w:rPr>
                  <w:webHidden/>
                </w:rPr>
                <w:fldChar w:fldCharType="separate"/>
              </w:r>
              <w:r w:rsidR="00825004">
                <w:rPr>
                  <w:webHidden/>
                </w:rPr>
                <w:t>17</w:t>
              </w:r>
              <w:r w:rsidR="00825004">
                <w:rPr>
                  <w:webHidden/>
                </w:rPr>
                <w:fldChar w:fldCharType="end"/>
              </w:r>
            </w:hyperlink>
          </w:p>
          <w:p w14:paraId="31EC6EA9" w14:textId="77777777" w:rsidR="00825004" w:rsidRDefault="00FB3D9D" w:rsidP="0060285A">
            <w:pPr>
              <w:pStyle w:val="TOC1"/>
              <w:rPr>
                <w:rFonts w:asciiTheme="minorHAnsi" w:eastAsiaTheme="minorEastAsia" w:hAnsiTheme="minorHAnsi" w:cstheme="minorBidi"/>
                <w:sz w:val="22"/>
                <w:szCs w:val="22"/>
                <w:lang w:val="en-US"/>
              </w:rPr>
            </w:pPr>
            <w:hyperlink w:anchor="_Toc72278659" w:history="1">
              <w:r w:rsidR="00825004" w:rsidRPr="00840E39">
                <w:rPr>
                  <w:rStyle w:val="Hyperlink"/>
                </w:rPr>
                <w:t>6</w:t>
              </w:r>
              <w:r w:rsidR="00825004">
                <w:rPr>
                  <w:rFonts w:asciiTheme="minorHAnsi" w:eastAsiaTheme="minorEastAsia" w:hAnsiTheme="minorHAnsi" w:cstheme="minorBidi"/>
                  <w:sz w:val="22"/>
                  <w:szCs w:val="22"/>
                  <w:lang w:val="en-US"/>
                </w:rPr>
                <w:tab/>
              </w:r>
              <w:r w:rsidR="00825004" w:rsidRPr="00840E39">
                <w:rPr>
                  <w:rStyle w:val="Hyperlink"/>
                </w:rPr>
                <w:t>Benchmarking by the topic group</w:t>
              </w:r>
              <w:r w:rsidR="00825004">
                <w:rPr>
                  <w:webHidden/>
                </w:rPr>
                <w:tab/>
              </w:r>
              <w:r w:rsidR="00825004">
                <w:rPr>
                  <w:webHidden/>
                </w:rPr>
                <w:fldChar w:fldCharType="begin"/>
              </w:r>
              <w:r w:rsidR="00825004">
                <w:rPr>
                  <w:webHidden/>
                </w:rPr>
                <w:instrText xml:space="preserve"> PAGEREF _Toc72278659 \h </w:instrText>
              </w:r>
              <w:r w:rsidR="00825004">
                <w:rPr>
                  <w:webHidden/>
                </w:rPr>
              </w:r>
              <w:r w:rsidR="00825004">
                <w:rPr>
                  <w:webHidden/>
                </w:rPr>
                <w:fldChar w:fldCharType="separate"/>
              </w:r>
              <w:r w:rsidR="00825004">
                <w:rPr>
                  <w:webHidden/>
                </w:rPr>
                <w:t>17</w:t>
              </w:r>
              <w:r w:rsidR="00825004">
                <w:rPr>
                  <w:webHidden/>
                </w:rPr>
                <w:fldChar w:fldCharType="end"/>
              </w:r>
            </w:hyperlink>
          </w:p>
          <w:p w14:paraId="565E0C9B"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60" w:history="1">
              <w:r w:rsidR="00825004" w:rsidRPr="00840E39">
                <w:rPr>
                  <w:rStyle w:val="Hyperlink"/>
                </w:rPr>
                <w:t>6.1</w:t>
              </w:r>
              <w:r w:rsidR="00825004">
                <w:rPr>
                  <w:rFonts w:asciiTheme="minorHAnsi" w:eastAsiaTheme="minorEastAsia" w:hAnsiTheme="minorHAnsi" w:cstheme="minorBidi"/>
                  <w:sz w:val="22"/>
                  <w:szCs w:val="22"/>
                  <w:lang w:val="en-US"/>
                </w:rPr>
                <w:tab/>
              </w:r>
              <w:r w:rsidR="00825004" w:rsidRPr="00840E39">
                <w:rPr>
                  <w:rStyle w:val="Hyperlink"/>
                </w:rPr>
                <w:t>Subtopic A: AI-mediated Cardiovascular Disease (CVD) risk prediction</w:t>
              </w:r>
              <w:r w:rsidR="00825004">
                <w:rPr>
                  <w:webHidden/>
                </w:rPr>
                <w:tab/>
              </w:r>
              <w:r w:rsidR="00825004">
                <w:rPr>
                  <w:webHidden/>
                </w:rPr>
                <w:fldChar w:fldCharType="begin"/>
              </w:r>
              <w:r w:rsidR="00825004">
                <w:rPr>
                  <w:webHidden/>
                </w:rPr>
                <w:instrText xml:space="preserve"> PAGEREF _Toc72278660 \h </w:instrText>
              </w:r>
              <w:r w:rsidR="00825004">
                <w:rPr>
                  <w:webHidden/>
                </w:rPr>
              </w:r>
              <w:r w:rsidR="00825004">
                <w:rPr>
                  <w:webHidden/>
                </w:rPr>
                <w:fldChar w:fldCharType="separate"/>
              </w:r>
              <w:r w:rsidR="00825004">
                <w:rPr>
                  <w:webHidden/>
                </w:rPr>
                <w:t>18</w:t>
              </w:r>
              <w:r w:rsidR="00825004">
                <w:rPr>
                  <w:webHidden/>
                </w:rPr>
                <w:fldChar w:fldCharType="end"/>
              </w:r>
            </w:hyperlink>
          </w:p>
          <w:p w14:paraId="71166D86" w14:textId="77777777" w:rsidR="00825004" w:rsidRDefault="00FB3D9D" w:rsidP="0060285A">
            <w:pPr>
              <w:pStyle w:val="TOC3"/>
              <w:tabs>
                <w:tab w:val="left" w:pos="2269"/>
              </w:tabs>
              <w:rPr>
                <w:rFonts w:asciiTheme="minorHAnsi" w:eastAsiaTheme="minorEastAsia" w:hAnsiTheme="minorHAnsi" w:cstheme="minorBidi"/>
                <w:sz w:val="22"/>
                <w:szCs w:val="22"/>
                <w:lang w:val="en-US"/>
              </w:rPr>
            </w:pPr>
            <w:hyperlink w:anchor="_Toc72278661" w:history="1">
              <w:r w:rsidR="00825004" w:rsidRPr="00840E39">
                <w:rPr>
                  <w:rStyle w:val="Hyperlink"/>
                </w:rPr>
                <w:t>6.1.1</w:t>
              </w:r>
              <w:r w:rsidR="00825004">
                <w:rPr>
                  <w:rFonts w:asciiTheme="minorHAnsi" w:eastAsiaTheme="minorEastAsia" w:hAnsiTheme="minorHAnsi" w:cstheme="minorBidi"/>
                  <w:sz w:val="22"/>
                  <w:szCs w:val="22"/>
                  <w:lang w:val="en-US"/>
                </w:rPr>
                <w:tab/>
              </w:r>
              <w:r w:rsidR="00825004" w:rsidRPr="00840E39">
                <w:rPr>
                  <w:rStyle w:val="Hyperlink"/>
                </w:rPr>
                <w:t>Benchmarking version [Y]</w:t>
              </w:r>
              <w:r w:rsidR="00825004">
                <w:rPr>
                  <w:webHidden/>
                </w:rPr>
                <w:tab/>
              </w:r>
              <w:r w:rsidR="00825004">
                <w:rPr>
                  <w:webHidden/>
                </w:rPr>
                <w:fldChar w:fldCharType="begin"/>
              </w:r>
              <w:r w:rsidR="00825004">
                <w:rPr>
                  <w:webHidden/>
                </w:rPr>
                <w:instrText xml:space="preserve"> PAGEREF _Toc72278661 \h </w:instrText>
              </w:r>
              <w:r w:rsidR="00825004">
                <w:rPr>
                  <w:webHidden/>
                </w:rPr>
              </w:r>
              <w:r w:rsidR="00825004">
                <w:rPr>
                  <w:webHidden/>
                </w:rPr>
                <w:fldChar w:fldCharType="separate"/>
              </w:r>
              <w:r w:rsidR="00825004">
                <w:rPr>
                  <w:webHidden/>
                </w:rPr>
                <w:t>18</w:t>
              </w:r>
              <w:r w:rsidR="00825004">
                <w:rPr>
                  <w:webHidden/>
                </w:rPr>
                <w:fldChar w:fldCharType="end"/>
              </w:r>
            </w:hyperlink>
          </w:p>
          <w:p w14:paraId="04749802" w14:textId="77777777" w:rsidR="00825004" w:rsidRDefault="00FB3D9D" w:rsidP="0060285A">
            <w:pPr>
              <w:pStyle w:val="TOC3"/>
              <w:tabs>
                <w:tab w:val="left" w:pos="2269"/>
              </w:tabs>
              <w:rPr>
                <w:rFonts w:asciiTheme="minorHAnsi" w:eastAsiaTheme="minorEastAsia" w:hAnsiTheme="minorHAnsi" w:cstheme="minorBidi"/>
                <w:sz w:val="22"/>
                <w:szCs w:val="22"/>
                <w:lang w:val="en-US"/>
              </w:rPr>
            </w:pPr>
            <w:hyperlink w:anchor="_Toc72278662" w:history="1">
              <w:r w:rsidR="00825004" w:rsidRPr="00840E39">
                <w:rPr>
                  <w:rStyle w:val="Hyperlink"/>
                </w:rPr>
                <w:t>6.1.2</w:t>
              </w:r>
              <w:r w:rsidR="00825004">
                <w:rPr>
                  <w:rFonts w:asciiTheme="minorHAnsi" w:eastAsiaTheme="minorEastAsia" w:hAnsiTheme="minorHAnsi" w:cstheme="minorBidi"/>
                  <w:sz w:val="22"/>
                  <w:szCs w:val="22"/>
                  <w:lang w:val="en-US"/>
                </w:rPr>
                <w:tab/>
              </w:r>
              <w:r w:rsidR="00825004" w:rsidRPr="00840E39">
                <w:rPr>
                  <w:rStyle w:val="Hyperlink"/>
                </w:rPr>
                <w:t>Benchmarking version [X]</w:t>
              </w:r>
              <w:r w:rsidR="00825004">
                <w:rPr>
                  <w:webHidden/>
                </w:rPr>
                <w:tab/>
              </w:r>
              <w:r w:rsidR="00825004">
                <w:rPr>
                  <w:webHidden/>
                </w:rPr>
                <w:fldChar w:fldCharType="begin"/>
              </w:r>
              <w:r w:rsidR="00825004">
                <w:rPr>
                  <w:webHidden/>
                </w:rPr>
                <w:instrText xml:space="preserve"> PAGEREF _Toc72278662 \h </w:instrText>
              </w:r>
              <w:r w:rsidR="00825004">
                <w:rPr>
                  <w:webHidden/>
                </w:rPr>
              </w:r>
              <w:r w:rsidR="00825004">
                <w:rPr>
                  <w:webHidden/>
                </w:rPr>
                <w:fldChar w:fldCharType="separate"/>
              </w:r>
              <w:r w:rsidR="00825004">
                <w:rPr>
                  <w:webHidden/>
                </w:rPr>
                <w:t>28</w:t>
              </w:r>
              <w:r w:rsidR="00825004">
                <w:rPr>
                  <w:webHidden/>
                </w:rPr>
                <w:fldChar w:fldCharType="end"/>
              </w:r>
            </w:hyperlink>
          </w:p>
          <w:p w14:paraId="07F82E9D"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63" w:history="1">
              <w:r w:rsidR="00825004" w:rsidRPr="00840E39">
                <w:rPr>
                  <w:rStyle w:val="Hyperlink"/>
                </w:rPr>
                <w:t>6.2</w:t>
              </w:r>
              <w:r w:rsidR="00825004">
                <w:rPr>
                  <w:rFonts w:asciiTheme="minorHAnsi" w:eastAsiaTheme="minorEastAsia" w:hAnsiTheme="minorHAnsi" w:cstheme="minorBidi"/>
                  <w:sz w:val="22"/>
                  <w:szCs w:val="22"/>
                  <w:lang w:val="en-US"/>
                </w:rPr>
                <w:tab/>
              </w:r>
              <w:r w:rsidR="00825004" w:rsidRPr="00840E39">
                <w:rPr>
                  <w:rStyle w:val="Hyperlink"/>
                </w:rPr>
                <w:t>Subtopic [B]</w:t>
              </w:r>
              <w:r w:rsidR="00825004">
                <w:rPr>
                  <w:webHidden/>
                </w:rPr>
                <w:tab/>
              </w:r>
              <w:r w:rsidR="00825004">
                <w:rPr>
                  <w:webHidden/>
                </w:rPr>
                <w:fldChar w:fldCharType="begin"/>
              </w:r>
              <w:r w:rsidR="00825004">
                <w:rPr>
                  <w:webHidden/>
                </w:rPr>
                <w:instrText xml:space="preserve"> PAGEREF _Toc72278663 \h </w:instrText>
              </w:r>
              <w:r w:rsidR="00825004">
                <w:rPr>
                  <w:webHidden/>
                </w:rPr>
              </w:r>
              <w:r w:rsidR="00825004">
                <w:rPr>
                  <w:webHidden/>
                </w:rPr>
                <w:fldChar w:fldCharType="separate"/>
              </w:r>
              <w:r w:rsidR="00825004">
                <w:rPr>
                  <w:webHidden/>
                </w:rPr>
                <w:t>28</w:t>
              </w:r>
              <w:r w:rsidR="00825004">
                <w:rPr>
                  <w:webHidden/>
                </w:rPr>
                <w:fldChar w:fldCharType="end"/>
              </w:r>
            </w:hyperlink>
          </w:p>
          <w:p w14:paraId="5721051D" w14:textId="77777777" w:rsidR="00825004" w:rsidRDefault="00FB3D9D" w:rsidP="0060285A">
            <w:pPr>
              <w:pStyle w:val="TOC1"/>
              <w:rPr>
                <w:rFonts w:asciiTheme="minorHAnsi" w:eastAsiaTheme="minorEastAsia" w:hAnsiTheme="minorHAnsi" w:cstheme="minorBidi"/>
                <w:sz w:val="22"/>
                <w:szCs w:val="22"/>
                <w:lang w:val="en-US"/>
              </w:rPr>
            </w:pPr>
            <w:hyperlink w:anchor="_Toc72278664" w:history="1">
              <w:r w:rsidR="00825004" w:rsidRPr="00840E39">
                <w:rPr>
                  <w:rStyle w:val="Hyperlink"/>
                </w:rPr>
                <w:t>7</w:t>
              </w:r>
              <w:r w:rsidR="00825004">
                <w:rPr>
                  <w:rFonts w:asciiTheme="minorHAnsi" w:eastAsiaTheme="minorEastAsia" w:hAnsiTheme="minorHAnsi" w:cstheme="minorBidi"/>
                  <w:sz w:val="22"/>
                  <w:szCs w:val="22"/>
                  <w:lang w:val="en-US"/>
                </w:rPr>
                <w:tab/>
              </w:r>
              <w:r w:rsidR="00825004" w:rsidRPr="00840E39">
                <w:rPr>
                  <w:rStyle w:val="Hyperlink"/>
                </w:rPr>
                <w:t>Overall discussion of the benchmarking</w:t>
              </w:r>
              <w:r w:rsidR="00825004">
                <w:rPr>
                  <w:webHidden/>
                </w:rPr>
                <w:tab/>
              </w:r>
              <w:r w:rsidR="00825004">
                <w:rPr>
                  <w:webHidden/>
                </w:rPr>
                <w:fldChar w:fldCharType="begin"/>
              </w:r>
              <w:r w:rsidR="00825004">
                <w:rPr>
                  <w:webHidden/>
                </w:rPr>
                <w:instrText xml:space="preserve"> PAGEREF _Toc72278664 \h </w:instrText>
              </w:r>
              <w:r w:rsidR="00825004">
                <w:rPr>
                  <w:webHidden/>
                </w:rPr>
              </w:r>
              <w:r w:rsidR="00825004">
                <w:rPr>
                  <w:webHidden/>
                </w:rPr>
                <w:fldChar w:fldCharType="separate"/>
              </w:r>
              <w:r w:rsidR="00825004">
                <w:rPr>
                  <w:webHidden/>
                </w:rPr>
                <w:t>28</w:t>
              </w:r>
              <w:r w:rsidR="00825004">
                <w:rPr>
                  <w:webHidden/>
                </w:rPr>
                <w:fldChar w:fldCharType="end"/>
              </w:r>
            </w:hyperlink>
          </w:p>
          <w:p w14:paraId="28CE1FB3" w14:textId="77777777" w:rsidR="00825004" w:rsidRDefault="00FB3D9D" w:rsidP="0060285A">
            <w:pPr>
              <w:pStyle w:val="TOC1"/>
              <w:rPr>
                <w:rFonts w:asciiTheme="minorHAnsi" w:eastAsiaTheme="minorEastAsia" w:hAnsiTheme="minorHAnsi" w:cstheme="minorBidi"/>
                <w:sz w:val="22"/>
                <w:szCs w:val="22"/>
                <w:lang w:val="en-US"/>
              </w:rPr>
            </w:pPr>
            <w:hyperlink w:anchor="_Toc72278665" w:history="1">
              <w:r w:rsidR="00825004" w:rsidRPr="00840E39">
                <w:rPr>
                  <w:rStyle w:val="Hyperlink"/>
                </w:rPr>
                <w:t>8</w:t>
              </w:r>
              <w:r w:rsidR="00825004">
                <w:rPr>
                  <w:rFonts w:asciiTheme="minorHAnsi" w:eastAsiaTheme="minorEastAsia" w:hAnsiTheme="minorHAnsi" w:cstheme="minorBidi"/>
                  <w:sz w:val="22"/>
                  <w:szCs w:val="22"/>
                  <w:lang w:val="en-US"/>
                </w:rPr>
                <w:tab/>
              </w:r>
              <w:r w:rsidR="00825004" w:rsidRPr="00840E39">
                <w:rPr>
                  <w:rStyle w:val="Hyperlink"/>
                </w:rPr>
                <w:t>Regulatory considerations</w:t>
              </w:r>
              <w:r w:rsidR="00825004">
                <w:rPr>
                  <w:webHidden/>
                </w:rPr>
                <w:tab/>
              </w:r>
              <w:r w:rsidR="00825004">
                <w:rPr>
                  <w:webHidden/>
                </w:rPr>
                <w:fldChar w:fldCharType="begin"/>
              </w:r>
              <w:r w:rsidR="00825004">
                <w:rPr>
                  <w:webHidden/>
                </w:rPr>
                <w:instrText xml:space="preserve"> PAGEREF _Toc72278665 \h </w:instrText>
              </w:r>
              <w:r w:rsidR="00825004">
                <w:rPr>
                  <w:webHidden/>
                </w:rPr>
              </w:r>
              <w:r w:rsidR="00825004">
                <w:rPr>
                  <w:webHidden/>
                </w:rPr>
                <w:fldChar w:fldCharType="separate"/>
              </w:r>
              <w:r w:rsidR="00825004">
                <w:rPr>
                  <w:webHidden/>
                </w:rPr>
                <w:t>28</w:t>
              </w:r>
              <w:r w:rsidR="00825004">
                <w:rPr>
                  <w:webHidden/>
                </w:rPr>
                <w:fldChar w:fldCharType="end"/>
              </w:r>
            </w:hyperlink>
          </w:p>
          <w:p w14:paraId="06A2DAAA"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66" w:history="1">
              <w:r w:rsidR="00825004" w:rsidRPr="00840E39">
                <w:rPr>
                  <w:rStyle w:val="Hyperlink"/>
                </w:rPr>
                <w:t>8.1</w:t>
              </w:r>
              <w:r w:rsidR="00825004">
                <w:rPr>
                  <w:rFonts w:asciiTheme="minorHAnsi" w:eastAsiaTheme="minorEastAsia" w:hAnsiTheme="minorHAnsi" w:cstheme="minorBidi"/>
                  <w:sz w:val="22"/>
                  <w:szCs w:val="22"/>
                  <w:lang w:val="en-US"/>
                </w:rPr>
                <w:tab/>
              </w:r>
              <w:r w:rsidR="00825004" w:rsidRPr="00840E39">
                <w:rPr>
                  <w:rStyle w:val="Hyperlink"/>
                </w:rPr>
                <w:t>Existing applicable regulatory frameworks</w:t>
              </w:r>
              <w:r w:rsidR="00825004">
                <w:rPr>
                  <w:webHidden/>
                </w:rPr>
                <w:tab/>
              </w:r>
              <w:r w:rsidR="00825004">
                <w:rPr>
                  <w:webHidden/>
                </w:rPr>
                <w:fldChar w:fldCharType="begin"/>
              </w:r>
              <w:r w:rsidR="00825004">
                <w:rPr>
                  <w:webHidden/>
                </w:rPr>
                <w:instrText xml:space="preserve"> PAGEREF _Toc72278666 \h </w:instrText>
              </w:r>
              <w:r w:rsidR="00825004">
                <w:rPr>
                  <w:webHidden/>
                </w:rPr>
              </w:r>
              <w:r w:rsidR="00825004">
                <w:rPr>
                  <w:webHidden/>
                </w:rPr>
                <w:fldChar w:fldCharType="separate"/>
              </w:r>
              <w:r w:rsidR="00825004">
                <w:rPr>
                  <w:webHidden/>
                </w:rPr>
                <w:t>29</w:t>
              </w:r>
              <w:r w:rsidR="00825004">
                <w:rPr>
                  <w:webHidden/>
                </w:rPr>
                <w:fldChar w:fldCharType="end"/>
              </w:r>
            </w:hyperlink>
          </w:p>
          <w:p w14:paraId="30AB6DEC"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67" w:history="1">
              <w:r w:rsidR="00825004" w:rsidRPr="00840E39">
                <w:rPr>
                  <w:rStyle w:val="Hyperlink"/>
                </w:rPr>
                <w:t>8.2</w:t>
              </w:r>
              <w:r w:rsidR="00825004">
                <w:rPr>
                  <w:rFonts w:asciiTheme="minorHAnsi" w:eastAsiaTheme="minorEastAsia" w:hAnsiTheme="minorHAnsi" w:cstheme="minorBidi"/>
                  <w:sz w:val="22"/>
                  <w:szCs w:val="22"/>
                  <w:lang w:val="en-US"/>
                </w:rPr>
                <w:tab/>
              </w:r>
              <w:r w:rsidR="00825004" w:rsidRPr="00840E39">
                <w:rPr>
                  <w:rStyle w:val="Hyperlink"/>
                </w:rPr>
                <w:t>Regulatory features to be reported by benchmarking participants</w:t>
              </w:r>
              <w:r w:rsidR="00825004">
                <w:rPr>
                  <w:webHidden/>
                </w:rPr>
                <w:tab/>
              </w:r>
              <w:r w:rsidR="00825004">
                <w:rPr>
                  <w:webHidden/>
                </w:rPr>
                <w:fldChar w:fldCharType="begin"/>
              </w:r>
              <w:r w:rsidR="00825004">
                <w:rPr>
                  <w:webHidden/>
                </w:rPr>
                <w:instrText xml:space="preserve"> PAGEREF _Toc72278667 \h </w:instrText>
              </w:r>
              <w:r w:rsidR="00825004">
                <w:rPr>
                  <w:webHidden/>
                </w:rPr>
              </w:r>
              <w:r w:rsidR="00825004">
                <w:rPr>
                  <w:webHidden/>
                </w:rPr>
                <w:fldChar w:fldCharType="separate"/>
              </w:r>
              <w:r w:rsidR="00825004">
                <w:rPr>
                  <w:webHidden/>
                </w:rPr>
                <w:t>29</w:t>
              </w:r>
              <w:r w:rsidR="00825004">
                <w:rPr>
                  <w:webHidden/>
                </w:rPr>
                <w:fldChar w:fldCharType="end"/>
              </w:r>
            </w:hyperlink>
          </w:p>
          <w:p w14:paraId="3BA4B91F"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68" w:history="1">
              <w:r w:rsidR="00825004" w:rsidRPr="00840E39">
                <w:rPr>
                  <w:rStyle w:val="Hyperlink"/>
                </w:rPr>
                <w:t>8.3</w:t>
              </w:r>
              <w:r w:rsidR="00825004">
                <w:rPr>
                  <w:rFonts w:asciiTheme="minorHAnsi" w:eastAsiaTheme="minorEastAsia" w:hAnsiTheme="minorHAnsi" w:cstheme="minorBidi"/>
                  <w:sz w:val="22"/>
                  <w:szCs w:val="22"/>
                  <w:lang w:val="en-US"/>
                </w:rPr>
                <w:tab/>
              </w:r>
              <w:r w:rsidR="00825004" w:rsidRPr="00840E39">
                <w:rPr>
                  <w:rStyle w:val="Hyperlink"/>
                </w:rPr>
                <w:t>Regulatory requirements for the benchmarking systems</w:t>
              </w:r>
              <w:r w:rsidR="00825004">
                <w:rPr>
                  <w:webHidden/>
                </w:rPr>
                <w:tab/>
              </w:r>
              <w:r w:rsidR="00825004">
                <w:rPr>
                  <w:webHidden/>
                </w:rPr>
                <w:fldChar w:fldCharType="begin"/>
              </w:r>
              <w:r w:rsidR="00825004">
                <w:rPr>
                  <w:webHidden/>
                </w:rPr>
                <w:instrText xml:space="preserve"> PAGEREF _Toc72278668 \h </w:instrText>
              </w:r>
              <w:r w:rsidR="00825004">
                <w:rPr>
                  <w:webHidden/>
                </w:rPr>
              </w:r>
              <w:r w:rsidR="00825004">
                <w:rPr>
                  <w:webHidden/>
                </w:rPr>
                <w:fldChar w:fldCharType="separate"/>
              </w:r>
              <w:r w:rsidR="00825004">
                <w:rPr>
                  <w:webHidden/>
                </w:rPr>
                <w:t>29</w:t>
              </w:r>
              <w:r w:rsidR="00825004">
                <w:rPr>
                  <w:webHidden/>
                </w:rPr>
                <w:fldChar w:fldCharType="end"/>
              </w:r>
            </w:hyperlink>
          </w:p>
          <w:p w14:paraId="395EB18E" w14:textId="77777777" w:rsidR="00825004" w:rsidRDefault="00FB3D9D" w:rsidP="0060285A">
            <w:pPr>
              <w:pStyle w:val="TOC2"/>
              <w:tabs>
                <w:tab w:val="left" w:pos="1531"/>
              </w:tabs>
              <w:rPr>
                <w:rFonts w:asciiTheme="minorHAnsi" w:eastAsiaTheme="minorEastAsia" w:hAnsiTheme="minorHAnsi" w:cstheme="minorBidi"/>
                <w:sz w:val="22"/>
                <w:szCs w:val="22"/>
                <w:lang w:val="en-US"/>
              </w:rPr>
            </w:pPr>
            <w:hyperlink w:anchor="_Toc72278669" w:history="1">
              <w:r w:rsidR="00825004" w:rsidRPr="00840E39">
                <w:rPr>
                  <w:rStyle w:val="Hyperlink"/>
                </w:rPr>
                <w:t>8.4</w:t>
              </w:r>
              <w:r w:rsidR="00825004">
                <w:rPr>
                  <w:rFonts w:asciiTheme="minorHAnsi" w:eastAsiaTheme="minorEastAsia" w:hAnsiTheme="minorHAnsi" w:cstheme="minorBidi"/>
                  <w:sz w:val="22"/>
                  <w:szCs w:val="22"/>
                  <w:lang w:val="en-US"/>
                </w:rPr>
                <w:tab/>
              </w:r>
              <w:r w:rsidR="00825004" w:rsidRPr="00840E39">
                <w:rPr>
                  <w:rStyle w:val="Hyperlink"/>
                </w:rPr>
                <w:t>Regulatory approach for the topic group</w:t>
              </w:r>
              <w:r w:rsidR="00825004">
                <w:rPr>
                  <w:webHidden/>
                </w:rPr>
                <w:tab/>
              </w:r>
              <w:r w:rsidR="00825004">
                <w:rPr>
                  <w:webHidden/>
                </w:rPr>
                <w:fldChar w:fldCharType="begin"/>
              </w:r>
              <w:r w:rsidR="00825004">
                <w:rPr>
                  <w:webHidden/>
                </w:rPr>
                <w:instrText xml:space="preserve"> PAGEREF _Toc72278669 \h </w:instrText>
              </w:r>
              <w:r w:rsidR="00825004">
                <w:rPr>
                  <w:webHidden/>
                </w:rPr>
              </w:r>
              <w:r w:rsidR="00825004">
                <w:rPr>
                  <w:webHidden/>
                </w:rPr>
                <w:fldChar w:fldCharType="separate"/>
              </w:r>
              <w:r w:rsidR="00825004">
                <w:rPr>
                  <w:webHidden/>
                </w:rPr>
                <w:t>30</w:t>
              </w:r>
              <w:r w:rsidR="00825004">
                <w:rPr>
                  <w:webHidden/>
                </w:rPr>
                <w:fldChar w:fldCharType="end"/>
              </w:r>
            </w:hyperlink>
          </w:p>
          <w:p w14:paraId="00CE5F85" w14:textId="77777777" w:rsidR="00825004" w:rsidRDefault="00FB3D9D" w:rsidP="0060285A">
            <w:pPr>
              <w:pStyle w:val="TOC1"/>
              <w:rPr>
                <w:rFonts w:asciiTheme="minorHAnsi" w:eastAsiaTheme="minorEastAsia" w:hAnsiTheme="minorHAnsi" w:cstheme="minorBidi"/>
                <w:sz w:val="22"/>
                <w:szCs w:val="22"/>
                <w:lang w:val="en-US"/>
              </w:rPr>
            </w:pPr>
            <w:hyperlink w:anchor="_Toc72278670" w:history="1">
              <w:r w:rsidR="00825004" w:rsidRPr="00840E39">
                <w:rPr>
                  <w:rStyle w:val="Hyperlink"/>
                </w:rPr>
                <w:t>9</w:t>
              </w:r>
              <w:r w:rsidR="00825004">
                <w:rPr>
                  <w:rFonts w:asciiTheme="minorHAnsi" w:eastAsiaTheme="minorEastAsia" w:hAnsiTheme="minorHAnsi" w:cstheme="minorBidi"/>
                  <w:sz w:val="22"/>
                  <w:szCs w:val="22"/>
                  <w:lang w:val="en-US"/>
                </w:rPr>
                <w:tab/>
              </w:r>
              <w:r w:rsidR="00825004" w:rsidRPr="00840E39">
                <w:rPr>
                  <w:rStyle w:val="Hyperlink"/>
                </w:rPr>
                <w:t>References</w:t>
              </w:r>
              <w:r w:rsidR="00825004">
                <w:rPr>
                  <w:webHidden/>
                </w:rPr>
                <w:tab/>
              </w:r>
              <w:r w:rsidR="00825004">
                <w:rPr>
                  <w:webHidden/>
                </w:rPr>
                <w:fldChar w:fldCharType="begin"/>
              </w:r>
              <w:r w:rsidR="00825004">
                <w:rPr>
                  <w:webHidden/>
                </w:rPr>
                <w:instrText xml:space="preserve"> PAGEREF _Toc72278670 \h </w:instrText>
              </w:r>
              <w:r w:rsidR="00825004">
                <w:rPr>
                  <w:webHidden/>
                </w:rPr>
              </w:r>
              <w:r w:rsidR="00825004">
                <w:rPr>
                  <w:webHidden/>
                </w:rPr>
                <w:fldChar w:fldCharType="separate"/>
              </w:r>
              <w:r w:rsidR="00825004">
                <w:rPr>
                  <w:webHidden/>
                </w:rPr>
                <w:t>30</w:t>
              </w:r>
              <w:r w:rsidR="00825004">
                <w:rPr>
                  <w:webHidden/>
                </w:rPr>
                <w:fldChar w:fldCharType="end"/>
              </w:r>
            </w:hyperlink>
          </w:p>
          <w:p w14:paraId="08331702" w14:textId="77777777" w:rsidR="00825004" w:rsidRDefault="00FB3D9D" w:rsidP="0060285A">
            <w:pPr>
              <w:pStyle w:val="TOC1"/>
              <w:rPr>
                <w:rFonts w:asciiTheme="minorHAnsi" w:eastAsiaTheme="minorEastAsia" w:hAnsiTheme="minorHAnsi" w:cstheme="minorBidi"/>
                <w:sz w:val="22"/>
                <w:szCs w:val="22"/>
                <w:lang w:val="en-US"/>
              </w:rPr>
            </w:pPr>
            <w:hyperlink w:anchor="_Toc72278671" w:history="1">
              <w:r w:rsidR="00825004" w:rsidRPr="00840E39">
                <w:rPr>
                  <w:rStyle w:val="Hyperlink"/>
                </w:rPr>
                <w:t>Annex A: Glossary</w:t>
              </w:r>
              <w:r w:rsidR="00825004">
                <w:rPr>
                  <w:webHidden/>
                </w:rPr>
                <w:tab/>
              </w:r>
              <w:r w:rsidR="00825004">
                <w:rPr>
                  <w:webHidden/>
                </w:rPr>
                <w:fldChar w:fldCharType="begin"/>
              </w:r>
              <w:r w:rsidR="00825004">
                <w:rPr>
                  <w:webHidden/>
                </w:rPr>
                <w:instrText xml:space="preserve"> PAGEREF _Toc72278671 \h </w:instrText>
              </w:r>
              <w:r w:rsidR="00825004">
                <w:rPr>
                  <w:webHidden/>
                </w:rPr>
              </w:r>
              <w:r w:rsidR="00825004">
                <w:rPr>
                  <w:webHidden/>
                </w:rPr>
                <w:fldChar w:fldCharType="separate"/>
              </w:r>
              <w:r w:rsidR="00825004">
                <w:rPr>
                  <w:webHidden/>
                </w:rPr>
                <w:t>31</w:t>
              </w:r>
              <w:r w:rsidR="00825004">
                <w:rPr>
                  <w:webHidden/>
                </w:rPr>
                <w:fldChar w:fldCharType="end"/>
              </w:r>
            </w:hyperlink>
          </w:p>
          <w:p w14:paraId="2B066937" w14:textId="77777777" w:rsidR="00825004" w:rsidRDefault="00FB3D9D" w:rsidP="0060285A">
            <w:pPr>
              <w:pStyle w:val="TOC1"/>
              <w:rPr>
                <w:rFonts w:asciiTheme="minorHAnsi" w:eastAsiaTheme="minorEastAsia" w:hAnsiTheme="minorHAnsi" w:cstheme="minorBidi"/>
                <w:sz w:val="22"/>
                <w:szCs w:val="22"/>
                <w:lang w:val="en-US"/>
              </w:rPr>
            </w:pPr>
            <w:hyperlink w:anchor="_Toc72278672" w:history="1">
              <w:r w:rsidR="00825004" w:rsidRPr="00840E39">
                <w:rPr>
                  <w:rStyle w:val="Hyperlink"/>
                </w:rPr>
                <w:t>Annex B: Declaration of conflict of interests</w:t>
              </w:r>
              <w:r w:rsidR="00825004">
                <w:rPr>
                  <w:webHidden/>
                </w:rPr>
                <w:tab/>
              </w:r>
              <w:r w:rsidR="00825004">
                <w:rPr>
                  <w:webHidden/>
                </w:rPr>
                <w:fldChar w:fldCharType="begin"/>
              </w:r>
              <w:r w:rsidR="00825004">
                <w:rPr>
                  <w:webHidden/>
                </w:rPr>
                <w:instrText xml:space="preserve"> PAGEREF _Toc72278672 \h </w:instrText>
              </w:r>
              <w:r w:rsidR="00825004">
                <w:rPr>
                  <w:webHidden/>
                </w:rPr>
              </w:r>
              <w:r w:rsidR="00825004">
                <w:rPr>
                  <w:webHidden/>
                </w:rPr>
                <w:fldChar w:fldCharType="separate"/>
              </w:r>
              <w:r w:rsidR="00825004">
                <w:rPr>
                  <w:webHidden/>
                </w:rPr>
                <w:t>32</w:t>
              </w:r>
              <w:r w:rsidR="00825004">
                <w:rPr>
                  <w:webHidden/>
                </w:rPr>
                <w:fldChar w:fldCharType="end"/>
              </w:r>
            </w:hyperlink>
          </w:p>
          <w:p w14:paraId="2FFF3EE2" w14:textId="77777777" w:rsidR="00825004" w:rsidRPr="001C15DB" w:rsidRDefault="00825004" w:rsidP="0060285A">
            <w:pPr>
              <w:pStyle w:val="TableofFigures"/>
              <w:rPr>
                <w:rFonts w:eastAsia="Times New Roman"/>
              </w:rPr>
            </w:pPr>
            <w:r w:rsidRPr="7835898E">
              <w:rPr>
                <w:rFonts w:eastAsia="Batang"/>
              </w:rPr>
              <w:fldChar w:fldCharType="end"/>
            </w:r>
          </w:p>
        </w:tc>
      </w:tr>
    </w:tbl>
    <w:p w14:paraId="4860B7C0" w14:textId="77777777" w:rsidR="00825004" w:rsidRPr="001C15DB" w:rsidRDefault="00825004" w:rsidP="00825004"/>
    <w:p w14:paraId="41761964" w14:textId="77777777" w:rsidR="00825004" w:rsidRPr="001C15DB" w:rsidRDefault="00825004" w:rsidP="00825004">
      <w:pPr>
        <w:keepNext/>
        <w:jc w:val="center"/>
        <w:rPr>
          <w:b/>
          <w:bCs/>
        </w:rPr>
      </w:pPr>
      <w:r w:rsidRPr="001C15DB">
        <w:rPr>
          <w:b/>
          <w:bCs/>
        </w:rPr>
        <w:t>List of Tables</w:t>
      </w:r>
    </w:p>
    <w:tbl>
      <w:tblPr>
        <w:tblW w:w="9889" w:type="dxa"/>
        <w:tblLayout w:type="fixed"/>
        <w:tblLook w:val="04A0" w:firstRow="1" w:lastRow="0" w:firstColumn="1" w:lastColumn="0" w:noHBand="0" w:noVBand="1"/>
      </w:tblPr>
      <w:tblGrid>
        <w:gridCol w:w="9889"/>
      </w:tblGrid>
      <w:tr w:rsidR="00825004" w:rsidRPr="001C15DB" w14:paraId="52734A2E" w14:textId="77777777" w:rsidTr="0060285A">
        <w:trPr>
          <w:tblHeader/>
        </w:trPr>
        <w:tc>
          <w:tcPr>
            <w:tcW w:w="9889" w:type="dxa"/>
          </w:tcPr>
          <w:p w14:paraId="6AB8E698" w14:textId="77777777" w:rsidR="00825004" w:rsidRPr="001C15DB" w:rsidRDefault="00825004" w:rsidP="0060285A">
            <w:pPr>
              <w:pStyle w:val="toc0"/>
              <w:keepNext/>
            </w:pPr>
            <w:r w:rsidRPr="001C15DB">
              <w:tab/>
              <w:t>Page</w:t>
            </w:r>
          </w:p>
        </w:tc>
      </w:tr>
      <w:tr w:rsidR="00825004" w:rsidRPr="001C15DB" w14:paraId="1677484C" w14:textId="77777777" w:rsidTr="0060285A">
        <w:tc>
          <w:tcPr>
            <w:tcW w:w="9889" w:type="dxa"/>
          </w:tcPr>
          <w:p w14:paraId="2BF1B54F" w14:textId="77777777" w:rsidR="00825004" w:rsidRDefault="00825004" w:rsidP="0060285A">
            <w:pPr>
              <w:pStyle w:val="TableofFigures"/>
              <w:rPr>
                <w:rFonts w:asciiTheme="minorHAnsi" w:eastAsiaTheme="minorEastAsia" w:hAnsiTheme="minorHAnsi" w:cstheme="minorBidi"/>
                <w:noProof/>
                <w:sz w:val="22"/>
                <w:szCs w:val="22"/>
                <w:lang w:val="en-US"/>
              </w:rPr>
            </w:pPr>
            <w:r w:rsidRPr="001C15DB">
              <w:rPr>
                <w:rFonts w:eastAsia="Times New Roman"/>
              </w:rPr>
              <w:fldChar w:fldCharType="begin"/>
            </w:r>
            <w:r w:rsidRPr="001C15DB">
              <w:rPr>
                <w:rFonts w:eastAsia="Times New Roman"/>
              </w:rPr>
              <w:instrText xml:space="preserve"> TOC \h \z \t "Table_No &amp; title" \c </w:instrText>
            </w:r>
            <w:r w:rsidRPr="001C15DB">
              <w:rPr>
                <w:rFonts w:eastAsia="Times New Roman"/>
              </w:rPr>
              <w:fldChar w:fldCharType="separate"/>
            </w:r>
            <w:hyperlink w:anchor="_Toc55950345" w:history="1">
              <w:r w:rsidRPr="00745E78">
                <w:rPr>
                  <w:rStyle w:val="Hyperlink"/>
                  <w:noProof/>
                </w:rPr>
                <w:t>Table 1: Topic group output documents</w:t>
              </w:r>
              <w:r>
                <w:rPr>
                  <w:noProof/>
                  <w:webHidden/>
                </w:rPr>
                <w:tab/>
              </w:r>
              <w:r>
                <w:rPr>
                  <w:noProof/>
                  <w:webHidden/>
                </w:rPr>
                <w:fldChar w:fldCharType="begin"/>
              </w:r>
              <w:r>
                <w:rPr>
                  <w:noProof/>
                  <w:webHidden/>
                </w:rPr>
                <w:instrText xml:space="preserve"> PAGEREF _Toc55950345 \h </w:instrText>
              </w:r>
              <w:r>
                <w:rPr>
                  <w:noProof/>
                  <w:webHidden/>
                </w:rPr>
              </w:r>
              <w:r>
                <w:rPr>
                  <w:noProof/>
                  <w:webHidden/>
                </w:rPr>
                <w:fldChar w:fldCharType="separate"/>
              </w:r>
              <w:r>
                <w:rPr>
                  <w:noProof/>
                  <w:webHidden/>
                </w:rPr>
                <w:t>7</w:t>
              </w:r>
              <w:r>
                <w:rPr>
                  <w:noProof/>
                  <w:webHidden/>
                </w:rPr>
                <w:fldChar w:fldCharType="end"/>
              </w:r>
            </w:hyperlink>
          </w:p>
          <w:p w14:paraId="72C54F12" w14:textId="77777777" w:rsidR="00825004" w:rsidRPr="001C15DB" w:rsidRDefault="00825004" w:rsidP="0060285A">
            <w:pPr>
              <w:pStyle w:val="TableofFigures"/>
              <w:rPr>
                <w:rFonts w:eastAsia="Times New Roman"/>
              </w:rPr>
            </w:pPr>
            <w:r w:rsidRPr="001C15DB">
              <w:rPr>
                <w:rFonts w:eastAsia="Times New Roman"/>
              </w:rPr>
              <w:fldChar w:fldCharType="end"/>
            </w:r>
          </w:p>
        </w:tc>
      </w:tr>
    </w:tbl>
    <w:p w14:paraId="791D4EAB" w14:textId="77777777" w:rsidR="00825004" w:rsidRPr="001C15DB" w:rsidRDefault="00825004" w:rsidP="00825004"/>
    <w:p w14:paraId="745FE5C3" w14:textId="77777777" w:rsidR="00825004" w:rsidRPr="001C15DB" w:rsidRDefault="00825004" w:rsidP="00825004">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825004" w:rsidRPr="001C15DB" w14:paraId="42319106" w14:textId="77777777" w:rsidTr="0060285A">
        <w:trPr>
          <w:tblHeader/>
        </w:trPr>
        <w:tc>
          <w:tcPr>
            <w:tcW w:w="9889" w:type="dxa"/>
          </w:tcPr>
          <w:p w14:paraId="1DFE5C8F" w14:textId="77777777" w:rsidR="00825004" w:rsidRPr="001C15DB" w:rsidRDefault="00825004" w:rsidP="0060285A">
            <w:pPr>
              <w:pStyle w:val="toc0"/>
              <w:keepNext/>
            </w:pPr>
            <w:r w:rsidRPr="001C15DB">
              <w:tab/>
              <w:t>Page</w:t>
            </w:r>
          </w:p>
        </w:tc>
      </w:tr>
      <w:tr w:rsidR="00825004" w:rsidRPr="001C15DB" w14:paraId="22C83077" w14:textId="77777777" w:rsidTr="0060285A">
        <w:tc>
          <w:tcPr>
            <w:tcW w:w="9889" w:type="dxa"/>
          </w:tcPr>
          <w:p w14:paraId="02955A11" w14:textId="77777777" w:rsidR="00825004" w:rsidRDefault="00825004" w:rsidP="0060285A">
            <w:pPr>
              <w:pStyle w:val="TableofFigures"/>
              <w:rPr>
                <w:rFonts w:asciiTheme="minorHAnsi" w:eastAsiaTheme="minorEastAsia" w:hAnsiTheme="minorHAnsi" w:cstheme="minorBidi"/>
                <w:noProof/>
                <w:sz w:val="22"/>
                <w:szCs w:val="22"/>
                <w:lang w:val="nb-NO"/>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hyperlink w:anchor="_Toc55950354" w:history="1">
              <w:r w:rsidRPr="003D5854">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36ACEB35" w14:textId="77777777" w:rsidR="00825004" w:rsidRPr="001C15DB" w:rsidRDefault="00825004" w:rsidP="0060285A">
            <w:pPr>
              <w:pStyle w:val="TableofFigures"/>
              <w:rPr>
                <w:rFonts w:eastAsia="Times New Roman"/>
              </w:rPr>
            </w:pPr>
            <w:r w:rsidRPr="001C15DB">
              <w:rPr>
                <w:rFonts w:eastAsia="Times New Roman"/>
              </w:rPr>
              <w:fldChar w:fldCharType="end"/>
            </w:r>
          </w:p>
        </w:tc>
      </w:tr>
    </w:tbl>
    <w:p w14:paraId="74F81866" w14:textId="77777777" w:rsidR="00825004" w:rsidRPr="001C15DB" w:rsidRDefault="00825004" w:rsidP="00825004"/>
    <w:p w14:paraId="6CCCF2B8" w14:textId="77777777" w:rsidR="00825004" w:rsidRPr="001C15DB" w:rsidRDefault="00825004" w:rsidP="00825004"/>
    <w:p w14:paraId="0D886BD1" w14:textId="77777777" w:rsidR="00825004" w:rsidRPr="001C15DB" w:rsidRDefault="00825004" w:rsidP="00825004">
      <w:r w:rsidRPr="001C15DB">
        <w:br w:type="page"/>
      </w:r>
    </w:p>
    <w:p w14:paraId="459CE4DA" w14:textId="77777777" w:rsidR="00825004" w:rsidRPr="001C15DB" w:rsidRDefault="00825004" w:rsidP="00825004">
      <w:pPr>
        <w:pStyle w:val="RecNo"/>
      </w:pPr>
      <w:r w:rsidRPr="001C15DB">
        <w:lastRenderedPageBreak/>
        <w:t>FG-AI4H Topic Description Document</w:t>
      </w:r>
    </w:p>
    <w:p w14:paraId="2F045451" w14:textId="77777777" w:rsidR="00825004" w:rsidRPr="001C15DB" w:rsidRDefault="00825004" w:rsidP="00825004">
      <w:pPr>
        <w:pStyle w:val="Rectitle"/>
      </w:pPr>
      <w:r w:rsidRPr="00013CB8">
        <w:t>Topic group</w:t>
      </w:r>
      <w:r>
        <w:t xml:space="preserve"> </w:t>
      </w:r>
      <w:r w:rsidRPr="0047165C">
        <w:t>-</w:t>
      </w:r>
      <w:r>
        <w:t xml:space="preserve"> </w:t>
      </w:r>
      <w:r w:rsidRPr="00FD3DFA">
        <w:rPr>
          <w:color w:val="70AD47" w:themeColor="accent6"/>
        </w:rPr>
        <w:t>TG-Cardio</w:t>
      </w:r>
    </w:p>
    <w:p w14:paraId="54236817" w14:textId="77777777" w:rsidR="00825004" w:rsidRPr="001C15DB" w:rsidRDefault="00825004" w:rsidP="00825004">
      <w:pPr>
        <w:pStyle w:val="Heading1"/>
        <w:numPr>
          <w:ilvl w:val="0"/>
          <w:numId w:val="1"/>
        </w:numPr>
      </w:pPr>
      <w:bookmarkStart w:id="17" w:name="_ndmh4wywd1nc" w:colFirst="0" w:colLast="0"/>
      <w:bookmarkStart w:id="18" w:name="_vrspm3sn8ns5" w:colFirst="0" w:colLast="0"/>
      <w:bookmarkStart w:id="19" w:name="_Toc48799735"/>
      <w:bookmarkStart w:id="20" w:name="_Toc72278638"/>
      <w:bookmarkEnd w:id="17"/>
      <w:bookmarkEnd w:id="18"/>
      <w:r w:rsidRPr="001C15DB">
        <w:t>Introduction</w:t>
      </w:r>
      <w:bookmarkEnd w:id="19"/>
      <w:bookmarkEnd w:id="20"/>
    </w:p>
    <w:p w14:paraId="6D5D0AD3" w14:textId="77777777" w:rsidR="00825004" w:rsidRDefault="00825004" w:rsidP="00825004">
      <w:r w:rsidRPr="001C15DB">
        <w:t xml:space="preserve">This topic description </w:t>
      </w:r>
      <w:r w:rsidRPr="007E7507">
        <w:t xml:space="preserve">document specifies the standardized benchmarking for </w:t>
      </w:r>
      <w:bookmarkStart w:id="21" w:name="_Hlk62427537"/>
      <w:r>
        <w:rPr>
          <w:rStyle w:val="Green"/>
          <w:color w:val="70AD47" w:themeColor="accent6"/>
        </w:rPr>
        <w:t>AI-based C</w:t>
      </w:r>
      <w:r w:rsidRPr="00C90E7A">
        <w:rPr>
          <w:rStyle w:val="Green"/>
          <w:color w:val="70AD47" w:themeColor="accent6"/>
        </w:rPr>
        <w:t>ardiovascular Disease (CVD) Management</w:t>
      </w:r>
      <w:bookmarkEnd w:id="21"/>
      <w:r w:rsidRPr="007E7507">
        <w:t xml:space="preserve"> systems</w:t>
      </w:r>
      <w:r w:rsidRPr="001C15DB">
        <w:t>.</w:t>
      </w:r>
      <w:r>
        <w:t xml:space="preserve"> </w:t>
      </w:r>
      <w:r w:rsidRPr="001C15DB">
        <w:t xml:space="preserve">It serves as deliverable </w:t>
      </w:r>
      <w:r w:rsidRPr="007E7507">
        <w:t xml:space="preserve">No. </w:t>
      </w:r>
      <w:r w:rsidRPr="007E7507">
        <w:rPr>
          <w:rStyle w:val="Green"/>
          <w:color w:val="auto"/>
        </w:rPr>
        <w:t>FG-AI4H-H-006-A01</w:t>
      </w:r>
      <w:r w:rsidRPr="007E7507">
        <w:t xml:space="preserve"> of </w:t>
      </w:r>
      <w:r w:rsidRPr="001C15DB">
        <w:t>the ITU/WHO Focus Group on AI for Health (FG-AI4H).</w:t>
      </w:r>
    </w:p>
    <w:p w14:paraId="25754401" w14:textId="77777777" w:rsidR="00825004" w:rsidRPr="001C15DB" w:rsidRDefault="00825004" w:rsidP="00825004">
      <w:bookmarkStart w:id="22" w:name="_Hlk30074209"/>
      <w:r w:rsidRPr="00B3771E">
        <w:t xml:space="preserve">Cardiovascular diseases (CVD) </w:t>
      </w:r>
      <w:bookmarkEnd w:id="22"/>
      <w:r w:rsidRPr="00B3771E">
        <w:t>is a major threat to human health and the leading cause of death worldwide</w:t>
      </w:r>
      <w:r>
        <w:t xml:space="preserve"> (WHO, 2014; ADA, 2019)</w:t>
      </w:r>
      <w:r w:rsidRPr="00B3771E">
        <w:t>.</w:t>
      </w:r>
      <w:r>
        <w:t xml:space="preserve"> Certain subgroups including diabetics have higher CVD risk (ADA, 2019), hence improved CVD risk prediction is also critical for better diabetes management and reducing mortality. The project aims to evaluate accuracy of various </w:t>
      </w:r>
      <w:r w:rsidRPr="00FA628E">
        <w:rPr>
          <w:color w:val="70AD47" w:themeColor="accent6"/>
        </w:rPr>
        <w:t>AI-based Cardiovascular Disease (CVD) Management systems</w:t>
      </w:r>
      <w:r>
        <w:rPr>
          <w:color w:val="70AD47" w:themeColor="accent6"/>
        </w:rPr>
        <w:t xml:space="preserve"> (for more specifics, see TG Cardio subtopics later in this document)</w:t>
      </w:r>
      <w:r>
        <w:t>.</w:t>
      </w:r>
    </w:p>
    <w:p w14:paraId="1EBE9DE0" w14:textId="77777777" w:rsidR="00825004" w:rsidRPr="001C15DB" w:rsidRDefault="00825004" w:rsidP="00825004">
      <w:pPr>
        <w:pStyle w:val="Heading1"/>
        <w:numPr>
          <w:ilvl w:val="0"/>
          <w:numId w:val="1"/>
        </w:numPr>
      </w:pPr>
      <w:bookmarkStart w:id="23" w:name="_Toc72278639"/>
      <w:bookmarkStart w:id="24" w:name="_Toc48799736"/>
      <w:r>
        <w:t xml:space="preserve">About the FG-AI4H topic group </w:t>
      </w:r>
      <w:r>
        <w:rPr>
          <w:rStyle w:val="Green"/>
          <w:color w:val="70AD47" w:themeColor="accent6"/>
        </w:rPr>
        <w:t>AI-based C</w:t>
      </w:r>
      <w:r w:rsidRPr="00C90E7A">
        <w:rPr>
          <w:rStyle w:val="Green"/>
          <w:color w:val="70AD47" w:themeColor="accent6"/>
        </w:rPr>
        <w:t>ardiovascular Disease (CVD) Management</w:t>
      </w:r>
      <w:bookmarkEnd w:id="23"/>
      <w:r w:rsidRPr="00490125">
        <w:t xml:space="preserve"> </w:t>
      </w:r>
      <w:bookmarkEnd w:id="24"/>
    </w:p>
    <w:p w14:paraId="11BB671B" w14:textId="77777777" w:rsidR="00825004" w:rsidRPr="001C15DB" w:rsidRDefault="00825004" w:rsidP="00825004">
      <w:bookmarkStart w:id="25" w:name="_Toc46407833"/>
      <w:bookmarkStart w:id="26" w:name="_Toc46413331"/>
      <w:bookmarkStart w:id="27" w:name="_Toc46413492"/>
      <w:bookmarkStart w:id="28" w:name="_Toc48031423"/>
      <w:bookmarkStart w:id="29" w:name="_Toc48031619"/>
      <w:bookmarkStart w:id="30" w:name="_Toc46407834"/>
      <w:bookmarkStart w:id="31" w:name="_Toc46413332"/>
      <w:bookmarkStart w:id="32" w:name="_Toc46413493"/>
      <w:bookmarkStart w:id="33" w:name="_Toc48031424"/>
      <w:bookmarkStart w:id="34" w:name="_Toc48031620"/>
      <w:bookmarkEnd w:id="25"/>
      <w:bookmarkEnd w:id="26"/>
      <w:bookmarkEnd w:id="27"/>
      <w:bookmarkEnd w:id="28"/>
      <w:bookmarkEnd w:id="29"/>
      <w:bookmarkEnd w:id="30"/>
      <w:bookmarkEnd w:id="31"/>
      <w:bookmarkEnd w:id="32"/>
      <w:bookmarkEnd w:id="33"/>
      <w:bookmarkEnd w:id="34"/>
      <w:r w:rsidRPr="001C15DB">
        <w:t xml:space="preserve">The introduction highlights the potential of a standardized benchmarking of AI systems </w:t>
      </w:r>
      <w:r w:rsidRPr="00460E73">
        <w:t xml:space="preserve">for </w:t>
      </w:r>
      <w:r>
        <w:rPr>
          <w:rStyle w:val="Green"/>
          <w:color w:val="70AD47" w:themeColor="accent6"/>
        </w:rPr>
        <w:t>AI-based C</w:t>
      </w:r>
      <w:r w:rsidRPr="00C90E7A">
        <w:rPr>
          <w:rStyle w:val="Green"/>
          <w:color w:val="70AD47" w:themeColor="accent6"/>
        </w:rPr>
        <w:t>ardiovascular Disease (CVD) Management</w:t>
      </w:r>
      <w:r w:rsidRPr="00460E73">
        <w:t xml:space="preserve"> to</w:t>
      </w:r>
      <w:r w:rsidRPr="001C15DB">
        <w:t xml:space="preserve"> help solv</w:t>
      </w:r>
      <w:r>
        <w:t>e</w:t>
      </w:r>
      <w:r w:rsidRPr="001C15DB">
        <w:t xml:space="preserve"> important health issues and provide decision-makers with the necessary insight to successfully address these challenges. </w:t>
      </w:r>
    </w:p>
    <w:p w14:paraId="5D6F2A48" w14:textId="77777777" w:rsidR="00825004" w:rsidRPr="00D067DA" w:rsidRDefault="00825004" w:rsidP="00825004">
      <w:r w:rsidRPr="00D067DA">
        <w:t xml:space="preserve">To develop this benchmarking framework, FG-AI4H </w:t>
      </w:r>
      <w:r w:rsidRPr="00FF0B11">
        <w:t>decided to create the TG-</w:t>
      </w:r>
      <w:r w:rsidRPr="00FD3DFA">
        <w:rPr>
          <w:rStyle w:val="Green"/>
          <w:color w:val="70AD47" w:themeColor="accent6"/>
        </w:rPr>
        <w:t>Cardio</w:t>
      </w:r>
      <w:r w:rsidRPr="00FF0B11">
        <w:t xml:space="preserve"> at the meeting </w:t>
      </w:r>
      <w:bookmarkStart w:id="35" w:name="_Hlk62246697"/>
      <w:r w:rsidRPr="00FD3DFA">
        <w:rPr>
          <w:rStyle w:val="Green"/>
          <w:color w:val="70AD47" w:themeColor="accent6"/>
        </w:rPr>
        <w:t>C</w:t>
      </w:r>
      <w:r w:rsidRPr="00FD3DFA">
        <w:rPr>
          <w:color w:val="70AD47" w:themeColor="accent6"/>
        </w:rPr>
        <w:t xml:space="preserve"> in</w:t>
      </w:r>
      <w:r w:rsidRPr="00FD3DFA">
        <w:rPr>
          <w:rStyle w:val="Green"/>
          <w:color w:val="70AD47" w:themeColor="accent6"/>
        </w:rPr>
        <w:t xml:space="preserve"> Lausanne, Switzerland, 22-25 January 2019</w:t>
      </w:r>
      <w:r w:rsidRPr="00FF0B11">
        <w:t>.</w:t>
      </w:r>
      <w:bookmarkEnd w:id="35"/>
    </w:p>
    <w:p w14:paraId="0CB60432" w14:textId="77777777" w:rsidR="00825004" w:rsidRPr="00341488" w:rsidRDefault="00825004" w:rsidP="00825004">
      <w:r>
        <w:t xml:space="preserve">FG-AI4H assigns a </w:t>
      </w:r>
      <w:r w:rsidRPr="5BC67D33">
        <w:rPr>
          <w:i/>
          <w:iCs/>
        </w:rPr>
        <w:t>topic driver</w:t>
      </w:r>
      <w:r>
        <w:t xml:space="preserve"> to each topic group (</w:t>
      </w:r>
      <w:proofErr w:type="gramStart"/>
      <w:r>
        <w:t>similar to</w:t>
      </w:r>
      <w:proofErr w:type="gramEnd"/>
      <w:r>
        <w:t xml:space="preserve"> a moderator) who coordinates the collaboration of all topic group </w:t>
      </w:r>
      <w:r w:rsidRPr="00341488">
        <w:t>members on the TDD.</w:t>
      </w:r>
      <w:r w:rsidRPr="00341488">
        <w:rPr>
          <w:b/>
          <w:bCs/>
          <w:i/>
          <w:iCs/>
        </w:rPr>
        <w:t xml:space="preserve"> </w:t>
      </w:r>
      <w:r w:rsidRPr="00341488">
        <w:t xml:space="preserve">During FG-AI4H meeting </w:t>
      </w:r>
      <w:r w:rsidRPr="007F657B">
        <w:rPr>
          <w:rStyle w:val="Green"/>
          <w:color w:val="70AD47" w:themeColor="accent6"/>
        </w:rPr>
        <w:t>C in Lausanne, Switzerland, 22-25 January 2019.</w:t>
      </w:r>
      <w:r w:rsidRPr="007F657B">
        <w:rPr>
          <w:color w:val="70AD47" w:themeColor="accent6"/>
        </w:rPr>
        <w:t xml:space="preserve">, </w:t>
      </w:r>
      <w:r w:rsidRPr="007F657B">
        <w:rPr>
          <w:rStyle w:val="Green"/>
          <w:color w:val="70AD47" w:themeColor="accent6"/>
        </w:rPr>
        <w:t xml:space="preserve">Benjamin R. Henri </w:t>
      </w:r>
      <w:proofErr w:type="spellStart"/>
      <w:r w:rsidRPr="007F657B">
        <w:rPr>
          <w:rStyle w:val="Green"/>
          <w:color w:val="70AD47" w:themeColor="accent6"/>
        </w:rPr>
        <w:t>Muthambi</w:t>
      </w:r>
      <w:proofErr w:type="spellEnd"/>
      <w:r w:rsidRPr="007F657B">
        <w:rPr>
          <w:rStyle w:val="Green"/>
          <w:color w:val="70AD47" w:themeColor="accent6"/>
        </w:rPr>
        <w:t>, DrPH, MPH</w:t>
      </w:r>
      <w:r w:rsidRPr="007F657B">
        <w:rPr>
          <w:color w:val="70AD47" w:themeColor="accent6"/>
        </w:rPr>
        <w:t xml:space="preserve"> from </w:t>
      </w:r>
      <w:r w:rsidRPr="007F657B">
        <w:rPr>
          <w:rStyle w:val="Green"/>
          <w:color w:val="70AD47" w:themeColor="accent6"/>
        </w:rPr>
        <w:t>Institutes of Epidemiology &amp; Public Health, Inc. (South Africa &amp; USA)</w:t>
      </w:r>
      <w:r w:rsidRPr="007F657B">
        <w:rPr>
          <w:color w:val="70AD47" w:themeColor="accent6"/>
        </w:rPr>
        <w:t xml:space="preserve"> </w:t>
      </w:r>
      <w:r w:rsidRPr="00341488">
        <w:t>was nominated as topic driver for the TG-</w:t>
      </w:r>
      <w:bookmarkStart w:id="36" w:name="_Hlk62247276"/>
      <w:r w:rsidRPr="00FB0734">
        <w:rPr>
          <w:rStyle w:val="Green"/>
          <w:color w:val="70AD47" w:themeColor="accent6"/>
        </w:rPr>
        <w:t>Cardio</w:t>
      </w:r>
      <w:r>
        <w:rPr>
          <w:rStyle w:val="Green"/>
          <w:color w:val="auto"/>
        </w:rPr>
        <w:t>.</w:t>
      </w:r>
      <w:bookmarkEnd w:id="36"/>
      <w:r w:rsidRPr="00341488">
        <w:t xml:space="preserve"> </w:t>
      </w:r>
    </w:p>
    <w:p w14:paraId="3DCBA531" w14:textId="77777777" w:rsidR="00825004" w:rsidRPr="001C15DB" w:rsidRDefault="00825004" w:rsidP="00825004">
      <w:pPr>
        <w:pStyle w:val="Heading2"/>
        <w:numPr>
          <w:ilvl w:val="1"/>
          <w:numId w:val="1"/>
        </w:numPr>
      </w:pPr>
      <w:bookmarkStart w:id="37" w:name="_Toc48799737"/>
      <w:bookmarkStart w:id="38" w:name="_Toc72278640"/>
      <w:r>
        <w:t>Documentation</w:t>
      </w:r>
      <w:bookmarkEnd w:id="37"/>
      <w:bookmarkEnd w:id="38"/>
      <w:r>
        <w:t xml:space="preserve"> </w:t>
      </w:r>
    </w:p>
    <w:p w14:paraId="488D1707" w14:textId="77777777" w:rsidR="00825004" w:rsidRPr="00D067DA" w:rsidRDefault="00825004" w:rsidP="00825004">
      <w:r w:rsidRPr="407274FB">
        <w:rPr>
          <w:i/>
          <w:iCs/>
          <w:color w:val="FF0000"/>
        </w:rPr>
        <w:t xml:space="preserve">Topic Driver: As the structure of the TDD document is the same for all topic groups, you only need to fill in the green placeholders </w:t>
      </w:r>
      <w:r w:rsidRPr="407274FB">
        <w:rPr>
          <w:rStyle w:val="Green"/>
          <w:i/>
          <w:iCs/>
        </w:rPr>
        <w:t>[]</w:t>
      </w:r>
      <w:r w:rsidRPr="407274FB">
        <w:rPr>
          <w:i/>
          <w:iCs/>
          <w:color w:val="FF0000"/>
        </w:rPr>
        <w:t xml:space="preserve">. </w:t>
      </w:r>
    </w:p>
    <w:p w14:paraId="67B9334B" w14:textId="77777777" w:rsidR="00825004" w:rsidRPr="00D067DA" w:rsidRDefault="00825004" w:rsidP="00825004">
      <w:r>
        <w:t>This document is the TDD for the TG-</w:t>
      </w:r>
      <w:r w:rsidRPr="00B073B3">
        <w:rPr>
          <w:rStyle w:val="Green"/>
        </w:rPr>
        <w:t>Cardio</w:t>
      </w:r>
      <w:r>
        <w:t xml:space="preserve">. It introduces the health topic including the AI task, outlines its relevance and the potential impact that the benchmarking will have on the health system and patient outcome, and provides an overview of the existing AI solutions for </w:t>
      </w:r>
      <w:r>
        <w:rPr>
          <w:rStyle w:val="Green"/>
          <w:color w:val="70AD47" w:themeColor="accent6"/>
        </w:rPr>
        <w:t>AI-based C</w:t>
      </w:r>
      <w:r w:rsidRPr="00C90E7A">
        <w:rPr>
          <w:rStyle w:val="Green"/>
          <w:color w:val="70AD47" w:themeColor="accent6"/>
        </w:rPr>
        <w:t>ardiovascular Disease (CVD) Management</w:t>
      </w:r>
      <w:r>
        <w:t xml:space="preserve">.  It describes the existing approaches for assessing the quality of </w:t>
      </w:r>
      <w:r>
        <w:rPr>
          <w:rStyle w:val="Green"/>
          <w:color w:val="70AD47" w:themeColor="accent6"/>
        </w:rPr>
        <w:t>AI-based C</w:t>
      </w:r>
      <w:r w:rsidRPr="00C90E7A">
        <w:rPr>
          <w:rStyle w:val="Green"/>
          <w:color w:val="70AD47" w:themeColor="accent6"/>
        </w:rPr>
        <w:t>ardiovascular Disease (CVD) Management</w:t>
      </w:r>
      <w:r w:rsidRPr="131F26E8">
        <w:rPr>
          <w:color w:val="538135" w:themeColor="accent6" w:themeShade="BF"/>
        </w:rPr>
        <w:t xml:space="preserve"> </w:t>
      </w:r>
      <w:r>
        <w:t>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46F1B696" w14:textId="77777777" w:rsidR="00825004" w:rsidRPr="00D067DA" w:rsidRDefault="00825004" w:rsidP="00825004">
      <w:r>
        <w:t xml:space="preserve">The TDD will be developed cooperatively by all members of the topic group over time and updated TDD iterations are expected to be presented at each FG-AI4H meeting. </w:t>
      </w:r>
    </w:p>
    <w:p w14:paraId="41F67960" w14:textId="77777777" w:rsidR="00825004" w:rsidRPr="001C15DB" w:rsidRDefault="00825004" w:rsidP="00825004">
      <w:r w:rsidRPr="001C15DB">
        <w:t>The final version of this TDD will be released as deliverable “DEL 10.</w:t>
      </w:r>
      <w:r w:rsidRPr="004314A8">
        <w:rPr>
          <w:rStyle w:val="Green"/>
        </w:rPr>
        <w:t>006</w:t>
      </w:r>
      <w:r w:rsidRPr="00F33F7D">
        <w:rPr>
          <w:rStyle w:val="Green"/>
        </w:rPr>
        <w:t xml:space="preserve"> </w:t>
      </w:r>
      <w:r>
        <w:rPr>
          <w:rStyle w:val="Green"/>
          <w:color w:val="70AD47" w:themeColor="accent6"/>
        </w:rPr>
        <w:t>AI-based C</w:t>
      </w:r>
      <w:r w:rsidRPr="00C90E7A">
        <w:rPr>
          <w:rStyle w:val="Green"/>
          <w:color w:val="70AD47" w:themeColor="accent6"/>
        </w:rPr>
        <w:t>ardiovascular Disease (CVD) Management</w:t>
      </w:r>
      <w:r w:rsidRPr="00F33F7D">
        <w:rPr>
          <w:rStyle w:val="Green"/>
        </w:rPr>
        <w:t xml:space="preserve"> </w:t>
      </w:r>
      <w:r w:rsidRPr="001C15DB">
        <w:t>(TG-</w:t>
      </w:r>
      <w:r w:rsidRPr="00B073B3">
        <w:rPr>
          <w:rStyle w:val="Green"/>
        </w:rPr>
        <w:t>Cardio</w:t>
      </w:r>
      <w:r w:rsidRPr="001C15DB">
        <w:t>).</w:t>
      </w:r>
      <w:r w:rsidRPr="00D067DA">
        <w:t>”</w:t>
      </w:r>
      <w:r w:rsidRPr="001C15DB">
        <w:t xml:space="preserve"> The topic group is expected to submit input documents reflecting updates to the work on this deliverable </w:t>
      </w:r>
      <w:r w:rsidRPr="001C15DB">
        <w:rPr>
          <w:b/>
          <w:bCs/>
        </w:rPr>
        <w:t>(Table 1)</w:t>
      </w:r>
      <w:r w:rsidRPr="001C15DB">
        <w:t xml:space="preserve"> to each FG-AI4H meeting.</w:t>
      </w:r>
    </w:p>
    <w:p w14:paraId="279B2C65" w14:textId="77777777" w:rsidR="00825004" w:rsidRPr="00201311" w:rsidRDefault="00825004" w:rsidP="00825004">
      <w:pPr>
        <w:pStyle w:val="TableNotitle"/>
      </w:pPr>
      <w:bookmarkStart w:id="39" w:name="_Toc48036716"/>
      <w:bookmarkStart w:id="40" w:name="_Toc55950345"/>
      <w:r w:rsidRPr="00201311">
        <w:lastRenderedPageBreak/>
        <w:t>Table 1: Topic group output documents</w:t>
      </w:r>
      <w:bookmarkEnd w:id="39"/>
      <w:bookmarkEnd w:id="4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5"/>
        <w:gridCol w:w="7414"/>
      </w:tblGrid>
      <w:tr w:rsidR="00825004" w:rsidRPr="001C15DB" w14:paraId="7EB6EDC6" w14:textId="77777777" w:rsidTr="0060285A">
        <w:trPr>
          <w:tblHeader/>
          <w:jc w:val="center"/>
        </w:trPr>
        <w:tc>
          <w:tcPr>
            <w:tcW w:w="2235" w:type="dxa"/>
            <w:tcBorders>
              <w:top w:val="single" w:sz="12" w:space="0" w:color="auto"/>
              <w:bottom w:val="single" w:sz="12" w:space="0" w:color="auto"/>
            </w:tcBorders>
            <w:shd w:val="clear" w:color="auto" w:fill="auto"/>
          </w:tcPr>
          <w:p w14:paraId="0702F457" w14:textId="77777777" w:rsidR="00825004" w:rsidRPr="001C15DB" w:rsidRDefault="00825004" w:rsidP="0060285A">
            <w:pPr>
              <w:pStyle w:val="Tablehead"/>
              <w:rPr>
                <w:lang w:bidi="ar-DZ"/>
              </w:rPr>
            </w:pPr>
            <w:r w:rsidRPr="001C15DB">
              <w:rPr>
                <w:lang w:bidi="ar-DZ"/>
              </w:rPr>
              <w:t>Number</w:t>
            </w:r>
          </w:p>
        </w:tc>
        <w:tc>
          <w:tcPr>
            <w:tcW w:w="7620" w:type="dxa"/>
            <w:tcBorders>
              <w:top w:val="single" w:sz="12" w:space="0" w:color="auto"/>
              <w:bottom w:val="single" w:sz="12" w:space="0" w:color="auto"/>
            </w:tcBorders>
            <w:shd w:val="clear" w:color="auto" w:fill="auto"/>
          </w:tcPr>
          <w:p w14:paraId="17645253" w14:textId="77777777" w:rsidR="00825004" w:rsidRPr="001C15DB" w:rsidRDefault="00825004" w:rsidP="0060285A">
            <w:pPr>
              <w:pStyle w:val="Tablehead"/>
              <w:rPr>
                <w:lang w:bidi="ar-DZ"/>
              </w:rPr>
            </w:pPr>
            <w:r w:rsidRPr="001C15DB">
              <w:rPr>
                <w:lang w:bidi="ar-DZ"/>
              </w:rPr>
              <w:t>Title</w:t>
            </w:r>
          </w:p>
        </w:tc>
      </w:tr>
      <w:tr w:rsidR="00825004" w:rsidRPr="001C15DB" w14:paraId="27B14827" w14:textId="77777777" w:rsidTr="0060285A">
        <w:trPr>
          <w:jc w:val="center"/>
        </w:trPr>
        <w:tc>
          <w:tcPr>
            <w:tcW w:w="2235" w:type="dxa"/>
            <w:tcBorders>
              <w:top w:val="single" w:sz="12" w:space="0" w:color="auto"/>
            </w:tcBorders>
            <w:shd w:val="clear" w:color="auto" w:fill="auto"/>
          </w:tcPr>
          <w:p w14:paraId="4ACCCAE7" w14:textId="77777777" w:rsidR="00825004" w:rsidRPr="001C15DB" w:rsidRDefault="00825004" w:rsidP="0060285A">
            <w:pPr>
              <w:pStyle w:val="Tabletext"/>
            </w:pPr>
            <w:r w:rsidRPr="001C15DB">
              <w:t>FGAI4H-</w:t>
            </w:r>
            <w:r>
              <w:t>L</w:t>
            </w:r>
            <w:r w:rsidRPr="001C15DB">
              <w:t>-0</w:t>
            </w:r>
            <w:r>
              <w:t>06</w:t>
            </w:r>
            <w:r w:rsidRPr="001C15DB">
              <w:t>-A01</w:t>
            </w:r>
          </w:p>
        </w:tc>
        <w:tc>
          <w:tcPr>
            <w:tcW w:w="7620" w:type="dxa"/>
            <w:tcBorders>
              <w:top w:val="single" w:sz="12" w:space="0" w:color="auto"/>
            </w:tcBorders>
            <w:shd w:val="clear" w:color="auto" w:fill="auto"/>
          </w:tcPr>
          <w:p w14:paraId="2D90D111" w14:textId="77777777" w:rsidR="00825004" w:rsidRPr="001C15DB" w:rsidRDefault="00825004" w:rsidP="0060285A">
            <w:pPr>
              <w:pStyle w:val="Tabletext"/>
            </w:pPr>
            <w:r w:rsidRPr="001C15DB">
              <w:t xml:space="preserve">Latest update of the Topic Description Document of the </w:t>
            </w:r>
            <w:r>
              <w:t>TG-</w:t>
            </w:r>
            <w:r w:rsidRPr="004314A8">
              <w:rPr>
                <w:rStyle w:val="Green"/>
              </w:rPr>
              <w:t xml:space="preserve">Cardio, </w:t>
            </w:r>
            <w:r w:rsidRPr="005C385E">
              <w:rPr>
                <w:rStyle w:val="Green"/>
              </w:rPr>
              <w:t>AI-based Cardiovascular Disease (CVD) Management</w:t>
            </w:r>
            <w:r w:rsidRPr="001C15DB">
              <w:t xml:space="preserve"> </w:t>
            </w:r>
          </w:p>
        </w:tc>
      </w:tr>
      <w:tr w:rsidR="00825004" w:rsidRPr="001C15DB" w14:paraId="63918D46" w14:textId="77777777" w:rsidTr="0060285A">
        <w:trPr>
          <w:jc w:val="center"/>
        </w:trPr>
        <w:tc>
          <w:tcPr>
            <w:tcW w:w="2235" w:type="dxa"/>
            <w:shd w:val="clear" w:color="auto" w:fill="auto"/>
          </w:tcPr>
          <w:p w14:paraId="5729C4E0" w14:textId="77777777" w:rsidR="00825004" w:rsidRPr="001C15DB" w:rsidRDefault="00825004" w:rsidP="0060285A">
            <w:pPr>
              <w:pStyle w:val="Tabletext"/>
            </w:pPr>
            <w:r w:rsidRPr="001C15DB">
              <w:t>FGAI4H-</w:t>
            </w:r>
            <w:r>
              <w:t>L</w:t>
            </w:r>
            <w:r w:rsidRPr="001C15DB">
              <w:t>-0</w:t>
            </w:r>
            <w:r>
              <w:t>06</w:t>
            </w:r>
            <w:r w:rsidRPr="001C15DB">
              <w:t>-A02</w:t>
            </w:r>
          </w:p>
        </w:tc>
        <w:tc>
          <w:tcPr>
            <w:tcW w:w="7620" w:type="dxa"/>
            <w:shd w:val="clear" w:color="auto" w:fill="auto"/>
          </w:tcPr>
          <w:p w14:paraId="7872B4DD" w14:textId="77777777" w:rsidR="00825004" w:rsidRPr="001C15DB" w:rsidRDefault="00825004" w:rsidP="0060285A">
            <w:pPr>
              <w:pStyle w:val="Tabletext"/>
              <w:rPr>
                <w:lang w:bidi="ar-DZ"/>
              </w:rPr>
            </w:pPr>
            <w:r w:rsidRPr="001C15DB">
              <w:t>Latest update of the Call for Topic Group Participation (</w:t>
            </w:r>
            <w:proofErr w:type="spellStart"/>
            <w:r w:rsidRPr="001C15DB">
              <w:t>CfTGP</w:t>
            </w:r>
            <w:proofErr w:type="spellEnd"/>
            <w:r w:rsidRPr="001C15DB">
              <w:t>)</w:t>
            </w:r>
          </w:p>
        </w:tc>
      </w:tr>
      <w:tr w:rsidR="00825004" w:rsidRPr="001C15DB" w14:paraId="2830F722" w14:textId="77777777" w:rsidTr="0060285A">
        <w:trPr>
          <w:jc w:val="center"/>
        </w:trPr>
        <w:tc>
          <w:tcPr>
            <w:tcW w:w="2235" w:type="dxa"/>
            <w:shd w:val="clear" w:color="auto" w:fill="auto"/>
          </w:tcPr>
          <w:p w14:paraId="61E5B488" w14:textId="77777777" w:rsidR="00825004" w:rsidRPr="001C15DB" w:rsidRDefault="00825004" w:rsidP="0060285A">
            <w:pPr>
              <w:pStyle w:val="Tabletext"/>
            </w:pPr>
            <w:r w:rsidRPr="001C15DB">
              <w:t>FGAI4H-</w:t>
            </w:r>
            <w:r>
              <w:t>L</w:t>
            </w:r>
            <w:r w:rsidRPr="001C15DB">
              <w:t>-0</w:t>
            </w:r>
            <w:r>
              <w:t>06</w:t>
            </w:r>
            <w:r w:rsidRPr="001C15DB">
              <w:t>-A03</w:t>
            </w:r>
          </w:p>
        </w:tc>
        <w:tc>
          <w:tcPr>
            <w:tcW w:w="7620" w:type="dxa"/>
            <w:shd w:val="clear" w:color="auto" w:fill="auto"/>
          </w:tcPr>
          <w:p w14:paraId="444BBA25" w14:textId="77777777" w:rsidR="00825004" w:rsidRPr="001C15DB" w:rsidRDefault="00825004" w:rsidP="0060285A">
            <w:pPr>
              <w:pStyle w:val="Tabletext"/>
              <w:rPr>
                <w:lang w:bidi="ar-DZ"/>
              </w:rPr>
            </w:pPr>
            <w:r w:rsidRPr="001C15DB">
              <w:t xml:space="preserve">The presentation summarizing the latest update of the Topic Description Document of the </w:t>
            </w:r>
            <w:r>
              <w:t>TG-</w:t>
            </w:r>
            <w:r w:rsidRPr="004314A8">
              <w:rPr>
                <w:rStyle w:val="Green"/>
              </w:rPr>
              <w:t xml:space="preserve">Cardio, </w:t>
            </w:r>
            <w:r w:rsidRPr="005C385E">
              <w:rPr>
                <w:rStyle w:val="Green"/>
              </w:rPr>
              <w:t>AI-based Cardiovascular Disease (CVD) Management</w:t>
            </w:r>
          </w:p>
        </w:tc>
      </w:tr>
    </w:tbl>
    <w:p w14:paraId="79859715" w14:textId="77777777" w:rsidR="00825004" w:rsidRPr="001C15DB" w:rsidRDefault="00825004" w:rsidP="00825004"/>
    <w:p w14:paraId="150208A0" w14:textId="77777777" w:rsidR="00825004" w:rsidRPr="001C15DB" w:rsidRDefault="00825004" w:rsidP="00825004">
      <w:r w:rsidRPr="001C15DB">
        <w:t>The working version of this document can be found in the official topic group SharePoint directory.</w:t>
      </w:r>
    </w:p>
    <w:p w14:paraId="0A11AFAE" w14:textId="77777777" w:rsidR="00825004" w:rsidRDefault="00825004" w:rsidP="00825004">
      <w:pPr>
        <w:numPr>
          <w:ilvl w:val="0"/>
          <w:numId w:val="54"/>
        </w:numPr>
        <w:rPr>
          <w:rStyle w:val="Green"/>
        </w:rPr>
      </w:pPr>
      <w:r w:rsidRPr="00850AA4">
        <w:rPr>
          <w:rStyle w:val="Green"/>
        </w:rPr>
        <w:t xml:space="preserve">[INSERT THE </w:t>
      </w:r>
      <w:r w:rsidRPr="00850AA4">
        <w:rPr>
          <w:rStyle w:val="Green"/>
          <w:b/>
          <w:bCs/>
        </w:rPr>
        <w:t>LINK</w:t>
      </w:r>
      <w:r w:rsidRPr="00850AA4">
        <w:rPr>
          <w:rStyle w:val="Green"/>
        </w:rPr>
        <w:t xml:space="preserve"> TO YOUR </w:t>
      </w:r>
      <w:r w:rsidRPr="00850AA4">
        <w:rPr>
          <w:rStyle w:val="Green"/>
          <w:b/>
          <w:bCs/>
        </w:rPr>
        <w:t xml:space="preserve">TOPIC GROUP SHAREPOINT </w:t>
      </w:r>
      <w:r w:rsidRPr="00F33F7D">
        <w:rPr>
          <w:rStyle w:val="Green"/>
          <w:b/>
          <w:bCs/>
        </w:rPr>
        <w:t>FOLDER HERE</w:t>
      </w:r>
      <w:r w:rsidRPr="00850AA4">
        <w:rPr>
          <w:rStyle w:val="Green"/>
        </w:rPr>
        <w:t xml:space="preserve"> AND UPLOAD THE TDD WORKING VERSION TO THE SHARE POINT]</w:t>
      </w:r>
    </w:p>
    <w:p w14:paraId="638D599C" w14:textId="77777777" w:rsidR="00825004" w:rsidRPr="00850AA4" w:rsidRDefault="00FB3D9D" w:rsidP="00825004">
      <w:pPr>
        <w:numPr>
          <w:ilvl w:val="1"/>
          <w:numId w:val="54"/>
        </w:numPr>
        <w:rPr>
          <w:rStyle w:val="Green"/>
        </w:rPr>
      </w:pPr>
      <w:hyperlink r:id="rId17" w:history="1">
        <w:r w:rsidR="00825004" w:rsidRPr="00ED729E">
          <w:rPr>
            <w:rStyle w:val="Hyperlink"/>
          </w:rPr>
          <w:t>https://extranet.itu.int/sites/itu-t/focusgroups/ai4h/tg/SitePages/TG-Cardio.aspx</w:t>
        </w:r>
      </w:hyperlink>
      <w:r w:rsidR="00825004">
        <w:rPr>
          <w:rStyle w:val="Green"/>
        </w:rPr>
        <w:t xml:space="preserve">  </w:t>
      </w:r>
    </w:p>
    <w:p w14:paraId="40B3A6BD" w14:textId="77777777" w:rsidR="00825004" w:rsidRPr="001C15DB" w:rsidRDefault="00825004" w:rsidP="00825004">
      <w:r w:rsidRPr="001C15DB">
        <w:t>Select the following link:</w:t>
      </w:r>
    </w:p>
    <w:p w14:paraId="47107E2C" w14:textId="77777777" w:rsidR="00825004" w:rsidRDefault="00825004" w:rsidP="00825004">
      <w:pPr>
        <w:numPr>
          <w:ilvl w:val="0"/>
          <w:numId w:val="52"/>
        </w:numPr>
        <w:rPr>
          <w:rStyle w:val="Green"/>
        </w:rPr>
      </w:pPr>
      <w:r w:rsidRPr="407274FB">
        <w:rPr>
          <w:rStyle w:val="Green"/>
        </w:rPr>
        <w:t xml:space="preserve">[INSERT THE </w:t>
      </w:r>
      <w:r w:rsidRPr="407274FB">
        <w:rPr>
          <w:b/>
          <w:bCs/>
          <w:color w:val="538135" w:themeColor="accent6" w:themeShade="BF"/>
        </w:rPr>
        <w:t>LINK</w:t>
      </w:r>
      <w:r w:rsidRPr="407274FB">
        <w:rPr>
          <w:rStyle w:val="Green"/>
        </w:rPr>
        <w:t xml:space="preserve"> TO THE </w:t>
      </w:r>
      <w:r w:rsidRPr="407274FB">
        <w:rPr>
          <w:b/>
          <w:bCs/>
          <w:color w:val="538135" w:themeColor="accent6" w:themeShade="BF"/>
        </w:rPr>
        <w:t>TDD WORKING VERSION HERE</w:t>
      </w:r>
      <w:r w:rsidRPr="407274FB">
        <w:rPr>
          <w:rStyle w:val="Green"/>
        </w:rPr>
        <w:t>]</w:t>
      </w:r>
    </w:p>
    <w:p w14:paraId="5EC52BD5" w14:textId="77777777" w:rsidR="00825004" w:rsidRDefault="00825004" w:rsidP="00825004">
      <w:pPr>
        <w:numPr>
          <w:ilvl w:val="1"/>
          <w:numId w:val="52"/>
        </w:numPr>
        <w:rPr>
          <w:rStyle w:val="Green"/>
        </w:rPr>
      </w:pPr>
      <w:r>
        <w:rPr>
          <w:rStyle w:val="Green"/>
        </w:rPr>
        <w:t xml:space="preserve">TDD for TG-Cardio (new version consolidating all subtopics: due at Meeting L: 19 – 21 May </w:t>
      </w:r>
      <w:r w:rsidRPr="00653E32">
        <w:rPr>
          <w:rStyle w:val="Green"/>
        </w:rPr>
        <w:t>2021</w:t>
      </w:r>
      <w:r>
        <w:rPr>
          <w:rStyle w:val="Green"/>
        </w:rPr>
        <w:t xml:space="preserve">) to be posted here: </w:t>
      </w:r>
      <w:hyperlink r:id="rId18" w:history="1">
        <w:r w:rsidRPr="00ED729E">
          <w:rPr>
            <w:rStyle w:val="Hyperlink"/>
          </w:rPr>
          <w:t>https://extranet.itu.int/sites/itu-t/focusgroups/ai4h/tg/SitePages/TG-Cardio.aspx</w:t>
        </w:r>
      </w:hyperlink>
      <w:r>
        <w:rPr>
          <w:rStyle w:val="Green"/>
        </w:rPr>
        <w:t xml:space="preserve"> </w:t>
      </w:r>
    </w:p>
    <w:p w14:paraId="4D2F8004" w14:textId="77777777" w:rsidR="00825004" w:rsidRPr="007F6D1E" w:rsidRDefault="00825004" w:rsidP="00825004">
      <w:pPr>
        <w:numPr>
          <w:ilvl w:val="1"/>
          <w:numId w:val="52"/>
        </w:numPr>
        <w:rPr>
          <w:rStyle w:val="Green"/>
        </w:rPr>
      </w:pPr>
      <w:r>
        <w:rPr>
          <w:rStyle w:val="Green"/>
        </w:rPr>
        <w:t xml:space="preserve">TDD for </w:t>
      </w:r>
      <w:bookmarkStart w:id="41" w:name="_Hlk62470573"/>
      <w:r>
        <w:rPr>
          <w:rStyle w:val="Green"/>
        </w:rPr>
        <w:t xml:space="preserve">TG-Cardio | Subtopic: </w:t>
      </w:r>
      <w:r w:rsidRPr="00A41B48">
        <w:rPr>
          <w:rStyle w:val="Green"/>
        </w:rPr>
        <w:t>Cardiovascular Disease (CVD) risk prediction</w:t>
      </w:r>
      <w:r>
        <w:rPr>
          <w:rStyle w:val="Green"/>
        </w:rPr>
        <w:t>:</w:t>
      </w:r>
      <w:bookmarkEnd w:id="41"/>
      <w:r>
        <w:rPr>
          <w:rStyle w:val="Green"/>
        </w:rPr>
        <w:t xml:space="preserve"> </w:t>
      </w:r>
      <w:hyperlink r:id="rId19" w:history="1">
        <w:r w:rsidRPr="00ED729E">
          <w:rPr>
            <w:rStyle w:val="Hyperlink"/>
          </w:rPr>
          <w:t>https://extranet.itu.int/sites/itu-t/focusgroups/ai4h/docs/FGAI4H-H-006-A01.docx</w:t>
        </w:r>
      </w:hyperlink>
      <w:r>
        <w:rPr>
          <w:rStyle w:val="Green"/>
        </w:rPr>
        <w:t xml:space="preserve"> (this version is getting phased out; to be replaced with new version </w:t>
      </w:r>
      <w:r w:rsidRPr="00653E32">
        <w:rPr>
          <w:rStyle w:val="Green"/>
        </w:rPr>
        <w:t>consolidating all subtopics: due at Meeting K</w:t>
      </w:r>
      <w:r>
        <w:rPr>
          <w:rStyle w:val="Green"/>
        </w:rPr>
        <w:t xml:space="preserve">: </w:t>
      </w:r>
      <w:r w:rsidRPr="00653E32">
        <w:rPr>
          <w:rStyle w:val="Green"/>
        </w:rPr>
        <w:t>27-29 January 2021)</w:t>
      </w:r>
    </w:p>
    <w:p w14:paraId="324EFA09" w14:textId="77777777" w:rsidR="00825004" w:rsidRPr="001C15DB" w:rsidRDefault="00825004" w:rsidP="00825004">
      <w:pPr>
        <w:pStyle w:val="Heading2"/>
        <w:numPr>
          <w:ilvl w:val="1"/>
          <w:numId w:val="1"/>
        </w:numPr>
      </w:pPr>
      <w:bookmarkStart w:id="42" w:name="_Toc46407657"/>
      <w:bookmarkStart w:id="43" w:name="_Toc46407872"/>
      <w:bookmarkStart w:id="44" w:name="_Toc46413370"/>
      <w:bookmarkStart w:id="45" w:name="_Toc46413531"/>
      <w:bookmarkStart w:id="46" w:name="_Toc48031462"/>
      <w:bookmarkStart w:id="47" w:name="_Toc48031658"/>
      <w:bookmarkStart w:id="48" w:name="_Toc48031789"/>
      <w:bookmarkStart w:id="49" w:name="_Toc48032046"/>
      <w:bookmarkStart w:id="50" w:name="_Toc48032174"/>
      <w:bookmarkStart w:id="51" w:name="_Toc48032298"/>
      <w:bookmarkStart w:id="52" w:name="_Toc48032422"/>
      <w:bookmarkStart w:id="53" w:name="_Toc46407658"/>
      <w:bookmarkStart w:id="54" w:name="_Toc46407873"/>
      <w:bookmarkStart w:id="55" w:name="_Toc46413371"/>
      <w:bookmarkStart w:id="56" w:name="_Toc46413532"/>
      <w:bookmarkStart w:id="57" w:name="_Toc48031463"/>
      <w:bookmarkStart w:id="58" w:name="_Toc48031659"/>
      <w:bookmarkStart w:id="59" w:name="_Toc48031790"/>
      <w:bookmarkStart w:id="60" w:name="_Toc48032047"/>
      <w:bookmarkStart w:id="61" w:name="_Toc48032175"/>
      <w:bookmarkStart w:id="62" w:name="_Toc48032299"/>
      <w:bookmarkStart w:id="63" w:name="_Toc48032423"/>
      <w:bookmarkStart w:id="64" w:name="_Toc46407659"/>
      <w:bookmarkStart w:id="65" w:name="_Toc46407874"/>
      <w:bookmarkStart w:id="66" w:name="_Toc46413372"/>
      <w:bookmarkStart w:id="67" w:name="_Toc46413533"/>
      <w:bookmarkStart w:id="68" w:name="_Toc48031464"/>
      <w:bookmarkStart w:id="69" w:name="_Toc48031660"/>
      <w:bookmarkStart w:id="70" w:name="_Toc48031791"/>
      <w:bookmarkStart w:id="71" w:name="_Toc48032048"/>
      <w:bookmarkStart w:id="72" w:name="_Toc48032176"/>
      <w:bookmarkStart w:id="73" w:name="_Toc48032300"/>
      <w:bookmarkStart w:id="74" w:name="_Toc48032424"/>
      <w:bookmarkStart w:id="75" w:name="_Toc46407660"/>
      <w:bookmarkStart w:id="76" w:name="_Toc46407875"/>
      <w:bookmarkStart w:id="77" w:name="_Toc46413373"/>
      <w:bookmarkStart w:id="78" w:name="_Toc46413534"/>
      <w:bookmarkStart w:id="79" w:name="_Toc48031465"/>
      <w:bookmarkStart w:id="80" w:name="_Toc48031661"/>
      <w:bookmarkStart w:id="81" w:name="_Toc48031792"/>
      <w:bookmarkStart w:id="82" w:name="_Toc48032049"/>
      <w:bookmarkStart w:id="83" w:name="_Toc48032177"/>
      <w:bookmarkStart w:id="84" w:name="_Toc48032301"/>
      <w:bookmarkStart w:id="85" w:name="_Toc48032425"/>
      <w:bookmarkStart w:id="86" w:name="_Toc46407661"/>
      <w:bookmarkStart w:id="87" w:name="_Toc46407876"/>
      <w:bookmarkStart w:id="88" w:name="_Toc46413374"/>
      <w:bookmarkStart w:id="89" w:name="_Toc46413535"/>
      <w:bookmarkStart w:id="90" w:name="_Toc48031466"/>
      <w:bookmarkStart w:id="91" w:name="_Toc48031662"/>
      <w:bookmarkStart w:id="92" w:name="_Toc48031793"/>
      <w:bookmarkStart w:id="93" w:name="_Toc48032050"/>
      <w:bookmarkStart w:id="94" w:name="_Toc48032178"/>
      <w:bookmarkStart w:id="95" w:name="_Toc48032302"/>
      <w:bookmarkStart w:id="96" w:name="_Toc48032426"/>
      <w:bookmarkStart w:id="97" w:name="_Toc46407662"/>
      <w:bookmarkStart w:id="98" w:name="_Toc46407877"/>
      <w:bookmarkStart w:id="99" w:name="_Toc46413375"/>
      <w:bookmarkStart w:id="100" w:name="_Toc46413536"/>
      <w:bookmarkStart w:id="101" w:name="_Toc48031467"/>
      <w:bookmarkStart w:id="102" w:name="_Toc48031663"/>
      <w:bookmarkStart w:id="103" w:name="_Toc48031794"/>
      <w:bookmarkStart w:id="104" w:name="_Toc48032051"/>
      <w:bookmarkStart w:id="105" w:name="_Toc48032179"/>
      <w:bookmarkStart w:id="106" w:name="_Toc48032303"/>
      <w:bookmarkStart w:id="107" w:name="_Toc48032427"/>
      <w:bookmarkStart w:id="108" w:name="_Toc46407663"/>
      <w:bookmarkStart w:id="109" w:name="_Toc46407878"/>
      <w:bookmarkStart w:id="110" w:name="_Toc46413376"/>
      <w:bookmarkStart w:id="111" w:name="_Toc46413537"/>
      <w:bookmarkStart w:id="112" w:name="_Toc48031468"/>
      <w:bookmarkStart w:id="113" w:name="_Toc48031664"/>
      <w:bookmarkStart w:id="114" w:name="_Toc48031795"/>
      <w:bookmarkStart w:id="115" w:name="_Toc48032052"/>
      <w:bookmarkStart w:id="116" w:name="_Toc48032180"/>
      <w:bookmarkStart w:id="117" w:name="_Toc48032304"/>
      <w:bookmarkStart w:id="118" w:name="_Toc48032428"/>
      <w:bookmarkStart w:id="119" w:name="_Toc46407664"/>
      <w:bookmarkStart w:id="120" w:name="_Toc46407879"/>
      <w:bookmarkStart w:id="121" w:name="_Toc46413377"/>
      <w:bookmarkStart w:id="122" w:name="_Toc46413538"/>
      <w:bookmarkStart w:id="123" w:name="_Toc48031469"/>
      <w:bookmarkStart w:id="124" w:name="_Toc48031665"/>
      <w:bookmarkStart w:id="125" w:name="_Toc48031796"/>
      <w:bookmarkStart w:id="126" w:name="_Toc48032053"/>
      <w:bookmarkStart w:id="127" w:name="_Toc48032181"/>
      <w:bookmarkStart w:id="128" w:name="_Toc48032305"/>
      <w:bookmarkStart w:id="129" w:name="_Toc48032429"/>
      <w:bookmarkStart w:id="130" w:name="_Toc46407665"/>
      <w:bookmarkStart w:id="131" w:name="_Toc46407880"/>
      <w:bookmarkStart w:id="132" w:name="_Toc46413378"/>
      <w:bookmarkStart w:id="133" w:name="_Toc46413539"/>
      <w:bookmarkStart w:id="134" w:name="_Toc48031470"/>
      <w:bookmarkStart w:id="135" w:name="_Toc48031666"/>
      <w:bookmarkStart w:id="136" w:name="_Toc48031797"/>
      <w:bookmarkStart w:id="137" w:name="_Toc48032054"/>
      <w:bookmarkStart w:id="138" w:name="_Toc48032182"/>
      <w:bookmarkStart w:id="139" w:name="_Toc48032306"/>
      <w:bookmarkStart w:id="140" w:name="_Toc48032430"/>
      <w:bookmarkStart w:id="141" w:name="_Toc46407666"/>
      <w:bookmarkStart w:id="142" w:name="_Toc46407881"/>
      <w:bookmarkStart w:id="143" w:name="_Toc46413379"/>
      <w:bookmarkStart w:id="144" w:name="_Toc46413540"/>
      <w:bookmarkStart w:id="145" w:name="_Toc48031471"/>
      <w:bookmarkStart w:id="146" w:name="_Toc48031667"/>
      <w:bookmarkStart w:id="147" w:name="_Toc48031798"/>
      <w:bookmarkStart w:id="148" w:name="_Toc48032055"/>
      <w:bookmarkStart w:id="149" w:name="_Toc48032183"/>
      <w:bookmarkStart w:id="150" w:name="_Toc48032307"/>
      <w:bookmarkStart w:id="151" w:name="_Toc48032431"/>
      <w:bookmarkStart w:id="152" w:name="_Toc46407667"/>
      <w:bookmarkStart w:id="153" w:name="_Toc46407882"/>
      <w:bookmarkStart w:id="154" w:name="_Toc46413380"/>
      <w:bookmarkStart w:id="155" w:name="_Toc46413541"/>
      <w:bookmarkStart w:id="156" w:name="_Toc48031472"/>
      <w:bookmarkStart w:id="157" w:name="_Toc48031668"/>
      <w:bookmarkStart w:id="158" w:name="_Toc48031799"/>
      <w:bookmarkStart w:id="159" w:name="_Toc48032056"/>
      <w:bookmarkStart w:id="160" w:name="_Toc48032184"/>
      <w:bookmarkStart w:id="161" w:name="_Toc48032308"/>
      <w:bookmarkStart w:id="162" w:name="_Toc48032432"/>
      <w:bookmarkStart w:id="163" w:name="_Toc46407669"/>
      <w:bookmarkStart w:id="164" w:name="_Toc46407884"/>
      <w:bookmarkStart w:id="165" w:name="_Toc46413382"/>
      <w:bookmarkStart w:id="166" w:name="_Toc46413543"/>
      <w:bookmarkStart w:id="167" w:name="_Toc48031474"/>
      <w:bookmarkStart w:id="168" w:name="_Toc48031670"/>
      <w:bookmarkStart w:id="169" w:name="_Toc48031801"/>
      <w:bookmarkStart w:id="170" w:name="_Toc48032058"/>
      <w:bookmarkStart w:id="171" w:name="_Toc48032186"/>
      <w:bookmarkStart w:id="172" w:name="_Toc48032310"/>
      <w:bookmarkStart w:id="173" w:name="_Toc48032434"/>
      <w:bookmarkStart w:id="174" w:name="_Toc46407670"/>
      <w:bookmarkStart w:id="175" w:name="_Toc46407885"/>
      <w:bookmarkStart w:id="176" w:name="_Toc46413383"/>
      <w:bookmarkStart w:id="177" w:name="_Toc46413544"/>
      <w:bookmarkStart w:id="178" w:name="_Toc48031475"/>
      <w:bookmarkStart w:id="179" w:name="_Toc48031671"/>
      <w:bookmarkStart w:id="180" w:name="_Toc48031802"/>
      <w:bookmarkStart w:id="181" w:name="_Toc48032059"/>
      <w:bookmarkStart w:id="182" w:name="_Toc48032187"/>
      <w:bookmarkStart w:id="183" w:name="_Toc48032311"/>
      <w:bookmarkStart w:id="184" w:name="_Toc48032435"/>
      <w:bookmarkStart w:id="185" w:name="_Toc46407671"/>
      <w:bookmarkStart w:id="186" w:name="_Toc46407886"/>
      <w:bookmarkStart w:id="187" w:name="_Toc46413384"/>
      <w:bookmarkStart w:id="188" w:name="_Toc46413545"/>
      <w:bookmarkStart w:id="189" w:name="_Toc48031476"/>
      <w:bookmarkStart w:id="190" w:name="_Toc48031672"/>
      <w:bookmarkStart w:id="191" w:name="_Toc48031803"/>
      <w:bookmarkStart w:id="192" w:name="_Toc48032060"/>
      <w:bookmarkStart w:id="193" w:name="_Toc48032188"/>
      <w:bookmarkStart w:id="194" w:name="_Toc48032312"/>
      <w:bookmarkStart w:id="195" w:name="_Toc48032436"/>
      <w:bookmarkStart w:id="196" w:name="_Toc46407673"/>
      <w:bookmarkStart w:id="197" w:name="_Toc46407888"/>
      <w:bookmarkStart w:id="198" w:name="_Toc46413386"/>
      <w:bookmarkStart w:id="199" w:name="_Toc46413547"/>
      <w:bookmarkStart w:id="200" w:name="_Toc48031478"/>
      <w:bookmarkStart w:id="201" w:name="_Toc48031674"/>
      <w:bookmarkStart w:id="202" w:name="_Toc48031805"/>
      <w:bookmarkStart w:id="203" w:name="_Toc48032062"/>
      <w:bookmarkStart w:id="204" w:name="_Toc48032190"/>
      <w:bookmarkStart w:id="205" w:name="_Toc48032314"/>
      <w:bookmarkStart w:id="206" w:name="_Toc48032438"/>
      <w:bookmarkStart w:id="207" w:name="_Toc46407674"/>
      <w:bookmarkStart w:id="208" w:name="_Toc46407889"/>
      <w:bookmarkStart w:id="209" w:name="_Toc46413387"/>
      <w:bookmarkStart w:id="210" w:name="_Toc46413548"/>
      <w:bookmarkStart w:id="211" w:name="_Toc48031479"/>
      <w:bookmarkStart w:id="212" w:name="_Toc48031675"/>
      <w:bookmarkStart w:id="213" w:name="_Toc48031806"/>
      <w:bookmarkStart w:id="214" w:name="_Toc48032063"/>
      <w:bookmarkStart w:id="215" w:name="_Toc48032191"/>
      <w:bookmarkStart w:id="216" w:name="_Toc48032315"/>
      <w:bookmarkStart w:id="217" w:name="_Toc48032439"/>
      <w:bookmarkStart w:id="218" w:name="_Toc46407675"/>
      <w:bookmarkStart w:id="219" w:name="_Toc46407890"/>
      <w:bookmarkStart w:id="220" w:name="_Toc46413388"/>
      <w:bookmarkStart w:id="221" w:name="_Toc46413549"/>
      <w:bookmarkStart w:id="222" w:name="_Toc48031480"/>
      <w:bookmarkStart w:id="223" w:name="_Toc48031676"/>
      <w:bookmarkStart w:id="224" w:name="_Toc48031807"/>
      <w:bookmarkStart w:id="225" w:name="_Toc48032064"/>
      <w:bookmarkStart w:id="226" w:name="_Toc48032192"/>
      <w:bookmarkStart w:id="227" w:name="_Toc48032316"/>
      <w:bookmarkStart w:id="228" w:name="_Toc48032440"/>
      <w:bookmarkStart w:id="229" w:name="_Toc46407676"/>
      <w:bookmarkStart w:id="230" w:name="_Toc46407891"/>
      <w:bookmarkStart w:id="231" w:name="_Toc46413389"/>
      <w:bookmarkStart w:id="232" w:name="_Toc46413550"/>
      <w:bookmarkStart w:id="233" w:name="_Toc48031481"/>
      <w:bookmarkStart w:id="234" w:name="_Toc48031677"/>
      <w:bookmarkStart w:id="235" w:name="_Toc48031808"/>
      <w:bookmarkStart w:id="236" w:name="_Toc48032065"/>
      <w:bookmarkStart w:id="237" w:name="_Toc48032193"/>
      <w:bookmarkStart w:id="238" w:name="_Toc48032317"/>
      <w:bookmarkStart w:id="239" w:name="_Toc48032441"/>
      <w:bookmarkStart w:id="240" w:name="_Toc46407678"/>
      <w:bookmarkStart w:id="241" w:name="_Toc46407893"/>
      <w:bookmarkStart w:id="242" w:name="_Toc46413391"/>
      <w:bookmarkStart w:id="243" w:name="_Toc46413552"/>
      <w:bookmarkStart w:id="244" w:name="_Toc48031483"/>
      <w:bookmarkStart w:id="245" w:name="_Toc48031679"/>
      <w:bookmarkStart w:id="246" w:name="_Toc48031810"/>
      <w:bookmarkStart w:id="247" w:name="_Toc48032067"/>
      <w:bookmarkStart w:id="248" w:name="_Toc48032195"/>
      <w:bookmarkStart w:id="249" w:name="_Toc48032319"/>
      <w:bookmarkStart w:id="250" w:name="_Toc48032443"/>
      <w:bookmarkStart w:id="251" w:name="_Toc48799738"/>
      <w:bookmarkStart w:id="252" w:name="_Toc722786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t>Status of this topic group</w:t>
      </w:r>
      <w:bookmarkEnd w:id="251"/>
      <w:bookmarkEnd w:id="252"/>
    </w:p>
    <w:p w14:paraId="1ADB0A48" w14:textId="77777777" w:rsidR="00825004" w:rsidRPr="001C15DB" w:rsidRDefault="00825004" w:rsidP="00825004">
      <w:r w:rsidRPr="001C15DB">
        <w:t xml:space="preserve">The following subsections describe the update of the collaboration within the </w:t>
      </w:r>
      <w:r>
        <w:t>TG-</w:t>
      </w:r>
      <w:r>
        <w:rPr>
          <w:rStyle w:val="Green"/>
        </w:rPr>
        <w:t>Cardio</w:t>
      </w:r>
      <w:r w:rsidRPr="001C15DB">
        <w:t xml:space="preserve"> for the official focus group meetings.</w:t>
      </w:r>
    </w:p>
    <w:p w14:paraId="60262BEB" w14:textId="77777777" w:rsidR="00825004" w:rsidRPr="001C15DB" w:rsidRDefault="00825004" w:rsidP="00825004">
      <w:pPr>
        <w:pStyle w:val="Heading3"/>
        <w:numPr>
          <w:ilvl w:val="2"/>
          <w:numId w:val="1"/>
        </w:numPr>
      </w:pPr>
      <w:bookmarkStart w:id="253" w:name="_Toc72278642"/>
      <w:r>
        <w:t xml:space="preserve">Status update for: Meeting L (19 – 21 May </w:t>
      </w:r>
      <w:r w:rsidRPr="00D3207A">
        <w:t>2021</w:t>
      </w:r>
      <w:r>
        <w:t>)</w:t>
      </w:r>
      <w:bookmarkEnd w:id="253"/>
    </w:p>
    <w:p w14:paraId="336FC651" w14:textId="77777777" w:rsidR="00825004" w:rsidRPr="00835766" w:rsidRDefault="00825004" w:rsidP="00825004">
      <w:pPr>
        <w:rPr>
          <w:i/>
          <w:iCs/>
          <w:color w:val="FF0000"/>
        </w:rPr>
      </w:pPr>
      <w:r w:rsidRPr="00835766">
        <w:rPr>
          <w:i/>
          <w:iCs/>
          <w:color w:val="FF0000"/>
        </w:rPr>
        <w:t>Topic Driver: Please insert a one-page summary of the work since the last focus group meeting. This can include:</w:t>
      </w:r>
    </w:p>
    <w:p w14:paraId="6217D323" w14:textId="77777777" w:rsidR="00825004" w:rsidRDefault="00825004" w:rsidP="00825004">
      <w:pPr>
        <w:numPr>
          <w:ilvl w:val="0"/>
          <w:numId w:val="46"/>
        </w:numPr>
        <w:rPr>
          <w:rStyle w:val="Gray"/>
        </w:rPr>
      </w:pPr>
      <w:r w:rsidRPr="0098238C">
        <w:rPr>
          <w:rStyle w:val="Gray"/>
          <w:i/>
          <w:iCs/>
          <w:color w:val="70AD47" w:themeColor="accent6"/>
        </w:rPr>
        <w:t>Work on this document</w:t>
      </w:r>
      <w:r>
        <w:rPr>
          <w:rStyle w:val="Gray"/>
        </w:rPr>
        <w:t>: Completed 2nd draft of new consolidated TDD (version issued 12/2020) for most of Sections 1 through 5.1.1. including relevant sections from previous TDD (</w:t>
      </w:r>
      <w:r w:rsidRPr="008E3EEE">
        <w:rPr>
          <w:rStyle w:val="Gray"/>
        </w:rPr>
        <w:t>27-29</w:t>
      </w:r>
      <w:r>
        <w:rPr>
          <w:rStyle w:val="Gray"/>
        </w:rPr>
        <w:t xml:space="preserve"> Jan 2021) pertaining to TG-Cardio topic: </w:t>
      </w:r>
      <w:r w:rsidRPr="008E3EEE">
        <w:rPr>
          <w:color w:val="538135" w:themeColor="accent6" w:themeShade="BF"/>
        </w:rPr>
        <w:t>AI-based Cardiovascular Disease (CVD) Management</w:t>
      </w:r>
      <w:r>
        <w:rPr>
          <w:color w:val="538135" w:themeColor="accent6" w:themeShade="BF"/>
        </w:rPr>
        <w:t>.</w:t>
      </w:r>
      <w:r>
        <w:rPr>
          <w:rStyle w:val="Gray"/>
        </w:rPr>
        <w:t xml:space="preserve">  </w:t>
      </w:r>
    </w:p>
    <w:p w14:paraId="470BCB05" w14:textId="77777777" w:rsidR="00825004" w:rsidRPr="007F6D1E" w:rsidRDefault="00FB3D9D" w:rsidP="00825004">
      <w:pPr>
        <w:numPr>
          <w:ilvl w:val="1"/>
          <w:numId w:val="46"/>
        </w:numPr>
        <w:rPr>
          <w:rStyle w:val="Gray"/>
        </w:rPr>
      </w:pPr>
      <w:hyperlink r:id="rId20" w:history="1">
        <w:r w:rsidR="00825004" w:rsidRPr="00F318C9">
          <w:rPr>
            <w:rStyle w:val="Hyperlink"/>
          </w:rPr>
          <w:t>https://extranet.itu.int/sites/itu-t/focusgroups/ai4h/tg/_layouts/15/WopiFrame.aspx?sourcedoc=%7B87B490D1-D44E-455B-ABE3-A9CB4EC966A9%7D&amp;file=1-FGAI4H-J-105(2021-TDD-TG-CARDIO).docx&amp;action=default&amp;CT=1611918628555&amp;OR=DocLibClassicUI</w:t>
        </w:r>
      </w:hyperlink>
      <w:r w:rsidR="00825004">
        <w:rPr>
          <w:rStyle w:val="Gray"/>
        </w:rPr>
        <w:t xml:space="preserve"> </w:t>
      </w:r>
    </w:p>
    <w:p w14:paraId="2A784879" w14:textId="77777777" w:rsidR="00825004" w:rsidRDefault="00825004" w:rsidP="00825004">
      <w:pPr>
        <w:numPr>
          <w:ilvl w:val="0"/>
          <w:numId w:val="46"/>
        </w:numPr>
        <w:rPr>
          <w:rStyle w:val="Gray"/>
        </w:rPr>
      </w:pPr>
      <w:r w:rsidRPr="0098238C">
        <w:rPr>
          <w:rStyle w:val="Gray"/>
          <w:i/>
          <w:iCs/>
          <w:color w:val="70AD47" w:themeColor="accent6"/>
        </w:rPr>
        <w:t>Work on the benchmarking software</w:t>
      </w:r>
      <w:r w:rsidRPr="000A09DC">
        <w:rPr>
          <w:rStyle w:val="Gray"/>
          <w:i/>
          <w:iCs/>
        </w:rPr>
        <w:t>:</w:t>
      </w:r>
      <w:r>
        <w:rPr>
          <w:rStyle w:val="Gray"/>
        </w:rPr>
        <w:t xml:space="preserve"> </w:t>
      </w:r>
    </w:p>
    <w:p w14:paraId="638112A3" w14:textId="77777777" w:rsidR="00825004" w:rsidRDefault="00825004" w:rsidP="00825004">
      <w:pPr>
        <w:numPr>
          <w:ilvl w:val="1"/>
          <w:numId w:val="46"/>
        </w:numPr>
        <w:rPr>
          <w:rStyle w:val="Gray"/>
        </w:rPr>
      </w:pPr>
      <w:r>
        <w:rPr>
          <w:rStyle w:val="Gray"/>
        </w:rPr>
        <w:t>TG-Cardio expects to use FGAI4H-sponsored benchmarking software in development; and</w:t>
      </w:r>
    </w:p>
    <w:p w14:paraId="69B4D865" w14:textId="77777777" w:rsidR="00825004" w:rsidRPr="007F6D1E" w:rsidRDefault="00825004" w:rsidP="00825004">
      <w:pPr>
        <w:numPr>
          <w:ilvl w:val="1"/>
          <w:numId w:val="46"/>
        </w:numPr>
        <w:rPr>
          <w:rStyle w:val="Gray"/>
        </w:rPr>
      </w:pPr>
      <w:r>
        <w:rPr>
          <w:rStyle w:val="Gray"/>
        </w:rPr>
        <w:t>Various elements of benchmarking software to be developed during implementation of preliminary training of algorithms, and subsequent pilot evaluation studies of CVD risk prediction accuracy using academic/educational-use data already procured;</w:t>
      </w:r>
    </w:p>
    <w:p w14:paraId="59DE8B15" w14:textId="77777777" w:rsidR="00825004" w:rsidRPr="007F6D1E" w:rsidRDefault="00825004" w:rsidP="00825004">
      <w:pPr>
        <w:numPr>
          <w:ilvl w:val="0"/>
          <w:numId w:val="46"/>
        </w:numPr>
        <w:rPr>
          <w:rStyle w:val="Gray"/>
        </w:rPr>
      </w:pPr>
      <w:r w:rsidRPr="0098238C">
        <w:rPr>
          <w:rStyle w:val="Gray"/>
          <w:i/>
          <w:iCs/>
          <w:color w:val="70AD47" w:themeColor="accent6"/>
        </w:rPr>
        <w:lastRenderedPageBreak/>
        <w:t>Progress with data acquisition, annotation, etc</w:t>
      </w:r>
      <w:r>
        <w:rPr>
          <w:rStyle w:val="Gray"/>
        </w:rPr>
        <w:t xml:space="preserve">: A wide range of </w:t>
      </w:r>
      <w:r w:rsidRPr="003004C0">
        <w:rPr>
          <w:rStyle w:val="Gray"/>
          <w:i/>
          <w:iCs/>
        </w:rPr>
        <w:t>potential</w:t>
      </w:r>
      <w:r>
        <w:rPr>
          <w:rStyle w:val="Gray"/>
          <w:i/>
          <w:iCs/>
        </w:rPr>
        <w:t xml:space="preserve">/not yet accessed </w:t>
      </w:r>
      <w:r>
        <w:rPr>
          <w:rStyle w:val="Gray"/>
        </w:rPr>
        <w:t xml:space="preserve">secondary data have been identified from real world data (RWD) sources already collected/archived in repositories such as electronic medical record systems, registries, and secondary data from previous research studies conducted for different objectives) in Western Europe, North America, South America, South Africa, India and China. In addition, academic/educational datasets have been procured for use in preliminary training of algorithms, and subsequent pilot evaluation studies of CVD risk prediction accuracy.   </w:t>
      </w:r>
    </w:p>
    <w:p w14:paraId="498A9027" w14:textId="77777777" w:rsidR="00825004" w:rsidRPr="007F6D1E" w:rsidRDefault="00825004" w:rsidP="00825004">
      <w:pPr>
        <w:numPr>
          <w:ilvl w:val="0"/>
          <w:numId w:val="46"/>
        </w:numPr>
        <w:rPr>
          <w:rStyle w:val="Gray"/>
        </w:rPr>
      </w:pPr>
      <w:r w:rsidRPr="0098238C">
        <w:rPr>
          <w:rStyle w:val="Gray"/>
          <w:i/>
          <w:iCs/>
          <w:color w:val="70AD47" w:themeColor="accent6"/>
        </w:rPr>
        <w:t>Overview of the online meetings including links to meeting minutes</w:t>
      </w:r>
      <w:r w:rsidRPr="00FA01FE">
        <w:rPr>
          <w:rStyle w:val="Gray"/>
          <w:i/>
          <w:iCs/>
        </w:rPr>
        <w:t>:</w:t>
      </w:r>
      <w:r>
        <w:rPr>
          <w:rStyle w:val="Gray"/>
        </w:rPr>
        <w:t xml:space="preserve"> With recent availability of the hopefully final TDD template issued 12/2020, and completion of initial and current draft of most of sections 1 through 5.1.1. therein, TG-Cardio anticipates future online meetings focusing on completion of the TDD deliverable </w:t>
      </w:r>
      <w:proofErr w:type="gramStart"/>
      <w:r>
        <w:rPr>
          <w:rStyle w:val="Gray"/>
        </w:rPr>
        <w:t>subsequent to</w:t>
      </w:r>
      <w:proofErr w:type="gramEnd"/>
      <w:r>
        <w:rPr>
          <w:rStyle w:val="Gray"/>
        </w:rPr>
        <w:t xml:space="preserve"> FGAI4H meeting L (May 2021);</w:t>
      </w:r>
    </w:p>
    <w:p w14:paraId="63C8F4BE" w14:textId="77777777" w:rsidR="00825004" w:rsidRPr="007F6D1E" w:rsidRDefault="00825004" w:rsidP="00825004">
      <w:pPr>
        <w:numPr>
          <w:ilvl w:val="0"/>
          <w:numId w:val="46"/>
        </w:numPr>
        <w:rPr>
          <w:rStyle w:val="Gray"/>
        </w:rPr>
      </w:pPr>
      <w:r w:rsidRPr="0098238C">
        <w:rPr>
          <w:rStyle w:val="Gray"/>
          <w:i/>
          <w:iCs/>
          <w:color w:val="70AD47" w:themeColor="accent6"/>
        </w:rPr>
        <w:t>Relevant insights from interactions with other working groups or topic groups</w:t>
      </w:r>
      <w:r>
        <w:rPr>
          <w:rStyle w:val="Gray"/>
        </w:rPr>
        <w:t>: While TG-Cardio was largely in hiatus awaiting the updated TDD template developed throughout 2020 and issued 12/2020, TG-Cardio convenors have worked on transfer of prior content to the initial and current drafts based on the above referenced updated TDD template, and various topic group members have been encouraged and reported participation in other technical initiatives to gain insights which can be brought to bear on TG-Cardio work. Specific insights gained are expected to be incorporated into further TDD development.</w:t>
      </w:r>
    </w:p>
    <w:p w14:paraId="2F620F4A" w14:textId="77777777" w:rsidR="00825004" w:rsidRPr="007F6D1E" w:rsidRDefault="00825004" w:rsidP="00825004">
      <w:pPr>
        <w:numPr>
          <w:ilvl w:val="0"/>
          <w:numId w:val="46"/>
        </w:numPr>
        <w:rPr>
          <w:rStyle w:val="Gray"/>
        </w:rPr>
      </w:pPr>
      <w:r w:rsidRPr="0098238C">
        <w:rPr>
          <w:rStyle w:val="Gray"/>
          <w:i/>
          <w:iCs/>
          <w:color w:val="70AD47" w:themeColor="accent6"/>
        </w:rPr>
        <w:t>Partners joining the topic group</w:t>
      </w:r>
      <w:r w:rsidRPr="0098238C">
        <w:rPr>
          <w:rStyle w:val="Gray"/>
          <w:color w:val="70AD47" w:themeColor="accent6"/>
        </w:rPr>
        <w:t xml:space="preserve">: </w:t>
      </w:r>
      <w:r>
        <w:rPr>
          <w:rStyle w:val="Gray"/>
        </w:rPr>
        <w:t xml:space="preserve">Quite </w:t>
      </w:r>
      <w:proofErr w:type="gramStart"/>
      <w:r>
        <w:rPr>
          <w:rStyle w:val="Gray"/>
        </w:rPr>
        <w:t>a number of</w:t>
      </w:r>
      <w:proofErr w:type="gramEnd"/>
      <w:r>
        <w:rPr>
          <w:rStyle w:val="Gray"/>
        </w:rPr>
        <w:t xml:space="preserve"> members have joined the mailing list of TG-Cardio Subtopic A - TG-Cardio Subtopic: </w:t>
      </w:r>
      <w:r w:rsidRPr="00E706E2">
        <w:rPr>
          <w:color w:val="538135" w:themeColor="accent6" w:themeShade="BF"/>
        </w:rPr>
        <w:t>AI-mediated Cardiovascular Disease (CVD) risk prediction</w:t>
      </w:r>
      <w:r>
        <w:rPr>
          <w:color w:val="538135" w:themeColor="accent6" w:themeShade="BF"/>
        </w:rPr>
        <w:t>.</w:t>
      </w:r>
    </w:p>
    <w:p w14:paraId="5FF163CC" w14:textId="77777777" w:rsidR="00825004" w:rsidRPr="007F6D1E" w:rsidRDefault="00825004" w:rsidP="00825004">
      <w:pPr>
        <w:numPr>
          <w:ilvl w:val="0"/>
          <w:numId w:val="46"/>
        </w:numPr>
        <w:rPr>
          <w:rStyle w:val="Gray"/>
        </w:rPr>
      </w:pPr>
      <w:r w:rsidRPr="0098238C">
        <w:rPr>
          <w:rStyle w:val="Gray"/>
          <w:i/>
          <w:iCs/>
          <w:color w:val="70AD47" w:themeColor="accent6"/>
        </w:rPr>
        <w:t>List of current partners</w:t>
      </w:r>
      <w:r w:rsidRPr="00FC0922">
        <w:rPr>
          <w:rStyle w:val="Gray"/>
          <w:i/>
          <w:iCs/>
        </w:rPr>
        <w:t>:</w:t>
      </w:r>
      <w:r>
        <w:rPr>
          <w:rStyle w:val="Gray"/>
        </w:rPr>
        <w:t xml:space="preserve"> List is in development based on participants currently enrolled in the mailing list of TG-Cardio Subtopic A - TG-Cardio Subtopic: </w:t>
      </w:r>
      <w:r w:rsidRPr="00E706E2">
        <w:rPr>
          <w:color w:val="538135" w:themeColor="accent6" w:themeShade="BF"/>
        </w:rPr>
        <w:t>AI-mediated Cardiovascular Disease (CVD) risk prediction</w:t>
      </w:r>
      <w:r>
        <w:rPr>
          <w:color w:val="538135" w:themeColor="accent6" w:themeShade="BF"/>
        </w:rPr>
        <w:t>.</w:t>
      </w:r>
    </w:p>
    <w:p w14:paraId="4A8E61C0" w14:textId="77777777" w:rsidR="00825004" w:rsidRDefault="00825004" w:rsidP="00825004">
      <w:pPr>
        <w:numPr>
          <w:ilvl w:val="0"/>
          <w:numId w:val="46"/>
        </w:numPr>
        <w:rPr>
          <w:rStyle w:val="Gray"/>
        </w:rPr>
      </w:pPr>
      <w:r w:rsidRPr="0098238C">
        <w:rPr>
          <w:rStyle w:val="Gray"/>
          <w:i/>
          <w:iCs/>
          <w:color w:val="70AD47" w:themeColor="accent6"/>
        </w:rPr>
        <w:t>Relevant next steps</w:t>
      </w:r>
      <w:r>
        <w:rPr>
          <w:rStyle w:val="Gray"/>
        </w:rPr>
        <w:t xml:space="preserve">: </w:t>
      </w:r>
    </w:p>
    <w:p w14:paraId="5348D804" w14:textId="77777777" w:rsidR="00825004" w:rsidRDefault="00825004" w:rsidP="00825004">
      <w:pPr>
        <w:numPr>
          <w:ilvl w:val="1"/>
          <w:numId w:val="46"/>
        </w:numPr>
        <w:rPr>
          <w:rStyle w:val="Gray"/>
        </w:rPr>
      </w:pPr>
      <w:r>
        <w:rPr>
          <w:rStyle w:val="Gray"/>
        </w:rPr>
        <w:t>Continuation of development of outstanding sections of the TDD has been ongoing after Meeting K (Jan 2021) – including ongoing recruitment efforts for a co-chair of the topic group to share workload of coordination topic group activity, in conjunction with use case proposers for the other envisaged/identified subtopics in TG-Cardio.</w:t>
      </w:r>
    </w:p>
    <w:p w14:paraId="2C94066B" w14:textId="77777777" w:rsidR="00825004" w:rsidRPr="007F6D1E" w:rsidRDefault="00825004" w:rsidP="00825004">
      <w:pPr>
        <w:numPr>
          <w:ilvl w:val="1"/>
          <w:numId w:val="46"/>
        </w:numPr>
        <w:rPr>
          <w:rStyle w:val="Gray"/>
        </w:rPr>
      </w:pPr>
      <w:r>
        <w:rPr>
          <w:rStyle w:val="Gray"/>
        </w:rPr>
        <w:t>Using academic/educational datasets that have already been procured, a parallel/concurrent initiative has begun preparations for preliminary training of algorithms, to be followed by subsequent pilot evaluation studies of CVD risk prediction accuracy. This is an e-course-based research initiative sponsored and spearheaded on the project-based e-learning platform of IEPH/Institutes of Epidemiology &amp; Public Health, Inc.</w:t>
      </w:r>
    </w:p>
    <w:p w14:paraId="45C6FF1A" w14:textId="77777777" w:rsidR="00825004" w:rsidRPr="001C15DB" w:rsidRDefault="00825004" w:rsidP="00825004">
      <w:pPr>
        <w:pStyle w:val="Heading3"/>
        <w:numPr>
          <w:ilvl w:val="2"/>
          <w:numId w:val="1"/>
        </w:numPr>
      </w:pPr>
      <w:bookmarkStart w:id="254" w:name="_Toc72278643"/>
      <w:r>
        <w:t xml:space="preserve">Status updates for most recent 2 meetings: </w:t>
      </w:r>
      <w:bookmarkStart w:id="255" w:name="_Hlk72267434"/>
      <w:r>
        <w:t>Meetings K (</w:t>
      </w:r>
      <w:r w:rsidRPr="00D34627">
        <w:t>27-29 January 2021)</w:t>
      </w:r>
      <w:r>
        <w:t xml:space="preserve"> &amp; J (</w:t>
      </w:r>
      <w:r w:rsidRPr="00C76509">
        <w:t>2 October 2020</w:t>
      </w:r>
      <w:r>
        <w:t>)</w:t>
      </w:r>
      <w:bookmarkEnd w:id="254"/>
      <w:bookmarkEnd w:id="255"/>
    </w:p>
    <w:p w14:paraId="7E35662D" w14:textId="77777777" w:rsidR="00825004" w:rsidRPr="00D34627" w:rsidRDefault="00825004" w:rsidP="00825004">
      <w:pPr>
        <w:pStyle w:val="ListParagraph"/>
        <w:numPr>
          <w:ilvl w:val="0"/>
          <w:numId w:val="62"/>
        </w:numPr>
        <w:rPr>
          <w:b/>
          <w:bCs/>
        </w:rPr>
      </w:pPr>
      <w:r w:rsidRPr="00D34627">
        <w:rPr>
          <w:b/>
          <w:bCs/>
        </w:rPr>
        <w:t>Meeting K (27-29 January 2021)</w:t>
      </w:r>
    </w:p>
    <w:p w14:paraId="619DD577" w14:textId="77777777" w:rsidR="00825004" w:rsidRDefault="00FB3D9D" w:rsidP="00825004">
      <w:pPr>
        <w:ind w:left="360"/>
      </w:pPr>
      <w:hyperlink r:id="rId21" w:history="1">
        <w:r w:rsidR="00825004" w:rsidRPr="003260B5">
          <w:rPr>
            <w:rStyle w:val="Hyperlink"/>
          </w:rPr>
          <w:t>https://extranet.itu.int/sites/itu-t/focusgroups/ai4h/_layouts/15/WopiFrame.aspx?sourcedoc=%7B049A6BAB-00A9-42E9-BC25-B4DD0EC64DD9%7D&amp;file=FGAI4H-J-006-A03.pdf&amp;action=default</w:t>
        </w:r>
      </w:hyperlink>
      <w:r w:rsidR="00825004">
        <w:t xml:space="preserve"> </w:t>
      </w:r>
    </w:p>
    <w:p w14:paraId="7F131FA7" w14:textId="77777777" w:rsidR="00825004" w:rsidRPr="00D34627" w:rsidRDefault="00825004" w:rsidP="00825004">
      <w:pPr>
        <w:pStyle w:val="ListParagraph"/>
        <w:numPr>
          <w:ilvl w:val="0"/>
          <w:numId w:val="62"/>
        </w:numPr>
        <w:rPr>
          <w:b/>
          <w:bCs/>
        </w:rPr>
      </w:pPr>
      <w:bookmarkStart w:id="256" w:name="_Hlk72267449"/>
      <w:r w:rsidRPr="00D34627">
        <w:rPr>
          <w:b/>
          <w:bCs/>
        </w:rPr>
        <w:t>Meeting J (2 October 2020)</w:t>
      </w:r>
    </w:p>
    <w:p w14:paraId="1BB23950" w14:textId="77777777" w:rsidR="00825004" w:rsidRPr="00B27C92" w:rsidRDefault="00FB3D9D" w:rsidP="00825004">
      <w:pPr>
        <w:ind w:left="360"/>
        <w:rPr>
          <w:rStyle w:val="Gray"/>
        </w:rPr>
      </w:pPr>
      <w:hyperlink r:id="rId22" w:history="1">
        <w:r w:rsidR="00825004" w:rsidRPr="003260B5">
          <w:rPr>
            <w:rStyle w:val="Hyperlink"/>
          </w:rPr>
          <w:t>https://extranet.itu.int/sites/itu-t/focusgroups/ai4h/_layouts/15/WopiFrame.aspx?sourcedoc=%7B049A6BAB-00A9-42E9-BC25-B4DD0EC64DD9%7D&amp;file=FGAI4H-J-006-A03.pdf&amp;action=default</w:t>
        </w:r>
      </w:hyperlink>
      <w:bookmarkEnd w:id="256"/>
      <w:r w:rsidR="00825004">
        <w:rPr>
          <w:rStyle w:val="Gray"/>
        </w:rPr>
        <w:t xml:space="preserve">  </w:t>
      </w:r>
    </w:p>
    <w:p w14:paraId="1F4D7E6B" w14:textId="77777777" w:rsidR="00825004" w:rsidRPr="001C15DB" w:rsidRDefault="00825004" w:rsidP="00825004">
      <w:pPr>
        <w:pStyle w:val="Heading2"/>
        <w:numPr>
          <w:ilvl w:val="1"/>
          <w:numId w:val="1"/>
        </w:numPr>
      </w:pPr>
      <w:bookmarkStart w:id="257" w:name="_Toc48799739"/>
      <w:bookmarkStart w:id="258" w:name="_Toc72278644"/>
      <w:r>
        <w:t>Topic group participation</w:t>
      </w:r>
      <w:bookmarkEnd w:id="257"/>
      <w:bookmarkEnd w:id="258"/>
      <w:r>
        <w:t xml:space="preserve"> </w:t>
      </w:r>
    </w:p>
    <w:p w14:paraId="7AF785DD" w14:textId="77777777" w:rsidR="00825004" w:rsidRPr="001C15DB" w:rsidRDefault="00825004" w:rsidP="00825004">
      <w:r>
        <w:t>The participation in both, the Focus Group on AI for Health and in a TG is generally open to anyone (with a free ITU account). For this TG, the corresponding ‘</w:t>
      </w:r>
      <w:bookmarkStart w:id="259" w:name="_Hlk62330400"/>
      <w:r>
        <w:t>Call for TG participation’ (</w:t>
      </w:r>
      <w:bookmarkStart w:id="260" w:name="_Hlk62330588"/>
      <w:proofErr w:type="spellStart"/>
      <w:r>
        <w:t>CfTGP</w:t>
      </w:r>
      <w:bookmarkEnd w:id="260"/>
      <w:proofErr w:type="spellEnd"/>
      <w:r>
        <w:t>)</w:t>
      </w:r>
      <w:bookmarkEnd w:id="259"/>
      <w:r>
        <w:t xml:space="preserve"> can be found here:</w:t>
      </w:r>
    </w:p>
    <w:p w14:paraId="04D77BEE" w14:textId="77777777" w:rsidR="00825004" w:rsidRPr="000420A3" w:rsidRDefault="00825004" w:rsidP="00825004">
      <w:pPr>
        <w:numPr>
          <w:ilvl w:val="0"/>
          <w:numId w:val="16"/>
        </w:numPr>
        <w:rPr>
          <w:rStyle w:val="Green"/>
        </w:rPr>
      </w:pPr>
      <w:r>
        <w:rPr>
          <w:rStyle w:val="Green"/>
        </w:rPr>
        <w:t xml:space="preserve">[The </w:t>
      </w:r>
      <w:proofErr w:type="gramStart"/>
      <w:r>
        <w:rPr>
          <w:rStyle w:val="Green"/>
        </w:rPr>
        <w:t>publicly-accessible</w:t>
      </w:r>
      <w:proofErr w:type="gramEnd"/>
      <w:r>
        <w:rPr>
          <w:rStyle w:val="Green"/>
        </w:rPr>
        <w:t xml:space="preserve"> copy of </w:t>
      </w:r>
      <w:proofErr w:type="spellStart"/>
      <w:r w:rsidRPr="000420A3">
        <w:rPr>
          <w:rStyle w:val="Green"/>
        </w:rPr>
        <w:t>CfTGP</w:t>
      </w:r>
      <w:proofErr w:type="spellEnd"/>
      <w:r>
        <w:rPr>
          <w:rStyle w:val="Green"/>
        </w:rPr>
        <w:t xml:space="preserve"> is outdated. To access current version, participants must register first following info below (1</w:t>
      </w:r>
      <w:r w:rsidRPr="000420A3">
        <w:rPr>
          <w:rStyle w:val="Green"/>
          <w:vertAlign w:val="superscript"/>
        </w:rPr>
        <w:t>st</w:t>
      </w:r>
      <w:r>
        <w:rPr>
          <w:rStyle w:val="Green"/>
        </w:rPr>
        <w:t xml:space="preserve"> URL below), in order to access </w:t>
      </w:r>
      <w:proofErr w:type="spellStart"/>
      <w:r w:rsidRPr="000420A3">
        <w:rPr>
          <w:rStyle w:val="Green"/>
        </w:rPr>
        <w:t>CfTGP</w:t>
      </w:r>
      <w:proofErr w:type="spellEnd"/>
      <w:r>
        <w:rPr>
          <w:rStyle w:val="Green"/>
        </w:rPr>
        <w:t xml:space="preserve"> (2</w:t>
      </w:r>
      <w:r w:rsidRPr="000420A3">
        <w:rPr>
          <w:rStyle w:val="Green"/>
          <w:vertAlign w:val="superscript"/>
        </w:rPr>
        <w:t>nd</w:t>
      </w:r>
      <w:r>
        <w:rPr>
          <w:rStyle w:val="Green"/>
        </w:rPr>
        <w:t xml:space="preserve"> URL below)]</w:t>
      </w:r>
    </w:p>
    <w:p w14:paraId="59BA0AB0" w14:textId="77777777" w:rsidR="00825004" w:rsidRDefault="00825004" w:rsidP="00825004">
      <w:pPr>
        <w:numPr>
          <w:ilvl w:val="0"/>
          <w:numId w:val="16"/>
        </w:numPr>
        <w:rPr>
          <w:rStyle w:val="Green"/>
        </w:rPr>
      </w:pPr>
      <w:r w:rsidRPr="000420A3">
        <w:rPr>
          <w:rStyle w:val="Green"/>
          <w:color w:val="auto"/>
        </w:rPr>
        <w:t>Registration</w:t>
      </w:r>
      <w:r w:rsidRPr="0041727B">
        <w:t xml:space="preserve"> </w:t>
      </w:r>
      <w:r w:rsidRPr="0041727B">
        <w:rPr>
          <w:rStyle w:val="Green"/>
          <w:color w:val="auto"/>
        </w:rPr>
        <w:t>https://extranet.itu.int/sites/itu-t/focusgroups/ai4h/tg/_layouts/15/WopiFrame.aspx?sourcedoc=%7B87B490D1-D44E-455B-ABE3-A9CB4EC966A9%7D&amp;file=1-FGAI4H-J-105(2021-TDD-TG-CARDIO).docx&amp;action=default&amp;CT=1611918628555&amp;OR=DocLibClassicUI</w:t>
      </w:r>
      <w:r w:rsidRPr="000420A3">
        <w:rPr>
          <w:rStyle w:val="Green"/>
          <w:color w:val="auto"/>
        </w:rPr>
        <w:t xml:space="preserve">: </w:t>
      </w:r>
      <w:hyperlink r:id="rId23" w:history="1">
        <w:r w:rsidRPr="00ED729E">
          <w:rPr>
            <w:rStyle w:val="Hyperlink"/>
          </w:rPr>
          <w:t>https://www.itu.int/en/ITU-T/focusgroups/ai4h/Pages/reg2.aspx</w:t>
        </w:r>
      </w:hyperlink>
      <w:r>
        <w:rPr>
          <w:rStyle w:val="Green"/>
        </w:rPr>
        <w:t xml:space="preserve"> </w:t>
      </w:r>
    </w:p>
    <w:p w14:paraId="5138E8BD" w14:textId="77777777" w:rsidR="00825004" w:rsidRPr="007F6D1E" w:rsidRDefault="00825004" w:rsidP="00825004">
      <w:pPr>
        <w:numPr>
          <w:ilvl w:val="1"/>
          <w:numId w:val="16"/>
        </w:numPr>
        <w:rPr>
          <w:rStyle w:val="Green"/>
        </w:rPr>
      </w:pPr>
      <w:r>
        <w:rPr>
          <w:rStyle w:val="Green"/>
          <w:color w:val="auto"/>
        </w:rPr>
        <w:t xml:space="preserve">Current version of </w:t>
      </w:r>
      <w:proofErr w:type="spellStart"/>
      <w:r w:rsidRPr="000420A3">
        <w:rPr>
          <w:rStyle w:val="Green"/>
          <w:color w:val="auto"/>
        </w:rPr>
        <w:t>CfTGP</w:t>
      </w:r>
      <w:proofErr w:type="spellEnd"/>
      <w:r w:rsidRPr="000420A3">
        <w:rPr>
          <w:rStyle w:val="Green"/>
          <w:color w:val="auto"/>
        </w:rPr>
        <w:t xml:space="preserve">: </w:t>
      </w:r>
      <w:hyperlink r:id="rId24" w:history="1">
        <w:r w:rsidRPr="00ED729E">
          <w:rPr>
            <w:rStyle w:val="Hyperlink"/>
          </w:rPr>
          <w:t>https://extranet.itu.int/sites/itu-t/focusgroups/ai4h/docs/FGAI4H-H-006-A02.docx</w:t>
        </w:r>
      </w:hyperlink>
      <w:r>
        <w:rPr>
          <w:rStyle w:val="Green"/>
        </w:rPr>
        <w:t xml:space="preserve"> </w:t>
      </w:r>
    </w:p>
    <w:p w14:paraId="0F457C98" w14:textId="77777777" w:rsidR="00825004" w:rsidRPr="001C15DB" w:rsidRDefault="00825004" w:rsidP="00825004">
      <w:r w:rsidRPr="001C15DB">
        <w:t>Each topic group also has a corresponding subpage on the ITU collaboration site. The subpage for this topic group can be found here:</w:t>
      </w:r>
    </w:p>
    <w:p w14:paraId="77C99634" w14:textId="77777777" w:rsidR="00825004" w:rsidRPr="007F6D1E" w:rsidRDefault="00FB3D9D" w:rsidP="00825004">
      <w:pPr>
        <w:numPr>
          <w:ilvl w:val="0"/>
          <w:numId w:val="16"/>
        </w:numPr>
        <w:rPr>
          <w:rStyle w:val="Green"/>
        </w:rPr>
      </w:pPr>
      <w:hyperlink r:id="rId25" w:history="1">
        <w:r w:rsidR="00825004" w:rsidRPr="00ED729E">
          <w:rPr>
            <w:rStyle w:val="Hyperlink"/>
          </w:rPr>
          <w:t>https://extranet.itu.int/sites/itu-t/focusgroups/ai4h/tg/SitePages/TG-Cardio-Risk-Prediction.aspx</w:t>
        </w:r>
      </w:hyperlink>
      <w:r w:rsidR="00825004">
        <w:rPr>
          <w:rStyle w:val="Green"/>
        </w:rPr>
        <w:t xml:space="preserve"> </w:t>
      </w:r>
    </w:p>
    <w:p w14:paraId="0B943192" w14:textId="77777777" w:rsidR="00825004" w:rsidRPr="006F053D" w:rsidRDefault="00825004" w:rsidP="00825004">
      <w:pPr>
        <w:rPr>
          <w:i/>
          <w:iCs/>
          <w:color w:val="FF0000"/>
        </w:rPr>
      </w:pPr>
      <w:r w:rsidRPr="006F053D">
        <w:rPr>
          <w:i/>
          <w:iCs/>
          <w:color w:val="FF0000"/>
        </w:rPr>
        <w:t xml:space="preserve">Topic Driver: Please set up a regular (e.g., bi-weekly) online meeting with rotating and considerate time windows (to account for participants in different time zones) and inform the ITU secretariat to schedule the meeting in the FG-AI4H calendar. </w:t>
      </w:r>
    </w:p>
    <w:p w14:paraId="4F3E5813" w14:textId="77777777" w:rsidR="00825004" w:rsidRPr="001C15DB" w:rsidRDefault="00825004" w:rsidP="00825004">
      <w:r w:rsidRPr="001C15DB">
        <w:t>For participation in this topic group, interested parties can also join the regular online meetings. For all TGs, the link will be the standard ITU-TG ‘zoom’ link:</w:t>
      </w:r>
    </w:p>
    <w:p w14:paraId="25C5A6EC" w14:textId="77777777" w:rsidR="00825004" w:rsidRPr="00291DBD" w:rsidRDefault="00FB3D9D" w:rsidP="00825004">
      <w:pPr>
        <w:numPr>
          <w:ilvl w:val="0"/>
          <w:numId w:val="16"/>
        </w:numPr>
      </w:pPr>
      <w:hyperlink r:id="rId26" w:history="1">
        <w:r w:rsidR="00825004" w:rsidRPr="001C15DB">
          <w:rPr>
            <w:rStyle w:val="Hyperlink"/>
          </w:rPr>
          <w:t>https://itu.zoom.us/my/fgai4h</w:t>
        </w:r>
      </w:hyperlink>
    </w:p>
    <w:p w14:paraId="2AA1734B" w14:textId="77777777" w:rsidR="00825004" w:rsidRPr="00B27C92" w:rsidRDefault="00825004" w:rsidP="00825004">
      <w:r w:rsidRPr="001C15DB">
        <w:t>All relevant administrative information about FG-AI4H—like upcoming meetings or document deadline</w:t>
      </w:r>
      <w:r w:rsidRPr="00D067DA">
        <w:t>s—</w:t>
      </w:r>
      <w:r w:rsidRPr="001C15DB">
        <w:t xml:space="preserve">will be announced via the general FG-AI4H mailing list </w:t>
      </w:r>
      <w:hyperlink r:id="rId27">
        <w:r w:rsidRPr="001C15DB">
          <w:rPr>
            <w:rStyle w:val="Hyperlink"/>
          </w:rPr>
          <w:t>fgai4h@lists.itu.int</w:t>
        </w:r>
      </w:hyperlink>
      <w:r w:rsidRPr="001C15DB">
        <w:t>.</w:t>
      </w:r>
    </w:p>
    <w:p w14:paraId="0ED0C9A2" w14:textId="77777777" w:rsidR="00825004" w:rsidRPr="001C15DB" w:rsidRDefault="00825004" w:rsidP="00825004">
      <w:r w:rsidRPr="001C15DB">
        <w:t>All TG members should subscribe to this mailing list as part of the registration process for their ITU user account by following the instructions in the ‘Call for Topic Group participation’ and this link:</w:t>
      </w:r>
    </w:p>
    <w:p w14:paraId="7AD406F7" w14:textId="77777777" w:rsidR="00825004" w:rsidRPr="001C15DB" w:rsidRDefault="00FB3D9D" w:rsidP="00825004">
      <w:pPr>
        <w:numPr>
          <w:ilvl w:val="0"/>
          <w:numId w:val="16"/>
        </w:numPr>
      </w:pPr>
      <w:hyperlink r:id="rId28" w:history="1">
        <w:r w:rsidR="00825004" w:rsidRPr="2FBC8A30">
          <w:rPr>
            <w:rStyle w:val="Hyperlink"/>
          </w:rPr>
          <w:t>https://itu.int/go/fgai4h/join</w:t>
        </w:r>
      </w:hyperlink>
    </w:p>
    <w:p w14:paraId="331C3DFF" w14:textId="77777777" w:rsidR="00825004" w:rsidRPr="0038473F" w:rsidRDefault="00825004" w:rsidP="00825004">
      <w:pPr>
        <w:rPr>
          <w:i/>
          <w:iCs/>
        </w:rPr>
      </w:pPr>
      <w:r w:rsidRPr="001C15DB">
        <w:t xml:space="preserve">In addition to the general FG-AI4H mailing list, each topic group can create an </w:t>
      </w:r>
      <w:r w:rsidRPr="001C15DB">
        <w:rPr>
          <w:i/>
          <w:iCs/>
        </w:rPr>
        <w:t>individual mailing list:</w:t>
      </w:r>
    </w:p>
    <w:p w14:paraId="5D833AAC" w14:textId="77777777" w:rsidR="00825004" w:rsidRDefault="00825004" w:rsidP="00825004">
      <w:pPr>
        <w:numPr>
          <w:ilvl w:val="0"/>
          <w:numId w:val="16"/>
        </w:numPr>
        <w:rPr>
          <w:rStyle w:val="Green"/>
        </w:rPr>
      </w:pPr>
      <w:r w:rsidRPr="005157A5">
        <w:rPr>
          <w:rStyle w:val="Green"/>
        </w:rPr>
        <w:t xml:space="preserve">TG-Cardio | Subtopic: </w:t>
      </w:r>
      <w:r>
        <w:rPr>
          <w:rStyle w:val="Green"/>
        </w:rPr>
        <w:t xml:space="preserve">AI-mediated </w:t>
      </w:r>
      <w:r w:rsidRPr="005157A5">
        <w:rPr>
          <w:rStyle w:val="Green"/>
        </w:rPr>
        <w:t>Cardiovascular Disease (CVD) risk prediction:</w:t>
      </w:r>
    </w:p>
    <w:p w14:paraId="0E6ECCED" w14:textId="77777777" w:rsidR="00825004" w:rsidRDefault="00FB3D9D" w:rsidP="00825004">
      <w:pPr>
        <w:numPr>
          <w:ilvl w:val="1"/>
          <w:numId w:val="16"/>
        </w:numPr>
        <w:rPr>
          <w:rStyle w:val="Green"/>
        </w:rPr>
      </w:pPr>
      <w:hyperlink r:id="rId29" w:history="1">
        <w:r w:rsidR="00825004" w:rsidRPr="00ED729E">
          <w:rPr>
            <w:rStyle w:val="Hyperlink"/>
          </w:rPr>
          <w:t>fgai4htgcardiocp@lists.itu.int</w:t>
        </w:r>
      </w:hyperlink>
      <w:r w:rsidR="00825004">
        <w:rPr>
          <w:rStyle w:val="Green"/>
        </w:rPr>
        <w:t xml:space="preserve"> </w:t>
      </w:r>
    </w:p>
    <w:p w14:paraId="4BB85DEA" w14:textId="77777777" w:rsidR="00825004" w:rsidRDefault="00825004" w:rsidP="00825004">
      <w:pPr>
        <w:numPr>
          <w:ilvl w:val="0"/>
          <w:numId w:val="16"/>
        </w:numPr>
        <w:rPr>
          <w:rStyle w:val="Green"/>
        </w:rPr>
      </w:pPr>
      <w:r w:rsidRPr="0026014C">
        <w:rPr>
          <w:rStyle w:val="Green"/>
        </w:rPr>
        <w:t xml:space="preserve">TG-Cardio | Subtopic: </w:t>
      </w:r>
      <w:r>
        <w:rPr>
          <w:rStyle w:val="Green"/>
        </w:rPr>
        <w:t xml:space="preserve">AI-mediated </w:t>
      </w:r>
      <w:r w:rsidRPr="0026014C">
        <w:rPr>
          <w:rStyle w:val="Green"/>
        </w:rPr>
        <w:t>Cardi</w:t>
      </w:r>
      <w:r>
        <w:rPr>
          <w:rStyle w:val="Green"/>
        </w:rPr>
        <w:t>ac Image Analyses</w:t>
      </w:r>
    </w:p>
    <w:p w14:paraId="7AF7AE39" w14:textId="77777777" w:rsidR="00825004" w:rsidRPr="007F6D1E" w:rsidRDefault="00FB3D9D" w:rsidP="00825004">
      <w:pPr>
        <w:numPr>
          <w:ilvl w:val="1"/>
          <w:numId w:val="16"/>
        </w:numPr>
        <w:rPr>
          <w:rStyle w:val="Green"/>
        </w:rPr>
      </w:pPr>
      <w:hyperlink r:id="rId30" w:history="1">
        <w:r w:rsidR="00825004" w:rsidRPr="00ED729E">
          <w:rPr>
            <w:rStyle w:val="Hyperlink"/>
          </w:rPr>
          <w:t>fgai4htgcardiocia@lists.itu.int</w:t>
        </w:r>
      </w:hyperlink>
      <w:r w:rsidR="00825004">
        <w:rPr>
          <w:rStyle w:val="Green"/>
        </w:rPr>
        <w:t xml:space="preserve"> </w:t>
      </w:r>
    </w:p>
    <w:p w14:paraId="0AE3C735" w14:textId="77777777" w:rsidR="00825004" w:rsidRPr="001C15DB" w:rsidRDefault="00825004" w:rsidP="00825004">
      <w:r>
        <w:t>Regular FG-AI4H workshops and meetings proceed about every two months at changing locations around the globe or remotely. More information can be found on the official FG-AI4H website:</w:t>
      </w:r>
    </w:p>
    <w:p w14:paraId="5F5DF187" w14:textId="77777777" w:rsidR="00825004" w:rsidRDefault="00FB3D9D" w:rsidP="00825004">
      <w:pPr>
        <w:numPr>
          <w:ilvl w:val="0"/>
          <w:numId w:val="16"/>
        </w:numPr>
        <w:rPr>
          <w:rFonts w:eastAsia="Times New Roman"/>
        </w:rPr>
      </w:pPr>
      <w:hyperlink r:id="rId31">
        <w:r w:rsidR="00825004" w:rsidRPr="63E84C46">
          <w:rPr>
            <w:rStyle w:val="Hyperlink"/>
          </w:rPr>
          <w:t>https://itu.int/go/fgai4h</w:t>
        </w:r>
      </w:hyperlink>
      <w:r w:rsidR="00825004">
        <w:t xml:space="preserve"> </w:t>
      </w:r>
    </w:p>
    <w:p w14:paraId="3207A781" w14:textId="77777777" w:rsidR="00825004" w:rsidRPr="002F5258" w:rsidRDefault="00825004" w:rsidP="00825004">
      <w:pPr>
        <w:pStyle w:val="Heading1"/>
        <w:numPr>
          <w:ilvl w:val="0"/>
          <w:numId w:val="1"/>
        </w:numPr>
      </w:pPr>
      <w:bookmarkStart w:id="261" w:name="_Toc46407693"/>
      <w:bookmarkStart w:id="262" w:name="_Toc46407908"/>
      <w:bookmarkStart w:id="263" w:name="_Toc46413406"/>
      <w:bookmarkStart w:id="264" w:name="_Toc46413567"/>
      <w:bookmarkStart w:id="265" w:name="_Toc48031498"/>
      <w:bookmarkStart w:id="266" w:name="_Toc48031694"/>
      <w:bookmarkStart w:id="267" w:name="_Toc48031825"/>
      <w:bookmarkStart w:id="268" w:name="_Toc48032082"/>
      <w:bookmarkStart w:id="269" w:name="_Toc48032210"/>
      <w:bookmarkStart w:id="270" w:name="_Toc48032334"/>
      <w:bookmarkStart w:id="271" w:name="_Toc48032458"/>
      <w:bookmarkStart w:id="272" w:name="_Toc46407694"/>
      <w:bookmarkStart w:id="273" w:name="_Toc46407909"/>
      <w:bookmarkStart w:id="274" w:name="_Toc46413407"/>
      <w:bookmarkStart w:id="275" w:name="_Toc46413568"/>
      <w:bookmarkStart w:id="276" w:name="_Toc48031499"/>
      <w:bookmarkStart w:id="277" w:name="_Toc48031695"/>
      <w:bookmarkStart w:id="278" w:name="_Toc48031826"/>
      <w:bookmarkStart w:id="279" w:name="_Toc48032083"/>
      <w:bookmarkStart w:id="280" w:name="_Toc48032211"/>
      <w:bookmarkStart w:id="281" w:name="_Toc48032335"/>
      <w:bookmarkStart w:id="282" w:name="_Toc48032459"/>
      <w:bookmarkStart w:id="283" w:name="_Toc46407695"/>
      <w:bookmarkStart w:id="284" w:name="_Toc46407910"/>
      <w:bookmarkStart w:id="285" w:name="_Toc46413408"/>
      <w:bookmarkStart w:id="286" w:name="_Toc46413569"/>
      <w:bookmarkStart w:id="287" w:name="_Toc48031500"/>
      <w:bookmarkStart w:id="288" w:name="_Toc48031696"/>
      <w:bookmarkStart w:id="289" w:name="_Toc48031827"/>
      <w:bookmarkStart w:id="290" w:name="_Toc48032084"/>
      <w:bookmarkStart w:id="291" w:name="_Toc48032212"/>
      <w:bookmarkStart w:id="292" w:name="_Toc48032336"/>
      <w:bookmarkStart w:id="293" w:name="_Toc48032460"/>
      <w:bookmarkStart w:id="294" w:name="_Toc46407696"/>
      <w:bookmarkStart w:id="295" w:name="_Toc46407911"/>
      <w:bookmarkStart w:id="296" w:name="_Toc46413409"/>
      <w:bookmarkStart w:id="297" w:name="_Toc46413570"/>
      <w:bookmarkStart w:id="298" w:name="_Toc48031501"/>
      <w:bookmarkStart w:id="299" w:name="_Toc48031697"/>
      <w:bookmarkStart w:id="300" w:name="_Toc48031828"/>
      <w:bookmarkStart w:id="301" w:name="_Toc48032085"/>
      <w:bookmarkStart w:id="302" w:name="_Toc48032213"/>
      <w:bookmarkStart w:id="303" w:name="_Toc48032337"/>
      <w:bookmarkStart w:id="304" w:name="_Toc48032461"/>
      <w:bookmarkStart w:id="305" w:name="_Toc46407697"/>
      <w:bookmarkStart w:id="306" w:name="_Toc46407912"/>
      <w:bookmarkStart w:id="307" w:name="_Toc46413410"/>
      <w:bookmarkStart w:id="308" w:name="_Toc46413571"/>
      <w:bookmarkStart w:id="309" w:name="_Toc48031502"/>
      <w:bookmarkStart w:id="310" w:name="_Toc48031698"/>
      <w:bookmarkStart w:id="311" w:name="_Toc48031829"/>
      <w:bookmarkStart w:id="312" w:name="_Toc48032086"/>
      <w:bookmarkStart w:id="313" w:name="_Toc48032214"/>
      <w:bookmarkStart w:id="314" w:name="_Toc48032338"/>
      <w:bookmarkStart w:id="315" w:name="_Toc48032462"/>
      <w:bookmarkStart w:id="316" w:name="_Toc46407698"/>
      <w:bookmarkStart w:id="317" w:name="_Toc46407913"/>
      <w:bookmarkStart w:id="318" w:name="_Toc46413411"/>
      <w:bookmarkStart w:id="319" w:name="_Toc46413572"/>
      <w:bookmarkStart w:id="320" w:name="_Toc48031503"/>
      <w:bookmarkStart w:id="321" w:name="_Toc48031699"/>
      <w:bookmarkStart w:id="322" w:name="_Toc48031830"/>
      <w:bookmarkStart w:id="323" w:name="_Toc48032087"/>
      <w:bookmarkStart w:id="324" w:name="_Toc48032215"/>
      <w:bookmarkStart w:id="325" w:name="_Toc48032339"/>
      <w:bookmarkStart w:id="326" w:name="_Toc48032463"/>
      <w:bookmarkStart w:id="327" w:name="_Toc46407699"/>
      <w:bookmarkStart w:id="328" w:name="_Toc46407914"/>
      <w:bookmarkStart w:id="329" w:name="_Toc46413412"/>
      <w:bookmarkStart w:id="330" w:name="_Toc46413573"/>
      <w:bookmarkStart w:id="331" w:name="_Toc48031504"/>
      <w:bookmarkStart w:id="332" w:name="_Toc48031700"/>
      <w:bookmarkStart w:id="333" w:name="_Toc48031831"/>
      <w:bookmarkStart w:id="334" w:name="_Toc48032088"/>
      <w:bookmarkStart w:id="335" w:name="_Toc48032216"/>
      <w:bookmarkStart w:id="336" w:name="_Toc48032340"/>
      <w:bookmarkStart w:id="337" w:name="_Toc48032464"/>
      <w:bookmarkStart w:id="338" w:name="_Toc46407700"/>
      <w:bookmarkStart w:id="339" w:name="_Toc46407915"/>
      <w:bookmarkStart w:id="340" w:name="_Toc46413413"/>
      <w:bookmarkStart w:id="341" w:name="_Toc46413574"/>
      <w:bookmarkStart w:id="342" w:name="_Toc48031505"/>
      <w:bookmarkStart w:id="343" w:name="_Toc48031701"/>
      <w:bookmarkStart w:id="344" w:name="_Toc48031832"/>
      <w:bookmarkStart w:id="345" w:name="_Toc48032089"/>
      <w:bookmarkStart w:id="346" w:name="_Toc48032217"/>
      <w:bookmarkStart w:id="347" w:name="_Toc48032341"/>
      <w:bookmarkStart w:id="348" w:name="_Toc48032465"/>
      <w:bookmarkStart w:id="349" w:name="_Toc46407701"/>
      <w:bookmarkStart w:id="350" w:name="_Toc46407916"/>
      <w:bookmarkStart w:id="351" w:name="_Toc46413414"/>
      <w:bookmarkStart w:id="352" w:name="_Toc46413575"/>
      <w:bookmarkStart w:id="353" w:name="_Toc48031506"/>
      <w:bookmarkStart w:id="354" w:name="_Toc48031702"/>
      <w:bookmarkStart w:id="355" w:name="_Toc48031833"/>
      <w:bookmarkStart w:id="356" w:name="_Toc48032090"/>
      <w:bookmarkStart w:id="357" w:name="_Toc48032218"/>
      <w:bookmarkStart w:id="358" w:name="_Toc48032342"/>
      <w:bookmarkStart w:id="359" w:name="_Toc48032466"/>
      <w:bookmarkStart w:id="360" w:name="_Toc46407702"/>
      <w:bookmarkStart w:id="361" w:name="_Toc46407917"/>
      <w:bookmarkStart w:id="362" w:name="_Toc46413415"/>
      <w:bookmarkStart w:id="363" w:name="_Toc46413576"/>
      <w:bookmarkStart w:id="364" w:name="_Toc48031507"/>
      <w:bookmarkStart w:id="365" w:name="_Toc48031703"/>
      <w:bookmarkStart w:id="366" w:name="_Toc48031834"/>
      <w:bookmarkStart w:id="367" w:name="_Toc48032091"/>
      <w:bookmarkStart w:id="368" w:name="_Toc48032219"/>
      <w:bookmarkStart w:id="369" w:name="_Toc48032343"/>
      <w:bookmarkStart w:id="370" w:name="_Toc48032467"/>
      <w:bookmarkStart w:id="371" w:name="_Toc46407703"/>
      <w:bookmarkStart w:id="372" w:name="_Toc46407918"/>
      <w:bookmarkStart w:id="373" w:name="_Toc46413416"/>
      <w:bookmarkStart w:id="374" w:name="_Toc46413577"/>
      <w:bookmarkStart w:id="375" w:name="_Toc48031508"/>
      <w:bookmarkStart w:id="376" w:name="_Toc48031704"/>
      <w:bookmarkStart w:id="377" w:name="_Toc48031835"/>
      <w:bookmarkStart w:id="378" w:name="_Toc48032092"/>
      <w:bookmarkStart w:id="379" w:name="_Toc48032220"/>
      <w:bookmarkStart w:id="380" w:name="_Toc48032344"/>
      <w:bookmarkStart w:id="381" w:name="_Toc48032468"/>
      <w:bookmarkStart w:id="382" w:name="_Toc46407704"/>
      <w:bookmarkStart w:id="383" w:name="_Toc46407919"/>
      <w:bookmarkStart w:id="384" w:name="_Toc46413417"/>
      <w:bookmarkStart w:id="385" w:name="_Toc46413578"/>
      <w:bookmarkStart w:id="386" w:name="_Toc48031509"/>
      <w:bookmarkStart w:id="387" w:name="_Toc48031705"/>
      <w:bookmarkStart w:id="388" w:name="_Toc48031836"/>
      <w:bookmarkStart w:id="389" w:name="_Toc48032093"/>
      <w:bookmarkStart w:id="390" w:name="_Toc48032221"/>
      <w:bookmarkStart w:id="391" w:name="_Toc48032345"/>
      <w:bookmarkStart w:id="392" w:name="_Toc48032469"/>
      <w:bookmarkStart w:id="393" w:name="_Toc46407706"/>
      <w:bookmarkStart w:id="394" w:name="_Toc46407921"/>
      <w:bookmarkStart w:id="395" w:name="_Toc46413419"/>
      <w:bookmarkStart w:id="396" w:name="_Toc46413580"/>
      <w:bookmarkStart w:id="397" w:name="_Toc48031511"/>
      <w:bookmarkStart w:id="398" w:name="_Toc48031707"/>
      <w:bookmarkStart w:id="399" w:name="_Toc48031838"/>
      <w:bookmarkStart w:id="400" w:name="_Toc48032095"/>
      <w:bookmarkStart w:id="401" w:name="_Toc48032223"/>
      <w:bookmarkStart w:id="402" w:name="_Toc48032347"/>
      <w:bookmarkStart w:id="403" w:name="_Toc48032471"/>
      <w:bookmarkStart w:id="404" w:name="_Toc72278645"/>
      <w:bookmarkStart w:id="405" w:name="_Toc46407707"/>
      <w:bookmarkStart w:id="406" w:name="_Toc46407922"/>
      <w:bookmarkStart w:id="407" w:name="_Toc46413420"/>
      <w:bookmarkStart w:id="408" w:name="_Toc46413581"/>
      <w:bookmarkStart w:id="409" w:name="_Toc48031512"/>
      <w:bookmarkStart w:id="410" w:name="_Toc48031708"/>
      <w:bookmarkStart w:id="411" w:name="_Toc48031839"/>
      <w:bookmarkStart w:id="412" w:name="_Toc48032096"/>
      <w:bookmarkStart w:id="413" w:name="_Toc48032224"/>
      <w:bookmarkStart w:id="414" w:name="_Toc48032348"/>
      <w:bookmarkStart w:id="415" w:name="_Toc48032472"/>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lastRenderedPageBreak/>
        <w:t>Topic description</w:t>
      </w:r>
      <w:bookmarkEnd w:id="404"/>
      <w:r>
        <w:t xml:space="preserve"> </w:t>
      </w:r>
      <w:bookmarkStart w:id="416" w:name="_Toc46407708"/>
      <w:bookmarkStart w:id="417" w:name="_Toc46407923"/>
      <w:bookmarkStart w:id="418" w:name="_Toc46413421"/>
      <w:bookmarkStart w:id="419" w:name="_Toc46413582"/>
      <w:bookmarkStart w:id="420" w:name="_Toc48031513"/>
      <w:bookmarkStart w:id="421" w:name="_Toc48031709"/>
      <w:bookmarkStart w:id="422" w:name="_Toc48031840"/>
      <w:bookmarkStart w:id="423" w:name="_Toc48032097"/>
      <w:bookmarkStart w:id="424" w:name="_Toc48032225"/>
      <w:bookmarkStart w:id="425" w:name="_Toc48032349"/>
      <w:bookmarkStart w:id="426" w:name="_Toc48032473"/>
      <w:bookmarkStart w:id="427" w:name="_Toc46407709"/>
      <w:bookmarkStart w:id="428" w:name="_Toc46407924"/>
      <w:bookmarkStart w:id="429" w:name="_Toc46413422"/>
      <w:bookmarkStart w:id="430" w:name="_Toc46413583"/>
      <w:bookmarkStart w:id="431" w:name="_Toc48031514"/>
      <w:bookmarkStart w:id="432" w:name="_Toc48031710"/>
      <w:bookmarkStart w:id="433" w:name="_Toc48031841"/>
      <w:bookmarkStart w:id="434" w:name="_Toc48032098"/>
      <w:bookmarkStart w:id="435" w:name="_Toc48032226"/>
      <w:bookmarkStart w:id="436" w:name="_Toc48032350"/>
      <w:bookmarkStart w:id="437" w:name="_Toc48032474"/>
      <w:bookmarkStart w:id="438" w:name="_Toc46407710"/>
      <w:bookmarkStart w:id="439" w:name="_Toc46407925"/>
      <w:bookmarkStart w:id="440" w:name="_Toc46413423"/>
      <w:bookmarkStart w:id="441" w:name="_Toc46413584"/>
      <w:bookmarkStart w:id="442" w:name="_Toc48031515"/>
      <w:bookmarkStart w:id="443" w:name="_Toc48031711"/>
      <w:bookmarkStart w:id="444" w:name="_Toc48031842"/>
      <w:bookmarkStart w:id="445" w:name="_Toc48032099"/>
      <w:bookmarkStart w:id="446" w:name="_Toc48032227"/>
      <w:bookmarkStart w:id="447" w:name="_Toc48032351"/>
      <w:bookmarkStart w:id="448" w:name="_Toc48032475"/>
      <w:bookmarkStart w:id="449" w:name="_Toc46407712"/>
      <w:bookmarkStart w:id="450" w:name="_Toc46407927"/>
      <w:bookmarkStart w:id="451" w:name="_Toc46413425"/>
      <w:bookmarkStart w:id="452" w:name="_Toc46413586"/>
      <w:bookmarkStart w:id="453" w:name="_Toc48031517"/>
      <w:bookmarkStart w:id="454" w:name="_Toc48031713"/>
      <w:bookmarkStart w:id="455" w:name="_Toc48031844"/>
      <w:bookmarkStart w:id="456" w:name="_Toc48032101"/>
      <w:bookmarkStart w:id="457" w:name="_Toc48032229"/>
      <w:bookmarkStart w:id="458" w:name="_Toc48032353"/>
      <w:bookmarkStart w:id="459" w:name="_Toc48032477"/>
      <w:bookmarkStart w:id="460" w:name="_Toc46407713"/>
      <w:bookmarkStart w:id="461" w:name="_Toc46407928"/>
      <w:bookmarkStart w:id="462" w:name="_Toc46413426"/>
      <w:bookmarkStart w:id="463" w:name="_Toc46413587"/>
      <w:bookmarkStart w:id="464" w:name="_Toc48031518"/>
      <w:bookmarkStart w:id="465" w:name="_Toc48031714"/>
      <w:bookmarkStart w:id="466" w:name="_Toc48031845"/>
      <w:bookmarkStart w:id="467" w:name="_Toc48032102"/>
      <w:bookmarkStart w:id="468" w:name="_Toc48032230"/>
      <w:bookmarkStart w:id="469" w:name="_Toc48032354"/>
      <w:bookmarkStart w:id="470" w:name="_Toc48032478"/>
      <w:bookmarkStart w:id="471" w:name="_Toc46407714"/>
      <w:bookmarkStart w:id="472" w:name="_Toc46407929"/>
      <w:bookmarkStart w:id="473" w:name="_Toc46413427"/>
      <w:bookmarkStart w:id="474" w:name="_Toc46413588"/>
      <w:bookmarkStart w:id="475" w:name="_Toc48031519"/>
      <w:bookmarkStart w:id="476" w:name="_Toc48031715"/>
      <w:bookmarkStart w:id="477" w:name="_Toc48031846"/>
      <w:bookmarkStart w:id="478" w:name="_Toc48032103"/>
      <w:bookmarkStart w:id="479" w:name="_Toc48032231"/>
      <w:bookmarkStart w:id="480" w:name="_Toc48032355"/>
      <w:bookmarkStart w:id="481" w:name="_Toc48032479"/>
      <w:bookmarkStart w:id="482" w:name="_Toc46407715"/>
      <w:bookmarkStart w:id="483" w:name="_Toc46407930"/>
      <w:bookmarkStart w:id="484" w:name="_Toc46413428"/>
      <w:bookmarkStart w:id="485" w:name="_Toc46413589"/>
      <w:bookmarkStart w:id="486" w:name="_Toc48031520"/>
      <w:bookmarkStart w:id="487" w:name="_Toc48031716"/>
      <w:bookmarkStart w:id="488" w:name="_Toc48031847"/>
      <w:bookmarkStart w:id="489" w:name="_Toc48032104"/>
      <w:bookmarkStart w:id="490" w:name="_Toc48032232"/>
      <w:bookmarkStart w:id="491" w:name="_Toc48032356"/>
      <w:bookmarkStart w:id="492" w:name="_Toc48032480"/>
      <w:bookmarkStart w:id="493" w:name="_Toc46407716"/>
      <w:bookmarkStart w:id="494" w:name="_Toc46407931"/>
      <w:bookmarkStart w:id="495" w:name="_Toc46413429"/>
      <w:bookmarkStart w:id="496" w:name="_Toc46413590"/>
      <w:bookmarkStart w:id="497" w:name="_Toc48031521"/>
      <w:bookmarkStart w:id="498" w:name="_Toc48031717"/>
      <w:bookmarkStart w:id="499" w:name="_Toc48031848"/>
      <w:bookmarkStart w:id="500" w:name="_Toc48032105"/>
      <w:bookmarkStart w:id="501" w:name="_Toc48032233"/>
      <w:bookmarkStart w:id="502" w:name="_Toc48032357"/>
      <w:bookmarkStart w:id="503" w:name="_Toc48032481"/>
      <w:bookmarkStart w:id="504" w:name="_Toc46407717"/>
      <w:bookmarkStart w:id="505" w:name="_Toc46407932"/>
      <w:bookmarkStart w:id="506" w:name="_Toc46413430"/>
      <w:bookmarkStart w:id="507" w:name="_Toc46413591"/>
      <w:bookmarkStart w:id="508" w:name="_Toc48031522"/>
      <w:bookmarkStart w:id="509" w:name="_Toc48031718"/>
      <w:bookmarkStart w:id="510" w:name="_Toc48031849"/>
      <w:bookmarkStart w:id="511" w:name="_Toc48032106"/>
      <w:bookmarkStart w:id="512" w:name="_Toc48032234"/>
      <w:bookmarkStart w:id="513" w:name="_Toc48032358"/>
      <w:bookmarkStart w:id="514" w:name="_Toc48032482"/>
      <w:bookmarkStart w:id="515" w:name="_Toc46407718"/>
      <w:bookmarkStart w:id="516" w:name="_Toc46407933"/>
      <w:bookmarkStart w:id="517" w:name="_Toc46413431"/>
      <w:bookmarkStart w:id="518" w:name="_Toc46413592"/>
      <w:bookmarkStart w:id="519" w:name="_Toc48031523"/>
      <w:bookmarkStart w:id="520" w:name="_Toc48031719"/>
      <w:bookmarkStart w:id="521" w:name="_Toc48031850"/>
      <w:bookmarkStart w:id="522" w:name="_Toc48032107"/>
      <w:bookmarkStart w:id="523" w:name="_Toc48032235"/>
      <w:bookmarkStart w:id="524" w:name="_Toc48032359"/>
      <w:bookmarkStart w:id="525" w:name="_Toc48032483"/>
      <w:bookmarkStart w:id="526" w:name="_Toc46407719"/>
      <w:bookmarkStart w:id="527" w:name="_Toc46407934"/>
      <w:bookmarkStart w:id="528" w:name="_Toc46413432"/>
      <w:bookmarkStart w:id="529" w:name="_Toc46413593"/>
      <w:bookmarkStart w:id="530" w:name="_Toc48031524"/>
      <w:bookmarkStart w:id="531" w:name="_Toc48031720"/>
      <w:bookmarkStart w:id="532" w:name="_Toc48031851"/>
      <w:bookmarkStart w:id="533" w:name="_Toc48032108"/>
      <w:bookmarkStart w:id="534" w:name="_Toc48032236"/>
      <w:bookmarkStart w:id="535" w:name="_Toc48032360"/>
      <w:bookmarkStart w:id="536" w:name="_Toc48032484"/>
      <w:bookmarkStart w:id="537" w:name="_Toc46407720"/>
      <w:bookmarkStart w:id="538" w:name="_Toc46407935"/>
      <w:bookmarkStart w:id="539" w:name="_Toc46413433"/>
      <w:bookmarkStart w:id="540" w:name="_Toc46413594"/>
      <w:bookmarkStart w:id="541" w:name="_Toc48031525"/>
      <w:bookmarkStart w:id="542" w:name="_Toc48031721"/>
      <w:bookmarkStart w:id="543" w:name="_Toc48031852"/>
      <w:bookmarkStart w:id="544" w:name="_Toc48032109"/>
      <w:bookmarkStart w:id="545" w:name="_Toc48032237"/>
      <w:bookmarkStart w:id="546" w:name="_Toc48032361"/>
      <w:bookmarkStart w:id="547" w:name="_Toc48032485"/>
      <w:bookmarkStart w:id="548" w:name="_Toc46407721"/>
      <w:bookmarkStart w:id="549" w:name="_Toc46407936"/>
      <w:bookmarkStart w:id="550" w:name="_Toc46413434"/>
      <w:bookmarkStart w:id="551" w:name="_Toc46413595"/>
      <w:bookmarkStart w:id="552" w:name="_Toc48031526"/>
      <w:bookmarkStart w:id="553" w:name="_Toc48031722"/>
      <w:bookmarkStart w:id="554" w:name="_Toc48031853"/>
      <w:bookmarkStart w:id="555" w:name="_Toc48032110"/>
      <w:bookmarkStart w:id="556" w:name="_Toc48032238"/>
      <w:bookmarkStart w:id="557" w:name="_Toc48032362"/>
      <w:bookmarkStart w:id="558" w:name="_Toc48032486"/>
      <w:bookmarkStart w:id="559" w:name="_Toc46407722"/>
      <w:bookmarkStart w:id="560" w:name="_Toc46407937"/>
      <w:bookmarkStart w:id="561" w:name="_Toc46413435"/>
      <w:bookmarkStart w:id="562" w:name="_Toc46413596"/>
      <w:bookmarkStart w:id="563" w:name="_Toc48031527"/>
      <w:bookmarkStart w:id="564" w:name="_Toc48031723"/>
      <w:bookmarkStart w:id="565" w:name="_Toc48031854"/>
      <w:bookmarkStart w:id="566" w:name="_Toc48032111"/>
      <w:bookmarkStart w:id="567" w:name="_Toc48032239"/>
      <w:bookmarkStart w:id="568" w:name="_Toc48032363"/>
      <w:bookmarkStart w:id="569" w:name="_Toc48032487"/>
      <w:bookmarkStart w:id="570" w:name="_Toc46407724"/>
      <w:bookmarkStart w:id="571" w:name="_Toc46407939"/>
      <w:bookmarkStart w:id="572" w:name="_Toc46413437"/>
      <w:bookmarkStart w:id="573" w:name="_Toc46413598"/>
      <w:bookmarkStart w:id="574" w:name="_Toc48031529"/>
      <w:bookmarkStart w:id="575" w:name="_Toc48031725"/>
      <w:bookmarkStart w:id="576" w:name="_Toc48031856"/>
      <w:bookmarkStart w:id="577" w:name="_Toc48032113"/>
      <w:bookmarkStart w:id="578" w:name="_Toc48032241"/>
      <w:bookmarkStart w:id="579" w:name="_Toc48032365"/>
      <w:bookmarkStart w:id="580" w:name="_Toc48032489"/>
      <w:bookmarkStart w:id="581" w:name="_Toc46407725"/>
      <w:bookmarkStart w:id="582" w:name="_Toc46407940"/>
      <w:bookmarkStart w:id="583" w:name="_Toc46413438"/>
      <w:bookmarkStart w:id="584" w:name="_Toc46413599"/>
      <w:bookmarkStart w:id="585" w:name="_Toc48031530"/>
      <w:bookmarkStart w:id="586" w:name="_Toc48031726"/>
      <w:bookmarkStart w:id="587" w:name="_Toc48031857"/>
      <w:bookmarkStart w:id="588" w:name="_Toc48032114"/>
      <w:bookmarkStart w:id="589" w:name="_Toc48032242"/>
      <w:bookmarkStart w:id="590" w:name="_Toc48032366"/>
      <w:bookmarkStart w:id="591" w:name="_Toc48032490"/>
      <w:bookmarkStart w:id="592" w:name="_Toc46407726"/>
      <w:bookmarkStart w:id="593" w:name="_Toc46407941"/>
      <w:bookmarkStart w:id="594" w:name="_Toc46413439"/>
      <w:bookmarkStart w:id="595" w:name="_Toc46413600"/>
      <w:bookmarkStart w:id="596" w:name="_Toc48031531"/>
      <w:bookmarkStart w:id="597" w:name="_Toc48031727"/>
      <w:bookmarkStart w:id="598" w:name="_Toc48031858"/>
      <w:bookmarkStart w:id="599" w:name="_Toc48032115"/>
      <w:bookmarkStart w:id="600" w:name="_Toc48032243"/>
      <w:bookmarkStart w:id="601" w:name="_Toc48032367"/>
      <w:bookmarkStart w:id="602" w:name="_Toc48032491"/>
      <w:bookmarkStart w:id="603" w:name="_Toc46407727"/>
      <w:bookmarkStart w:id="604" w:name="_Toc46407942"/>
      <w:bookmarkStart w:id="605" w:name="_Toc46413440"/>
      <w:bookmarkStart w:id="606" w:name="_Toc46413601"/>
      <w:bookmarkStart w:id="607" w:name="_Toc48031532"/>
      <w:bookmarkStart w:id="608" w:name="_Toc48031728"/>
      <w:bookmarkStart w:id="609" w:name="_Toc48031859"/>
      <w:bookmarkStart w:id="610" w:name="_Toc48032116"/>
      <w:bookmarkStart w:id="611" w:name="_Toc48032244"/>
      <w:bookmarkStart w:id="612" w:name="_Toc48032368"/>
      <w:bookmarkStart w:id="613" w:name="_Toc48032492"/>
      <w:bookmarkStart w:id="614" w:name="_Toc46407728"/>
      <w:bookmarkStart w:id="615" w:name="_Toc46407943"/>
      <w:bookmarkStart w:id="616" w:name="_Toc46413441"/>
      <w:bookmarkStart w:id="617" w:name="_Toc46413602"/>
      <w:bookmarkStart w:id="618" w:name="_Toc48031533"/>
      <w:bookmarkStart w:id="619" w:name="_Toc48031729"/>
      <w:bookmarkStart w:id="620" w:name="_Toc48031860"/>
      <w:bookmarkStart w:id="621" w:name="_Toc48032117"/>
      <w:bookmarkStart w:id="622" w:name="_Toc48032245"/>
      <w:bookmarkStart w:id="623" w:name="_Toc48032369"/>
      <w:bookmarkStart w:id="624" w:name="_Toc48032493"/>
      <w:bookmarkStart w:id="625" w:name="_Toc46407729"/>
      <w:bookmarkStart w:id="626" w:name="_Toc46407944"/>
      <w:bookmarkStart w:id="627" w:name="_Toc46413442"/>
      <w:bookmarkStart w:id="628" w:name="_Toc46413603"/>
      <w:bookmarkStart w:id="629" w:name="_Toc48031534"/>
      <w:bookmarkStart w:id="630" w:name="_Toc48031730"/>
      <w:bookmarkStart w:id="631" w:name="_Toc48031861"/>
      <w:bookmarkStart w:id="632" w:name="_Toc48032118"/>
      <w:bookmarkStart w:id="633" w:name="_Toc48032246"/>
      <w:bookmarkStart w:id="634" w:name="_Toc48032370"/>
      <w:bookmarkStart w:id="635" w:name="_Toc48032494"/>
      <w:bookmarkStart w:id="636" w:name="_Toc46407730"/>
      <w:bookmarkStart w:id="637" w:name="_Toc46407945"/>
      <w:bookmarkStart w:id="638" w:name="_Toc46413443"/>
      <w:bookmarkStart w:id="639" w:name="_Toc46413604"/>
      <w:bookmarkStart w:id="640" w:name="_Toc48031535"/>
      <w:bookmarkStart w:id="641" w:name="_Toc48031731"/>
      <w:bookmarkStart w:id="642" w:name="_Toc48031862"/>
      <w:bookmarkStart w:id="643" w:name="_Toc48032119"/>
      <w:bookmarkStart w:id="644" w:name="_Toc48032247"/>
      <w:bookmarkStart w:id="645" w:name="_Toc48032371"/>
      <w:bookmarkStart w:id="646" w:name="_Toc48032495"/>
      <w:bookmarkStart w:id="647" w:name="_Toc46407733"/>
      <w:bookmarkStart w:id="648" w:name="_Toc46407948"/>
      <w:bookmarkStart w:id="649" w:name="_Toc46413446"/>
      <w:bookmarkStart w:id="650" w:name="_Toc46413607"/>
      <w:bookmarkStart w:id="651" w:name="_Toc48031538"/>
      <w:bookmarkStart w:id="652" w:name="_Toc48031734"/>
      <w:bookmarkStart w:id="653" w:name="_Toc48031865"/>
      <w:bookmarkStart w:id="654" w:name="_Toc48032122"/>
      <w:bookmarkStart w:id="655" w:name="_Toc48032250"/>
      <w:bookmarkStart w:id="656" w:name="_Toc48032374"/>
      <w:bookmarkStart w:id="657" w:name="_Toc48032498"/>
      <w:bookmarkStart w:id="658" w:name="_Toc46407734"/>
      <w:bookmarkStart w:id="659" w:name="_Toc46407949"/>
      <w:bookmarkStart w:id="660" w:name="_Toc46413447"/>
      <w:bookmarkStart w:id="661" w:name="_Toc46413608"/>
      <w:bookmarkStart w:id="662" w:name="_Toc48031539"/>
      <w:bookmarkStart w:id="663" w:name="_Toc48031735"/>
      <w:bookmarkStart w:id="664" w:name="_Toc48031866"/>
      <w:bookmarkStart w:id="665" w:name="_Toc48032123"/>
      <w:bookmarkStart w:id="666" w:name="_Toc48032251"/>
      <w:bookmarkStart w:id="667" w:name="_Toc48032375"/>
      <w:bookmarkStart w:id="668" w:name="_Toc48032499"/>
      <w:bookmarkStart w:id="669" w:name="_Toc46407735"/>
      <w:bookmarkStart w:id="670" w:name="_Toc46407950"/>
      <w:bookmarkStart w:id="671" w:name="_Toc46413448"/>
      <w:bookmarkStart w:id="672" w:name="_Toc46413609"/>
      <w:bookmarkStart w:id="673" w:name="_Toc48031540"/>
      <w:bookmarkStart w:id="674" w:name="_Toc48031736"/>
      <w:bookmarkStart w:id="675" w:name="_Toc48031867"/>
      <w:bookmarkStart w:id="676" w:name="_Toc48032124"/>
      <w:bookmarkStart w:id="677" w:name="_Toc48032252"/>
      <w:bookmarkStart w:id="678" w:name="_Toc48032376"/>
      <w:bookmarkStart w:id="679" w:name="_Toc48032500"/>
      <w:bookmarkStart w:id="680" w:name="_Toc46407736"/>
      <w:bookmarkStart w:id="681" w:name="_Toc46407951"/>
      <w:bookmarkStart w:id="682" w:name="_Toc46413449"/>
      <w:bookmarkStart w:id="683" w:name="_Toc46413610"/>
      <w:bookmarkStart w:id="684" w:name="_Toc48031541"/>
      <w:bookmarkStart w:id="685" w:name="_Toc48031737"/>
      <w:bookmarkStart w:id="686" w:name="_Toc48031868"/>
      <w:bookmarkStart w:id="687" w:name="_Toc48032125"/>
      <w:bookmarkStart w:id="688" w:name="_Toc48032253"/>
      <w:bookmarkStart w:id="689" w:name="_Toc48032377"/>
      <w:bookmarkStart w:id="690" w:name="_Toc48032501"/>
      <w:bookmarkStart w:id="691" w:name="_Toc46407737"/>
      <w:bookmarkStart w:id="692" w:name="_Toc46407952"/>
      <w:bookmarkStart w:id="693" w:name="_Toc46413450"/>
      <w:bookmarkStart w:id="694" w:name="_Toc46413611"/>
      <w:bookmarkStart w:id="695" w:name="_Toc48031542"/>
      <w:bookmarkStart w:id="696" w:name="_Toc48031738"/>
      <w:bookmarkStart w:id="697" w:name="_Toc48031869"/>
      <w:bookmarkStart w:id="698" w:name="_Toc48032126"/>
      <w:bookmarkStart w:id="699" w:name="_Toc48032254"/>
      <w:bookmarkStart w:id="700" w:name="_Toc48032378"/>
      <w:bookmarkStart w:id="701" w:name="_Toc48032502"/>
      <w:bookmarkStart w:id="702" w:name="_Toc46407738"/>
      <w:bookmarkStart w:id="703" w:name="_Toc46407953"/>
      <w:bookmarkStart w:id="704" w:name="_Toc46413451"/>
      <w:bookmarkStart w:id="705" w:name="_Toc46413612"/>
      <w:bookmarkStart w:id="706" w:name="_Toc48031543"/>
      <w:bookmarkStart w:id="707" w:name="_Toc48031739"/>
      <w:bookmarkStart w:id="708" w:name="_Toc48031870"/>
      <w:bookmarkStart w:id="709" w:name="_Toc48032127"/>
      <w:bookmarkStart w:id="710" w:name="_Toc48032255"/>
      <w:bookmarkStart w:id="711" w:name="_Toc48032379"/>
      <w:bookmarkStart w:id="712" w:name="_Toc48032503"/>
      <w:bookmarkStart w:id="713" w:name="_Toc46407739"/>
      <w:bookmarkStart w:id="714" w:name="_Toc46407954"/>
      <w:bookmarkStart w:id="715" w:name="_Toc46413452"/>
      <w:bookmarkStart w:id="716" w:name="_Toc46413613"/>
      <w:bookmarkStart w:id="717" w:name="_Toc48031544"/>
      <w:bookmarkStart w:id="718" w:name="_Toc48031740"/>
      <w:bookmarkStart w:id="719" w:name="_Toc48031871"/>
      <w:bookmarkStart w:id="720" w:name="_Toc48032128"/>
      <w:bookmarkStart w:id="721" w:name="_Toc48032256"/>
      <w:bookmarkStart w:id="722" w:name="_Toc48032380"/>
      <w:bookmarkStart w:id="723" w:name="_Toc48032504"/>
      <w:bookmarkStart w:id="724" w:name="_Toc46407740"/>
      <w:bookmarkStart w:id="725" w:name="_Toc46407955"/>
      <w:bookmarkStart w:id="726" w:name="_Toc46413453"/>
      <w:bookmarkStart w:id="727" w:name="_Toc46413614"/>
      <w:bookmarkStart w:id="728" w:name="_Toc48031545"/>
      <w:bookmarkStart w:id="729" w:name="_Toc48031741"/>
      <w:bookmarkStart w:id="730" w:name="_Toc48031872"/>
      <w:bookmarkStart w:id="731" w:name="_Toc48032129"/>
      <w:bookmarkStart w:id="732" w:name="_Toc48032257"/>
      <w:bookmarkStart w:id="733" w:name="_Toc48032381"/>
      <w:bookmarkStart w:id="734" w:name="_Toc48032505"/>
      <w:bookmarkStart w:id="735" w:name="_Toc46407741"/>
      <w:bookmarkStart w:id="736" w:name="_Toc46407956"/>
      <w:bookmarkStart w:id="737" w:name="_Toc46413454"/>
      <w:bookmarkStart w:id="738" w:name="_Toc46413615"/>
      <w:bookmarkStart w:id="739" w:name="_Toc48031546"/>
      <w:bookmarkStart w:id="740" w:name="_Toc48031742"/>
      <w:bookmarkStart w:id="741" w:name="_Toc48031873"/>
      <w:bookmarkStart w:id="742" w:name="_Toc48032130"/>
      <w:bookmarkStart w:id="743" w:name="_Toc48032258"/>
      <w:bookmarkStart w:id="744" w:name="_Toc48032382"/>
      <w:bookmarkStart w:id="745" w:name="_Toc48032506"/>
      <w:bookmarkStart w:id="746" w:name="_Toc46407742"/>
      <w:bookmarkStart w:id="747" w:name="_Toc46407957"/>
      <w:bookmarkStart w:id="748" w:name="_Toc46413455"/>
      <w:bookmarkStart w:id="749" w:name="_Toc46413616"/>
      <w:bookmarkStart w:id="750" w:name="_Toc48031547"/>
      <w:bookmarkStart w:id="751" w:name="_Toc48031743"/>
      <w:bookmarkStart w:id="752" w:name="_Toc48031874"/>
      <w:bookmarkStart w:id="753" w:name="_Toc48032131"/>
      <w:bookmarkStart w:id="754" w:name="_Toc48032259"/>
      <w:bookmarkStart w:id="755" w:name="_Toc48032383"/>
      <w:bookmarkStart w:id="756" w:name="_Toc48032507"/>
      <w:bookmarkStart w:id="757" w:name="_Toc39241635"/>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6AB1C312" w14:textId="77777777" w:rsidR="00825004" w:rsidRPr="001C15DB" w:rsidRDefault="00825004" w:rsidP="00825004">
      <w:r>
        <w:t xml:space="preserve">This section contains a detailed description and background information of the specific health topic for the benchmarking of AI in </w:t>
      </w:r>
      <w:r>
        <w:rPr>
          <w:rStyle w:val="Green"/>
          <w:color w:val="70AD47" w:themeColor="accent6"/>
        </w:rPr>
        <w:t>AI-based C</w:t>
      </w:r>
      <w:r w:rsidRPr="00C90E7A">
        <w:rPr>
          <w:rStyle w:val="Green"/>
          <w:color w:val="70AD47" w:themeColor="accent6"/>
        </w:rPr>
        <w:t>ardiovascular Disease (CVD) Management</w:t>
      </w:r>
      <w:r>
        <w:t xml:space="preserve"> and how this can help to solve a relevant ‘real-world’ problem.</w:t>
      </w:r>
    </w:p>
    <w:p w14:paraId="4095871F" w14:textId="77777777" w:rsidR="00825004" w:rsidRDefault="00825004" w:rsidP="00825004">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sidRPr="0038473F">
        <w:rPr>
          <w:rStyle w:val="Green"/>
        </w:rPr>
        <w:t xml:space="preserve">Cardio </w:t>
      </w:r>
      <w:r>
        <w:t xml:space="preserve">has identified four (4) </w:t>
      </w:r>
      <w:r w:rsidRPr="006550C4">
        <w:t>potential subtopics so far. The 4 TG-Cardio subtopic</w:t>
      </w:r>
      <w:r>
        <w:t xml:space="preserve"> categories </w:t>
      </w:r>
      <w:r w:rsidRPr="006550C4">
        <w:t>with brief information on their focus/mandate as broadly</w:t>
      </w:r>
      <w:r w:rsidRPr="00B250BB">
        <w:rPr>
          <w:color w:val="000000" w:themeColor="text1"/>
        </w:rPr>
        <w:t xml:space="preserve"> classified by </w:t>
      </w:r>
      <w:hyperlink r:id="rId32" w:history="1">
        <w:r w:rsidRPr="00B250BB">
          <w:rPr>
            <w:rStyle w:val="Hyperlink"/>
          </w:rPr>
          <w:t>Yan et al (201</w:t>
        </w:r>
        <w:r>
          <w:rPr>
            <w:rStyle w:val="Hyperlink"/>
          </w:rPr>
          <w:t>9)</w:t>
        </w:r>
      </w:hyperlink>
      <w:r>
        <w:rPr>
          <w:color w:val="000000" w:themeColor="text1"/>
        </w:rPr>
        <w:t xml:space="preserve"> are listed below, including their activation status</w:t>
      </w:r>
      <w:r w:rsidRPr="00B250BB">
        <w:rPr>
          <w:color w:val="000000" w:themeColor="text1"/>
        </w:rPr>
        <w:t>:</w:t>
      </w:r>
    </w:p>
    <w:p w14:paraId="436D7439" w14:textId="77777777" w:rsidR="00825004" w:rsidRPr="006A49BF" w:rsidRDefault="00825004" w:rsidP="00825004">
      <w:r>
        <w:t>[</w:t>
      </w:r>
      <w:r w:rsidRPr="003B4A61">
        <w:rPr>
          <w:u w:val="single"/>
        </w:rPr>
        <w:t>X</w:t>
      </w:r>
      <w:r>
        <w:t xml:space="preserve">] A. </w:t>
      </w:r>
      <w:r w:rsidRPr="006A49BF">
        <w:rPr>
          <w:b/>
        </w:rPr>
        <w:t>CLINICAL</w:t>
      </w:r>
      <w:r>
        <w:rPr>
          <w:b/>
        </w:rPr>
        <w:t>/RISK</w:t>
      </w:r>
      <w:r w:rsidRPr="006A49BF">
        <w:rPr>
          <w:b/>
        </w:rPr>
        <w:t xml:space="preserve"> PREDICTIONS -</w:t>
      </w:r>
      <w:r>
        <w:t xml:space="preserve"> </w:t>
      </w:r>
      <w:r w:rsidRPr="00155EE1">
        <w:rPr>
          <w:b/>
          <w:i/>
        </w:rPr>
        <w:t>Cardiovascular disease (CVD) Risk Prediction</w:t>
      </w:r>
      <w:r>
        <w:t>.</w:t>
      </w:r>
      <w:r w:rsidRPr="006A49BF">
        <w:t xml:space="preserve"> (</w:t>
      </w:r>
      <w:r>
        <w:rPr>
          <w:highlight w:val="yellow"/>
        </w:rPr>
        <w:t>S</w:t>
      </w:r>
      <w:r w:rsidRPr="00211AF3">
        <w:rPr>
          <w:highlight w:val="yellow"/>
        </w:rPr>
        <w:t xml:space="preserve">ubtopic </w:t>
      </w:r>
      <w:r>
        <w:rPr>
          <w:highlight w:val="yellow"/>
        </w:rPr>
        <w:t xml:space="preserve">sections included in this </w:t>
      </w:r>
      <w:r w:rsidRPr="00961FF3">
        <w:rPr>
          <w:highlight w:val="yellow"/>
        </w:rPr>
        <w:t>TD</w:t>
      </w:r>
      <w:r>
        <w:rPr>
          <w:highlight w:val="yellow"/>
        </w:rPr>
        <w:t>D document</w:t>
      </w:r>
      <w:r>
        <w:t xml:space="preserve"> – Subtopic Driver(s) </w:t>
      </w:r>
      <w:proofErr w:type="spellStart"/>
      <w:r>
        <w:t>Muthambi</w:t>
      </w:r>
      <w:proofErr w:type="spellEnd"/>
      <w:r>
        <w:t xml:space="preserve"> et al.</w:t>
      </w:r>
      <w:r w:rsidRPr="006A49BF">
        <w:t>)</w:t>
      </w:r>
    </w:p>
    <w:p w14:paraId="59107EE1" w14:textId="77777777" w:rsidR="00825004" w:rsidRDefault="00825004" w:rsidP="00825004">
      <w:r w:rsidRPr="00EB0EA4">
        <w:t>[</w:t>
      </w:r>
      <w:r w:rsidRPr="003B4A61">
        <w:rPr>
          <w:u w:val="single"/>
        </w:rPr>
        <w:t xml:space="preserve"> </w:t>
      </w:r>
      <w:proofErr w:type="gramStart"/>
      <w:r w:rsidRPr="003B4A61">
        <w:rPr>
          <w:u w:val="single"/>
        </w:rPr>
        <w:t xml:space="preserve">  </w:t>
      </w:r>
      <w:r w:rsidRPr="00EB0EA4">
        <w:t>]</w:t>
      </w:r>
      <w:proofErr w:type="gramEnd"/>
      <w:r>
        <w:t xml:space="preserve"> B.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w:t>
      </w:r>
      <w:r>
        <w:rPr>
          <w:highlight w:val="yellow"/>
        </w:rPr>
        <w:t>S</w:t>
      </w:r>
      <w:r w:rsidRPr="00211AF3">
        <w:rPr>
          <w:highlight w:val="yellow"/>
        </w:rPr>
        <w:t xml:space="preserve">ubtopic </w:t>
      </w:r>
      <w:r>
        <w:rPr>
          <w:highlight w:val="yellow"/>
        </w:rPr>
        <w:t xml:space="preserve">sections to be included in this </w:t>
      </w:r>
      <w:r w:rsidRPr="00961FF3">
        <w:rPr>
          <w:highlight w:val="yellow"/>
        </w:rPr>
        <w:t>TD</w:t>
      </w:r>
      <w:r>
        <w:rPr>
          <w:highlight w:val="yellow"/>
        </w:rPr>
        <w:t>D document</w:t>
      </w:r>
      <w:r>
        <w:t xml:space="preserve"> - </w:t>
      </w:r>
      <w:r w:rsidRPr="00961FF3">
        <w:t xml:space="preserve">Subtopic Driver(s) </w:t>
      </w:r>
      <w:r>
        <w:t xml:space="preserve">Guo </w:t>
      </w:r>
      <w:r w:rsidRPr="00961FF3">
        <w:t>et al.)</w:t>
      </w:r>
    </w:p>
    <w:p w14:paraId="68E06536" w14:textId="77777777" w:rsidR="00825004" w:rsidRDefault="00825004" w:rsidP="00825004">
      <w:proofErr w:type="gramStart"/>
      <w:r w:rsidRPr="00F11E86">
        <w:rPr>
          <w:lang w:val="fr-FR"/>
        </w:rPr>
        <w:t>[</w:t>
      </w:r>
      <w:r w:rsidRPr="00F11E86">
        <w:rPr>
          <w:u w:val="single"/>
          <w:lang w:val="fr-FR"/>
        </w:rPr>
        <w:t xml:space="preserve">  </w:t>
      </w:r>
      <w:proofErr w:type="gramEnd"/>
      <w:r w:rsidRPr="00F11E86">
        <w:rPr>
          <w:u w:val="single"/>
          <w:lang w:val="fr-FR"/>
        </w:rPr>
        <w:t xml:space="preserve"> </w:t>
      </w:r>
      <w:r w:rsidRPr="00F11E86">
        <w:rPr>
          <w:lang w:val="fr-FR"/>
        </w:rPr>
        <w:t xml:space="preserve">] C. </w:t>
      </w:r>
      <w:r w:rsidRPr="00F11E86">
        <w:rPr>
          <w:b/>
          <w:lang w:val="fr-FR"/>
        </w:rPr>
        <w:t>INTELLIGENT ROBOTS</w:t>
      </w:r>
      <w:r w:rsidRPr="00F11E86">
        <w:rPr>
          <w:lang w:val="fr-FR"/>
        </w:rPr>
        <w:t xml:space="preserve"> – </w:t>
      </w:r>
      <w:proofErr w:type="spellStart"/>
      <w:r w:rsidRPr="00F11E86">
        <w:rPr>
          <w:b/>
          <w:i/>
          <w:lang w:val="fr-FR"/>
        </w:rPr>
        <w:t>Surgical</w:t>
      </w:r>
      <w:proofErr w:type="spellEnd"/>
      <w:r w:rsidRPr="00F11E86">
        <w:rPr>
          <w:b/>
          <w:i/>
          <w:lang w:val="fr-FR"/>
        </w:rPr>
        <w:t xml:space="preserve"> Robot Technologies incl. </w:t>
      </w:r>
      <w:r w:rsidRPr="004A7048">
        <w:rPr>
          <w:b/>
          <w:i/>
        </w:rPr>
        <w:t xml:space="preserve">AI-assisted Minimally Invasive </w:t>
      </w:r>
      <w:r>
        <w:rPr>
          <w:b/>
          <w:i/>
        </w:rPr>
        <w:t xml:space="preserve">Cardiac </w:t>
      </w:r>
      <w:r w:rsidRPr="004A7048">
        <w:rPr>
          <w:b/>
          <w:i/>
        </w:rPr>
        <w:t>Surgery</w:t>
      </w:r>
      <w:r>
        <w:t xml:space="preserve"> (Subtopic not activated/proposed)</w:t>
      </w:r>
    </w:p>
    <w:p w14:paraId="0397C2E7" w14:textId="77777777" w:rsidR="00825004" w:rsidRDefault="00825004" w:rsidP="00825004">
      <w:r w:rsidRPr="00EB0EA4">
        <w:t>[</w:t>
      </w:r>
      <w:r w:rsidRPr="003B4A61">
        <w:rPr>
          <w:u w:val="single"/>
        </w:rPr>
        <w:t xml:space="preserve"> </w:t>
      </w:r>
      <w:proofErr w:type="gramStart"/>
      <w:r w:rsidRPr="003B4A61">
        <w:rPr>
          <w:u w:val="single"/>
        </w:rPr>
        <w:t xml:space="preserve">  </w:t>
      </w:r>
      <w:r w:rsidRPr="00EB0EA4">
        <w:t>]</w:t>
      </w:r>
      <w:proofErr w:type="gramEnd"/>
      <w:r>
        <w:t xml:space="preserve"> D.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 xml:space="preserve">(Subtopic not </w:t>
      </w:r>
      <w:r>
        <w:t>activated/</w:t>
      </w:r>
      <w:r w:rsidRPr="004A7048">
        <w:t>proposed)</w:t>
      </w:r>
    </w:p>
    <w:p w14:paraId="701CDC2D" w14:textId="77777777" w:rsidR="00825004" w:rsidRDefault="00825004" w:rsidP="00825004">
      <w:r>
        <w:t xml:space="preserve"> </w:t>
      </w:r>
      <w:r w:rsidRPr="00CA5F4B">
        <w:t xml:space="preserve"> </w:t>
      </w:r>
    </w:p>
    <w:p w14:paraId="1E379666" w14:textId="77777777" w:rsidR="00825004" w:rsidRDefault="00825004" w:rsidP="00825004">
      <w:pPr>
        <w:rPr>
          <w:i/>
          <w:iCs/>
          <w:color w:val="FF0000"/>
        </w:rPr>
      </w:pPr>
      <w:r w:rsidRPr="39A42A1A">
        <w:rPr>
          <w:i/>
          <w:iCs/>
          <w:color w:val="FF0000"/>
        </w:rPr>
        <w:t xml:space="preserve">Topic Driver: Topic groups typically begin </w:t>
      </w:r>
      <w:r w:rsidRPr="39A42A1A">
        <w:rPr>
          <w:b/>
          <w:bCs/>
          <w:i/>
          <w:iCs/>
          <w:color w:val="FF0000"/>
        </w:rPr>
        <w:t xml:space="preserve">without </w:t>
      </w:r>
      <w:r w:rsidRPr="39A42A1A">
        <w:rPr>
          <w:i/>
          <w:iCs/>
          <w:color w:val="FF0000"/>
        </w:rPr>
        <w:t>subtopics. Please write a few lines indicating future subtopics that might become relevant. Once you have defined subtopics, their focus/mandate should be explained in this section.</w:t>
      </w:r>
    </w:p>
    <w:p w14:paraId="559177D5" w14:textId="77777777" w:rsidR="00825004" w:rsidRPr="001C15DB" w:rsidRDefault="00825004" w:rsidP="00825004">
      <w:pPr>
        <w:pStyle w:val="Heading2"/>
        <w:numPr>
          <w:ilvl w:val="1"/>
          <w:numId w:val="1"/>
        </w:numPr>
      </w:pPr>
      <w:bookmarkStart w:id="758" w:name="_Toc48799740"/>
      <w:bookmarkStart w:id="759" w:name="_Toc72278646"/>
      <w:r>
        <w:t xml:space="preserve">Subtopic A: </w:t>
      </w:r>
      <w:r>
        <w:rPr>
          <w:color w:val="538135" w:themeColor="accent6" w:themeShade="BF"/>
        </w:rPr>
        <w:t>AI-mediated C</w:t>
      </w:r>
      <w:r w:rsidRPr="00B042D6">
        <w:rPr>
          <w:color w:val="538135" w:themeColor="accent6" w:themeShade="BF"/>
        </w:rPr>
        <w:t>ardiovascular Disease (CVD) risk prediction</w:t>
      </w:r>
      <w:bookmarkEnd w:id="758"/>
      <w:bookmarkEnd w:id="759"/>
    </w:p>
    <w:p w14:paraId="48AF09BC" w14:textId="77777777" w:rsidR="00825004" w:rsidRPr="001C15DB" w:rsidRDefault="00825004" w:rsidP="00825004">
      <w:pPr>
        <w:pStyle w:val="Heading3"/>
        <w:numPr>
          <w:ilvl w:val="2"/>
          <w:numId w:val="1"/>
        </w:numPr>
      </w:pPr>
      <w:bookmarkStart w:id="760" w:name="_Toc48799741"/>
      <w:bookmarkStart w:id="761" w:name="_Toc72278647"/>
      <w:r>
        <w:t>Definition of the AI task</w:t>
      </w:r>
      <w:bookmarkEnd w:id="760"/>
      <w:bookmarkEnd w:id="761"/>
    </w:p>
    <w:p w14:paraId="7E154596" w14:textId="77777777" w:rsidR="00825004" w:rsidRDefault="00825004" w:rsidP="00825004">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33">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111B98F6" w14:textId="77777777" w:rsidR="00825004" w:rsidRDefault="00825004" w:rsidP="00825004"/>
    <w:p w14:paraId="6AC7C671" w14:textId="77777777" w:rsidR="00825004" w:rsidRDefault="00825004" w:rsidP="00825004">
      <w:r>
        <w:t xml:space="preserve">More specifically, the aims of the TG Cardio subtopic on </w:t>
      </w:r>
      <w:r w:rsidRPr="004A0B92">
        <w:t xml:space="preserve">CVD Risk Prediction </w:t>
      </w:r>
      <w:r>
        <w:t>are to:</w:t>
      </w:r>
    </w:p>
    <w:p w14:paraId="0D14DC48" w14:textId="77777777" w:rsidR="00825004" w:rsidRDefault="00825004" w:rsidP="00825004">
      <w:pPr>
        <w:numPr>
          <w:ilvl w:val="0"/>
          <w:numId w:val="63"/>
        </w:numPr>
        <w:overflowPunct w:val="0"/>
        <w:autoSpaceDE w:val="0"/>
        <w:autoSpaceDN w:val="0"/>
        <w:adjustRightInd w:val="0"/>
        <w:textAlignment w:val="baseline"/>
      </w:pPr>
      <w:r>
        <w:t>Assess:</w:t>
      </w:r>
    </w:p>
    <w:p w14:paraId="74537A1D" w14:textId="77777777" w:rsidR="00825004" w:rsidRDefault="00825004" w:rsidP="00825004">
      <w:pPr>
        <w:numPr>
          <w:ilvl w:val="0"/>
          <w:numId w:val="64"/>
        </w:numPr>
        <w:overflowPunct w:val="0"/>
        <w:autoSpaceDE w:val="0"/>
        <w:autoSpaceDN w:val="0"/>
        <w:adjustRightInd w:val="0"/>
        <w:textAlignment w:val="baseline"/>
      </w:pPr>
      <w:r>
        <w:t xml:space="preserve">CVD risk prediction accuracy of various machine learning (ML) methods benchmarked against CVD risk based on </w:t>
      </w:r>
      <w:proofErr w:type="gramStart"/>
      <w:r>
        <w:t>actually observed</w:t>
      </w:r>
      <w:proofErr w:type="gramEnd"/>
      <w:r>
        <w:t xml:space="preserve"> occurrence of first CVD event (truth) documented in diverse cohorts/populations data, and</w:t>
      </w:r>
    </w:p>
    <w:p w14:paraId="4180A112" w14:textId="77777777" w:rsidR="00825004" w:rsidRDefault="00825004" w:rsidP="00825004">
      <w:pPr>
        <w:numPr>
          <w:ilvl w:val="0"/>
          <w:numId w:val="64"/>
        </w:numPr>
      </w:pPr>
      <w:r>
        <w:t>Replicability/reproducibility of ML prediction of CVD risk using 'external data' from diverse populations meeting prescribed criteria but 'not previously accessed' (undisclosed) data to the ML algorithms under evaluation;</w:t>
      </w:r>
    </w:p>
    <w:p w14:paraId="7EB01729" w14:textId="77777777" w:rsidR="00825004" w:rsidRDefault="00825004" w:rsidP="00825004">
      <w:pPr>
        <w:pStyle w:val="ListParagraph"/>
        <w:numPr>
          <w:ilvl w:val="0"/>
          <w:numId w:val="63"/>
        </w:numPr>
      </w:pPr>
      <w:r>
        <w:t>Compare CVD risk prediction accuracy of several ML algorithms [referenced above under (a)] to:</w:t>
      </w:r>
    </w:p>
    <w:p w14:paraId="4475881D" w14:textId="77777777" w:rsidR="00825004" w:rsidRDefault="00825004" w:rsidP="00825004">
      <w:pPr>
        <w:numPr>
          <w:ilvl w:val="0"/>
          <w:numId w:val="65"/>
        </w:numPr>
      </w:pPr>
      <w:r>
        <w:t>Several routine clinical-use CVD risk scoring tools/calculators, and</w:t>
      </w:r>
    </w:p>
    <w:p w14:paraId="6BF3A310" w14:textId="77777777" w:rsidR="00825004" w:rsidRDefault="00825004" w:rsidP="00825004">
      <w:pPr>
        <w:numPr>
          <w:ilvl w:val="0"/>
          <w:numId w:val="65"/>
        </w:numPr>
      </w:pPr>
      <w:r>
        <w:t>Traditional multivariate statistical methods (in collaboration with other co-investigators who recently undertook similar risk prediction accuracy studies);</w:t>
      </w:r>
    </w:p>
    <w:p w14:paraId="7CC3978B" w14:textId="77777777" w:rsidR="00825004" w:rsidRDefault="00825004" w:rsidP="00825004">
      <w:pPr>
        <w:numPr>
          <w:ilvl w:val="0"/>
          <w:numId w:val="63"/>
        </w:numPr>
        <w:overflowPunct w:val="0"/>
        <w:autoSpaceDE w:val="0"/>
        <w:autoSpaceDN w:val="0"/>
        <w:adjustRightInd w:val="0"/>
        <w:textAlignment w:val="baseline"/>
      </w:pPr>
      <w:r w:rsidRPr="00B9534F">
        <w:lastRenderedPageBreak/>
        <w:t>Determine which methods, if any; consistently show better predictive accuracy across diverse</w:t>
      </w:r>
      <w:r>
        <w:t xml:space="preserve"> populations. Using the above-referenced methods, benchmarking, anticipated findings and peer-review thereof, the project expects to establish an </w:t>
      </w:r>
      <w:proofErr w:type="gramStart"/>
      <w:r>
        <w:t>evidence-based standards</w:t>
      </w:r>
      <w:proofErr w:type="gramEnd"/>
      <w:r>
        <w:t>-setting blueprint.</w:t>
      </w:r>
    </w:p>
    <w:p w14:paraId="76999DB6" w14:textId="77777777" w:rsidR="00825004" w:rsidRDefault="00825004" w:rsidP="00825004"/>
    <w:p w14:paraId="7E4456CF" w14:textId="77777777" w:rsidR="00825004" w:rsidRDefault="00825004" w:rsidP="00825004">
      <w:r>
        <w:t>Additional elucidation of what this subtopic seeks to accomplish is outlined below:</w:t>
      </w:r>
    </w:p>
    <w:p w14:paraId="1EC3419B" w14:textId="77777777" w:rsidR="00825004" w:rsidRDefault="00825004" w:rsidP="00825004">
      <w:pPr>
        <w:pStyle w:val="ListParagraph"/>
        <w:numPr>
          <w:ilvl w:val="0"/>
          <w:numId w:val="55"/>
        </w:numPr>
      </w:pPr>
      <w:r w:rsidRPr="00DE41F6">
        <w:rPr>
          <w:i/>
          <w:iCs/>
          <w:color w:val="70AD47" w:themeColor="accent6"/>
        </w:rPr>
        <w:t>What the AI is doing</w:t>
      </w:r>
      <w:r>
        <w:t xml:space="preserve">: In this use case, AI is used to predict risk of </w:t>
      </w:r>
      <w:r w:rsidRPr="009364AC">
        <w:t>CVD</w:t>
      </w:r>
      <w:r>
        <w:t xml:space="preserve"> outcomes such as myocardial infarction (MI), stroke or death. </w:t>
      </w:r>
    </w:p>
    <w:p w14:paraId="43B89B45" w14:textId="77777777" w:rsidR="00825004" w:rsidRDefault="00825004" w:rsidP="00825004">
      <w:pPr>
        <w:pStyle w:val="ListParagraph"/>
        <w:numPr>
          <w:ilvl w:val="0"/>
          <w:numId w:val="55"/>
        </w:numPr>
      </w:pPr>
      <w:r w:rsidRPr="00DE41F6">
        <w:rPr>
          <w:i/>
          <w:iCs/>
          <w:color w:val="70AD47" w:themeColor="accent6"/>
        </w:rPr>
        <w:t>The kind of AI task is implemented (e.g., classification, prediction, clustering, or segmentation task)</w:t>
      </w:r>
      <w:r>
        <w:t xml:space="preserve">: More specifically, various </w:t>
      </w:r>
      <w:r w:rsidRPr="0097236C">
        <w:t xml:space="preserve">machine learning (ML) </w:t>
      </w:r>
      <w:r>
        <w:t xml:space="preserve">risk prediction </w:t>
      </w:r>
      <w:r w:rsidRPr="0097236C">
        <w:t>algorithms are</w:t>
      </w:r>
      <w:r>
        <w:t xml:space="preserve"> used to improve CVD risk prediction </w:t>
      </w:r>
      <w:r w:rsidRPr="00D77DF4">
        <w:t xml:space="preserve">over CVD risk scoring tools/calculators </w:t>
      </w:r>
      <w:r>
        <w:t xml:space="preserve">that are </w:t>
      </w:r>
      <w:r w:rsidRPr="00D77DF4">
        <w:t xml:space="preserve">used </w:t>
      </w:r>
      <w:r>
        <w:t xml:space="preserve">as </w:t>
      </w:r>
      <w:r w:rsidRPr="00D77DF4">
        <w:t>the standard of practice</w:t>
      </w:r>
      <w:r>
        <w:t xml:space="preserve">. </w:t>
      </w:r>
    </w:p>
    <w:p w14:paraId="1C29763E" w14:textId="77777777" w:rsidR="00825004" w:rsidRDefault="00825004" w:rsidP="00825004">
      <w:pPr>
        <w:pStyle w:val="ListParagraph"/>
        <w:numPr>
          <w:ilvl w:val="0"/>
          <w:numId w:val="55"/>
        </w:numPr>
      </w:pPr>
      <w:r w:rsidRPr="00DE41F6">
        <w:rPr>
          <w:i/>
          <w:iCs/>
          <w:color w:val="70AD47" w:themeColor="accent6"/>
        </w:rPr>
        <w:t>Input data fed into the AI model</w:t>
      </w:r>
      <w:r>
        <w:t>:</w:t>
      </w:r>
      <w:r w:rsidRPr="00F46140">
        <w:t xml:space="preserve"> </w:t>
      </w:r>
      <w:r w:rsidRPr="00DE50BC">
        <w:t>Systematic reviews show the 7 core risk factors taken into account among categories of predictors mainly used in clinical CVD risk scoring tools/prediction calculators, namely demographics (such as sex, age, race), physical examination (incl. BMI), systolic blood pressure, lipid levels &amp; other blood variables, comorbidities (incl. history of diabetes), lifestyle (incl. smoking status), antihypertensive treatment, family history, and genetics [</w:t>
      </w:r>
      <w:proofErr w:type="spellStart"/>
      <w:r w:rsidRPr="00DE50BC">
        <w:t>Dahagam</w:t>
      </w:r>
      <w:proofErr w:type="spellEnd"/>
      <w:r w:rsidRPr="00DE50BC">
        <w:t xml:space="preserve"> et al, 2016; </w:t>
      </w:r>
      <w:proofErr w:type="spellStart"/>
      <w:r w:rsidRPr="00DE50BC">
        <w:t>Alaa</w:t>
      </w:r>
      <w:proofErr w:type="spellEnd"/>
      <w:r w:rsidRPr="00DE50BC">
        <w:t xml:space="preserve"> et al, 2019]. Lipid lowering agents, such as statins have not been historically included among predictors in these CVD risk predictions. Beyond the 7 core risk factors widely used, risk predictions using ML algorithms entail computational complexity arising from exponentially increasing the number of predictor variables to more than 400 [</w:t>
      </w:r>
      <w:proofErr w:type="spellStart"/>
      <w:r w:rsidRPr="00DE50BC">
        <w:t>Alaa</w:t>
      </w:r>
      <w:proofErr w:type="spellEnd"/>
      <w:r w:rsidRPr="00DE50BC">
        <w:t xml:space="preserve"> et al, 2019]. To distinguish the CVD risk prediction accuracy gain derived from using ML risk prediction algorithms from that derived from just using more variables, the more complex ML risk prediction using more variables can be compared to a simpler ML risk prediction using the same 7 core predictors typically used by CVD risk scoring tools/prediction calculators.</w:t>
      </w:r>
    </w:p>
    <w:p w14:paraId="7DA9E9A2" w14:textId="77777777" w:rsidR="00825004" w:rsidRPr="00DE50BC" w:rsidRDefault="00825004" w:rsidP="00825004">
      <w:pPr>
        <w:pStyle w:val="ListParagraph"/>
        <w:numPr>
          <w:ilvl w:val="0"/>
          <w:numId w:val="55"/>
        </w:numPr>
      </w:pPr>
      <w:r w:rsidRPr="00DE41F6">
        <w:rPr>
          <w:i/>
          <w:iCs/>
          <w:color w:val="70AD47" w:themeColor="accent6"/>
        </w:rPr>
        <w:t>Output generated</w:t>
      </w:r>
      <w:r>
        <w:t>:</w:t>
      </w:r>
      <w:r w:rsidRPr="00F46140">
        <w:t xml:space="preserve"> </w:t>
      </w:r>
      <w:r w:rsidRPr="00DE50BC">
        <w:t>The main outcome conditions of interest are first fatal or non-fatal CVD events, defined by any of these ICD-10 diagnoses codes: I20-I25 (coronary/ischaemic heart disease), I50 (heart failure events, including acute and chronic systolic heart failure), I60-I69 (cerebrovascular disease), and F01 (vascular dementia), or any of these ICD-9 codes: 410-414 (ischemic heart disease), 436-438, and 430-434 (cerebrovascular disease).</w:t>
      </w:r>
      <w:r>
        <w:t xml:space="preserve"> </w:t>
      </w:r>
      <w:r w:rsidRPr="00DE50BC">
        <w:t xml:space="preserve">CVD risk prediction models including AI models proposed are generally designed to generate results assigning predicted levels of risk stratifications/categories to </w:t>
      </w:r>
      <w:proofErr w:type="gramStart"/>
      <w:r w:rsidRPr="00DE50BC">
        <w:t>each individual</w:t>
      </w:r>
      <w:proofErr w:type="gramEnd"/>
      <w:r w:rsidRPr="00DE50BC">
        <w:t xml:space="preserve"> whose risk of an adverse CVD outcome is being predicted (viz. risk of deaths due to myocardial infarctions, MI). Risk strata/categories are primarily represented as gradations of progressive levels of severity of predicted risk of a given adverse CVD outcome, such as:</w:t>
      </w:r>
    </w:p>
    <w:p w14:paraId="7A74E622" w14:textId="77777777" w:rsidR="00825004" w:rsidRPr="00DE50BC" w:rsidRDefault="00825004" w:rsidP="00825004">
      <w:pPr>
        <w:pStyle w:val="ListParagraph"/>
        <w:numPr>
          <w:ilvl w:val="1"/>
          <w:numId w:val="55"/>
        </w:numPr>
      </w:pPr>
      <w:r w:rsidRPr="00DE50BC">
        <w:t>Low risk</w:t>
      </w:r>
    </w:p>
    <w:p w14:paraId="71AD90F9" w14:textId="77777777" w:rsidR="00825004" w:rsidRPr="00DE50BC" w:rsidRDefault="00825004" w:rsidP="00825004">
      <w:pPr>
        <w:pStyle w:val="ListParagraph"/>
        <w:numPr>
          <w:ilvl w:val="1"/>
          <w:numId w:val="55"/>
        </w:numPr>
      </w:pPr>
      <w:r w:rsidRPr="00DE50BC">
        <w:t>Normal risk</w:t>
      </w:r>
    </w:p>
    <w:p w14:paraId="2A9F8C95" w14:textId="77777777" w:rsidR="00825004" w:rsidRPr="00DE50BC" w:rsidRDefault="00825004" w:rsidP="00825004">
      <w:pPr>
        <w:pStyle w:val="ListParagraph"/>
        <w:numPr>
          <w:ilvl w:val="1"/>
          <w:numId w:val="55"/>
        </w:numPr>
      </w:pPr>
      <w:r w:rsidRPr="00DE50BC">
        <w:t>Intermediate risk</w:t>
      </w:r>
    </w:p>
    <w:p w14:paraId="45E0E7CD" w14:textId="77777777" w:rsidR="00825004" w:rsidRPr="00DE50BC" w:rsidRDefault="00825004" w:rsidP="00825004">
      <w:pPr>
        <w:pStyle w:val="ListParagraph"/>
        <w:numPr>
          <w:ilvl w:val="1"/>
          <w:numId w:val="55"/>
        </w:numPr>
      </w:pPr>
      <w:r w:rsidRPr="00DE50BC">
        <w:t>Very high risk</w:t>
      </w:r>
    </w:p>
    <w:p w14:paraId="60297BBD" w14:textId="77777777" w:rsidR="00825004" w:rsidRDefault="00825004" w:rsidP="00825004">
      <w:bookmarkStart w:id="762" w:name="_Hlk62415011"/>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bookmarkEnd w:id="762"/>
    <w:p w14:paraId="327CDA74" w14:textId="77777777" w:rsidR="00825004" w:rsidRPr="007F6D1E" w:rsidRDefault="00825004" w:rsidP="00825004">
      <w:pPr>
        <w:numPr>
          <w:ilvl w:val="0"/>
          <w:numId w:val="16"/>
        </w:numPr>
        <w:rPr>
          <w:rStyle w:val="Gray"/>
        </w:rPr>
      </w:pPr>
      <w:r w:rsidRPr="007F6D1E">
        <w:rPr>
          <w:rStyle w:val="Gray"/>
        </w:rPr>
        <w:t xml:space="preserve">What is the AI doing? </w:t>
      </w:r>
    </w:p>
    <w:p w14:paraId="7AD550FB" w14:textId="77777777" w:rsidR="00825004" w:rsidRPr="007F6D1E" w:rsidRDefault="00825004" w:rsidP="00825004">
      <w:pPr>
        <w:numPr>
          <w:ilvl w:val="0"/>
          <w:numId w:val="16"/>
        </w:numPr>
        <w:rPr>
          <w:rStyle w:val="Gray"/>
        </w:rPr>
      </w:pPr>
      <w:r w:rsidRPr="007F6D1E">
        <w:rPr>
          <w:rStyle w:val="Gray"/>
        </w:rPr>
        <w:t xml:space="preserve">What </w:t>
      </w:r>
      <w:bookmarkStart w:id="763" w:name="_Hlk62353007"/>
      <w:r w:rsidRPr="007F6D1E">
        <w:rPr>
          <w:rStyle w:val="Gray"/>
        </w:rPr>
        <w:t>kind of AI task is implemented (e.g., classification, prediction, clustering, or segmentation task)</w:t>
      </w:r>
      <w:bookmarkEnd w:id="763"/>
      <w:r w:rsidRPr="007F6D1E">
        <w:rPr>
          <w:rStyle w:val="Gray"/>
        </w:rPr>
        <w:t>?</w:t>
      </w:r>
    </w:p>
    <w:p w14:paraId="649099E7" w14:textId="77777777" w:rsidR="00825004" w:rsidRPr="007F6D1E" w:rsidRDefault="00825004" w:rsidP="00825004">
      <w:pPr>
        <w:numPr>
          <w:ilvl w:val="0"/>
          <w:numId w:val="16"/>
        </w:numPr>
        <w:rPr>
          <w:rStyle w:val="Gray"/>
        </w:rPr>
      </w:pPr>
      <w:r w:rsidRPr="007F6D1E">
        <w:rPr>
          <w:rStyle w:val="Gray"/>
        </w:rPr>
        <w:t xml:space="preserve">Which </w:t>
      </w:r>
      <w:bookmarkStart w:id="764" w:name="_Hlk62353067"/>
      <w:r w:rsidRPr="007F6D1E">
        <w:rPr>
          <w:rStyle w:val="Gray"/>
        </w:rPr>
        <w:t>input data are fed into the AI model</w:t>
      </w:r>
      <w:bookmarkEnd w:id="764"/>
      <w:r w:rsidRPr="007F6D1E">
        <w:rPr>
          <w:rStyle w:val="Gray"/>
        </w:rPr>
        <w:t xml:space="preserve">? </w:t>
      </w:r>
    </w:p>
    <w:p w14:paraId="1A6D2257" w14:textId="77777777" w:rsidR="00825004" w:rsidRPr="007F6D1E" w:rsidRDefault="00825004" w:rsidP="00825004">
      <w:pPr>
        <w:numPr>
          <w:ilvl w:val="0"/>
          <w:numId w:val="16"/>
        </w:numPr>
        <w:rPr>
          <w:rStyle w:val="Gray"/>
        </w:rPr>
      </w:pPr>
      <w:r w:rsidRPr="407274FB">
        <w:rPr>
          <w:rStyle w:val="Gray"/>
        </w:rPr>
        <w:t xml:space="preserve">Which </w:t>
      </w:r>
      <w:bookmarkStart w:id="765" w:name="_Hlk62353121"/>
      <w:r w:rsidRPr="407274FB">
        <w:rPr>
          <w:rStyle w:val="Gray"/>
        </w:rPr>
        <w:t>output is generated</w:t>
      </w:r>
      <w:bookmarkEnd w:id="765"/>
      <w:r w:rsidRPr="407274FB">
        <w:rPr>
          <w:rStyle w:val="Gray"/>
        </w:rPr>
        <w:t xml:space="preserve">? </w:t>
      </w:r>
    </w:p>
    <w:p w14:paraId="67CB1AE7" w14:textId="77777777" w:rsidR="00825004" w:rsidRPr="001C15DB" w:rsidRDefault="00825004" w:rsidP="00825004">
      <w:pPr>
        <w:pStyle w:val="Heading3"/>
        <w:numPr>
          <w:ilvl w:val="2"/>
          <w:numId w:val="1"/>
        </w:numPr>
        <w:rPr>
          <w:rStyle w:val="Gray"/>
        </w:rPr>
      </w:pPr>
      <w:bookmarkStart w:id="766" w:name="_Toc72278648"/>
      <w:bookmarkStart w:id="767" w:name="_Toc48799742"/>
      <w:r>
        <w:lastRenderedPageBreak/>
        <w:t>Current gold standard</w:t>
      </w:r>
      <w:bookmarkEnd w:id="766"/>
      <w:r>
        <w:t xml:space="preserve"> </w:t>
      </w:r>
      <w:bookmarkEnd w:id="767"/>
    </w:p>
    <w:p w14:paraId="75D3EBB4" w14:textId="77777777" w:rsidR="00825004" w:rsidRDefault="00825004" w:rsidP="00825004">
      <w:r w:rsidRPr="001C15DB">
        <w:t xml:space="preserve">This section provides a description of the established gold standard of the addressed health topic. </w:t>
      </w:r>
    </w:p>
    <w:p w14:paraId="5E0645C9" w14:textId="77777777" w:rsidR="00825004" w:rsidRDefault="00825004" w:rsidP="00825004">
      <w:pPr>
        <w:pStyle w:val="ListParagraph"/>
        <w:numPr>
          <w:ilvl w:val="0"/>
          <w:numId w:val="56"/>
        </w:numPr>
      </w:pPr>
      <w:r w:rsidRPr="00BD440C">
        <w:rPr>
          <w:i/>
          <w:iCs/>
        </w:rPr>
        <w:t>How the task is currently solved without AI</w:t>
      </w:r>
      <w:r>
        <w:t>:</w:t>
      </w:r>
      <w:r w:rsidRPr="00BD440C">
        <w:t xml:space="preserve"> </w:t>
      </w:r>
      <w:r w:rsidRPr="00367467">
        <w:t xml:space="preserve">While varying by country or region of the world, prevailing standards-of-care </w:t>
      </w:r>
      <w:r>
        <w:t xml:space="preserve">for CDV risk prediction </w:t>
      </w:r>
      <w:r w:rsidRPr="00367467">
        <w:t xml:space="preserve">include use of a variety of </w:t>
      </w:r>
      <w:bookmarkStart w:id="768" w:name="_Hlk62353645"/>
      <w:r w:rsidRPr="00367467">
        <w:t xml:space="preserve">clinical CVD risk scoring tools/calculators </w:t>
      </w:r>
      <w:bookmarkEnd w:id="768"/>
      <w:r w:rsidRPr="00367467">
        <w:t>(WHO, 2019) which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w:t>
      </w:r>
    </w:p>
    <w:p w14:paraId="31B0115A" w14:textId="77777777" w:rsidR="00825004" w:rsidRDefault="00825004" w:rsidP="00825004">
      <w:pPr>
        <w:pStyle w:val="ListParagraph"/>
        <w:numPr>
          <w:ilvl w:val="0"/>
          <w:numId w:val="56"/>
        </w:numPr>
      </w:pPr>
      <w:r w:rsidRPr="00BD440C">
        <w:rPr>
          <w:i/>
          <w:iCs/>
        </w:rPr>
        <w:t>Issues which occur with the current gold standard, and limitations thereof</w:t>
      </w:r>
      <w:r>
        <w:t>:</w:t>
      </w:r>
      <w:r w:rsidRPr="00BD440C">
        <w:t xml:space="preserve"> </w:t>
      </w:r>
      <w:r>
        <w:t>T</w:t>
      </w:r>
      <w:r w:rsidRPr="00367467">
        <w:t xml:space="preserve">hese </w:t>
      </w:r>
      <w:r>
        <w:t xml:space="preserve">risk prediction </w:t>
      </w:r>
      <w:r w:rsidRPr="00367467">
        <w:t xml:space="preserve">methods often </w:t>
      </w:r>
      <w:r>
        <w:t xml:space="preserve">have low accuracy as they often </w:t>
      </w:r>
      <w:r w:rsidRPr="00367467">
        <w:t>fail to identify many people who would benefit from preventive treatment</w:t>
      </w:r>
      <w:r>
        <w:t xml:space="preserve"> (i.e. </w:t>
      </w:r>
      <w:r w:rsidRPr="00CC279E">
        <w:t>low s</w:t>
      </w:r>
      <w:r>
        <w:t xml:space="preserve">ensitivity </w:t>
      </w:r>
      <w:r w:rsidRPr="00CC279E">
        <w:t xml:space="preserve">resulting in higher false </w:t>
      </w:r>
      <w:r>
        <w:t>negative</w:t>
      </w:r>
      <w:r w:rsidRPr="00CC279E">
        <w:t xml:space="preserve"> rate</w:t>
      </w:r>
      <w:r>
        <w:t>)</w:t>
      </w:r>
      <w:r w:rsidRPr="00367467">
        <w:t>, while others receive unnecessary interventions</w:t>
      </w:r>
      <w:r>
        <w:t xml:space="preserve"> (i.e. low specificity resulting in higher false positive rate)</w:t>
      </w:r>
      <w:r w:rsidRPr="00367467">
        <w:t>.</w:t>
      </w:r>
    </w:p>
    <w:p w14:paraId="4A9681A9" w14:textId="77777777" w:rsidR="00825004" w:rsidRDefault="00825004" w:rsidP="00825004">
      <w:pPr>
        <w:pStyle w:val="ListParagraph"/>
        <w:numPr>
          <w:ilvl w:val="0"/>
          <w:numId w:val="56"/>
        </w:numPr>
      </w:pPr>
      <w:r>
        <w:rPr>
          <w:i/>
          <w:iCs/>
        </w:rPr>
        <w:t>Estimated p</w:t>
      </w:r>
      <w:r w:rsidRPr="00BD440C">
        <w:rPr>
          <w:i/>
          <w:iCs/>
        </w:rPr>
        <w:t>erformance of the current state of the art</w:t>
      </w:r>
      <w:r>
        <w:rPr>
          <w:i/>
          <w:iCs/>
        </w:rPr>
        <w:t xml:space="preserve"> methods</w:t>
      </w:r>
      <w:r>
        <w:t xml:space="preserve">: Prior studies suggest that only about </w:t>
      </w:r>
      <w:r w:rsidRPr="00BD440C">
        <w:t>~50% of myocardial infarctions (MIs) and strokes occur among persons predicted to be at risk of CVD</w:t>
      </w:r>
      <w:r>
        <w:t xml:space="preserve">, with the use of </w:t>
      </w:r>
      <w:r w:rsidRPr="00BD440C">
        <w:t>clinical CVD risk scoring tools/calculator</w:t>
      </w:r>
      <w:r>
        <w:t xml:space="preserve"> methods that are the prevailing standard of care (</w:t>
      </w:r>
      <w:r w:rsidRPr="00BD440C">
        <w:t>gold standard</w:t>
      </w:r>
      <w:r>
        <w:t xml:space="preserve">), </w:t>
      </w:r>
      <w:hyperlink r:id="rId34" w:tgtFrame="_blank" w:history="1">
        <w:proofErr w:type="spellStart"/>
        <w:r w:rsidRPr="00BD440C">
          <w:rPr>
            <w:rStyle w:val="Hyperlink"/>
          </w:rPr>
          <w:t>Ridker</w:t>
        </w:r>
        <w:proofErr w:type="spellEnd"/>
        <w:r w:rsidRPr="00BD440C">
          <w:rPr>
            <w:rStyle w:val="Hyperlink"/>
          </w:rPr>
          <w:t xml:space="preserve"> et al, 2008</w:t>
        </w:r>
      </w:hyperlink>
      <w:r>
        <w:t xml:space="preserve"> .</w:t>
      </w:r>
    </w:p>
    <w:p w14:paraId="0AF913AE" w14:textId="77777777" w:rsidR="00825004" w:rsidRPr="001C15DB" w:rsidRDefault="00825004" w:rsidP="00825004">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1074A12D" w14:textId="77777777" w:rsidR="00825004" w:rsidRPr="007F6D1E" w:rsidRDefault="00825004" w:rsidP="00825004">
      <w:pPr>
        <w:numPr>
          <w:ilvl w:val="0"/>
          <w:numId w:val="16"/>
        </w:numPr>
        <w:rPr>
          <w:rStyle w:val="Gray"/>
        </w:rPr>
      </w:pPr>
      <w:r w:rsidRPr="007F6D1E">
        <w:rPr>
          <w:rStyle w:val="Gray"/>
        </w:rPr>
        <w:t>How is the task currently solved without AI?</w:t>
      </w:r>
    </w:p>
    <w:p w14:paraId="65580034" w14:textId="77777777" w:rsidR="00825004" w:rsidRPr="007F6D1E" w:rsidRDefault="00825004" w:rsidP="00825004">
      <w:pPr>
        <w:numPr>
          <w:ilvl w:val="0"/>
          <w:numId w:val="16"/>
        </w:numPr>
        <w:rPr>
          <w:rStyle w:val="Gray"/>
        </w:rPr>
      </w:pPr>
      <w:r w:rsidRPr="007F6D1E">
        <w:rPr>
          <w:rStyle w:val="Gray"/>
        </w:rPr>
        <w:t xml:space="preserve">Do any </w:t>
      </w:r>
      <w:bookmarkStart w:id="769" w:name="_Hlk62353245"/>
      <w:r w:rsidRPr="007F6D1E">
        <w:rPr>
          <w:rStyle w:val="Gray"/>
        </w:rPr>
        <w:t>issues occur with the current gold standard? Does it have limitations</w:t>
      </w:r>
      <w:bookmarkEnd w:id="769"/>
      <w:r w:rsidRPr="007F6D1E">
        <w:rPr>
          <w:rStyle w:val="Gray"/>
        </w:rPr>
        <w:t xml:space="preserve">? </w:t>
      </w:r>
    </w:p>
    <w:p w14:paraId="7C0CC851" w14:textId="77777777" w:rsidR="00825004" w:rsidRPr="007F6D1E" w:rsidRDefault="00825004" w:rsidP="00825004">
      <w:pPr>
        <w:numPr>
          <w:ilvl w:val="0"/>
          <w:numId w:val="16"/>
        </w:numPr>
        <w:rPr>
          <w:rStyle w:val="Gray"/>
        </w:rPr>
      </w:pPr>
      <w:r w:rsidRPr="407274FB">
        <w:rPr>
          <w:rStyle w:val="Gray"/>
        </w:rPr>
        <w:t xml:space="preserve">Are there any numbers describing the </w:t>
      </w:r>
      <w:bookmarkStart w:id="770" w:name="_Hlk62353370"/>
      <w:r w:rsidRPr="407274FB">
        <w:rPr>
          <w:rStyle w:val="Gray"/>
        </w:rPr>
        <w:t>performance of the current state of the art</w:t>
      </w:r>
      <w:bookmarkEnd w:id="770"/>
      <w:r w:rsidRPr="407274FB">
        <w:rPr>
          <w:rStyle w:val="Gray"/>
        </w:rPr>
        <w:t>?</w:t>
      </w:r>
    </w:p>
    <w:p w14:paraId="116DCE2E" w14:textId="77777777" w:rsidR="00825004" w:rsidRPr="001C15DB" w:rsidRDefault="00825004" w:rsidP="00825004">
      <w:pPr>
        <w:pStyle w:val="Heading3"/>
        <w:numPr>
          <w:ilvl w:val="2"/>
          <w:numId w:val="1"/>
        </w:numPr>
      </w:pPr>
      <w:bookmarkStart w:id="771" w:name="_Toc48799743"/>
      <w:bookmarkStart w:id="772" w:name="_Toc72278649"/>
      <w:r>
        <w:t>Relevance and impact of an AI solution</w:t>
      </w:r>
      <w:bookmarkEnd w:id="771"/>
      <w:bookmarkEnd w:id="772"/>
    </w:p>
    <w:p w14:paraId="3C8B6CD7" w14:textId="77777777" w:rsidR="00825004" w:rsidRDefault="00825004" w:rsidP="00825004">
      <w:r w:rsidRPr="001C15DB">
        <w:t xml:space="preserve">This section addresses the relevance and impact of the AI solution (e.g., on the health system or the patient outcome) and describes how solving the task with AI improves a health issue. </w:t>
      </w:r>
    </w:p>
    <w:p w14:paraId="4BDB3B70" w14:textId="77777777" w:rsidR="00825004" w:rsidRDefault="00825004" w:rsidP="00825004">
      <w:pPr>
        <w:pStyle w:val="ListParagraph"/>
        <w:numPr>
          <w:ilvl w:val="0"/>
          <w:numId w:val="57"/>
        </w:numPr>
      </w:pPr>
      <w:r w:rsidRPr="00DE41F6">
        <w:rPr>
          <w:i/>
          <w:iCs/>
          <w:color w:val="70AD47" w:themeColor="accent6"/>
        </w:rPr>
        <w:t>Why solving the addressed task with AI is relevant</w:t>
      </w:r>
      <w:r>
        <w:t>:</w:t>
      </w:r>
      <w:r w:rsidRPr="009A5FE4">
        <w:t xml:space="preserve"> </w:t>
      </w:r>
      <w:r>
        <w:t xml:space="preserve">Several studies have </w:t>
      </w:r>
      <w:r w:rsidRPr="00BF3D34">
        <w:t xml:space="preserve">demonstrated that certain ML algorithms can improve CVD risk prediction accuracy over CVD risk scoring tools/calculators currently used in the standard of practice </w:t>
      </w:r>
      <w:r>
        <w:t xml:space="preserve">in many countries. Although improvement of accuracy of CVD risk prediction was demonstrated in studies undertaken in a number </w:t>
      </w:r>
      <w:proofErr w:type="gramStart"/>
      <w:r>
        <w:t>of  different</w:t>
      </w:r>
      <w:proofErr w:type="gramEnd"/>
      <w:r>
        <w:t xml:space="preserve"> </w:t>
      </w:r>
      <w:r w:rsidRPr="003A1F18">
        <w:t>populations</w:t>
      </w:r>
      <w:r>
        <w:t xml:space="preserve">, these studies used </w:t>
      </w:r>
      <w:r w:rsidRPr="00F632D6">
        <w:t>disparate study populations; either traditional multivariate statistical methods or disparate AI algorithms, specifically ML algorithms</w:t>
      </w:r>
      <w:r>
        <w:t xml:space="preserve">. Further, these studies examined </w:t>
      </w:r>
      <w:r w:rsidRPr="00F632D6">
        <w:t>incomparable sets of predictors</w:t>
      </w:r>
      <w:r>
        <w:t>,</w:t>
      </w:r>
      <w:r w:rsidRPr="00F632D6">
        <w:t xml:space="preserve"> </w:t>
      </w:r>
      <w:r>
        <w:t xml:space="preserve">and </w:t>
      </w:r>
      <w:r w:rsidRPr="00F632D6">
        <w:t xml:space="preserve">often </w:t>
      </w:r>
      <w:r>
        <w:t xml:space="preserve">did </w:t>
      </w:r>
      <w:r w:rsidRPr="00F632D6">
        <w:t>not consider the broader range of potential predictor data made possible by mining electronic health records, big data aggregation, or accounting for complex interactions that ML can handle more easily</w:t>
      </w:r>
      <w:r>
        <w:t>. Di</w:t>
      </w:r>
      <w:r w:rsidRPr="003A1F18">
        <w:t xml:space="preserve">fferent </w:t>
      </w:r>
      <w:r>
        <w:t>metrics/</w:t>
      </w:r>
      <w:r w:rsidRPr="003A1F18">
        <w:t>measures of predictive accuracy &amp; related methodolog</w:t>
      </w:r>
      <w:r>
        <w:t>ies were also used</w:t>
      </w:r>
      <w:r w:rsidRPr="003A1F18">
        <w:t>.</w:t>
      </w:r>
      <w:r>
        <w:t xml:space="preserve"> Notwithstanding these challenges, promising results from prior studies </w:t>
      </w:r>
      <w:r w:rsidRPr="009C3EF8">
        <w:t xml:space="preserve">highlight the need </w:t>
      </w:r>
      <w:r>
        <w:t xml:space="preserve">to advance </w:t>
      </w:r>
      <w:r w:rsidRPr="009C3EF8">
        <w:t xml:space="preserve">standards-setting and robust </w:t>
      </w:r>
      <w:r>
        <w:t xml:space="preserve">systematic </w:t>
      </w:r>
      <w:r w:rsidRPr="009C3EF8">
        <w:t xml:space="preserve">evaluation </w:t>
      </w:r>
      <w:r>
        <w:t xml:space="preserve">to facilitate </w:t>
      </w:r>
      <w:r w:rsidRPr="009C3EF8">
        <w:t>adoption of AI</w:t>
      </w:r>
      <w:r>
        <w:t xml:space="preserve">-mediated CV risk prediction and incorporation in user-friendly </w:t>
      </w:r>
      <w:r w:rsidRPr="002E3D00">
        <w:t>AI-assisted clinical Decision Support Systems (DSS)</w:t>
      </w:r>
      <w:r>
        <w:t>.</w:t>
      </w:r>
    </w:p>
    <w:p w14:paraId="34840E88" w14:textId="77777777" w:rsidR="00825004" w:rsidRDefault="00825004" w:rsidP="00825004">
      <w:pPr>
        <w:pStyle w:val="ListParagraph"/>
        <w:numPr>
          <w:ilvl w:val="0"/>
          <w:numId w:val="57"/>
        </w:numPr>
      </w:pPr>
      <w:r w:rsidRPr="00DE41F6">
        <w:rPr>
          <w:i/>
          <w:iCs/>
          <w:color w:val="70AD47" w:themeColor="accent6"/>
        </w:rPr>
        <w:t xml:space="preserve">Impact of deploying envisaged </w:t>
      </w:r>
      <w:bookmarkStart w:id="773" w:name="_Hlk62487234"/>
      <w:r w:rsidRPr="00DE41F6">
        <w:rPr>
          <w:i/>
          <w:iCs/>
          <w:color w:val="70AD47" w:themeColor="accent6"/>
        </w:rPr>
        <w:t>AI-assisted clinical Decision Support Systems (DSS)</w:t>
      </w:r>
      <w:bookmarkEnd w:id="773"/>
      <w:r>
        <w:t>: Deployment of AI/</w:t>
      </w:r>
      <w:r w:rsidRPr="00D3452D">
        <w:t xml:space="preserve">ML algorithms </w:t>
      </w:r>
      <w:r>
        <w:t xml:space="preserve">is expected to help </w:t>
      </w:r>
      <w:r w:rsidRPr="00D3452D">
        <w:t>improve CVD risk prediction accuracy over CVD risk scoring tools/calculators</w:t>
      </w:r>
      <w:r>
        <w:t xml:space="preserve">. In turn, this will </w:t>
      </w:r>
      <w:r w:rsidRPr="00D3452D">
        <w:t xml:space="preserve">help </w:t>
      </w:r>
      <w:r>
        <w:t xml:space="preserve">better </w:t>
      </w:r>
      <w:r w:rsidRPr="00D3452D">
        <w:t>identify patients at particular risk levels for adverse outcomes (or those with complex health needs),</w:t>
      </w:r>
      <w:r>
        <w:t xml:space="preserve"> and enable clinicians to provide more appropriate interventions, i.e. identification of more </w:t>
      </w:r>
      <w:r w:rsidRPr="00D3452D">
        <w:t xml:space="preserve">people who would benefit from preventive treatment, while </w:t>
      </w:r>
      <w:r>
        <w:t xml:space="preserve">reducing the number of those who </w:t>
      </w:r>
      <w:r w:rsidRPr="00D3452D">
        <w:t>receive unnecessary interventions</w:t>
      </w:r>
      <w:r>
        <w:t xml:space="preserve">, due to use of less accurate </w:t>
      </w:r>
      <w:r w:rsidRPr="00F940CC">
        <w:t>CVD risk scoring tools/calculators</w:t>
      </w:r>
      <w:r w:rsidRPr="00D3452D">
        <w:t>.</w:t>
      </w:r>
    </w:p>
    <w:p w14:paraId="492E3EE3" w14:textId="77777777" w:rsidR="00825004" w:rsidRDefault="00825004" w:rsidP="00825004">
      <w:pPr>
        <w:pStyle w:val="ListParagraph"/>
        <w:numPr>
          <w:ilvl w:val="0"/>
          <w:numId w:val="57"/>
        </w:numPr>
      </w:pPr>
      <w:r w:rsidRPr="00DE41F6">
        <w:rPr>
          <w:i/>
          <w:iCs/>
          <w:color w:val="70AD47" w:themeColor="accent6"/>
        </w:rPr>
        <w:lastRenderedPageBreak/>
        <w:t>Why benchmarking for this topic is important</w:t>
      </w:r>
      <w:r>
        <w:t>:</w:t>
      </w:r>
      <w:r w:rsidRPr="006F7C88">
        <w:t xml:space="preserve"> </w:t>
      </w:r>
      <w:r w:rsidRPr="00BE1C8C">
        <w:t xml:space="preserve">If </w:t>
      </w:r>
      <w:r>
        <w:t>AI/</w:t>
      </w:r>
      <w:r w:rsidRPr="00BE1C8C">
        <w:t xml:space="preserve">ML algorithms </w:t>
      </w:r>
      <w:r>
        <w:t xml:space="preserve">are shown to improve CVD risk prediction accuracy </w:t>
      </w:r>
      <w:r w:rsidRPr="00BE1C8C">
        <w:t>over CVD risk scoring tools/calculators currently used in the standard of practice</w:t>
      </w:r>
      <w:r>
        <w:t xml:space="preserve">, the evidence from benchmarking will facilitate recommendations for adoption of more accurate ML-assisted CVD risk prediction </w:t>
      </w:r>
      <w:r w:rsidRPr="008932A2">
        <w:t>as a new standard of practice</w:t>
      </w:r>
      <w:r>
        <w:t xml:space="preserve"> which can be incorporated into </w:t>
      </w:r>
      <w:r w:rsidRPr="004872A0">
        <w:t>user-friendly AI-assisted clinical Decision Support Systems (DSS)</w:t>
      </w:r>
      <w:r w:rsidRPr="008932A2">
        <w:t>.</w:t>
      </w:r>
      <w:r>
        <w:t xml:space="preserve"> Wider use of more accurate risk CVD risk prediction methods will result in more people who need indicated CVD interventions receiving them, with fewer who do not need such interventions receiving them, and tremendous efficiencies and cost-savings. </w:t>
      </w:r>
      <w:proofErr w:type="gramStart"/>
      <w:r>
        <w:t>Improved  outcomes</w:t>
      </w:r>
      <w:proofErr w:type="gramEnd"/>
      <w:r>
        <w:t xml:space="preserve"> will in turn include reduced CVD-related morbidity and mortality</w:t>
      </w:r>
    </w:p>
    <w:p w14:paraId="0E2F6F3F" w14:textId="77777777" w:rsidR="00825004" w:rsidRPr="00061F96" w:rsidRDefault="00825004" w:rsidP="00825004">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4CCB8320" w14:textId="77777777" w:rsidR="00825004" w:rsidRPr="007F6D1E" w:rsidRDefault="00825004" w:rsidP="00825004">
      <w:pPr>
        <w:numPr>
          <w:ilvl w:val="0"/>
          <w:numId w:val="17"/>
        </w:numPr>
        <w:rPr>
          <w:rStyle w:val="Gray"/>
        </w:rPr>
      </w:pPr>
      <w:r w:rsidRPr="007F6D1E">
        <w:rPr>
          <w:rStyle w:val="Gray"/>
        </w:rPr>
        <w:t>Why is solving the addressed task with AI relevant?</w:t>
      </w:r>
    </w:p>
    <w:p w14:paraId="36724827" w14:textId="77777777" w:rsidR="00825004" w:rsidRPr="007F6D1E" w:rsidRDefault="00825004" w:rsidP="00825004">
      <w:pPr>
        <w:numPr>
          <w:ilvl w:val="0"/>
          <w:numId w:val="17"/>
        </w:numPr>
        <w:rPr>
          <w:rStyle w:val="Gray"/>
        </w:rPr>
      </w:pPr>
      <w:r w:rsidRPr="007F6D1E">
        <w:rPr>
          <w:rStyle w:val="Gray"/>
        </w:rPr>
        <w:t xml:space="preserve">Which impact of deploying such systems is expected (e.g., impact on the health system, overall health system cost, life expectancy, or gross domestic product)? </w:t>
      </w:r>
    </w:p>
    <w:p w14:paraId="5946DEBA" w14:textId="77777777" w:rsidR="00825004" w:rsidRPr="007F6D1E" w:rsidRDefault="00825004" w:rsidP="00825004">
      <w:pPr>
        <w:numPr>
          <w:ilvl w:val="0"/>
          <w:numId w:val="17"/>
        </w:numPr>
        <w:rPr>
          <w:rStyle w:val="Gray"/>
        </w:rPr>
      </w:pPr>
      <w:r w:rsidRPr="407274FB">
        <w:rPr>
          <w:rStyle w:val="Gray"/>
        </w:rPr>
        <w:t>Why is benchmarking for this topic important (e.g., does it provide stakeholders with numbers for decision-making; does it simplify regulation, build trust, or facilitate adoption)?</w:t>
      </w:r>
    </w:p>
    <w:p w14:paraId="0EDB6841" w14:textId="77777777" w:rsidR="00825004" w:rsidRPr="001C15DB" w:rsidRDefault="00825004" w:rsidP="00825004">
      <w:pPr>
        <w:pStyle w:val="Heading3"/>
        <w:numPr>
          <w:ilvl w:val="2"/>
          <w:numId w:val="1"/>
        </w:numPr>
      </w:pPr>
      <w:bookmarkStart w:id="774" w:name="_Hlk37053908"/>
      <w:bookmarkStart w:id="775" w:name="_Toc39241638"/>
      <w:bookmarkStart w:id="776" w:name="_Toc48799750"/>
      <w:bookmarkStart w:id="777" w:name="_Toc72278650"/>
      <w:bookmarkEnd w:id="774"/>
      <w:r>
        <w:t>Existing AI solutions</w:t>
      </w:r>
      <w:bookmarkEnd w:id="775"/>
      <w:bookmarkEnd w:id="776"/>
      <w:bookmarkEnd w:id="777"/>
    </w:p>
    <w:p w14:paraId="123B418F" w14:textId="77777777" w:rsidR="00825004" w:rsidRDefault="00825004" w:rsidP="00825004">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064ECA6B" w14:textId="77777777" w:rsidR="00825004" w:rsidRDefault="00825004" w:rsidP="00825004">
      <w:pPr>
        <w:pStyle w:val="ListParagraph"/>
        <w:numPr>
          <w:ilvl w:val="0"/>
          <w:numId w:val="58"/>
        </w:numPr>
      </w:pPr>
      <w:r w:rsidRPr="00DE41F6">
        <w:rPr>
          <w:i/>
          <w:iCs/>
          <w:color w:val="70AD47" w:themeColor="accent6"/>
        </w:rPr>
        <w:t>General status and the maturity of AI systems for the TG-Cardio subtopic of CVD risk prediction</w:t>
      </w:r>
      <w:r>
        <w:t xml:space="preserve">: </w:t>
      </w:r>
      <w:r w:rsidRPr="00A50D89">
        <w:t xml:space="preserve"> </w:t>
      </w:r>
      <w:r w:rsidRPr="008E758D">
        <w:t>The number of CVD risk prediction studies demonstrating potential AI/machine learning solutions is growing rapidly, and a number of health organizations are developing, piloting and implementing their own proprietary AI/ML-based clinical decision support sub-systems embedded in real world health system settings. These predictive algorithms are thus used to help identify patients at particular risk levels for adverse outcomes (or those with complex health needs), including use as adjuncts to existing standard-of-care CVD risk scoring tools/prediction calculators.</w:t>
      </w:r>
      <w:r>
        <w:t xml:space="preserve"> H</w:t>
      </w:r>
      <w:r w:rsidRPr="008E758D">
        <w:t xml:space="preserve">ighlighting the need for standards-setting and robust evaluation </w:t>
      </w:r>
      <w:r>
        <w:t>before</w:t>
      </w:r>
      <w:r w:rsidRPr="008E758D">
        <w:t xml:space="preserve"> adoption of AI in health, prior systematic</w:t>
      </w:r>
      <w:r>
        <w:t xml:space="preserve"> studies of</w:t>
      </w:r>
      <w:r w:rsidRPr="008E758D">
        <w:t xml:space="preserve"> CVD risk prediction accuracy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w:t>
      </w:r>
      <w:r>
        <w:t>metrics/</w:t>
      </w:r>
      <w:r w:rsidRPr="008E758D">
        <w:t>measures of predictive accuracy</w:t>
      </w:r>
      <w:r>
        <w:t xml:space="preserve">. </w:t>
      </w:r>
    </w:p>
    <w:p w14:paraId="17B81895" w14:textId="77777777" w:rsidR="00825004" w:rsidRDefault="00825004" w:rsidP="00825004">
      <w:pPr>
        <w:pStyle w:val="ListParagraph"/>
      </w:pPr>
      <w:r w:rsidRPr="00E23C5C">
        <w:t>Of note, none of the CVD risk prediction algorithms studied are known to have yet been approved by FDA or other countries' regulatory authorities for use as the standard-of-care for clinical decision support in patient care/individualized healthcare.</w:t>
      </w:r>
    </w:p>
    <w:p w14:paraId="0C93B7F7" w14:textId="77777777" w:rsidR="00825004" w:rsidRPr="00973C76" w:rsidRDefault="00825004" w:rsidP="00825004">
      <w:pPr>
        <w:pStyle w:val="ListParagraph"/>
        <w:numPr>
          <w:ilvl w:val="0"/>
          <w:numId w:val="58"/>
        </w:numPr>
      </w:pPr>
      <w:r w:rsidRPr="00DE41F6">
        <w:rPr>
          <w:i/>
          <w:iCs/>
          <w:color w:val="70AD47" w:themeColor="accent6"/>
        </w:rPr>
        <w:t>Currently known AI systems applicable to this use case of CVD risk prediction studies</w:t>
      </w:r>
      <w:r w:rsidRPr="00973C76">
        <w:rPr>
          <w:i/>
          <w:iCs/>
        </w:rPr>
        <w:t xml:space="preserve">: </w:t>
      </w:r>
      <w:r>
        <w:t xml:space="preserve">Studies of AI-mediated CVD risk prediction various ML algorithms, including </w:t>
      </w:r>
      <w:r w:rsidRPr="00973C76">
        <w:t>public domain ML algorithm</w:t>
      </w:r>
      <w:r>
        <w:t xml:space="preserve">s studied for </w:t>
      </w:r>
      <w:r w:rsidRPr="00973C76">
        <w:t>disease risk prediction accuracy</w:t>
      </w:r>
      <w:r>
        <w:t xml:space="preserve">, which </w:t>
      </w:r>
      <w:r w:rsidRPr="00973C76">
        <w:t>can be loosely categorized as:</w:t>
      </w:r>
    </w:p>
    <w:p w14:paraId="1A053C2D" w14:textId="77777777" w:rsidR="00825004" w:rsidRPr="00973C76" w:rsidRDefault="00825004" w:rsidP="00825004">
      <w:pPr>
        <w:pStyle w:val="ListParagraph"/>
        <w:numPr>
          <w:ilvl w:val="1"/>
          <w:numId w:val="58"/>
        </w:numPr>
      </w:pPr>
      <w:r w:rsidRPr="00973C76">
        <w:t>Simple linear (Linear Discriminant Analysis/LDA),</w:t>
      </w:r>
    </w:p>
    <w:p w14:paraId="55E23BB9" w14:textId="77777777" w:rsidR="00825004" w:rsidRPr="00973C76" w:rsidRDefault="00825004" w:rsidP="00825004">
      <w:pPr>
        <w:pStyle w:val="ListParagraph"/>
        <w:numPr>
          <w:ilvl w:val="1"/>
          <w:numId w:val="58"/>
        </w:numPr>
      </w:pPr>
      <w:r w:rsidRPr="00973C76">
        <w:t xml:space="preserve">Nonlinear (Classification and Regression Trees/CART; K-Nearest </w:t>
      </w:r>
      <w:proofErr w:type="spellStart"/>
      <w:r w:rsidRPr="00973C76">
        <w:t>Neighbors</w:t>
      </w:r>
      <w:proofErr w:type="spellEnd"/>
      <w:r w:rsidRPr="00973C76">
        <w:t>/</w:t>
      </w:r>
      <w:proofErr w:type="spellStart"/>
      <w:r w:rsidRPr="00973C76">
        <w:t>kNN</w:t>
      </w:r>
      <w:proofErr w:type="spellEnd"/>
      <w:r w:rsidRPr="00973C76">
        <w:t>; &amp; gradient boosting classifier/GBC), &amp;</w:t>
      </w:r>
    </w:p>
    <w:p w14:paraId="631A1CF2" w14:textId="77777777" w:rsidR="00825004" w:rsidRPr="00973C76" w:rsidRDefault="00825004" w:rsidP="00825004">
      <w:pPr>
        <w:pStyle w:val="ListParagraph"/>
        <w:numPr>
          <w:ilvl w:val="1"/>
          <w:numId w:val="58"/>
        </w:numPr>
      </w:pPr>
      <w:r w:rsidRPr="00973C76">
        <w:t>Complex nonlinear methods (Support Vector Machines/SVM; Random Forest/RF; &amp; Artificial Neural Networks/ANNs).</w:t>
      </w:r>
    </w:p>
    <w:p w14:paraId="7BD5499A" w14:textId="77777777" w:rsidR="00825004" w:rsidRPr="00973C76" w:rsidRDefault="00825004" w:rsidP="00825004">
      <w:pPr>
        <w:pStyle w:val="ListParagraph"/>
      </w:pPr>
    </w:p>
    <w:p w14:paraId="4075830B" w14:textId="77777777" w:rsidR="00825004" w:rsidRPr="001C15DB" w:rsidRDefault="00825004" w:rsidP="00825004">
      <w:r w:rsidRPr="00061F96">
        <w:rPr>
          <w:b/>
          <w:bCs/>
          <w:color w:val="70AD47" w:themeColor="accent6"/>
        </w:rPr>
        <w:lastRenderedPageBreak/>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77311EA0" w14:textId="77777777" w:rsidR="00825004" w:rsidRPr="007F6D1E" w:rsidRDefault="00825004" w:rsidP="00825004">
      <w:pPr>
        <w:numPr>
          <w:ilvl w:val="0"/>
          <w:numId w:val="22"/>
        </w:numPr>
        <w:rPr>
          <w:rStyle w:val="Gray"/>
        </w:rPr>
      </w:pPr>
      <w:r w:rsidRPr="007F6D1E">
        <w:rPr>
          <w:rStyle w:val="Gray"/>
        </w:rPr>
        <w:t>Description of the general status and the maturity of AI systems for the health topic of your TG (e.g., exclusively prototypes, applications, and validated medical devices)</w:t>
      </w:r>
    </w:p>
    <w:p w14:paraId="3270D3F7" w14:textId="77777777" w:rsidR="00825004" w:rsidRPr="007F6D1E" w:rsidRDefault="00825004" w:rsidP="00825004">
      <w:pPr>
        <w:numPr>
          <w:ilvl w:val="0"/>
          <w:numId w:val="22"/>
        </w:numPr>
        <w:rPr>
          <w:rStyle w:val="Gray"/>
        </w:rPr>
      </w:pPr>
      <w:r w:rsidRPr="007F6D1E">
        <w:rPr>
          <w:rStyle w:val="Gray"/>
        </w:rPr>
        <w:t>Which are the currently known AI systems and their inputs, outputs, key features, target user groups, and intended use (if not discussed before)? This can also be provided as a table.</w:t>
      </w:r>
    </w:p>
    <w:p w14:paraId="2D807DAD" w14:textId="77777777" w:rsidR="00825004" w:rsidRPr="007F6D1E" w:rsidRDefault="00825004" w:rsidP="00825004">
      <w:pPr>
        <w:numPr>
          <w:ilvl w:val="0"/>
          <w:numId w:val="22"/>
        </w:numPr>
        <w:rPr>
          <w:rStyle w:val="Gray"/>
        </w:rPr>
      </w:pPr>
      <w:r w:rsidRPr="007F6D1E">
        <w:rPr>
          <w:rStyle w:val="Gray"/>
        </w:rPr>
        <w:t>What are the common features found in most AI solutions that might be benchmarked?</w:t>
      </w:r>
    </w:p>
    <w:p w14:paraId="3562329C" w14:textId="77777777" w:rsidR="00825004" w:rsidRPr="007F6D1E" w:rsidRDefault="00825004" w:rsidP="00825004">
      <w:pPr>
        <w:numPr>
          <w:ilvl w:val="0"/>
          <w:numId w:val="22"/>
        </w:numPr>
        <w:rPr>
          <w:rStyle w:val="Gray"/>
        </w:rPr>
      </w:pPr>
      <w:r w:rsidRPr="007F6D1E">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133C5F92" w14:textId="77777777" w:rsidR="00825004" w:rsidRPr="007F6D1E" w:rsidRDefault="00825004" w:rsidP="00825004">
      <w:pPr>
        <w:numPr>
          <w:ilvl w:val="0"/>
          <w:numId w:val="22"/>
        </w:numPr>
        <w:rPr>
          <w:rStyle w:val="Gray"/>
        </w:rPr>
      </w:pPr>
      <w:r w:rsidRPr="7813B3AB">
        <w:rPr>
          <w:rStyle w:val="Gray"/>
        </w:rPr>
        <w:t>Description of existing AI systems and their scope, robustness, and other dimensions.</w:t>
      </w:r>
    </w:p>
    <w:p w14:paraId="0E2B0FCD" w14:textId="77777777" w:rsidR="00825004" w:rsidRDefault="00825004" w:rsidP="00825004">
      <w:pPr>
        <w:pStyle w:val="Heading2"/>
        <w:numPr>
          <w:ilvl w:val="1"/>
          <w:numId w:val="1"/>
        </w:numPr>
      </w:pPr>
      <w:bookmarkStart w:id="778" w:name="_Toc72278651"/>
      <w:r>
        <w:t>Subtopic</w:t>
      </w:r>
      <w:r w:rsidRPr="19D633A8">
        <w:rPr>
          <w:color w:val="6FAC47"/>
        </w:rPr>
        <w:t xml:space="preserve"> </w:t>
      </w:r>
      <w:r w:rsidRPr="19D633A8">
        <w:rPr>
          <w:color w:val="538135" w:themeColor="accent6" w:themeShade="BF"/>
        </w:rPr>
        <w:t>[B]</w:t>
      </w:r>
      <w:bookmarkEnd w:id="778"/>
      <w:r w:rsidRPr="19D633A8">
        <w:rPr>
          <w:color w:val="6FAC47"/>
        </w:rPr>
        <w:t xml:space="preserve"> </w:t>
      </w:r>
    </w:p>
    <w:p w14:paraId="2509E1F3" w14:textId="77777777" w:rsidR="00825004" w:rsidRDefault="00825004" w:rsidP="00825004">
      <w:pPr>
        <w:pStyle w:val="BodyText"/>
        <w:rPr>
          <w:i/>
          <w:iCs/>
          <w:color w:val="FF0000"/>
        </w:rPr>
      </w:pPr>
      <w:r w:rsidRPr="39A42A1A">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072DDCC8" w14:textId="77777777" w:rsidR="00825004" w:rsidRDefault="00825004" w:rsidP="00825004">
      <w:pPr>
        <w:pStyle w:val="Heading1"/>
        <w:numPr>
          <w:ilvl w:val="0"/>
          <w:numId w:val="1"/>
        </w:numPr>
      </w:pPr>
      <w:bookmarkStart w:id="779" w:name="_Toc72278652"/>
      <w:r>
        <w:t>Ethical considerations</w:t>
      </w:r>
      <w:bookmarkEnd w:id="779"/>
      <w:r>
        <w:t xml:space="preserve"> </w:t>
      </w:r>
    </w:p>
    <w:p w14:paraId="057B8C4C" w14:textId="77777777" w:rsidR="00825004" w:rsidRDefault="00825004" w:rsidP="00825004">
      <w:r>
        <w:t xml:space="preserve">The rapidly evolving field of AI and digital technology in the fields of medicine and public health raises </w:t>
      </w:r>
      <w:proofErr w:type="gramStart"/>
      <w:r>
        <w:t>a number of</w:t>
      </w:r>
      <w:proofErr w:type="gramEnd"/>
      <w:r>
        <w:t xml:space="preserve"> ethical, legal, and social concerns that have to be considered in this context. They are discussed in deliverable </w:t>
      </w:r>
      <w:hyperlink r:id="rId35">
        <w:r w:rsidRPr="407274FB">
          <w:rPr>
            <w:rFonts w:ascii="Times" w:eastAsia="Times" w:hAnsi="Times" w:cs="Times"/>
          </w:rPr>
          <w:t>DEL01</w:t>
        </w:r>
      </w:hyperlink>
      <w:r>
        <w:t xml:space="preserve"> “</w:t>
      </w:r>
      <w:r w:rsidRPr="407274FB">
        <w:rPr>
          <w:i/>
          <w:iCs/>
        </w:rPr>
        <w:t>AI4H ethics considerations,”</w:t>
      </w:r>
      <w:r>
        <w:t xml:space="preserve"> which was developed by the working group on “Ethical considerations on AI4H” (WG-Ethics). This section refers to DEL01 and should reflect the ethical considerations of the TG-</w:t>
      </w:r>
      <w:r w:rsidRPr="003E37A8">
        <w:rPr>
          <w:color w:val="70AD47" w:themeColor="accent6"/>
        </w:rPr>
        <w:t>Cardio</w:t>
      </w:r>
      <w:r>
        <w:t xml:space="preserve">. </w:t>
      </w:r>
    </w:p>
    <w:p w14:paraId="6FC1F674" w14:textId="77777777" w:rsidR="00825004" w:rsidRDefault="00825004" w:rsidP="00825004">
      <w:pPr>
        <w:pStyle w:val="ListParagraph"/>
        <w:numPr>
          <w:ilvl w:val="0"/>
          <w:numId w:val="59"/>
        </w:numPr>
      </w:pPr>
      <w:r w:rsidRPr="00DE41F6">
        <w:rPr>
          <w:i/>
          <w:iCs/>
          <w:color w:val="70AD47" w:themeColor="accent6"/>
        </w:rPr>
        <w:t>Ethical implications and real-world consequences of biases in algorithms which highlight the need for introducing benchmarking</w:t>
      </w:r>
      <w:r>
        <w:t>:</w:t>
      </w:r>
      <w:r w:rsidRPr="00020BD0">
        <w:t xml:space="preserve"> </w:t>
      </w:r>
      <w:r w:rsidRPr="00AC4D7D">
        <w:t>Several challenges have plagued the plethora of emerging AI/ML-based clinical decision support sub-systems. Highlighting the need for standardization of evaluation of predictive fidelity of these algorithms is, most notably, racial bias recently revealed in an evaluation of an algorithm which is live and deployed at scale in the management of the health of large populations across the United States [Obermeyer et al., 2019; Paul, 2019]. This algorithm is reportedly one of the most widely used among typical examples of a class of commercial risk-prediction tools that is, by industry estimates, said to be applied, each year, to nearly 200 million people across the United States. Unaware of racial biases recently uncovered in this algorithm, which could be adversely impacting millions of African Americans as reported in the above-referenced evaluation study, large health systems and health insurance claims payers depend on this algorithm to target care management programs designed to patients predicted to be at "high-risk" of various adverse outcomes (or those with complex health needs).</w:t>
      </w:r>
    </w:p>
    <w:p w14:paraId="7F18BED7" w14:textId="77777777" w:rsidR="00825004" w:rsidRDefault="00825004" w:rsidP="00825004">
      <w:r>
        <w:rPr>
          <w:b/>
          <w:bCs/>
          <w:color w:val="70AD47" w:themeColor="accent6"/>
        </w:rPr>
        <w:t xml:space="preserve">All </w:t>
      </w:r>
      <w:r w:rsidRPr="00061F96">
        <w:rPr>
          <w:b/>
          <w:bCs/>
          <w:color w:val="70AD47" w:themeColor="accent6"/>
        </w:rPr>
        <w:t>Subtopic</w:t>
      </w:r>
      <w:r>
        <w:rPr>
          <w:b/>
          <w:bCs/>
          <w:color w:val="70AD47" w:themeColor="accent6"/>
        </w:rPr>
        <w:t xml:space="preserve"> Groups</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735E444D" w14:textId="77777777" w:rsidR="00825004" w:rsidRDefault="00825004" w:rsidP="00825004">
      <w:pPr>
        <w:numPr>
          <w:ilvl w:val="0"/>
          <w:numId w:val="18"/>
        </w:numPr>
        <w:rPr>
          <w:rStyle w:val="Gray"/>
        </w:rPr>
      </w:pPr>
      <w:r w:rsidRPr="407274FB">
        <w:rPr>
          <w:rStyle w:val="Gray"/>
        </w:rPr>
        <w:t>What are the ethical implications of applying the AI model in real-world scenarios?</w:t>
      </w:r>
    </w:p>
    <w:p w14:paraId="026F241B" w14:textId="77777777" w:rsidR="00825004" w:rsidRDefault="00825004" w:rsidP="00825004">
      <w:pPr>
        <w:numPr>
          <w:ilvl w:val="0"/>
          <w:numId w:val="18"/>
        </w:numPr>
        <w:rPr>
          <w:rStyle w:val="Gray"/>
        </w:rPr>
      </w:pPr>
      <w:r w:rsidRPr="407274FB">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7CC8C319" w14:textId="77777777" w:rsidR="00825004" w:rsidRDefault="00825004" w:rsidP="00825004">
      <w:pPr>
        <w:numPr>
          <w:ilvl w:val="0"/>
          <w:numId w:val="18"/>
        </w:numPr>
        <w:rPr>
          <w:rStyle w:val="Gray"/>
        </w:rPr>
      </w:pPr>
      <w:r w:rsidRPr="407274FB">
        <w:rPr>
          <w:rStyle w:val="Gray"/>
        </w:rPr>
        <w:t xml:space="preserve">What are the ethical implications of collecting the data for benchmarking (e.g., how is misuse of data addressed, is there the need for an ethics board approval for clinical data, is </w:t>
      </w:r>
      <w:r w:rsidRPr="407274FB">
        <w:rPr>
          <w:rStyle w:val="Gray"/>
        </w:rPr>
        <w:lastRenderedPageBreak/>
        <w:t>there the need for consent management for sharing patient data, and what are the considerations about data ownership/data custodianship)?</w:t>
      </w:r>
    </w:p>
    <w:p w14:paraId="3CF18521" w14:textId="77777777" w:rsidR="00825004" w:rsidRDefault="00825004" w:rsidP="00825004">
      <w:pPr>
        <w:numPr>
          <w:ilvl w:val="0"/>
          <w:numId w:val="18"/>
        </w:numPr>
        <w:rPr>
          <w:rStyle w:val="Gray"/>
        </w:rPr>
      </w:pPr>
      <w:r w:rsidRPr="407274FB">
        <w:rPr>
          <w:rStyle w:val="Gray"/>
        </w:rPr>
        <w:t>What risks face individuals and society if the benchmarking is wrong, biased, or inconsistent with reality on the ground?</w:t>
      </w:r>
    </w:p>
    <w:p w14:paraId="188D14E3" w14:textId="77777777" w:rsidR="00825004" w:rsidRDefault="00825004" w:rsidP="00825004">
      <w:pPr>
        <w:numPr>
          <w:ilvl w:val="0"/>
          <w:numId w:val="18"/>
        </w:numPr>
        <w:rPr>
          <w:rStyle w:val="Gray"/>
        </w:rPr>
      </w:pPr>
      <w:r w:rsidRPr="407274FB">
        <w:rPr>
          <w:rStyle w:val="Gray"/>
        </w:rPr>
        <w:t xml:space="preserve">How is the privacy of personal health information protected (e.g., </w:t>
      </w:r>
      <w:proofErr w:type="gramStart"/>
      <w:r w:rsidRPr="407274FB">
        <w:rPr>
          <w:rStyle w:val="Gray"/>
        </w:rPr>
        <w:t>in light of</w:t>
      </w:r>
      <w:proofErr w:type="gramEnd"/>
      <w:r w:rsidRPr="407274FB">
        <w:rPr>
          <w:rStyle w:val="Gray"/>
        </w:rPr>
        <w:t xml:space="preserve"> longer data retention for documentation, data deletion requests from users, and the need for an informed consent of the patients to use data)?</w:t>
      </w:r>
    </w:p>
    <w:p w14:paraId="77671065" w14:textId="77777777" w:rsidR="00825004" w:rsidRDefault="00825004" w:rsidP="00825004">
      <w:pPr>
        <w:numPr>
          <w:ilvl w:val="0"/>
          <w:numId w:val="18"/>
        </w:numPr>
        <w:rPr>
          <w:rStyle w:val="Gray"/>
        </w:rPr>
      </w:pPr>
      <w:r w:rsidRPr="131F26E8">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47ECDAEB" w14:textId="77777777" w:rsidR="00825004" w:rsidRDefault="00825004" w:rsidP="00825004">
      <w:pPr>
        <w:numPr>
          <w:ilvl w:val="0"/>
          <w:numId w:val="18"/>
        </w:numPr>
        <w:rPr>
          <w:rStyle w:val="Gray"/>
        </w:rPr>
      </w:pPr>
      <w:r w:rsidRPr="39A42A1A">
        <w:rPr>
          <w:rStyle w:val="Gray"/>
        </w:rPr>
        <w:t>What are your experiences and learnings from addressing ethics in your TG?</w:t>
      </w:r>
    </w:p>
    <w:p w14:paraId="64973652" w14:textId="77777777" w:rsidR="00825004" w:rsidRPr="001C15DB" w:rsidRDefault="00825004" w:rsidP="00825004">
      <w:pPr>
        <w:pStyle w:val="Heading1"/>
        <w:numPr>
          <w:ilvl w:val="0"/>
          <w:numId w:val="1"/>
        </w:numPr>
      </w:pPr>
      <w:bookmarkStart w:id="780" w:name="_8abwu8r3u9en"/>
      <w:bookmarkStart w:id="781" w:name="_Toc39241639"/>
      <w:bookmarkStart w:id="782" w:name="_Toc48799751"/>
      <w:bookmarkStart w:id="783" w:name="_Toc72278653"/>
      <w:bookmarkEnd w:id="780"/>
      <w:r>
        <w:t>Existing work on benchmarking</w:t>
      </w:r>
      <w:bookmarkEnd w:id="781"/>
      <w:bookmarkEnd w:id="782"/>
      <w:bookmarkEnd w:id="783"/>
    </w:p>
    <w:p w14:paraId="180BD689" w14:textId="77777777" w:rsidR="00825004" w:rsidRPr="00D067DA" w:rsidRDefault="00825004" w:rsidP="00825004">
      <w:r>
        <w:t xml:space="preserve">This section focuses on the existing benchmarking processes in the context of AI and </w:t>
      </w:r>
      <w:r>
        <w:rPr>
          <w:rStyle w:val="Green"/>
          <w:color w:val="70AD47" w:themeColor="accent6"/>
        </w:rPr>
        <w:t>AI-based C</w:t>
      </w:r>
      <w:r w:rsidRPr="00C90E7A">
        <w:rPr>
          <w:rStyle w:val="Green"/>
          <w:color w:val="70AD47" w:themeColor="accent6"/>
        </w:rPr>
        <w:t>ardiovascular Disease (CVD) Management</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19320B15" w14:textId="77777777" w:rsidR="00825004" w:rsidRDefault="00825004" w:rsidP="00825004">
      <w:pPr>
        <w:pStyle w:val="Heading2"/>
        <w:numPr>
          <w:ilvl w:val="1"/>
          <w:numId w:val="1"/>
        </w:numPr>
      </w:pPr>
      <w:bookmarkStart w:id="784" w:name="_Toc72278654"/>
      <w:r>
        <w:t>Subtopic</w:t>
      </w:r>
      <w:r w:rsidRPr="19D633A8">
        <w:rPr>
          <w:color w:val="538135" w:themeColor="accent6" w:themeShade="BF"/>
        </w:rPr>
        <w:t xml:space="preserve"> </w:t>
      </w:r>
      <w:r>
        <w:t xml:space="preserve">A: </w:t>
      </w:r>
      <w:bookmarkStart w:id="785" w:name="_Hlk62409754"/>
      <w:r>
        <w:rPr>
          <w:color w:val="538135" w:themeColor="accent6" w:themeShade="BF"/>
        </w:rPr>
        <w:t>AI-mediated C</w:t>
      </w:r>
      <w:r w:rsidRPr="00B042D6">
        <w:rPr>
          <w:color w:val="538135" w:themeColor="accent6" w:themeShade="BF"/>
        </w:rPr>
        <w:t>ardiovascular Disease (CVD) risk prediction</w:t>
      </w:r>
      <w:bookmarkEnd w:id="784"/>
      <w:bookmarkEnd w:id="785"/>
    </w:p>
    <w:p w14:paraId="2FDFD8C8" w14:textId="77777777" w:rsidR="00825004" w:rsidRDefault="00825004" w:rsidP="00825004">
      <w:pPr>
        <w:pStyle w:val="BodyText"/>
        <w:rPr>
          <w:i/>
          <w:iCs/>
          <w:color w:val="FF0000"/>
        </w:rPr>
      </w:pPr>
      <w:r w:rsidRPr="39A42A1A">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398C3451" w14:textId="77777777" w:rsidR="00825004" w:rsidRPr="001C15DB" w:rsidRDefault="00825004" w:rsidP="00825004">
      <w:pPr>
        <w:pStyle w:val="Heading3"/>
        <w:numPr>
          <w:ilvl w:val="2"/>
          <w:numId w:val="1"/>
        </w:numPr>
      </w:pPr>
      <w:bookmarkStart w:id="786" w:name="_Toc48799752"/>
      <w:bookmarkStart w:id="787" w:name="_Toc72278655"/>
      <w:r>
        <w:t>Publications on benchmarking systems</w:t>
      </w:r>
      <w:bookmarkEnd w:id="786"/>
      <w:bookmarkEnd w:id="787"/>
    </w:p>
    <w:p w14:paraId="52BFE217" w14:textId="77777777" w:rsidR="00825004" w:rsidRDefault="00825004" w:rsidP="00825004">
      <w:r w:rsidRPr="001C15DB">
        <w:t xml:space="preserve">While a representative comparable benchmarking for </w:t>
      </w:r>
      <w:r w:rsidRPr="00B042D6">
        <w:rPr>
          <w:color w:val="538135" w:themeColor="accent6" w:themeShade="BF"/>
        </w:rPr>
        <w:t>Cardiovascular Disease (CVD) risk prediction</w:t>
      </w:r>
      <w:r w:rsidRPr="001C15DB">
        <w:t xml:space="preserve"> does not yet exist, some work has been done in the scientific community assessing the performance 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36">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37">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38">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39">
        <w:r w:rsidRPr="001C15DB">
          <w:rPr>
            <w:rStyle w:val="Hyperlink"/>
          </w:rPr>
          <w:t>DEL07_4</w:t>
        </w:r>
      </w:hyperlink>
      <w:r w:rsidRPr="00377F3F">
        <w:t xml:space="preserve"> </w:t>
      </w:r>
      <w:r w:rsidRPr="001C15DB">
        <w:rPr>
          <w:i/>
          <w:iCs/>
        </w:rPr>
        <w:t>“Clinical Evaluation of AI for health”</w:t>
      </w:r>
      <w:r w:rsidRPr="001C15DB">
        <w:t>.</w:t>
      </w:r>
    </w:p>
    <w:p w14:paraId="26515DF4" w14:textId="77777777" w:rsidR="00825004" w:rsidRDefault="00825004" w:rsidP="00825004">
      <w:pPr>
        <w:pStyle w:val="ListParagraph"/>
        <w:numPr>
          <w:ilvl w:val="0"/>
          <w:numId w:val="59"/>
        </w:numPr>
      </w:pPr>
      <w:r w:rsidRPr="0088030B">
        <w:rPr>
          <w:i/>
          <w:iCs/>
          <w:color w:val="70AD47" w:themeColor="accent6"/>
        </w:rPr>
        <w:t>Most relevant peer-reviewed scientific publications in the literature on</w:t>
      </w:r>
      <w:r>
        <w:rPr>
          <w:i/>
          <w:iCs/>
          <w:color w:val="70AD47" w:themeColor="accent6"/>
        </w:rPr>
        <w:t>:</w:t>
      </w:r>
      <w:r w:rsidRPr="0088030B">
        <w:rPr>
          <w:i/>
          <w:iCs/>
          <w:color w:val="70AD47" w:themeColor="accent6"/>
        </w:rPr>
        <w:t xml:space="preserve"> benchmarking or objectively measuring the performance of systems, including most relevant approaches compared using retrospective study designs</w:t>
      </w:r>
      <w:r>
        <w:t>:</w:t>
      </w:r>
      <w:r w:rsidRPr="006212DF">
        <w:t xml:space="preserve"> </w:t>
      </w:r>
      <w:r>
        <w:t xml:space="preserve">Three (3) domains of risk prediction approaches can be identified from relevant peer-reviewed publications in the literature that feature comparisons of </w:t>
      </w:r>
      <w:r w:rsidRPr="008C15F0">
        <w:t xml:space="preserve">CVD risk prediction methods </w:t>
      </w:r>
      <w:r>
        <w:t xml:space="preserve">(whereby the main methods used in the current standards-of-practice are the gold standard). Although prior studies evaluating AI/ML improvement in accuracy of </w:t>
      </w:r>
      <w:r w:rsidRPr="00B46D8A">
        <w:t xml:space="preserve">CVD risk prediction </w:t>
      </w:r>
      <w:r>
        <w:t>often only entailed comparisons of a particular standard-of-practice c</w:t>
      </w:r>
      <w:r w:rsidRPr="00AE46D4">
        <w:t>linical CVD risk scoring tool/calculator</w:t>
      </w:r>
      <w:r>
        <w:t xml:space="preserve"> versus a given multivariate statistical risk prediction method or a given </w:t>
      </w:r>
      <w:r w:rsidRPr="00B46D8A">
        <w:t xml:space="preserve">AI/ML </w:t>
      </w:r>
      <w:r>
        <w:t xml:space="preserve">algorithm, these comparisons can be aggregated into the above-referenced three (3) domains of </w:t>
      </w:r>
      <w:r w:rsidRPr="008C15F0">
        <w:t>CVD risk prediction methods</w:t>
      </w:r>
      <w:r>
        <w:t xml:space="preserve"> that are listed below: </w:t>
      </w:r>
    </w:p>
    <w:p w14:paraId="1A8E2C10" w14:textId="77777777" w:rsidR="00825004" w:rsidRDefault="00825004" w:rsidP="00825004">
      <w:pPr>
        <w:pStyle w:val="ListParagraph"/>
        <w:numPr>
          <w:ilvl w:val="0"/>
          <w:numId w:val="60"/>
        </w:numPr>
      </w:pPr>
      <w:bookmarkStart w:id="788" w:name="_Hlk62743189"/>
      <w:r w:rsidRPr="009B02D6">
        <w:rPr>
          <w:i/>
          <w:iCs/>
        </w:rPr>
        <w:t xml:space="preserve">Methods used as the </w:t>
      </w:r>
      <w:bookmarkStart w:id="789" w:name="_Hlk62755725"/>
      <w:r w:rsidRPr="009B02D6">
        <w:rPr>
          <w:i/>
          <w:iCs/>
        </w:rPr>
        <w:t>current standard-of practice/gold standard</w:t>
      </w:r>
      <w:r>
        <w:t xml:space="preserve">: Clinical CVD risk scoring tools/calculators </w:t>
      </w:r>
      <w:bookmarkEnd w:id="788"/>
      <w:bookmarkEnd w:id="789"/>
      <w:r>
        <w:t xml:space="preserve">are </w:t>
      </w:r>
      <w:r w:rsidRPr="006212DF">
        <w:t xml:space="preserve">the main methods in </w:t>
      </w:r>
      <w:r>
        <w:t xml:space="preserve">most countries’ </w:t>
      </w:r>
      <w:r w:rsidRPr="006212DF">
        <w:t>current standards</w:t>
      </w:r>
      <w:r>
        <w:t>-</w:t>
      </w:r>
      <w:r w:rsidRPr="006212DF">
        <w:t>of</w:t>
      </w:r>
      <w:r>
        <w:t>-</w:t>
      </w:r>
      <w:r w:rsidRPr="006212DF">
        <w:lastRenderedPageBreak/>
        <w:t>practice</w:t>
      </w:r>
      <w:r>
        <w:t>. These include risk calculators generating the following risk scores: ACC/AHA (</w:t>
      </w:r>
      <w:hyperlink r:id="rId40" w:history="1">
        <w:r>
          <w:rPr>
            <w:rStyle w:val="Hyperlink"/>
          </w:rPr>
          <w:t>Goff et al, 2014</w:t>
        </w:r>
      </w:hyperlink>
      <w:r>
        <w:t>), QRISK2 (</w:t>
      </w:r>
      <w:proofErr w:type="spellStart"/>
      <w:r w:rsidR="00FB3D9D">
        <w:fldChar w:fldCharType="begin"/>
      </w:r>
      <w:r w:rsidR="00FB3D9D">
        <w:instrText xml:space="preserve"> HYPERLINK "https://www.ncbi.nlm.nih.gov/pubmed/18573856/" </w:instrText>
      </w:r>
      <w:r w:rsidR="00FB3D9D">
        <w:fldChar w:fldCharType="separate"/>
      </w:r>
      <w:r>
        <w:rPr>
          <w:rStyle w:val="Hyperlink"/>
        </w:rPr>
        <w:t>Hippisley</w:t>
      </w:r>
      <w:proofErr w:type="spellEnd"/>
      <w:r>
        <w:rPr>
          <w:rStyle w:val="Hyperlink"/>
        </w:rPr>
        <w:t>-Cox et al, 2008</w:t>
      </w:r>
      <w:r w:rsidR="00FB3D9D">
        <w:rPr>
          <w:rStyle w:val="Hyperlink"/>
        </w:rPr>
        <w:fldChar w:fldCharType="end"/>
      </w:r>
      <w:r>
        <w:t>), Framingham (</w:t>
      </w:r>
      <w:hyperlink r:id="rId41" w:history="1">
        <w:r>
          <w:rPr>
            <w:rStyle w:val="Hyperlink"/>
          </w:rPr>
          <w:t>D’Agostino et al, 2008</w:t>
        </w:r>
      </w:hyperlink>
      <w:r>
        <w:t>), SCORE (</w:t>
      </w:r>
      <w:hyperlink r:id="rId42" w:history="1">
        <w:r>
          <w:rPr>
            <w:rStyle w:val="Hyperlink"/>
          </w:rPr>
          <w:t>Conroy et al, 2003</w:t>
        </w:r>
      </w:hyperlink>
      <w:r>
        <w:t>), DECODE (</w:t>
      </w:r>
      <w:proofErr w:type="spellStart"/>
      <w:r w:rsidR="00FB3D9D">
        <w:fldChar w:fldCharType="begin"/>
      </w:r>
      <w:r w:rsidR="00FB3D9D">
        <w:instrText xml:space="preserve"> HYPERLINK "https://doi.org/10.1007/s00125-004-1574-5" </w:instrText>
      </w:r>
      <w:r w:rsidR="00FB3D9D">
        <w:fldChar w:fldCharType="separate"/>
      </w:r>
      <w:r>
        <w:rPr>
          <w:rStyle w:val="Hyperlink"/>
        </w:rPr>
        <w:t>Balkau</w:t>
      </w:r>
      <w:proofErr w:type="spellEnd"/>
      <w:r>
        <w:rPr>
          <w:rStyle w:val="Hyperlink"/>
        </w:rPr>
        <w:t xml:space="preserve"> et al, 2004</w:t>
      </w:r>
      <w:r w:rsidR="00FB3D9D">
        <w:rPr>
          <w:rStyle w:val="Hyperlink"/>
        </w:rPr>
        <w:fldChar w:fldCharType="end"/>
      </w:r>
      <w:r>
        <w:t>), Reynolds Risk Score (</w:t>
      </w:r>
      <w:proofErr w:type="spellStart"/>
      <w:r w:rsidR="00FB3D9D">
        <w:fldChar w:fldCharType="begin"/>
      </w:r>
      <w:r w:rsidR="00FB3D9D">
        <w:instrText xml:space="preserve"> HYPERLINK "https://www.ncbi.nlm.nih.gov/pubmed/17299196/" </w:instrText>
      </w:r>
      <w:r w:rsidR="00FB3D9D">
        <w:fldChar w:fldCharType="separate"/>
      </w:r>
      <w:r>
        <w:rPr>
          <w:rStyle w:val="Hyperlink"/>
        </w:rPr>
        <w:t>Ridker</w:t>
      </w:r>
      <w:proofErr w:type="spellEnd"/>
      <w:r>
        <w:rPr>
          <w:rStyle w:val="Hyperlink"/>
        </w:rPr>
        <w:t xml:space="preserve"> et al, 2007</w:t>
      </w:r>
      <w:r w:rsidR="00FB3D9D">
        <w:rPr>
          <w:rStyle w:val="Hyperlink"/>
        </w:rPr>
        <w:fldChar w:fldCharType="end"/>
      </w:r>
      <w:r>
        <w:t>); UKPDS (</w:t>
      </w:r>
      <w:hyperlink r:id="rId43" w:history="1">
        <w:r>
          <w:rPr>
            <w:rStyle w:val="Hyperlink"/>
          </w:rPr>
          <w:t>Simmons et al, 2009</w:t>
        </w:r>
      </w:hyperlink>
      <w:r>
        <w:t xml:space="preserve"> ; </w:t>
      </w:r>
      <w:hyperlink r:id="rId44" w:history="1">
        <w:r>
          <w:rPr>
            <w:rStyle w:val="Hyperlink"/>
          </w:rPr>
          <w:t>UKPDS risk engine</w:t>
        </w:r>
      </w:hyperlink>
      <w:r>
        <w:t xml:space="preserve"> ), Swedish NDR 5-yr risk equation (</w:t>
      </w:r>
      <w:hyperlink r:id="rId45" w:anchor="ref-6" w:history="1">
        <w:r>
          <w:rPr>
            <w:rStyle w:val="Hyperlink"/>
          </w:rPr>
          <w:t>Cederholm et al, 2008</w:t>
        </w:r>
      </w:hyperlink>
      <w:r>
        <w:t xml:space="preserve">; </w:t>
      </w:r>
      <w:hyperlink r:id="rId46" w:history="1">
        <w:r>
          <w:rPr>
            <w:rStyle w:val="Hyperlink"/>
          </w:rPr>
          <w:t>Jackson R, 2008</w:t>
        </w:r>
      </w:hyperlink>
      <w:r>
        <w:t xml:space="preserve">), &amp; </w:t>
      </w:r>
      <w:proofErr w:type="spellStart"/>
      <w:r>
        <w:t>WatifHealth</w:t>
      </w:r>
      <w:proofErr w:type="spellEnd"/>
      <w:r>
        <w:t xml:space="preserve"> algorithms (</w:t>
      </w:r>
      <w:proofErr w:type="spellStart"/>
      <w:r w:rsidR="00FB3D9D">
        <w:fldChar w:fldCharType="begin"/>
      </w:r>
      <w:r w:rsidR="00FB3D9D">
        <w:instrText xml:space="preserve"> HYPERLINK "http://diabetescare.africa/" </w:instrText>
      </w:r>
      <w:r w:rsidR="00FB3D9D">
        <w:fldChar w:fldCharType="separate"/>
      </w:r>
      <w:r>
        <w:rPr>
          <w:rStyle w:val="Hyperlink"/>
        </w:rPr>
        <w:t>Sipula</w:t>
      </w:r>
      <w:proofErr w:type="spellEnd"/>
      <w:r>
        <w:rPr>
          <w:rStyle w:val="Hyperlink"/>
        </w:rPr>
        <w:t xml:space="preserve"> N, 2018</w:t>
      </w:r>
      <w:r w:rsidR="00FB3D9D">
        <w:rPr>
          <w:rStyle w:val="Hyperlink"/>
        </w:rPr>
        <w:fldChar w:fldCharType="end"/>
      </w:r>
      <w:r>
        <w:t>);</w:t>
      </w:r>
    </w:p>
    <w:p w14:paraId="5B3D3428" w14:textId="77777777" w:rsidR="00825004" w:rsidRDefault="00825004" w:rsidP="00825004">
      <w:pPr>
        <w:pStyle w:val="ListParagraph"/>
        <w:numPr>
          <w:ilvl w:val="0"/>
          <w:numId w:val="60"/>
        </w:numPr>
      </w:pPr>
      <w:r w:rsidRPr="009B02D6">
        <w:rPr>
          <w:i/>
          <w:iCs/>
        </w:rPr>
        <w:t>Multivariate statistical risk prediction methods</w:t>
      </w:r>
      <w:r>
        <w:t xml:space="preserve"> incl. Cox Proportional Hazards and Multiple Logistic Regression.</w:t>
      </w:r>
    </w:p>
    <w:p w14:paraId="5606D445" w14:textId="77777777" w:rsidR="00825004" w:rsidRDefault="00825004" w:rsidP="00825004">
      <w:pPr>
        <w:pStyle w:val="ListParagraph"/>
        <w:numPr>
          <w:ilvl w:val="0"/>
          <w:numId w:val="60"/>
        </w:numPr>
      </w:pPr>
      <w:r w:rsidRPr="009B02D6">
        <w:rPr>
          <w:i/>
          <w:iCs/>
        </w:rPr>
        <w:t>AI/ML algorithms previously used &amp;/or assessed for disease risk prediction accuracy</w:t>
      </w:r>
      <w:r>
        <w:t xml:space="preserve">: are loosely categorized as simple linear (Linear Discriminant Analysis/LDA), nonlinear (Classification and Regression Trees/CART; K-Nearest </w:t>
      </w:r>
      <w:proofErr w:type="spellStart"/>
      <w:r>
        <w:t>Neighbors</w:t>
      </w:r>
      <w:proofErr w:type="spellEnd"/>
      <w:r>
        <w:t>/</w:t>
      </w:r>
      <w:proofErr w:type="spellStart"/>
      <w:r>
        <w:t>kNN</w:t>
      </w:r>
      <w:proofErr w:type="spellEnd"/>
      <w:r>
        <w:t>; &amp; gradient boosting classifier/GBC) &amp; complex nonlinear methods (Support Vector Machines/SVM; Random Forest/RF; &amp; Artificial Neural Networks/ANNs). R</w:t>
      </w:r>
      <w:r w:rsidRPr="00873E72">
        <w:t>elevant studies</w:t>
      </w:r>
      <w:r>
        <w:t xml:space="preserve">/assessments of disease risk prediction accuracy of ML include </w:t>
      </w:r>
      <w:r w:rsidRPr="00873E72">
        <w:t xml:space="preserve"> </w:t>
      </w:r>
      <w:hyperlink r:id="rId47" w:tgtFrame="_blank" w:history="1">
        <w:proofErr w:type="spellStart"/>
        <w:r w:rsidRPr="00873E72">
          <w:rPr>
            <w:rStyle w:val="Hyperlink"/>
          </w:rPr>
          <w:t>Narain</w:t>
        </w:r>
        <w:proofErr w:type="spellEnd"/>
        <w:r w:rsidRPr="00873E72">
          <w:rPr>
            <w:rStyle w:val="Hyperlink"/>
          </w:rPr>
          <w:t xml:space="preserve"> et al, 2016</w:t>
        </w:r>
      </w:hyperlink>
      <w:r w:rsidRPr="00873E72">
        <w:t xml:space="preserve"> (FHS-USA); </w:t>
      </w:r>
      <w:hyperlink r:id="rId48" w:tgtFrame="_blank" w:history="1">
        <w:r w:rsidRPr="00873E72">
          <w:rPr>
            <w:rStyle w:val="Hyperlink"/>
          </w:rPr>
          <w:t>Fox et al, 2016</w:t>
        </w:r>
      </w:hyperlink>
      <w:r w:rsidRPr="00873E72">
        <w:t xml:space="preserve"> (JHS-USA); </w:t>
      </w:r>
      <w:hyperlink r:id="rId49" w:tgtFrame="_blank" w:history="1">
        <w:proofErr w:type="spellStart"/>
        <w:r w:rsidRPr="00873E72">
          <w:rPr>
            <w:rStyle w:val="Hyperlink"/>
          </w:rPr>
          <w:t>Ambale</w:t>
        </w:r>
        <w:proofErr w:type="spellEnd"/>
        <w:r w:rsidRPr="00873E72">
          <w:rPr>
            <w:rStyle w:val="Hyperlink"/>
          </w:rPr>
          <w:t>-Venkatesh et al, 2017</w:t>
        </w:r>
      </w:hyperlink>
      <w:r w:rsidRPr="00873E72">
        <w:t xml:space="preserve"> (MESA-USA); </w:t>
      </w:r>
      <w:hyperlink r:id="rId50" w:tgtFrame="_blank" w:history="1">
        <w:r w:rsidRPr="00873E72">
          <w:rPr>
            <w:rStyle w:val="Hyperlink"/>
          </w:rPr>
          <w:t>Weng et al, 2017</w:t>
        </w:r>
      </w:hyperlink>
      <w:r w:rsidRPr="00873E72">
        <w:t xml:space="preserve"> (NHS-CPRD-UK); </w:t>
      </w:r>
      <w:hyperlink r:id="rId51" w:tgtFrame="_blank" w:history="1">
        <w:r w:rsidRPr="00873E72">
          <w:rPr>
            <w:rStyle w:val="Hyperlink"/>
          </w:rPr>
          <w:t>Unnikrishnan et al, 2016</w:t>
        </w:r>
      </w:hyperlink>
      <w:r w:rsidRPr="00873E72">
        <w:t xml:space="preserve"> (BMES-AUS); &amp; related methodology: </w:t>
      </w:r>
      <w:hyperlink r:id="rId52" w:tgtFrame="_blank" w:history="1">
        <w:proofErr w:type="spellStart"/>
        <w:r w:rsidRPr="00873E72">
          <w:rPr>
            <w:rStyle w:val="Hyperlink"/>
          </w:rPr>
          <w:t>Rahimian</w:t>
        </w:r>
        <w:proofErr w:type="spellEnd"/>
        <w:r w:rsidRPr="00873E72">
          <w:rPr>
            <w:rStyle w:val="Hyperlink"/>
          </w:rPr>
          <w:t xml:space="preserve"> et al, 2018</w:t>
        </w:r>
      </w:hyperlink>
      <w:r w:rsidRPr="00873E72">
        <w:t xml:space="preserve"> ; </w:t>
      </w:r>
      <w:hyperlink r:id="rId53" w:tgtFrame="_blank" w:history="1">
        <w:r w:rsidRPr="00873E72">
          <w:rPr>
            <w:rStyle w:val="Hyperlink"/>
          </w:rPr>
          <w:t>Luo et al, 2016</w:t>
        </w:r>
      </w:hyperlink>
      <w:r w:rsidRPr="00873E72">
        <w:t xml:space="preserve">; </w:t>
      </w:r>
      <w:hyperlink r:id="rId54" w:tgtFrame="_blank" w:history="1">
        <w:r w:rsidRPr="00873E72">
          <w:rPr>
            <w:rStyle w:val="Hyperlink"/>
          </w:rPr>
          <w:t>Bal et al, 2014</w:t>
        </w:r>
      </w:hyperlink>
      <w:r w:rsidRPr="00873E72">
        <w:t xml:space="preserve"> .</w:t>
      </w:r>
    </w:p>
    <w:p w14:paraId="5F0A50ED" w14:textId="77777777" w:rsidR="00825004" w:rsidRPr="00010F81" w:rsidRDefault="00825004" w:rsidP="00825004">
      <w:pPr>
        <w:pStyle w:val="ListParagraph"/>
        <w:numPr>
          <w:ilvl w:val="0"/>
          <w:numId w:val="59"/>
        </w:numPr>
        <w:rPr>
          <w:color w:val="000000" w:themeColor="text1"/>
        </w:rPr>
      </w:pPr>
      <w:r w:rsidRPr="00010F81">
        <w:rPr>
          <w:i/>
          <w:iCs/>
          <w:color w:val="70AD47" w:themeColor="accent6"/>
        </w:rPr>
        <w:t>Scores and metrics that have been used</w:t>
      </w:r>
      <w:r>
        <w:t xml:space="preserve">: </w:t>
      </w:r>
      <w:bookmarkStart w:id="790" w:name="_Hlk62422267"/>
      <w:r>
        <w:rPr>
          <w:color w:val="000000" w:themeColor="text1"/>
        </w:rPr>
        <w:t>As indicated in earlier sections, s</w:t>
      </w:r>
      <w:r w:rsidRPr="00010F81">
        <w:rPr>
          <w:color w:val="000000" w:themeColor="text1"/>
        </w:rPr>
        <w:t xml:space="preserve">tudies seeking to identify methods with better CVD risk prediction accuracy for first CVD event after 5 – 10 </w:t>
      </w:r>
      <w:proofErr w:type="spellStart"/>
      <w:r w:rsidRPr="00010F81">
        <w:rPr>
          <w:color w:val="000000" w:themeColor="text1"/>
        </w:rPr>
        <w:t>yr</w:t>
      </w:r>
      <w:proofErr w:type="spellEnd"/>
      <w:r w:rsidRPr="00010F81">
        <w:rPr>
          <w:color w:val="000000" w:themeColor="text1"/>
        </w:rPr>
        <w:t xml:space="preserve"> follow-up often entailed </w:t>
      </w:r>
      <w:r w:rsidRPr="002F653A">
        <w:rPr>
          <w:color w:val="000000" w:themeColor="text1"/>
        </w:rPr>
        <w:t>comparisons of a particular standard-of-practice clinical CVD risk scoring tool/calculator versus a given multivariate statistical risk prediction method or a given AI/ML algorithm</w:t>
      </w:r>
      <w:r>
        <w:rPr>
          <w:color w:val="000000" w:themeColor="text1"/>
        </w:rPr>
        <w:t xml:space="preserve">. Measures of risk prediction accuracy in such comparisons mainly consisted of the following </w:t>
      </w:r>
      <w:r w:rsidRPr="00010F81">
        <w:rPr>
          <w:color w:val="000000" w:themeColor="text1"/>
        </w:rPr>
        <w:t xml:space="preserve">metrics: </w:t>
      </w:r>
    </w:p>
    <w:p w14:paraId="29CF8996" w14:textId="77777777" w:rsidR="00825004" w:rsidRDefault="00825004" w:rsidP="00825004">
      <w:pPr>
        <w:pStyle w:val="ListParagraph"/>
        <w:numPr>
          <w:ilvl w:val="1"/>
          <w:numId w:val="61"/>
        </w:numPr>
        <w:rPr>
          <w:color w:val="000000" w:themeColor="text1"/>
        </w:rPr>
      </w:pPr>
      <w:r w:rsidRPr="00010F81">
        <w:rPr>
          <w:color w:val="000000" w:themeColor="text1"/>
        </w:rPr>
        <w:t xml:space="preserve">Two simple metrics to be compared are: </w:t>
      </w:r>
    </w:p>
    <w:p w14:paraId="19DE1224" w14:textId="77777777" w:rsidR="00825004" w:rsidRDefault="00825004" w:rsidP="00825004">
      <w:pPr>
        <w:pStyle w:val="ListParagraph"/>
        <w:numPr>
          <w:ilvl w:val="2"/>
          <w:numId w:val="61"/>
        </w:numPr>
        <w:rPr>
          <w:color w:val="000000" w:themeColor="text1"/>
        </w:rPr>
      </w:pPr>
      <w:r>
        <w:rPr>
          <w:color w:val="000000" w:themeColor="text1"/>
        </w:rPr>
        <w:t>A</w:t>
      </w:r>
      <w:r w:rsidRPr="00010F81">
        <w:rPr>
          <w:color w:val="000000" w:themeColor="text1"/>
        </w:rPr>
        <w:t xml:space="preserve">ccuracy of each risk prediction method (defined as the number of correctly predicted CVD cases divided by the total number of </w:t>
      </w:r>
      <w:proofErr w:type="gramStart"/>
      <w:r w:rsidRPr="00010F81">
        <w:rPr>
          <w:color w:val="000000" w:themeColor="text1"/>
        </w:rPr>
        <w:t>actually observed</w:t>
      </w:r>
      <w:proofErr w:type="gramEnd"/>
      <w:r w:rsidRPr="00010F81">
        <w:rPr>
          <w:color w:val="000000" w:themeColor="text1"/>
        </w:rPr>
        <w:t xml:space="preserve"> CVD diagnoses in each retrospective cohort used; multiplication by 100 gives a percentage, e.g. 95% accurate), and ii) </w:t>
      </w:r>
    </w:p>
    <w:p w14:paraId="776AAFF7" w14:textId="77777777" w:rsidR="00825004" w:rsidRPr="00010F81" w:rsidRDefault="00825004" w:rsidP="00825004">
      <w:pPr>
        <w:pStyle w:val="ListParagraph"/>
        <w:numPr>
          <w:ilvl w:val="2"/>
          <w:numId w:val="61"/>
        </w:numPr>
        <w:rPr>
          <w:color w:val="000000" w:themeColor="text1"/>
        </w:rPr>
      </w:pPr>
      <w:r>
        <w:rPr>
          <w:color w:val="000000" w:themeColor="text1"/>
        </w:rPr>
        <w:t>T</w:t>
      </w:r>
      <w:r w:rsidRPr="00010F81">
        <w:rPr>
          <w:color w:val="000000" w:themeColor="text1"/>
        </w:rPr>
        <w:t>he degree of agreement between each risk prediction method vs. observed CVD events in each retrospective cohort used (Kappa statistic);</w:t>
      </w:r>
    </w:p>
    <w:p w14:paraId="52ED7C1C" w14:textId="77777777" w:rsidR="00825004" w:rsidRDefault="00825004" w:rsidP="00825004">
      <w:pPr>
        <w:pStyle w:val="ListParagraph"/>
        <w:numPr>
          <w:ilvl w:val="1"/>
          <w:numId w:val="61"/>
        </w:numPr>
        <w:rPr>
          <w:color w:val="000000" w:themeColor="text1"/>
        </w:rPr>
      </w:pPr>
      <w:r w:rsidRPr="00010F81">
        <w:rPr>
          <w:color w:val="000000" w:themeColor="text1"/>
        </w:rPr>
        <w:t>Somewhat more advanced metrics to be compared include</w:t>
      </w:r>
      <w:r>
        <w:rPr>
          <w:color w:val="000000" w:themeColor="text1"/>
        </w:rPr>
        <w:t>:</w:t>
      </w:r>
      <w:r w:rsidRPr="00010F81">
        <w:rPr>
          <w:color w:val="000000" w:themeColor="text1"/>
        </w:rPr>
        <w:t xml:space="preserve"> </w:t>
      </w:r>
    </w:p>
    <w:p w14:paraId="7BBF0EDE" w14:textId="77777777" w:rsidR="00825004" w:rsidRDefault="00825004" w:rsidP="00825004">
      <w:pPr>
        <w:pStyle w:val="ListParagraph"/>
        <w:numPr>
          <w:ilvl w:val="2"/>
          <w:numId w:val="61"/>
        </w:numPr>
        <w:rPr>
          <w:color w:val="000000" w:themeColor="text1"/>
        </w:rPr>
      </w:pPr>
      <w:r>
        <w:rPr>
          <w:color w:val="000000" w:themeColor="text1"/>
        </w:rPr>
        <w:t>A</w:t>
      </w:r>
      <w:r w:rsidRPr="00010F81">
        <w:rPr>
          <w:color w:val="000000" w:themeColor="text1"/>
        </w:rPr>
        <w:t>rea under the curve/AUC (area under the receiver operating characteristic, AUROC)</w:t>
      </w:r>
      <w:r>
        <w:rPr>
          <w:color w:val="000000" w:themeColor="text1"/>
        </w:rPr>
        <w:t>,</w:t>
      </w:r>
      <w:r w:rsidRPr="00010F81">
        <w:rPr>
          <w:color w:val="000000" w:themeColor="text1"/>
        </w:rPr>
        <w:t xml:space="preserve"> </w:t>
      </w:r>
    </w:p>
    <w:p w14:paraId="6BAA4C89" w14:textId="77777777" w:rsidR="00825004" w:rsidRDefault="00825004" w:rsidP="00825004">
      <w:pPr>
        <w:pStyle w:val="ListParagraph"/>
        <w:numPr>
          <w:ilvl w:val="2"/>
          <w:numId w:val="61"/>
        </w:numPr>
        <w:rPr>
          <w:color w:val="000000" w:themeColor="text1"/>
        </w:rPr>
      </w:pPr>
      <w:r>
        <w:rPr>
          <w:color w:val="000000" w:themeColor="text1"/>
        </w:rPr>
        <w:t>S</w:t>
      </w:r>
      <w:r w:rsidRPr="00010F81">
        <w:rPr>
          <w:color w:val="000000" w:themeColor="text1"/>
        </w:rPr>
        <w:t>ensitivity</w:t>
      </w:r>
      <w:r>
        <w:rPr>
          <w:color w:val="000000" w:themeColor="text1"/>
        </w:rPr>
        <w:t>,</w:t>
      </w:r>
      <w:r w:rsidRPr="00010F81">
        <w:rPr>
          <w:color w:val="000000" w:themeColor="text1"/>
        </w:rPr>
        <w:t xml:space="preserve"> </w:t>
      </w:r>
    </w:p>
    <w:p w14:paraId="7F472791" w14:textId="77777777" w:rsidR="00825004" w:rsidRDefault="00825004" w:rsidP="00825004">
      <w:pPr>
        <w:pStyle w:val="ListParagraph"/>
        <w:numPr>
          <w:ilvl w:val="2"/>
          <w:numId w:val="61"/>
        </w:numPr>
        <w:rPr>
          <w:color w:val="000000" w:themeColor="text1"/>
        </w:rPr>
      </w:pPr>
      <w:r>
        <w:rPr>
          <w:color w:val="000000" w:themeColor="text1"/>
        </w:rPr>
        <w:t>S</w:t>
      </w:r>
      <w:r w:rsidRPr="00010F81">
        <w:rPr>
          <w:color w:val="000000" w:themeColor="text1"/>
        </w:rPr>
        <w:t>pecificity</w:t>
      </w:r>
      <w:r>
        <w:rPr>
          <w:color w:val="000000" w:themeColor="text1"/>
        </w:rPr>
        <w:t>,</w:t>
      </w:r>
      <w:r w:rsidRPr="00010F81">
        <w:rPr>
          <w:color w:val="000000" w:themeColor="text1"/>
        </w:rPr>
        <w:t xml:space="preserve"> </w:t>
      </w:r>
    </w:p>
    <w:p w14:paraId="67C5D2FE" w14:textId="77777777" w:rsidR="00825004" w:rsidRDefault="00825004" w:rsidP="00825004">
      <w:pPr>
        <w:pStyle w:val="ListParagraph"/>
        <w:numPr>
          <w:ilvl w:val="2"/>
          <w:numId w:val="61"/>
        </w:numPr>
        <w:rPr>
          <w:color w:val="000000" w:themeColor="text1"/>
        </w:rPr>
      </w:pPr>
      <w:r>
        <w:rPr>
          <w:color w:val="000000" w:themeColor="text1"/>
        </w:rPr>
        <w:t>P</w:t>
      </w:r>
      <w:r w:rsidRPr="00010F81">
        <w:rPr>
          <w:color w:val="000000" w:themeColor="text1"/>
        </w:rPr>
        <w:t>ositive predictive value (PPV)</w:t>
      </w:r>
      <w:r>
        <w:rPr>
          <w:color w:val="000000" w:themeColor="text1"/>
        </w:rPr>
        <w:t>,</w:t>
      </w:r>
    </w:p>
    <w:p w14:paraId="2B3C5B14" w14:textId="77777777" w:rsidR="00825004" w:rsidRPr="00010F81" w:rsidRDefault="00825004" w:rsidP="00825004">
      <w:pPr>
        <w:pStyle w:val="ListParagraph"/>
        <w:numPr>
          <w:ilvl w:val="2"/>
          <w:numId w:val="61"/>
        </w:numPr>
        <w:rPr>
          <w:color w:val="000000" w:themeColor="text1"/>
        </w:rPr>
      </w:pPr>
      <w:r>
        <w:rPr>
          <w:color w:val="000000" w:themeColor="text1"/>
        </w:rPr>
        <w:t>N</w:t>
      </w:r>
      <w:r w:rsidRPr="00010F81">
        <w:rPr>
          <w:color w:val="000000" w:themeColor="text1"/>
        </w:rPr>
        <w:t>egative predictive value (NPV).</w:t>
      </w:r>
    </w:p>
    <w:bookmarkEnd w:id="790"/>
    <w:p w14:paraId="457ECAF5" w14:textId="77777777" w:rsidR="00825004" w:rsidRPr="00AC3F37" w:rsidRDefault="00825004" w:rsidP="00825004">
      <w:pPr>
        <w:pStyle w:val="ListParagraph"/>
        <w:numPr>
          <w:ilvl w:val="0"/>
          <w:numId w:val="59"/>
        </w:numPr>
        <w:rPr>
          <w:color w:val="70AD47" w:themeColor="accent6"/>
        </w:rPr>
      </w:pPr>
      <w:r w:rsidRPr="006D27C9">
        <w:rPr>
          <w:i/>
          <w:iCs/>
          <w:color w:val="70AD47" w:themeColor="accent6"/>
        </w:rPr>
        <w:t>How test data were collected</w:t>
      </w:r>
      <w:r>
        <w:t xml:space="preserve">: </w:t>
      </w:r>
      <w:r w:rsidRPr="006D27C9">
        <w:t>The Retrospective cohorts used for CVD risk prediction evaluation studies are often sourced from real-life/real-world secondary data that’s previously collected from patient electronic medical records (EMR) systems, registries or collected through previous systematic cohort studies conducted for different research objectives,  whereby data sources identified already contained data on the relevant predictor and outcome variables.</w:t>
      </w:r>
      <w:r>
        <w:rPr>
          <w:color w:val="70AD47" w:themeColor="accent6"/>
        </w:rPr>
        <w:t xml:space="preserve"> </w:t>
      </w:r>
    </w:p>
    <w:p w14:paraId="2C3CF7CA" w14:textId="77777777" w:rsidR="00825004" w:rsidRDefault="00825004" w:rsidP="00825004">
      <w:pPr>
        <w:pStyle w:val="ListParagraph"/>
        <w:numPr>
          <w:ilvl w:val="0"/>
          <w:numId w:val="59"/>
        </w:numPr>
      </w:pPr>
      <w:r w:rsidRPr="006D27C9">
        <w:rPr>
          <w:i/>
          <w:iCs/>
          <w:color w:val="70AD47" w:themeColor="accent6"/>
        </w:rPr>
        <w:t>How the AI system performed and how it compared to the current gold standard</w:t>
      </w:r>
      <w:r>
        <w:t xml:space="preserve">: </w:t>
      </w:r>
      <w:r w:rsidRPr="006D27C9">
        <w:t xml:space="preserve">In general, CVD risk score calculators used as the standard-of-practice had lower accuracy in CVD risk prediction, and thus often failed to identify many people who would benefit from preventive treatment, while others receive unnecessary interventions.  For example, ~50% of </w:t>
      </w:r>
      <w:r>
        <w:t>myocardial infarctions (MIs) and strokes occurred among persons predicted to be at risk of CVD (</w:t>
      </w:r>
      <w:proofErr w:type="spellStart"/>
      <w:r w:rsidR="00FB3D9D">
        <w:fldChar w:fldCharType="begin"/>
      </w:r>
      <w:r w:rsidR="00FB3D9D">
        <w:instrText xml:space="preserve"> HYPERLINK "https://www.ncbi.nlm.nih.gov/pubmed/18997196/" </w:instrText>
      </w:r>
      <w:r w:rsidR="00FB3D9D">
        <w:fldChar w:fldCharType="separate"/>
      </w:r>
      <w:r>
        <w:rPr>
          <w:rStyle w:val="Hyperlink"/>
        </w:rPr>
        <w:t>Ridker</w:t>
      </w:r>
      <w:proofErr w:type="spellEnd"/>
      <w:r>
        <w:rPr>
          <w:rStyle w:val="Hyperlink"/>
        </w:rPr>
        <w:t xml:space="preserve"> et al, 2008</w:t>
      </w:r>
      <w:r w:rsidR="00FB3D9D">
        <w:rPr>
          <w:rStyle w:val="Hyperlink"/>
        </w:rPr>
        <w:fldChar w:fldCharType="end"/>
      </w:r>
      <w:r>
        <w:t>).</w:t>
      </w:r>
    </w:p>
    <w:p w14:paraId="39FAD19B" w14:textId="77777777" w:rsidR="00825004" w:rsidRPr="006D27C9" w:rsidRDefault="00825004" w:rsidP="00825004">
      <w:pPr>
        <w:pStyle w:val="ListParagraph"/>
        <w:numPr>
          <w:ilvl w:val="0"/>
          <w:numId w:val="59"/>
        </w:numPr>
      </w:pPr>
      <w:r w:rsidRPr="006D27C9">
        <w:rPr>
          <w:i/>
          <w:iCs/>
          <w:color w:val="70AD47" w:themeColor="accent6"/>
        </w:rPr>
        <w:t>How the utility of the AI system can be evaluated in a real-life clinical environment (also considering specific requirements, e.g., in a low- and middle-income country setting)</w:t>
      </w:r>
      <w:r>
        <w:t xml:space="preserve">: </w:t>
      </w:r>
      <w:r w:rsidRPr="006D27C9">
        <w:t xml:space="preserve">The primary epidemiologic study design which is usually used in most CVD risk prediction </w:t>
      </w:r>
      <w:r w:rsidRPr="006D27C9">
        <w:lastRenderedPageBreak/>
        <w:t>accuracy evaluation studies assembles retrospective cohorts from real-life/real-world secondary data that’s sourced from electronic medical record systems, registries or previous systematic cohort studies conducted for different research objectives whereby such data already contained:</w:t>
      </w:r>
    </w:p>
    <w:p w14:paraId="6647FD40" w14:textId="77777777" w:rsidR="00825004" w:rsidRPr="006D27C9" w:rsidRDefault="00825004" w:rsidP="00825004">
      <w:pPr>
        <w:pStyle w:val="ListParagraph"/>
        <w:numPr>
          <w:ilvl w:val="1"/>
          <w:numId w:val="59"/>
        </w:numPr>
      </w:pPr>
      <w:r w:rsidRPr="006D27C9">
        <w:t xml:space="preserve">The relevant predictor variable data typically used for CVD risk score calculation in standard-of-practice tools/calculators, and other variables of interest for use in the AI/ML system evaluated; and </w:t>
      </w:r>
    </w:p>
    <w:p w14:paraId="72CB6733" w14:textId="77777777" w:rsidR="00825004" w:rsidRPr="006D27C9" w:rsidRDefault="00825004" w:rsidP="00825004">
      <w:pPr>
        <w:pStyle w:val="ListParagraph"/>
        <w:numPr>
          <w:ilvl w:val="1"/>
          <w:numId w:val="59"/>
        </w:numPr>
      </w:pPr>
      <w:r w:rsidRPr="006D27C9">
        <w:t xml:space="preserve">A 5-10-year length of follow-back to identify pre-CVD patients, thus allowing </w:t>
      </w:r>
      <w:proofErr w:type="gramStart"/>
      <w:r w:rsidRPr="006D27C9">
        <w:t>sufficient</w:t>
      </w:r>
      <w:proofErr w:type="gramEnd"/>
      <w:r w:rsidRPr="006D27C9">
        <w:t xml:space="preserve"> follow-up of such patients till time of occurrence of diagnoses of CVD or a censored follow-up time of 5-10 years.</w:t>
      </w:r>
    </w:p>
    <w:p w14:paraId="0042FF66" w14:textId="77777777" w:rsidR="00825004" w:rsidRPr="00F36BB5" w:rsidRDefault="00825004" w:rsidP="00825004">
      <w:pPr>
        <w:pStyle w:val="ListParagraph"/>
        <w:numPr>
          <w:ilvl w:val="0"/>
          <w:numId w:val="59"/>
        </w:numPr>
      </w:pPr>
      <w:r w:rsidRPr="006D27C9">
        <w:rPr>
          <w:i/>
          <w:iCs/>
          <w:color w:val="70AD47" w:themeColor="accent6"/>
        </w:rPr>
        <w:t>Clinical evaluation attempts (e.g., internal and external validation processes) and considerations about the use in trial settings</w:t>
      </w:r>
      <w:r>
        <w:t xml:space="preserve">: Given the existence of risk score calculators already in use as the standard-of-practice for CVD risk prediction, attempts at undertaking placebo trials are likely to encounter hard-to-overcome ethics challenges in most settings. Further, it would not be scientifically valid to undertake a </w:t>
      </w:r>
      <w:proofErr w:type="spellStart"/>
      <w:r>
        <w:t>a</w:t>
      </w:r>
      <w:proofErr w:type="spellEnd"/>
      <w:r>
        <w:t xml:space="preserve"> 2-arm trial using the standard-of-care in one arm while the 2</w:t>
      </w:r>
      <w:r w:rsidRPr="007228E2">
        <w:rPr>
          <w:vertAlign w:val="superscript"/>
        </w:rPr>
        <w:t>nd</w:t>
      </w:r>
      <w:r>
        <w:t xml:space="preserve"> arm uses the standard of care plus AI, in the way drug trials can be done with such an approach. Even with a placebo trial, patient recruitment challenges would most likely make it harder to achieve </w:t>
      </w:r>
      <w:proofErr w:type="gramStart"/>
      <w:r>
        <w:t>sufficient</w:t>
      </w:r>
      <w:proofErr w:type="gramEnd"/>
      <w:r>
        <w:t xml:space="preserve"> sample size within a reasonable time.  Given these challenges, the most feasible, quick and cheap studies to evaluate CVD risk prediction accuracy are still retrospective cohort studies; however, to address regulatory concerns, further review and consideration may be warranted for non-randomized real-world evidence studies which emulate RCTs using retrospective cohort data from the above-referenced real-world data sources (</w:t>
      </w:r>
      <w:hyperlink r:id="rId55" w:history="1">
        <w:r w:rsidRPr="002D724F">
          <w:rPr>
            <w:rStyle w:val="Hyperlink"/>
          </w:rPr>
          <w:t>Franklin et al, 2020</w:t>
        </w:r>
      </w:hyperlink>
      <w:r>
        <w:t xml:space="preserve">). </w:t>
      </w:r>
      <w:r>
        <w:rPr>
          <w:color w:val="70AD47" w:themeColor="accent6"/>
        </w:rPr>
        <w:t xml:space="preserve">  </w:t>
      </w:r>
    </w:p>
    <w:p w14:paraId="254CA6E0" w14:textId="77777777" w:rsidR="00825004" w:rsidRPr="001C15DB" w:rsidRDefault="00825004" w:rsidP="00825004">
      <w:pPr>
        <w:pStyle w:val="ListParagraph"/>
        <w:numPr>
          <w:ilvl w:val="0"/>
          <w:numId w:val="59"/>
        </w:numPr>
      </w:pPr>
      <w:r w:rsidRPr="00E23E72">
        <w:rPr>
          <w:i/>
          <w:iCs/>
          <w:color w:val="70AD47" w:themeColor="accent6"/>
        </w:rPr>
        <w:t>Most relevant gaps in the literature (what is missing concerning AI benchmarking)</w:t>
      </w:r>
      <w:r>
        <w:t xml:space="preserve">: </w:t>
      </w:r>
    </w:p>
    <w:p w14:paraId="08AAA969" w14:textId="77777777" w:rsidR="00825004" w:rsidRDefault="00825004" w:rsidP="00825004">
      <w:pPr>
        <w:rPr>
          <w:b/>
          <w:bCs/>
          <w:color w:val="70AD47" w:themeColor="accent6"/>
        </w:rPr>
      </w:pPr>
    </w:p>
    <w:p w14:paraId="1631CE54" w14:textId="77777777" w:rsidR="00825004" w:rsidRPr="00061F96" w:rsidRDefault="00825004" w:rsidP="00825004">
      <w:pPr>
        <w:rPr>
          <w:rStyle w:val="Gray"/>
        </w:rPr>
      </w:pPr>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0FC5344D" w14:textId="77777777" w:rsidR="00825004" w:rsidRPr="007F6D1E" w:rsidRDefault="00825004" w:rsidP="00825004">
      <w:pPr>
        <w:numPr>
          <w:ilvl w:val="0"/>
          <w:numId w:val="23"/>
        </w:numPr>
        <w:rPr>
          <w:rStyle w:val="Gray"/>
        </w:rPr>
      </w:pPr>
      <w:r w:rsidRPr="131F26E8">
        <w:rPr>
          <w:rStyle w:val="Gray"/>
        </w:rPr>
        <w:t xml:space="preserve">What is the </w:t>
      </w:r>
      <w:bookmarkStart w:id="791" w:name="_Hlk62573499"/>
      <w:r w:rsidRPr="131F26E8">
        <w:rPr>
          <w:rStyle w:val="Gray"/>
        </w:rPr>
        <w:t>most relevant peer-reviewed scientific publications on benchmarking or objectively measuring the performance of systems in your topic</w:t>
      </w:r>
      <w:bookmarkEnd w:id="791"/>
      <w:r w:rsidRPr="131F26E8">
        <w:rPr>
          <w:rStyle w:val="Gray"/>
        </w:rPr>
        <w:t>?</w:t>
      </w:r>
    </w:p>
    <w:p w14:paraId="1B7421E7" w14:textId="77777777" w:rsidR="00825004" w:rsidRPr="007F6D1E" w:rsidRDefault="00825004" w:rsidP="00825004">
      <w:pPr>
        <w:numPr>
          <w:ilvl w:val="0"/>
          <w:numId w:val="23"/>
        </w:numPr>
        <w:rPr>
          <w:rStyle w:val="Gray"/>
        </w:rPr>
      </w:pPr>
      <w:r w:rsidRPr="007F6D1E">
        <w:rPr>
          <w:rStyle w:val="Gray"/>
        </w:rPr>
        <w:t xml:space="preserve">State what are the </w:t>
      </w:r>
      <w:bookmarkStart w:id="792" w:name="_Hlk62573562"/>
      <w:r w:rsidRPr="007F6D1E">
        <w:rPr>
          <w:rStyle w:val="Gray"/>
        </w:rPr>
        <w:t>most relevant approaches used in literature</w:t>
      </w:r>
      <w:bookmarkEnd w:id="792"/>
      <w:r w:rsidRPr="007F6D1E">
        <w:rPr>
          <w:rStyle w:val="Gray"/>
        </w:rPr>
        <w:t>?</w:t>
      </w:r>
    </w:p>
    <w:p w14:paraId="514549AC" w14:textId="77777777" w:rsidR="00825004" w:rsidRPr="007F6D1E" w:rsidRDefault="00825004" w:rsidP="00825004">
      <w:pPr>
        <w:numPr>
          <w:ilvl w:val="0"/>
          <w:numId w:val="23"/>
        </w:numPr>
        <w:rPr>
          <w:rStyle w:val="Gray"/>
        </w:rPr>
      </w:pPr>
      <w:r w:rsidRPr="007F6D1E">
        <w:rPr>
          <w:rStyle w:val="Gray"/>
        </w:rPr>
        <w:t>Which scores and metrics have been used?</w:t>
      </w:r>
    </w:p>
    <w:p w14:paraId="6A283282" w14:textId="77777777" w:rsidR="00825004" w:rsidRPr="007F6D1E" w:rsidRDefault="00825004" w:rsidP="00825004">
      <w:pPr>
        <w:numPr>
          <w:ilvl w:val="0"/>
          <w:numId w:val="23"/>
        </w:numPr>
        <w:rPr>
          <w:rStyle w:val="Gray"/>
        </w:rPr>
      </w:pPr>
      <w:r w:rsidRPr="007F6D1E">
        <w:rPr>
          <w:rStyle w:val="Gray"/>
        </w:rPr>
        <w:t>How were test data collected?</w:t>
      </w:r>
    </w:p>
    <w:p w14:paraId="23269C11" w14:textId="77777777" w:rsidR="00825004" w:rsidRPr="007F6D1E" w:rsidRDefault="00825004" w:rsidP="00825004">
      <w:pPr>
        <w:numPr>
          <w:ilvl w:val="0"/>
          <w:numId w:val="23"/>
        </w:numPr>
        <w:rPr>
          <w:rStyle w:val="Gray"/>
        </w:rPr>
      </w:pPr>
      <w:r w:rsidRPr="007F6D1E">
        <w:rPr>
          <w:rStyle w:val="Gray"/>
        </w:rPr>
        <w:t>How did the AI system perform and how did it compare</w:t>
      </w:r>
      <w:r>
        <w:rPr>
          <w:rStyle w:val="Gray"/>
        </w:rPr>
        <w:t xml:space="preserve"> </w:t>
      </w:r>
      <w:r w:rsidRPr="007F6D1E">
        <w:rPr>
          <w:rStyle w:val="Gray"/>
        </w:rPr>
        <w:t>the current gold standard? Is the performance of the AI system equal across less represented groups? Can it be compared to other systems with a similar benchmarking performance</w:t>
      </w:r>
      <w:r>
        <w:rPr>
          <w:rStyle w:val="Gray"/>
        </w:rPr>
        <w:t xml:space="preserve"> </w:t>
      </w:r>
      <w:r w:rsidRPr="007F6D1E">
        <w:rPr>
          <w:rStyle w:val="Gray"/>
        </w:rPr>
        <w:t>and the same clinically meaningful endpoint (addressing comparative efficacy)?</w:t>
      </w:r>
    </w:p>
    <w:p w14:paraId="1B3DEECD" w14:textId="77777777" w:rsidR="00825004" w:rsidRPr="007F6D1E" w:rsidRDefault="00825004" w:rsidP="00825004">
      <w:pPr>
        <w:numPr>
          <w:ilvl w:val="0"/>
          <w:numId w:val="23"/>
        </w:numPr>
        <w:rPr>
          <w:rStyle w:val="Gray"/>
        </w:rPr>
      </w:pPr>
      <w:r w:rsidRPr="007F6D1E">
        <w:rPr>
          <w:rStyle w:val="Gray"/>
        </w:rPr>
        <w:t>How can the utility of the AI system be evaluated in a real-life clinical environment (also considering specific requirements, e.g., in a low- and middle-income country setting)?</w:t>
      </w:r>
    </w:p>
    <w:p w14:paraId="31FEF1E9" w14:textId="77777777" w:rsidR="00825004" w:rsidRPr="007F6D1E" w:rsidRDefault="00825004" w:rsidP="00825004">
      <w:pPr>
        <w:numPr>
          <w:ilvl w:val="0"/>
          <w:numId w:val="23"/>
        </w:numPr>
        <w:rPr>
          <w:rStyle w:val="Gray"/>
        </w:rPr>
      </w:pPr>
      <w:r w:rsidRPr="7813B3AB">
        <w:rPr>
          <w:rStyle w:val="Gray"/>
        </w:rPr>
        <w:t>Have there been clinical evaluation attempts (e.g., internal and external validation processes) and considerations about the use in trial settings?</w:t>
      </w:r>
    </w:p>
    <w:p w14:paraId="1C933D68" w14:textId="77777777" w:rsidR="00825004" w:rsidRDefault="00825004" w:rsidP="00825004">
      <w:pPr>
        <w:numPr>
          <w:ilvl w:val="0"/>
          <w:numId w:val="23"/>
        </w:numPr>
        <w:rPr>
          <w:rStyle w:val="Gray"/>
          <w:rFonts w:eastAsia="Times New Roman"/>
        </w:rPr>
      </w:pPr>
      <w:r w:rsidRPr="39A42A1A">
        <w:rPr>
          <w:rStyle w:val="Gray"/>
        </w:rPr>
        <w:t>What are the most relevant gaps in the literature (what is missing concerning AI benchmarking)?</w:t>
      </w:r>
    </w:p>
    <w:p w14:paraId="57A77660" w14:textId="77777777" w:rsidR="00825004" w:rsidRPr="001C15DB" w:rsidRDefault="00825004" w:rsidP="00825004">
      <w:pPr>
        <w:pStyle w:val="Heading3"/>
        <w:numPr>
          <w:ilvl w:val="2"/>
          <w:numId w:val="1"/>
        </w:numPr>
      </w:pPr>
      <w:bookmarkStart w:id="793" w:name="_Toc48799753"/>
      <w:bookmarkStart w:id="794" w:name="_Toc72278656"/>
      <w:r>
        <w:t>Benchmarking by AI developers</w:t>
      </w:r>
      <w:bookmarkEnd w:id="793"/>
      <w:bookmarkEnd w:id="794"/>
    </w:p>
    <w:p w14:paraId="4E753889" w14:textId="77777777" w:rsidR="00825004" w:rsidRPr="00377F3F" w:rsidRDefault="00825004" w:rsidP="00825004">
      <w:r>
        <w:t xml:space="preserve">All developers of AI solutions for </w:t>
      </w:r>
      <w:r w:rsidRPr="001F4A8D">
        <w:rPr>
          <w:rStyle w:val="Green"/>
        </w:rPr>
        <w:t>Cardiovascular Disease (CVD) risk prediction</w:t>
      </w:r>
      <w:r>
        <w:rPr>
          <w:rStyle w:val="Green"/>
        </w:rPr>
        <w:t xml:space="preserve"> </w:t>
      </w:r>
      <w:r>
        <w:t>implemented internal benchmarking systems for assessing the performance. This section will outline the insights and learnings from this work of relevance for benchmarking in this topic group.</w:t>
      </w:r>
    </w:p>
    <w:p w14:paraId="0206BCAF" w14:textId="77777777" w:rsidR="00825004" w:rsidRPr="00061F96" w:rsidRDefault="00825004" w:rsidP="00825004">
      <w:pPr>
        <w:rPr>
          <w:rStyle w:val="Gray"/>
        </w:rPr>
      </w:pPr>
      <w:r w:rsidRPr="00061F96">
        <w:rPr>
          <w:b/>
          <w:bCs/>
          <w:color w:val="70AD47" w:themeColor="accent6"/>
        </w:rPr>
        <w:lastRenderedPageBreak/>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5781420A" w14:textId="77777777" w:rsidR="00825004" w:rsidRPr="007F6D1E" w:rsidRDefault="00825004" w:rsidP="00825004">
      <w:pPr>
        <w:numPr>
          <w:ilvl w:val="0"/>
          <w:numId w:val="24"/>
        </w:numPr>
        <w:rPr>
          <w:rStyle w:val="Gray"/>
          <w:rFonts w:eastAsia="Times New Roman"/>
        </w:rPr>
      </w:pPr>
      <w:r w:rsidRPr="7813B3AB">
        <w:rPr>
          <w:rStyle w:val="Gray"/>
        </w:rPr>
        <w:t>What are the most relevant learnings from the benchmarking by AI developers in this field (e.g., ask the members of your topic group what they want to share on their benchmarking experiences)?</w:t>
      </w:r>
    </w:p>
    <w:p w14:paraId="14CF69E1" w14:textId="77777777" w:rsidR="00825004" w:rsidRPr="007F6D1E" w:rsidRDefault="00825004" w:rsidP="00825004">
      <w:pPr>
        <w:numPr>
          <w:ilvl w:val="0"/>
          <w:numId w:val="24"/>
        </w:numPr>
        <w:rPr>
          <w:rStyle w:val="Gray"/>
        </w:rPr>
      </w:pPr>
      <w:r w:rsidRPr="007F6D1E">
        <w:rPr>
          <w:rStyle w:val="Gray"/>
        </w:rPr>
        <w:t>Which scores and metrics have been used?</w:t>
      </w:r>
    </w:p>
    <w:p w14:paraId="741DAAF6" w14:textId="77777777" w:rsidR="00825004" w:rsidRPr="007F6D1E" w:rsidRDefault="00825004" w:rsidP="00825004">
      <w:pPr>
        <w:numPr>
          <w:ilvl w:val="0"/>
          <w:numId w:val="24"/>
        </w:numPr>
        <w:rPr>
          <w:rStyle w:val="Gray"/>
        </w:rPr>
      </w:pPr>
      <w:r w:rsidRPr="007F6D1E">
        <w:rPr>
          <w:rStyle w:val="Gray"/>
        </w:rPr>
        <w:t>How did they approach the acquisition of test data?</w:t>
      </w:r>
    </w:p>
    <w:p w14:paraId="3134917C" w14:textId="77777777" w:rsidR="00825004" w:rsidRPr="001C15DB" w:rsidRDefault="00825004" w:rsidP="00825004">
      <w:pPr>
        <w:pStyle w:val="Heading3"/>
        <w:numPr>
          <w:ilvl w:val="2"/>
          <w:numId w:val="1"/>
        </w:numPr>
      </w:pPr>
      <w:bookmarkStart w:id="795" w:name="_Toc48799754"/>
      <w:bookmarkStart w:id="796" w:name="_Toc72278657"/>
      <w:r>
        <w:t>Relevant existing benchmarking frameworks</w:t>
      </w:r>
      <w:bookmarkEnd w:id="795"/>
      <w:bookmarkEnd w:id="796"/>
    </w:p>
    <w:p w14:paraId="48BE0E19" w14:textId="77777777" w:rsidR="00825004" w:rsidRDefault="00825004" w:rsidP="00825004">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56">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3E2FBCEF" w14:textId="77777777" w:rsidR="00825004" w:rsidRPr="001C15DB" w:rsidRDefault="00825004" w:rsidP="00825004">
      <w:r w:rsidRPr="00061F96">
        <w:rPr>
          <w:b/>
          <w:bCs/>
          <w:color w:val="70AD47" w:themeColor="accent6"/>
        </w:rPr>
        <w:t>Subtopic Group Task</w:t>
      </w:r>
      <w:r>
        <w:rPr>
          <w:color w:val="70AD47" w:themeColor="accent6"/>
        </w:rPr>
        <w:t xml:space="preserve">: </w:t>
      </w:r>
      <w:r w:rsidRPr="00EB0948">
        <w:rPr>
          <w:color w:val="70AD47" w:themeColor="accent6"/>
        </w:rPr>
        <w:t>Review above section for responsiveness to the questions below</w:t>
      </w:r>
      <w:r>
        <w:rPr>
          <w:color w:val="70AD47" w:themeColor="accent6"/>
        </w:rPr>
        <w:t>, and suggest appropriate updates to this section as needed</w:t>
      </w:r>
      <w:r>
        <w:t>:</w:t>
      </w:r>
    </w:p>
    <w:p w14:paraId="486FED39" w14:textId="77777777" w:rsidR="00825004" w:rsidRPr="007F6D1E" w:rsidRDefault="00825004" w:rsidP="00825004">
      <w:pPr>
        <w:numPr>
          <w:ilvl w:val="0"/>
          <w:numId w:val="25"/>
        </w:numPr>
        <w:rPr>
          <w:rStyle w:val="Gray"/>
        </w:rPr>
      </w:pPr>
      <w:r w:rsidRPr="007F6D1E">
        <w:rPr>
          <w:rStyle w:val="Gray"/>
        </w:rPr>
        <w:t xml:space="preserve">Which benchmarking platforms could be used for this topic group (e.g., </w:t>
      </w:r>
      <w:proofErr w:type="spellStart"/>
      <w:r w:rsidRPr="007F6D1E">
        <w:rPr>
          <w:rStyle w:val="Gray"/>
        </w:rPr>
        <w:t>EvalAI</w:t>
      </w:r>
      <w:proofErr w:type="spellEnd"/>
      <w:r w:rsidRPr="007F6D1E">
        <w:rPr>
          <w:rStyle w:val="Gray"/>
        </w:rPr>
        <w:t xml:space="preserve">, </w:t>
      </w:r>
      <w:proofErr w:type="spellStart"/>
      <w:r w:rsidRPr="007F6D1E">
        <w:rPr>
          <w:rStyle w:val="Gray"/>
        </w:rPr>
        <w:t>AIcrowd</w:t>
      </w:r>
      <w:proofErr w:type="spellEnd"/>
      <w:r w:rsidRPr="007F6D1E">
        <w:rPr>
          <w:rStyle w:val="Gray"/>
        </w:rPr>
        <w:t xml:space="preserve">, Kaggle, and </w:t>
      </w:r>
      <w:proofErr w:type="spellStart"/>
      <w:r w:rsidRPr="007F6D1E">
        <w:rPr>
          <w:rStyle w:val="Gray"/>
        </w:rPr>
        <w:t>CodaLab</w:t>
      </w:r>
      <w:proofErr w:type="spellEnd"/>
      <w:r w:rsidRPr="007F6D1E">
        <w:rPr>
          <w:rStyle w:val="Gray"/>
        </w:rPr>
        <w:t>)?</w:t>
      </w:r>
    </w:p>
    <w:p w14:paraId="08EC79BA" w14:textId="77777777" w:rsidR="00825004" w:rsidRPr="007F6D1E" w:rsidRDefault="00825004" w:rsidP="00825004">
      <w:pPr>
        <w:numPr>
          <w:ilvl w:val="0"/>
          <w:numId w:val="25"/>
        </w:numPr>
        <w:rPr>
          <w:rStyle w:val="Gray"/>
        </w:rPr>
      </w:pPr>
      <w:r w:rsidRPr="007F6D1E">
        <w:rPr>
          <w:rStyle w:val="Gray"/>
        </w:rPr>
        <w:t>Are the benchmarking assessment platforms discussed, used, or endorsed by FG-AI4H an option?</w:t>
      </w:r>
    </w:p>
    <w:p w14:paraId="73069C20" w14:textId="77777777" w:rsidR="00825004" w:rsidRPr="007F6D1E" w:rsidRDefault="00825004" w:rsidP="00825004">
      <w:pPr>
        <w:numPr>
          <w:ilvl w:val="0"/>
          <w:numId w:val="25"/>
        </w:numPr>
        <w:rPr>
          <w:rStyle w:val="Gray"/>
        </w:rPr>
      </w:pPr>
      <w:r w:rsidRPr="007F6D1E">
        <w:rPr>
          <w:rStyle w:val="Gray"/>
        </w:rPr>
        <w:t>Are there important features in this topic group that require special attention?</w:t>
      </w:r>
    </w:p>
    <w:p w14:paraId="5FA0635F" w14:textId="77777777" w:rsidR="00825004" w:rsidRPr="007F6D1E" w:rsidRDefault="00825004" w:rsidP="00825004">
      <w:pPr>
        <w:numPr>
          <w:ilvl w:val="0"/>
          <w:numId w:val="25"/>
        </w:numPr>
        <w:rPr>
          <w:rStyle w:val="Gray"/>
        </w:rPr>
      </w:pPr>
      <w:r w:rsidRPr="007F6D1E">
        <w:rPr>
          <w:rStyle w:val="Gray"/>
        </w:rPr>
        <w:t>Is the reporting flexible enough to answer the questions stakeholders want to get answered by the benchmarking?</w:t>
      </w:r>
    </w:p>
    <w:p w14:paraId="27111525" w14:textId="77777777" w:rsidR="00825004" w:rsidRPr="007F6D1E" w:rsidRDefault="00825004" w:rsidP="00825004">
      <w:pPr>
        <w:numPr>
          <w:ilvl w:val="0"/>
          <w:numId w:val="25"/>
        </w:numPr>
        <w:rPr>
          <w:rStyle w:val="Gray"/>
        </w:rPr>
      </w:pPr>
      <w:r w:rsidRPr="39A42A1A">
        <w:rPr>
          <w:rStyle w:val="Gray"/>
        </w:rPr>
        <w:t>What are the relative advantages and disadvantages of these diverse solutions?</w:t>
      </w:r>
    </w:p>
    <w:p w14:paraId="5564F9EB" w14:textId="77777777" w:rsidR="00825004" w:rsidRDefault="00825004" w:rsidP="00825004">
      <w:pPr>
        <w:pStyle w:val="Heading2"/>
        <w:numPr>
          <w:ilvl w:val="1"/>
          <w:numId w:val="1"/>
        </w:numPr>
      </w:pPr>
      <w:bookmarkStart w:id="797" w:name="_Toc72278658"/>
      <w:r>
        <w:t>Subtopic</w:t>
      </w:r>
      <w:r w:rsidRPr="19D633A8">
        <w:rPr>
          <w:color w:val="538135" w:themeColor="accent6" w:themeShade="BF"/>
        </w:rPr>
        <w:t xml:space="preserve"> [B]</w:t>
      </w:r>
      <w:bookmarkEnd w:id="797"/>
      <w:r w:rsidRPr="19D633A8">
        <w:rPr>
          <w:color w:val="6FAC47"/>
        </w:rPr>
        <w:t xml:space="preserve"> </w:t>
      </w:r>
    </w:p>
    <w:p w14:paraId="1DD47F2B" w14:textId="77777777" w:rsidR="00825004" w:rsidRDefault="00825004" w:rsidP="00825004">
      <w:pPr>
        <w:pStyle w:val="BodyText"/>
        <w:rPr>
          <w:i/>
          <w:iCs/>
          <w:color w:val="FF0000"/>
        </w:rPr>
      </w:pPr>
      <w:r w:rsidRPr="39A42A1A">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7C1F6371" w14:textId="77777777" w:rsidR="00825004" w:rsidRPr="001C15DB" w:rsidRDefault="00825004" w:rsidP="00825004">
      <w:pPr>
        <w:pStyle w:val="Heading1"/>
        <w:numPr>
          <w:ilvl w:val="0"/>
          <w:numId w:val="1"/>
        </w:numPr>
      </w:pPr>
      <w:bookmarkStart w:id="798" w:name="_n354riuk5df3"/>
      <w:bookmarkStart w:id="799" w:name="_Toc39237954"/>
      <w:bookmarkStart w:id="800" w:name="_juha6w3klwrq"/>
      <w:bookmarkStart w:id="801" w:name="_Toc48799755"/>
      <w:bookmarkStart w:id="802" w:name="_Toc72278659"/>
      <w:bookmarkStart w:id="803" w:name="_Toc39241663"/>
      <w:bookmarkEnd w:id="798"/>
      <w:bookmarkEnd w:id="799"/>
      <w:bookmarkEnd w:id="800"/>
      <w:r>
        <w:t>Benchmarking by the topic group</w:t>
      </w:r>
      <w:bookmarkEnd w:id="801"/>
      <w:bookmarkEnd w:id="802"/>
    </w:p>
    <w:p w14:paraId="5B36E98C" w14:textId="77777777" w:rsidR="00825004" w:rsidRPr="00D067DA" w:rsidRDefault="00825004" w:rsidP="00825004">
      <w:r>
        <w:t xml:space="preserve">This section describes all technical and operational details regarding the benchmarking process for the </w:t>
      </w:r>
      <w:r>
        <w:rPr>
          <w:rStyle w:val="Green"/>
          <w:color w:val="70AD47" w:themeColor="accent6"/>
        </w:rPr>
        <w:t>AI-based C</w:t>
      </w:r>
      <w:r w:rsidRPr="00C90E7A">
        <w:rPr>
          <w:rStyle w:val="Green"/>
          <w:color w:val="70AD47" w:themeColor="accent6"/>
        </w:rPr>
        <w:t>ardiovascular Disease (CVD) Management</w:t>
      </w:r>
      <w:r w:rsidRPr="5BC67D33">
        <w:rPr>
          <w:rStyle w:val="Green"/>
        </w:rPr>
        <w:t xml:space="preserve"> </w:t>
      </w:r>
      <w:r>
        <w:t xml:space="preserve">AI task including subsections for each version of the benchmarking that is iteratively improved over time. </w:t>
      </w:r>
    </w:p>
    <w:p w14:paraId="64AA97AB" w14:textId="77777777" w:rsidR="00825004" w:rsidRPr="001C15DB" w:rsidRDefault="00825004" w:rsidP="00825004">
      <w:r>
        <w:t xml:space="preserve">It reflects the considerations of various deliverables: </w:t>
      </w:r>
      <w:hyperlink r:id="rId57">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58">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59">
        <w:r w:rsidRPr="39A42A1A">
          <w:rPr>
            <w:rStyle w:val="Hyperlink"/>
          </w:rPr>
          <w:t>DEL05_2</w:t>
        </w:r>
      </w:hyperlink>
      <w:r>
        <w:t xml:space="preserve"> </w:t>
      </w:r>
      <w:r w:rsidRPr="39A42A1A">
        <w:rPr>
          <w:i/>
          <w:iCs/>
        </w:rPr>
        <w:t>“Data acquisition”</w:t>
      </w:r>
      <w:r>
        <w:t xml:space="preserve">, </w:t>
      </w:r>
      <w:hyperlink r:id="rId60">
        <w:r w:rsidRPr="39A42A1A">
          <w:rPr>
            <w:rStyle w:val="Hyperlink"/>
          </w:rPr>
          <w:t>DEL05_3</w:t>
        </w:r>
      </w:hyperlink>
      <w:r w:rsidRPr="39A42A1A">
        <w:rPr>
          <w:i/>
          <w:iCs/>
        </w:rPr>
        <w:t xml:space="preserve"> “Data annotation specification”</w:t>
      </w:r>
      <w:r>
        <w:t xml:space="preserve">, </w:t>
      </w:r>
      <w:hyperlink r:id="rId61">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62">
        <w:r w:rsidRPr="39A42A1A">
          <w:rPr>
            <w:rStyle w:val="Hyperlink"/>
          </w:rPr>
          <w:t>DEL05_5</w:t>
        </w:r>
      </w:hyperlink>
      <w:r w:rsidRPr="39A42A1A">
        <w:rPr>
          <w:i/>
          <w:iCs/>
        </w:rPr>
        <w:t xml:space="preserve"> “Data handling” </w:t>
      </w:r>
      <w:r>
        <w:t xml:space="preserve">(which outlines how data will be handled once they are accepted), </w:t>
      </w:r>
      <w:hyperlink r:id="rId63">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64">
        <w:r w:rsidRPr="39A42A1A">
          <w:rPr>
            <w:rStyle w:val="Hyperlink"/>
          </w:rPr>
          <w:t>DEL06</w:t>
        </w:r>
      </w:hyperlink>
      <w:r>
        <w:t xml:space="preserve"> </w:t>
      </w:r>
      <w:r w:rsidRPr="39A42A1A">
        <w:rPr>
          <w:i/>
          <w:iCs/>
        </w:rPr>
        <w:t>“AI training best practices specification”</w:t>
      </w:r>
      <w:r>
        <w:t xml:space="preserve"> (which </w:t>
      </w:r>
      <w:r>
        <w:lastRenderedPageBreak/>
        <w:t xml:space="preserve">reviews best practices for proper AI model training and guidelines for model reporting), </w:t>
      </w:r>
      <w:hyperlink r:id="rId65">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66">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67">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68">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69">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70">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71">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72">
        <w:r w:rsidRPr="39A42A1A">
          <w:rPr>
            <w:rStyle w:val="Hyperlink"/>
          </w:rPr>
          <w:t>DEL09_1</w:t>
        </w:r>
      </w:hyperlink>
      <w:r>
        <w:t xml:space="preserve"> </w:t>
      </w:r>
      <w:r w:rsidRPr="39A42A1A">
        <w:rPr>
          <w:i/>
          <w:iCs/>
        </w:rPr>
        <w:t xml:space="preserve">“Mobile based AI applications,” </w:t>
      </w:r>
      <w:r>
        <w:t xml:space="preserve">and </w:t>
      </w:r>
      <w:hyperlink r:id="rId73">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7F8965F7" w14:textId="77777777" w:rsidR="00825004" w:rsidRDefault="00825004" w:rsidP="00825004">
      <w:pPr>
        <w:pStyle w:val="Heading2"/>
        <w:numPr>
          <w:ilvl w:val="1"/>
          <w:numId w:val="1"/>
        </w:numPr>
        <w:spacing w:line="259" w:lineRule="auto"/>
      </w:pPr>
      <w:bookmarkStart w:id="804" w:name="_Toc72278660"/>
      <w:r>
        <w:t xml:space="preserve">Subtopic A: </w:t>
      </w:r>
      <w:r>
        <w:rPr>
          <w:color w:val="538135" w:themeColor="accent6" w:themeShade="BF"/>
        </w:rPr>
        <w:t>AI-mediated C</w:t>
      </w:r>
      <w:r w:rsidRPr="00B042D6">
        <w:rPr>
          <w:color w:val="538135" w:themeColor="accent6" w:themeShade="BF"/>
        </w:rPr>
        <w:t>ardiovascular Disease (CVD) risk prediction</w:t>
      </w:r>
      <w:bookmarkEnd w:id="804"/>
      <w:r w:rsidRPr="131F26E8">
        <w:rPr>
          <w:color w:val="538135" w:themeColor="accent6" w:themeShade="BF"/>
        </w:rPr>
        <w:t xml:space="preserve"> </w:t>
      </w:r>
    </w:p>
    <w:p w14:paraId="5519B5AE" w14:textId="77777777" w:rsidR="00825004" w:rsidRDefault="00825004" w:rsidP="00825004">
      <w:pPr>
        <w:rPr>
          <w:i/>
          <w:iCs/>
          <w:color w:val="FF0000"/>
        </w:rPr>
      </w:pPr>
      <w:r w:rsidRPr="39A42A1A">
        <w:rPr>
          <w:i/>
          <w:iCs/>
          <w:color w:val="FF0000"/>
        </w:rPr>
        <w:t>Topic driver: Please refer to the above comments concerning subtopics.</w:t>
      </w:r>
    </w:p>
    <w:p w14:paraId="565BC547" w14:textId="77777777" w:rsidR="00825004" w:rsidRPr="005234AA" w:rsidRDefault="00825004" w:rsidP="00825004">
      <w:r>
        <w:t xml:space="preserve">The benchmarking of </w:t>
      </w:r>
      <w:r w:rsidRPr="00DD5FA3">
        <w:rPr>
          <w:rStyle w:val="Green"/>
        </w:rPr>
        <w:t>AI-mediated Cardiovascular Disease (CVD) risk prediction</w:t>
      </w:r>
      <w:r w:rsidRPr="39A42A1A">
        <w:rPr>
          <w:rStyle w:val="Green"/>
        </w:rPr>
        <w:t xml:space="preserve"> </w:t>
      </w:r>
      <w:r>
        <w:t>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19AC124E" w14:textId="77777777" w:rsidR="00825004" w:rsidRPr="007F6D1E" w:rsidRDefault="00825004" w:rsidP="00825004">
      <w:pPr>
        <w:numPr>
          <w:ilvl w:val="0"/>
          <w:numId w:val="26"/>
        </w:numPr>
        <w:rPr>
          <w:rStyle w:val="Gray"/>
        </w:rPr>
      </w:pPr>
      <w:r w:rsidRPr="007F6D1E">
        <w:rPr>
          <w:rStyle w:val="Gray"/>
        </w:rPr>
        <w:t>Which benchmarking iterations have been implemented thus far?</w:t>
      </w:r>
    </w:p>
    <w:p w14:paraId="7947082F" w14:textId="77777777" w:rsidR="00825004" w:rsidRPr="007F6D1E" w:rsidRDefault="00825004" w:rsidP="00825004">
      <w:pPr>
        <w:numPr>
          <w:ilvl w:val="0"/>
          <w:numId w:val="26"/>
        </w:numPr>
        <w:rPr>
          <w:rStyle w:val="Gray"/>
        </w:rPr>
      </w:pPr>
      <w:r w:rsidRPr="007F6D1E">
        <w:rPr>
          <w:rStyle w:val="Gray"/>
        </w:rPr>
        <w:t>What important new features are introduced with each iteration?</w:t>
      </w:r>
    </w:p>
    <w:p w14:paraId="3511E8B6" w14:textId="77777777" w:rsidR="00825004" w:rsidRPr="007F6D1E" w:rsidRDefault="00825004" w:rsidP="00825004">
      <w:pPr>
        <w:numPr>
          <w:ilvl w:val="0"/>
          <w:numId w:val="26"/>
        </w:numPr>
        <w:rPr>
          <w:rStyle w:val="Gray"/>
        </w:rPr>
      </w:pPr>
      <w:r w:rsidRPr="007F6D1E">
        <w:rPr>
          <w:rStyle w:val="Gray"/>
        </w:rPr>
        <w:t>What are the next planned iterations and which features are they going to add?</w:t>
      </w:r>
    </w:p>
    <w:p w14:paraId="0B196EDA" w14:textId="77777777" w:rsidR="00825004" w:rsidRPr="001C15DB" w:rsidRDefault="00825004" w:rsidP="00825004">
      <w:pPr>
        <w:pStyle w:val="Heading3"/>
        <w:numPr>
          <w:ilvl w:val="2"/>
          <w:numId w:val="1"/>
        </w:numPr>
      </w:pPr>
      <w:bookmarkStart w:id="805" w:name="_Toc48799757"/>
      <w:bookmarkStart w:id="806" w:name="_Toc72278661"/>
      <w:r>
        <w:t xml:space="preserve">Benchmarking version </w:t>
      </w:r>
      <w:r w:rsidRPr="131F26E8">
        <w:rPr>
          <w:color w:val="538135" w:themeColor="accent6" w:themeShade="BF"/>
        </w:rPr>
        <w:t>[Y]</w:t>
      </w:r>
      <w:bookmarkEnd w:id="805"/>
      <w:bookmarkEnd w:id="806"/>
    </w:p>
    <w:p w14:paraId="69BE67C7" w14:textId="77777777" w:rsidR="00825004" w:rsidRPr="00D067DA" w:rsidRDefault="00825004" w:rsidP="00825004">
      <w:r>
        <w:t xml:space="preserve">This section includes all technological and operational details of the benchmarking process for the benchmarking version </w:t>
      </w:r>
      <w:r w:rsidRPr="131F26E8">
        <w:rPr>
          <w:rStyle w:val="Green"/>
        </w:rPr>
        <w:t>[Y] (latest version, chronologically reversed order)</w:t>
      </w:r>
      <w:r>
        <w:t>.</w:t>
      </w:r>
    </w:p>
    <w:p w14:paraId="48A01B2E" w14:textId="77777777" w:rsidR="00825004" w:rsidRPr="001C15DB" w:rsidRDefault="00825004" w:rsidP="00825004">
      <w:pPr>
        <w:pStyle w:val="Heading4"/>
        <w:numPr>
          <w:ilvl w:val="3"/>
          <w:numId w:val="1"/>
        </w:numPr>
      </w:pPr>
      <w:bookmarkStart w:id="807" w:name="_Toc48799758"/>
      <w:r>
        <w:t>Overview</w:t>
      </w:r>
      <w:bookmarkEnd w:id="807"/>
    </w:p>
    <w:p w14:paraId="413F7E0A" w14:textId="77777777" w:rsidR="00825004" w:rsidRPr="001C15DB" w:rsidRDefault="00825004" w:rsidP="00825004">
      <w:r>
        <w:t xml:space="preserve">This section provides an overview of the key aspects of this benchmarking iteration, version </w:t>
      </w:r>
      <w:r w:rsidRPr="39A42A1A">
        <w:rPr>
          <w:rStyle w:val="Green"/>
        </w:rPr>
        <w:t>[Y]</w:t>
      </w:r>
      <w:r>
        <w:t xml:space="preserve">. </w:t>
      </w:r>
    </w:p>
    <w:p w14:paraId="3BD326AA" w14:textId="77777777" w:rsidR="00825004" w:rsidRPr="007F6D1E" w:rsidRDefault="00825004" w:rsidP="00825004">
      <w:pPr>
        <w:numPr>
          <w:ilvl w:val="0"/>
          <w:numId w:val="27"/>
        </w:numPr>
        <w:rPr>
          <w:rStyle w:val="Gray"/>
        </w:rPr>
      </w:pPr>
      <w:r w:rsidRPr="007F6D1E">
        <w:rPr>
          <w:rStyle w:val="Gray"/>
        </w:rPr>
        <w:t>What is the overall scope of this benchmarking iteration (e.g., performing a first benchmarking, adding benchmarking for multi-morbidity, or introducing synthetic-data-based robustness scoring)?</w:t>
      </w:r>
    </w:p>
    <w:p w14:paraId="2E7F2A37" w14:textId="77777777" w:rsidR="00825004" w:rsidRPr="007F6D1E" w:rsidRDefault="00825004" w:rsidP="00825004">
      <w:pPr>
        <w:numPr>
          <w:ilvl w:val="0"/>
          <w:numId w:val="27"/>
        </w:numPr>
        <w:rPr>
          <w:rStyle w:val="Gray"/>
        </w:rPr>
      </w:pPr>
      <w:r w:rsidRPr="007F6D1E">
        <w:rPr>
          <w:rStyle w:val="Gray"/>
        </w:rPr>
        <w:t>What features have been added to the benchmarking in this iteration?</w:t>
      </w:r>
    </w:p>
    <w:p w14:paraId="5F834D61" w14:textId="77777777" w:rsidR="00825004" w:rsidRPr="001C15DB" w:rsidRDefault="00825004" w:rsidP="00825004">
      <w:pPr>
        <w:pStyle w:val="Heading4"/>
        <w:numPr>
          <w:ilvl w:val="3"/>
          <w:numId w:val="1"/>
        </w:numPr>
      </w:pPr>
      <w:bookmarkStart w:id="808" w:name="_Toc48799759"/>
      <w:r>
        <w:t>Benchmarking methods</w:t>
      </w:r>
      <w:bookmarkEnd w:id="808"/>
    </w:p>
    <w:p w14:paraId="4B3C746E" w14:textId="77777777" w:rsidR="00825004" w:rsidRPr="00D067DA" w:rsidRDefault="00825004" w:rsidP="00825004">
      <w:r>
        <w:t xml:space="preserve">This section provides details about the methods of the benchmarking version </w:t>
      </w:r>
      <w:r w:rsidRPr="63E84C46">
        <w:rPr>
          <w:rStyle w:val="Green"/>
        </w:rPr>
        <w:t>[Y]</w:t>
      </w:r>
      <w:r>
        <w:t xml:space="preserve">. It contains detailed information about the benchmarking system architecture, the dataflow and the software for the benchmarking process (e.g., test scenarios, data sources, and legalities). </w:t>
      </w:r>
    </w:p>
    <w:p w14:paraId="694B72E8" w14:textId="77777777" w:rsidR="00825004" w:rsidRPr="001C15DB" w:rsidRDefault="00825004" w:rsidP="00825004">
      <w:pPr>
        <w:pStyle w:val="Heading5"/>
        <w:numPr>
          <w:ilvl w:val="4"/>
          <w:numId w:val="1"/>
        </w:numPr>
      </w:pPr>
      <w:r>
        <w:t>Benchmarking system architecture</w:t>
      </w:r>
    </w:p>
    <w:p w14:paraId="0E840B0C" w14:textId="77777777" w:rsidR="00825004" w:rsidRPr="001C15DB" w:rsidRDefault="00825004" w:rsidP="00825004">
      <w:r w:rsidRPr="001C15DB">
        <w:t>This section covers the architecture of the benchmarking system. For well-know</w:t>
      </w:r>
      <w:r>
        <w:t>n</w:t>
      </w:r>
      <w:r w:rsidRPr="001C15DB">
        <w:t xml:space="preserve"> systems, an overview and reference to the manufacturer of the platform is </w:t>
      </w:r>
      <w:proofErr w:type="gramStart"/>
      <w:r w:rsidRPr="001C15DB">
        <w:t>sufficient</w:t>
      </w:r>
      <w:proofErr w:type="gramEnd"/>
      <w:r w:rsidRPr="001C15DB">
        <w:t>. If the platform was developed by the topic group, a more detailed description of the system architecture is required.</w:t>
      </w:r>
    </w:p>
    <w:p w14:paraId="7AA879E3" w14:textId="77777777" w:rsidR="00825004" w:rsidRPr="007F6D1E" w:rsidRDefault="00825004" w:rsidP="00825004">
      <w:pPr>
        <w:numPr>
          <w:ilvl w:val="0"/>
          <w:numId w:val="28"/>
        </w:numPr>
        <w:rPr>
          <w:rStyle w:val="Gray"/>
        </w:rPr>
      </w:pPr>
      <w:r w:rsidRPr="007F6D1E">
        <w:rPr>
          <w:rStyle w:val="Gray"/>
        </w:rPr>
        <w:lastRenderedPageBreak/>
        <w:t>How does the architecture look?</w:t>
      </w:r>
    </w:p>
    <w:p w14:paraId="2C58F1F3" w14:textId="77777777" w:rsidR="00825004" w:rsidRPr="007F6D1E" w:rsidRDefault="00825004" w:rsidP="00825004">
      <w:pPr>
        <w:numPr>
          <w:ilvl w:val="0"/>
          <w:numId w:val="28"/>
        </w:numPr>
        <w:rPr>
          <w:rStyle w:val="Gray"/>
        </w:rPr>
      </w:pPr>
      <w:r w:rsidRPr="007F6D1E">
        <w:rPr>
          <w:rStyle w:val="Gray"/>
        </w:rPr>
        <w:t>What are the most relevant components and what are they doing?</w:t>
      </w:r>
    </w:p>
    <w:p w14:paraId="6B46D41C" w14:textId="77777777" w:rsidR="00825004" w:rsidRPr="007F6D1E" w:rsidRDefault="00825004" w:rsidP="00825004">
      <w:pPr>
        <w:numPr>
          <w:ilvl w:val="0"/>
          <w:numId w:val="28"/>
        </w:numPr>
        <w:rPr>
          <w:rStyle w:val="Gray"/>
        </w:rPr>
      </w:pPr>
      <w:r w:rsidRPr="007F6D1E">
        <w:rPr>
          <w:rStyle w:val="Gray"/>
        </w:rPr>
        <w:t>How do the components interact on a high level?</w:t>
      </w:r>
    </w:p>
    <w:p w14:paraId="17443866" w14:textId="77777777" w:rsidR="00825004" w:rsidRPr="007F6D1E" w:rsidRDefault="00825004" w:rsidP="00825004">
      <w:pPr>
        <w:numPr>
          <w:ilvl w:val="0"/>
          <w:numId w:val="28"/>
        </w:numPr>
        <w:rPr>
          <w:rStyle w:val="Gray"/>
        </w:rPr>
      </w:pPr>
      <w:r w:rsidRPr="7813B3AB">
        <w:rPr>
          <w:rStyle w:val="Gray"/>
        </w:rPr>
        <w:t>What underlying technologies and frameworks have been used?</w:t>
      </w:r>
    </w:p>
    <w:p w14:paraId="2F346F35" w14:textId="77777777" w:rsidR="00825004" w:rsidRDefault="00825004" w:rsidP="00825004">
      <w:pPr>
        <w:numPr>
          <w:ilvl w:val="0"/>
          <w:numId w:val="28"/>
        </w:numPr>
        <w:rPr>
          <w:rStyle w:val="Gray"/>
          <w:rFonts w:eastAsia="Times New Roman"/>
        </w:rPr>
      </w:pPr>
      <w:r w:rsidRPr="7813B3AB">
        <w:rPr>
          <w:rStyle w:val="Gray"/>
        </w:rPr>
        <w:t>How does the hosted AI model get the required environment to execute correctly?  What is the technology used (e.g., Docker/Kubernetes)?</w:t>
      </w:r>
    </w:p>
    <w:p w14:paraId="099B090B" w14:textId="77777777" w:rsidR="00825004" w:rsidRPr="001C15DB" w:rsidRDefault="00825004" w:rsidP="00825004">
      <w:pPr>
        <w:pStyle w:val="Heading5"/>
        <w:numPr>
          <w:ilvl w:val="4"/>
          <w:numId w:val="1"/>
        </w:numPr>
      </w:pPr>
      <w:r>
        <w:t>Benchmarking system dataflow</w:t>
      </w:r>
    </w:p>
    <w:p w14:paraId="1BB694BC" w14:textId="77777777" w:rsidR="00825004" w:rsidRPr="001C15DB" w:rsidRDefault="00825004" w:rsidP="00825004">
      <w:r w:rsidRPr="001C15DB">
        <w:t>This section describes the dataflow throughout the benchmarking architecture.</w:t>
      </w:r>
    </w:p>
    <w:p w14:paraId="4674AA71" w14:textId="77777777" w:rsidR="00825004" w:rsidRPr="007F6D1E" w:rsidRDefault="00825004" w:rsidP="00825004">
      <w:pPr>
        <w:numPr>
          <w:ilvl w:val="0"/>
          <w:numId w:val="29"/>
        </w:numPr>
        <w:rPr>
          <w:rStyle w:val="Gray"/>
        </w:rPr>
      </w:pPr>
      <w:r w:rsidRPr="007F6D1E">
        <w:rPr>
          <w:rStyle w:val="Gray"/>
        </w:rPr>
        <w:t>How do benchmarking data access the system?</w:t>
      </w:r>
    </w:p>
    <w:p w14:paraId="04BB8918" w14:textId="77777777" w:rsidR="00825004" w:rsidRPr="007F6D1E" w:rsidRDefault="00825004" w:rsidP="00825004">
      <w:pPr>
        <w:numPr>
          <w:ilvl w:val="0"/>
          <w:numId w:val="29"/>
        </w:numPr>
        <w:rPr>
          <w:rStyle w:val="Gray"/>
        </w:rPr>
      </w:pPr>
      <w:r w:rsidRPr="007F6D1E">
        <w:rPr>
          <w:rStyle w:val="Gray"/>
        </w:rPr>
        <w:t>Where and how (data format) are the data, the responses, and reports of the system stored?</w:t>
      </w:r>
    </w:p>
    <w:p w14:paraId="2987219B" w14:textId="77777777" w:rsidR="00825004" w:rsidRPr="007F6D1E" w:rsidRDefault="00825004" w:rsidP="00825004">
      <w:pPr>
        <w:numPr>
          <w:ilvl w:val="0"/>
          <w:numId w:val="29"/>
        </w:numPr>
        <w:rPr>
          <w:rStyle w:val="Gray"/>
        </w:rPr>
      </w:pPr>
      <w:r w:rsidRPr="007F6D1E">
        <w:rPr>
          <w:rStyle w:val="Gray"/>
        </w:rPr>
        <w:t>How are the inputs and the expected outputs separated?</w:t>
      </w:r>
    </w:p>
    <w:p w14:paraId="40210084" w14:textId="77777777" w:rsidR="00825004" w:rsidRPr="007F6D1E" w:rsidRDefault="00825004" w:rsidP="00825004">
      <w:pPr>
        <w:numPr>
          <w:ilvl w:val="0"/>
          <w:numId w:val="29"/>
        </w:numPr>
        <w:rPr>
          <w:rStyle w:val="Gray"/>
        </w:rPr>
      </w:pPr>
      <w:r w:rsidRPr="007F6D1E">
        <w:rPr>
          <w:rStyle w:val="Gray"/>
        </w:rPr>
        <w:t>How are the data sent to the AI systems?</w:t>
      </w:r>
    </w:p>
    <w:p w14:paraId="4D1D8D30" w14:textId="77777777" w:rsidR="00825004" w:rsidRPr="007F6D1E" w:rsidRDefault="00825004" w:rsidP="00825004">
      <w:pPr>
        <w:numPr>
          <w:ilvl w:val="0"/>
          <w:numId w:val="29"/>
        </w:numPr>
        <w:rPr>
          <w:rStyle w:val="Gray"/>
        </w:rPr>
      </w:pPr>
      <w:r w:rsidRPr="007F6D1E">
        <w:rPr>
          <w:rStyle w:val="Gray"/>
        </w:rPr>
        <w:t xml:space="preserve">Are the data entries versioned? </w:t>
      </w:r>
    </w:p>
    <w:p w14:paraId="01BE3DFD" w14:textId="77777777" w:rsidR="00825004" w:rsidRPr="007F6D1E" w:rsidRDefault="00825004" w:rsidP="00825004">
      <w:pPr>
        <w:numPr>
          <w:ilvl w:val="0"/>
          <w:numId w:val="29"/>
        </w:numPr>
        <w:rPr>
          <w:rStyle w:val="Gray"/>
        </w:rPr>
      </w:pPr>
      <w:r w:rsidRPr="7813B3AB">
        <w:rPr>
          <w:rStyle w:val="Gray"/>
        </w:rPr>
        <w:t>How does the lifecycle for the data look?</w:t>
      </w:r>
    </w:p>
    <w:p w14:paraId="7A5CB453" w14:textId="77777777" w:rsidR="00825004" w:rsidRPr="001C15DB" w:rsidRDefault="00825004" w:rsidP="00825004">
      <w:pPr>
        <w:pStyle w:val="Heading5"/>
        <w:numPr>
          <w:ilvl w:val="4"/>
          <w:numId w:val="1"/>
        </w:numPr>
        <w:rPr>
          <w:lang w:val="en-US"/>
        </w:rPr>
      </w:pPr>
      <w:r>
        <w:t xml:space="preserve">Safe and secure system operation and hosting </w:t>
      </w:r>
    </w:p>
    <w:p w14:paraId="517ED4CE" w14:textId="77777777" w:rsidR="00825004" w:rsidRPr="006F053D" w:rsidRDefault="00825004" w:rsidP="00825004">
      <w:pPr>
        <w:rPr>
          <w:i/>
          <w:iCs/>
          <w:color w:val="FF0000"/>
        </w:rPr>
      </w:pPr>
      <w:r w:rsidRPr="006F053D">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09B6CEF6" w14:textId="77777777" w:rsidR="00825004" w:rsidRPr="001C15DB" w:rsidRDefault="00825004" w:rsidP="00825004">
      <w:r w:rsidRPr="001C15DB">
        <w:t xml:space="preserve">This section addresses security considerations about the storage and hosting of data (benchmarking results and reports) and safety precautions for data manipulation, data leakage, or data loss. </w:t>
      </w:r>
    </w:p>
    <w:p w14:paraId="452E6AF7" w14:textId="77777777" w:rsidR="00825004" w:rsidRPr="001C15DB" w:rsidRDefault="00825004" w:rsidP="00825004">
      <w:r w:rsidRPr="001C15DB">
        <w:t>In the case of a manufactured data source (vs. self-generated data), it is possible to refer to the manufacturer’s prescriptions.</w:t>
      </w:r>
    </w:p>
    <w:p w14:paraId="20CA5708" w14:textId="77777777" w:rsidR="00825004" w:rsidRPr="007F6D1E" w:rsidRDefault="00825004" w:rsidP="00825004">
      <w:pPr>
        <w:numPr>
          <w:ilvl w:val="0"/>
          <w:numId w:val="30"/>
        </w:numPr>
        <w:rPr>
          <w:rStyle w:val="Gray"/>
        </w:rPr>
      </w:pPr>
      <w:r w:rsidRPr="007F6D1E">
        <w:rPr>
          <w:rStyle w:val="Gray"/>
        </w:rPr>
        <w:t>Based on the architecture, where is the benchmarking vulnerable to risk and how have these risks been mitigated (e.g., did you use a threat model</w:t>
      </w:r>
      <w:r>
        <w:rPr>
          <w:rStyle w:val="Gray"/>
        </w:rPr>
        <w:t>l</w:t>
      </w:r>
      <w:r w:rsidRPr="007F6D1E">
        <w:rPr>
          <w:rStyle w:val="Gray"/>
        </w:rPr>
        <w:t>ing approach)? A discussion could include:</w:t>
      </w:r>
    </w:p>
    <w:p w14:paraId="0D798475" w14:textId="77777777" w:rsidR="00825004" w:rsidRPr="007F6D1E" w:rsidRDefault="00825004" w:rsidP="00825004">
      <w:pPr>
        <w:numPr>
          <w:ilvl w:val="0"/>
          <w:numId w:val="31"/>
        </w:numPr>
        <w:rPr>
          <w:rStyle w:val="Gray"/>
        </w:rPr>
      </w:pPr>
      <w:r w:rsidRPr="007F6D1E">
        <w:rPr>
          <w:rStyle w:val="Gray"/>
        </w:rPr>
        <w:t>Could someone access the benchmarking data before the actual benchmarking process to gain an advantage?</w:t>
      </w:r>
    </w:p>
    <w:p w14:paraId="09DB38FA" w14:textId="77777777" w:rsidR="00825004" w:rsidRPr="007F6D1E" w:rsidRDefault="00825004" w:rsidP="00825004">
      <w:pPr>
        <w:numPr>
          <w:ilvl w:val="0"/>
          <w:numId w:val="31"/>
        </w:numPr>
        <w:rPr>
          <w:rStyle w:val="Gray"/>
        </w:rPr>
      </w:pPr>
      <w:r w:rsidRPr="007F6D1E">
        <w:rPr>
          <w:rStyle w:val="Gray"/>
        </w:rPr>
        <w:t>What safety control measures were taken to manage risks to the operating environment?</w:t>
      </w:r>
    </w:p>
    <w:p w14:paraId="3A257256" w14:textId="77777777" w:rsidR="00825004" w:rsidRPr="007F6D1E" w:rsidRDefault="00825004" w:rsidP="00825004">
      <w:pPr>
        <w:numPr>
          <w:ilvl w:val="0"/>
          <w:numId w:val="31"/>
        </w:numPr>
        <w:rPr>
          <w:rStyle w:val="Gray"/>
        </w:rPr>
      </w:pPr>
      <w:r w:rsidRPr="007F6D1E">
        <w:rPr>
          <w:rStyle w:val="Gray"/>
        </w:rPr>
        <w:t xml:space="preserve">Could someone </w:t>
      </w:r>
      <w:proofErr w:type="gramStart"/>
      <w:r w:rsidRPr="007F6D1E">
        <w:rPr>
          <w:rStyle w:val="Gray"/>
        </w:rPr>
        <w:t>have</w:t>
      </w:r>
      <w:proofErr w:type="gramEnd"/>
      <w:r w:rsidRPr="007F6D1E">
        <w:rPr>
          <w:rStyle w:val="Gray"/>
        </w:rPr>
        <w:t xml:space="preserve"> changed the AI results stored in the database (your own and/or that of competitors)?</w:t>
      </w:r>
    </w:p>
    <w:p w14:paraId="49A02AD4" w14:textId="77777777" w:rsidR="00825004" w:rsidRPr="007F6D1E" w:rsidRDefault="00825004" w:rsidP="00825004">
      <w:pPr>
        <w:numPr>
          <w:ilvl w:val="0"/>
          <w:numId w:val="31"/>
        </w:numPr>
        <w:rPr>
          <w:rStyle w:val="Gray"/>
        </w:rPr>
      </w:pPr>
      <w:r w:rsidRPr="007F6D1E">
        <w:rPr>
          <w:rStyle w:val="Gray"/>
        </w:rPr>
        <w:t>Could someone attack the connection between the benchmarking and the AI (e.g., to make the benchmarking result look worse)?</w:t>
      </w:r>
    </w:p>
    <w:p w14:paraId="2097DBD6" w14:textId="77777777" w:rsidR="00825004" w:rsidRPr="007F6D1E" w:rsidRDefault="00825004" w:rsidP="00825004">
      <w:pPr>
        <w:numPr>
          <w:ilvl w:val="0"/>
          <w:numId w:val="31"/>
        </w:numPr>
        <w:rPr>
          <w:rStyle w:val="Gray"/>
        </w:rPr>
      </w:pPr>
      <w:r w:rsidRPr="007F6D1E">
        <w:rPr>
          <w:rStyle w:val="Gray"/>
        </w:rPr>
        <w:t>How is the hosting system itself protected against attacks?</w:t>
      </w:r>
    </w:p>
    <w:p w14:paraId="7CD96BE4" w14:textId="77777777" w:rsidR="00825004" w:rsidRDefault="00825004" w:rsidP="00825004">
      <w:pPr>
        <w:numPr>
          <w:ilvl w:val="0"/>
          <w:numId w:val="30"/>
        </w:numPr>
        <w:rPr>
          <w:rFonts w:ascii="Times" w:eastAsia="Times" w:hAnsi="Times" w:cs="Times"/>
          <w:color w:val="000000" w:themeColor="text1"/>
          <w:lang w:val="en-US"/>
        </w:rPr>
      </w:pPr>
      <w:r w:rsidRPr="7813B3AB">
        <w:rPr>
          <w:rStyle w:val="Gray"/>
        </w:rPr>
        <w:t>How are the data protected against data loss (e.g., what is the backup strategy)?</w:t>
      </w:r>
    </w:p>
    <w:p w14:paraId="3C0D1126" w14:textId="77777777" w:rsidR="00825004" w:rsidRDefault="00825004" w:rsidP="00825004">
      <w:pPr>
        <w:numPr>
          <w:ilvl w:val="0"/>
          <w:numId w:val="30"/>
        </w:numPr>
        <w:rPr>
          <w:rStyle w:val="Gray"/>
          <w:rFonts w:eastAsia="Times New Roman"/>
        </w:rPr>
      </w:pPr>
      <w:r w:rsidRPr="7813B3AB">
        <w:rPr>
          <w:rStyle w:val="Gray"/>
        </w:rPr>
        <w:t>What mechanisms are in place to ensure that proprietary AI models, algorithms and trade-secrets of benchmarking participants are fully protected?</w:t>
      </w:r>
    </w:p>
    <w:p w14:paraId="5C57BA71" w14:textId="77777777" w:rsidR="00825004" w:rsidRPr="007F6D1E" w:rsidRDefault="00825004" w:rsidP="00825004">
      <w:pPr>
        <w:numPr>
          <w:ilvl w:val="0"/>
          <w:numId w:val="30"/>
        </w:numPr>
        <w:rPr>
          <w:rStyle w:val="Gray"/>
        </w:rPr>
      </w:pPr>
      <w:r w:rsidRPr="007F6D1E">
        <w:rPr>
          <w:rStyle w:val="Gray"/>
        </w:rPr>
        <w:lastRenderedPageBreak/>
        <w:t>How is it ensured that the correct version of the benchmarking software and the AIs are tested?</w:t>
      </w:r>
    </w:p>
    <w:p w14:paraId="2C986083" w14:textId="77777777" w:rsidR="00825004" w:rsidRPr="007F6D1E" w:rsidRDefault="00825004" w:rsidP="00825004">
      <w:pPr>
        <w:numPr>
          <w:ilvl w:val="0"/>
          <w:numId w:val="30"/>
        </w:numPr>
        <w:rPr>
          <w:rStyle w:val="Gray"/>
        </w:rPr>
      </w:pPr>
      <w:r w:rsidRPr="007F6D1E">
        <w:rPr>
          <w:rStyle w:val="Gray"/>
        </w:rPr>
        <w:t>How are automatic updates conducted (e.g., of the operating system)?</w:t>
      </w:r>
    </w:p>
    <w:p w14:paraId="6CBB44CC" w14:textId="77777777" w:rsidR="00825004" w:rsidRPr="007F6D1E" w:rsidRDefault="00825004" w:rsidP="00825004">
      <w:pPr>
        <w:numPr>
          <w:ilvl w:val="0"/>
          <w:numId w:val="30"/>
        </w:numPr>
        <w:rPr>
          <w:rStyle w:val="Gray"/>
        </w:rPr>
      </w:pPr>
      <w:r w:rsidRPr="007F6D1E">
        <w:rPr>
          <w:rStyle w:val="Gray"/>
        </w:rPr>
        <w:t>How and where is the benchmarking hosted and who has access to the system and the data (e.g., virtual machines, storage, and computing resources, configurational settings)?</w:t>
      </w:r>
    </w:p>
    <w:p w14:paraId="674B43B0" w14:textId="77777777" w:rsidR="00825004" w:rsidRPr="007F6D1E" w:rsidRDefault="00825004" w:rsidP="00825004">
      <w:pPr>
        <w:numPr>
          <w:ilvl w:val="0"/>
          <w:numId w:val="30"/>
        </w:numPr>
        <w:rPr>
          <w:rStyle w:val="Gray"/>
        </w:rPr>
      </w:pPr>
      <w:r w:rsidRPr="007F6D1E">
        <w:rPr>
          <w:rStyle w:val="Gray"/>
        </w:rPr>
        <w:t>How is the system’s stability monitored during benchmarking and how are attacks or issues detected?</w:t>
      </w:r>
    </w:p>
    <w:p w14:paraId="4D70A143" w14:textId="77777777" w:rsidR="00825004" w:rsidRPr="007F6D1E" w:rsidRDefault="00825004" w:rsidP="00825004">
      <w:pPr>
        <w:numPr>
          <w:ilvl w:val="0"/>
          <w:numId w:val="30"/>
        </w:numPr>
        <w:rPr>
          <w:rStyle w:val="Gray"/>
        </w:rPr>
      </w:pPr>
      <w:r w:rsidRPr="007F6D1E">
        <w:rPr>
          <w:rStyle w:val="Gray"/>
        </w:rPr>
        <w:t>How are issues (e.g., with a certain AI) documented or logged?</w:t>
      </w:r>
    </w:p>
    <w:p w14:paraId="74E75783" w14:textId="77777777" w:rsidR="00825004" w:rsidRPr="007F6D1E" w:rsidRDefault="00825004" w:rsidP="00825004">
      <w:pPr>
        <w:numPr>
          <w:ilvl w:val="0"/>
          <w:numId w:val="30"/>
        </w:numPr>
        <w:rPr>
          <w:rStyle w:val="Gray"/>
        </w:rPr>
      </w:pPr>
      <w:r w:rsidRPr="007F6D1E">
        <w:rPr>
          <w:rStyle w:val="Gray"/>
        </w:rPr>
        <w:t>In case of offline benchmarking, how are the submitted AIs protected against leakage of intellectual property?</w:t>
      </w:r>
    </w:p>
    <w:p w14:paraId="6A152410" w14:textId="77777777" w:rsidR="00825004" w:rsidRPr="001C15DB" w:rsidRDefault="00825004" w:rsidP="00825004">
      <w:pPr>
        <w:pStyle w:val="Heading5"/>
        <w:numPr>
          <w:ilvl w:val="4"/>
          <w:numId w:val="1"/>
        </w:numPr>
      </w:pPr>
      <w:r>
        <w:t>Benchmarking process</w:t>
      </w:r>
    </w:p>
    <w:p w14:paraId="4815742C" w14:textId="77777777" w:rsidR="00825004" w:rsidRPr="001C15DB" w:rsidRDefault="00825004" w:rsidP="00825004">
      <w:r w:rsidRPr="001C15DB">
        <w:t>This section describes how the benchmarking looks from the registration of participants, through the execution and resolution of conflicts, to the final publication of the results.</w:t>
      </w:r>
    </w:p>
    <w:p w14:paraId="7A168736" w14:textId="77777777" w:rsidR="00825004" w:rsidRPr="007F6D1E" w:rsidRDefault="00825004" w:rsidP="00825004">
      <w:pPr>
        <w:numPr>
          <w:ilvl w:val="0"/>
          <w:numId w:val="32"/>
        </w:numPr>
        <w:rPr>
          <w:rStyle w:val="Gray"/>
        </w:rPr>
      </w:pPr>
      <w:r w:rsidRPr="007F6D1E">
        <w:rPr>
          <w:rStyle w:val="Gray"/>
        </w:rPr>
        <w:t>How are new benchmarking iterations scheduled (e.g., on demand or quarterly)?</w:t>
      </w:r>
    </w:p>
    <w:p w14:paraId="4D4E0A8B" w14:textId="77777777" w:rsidR="00825004" w:rsidRPr="007F6D1E" w:rsidRDefault="00825004" w:rsidP="00825004">
      <w:pPr>
        <w:numPr>
          <w:ilvl w:val="0"/>
          <w:numId w:val="32"/>
        </w:numPr>
        <w:rPr>
          <w:rStyle w:val="Gray"/>
        </w:rPr>
      </w:pPr>
      <w:r w:rsidRPr="007F6D1E">
        <w:rPr>
          <w:rStyle w:val="Gray"/>
        </w:rPr>
        <w:t>How do possible participants learn about an upcoming benchmarking?</w:t>
      </w:r>
    </w:p>
    <w:p w14:paraId="45F74DF0" w14:textId="77777777" w:rsidR="00825004" w:rsidRPr="007F6D1E" w:rsidRDefault="00825004" w:rsidP="00825004">
      <w:pPr>
        <w:numPr>
          <w:ilvl w:val="0"/>
          <w:numId w:val="32"/>
        </w:numPr>
        <w:rPr>
          <w:rStyle w:val="Gray"/>
        </w:rPr>
      </w:pPr>
      <w:r w:rsidRPr="007F6D1E">
        <w:rPr>
          <w:rStyle w:val="Gray"/>
        </w:rPr>
        <w:t>How can one apply for participation?</w:t>
      </w:r>
    </w:p>
    <w:p w14:paraId="3B75C90E" w14:textId="77777777" w:rsidR="00825004" w:rsidRPr="007F6D1E" w:rsidRDefault="00825004" w:rsidP="00825004">
      <w:pPr>
        <w:numPr>
          <w:ilvl w:val="0"/>
          <w:numId w:val="32"/>
        </w:numPr>
        <w:rPr>
          <w:rStyle w:val="Gray"/>
        </w:rPr>
      </w:pPr>
      <w:r w:rsidRPr="007F6D1E">
        <w:rPr>
          <w:rStyle w:val="Gray"/>
        </w:rPr>
        <w:t>What information and metadata do participants have to provide (e.g., AI autonomy level assignment (IMDRF), certifications, AI/machine learning technology used, company size, company location)?</w:t>
      </w:r>
    </w:p>
    <w:p w14:paraId="30AEE1E6" w14:textId="77777777" w:rsidR="00825004" w:rsidRPr="007F6D1E" w:rsidRDefault="00825004" w:rsidP="00825004">
      <w:pPr>
        <w:numPr>
          <w:ilvl w:val="0"/>
          <w:numId w:val="32"/>
        </w:numPr>
        <w:rPr>
          <w:rStyle w:val="Gray"/>
        </w:rPr>
      </w:pPr>
      <w:r w:rsidRPr="007F6D1E">
        <w:rPr>
          <w:rStyle w:val="Gray"/>
        </w:rPr>
        <w:t>Are there any contracts or legal documents to be signed?</w:t>
      </w:r>
    </w:p>
    <w:p w14:paraId="401CF6CB" w14:textId="77777777" w:rsidR="00825004" w:rsidRPr="007F6D1E" w:rsidRDefault="00825004" w:rsidP="00825004">
      <w:pPr>
        <w:numPr>
          <w:ilvl w:val="0"/>
          <w:numId w:val="32"/>
        </w:numPr>
        <w:rPr>
          <w:rStyle w:val="Gray"/>
        </w:rPr>
      </w:pPr>
      <w:r w:rsidRPr="007F6D1E">
        <w:rPr>
          <w:rStyle w:val="Gray"/>
        </w:rPr>
        <w:t>Are there inclusion or exclusion criteria to be considered?</w:t>
      </w:r>
    </w:p>
    <w:p w14:paraId="3234931A" w14:textId="77777777" w:rsidR="00825004" w:rsidRPr="007F6D1E" w:rsidRDefault="00825004" w:rsidP="00825004">
      <w:pPr>
        <w:numPr>
          <w:ilvl w:val="0"/>
          <w:numId w:val="32"/>
        </w:numPr>
        <w:rPr>
          <w:rStyle w:val="Gray"/>
        </w:rPr>
      </w:pPr>
      <w:r w:rsidRPr="007F6D1E">
        <w:rPr>
          <w:rStyle w:val="Gray"/>
        </w:rPr>
        <w:t>How do participants learn about the interface they will implement for the benchmarking (e.g., input and output format specification and application program interface endpoint specification)?</w:t>
      </w:r>
    </w:p>
    <w:p w14:paraId="25FC1F9E" w14:textId="77777777" w:rsidR="00825004" w:rsidRPr="007F6D1E" w:rsidRDefault="00825004" w:rsidP="00825004">
      <w:pPr>
        <w:numPr>
          <w:ilvl w:val="0"/>
          <w:numId w:val="32"/>
        </w:numPr>
        <w:rPr>
          <w:rStyle w:val="Gray"/>
        </w:rPr>
      </w:pPr>
      <w:r w:rsidRPr="007F6D1E">
        <w:rPr>
          <w:rStyle w:val="Gray"/>
        </w:rPr>
        <w:t>How can participants test their interface (e.g., is there a test dataset in case of file-based offline benchmarking or are there tools for dry runs with synthetic data cloud-hosted application program interface endpoints)?</w:t>
      </w:r>
    </w:p>
    <w:p w14:paraId="5455BBB3" w14:textId="77777777" w:rsidR="00825004" w:rsidRPr="007F6D1E" w:rsidRDefault="00825004" w:rsidP="00825004">
      <w:pPr>
        <w:numPr>
          <w:ilvl w:val="0"/>
          <w:numId w:val="32"/>
        </w:numPr>
        <w:rPr>
          <w:rStyle w:val="Gray"/>
        </w:rPr>
      </w:pPr>
      <w:r w:rsidRPr="007F6D1E">
        <w:rPr>
          <w:rStyle w:val="Gray"/>
        </w:rPr>
        <w:t>Who is going to execute the benchmarking and how is it ensured that there are no conflicts of interest?</w:t>
      </w:r>
    </w:p>
    <w:p w14:paraId="780EB0EB" w14:textId="77777777" w:rsidR="00825004" w:rsidRPr="007F6D1E" w:rsidRDefault="00825004" w:rsidP="00825004">
      <w:pPr>
        <w:numPr>
          <w:ilvl w:val="0"/>
          <w:numId w:val="32"/>
        </w:numPr>
        <w:rPr>
          <w:rStyle w:val="Gray"/>
        </w:rPr>
      </w:pPr>
      <w:r w:rsidRPr="007F6D1E">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66A620FA" w14:textId="77777777" w:rsidR="00825004" w:rsidRPr="007F6D1E" w:rsidRDefault="00825004" w:rsidP="00825004">
      <w:pPr>
        <w:numPr>
          <w:ilvl w:val="0"/>
          <w:numId w:val="32"/>
        </w:numPr>
        <w:rPr>
          <w:rStyle w:val="Gray"/>
        </w:rPr>
      </w:pPr>
      <w:r w:rsidRPr="007F6D1E">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0E4C0F88" w14:textId="77777777" w:rsidR="00825004" w:rsidRDefault="00825004" w:rsidP="00825004">
      <w:pPr>
        <w:numPr>
          <w:ilvl w:val="0"/>
          <w:numId w:val="32"/>
        </w:numPr>
        <w:rPr>
          <w:rStyle w:val="Gray"/>
        </w:rPr>
      </w:pPr>
      <w:r w:rsidRPr="39A42A1A">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16FC9FC9" w14:textId="77777777" w:rsidR="00825004" w:rsidRPr="001C15DB" w:rsidRDefault="00825004" w:rsidP="00825004">
      <w:pPr>
        <w:pStyle w:val="Heading4"/>
        <w:numPr>
          <w:ilvl w:val="3"/>
          <w:numId w:val="1"/>
        </w:numPr>
      </w:pPr>
      <w:bookmarkStart w:id="809" w:name="_Toc48799760"/>
      <w:r>
        <w:lastRenderedPageBreak/>
        <w:t>AI input data structure for the benchmarking</w:t>
      </w:r>
      <w:bookmarkEnd w:id="809"/>
    </w:p>
    <w:p w14:paraId="748AB184" w14:textId="77777777" w:rsidR="00825004" w:rsidRPr="00D067DA" w:rsidRDefault="00825004" w:rsidP="00825004">
      <w:r w:rsidRPr="001C15DB">
        <w:t xml:space="preserve">This section describes the input data provided to the AI solutions as part of the benchmarking of </w:t>
      </w:r>
      <w:r w:rsidRPr="00F04001">
        <w:rPr>
          <w:rStyle w:val="Green"/>
        </w:rPr>
        <w:t>AI-mediated Cardiovascular Disease (CVD) risk prediction</w:t>
      </w:r>
      <w:r w:rsidRPr="001C15DB">
        <w:t xml:space="preserve">. It covers the details of the data format and coding at the level of detail needed to submit an AI for 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07C90A72" w14:textId="77777777" w:rsidR="00825004" w:rsidRPr="007F6D1E" w:rsidRDefault="00825004" w:rsidP="00825004">
      <w:pPr>
        <w:numPr>
          <w:ilvl w:val="0"/>
          <w:numId w:val="33"/>
        </w:numPr>
        <w:rPr>
          <w:rStyle w:val="Gray"/>
        </w:rPr>
      </w:pPr>
      <w:r w:rsidRPr="007F6D1E">
        <w:rPr>
          <w:rStyle w:val="Gray"/>
        </w:rPr>
        <w:t>What are the general data types that are fed in the AI model?</w:t>
      </w:r>
    </w:p>
    <w:p w14:paraId="46A263B2" w14:textId="77777777" w:rsidR="00825004" w:rsidRPr="007F6D1E" w:rsidRDefault="00825004" w:rsidP="00825004">
      <w:pPr>
        <w:numPr>
          <w:ilvl w:val="0"/>
          <w:numId w:val="33"/>
        </w:numPr>
        <w:rPr>
          <w:rStyle w:val="Gray"/>
        </w:rPr>
      </w:pPr>
      <w:r w:rsidRPr="007F6D1E">
        <w:rPr>
          <w:rStyle w:val="Gray"/>
        </w:rPr>
        <w:t>How exactly are they encoded? For instance, discuss:</w:t>
      </w:r>
    </w:p>
    <w:p w14:paraId="5ED78AEA" w14:textId="77777777" w:rsidR="00825004" w:rsidRPr="007F6D1E" w:rsidRDefault="00825004" w:rsidP="00825004">
      <w:pPr>
        <w:numPr>
          <w:ilvl w:val="1"/>
          <w:numId w:val="33"/>
        </w:numPr>
        <w:rPr>
          <w:rStyle w:val="Gray"/>
        </w:rPr>
      </w:pPr>
      <w:r w:rsidRPr="007F6D1E">
        <w:rPr>
          <w:rStyle w:val="Gray"/>
        </w:rPr>
        <w:t>The exact data format with all fields and metadata (including examples or links to examples)</w:t>
      </w:r>
    </w:p>
    <w:p w14:paraId="0DF91864" w14:textId="77777777" w:rsidR="00825004" w:rsidRPr="007F6D1E" w:rsidRDefault="00825004" w:rsidP="00825004">
      <w:pPr>
        <w:numPr>
          <w:ilvl w:val="1"/>
          <w:numId w:val="33"/>
        </w:numPr>
        <w:rPr>
          <w:rStyle w:val="Gray"/>
        </w:rPr>
      </w:pPr>
      <w:r w:rsidRPr="007F6D1E">
        <w:rPr>
          <w:rStyle w:val="Gray"/>
        </w:rPr>
        <w:t>Ontologies and terminologies</w:t>
      </w:r>
    </w:p>
    <w:p w14:paraId="28295E97" w14:textId="77777777" w:rsidR="00825004" w:rsidRPr="007F6D1E" w:rsidRDefault="00825004" w:rsidP="00825004">
      <w:pPr>
        <w:numPr>
          <w:ilvl w:val="1"/>
          <w:numId w:val="33"/>
        </w:numPr>
        <w:rPr>
          <w:rStyle w:val="Gray"/>
        </w:rPr>
      </w:pPr>
      <w:r w:rsidRPr="007F6D1E">
        <w:rPr>
          <w:rStyle w:val="Gray"/>
        </w:rPr>
        <w:t>Resolution and data value ranges (e.g., sizes, resolutions, and compressions)</w:t>
      </w:r>
    </w:p>
    <w:p w14:paraId="561E8B6A" w14:textId="77777777" w:rsidR="00825004" w:rsidRPr="007F6D1E" w:rsidRDefault="00825004" w:rsidP="00825004">
      <w:pPr>
        <w:numPr>
          <w:ilvl w:val="1"/>
          <w:numId w:val="33"/>
        </w:numPr>
        <w:rPr>
          <w:rStyle w:val="Gray"/>
        </w:rPr>
      </w:pPr>
      <w:r w:rsidRPr="39A42A1A">
        <w:rPr>
          <w:rStyle w:val="Gray"/>
        </w:rPr>
        <w:t xml:space="preserve">Data size and data dimensionality </w:t>
      </w:r>
    </w:p>
    <w:p w14:paraId="6CD74310" w14:textId="77777777" w:rsidR="00825004" w:rsidRPr="001C15DB" w:rsidRDefault="00825004" w:rsidP="00825004">
      <w:pPr>
        <w:pStyle w:val="Heading4"/>
        <w:numPr>
          <w:ilvl w:val="3"/>
          <w:numId w:val="1"/>
        </w:numPr>
      </w:pPr>
      <w:bookmarkStart w:id="810" w:name="_Toc48799761"/>
      <w:r>
        <w:t>AI output data structure</w:t>
      </w:r>
      <w:bookmarkEnd w:id="810"/>
    </w:p>
    <w:p w14:paraId="1934A9B0" w14:textId="77777777" w:rsidR="00825004" w:rsidRPr="001C15DB" w:rsidRDefault="00825004" w:rsidP="00825004">
      <w:proofErr w:type="gramStart"/>
      <w:r w:rsidRPr="001C15DB">
        <w:t>Similar to</w:t>
      </w:r>
      <w:proofErr w:type="gramEnd"/>
      <w:r w:rsidRPr="001C15DB">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45E7592" w14:textId="77777777" w:rsidR="00825004" w:rsidRPr="007F6D1E" w:rsidRDefault="00825004" w:rsidP="00825004">
      <w:pPr>
        <w:numPr>
          <w:ilvl w:val="0"/>
          <w:numId w:val="34"/>
        </w:numPr>
        <w:rPr>
          <w:rStyle w:val="Gray"/>
        </w:rPr>
      </w:pPr>
      <w:r w:rsidRPr="007F6D1E">
        <w:rPr>
          <w:rStyle w:val="Gray"/>
        </w:rPr>
        <w:t>What are the general data output types returned by the AI and what is the nature of the output (e.g., classification, detection, segmentation, or prediction)?</w:t>
      </w:r>
    </w:p>
    <w:p w14:paraId="06D11119" w14:textId="77777777" w:rsidR="00825004" w:rsidRPr="007F6D1E" w:rsidRDefault="00825004" w:rsidP="00825004">
      <w:pPr>
        <w:numPr>
          <w:ilvl w:val="1"/>
          <w:numId w:val="34"/>
        </w:numPr>
        <w:rPr>
          <w:rStyle w:val="Gray"/>
        </w:rPr>
      </w:pPr>
      <w:r w:rsidRPr="007F6D1E">
        <w:rPr>
          <w:rStyle w:val="Gray"/>
        </w:rPr>
        <w:t>How exactly are they encoded? Discuss points like:</w:t>
      </w:r>
    </w:p>
    <w:p w14:paraId="1D89A242" w14:textId="77777777" w:rsidR="00825004" w:rsidRPr="007F6D1E" w:rsidRDefault="00825004" w:rsidP="00825004">
      <w:pPr>
        <w:numPr>
          <w:ilvl w:val="2"/>
          <w:numId w:val="34"/>
        </w:numPr>
        <w:rPr>
          <w:rStyle w:val="Gray"/>
        </w:rPr>
      </w:pPr>
      <w:r w:rsidRPr="131F26E8">
        <w:rPr>
          <w:rStyle w:val="Gray"/>
        </w:rPr>
        <w:t>The exact data format with all fields and metadata (including examples or links to examples)</w:t>
      </w:r>
    </w:p>
    <w:p w14:paraId="44227DF7" w14:textId="77777777" w:rsidR="00825004" w:rsidRPr="007F6D1E" w:rsidRDefault="00825004" w:rsidP="00825004">
      <w:pPr>
        <w:numPr>
          <w:ilvl w:val="2"/>
          <w:numId w:val="34"/>
        </w:numPr>
        <w:rPr>
          <w:rStyle w:val="Gray"/>
        </w:rPr>
      </w:pPr>
      <w:r w:rsidRPr="131F26E8">
        <w:rPr>
          <w:rStyle w:val="Gray"/>
        </w:rPr>
        <w:t>Ontologies and terminologies</w:t>
      </w:r>
    </w:p>
    <w:p w14:paraId="7A474B36" w14:textId="77777777" w:rsidR="00825004" w:rsidRPr="007F6D1E" w:rsidRDefault="00825004" w:rsidP="00825004">
      <w:pPr>
        <w:numPr>
          <w:ilvl w:val="0"/>
          <w:numId w:val="34"/>
        </w:numPr>
        <w:rPr>
          <w:rStyle w:val="Gray"/>
        </w:rPr>
      </w:pPr>
      <w:r w:rsidRPr="39A42A1A">
        <w:rPr>
          <w:rStyle w:val="Gray"/>
        </w:rPr>
        <w:t>What types of errors should the AI generate if something is defective?</w:t>
      </w:r>
    </w:p>
    <w:p w14:paraId="1C1D58B2" w14:textId="77777777" w:rsidR="00825004" w:rsidRPr="001C15DB" w:rsidRDefault="00825004" w:rsidP="00825004">
      <w:pPr>
        <w:pStyle w:val="Heading4"/>
        <w:numPr>
          <w:ilvl w:val="3"/>
          <w:numId w:val="1"/>
        </w:numPr>
      </w:pPr>
      <w:bookmarkStart w:id="811" w:name="_Toc48799762"/>
      <w:r>
        <w:t>Test data label/annotation structure</w:t>
      </w:r>
      <w:bookmarkEnd w:id="811"/>
      <w:r>
        <w:t xml:space="preserve"> </w:t>
      </w:r>
    </w:p>
    <w:p w14:paraId="2CE064BB" w14:textId="77777777" w:rsidR="00825004" w:rsidRPr="00F83DBA" w:rsidRDefault="00825004" w:rsidP="00825004">
      <w:pPr>
        <w:rPr>
          <w:i/>
          <w:iCs/>
          <w:color w:val="FF0000"/>
        </w:rPr>
      </w:pPr>
      <w:r w:rsidRPr="00F83DBA">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37851906" w14:textId="77777777" w:rsidR="00825004" w:rsidRPr="001C15DB" w:rsidRDefault="00825004" w:rsidP="00825004">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081DD2C6" w14:textId="77777777" w:rsidR="00825004" w:rsidRPr="007F6D1E" w:rsidRDefault="00825004" w:rsidP="00825004">
      <w:pPr>
        <w:numPr>
          <w:ilvl w:val="0"/>
          <w:numId w:val="35"/>
        </w:numPr>
        <w:rPr>
          <w:rStyle w:val="Gray"/>
        </w:rPr>
      </w:pPr>
      <w:r w:rsidRPr="007F6D1E">
        <w:rPr>
          <w:rStyle w:val="Gray"/>
        </w:rPr>
        <w:t>What are the general label types (e.g., expected results, acceptable results, correct results, and impossible results)?</w:t>
      </w:r>
    </w:p>
    <w:p w14:paraId="7B2BB65D" w14:textId="77777777" w:rsidR="00825004" w:rsidRPr="007F6D1E" w:rsidRDefault="00825004" w:rsidP="00825004">
      <w:pPr>
        <w:numPr>
          <w:ilvl w:val="0"/>
          <w:numId w:val="35"/>
        </w:numPr>
        <w:rPr>
          <w:rStyle w:val="Gray"/>
        </w:rPr>
      </w:pPr>
      <w:r w:rsidRPr="007F6D1E">
        <w:rPr>
          <w:rStyle w:val="Gray"/>
        </w:rPr>
        <w:lastRenderedPageBreak/>
        <w:t>How exactly are they encoded? Discuss points like:</w:t>
      </w:r>
    </w:p>
    <w:p w14:paraId="57001614" w14:textId="77777777" w:rsidR="00825004" w:rsidRPr="007F6D1E" w:rsidRDefault="00825004" w:rsidP="00825004">
      <w:pPr>
        <w:numPr>
          <w:ilvl w:val="1"/>
          <w:numId w:val="35"/>
        </w:numPr>
        <w:rPr>
          <w:rStyle w:val="Gray"/>
        </w:rPr>
      </w:pPr>
      <w:r w:rsidRPr="007F6D1E">
        <w:rPr>
          <w:rStyle w:val="Gray"/>
        </w:rPr>
        <w:t>The exact data format with all fields and metadata (including examples or links to examples)</w:t>
      </w:r>
    </w:p>
    <w:p w14:paraId="395BE6B1" w14:textId="77777777" w:rsidR="00825004" w:rsidRPr="007F6D1E" w:rsidRDefault="00825004" w:rsidP="00825004">
      <w:pPr>
        <w:numPr>
          <w:ilvl w:val="1"/>
          <w:numId w:val="35"/>
        </w:numPr>
        <w:rPr>
          <w:rStyle w:val="Gray"/>
        </w:rPr>
      </w:pPr>
      <w:r w:rsidRPr="007F6D1E">
        <w:rPr>
          <w:rStyle w:val="Gray"/>
        </w:rPr>
        <w:t>Ontologies and terminologies</w:t>
      </w:r>
    </w:p>
    <w:p w14:paraId="15ADDD95" w14:textId="77777777" w:rsidR="00825004" w:rsidRPr="007F6D1E" w:rsidRDefault="00825004" w:rsidP="00825004">
      <w:pPr>
        <w:numPr>
          <w:ilvl w:val="0"/>
          <w:numId w:val="35"/>
        </w:numPr>
        <w:rPr>
          <w:rStyle w:val="Gray"/>
        </w:rPr>
      </w:pPr>
      <w:r w:rsidRPr="007F6D1E">
        <w:rPr>
          <w:rStyle w:val="Gray"/>
        </w:rPr>
        <w:t>How are additional metadata about labelling encoded (e.g., author, data, pre-reviewing details, dates, and tools)?</w:t>
      </w:r>
    </w:p>
    <w:p w14:paraId="4A1A6955" w14:textId="77777777" w:rsidR="00825004" w:rsidRPr="007F6D1E" w:rsidRDefault="00825004" w:rsidP="00825004">
      <w:pPr>
        <w:numPr>
          <w:ilvl w:val="0"/>
          <w:numId w:val="35"/>
        </w:numPr>
        <w:rPr>
          <w:rStyle w:val="Gray"/>
        </w:rPr>
      </w:pPr>
      <w:r w:rsidRPr="39A42A1A">
        <w:rPr>
          <w:rStyle w:val="Gray"/>
        </w:rPr>
        <w:t>How and where are the labels embedded in the input data set (including an example; e.g., are there separate files or is it an embedded section in the input data that is removed before sending to the AI)?</w:t>
      </w:r>
    </w:p>
    <w:p w14:paraId="7247B14D" w14:textId="77777777" w:rsidR="00825004" w:rsidRPr="001C15DB" w:rsidRDefault="00825004" w:rsidP="00825004">
      <w:pPr>
        <w:pStyle w:val="Heading4"/>
        <w:numPr>
          <w:ilvl w:val="3"/>
          <w:numId w:val="1"/>
        </w:numPr>
      </w:pPr>
      <w:bookmarkStart w:id="812" w:name="_Toc48799763"/>
      <w:r>
        <w:t>Scores and metrics</w:t>
      </w:r>
      <w:bookmarkEnd w:id="812"/>
    </w:p>
    <w:p w14:paraId="4369C57E" w14:textId="77777777" w:rsidR="00825004" w:rsidRPr="00D42C85" w:rsidRDefault="00825004" w:rsidP="00825004">
      <w:pPr>
        <w:rPr>
          <w:i/>
          <w:iCs/>
          <w:color w:val="FF0000"/>
        </w:rPr>
      </w:pPr>
      <w:r w:rsidRPr="2FBC8A30">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w:t>
      </w:r>
      <w:proofErr w:type="gramStart"/>
      <w:r w:rsidRPr="2FBC8A30">
        <w:rPr>
          <w:i/>
          <w:iCs/>
          <w:color w:val="FF0000"/>
        </w:rPr>
        <w:t>actually used</w:t>
      </w:r>
      <w:proofErr w:type="gramEnd"/>
      <w:r w:rsidRPr="2FBC8A30">
        <w:rPr>
          <w:i/>
          <w:iCs/>
          <w:color w:val="FF0000"/>
        </w:rPr>
        <w:t xml:space="preserve"> in </w:t>
      </w:r>
      <w:r w:rsidRPr="2FBC8A30">
        <w:rPr>
          <w:b/>
          <w:bCs/>
          <w:i/>
          <w:iCs/>
          <w:color w:val="FF0000"/>
        </w:rPr>
        <w:t>this</w:t>
      </w:r>
      <w:r w:rsidRPr="2FBC8A30">
        <w:rPr>
          <w:i/>
          <w:iCs/>
          <w:color w:val="FF0000"/>
        </w:rPr>
        <w:t xml:space="preserve"> benchmarking iteration. A general description of the state of the art of scores and metrics and how they have been used in previous work is provided in section 3.</w:t>
      </w:r>
    </w:p>
    <w:p w14:paraId="4BCA499D" w14:textId="77777777" w:rsidR="00825004" w:rsidRPr="001C15DB" w:rsidRDefault="00825004" w:rsidP="00825004">
      <w:r>
        <w:t>Scores and metrics are at the core of the benchmarking. This section describes the scores and metrics used to measure the performance, robustness, and general characteristics of the submitted AI systems.</w:t>
      </w:r>
    </w:p>
    <w:p w14:paraId="2A76F9E2" w14:textId="77777777" w:rsidR="00825004" w:rsidRPr="007F6D1E" w:rsidRDefault="00825004" w:rsidP="00825004">
      <w:pPr>
        <w:numPr>
          <w:ilvl w:val="0"/>
          <w:numId w:val="36"/>
        </w:numPr>
        <w:rPr>
          <w:rStyle w:val="Gray"/>
        </w:rPr>
      </w:pPr>
      <w:r w:rsidRPr="007F6D1E">
        <w:rPr>
          <w:rStyle w:val="Gray"/>
        </w:rPr>
        <w:t>Who are the stakeholders and what decisions should be supported by the scores and metrics of the benchmarking?</w:t>
      </w:r>
    </w:p>
    <w:p w14:paraId="315D1185" w14:textId="77777777" w:rsidR="00825004" w:rsidRPr="007F6D1E" w:rsidRDefault="00825004" w:rsidP="00825004">
      <w:pPr>
        <w:numPr>
          <w:ilvl w:val="0"/>
          <w:numId w:val="36"/>
        </w:numPr>
        <w:rPr>
          <w:rStyle w:val="Gray"/>
        </w:rPr>
      </w:pPr>
      <w:r w:rsidRPr="007F6D1E">
        <w:rPr>
          <w:rStyle w:val="Gray"/>
        </w:rPr>
        <w:t>What general criteria have been applied for selecting scores and metrics?</w:t>
      </w:r>
    </w:p>
    <w:p w14:paraId="5A75DA8E" w14:textId="77777777" w:rsidR="00825004" w:rsidRPr="007F6D1E" w:rsidRDefault="00825004" w:rsidP="00825004">
      <w:pPr>
        <w:numPr>
          <w:ilvl w:val="0"/>
          <w:numId w:val="36"/>
        </w:numPr>
        <w:rPr>
          <w:rStyle w:val="Gray"/>
        </w:rPr>
      </w:pPr>
      <w:r w:rsidRPr="007F6D1E">
        <w:rPr>
          <w:rStyle w:val="Gray"/>
        </w:rPr>
        <w:t xml:space="preserve">What scores and metrics have been chosen/defined for robustness? </w:t>
      </w:r>
    </w:p>
    <w:p w14:paraId="764E5F1C" w14:textId="77777777" w:rsidR="00825004" w:rsidRPr="007F6D1E" w:rsidRDefault="00825004" w:rsidP="00825004">
      <w:pPr>
        <w:numPr>
          <w:ilvl w:val="0"/>
          <w:numId w:val="36"/>
        </w:numPr>
        <w:rPr>
          <w:rStyle w:val="Gray"/>
        </w:rPr>
      </w:pPr>
      <w:r w:rsidRPr="007F6D1E">
        <w:rPr>
          <w:rStyle w:val="Gray"/>
        </w:rPr>
        <w:t>What scores and metrics have been chosen/defined for medical performance?</w:t>
      </w:r>
    </w:p>
    <w:p w14:paraId="37A3BA18" w14:textId="77777777" w:rsidR="00825004" w:rsidRPr="007F6D1E" w:rsidRDefault="00825004" w:rsidP="00825004">
      <w:pPr>
        <w:numPr>
          <w:ilvl w:val="0"/>
          <w:numId w:val="36"/>
        </w:numPr>
        <w:rPr>
          <w:rStyle w:val="Gray"/>
        </w:rPr>
      </w:pPr>
      <w:r w:rsidRPr="007F6D1E">
        <w:rPr>
          <w:rStyle w:val="Gray"/>
        </w:rPr>
        <w:t xml:space="preserve">What scores and metrics have been chosen/defined for non-medical performance? </w:t>
      </w:r>
    </w:p>
    <w:p w14:paraId="1F270D8D" w14:textId="77777777" w:rsidR="00825004" w:rsidRPr="007F6D1E" w:rsidRDefault="00825004" w:rsidP="00825004">
      <w:pPr>
        <w:numPr>
          <w:ilvl w:val="1"/>
          <w:numId w:val="37"/>
        </w:numPr>
        <w:rPr>
          <w:rStyle w:val="Gray"/>
        </w:rPr>
      </w:pPr>
      <w:r w:rsidRPr="007F6D1E">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383FA41A" w14:textId="77777777" w:rsidR="00825004" w:rsidRPr="007F6D1E" w:rsidRDefault="00825004" w:rsidP="00825004">
      <w:pPr>
        <w:numPr>
          <w:ilvl w:val="0"/>
          <w:numId w:val="36"/>
        </w:numPr>
        <w:rPr>
          <w:rStyle w:val="Gray"/>
        </w:rPr>
      </w:pPr>
      <w:r w:rsidRPr="007F6D1E">
        <w:rPr>
          <w:rStyle w:val="Gray"/>
        </w:rPr>
        <w:t xml:space="preserve">What scores and metrics have been chosen/defined for model </w:t>
      </w:r>
      <w:proofErr w:type="spellStart"/>
      <w:r w:rsidRPr="007F6D1E">
        <w:rPr>
          <w:rStyle w:val="Gray"/>
        </w:rPr>
        <w:t>explainability</w:t>
      </w:r>
      <w:proofErr w:type="spellEnd"/>
      <w:r w:rsidRPr="007F6D1E">
        <w:rPr>
          <w:rStyle w:val="Gray"/>
        </w:rPr>
        <w:t>?</w:t>
      </w:r>
    </w:p>
    <w:p w14:paraId="7C875707" w14:textId="77777777" w:rsidR="00825004" w:rsidRPr="007F6D1E" w:rsidRDefault="00825004" w:rsidP="00825004">
      <w:pPr>
        <w:numPr>
          <w:ilvl w:val="0"/>
          <w:numId w:val="36"/>
        </w:numPr>
        <w:rPr>
          <w:rStyle w:val="Gray"/>
        </w:rPr>
      </w:pPr>
      <w:r w:rsidRPr="007F6D1E">
        <w:rPr>
          <w:rStyle w:val="Gray"/>
        </w:rPr>
        <w:t>Describe for each aspect</w:t>
      </w:r>
    </w:p>
    <w:p w14:paraId="6F22A2B9" w14:textId="77777777" w:rsidR="00825004" w:rsidRPr="007F6D1E" w:rsidRDefault="00825004" w:rsidP="00825004">
      <w:pPr>
        <w:numPr>
          <w:ilvl w:val="1"/>
          <w:numId w:val="37"/>
        </w:numPr>
        <w:rPr>
          <w:rStyle w:val="Gray"/>
        </w:rPr>
      </w:pPr>
      <w:r w:rsidRPr="007F6D1E">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1EC984BA" w14:textId="77777777" w:rsidR="00825004" w:rsidRPr="007F6D1E" w:rsidRDefault="00825004" w:rsidP="00825004">
      <w:pPr>
        <w:numPr>
          <w:ilvl w:val="1"/>
          <w:numId w:val="37"/>
        </w:numPr>
        <w:rPr>
          <w:rStyle w:val="Gray"/>
        </w:rPr>
      </w:pPr>
      <w:r w:rsidRPr="007F6D1E">
        <w:rPr>
          <w:rStyle w:val="Gray"/>
        </w:rPr>
        <w:t xml:space="preserve">Does it use </w:t>
      </w:r>
      <w:proofErr w:type="gramStart"/>
      <w:r w:rsidRPr="007F6D1E">
        <w:rPr>
          <w:rStyle w:val="Gray"/>
        </w:rPr>
        <w:t>some kind of approach</w:t>
      </w:r>
      <w:proofErr w:type="gramEnd"/>
      <w:r w:rsidRPr="007F6D1E">
        <w:rPr>
          <w:rStyle w:val="Gray"/>
        </w:rPr>
        <w:t xml:space="preserve"> for correcting dataset bias (e.g., the test dataset usually has a different distribution compared to the distribution of a condition in a real-world scenario. For estimating the real-world performance, metrics need to compensate this difference</w:t>
      </w:r>
      <w:r>
        <w:rPr>
          <w:rStyle w:val="Gray"/>
        </w:rPr>
        <w:t>.</w:t>
      </w:r>
      <w:r w:rsidRPr="007F6D1E">
        <w:rPr>
          <w:rStyle w:val="Gray"/>
        </w:rPr>
        <w:t>)</w:t>
      </w:r>
    </w:p>
    <w:p w14:paraId="33F58E3D" w14:textId="77777777" w:rsidR="00825004" w:rsidRPr="007F6D1E" w:rsidRDefault="00825004" w:rsidP="00825004">
      <w:pPr>
        <w:numPr>
          <w:ilvl w:val="1"/>
          <w:numId w:val="37"/>
        </w:numPr>
        <w:rPr>
          <w:rStyle w:val="Gray"/>
        </w:rPr>
      </w:pPr>
      <w:r w:rsidRPr="007F6D1E">
        <w:rPr>
          <w:rStyle w:val="Gray"/>
        </w:rPr>
        <w:t>What are the origins of these scores and metrics?</w:t>
      </w:r>
    </w:p>
    <w:p w14:paraId="6E5E9C9D" w14:textId="77777777" w:rsidR="00825004" w:rsidRPr="007F6D1E" w:rsidRDefault="00825004" w:rsidP="00825004">
      <w:pPr>
        <w:numPr>
          <w:ilvl w:val="1"/>
          <w:numId w:val="37"/>
        </w:numPr>
        <w:rPr>
          <w:rStyle w:val="Gray"/>
        </w:rPr>
      </w:pPr>
      <w:r w:rsidRPr="007F6D1E">
        <w:rPr>
          <w:rStyle w:val="Gray"/>
        </w:rPr>
        <w:t>Why were they chosen?</w:t>
      </w:r>
    </w:p>
    <w:p w14:paraId="3EAB26CD" w14:textId="77777777" w:rsidR="00825004" w:rsidRPr="007F6D1E" w:rsidRDefault="00825004" w:rsidP="00825004">
      <w:pPr>
        <w:numPr>
          <w:ilvl w:val="1"/>
          <w:numId w:val="37"/>
        </w:numPr>
        <w:rPr>
          <w:rStyle w:val="Gray"/>
        </w:rPr>
      </w:pPr>
      <w:r w:rsidRPr="007F6D1E">
        <w:rPr>
          <w:rStyle w:val="Gray"/>
        </w:rPr>
        <w:t>What are the known advantages and disadvantages?</w:t>
      </w:r>
    </w:p>
    <w:p w14:paraId="46FC5260" w14:textId="77777777" w:rsidR="00825004" w:rsidRPr="007F6D1E" w:rsidRDefault="00825004" w:rsidP="00825004">
      <w:pPr>
        <w:numPr>
          <w:ilvl w:val="1"/>
          <w:numId w:val="37"/>
        </w:numPr>
        <w:rPr>
          <w:rStyle w:val="Gray"/>
        </w:rPr>
      </w:pPr>
      <w:r w:rsidRPr="007F6D1E">
        <w:rPr>
          <w:rStyle w:val="Gray"/>
        </w:rPr>
        <w:lastRenderedPageBreak/>
        <w:t>How easily can the results be compared between or among AI solutions?</w:t>
      </w:r>
    </w:p>
    <w:p w14:paraId="58F106CA" w14:textId="77777777" w:rsidR="00825004" w:rsidRPr="007F6D1E" w:rsidRDefault="00825004" w:rsidP="00825004">
      <w:pPr>
        <w:numPr>
          <w:ilvl w:val="1"/>
          <w:numId w:val="37"/>
        </w:numPr>
        <w:rPr>
          <w:rStyle w:val="Gray"/>
        </w:rPr>
      </w:pPr>
      <w:r w:rsidRPr="007F6D1E">
        <w:rPr>
          <w:rStyle w:val="Gray"/>
        </w:rPr>
        <w:t>Can the results from benchmarking iterations be easily compared or does it depend too much on the dataset (e.g., how reproducible are the results)?</w:t>
      </w:r>
    </w:p>
    <w:p w14:paraId="319E4C06" w14:textId="77777777" w:rsidR="00825004" w:rsidRPr="007F6D1E" w:rsidRDefault="00825004" w:rsidP="00825004">
      <w:pPr>
        <w:numPr>
          <w:ilvl w:val="0"/>
          <w:numId w:val="36"/>
        </w:numPr>
        <w:rPr>
          <w:rStyle w:val="Gray"/>
        </w:rPr>
      </w:pPr>
      <w:r w:rsidRPr="007F6D1E">
        <w:rPr>
          <w:rStyle w:val="Gray"/>
        </w:rPr>
        <w:t xml:space="preserve">How does this consider the general guidance of WG-DAISAM in </w:t>
      </w:r>
      <w:hyperlink r:id="rId74">
        <w:r w:rsidRPr="00D42C85">
          <w:rPr>
            <w:rStyle w:val="Hyperlink"/>
            <w:color w:val="808080" w:themeColor="background1" w:themeShade="80"/>
          </w:rPr>
          <w:t>DEL07_3</w:t>
        </w:r>
      </w:hyperlink>
      <w:r w:rsidRPr="007F6D1E">
        <w:rPr>
          <w:rStyle w:val="Gray"/>
        </w:rPr>
        <w:t xml:space="preserve"> “Data and artificial intelligence assessment methods (DAISAM)”?</w:t>
      </w:r>
    </w:p>
    <w:p w14:paraId="20D75773" w14:textId="77777777" w:rsidR="00825004" w:rsidRPr="007F6D1E" w:rsidRDefault="00825004" w:rsidP="00825004">
      <w:pPr>
        <w:numPr>
          <w:ilvl w:val="0"/>
          <w:numId w:val="36"/>
        </w:numPr>
        <w:rPr>
          <w:rStyle w:val="Gray"/>
        </w:rPr>
      </w:pPr>
      <w:r w:rsidRPr="39A42A1A">
        <w:rPr>
          <w:rStyle w:val="Gray"/>
        </w:rPr>
        <w:t>Have there been any relevant changes compared to previous benchmarking iterations? If so, why?</w:t>
      </w:r>
    </w:p>
    <w:p w14:paraId="0042A562" w14:textId="77777777" w:rsidR="00825004" w:rsidRPr="001C15DB" w:rsidRDefault="00825004" w:rsidP="00825004">
      <w:pPr>
        <w:pStyle w:val="Heading4"/>
        <w:numPr>
          <w:ilvl w:val="3"/>
          <w:numId w:val="1"/>
        </w:numPr>
      </w:pPr>
      <w:bookmarkStart w:id="813" w:name="_Toc48799764"/>
      <w:r>
        <w:t>Test dataset acquisition</w:t>
      </w:r>
      <w:bookmarkEnd w:id="813"/>
    </w:p>
    <w:p w14:paraId="17CF4279" w14:textId="77777777" w:rsidR="00825004" w:rsidRPr="001C15DB" w:rsidRDefault="00825004" w:rsidP="00825004">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0535D356" w14:textId="77777777" w:rsidR="00825004" w:rsidRPr="007F6D1E" w:rsidRDefault="00825004" w:rsidP="00825004">
      <w:pPr>
        <w:numPr>
          <w:ilvl w:val="0"/>
          <w:numId w:val="39"/>
        </w:numPr>
        <w:rPr>
          <w:rStyle w:val="Gray"/>
        </w:rPr>
      </w:pPr>
      <w:r w:rsidRPr="007F6D1E">
        <w:rPr>
          <w:rStyle w:val="Gray"/>
        </w:rPr>
        <w:t>How does the overall dataset acquisition and annotation process look?</w:t>
      </w:r>
    </w:p>
    <w:p w14:paraId="7CF92EA3" w14:textId="77777777" w:rsidR="00825004" w:rsidRPr="007F6D1E" w:rsidRDefault="00825004" w:rsidP="00825004">
      <w:pPr>
        <w:numPr>
          <w:ilvl w:val="0"/>
          <w:numId w:val="39"/>
        </w:numPr>
        <w:rPr>
          <w:rStyle w:val="Gray"/>
        </w:rPr>
      </w:pPr>
      <w:r w:rsidRPr="007F6D1E">
        <w:rPr>
          <w:rStyle w:val="Gray"/>
        </w:rPr>
        <w:t>How have the data been collected/generated (e.g., external sources vs. a process organized by the TG)?</w:t>
      </w:r>
    </w:p>
    <w:p w14:paraId="7E7F0F8A" w14:textId="77777777" w:rsidR="00825004" w:rsidRPr="007F6D1E" w:rsidRDefault="00825004" w:rsidP="00825004">
      <w:pPr>
        <w:numPr>
          <w:ilvl w:val="0"/>
          <w:numId w:val="39"/>
        </w:numPr>
        <w:rPr>
          <w:rStyle w:val="Gray"/>
        </w:rPr>
      </w:pPr>
      <w:r w:rsidRPr="007F6D1E">
        <w:rPr>
          <w:rStyle w:val="Gray"/>
        </w:rPr>
        <w:t>Have the design goals for the benchmarking dataset been reached (e.g., please provide a discussion of the necessary size of the test dataset for relevant benchmarking results, statistical significance, and representativeness)?</w:t>
      </w:r>
    </w:p>
    <w:p w14:paraId="6B841BF0" w14:textId="77777777" w:rsidR="00825004" w:rsidRPr="007F6D1E" w:rsidRDefault="00825004" w:rsidP="00825004">
      <w:pPr>
        <w:numPr>
          <w:ilvl w:val="0"/>
          <w:numId w:val="39"/>
        </w:numPr>
        <w:rPr>
          <w:rStyle w:val="Gray"/>
        </w:rPr>
      </w:pPr>
      <w:r w:rsidRPr="007F6D1E">
        <w:rPr>
          <w:rStyle w:val="Gray"/>
        </w:rPr>
        <w:t>How was the dataset documented and which metadata were collected?</w:t>
      </w:r>
    </w:p>
    <w:p w14:paraId="4630BB4D" w14:textId="77777777" w:rsidR="00825004" w:rsidRPr="007F6D1E" w:rsidRDefault="00825004" w:rsidP="00825004">
      <w:pPr>
        <w:numPr>
          <w:ilvl w:val="1"/>
          <w:numId w:val="40"/>
        </w:numPr>
        <w:rPr>
          <w:rStyle w:val="Gray"/>
        </w:rPr>
      </w:pPr>
      <w:r w:rsidRPr="007F6D1E">
        <w:rPr>
          <w:rStyle w:val="Gray"/>
        </w:rPr>
        <w:t>Where were the data acquired?</w:t>
      </w:r>
    </w:p>
    <w:p w14:paraId="568E4F37" w14:textId="77777777" w:rsidR="00825004" w:rsidRPr="007F6D1E" w:rsidRDefault="00825004" w:rsidP="00825004">
      <w:pPr>
        <w:numPr>
          <w:ilvl w:val="1"/>
          <w:numId w:val="40"/>
        </w:numPr>
        <w:rPr>
          <w:rStyle w:val="Gray"/>
        </w:rPr>
      </w:pPr>
      <w:r w:rsidRPr="007F6D1E">
        <w:rPr>
          <w:rStyle w:val="Gray"/>
        </w:rPr>
        <w:t>Were they collected in an ethical-conform way?</w:t>
      </w:r>
    </w:p>
    <w:p w14:paraId="2C81CD72" w14:textId="77777777" w:rsidR="00825004" w:rsidRPr="007F6D1E" w:rsidRDefault="00825004" w:rsidP="00825004">
      <w:pPr>
        <w:numPr>
          <w:ilvl w:val="1"/>
          <w:numId w:val="40"/>
        </w:numPr>
        <w:rPr>
          <w:rStyle w:val="Gray"/>
        </w:rPr>
      </w:pPr>
      <w:r w:rsidRPr="007F6D1E">
        <w:rPr>
          <w:rStyle w:val="Gray"/>
        </w:rPr>
        <w:t>Which legal status exists (e.g., intellectual property, licenses, copyright, privacy laws, patient consent, and confidentiality)?</w:t>
      </w:r>
    </w:p>
    <w:p w14:paraId="0AB34770" w14:textId="77777777" w:rsidR="00825004" w:rsidRPr="007F6D1E" w:rsidRDefault="00825004" w:rsidP="00825004">
      <w:pPr>
        <w:numPr>
          <w:ilvl w:val="1"/>
          <w:numId w:val="40"/>
        </w:numPr>
        <w:rPr>
          <w:rStyle w:val="Gray"/>
        </w:rPr>
      </w:pPr>
      <w:r w:rsidRPr="007F6D1E">
        <w:rPr>
          <w:rStyle w:val="Gray"/>
        </w:rPr>
        <w:t>Do the data contain ‘sensitive information’ (e.g., socially, politically, or culturally sensitive information; personal identifiable information)? Are the data sufficiently anonymized?</w:t>
      </w:r>
    </w:p>
    <w:p w14:paraId="1AC84FEF" w14:textId="77777777" w:rsidR="00825004" w:rsidRPr="007F6D1E" w:rsidRDefault="00825004" w:rsidP="00825004">
      <w:pPr>
        <w:numPr>
          <w:ilvl w:val="1"/>
          <w:numId w:val="40"/>
        </w:numPr>
        <w:rPr>
          <w:rStyle w:val="Gray"/>
        </w:rPr>
      </w:pPr>
      <w:r w:rsidRPr="007F6D1E">
        <w:rPr>
          <w:rStyle w:val="Gray"/>
        </w:rPr>
        <w:t>What kind of data anonymization or deidentification has been applied?</w:t>
      </w:r>
    </w:p>
    <w:p w14:paraId="11AF38CD" w14:textId="77777777" w:rsidR="00825004" w:rsidRPr="007F6D1E" w:rsidRDefault="00825004" w:rsidP="00825004">
      <w:pPr>
        <w:numPr>
          <w:ilvl w:val="1"/>
          <w:numId w:val="40"/>
        </w:numPr>
        <w:rPr>
          <w:rStyle w:val="Gray"/>
        </w:rPr>
      </w:pPr>
      <w:r w:rsidRPr="007F6D1E">
        <w:rPr>
          <w:rStyle w:val="Gray"/>
        </w:rPr>
        <w:t>Are the data self</w:t>
      </w:r>
      <w:r>
        <w:rPr>
          <w:rStyle w:val="Gray"/>
        </w:rPr>
        <w:t>-</w:t>
      </w:r>
      <w:r w:rsidRPr="007F6D1E">
        <w:rPr>
          <w:rStyle w:val="Gray"/>
        </w:rPr>
        <w:t>contained (i.e., independent from externally linked datasets)?</w:t>
      </w:r>
    </w:p>
    <w:p w14:paraId="0A22D410" w14:textId="77777777" w:rsidR="00825004" w:rsidRPr="007F6D1E" w:rsidRDefault="00825004" w:rsidP="00825004">
      <w:pPr>
        <w:numPr>
          <w:ilvl w:val="1"/>
          <w:numId w:val="40"/>
        </w:numPr>
        <w:rPr>
          <w:rStyle w:val="Gray"/>
        </w:rPr>
      </w:pPr>
      <w:r w:rsidRPr="007F6D1E">
        <w:rPr>
          <w:rStyle w:val="Gray"/>
        </w:rPr>
        <w:t>How is the bias of the dataset documented (e.g., sampling or measurement bias, representation bias, or practitioner/labelling bias)?</w:t>
      </w:r>
    </w:p>
    <w:p w14:paraId="752E1724" w14:textId="77777777" w:rsidR="00825004" w:rsidRPr="007F6D1E" w:rsidRDefault="00825004" w:rsidP="00825004">
      <w:pPr>
        <w:numPr>
          <w:ilvl w:val="1"/>
          <w:numId w:val="40"/>
        </w:numPr>
        <w:rPr>
          <w:rStyle w:val="Gray"/>
        </w:rPr>
      </w:pPr>
      <w:r w:rsidRPr="007F6D1E">
        <w:rPr>
          <w:rStyle w:val="Gray"/>
        </w:rPr>
        <w:t>What addition metadata were collected (e.g., for a subsequent detailed analysis that compares the performance on old cases with new cases)? How was the risk of benchmarking participants accessing the data?</w:t>
      </w:r>
    </w:p>
    <w:p w14:paraId="043ABC2A" w14:textId="77777777" w:rsidR="00825004" w:rsidRPr="007F6D1E" w:rsidRDefault="00825004" w:rsidP="00825004">
      <w:pPr>
        <w:numPr>
          <w:ilvl w:val="0"/>
          <w:numId w:val="15"/>
        </w:numPr>
        <w:rPr>
          <w:rStyle w:val="Gray"/>
        </w:rPr>
      </w:pPr>
      <w:r w:rsidRPr="007F6D1E">
        <w:rPr>
          <w:rStyle w:val="Gray"/>
        </w:rPr>
        <w:t>Have any scores, metrics, or tests been used to assess the quality of the dataset (e.g., quality control mechanisms in terms of data integrity, data completeness, and data bias)?</w:t>
      </w:r>
    </w:p>
    <w:p w14:paraId="5C5142F1" w14:textId="77777777" w:rsidR="00825004" w:rsidRPr="007F6D1E" w:rsidRDefault="00825004" w:rsidP="00825004">
      <w:pPr>
        <w:numPr>
          <w:ilvl w:val="0"/>
          <w:numId w:val="15"/>
        </w:numPr>
        <w:rPr>
          <w:rStyle w:val="Gray"/>
        </w:rPr>
      </w:pPr>
      <w:r w:rsidRPr="007F6D1E">
        <w:rPr>
          <w:rStyle w:val="Gray"/>
        </w:rPr>
        <w:t>Which inclusion and exclusion criteria for a given dataset have been applied (e.g., comprehensiveness, coverage of target demographic setting, or size of the dataset)?</w:t>
      </w:r>
    </w:p>
    <w:p w14:paraId="3481ED6B" w14:textId="77777777" w:rsidR="00825004" w:rsidRPr="007F6D1E" w:rsidRDefault="00825004" w:rsidP="00825004">
      <w:pPr>
        <w:numPr>
          <w:ilvl w:val="0"/>
          <w:numId w:val="15"/>
        </w:numPr>
        <w:rPr>
          <w:rStyle w:val="Gray"/>
        </w:rPr>
      </w:pPr>
      <w:r w:rsidRPr="007F6D1E">
        <w:rPr>
          <w:rStyle w:val="Gray"/>
        </w:rPr>
        <w:t>How was the data submission, collection, and handling organized from the technical and operational point of view (e.g., folder structures, file formats, technical metadata encoding, compression, encryption, and password exchange)?</w:t>
      </w:r>
    </w:p>
    <w:p w14:paraId="777E01DA" w14:textId="77777777" w:rsidR="00825004" w:rsidRPr="007F6D1E" w:rsidRDefault="00825004" w:rsidP="00825004">
      <w:pPr>
        <w:numPr>
          <w:ilvl w:val="0"/>
          <w:numId w:val="15"/>
        </w:numPr>
        <w:rPr>
          <w:rStyle w:val="Gray"/>
        </w:rPr>
      </w:pPr>
      <w:r w:rsidRPr="007F6D1E">
        <w:rPr>
          <w:rStyle w:val="Gray"/>
        </w:rPr>
        <w:t xml:space="preserve">Specific data governance derived by the general data governance document (currently </w:t>
      </w:r>
      <w:hyperlink r:id="rId75">
        <w:r w:rsidRPr="00D42C85">
          <w:rPr>
            <w:rStyle w:val="Hyperlink"/>
            <w:color w:val="808080" w:themeColor="background1" w:themeShade="80"/>
          </w:rPr>
          <w:t>F-103</w:t>
        </w:r>
      </w:hyperlink>
      <w:r w:rsidRPr="007F6D1E">
        <w:rPr>
          <w:rStyle w:val="Gray"/>
        </w:rPr>
        <w:t xml:space="preserve"> and the deliverables beginning with </w:t>
      </w:r>
      <w:hyperlink r:id="rId76">
        <w:r w:rsidRPr="00D42C85">
          <w:rPr>
            <w:rStyle w:val="Hyperlink"/>
            <w:color w:val="808080" w:themeColor="background1" w:themeShade="80"/>
          </w:rPr>
          <w:t>DEL05</w:t>
        </w:r>
      </w:hyperlink>
      <w:r w:rsidRPr="007F6D1E">
        <w:rPr>
          <w:rStyle w:val="Gray"/>
        </w:rPr>
        <w:t>)</w:t>
      </w:r>
    </w:p>
    <w:p w14:paraId="3819FC2F" w14:textId="77777777" w:rsidR="00825004" w:rsidRPr="007F6D1E" w:rsidRDefault="00825004" w:rsidP="00825004">
      <w:pPr>
        <w:numPr>
          <w:ilvl w:val="0"/>
          <w:numId w:val="15"/>
        </w:numPr>
        <w:rPr>
          <w:rStyle w:val="Gray"/>
        </w:rPr>
      </w:pPr>
      <w:r w:rsidRPr="007F6D1E">
        <w:rPr>
          <w:rStyle w:val="Gray"/>
        </w:rPr>
        <w:lastRenderedPageBreak/>
        <w:t>How was the overall quality, coverage, and bias of the accumulated dataset assessed (e.g., if several datasets from several hospitals were merged with the goal to have better coverage of all regions and ethnicities)?</w:t>
      </w:r>
    </w:p>
    <w:p w14:paraId="57EC77CE" w14:textId="77777777" w:rsidR="00825004" w:rsidRPr="007F6D1E" w:rsidRDefault="00825004" w:rsidP="00825004">
      <w:pPr>
        <w:numPr>
          <w:ilvl w:val="0"/>
          <w:numId w:val="15"/>
        </w:numPr>
        <w:rPr>
          <w:rStyle w:val="Gray"/>
        </w:rPr>
      </w:pPr>
      <w:r w:rsidRPr="007F6D1E">
        <w:rPr>
          <w:rStyle w:val="Gray"/>
        </w:rPr>
        <w:t>Was any kind of post-processing applied to the data (e.g., data transformations, repackaging, or</w:t>
      </w:r>
      <w:r>
        <w:rPr>
          <w:rStyle w:val="Gray"/>
        </w:rPr>
        <w:t xml:space="preserve"> </w:t>
      </w:r>
      <w:r w:rsidRPr="007F6D1E">
        <w:rPr>
          <w:rStyle w:val="Gray"/>
        </w:rPr>
        <w:t>merging)?</w:t>
      </w:r>
    </w:p>
    <w:p w14:paraId="25BD06C9" w14:textId="77777777" w:rsidR="00825004" w:rsidRPr="007F6D1E" w:rsidRDefault="00825004" w:rsidP="00825004">
      <w:pPr>
        <w:numPr>
          <w:ilvl w:val="0"/>
          <w:numId w:val="15"/>
        </w:numPr>
        <w:rPr>
          <w:rStyle w:val="Gray"/>
        </w:rPr>
      </w:pPr>
      <w:r w:rsidRPr="007F6D1E">
        <w:rPr>
          <w:rStyle w:val="Gray"/>
        </w:rPr>
        <w:t>How was the annotation organized?</w:t>
      </w:r>
    </w:p>
    <w:p w14:paraId="5FBA048A" w14:textId="77777777" w:rsidR="00825004" w:rsidRPr="007F6D1E" w:rsidRDefault="00825004" w:rsidP="00825004">
      <w:pPr>
        <w:numPr>
          <w:ilvl w:val="1"/>
          <w:numId w:val="40"/>
        </w:numPr>
        <w:rPr>
          <w:rStyle w:val="Gray"/>
        </w:rPr>
      </w:pPr>
      <w:r w:rsidRPr="007F6D1E">
        <w:rPr>
          <w:rStyle w:val="Gray"/>
        </w:rPr>
        <w:t>How many annotators/peer reviewers were engaged?</w:t>
      </w:r>
    </w:p>
    <w:p w14:paraId="7E4D12D2" w14:textId="77777777" w:rsidR="00825004" w:rsidRPr="007F6D1E" w:rsidRDefault="00825004" w:rsidP="00825004">
      <w:pPr>
        <w:numPr>
          <w:ilvl w:val="1"/>
          <w:numId w:val="40"/>
        </w:numPr>
        <w:rPr>
          <w:rStyle w:val="Gray"/>
        </w:rPr>
      </w:pPr>
      <w:r w:rsidRPr="007F6D1E">
        <w:rPr>
          <w:rStyle w:val="Gray"/>
        </w:rPr>
        <w:t>Which scores, metrics, and thresholds were used to assess the label quality and the need for an arbitration process?</w:t>
      </w:r>
    </w:p>
    <w:p w14:paraId="6DD809AF" w14:textId="77777777" w:rsidR="00825004" w:rsidRPr="007F6D1E" w:rsidRDefault="00825004" w:rsidP="00825004">
      <w:pPr>
        <w:numPr>
          <w:ilvl w:val="1"/>
          <w:numId w:val="40"/>
        </w:numPr>
        <w:rPr>
          <w:rStyle w:val="Gray"/>
        </w:rPr>
      </w:pPr>
      <w:r w:rsidRPr="007F6D1E">
        <w:rPr>
          <w:rStyle w:val="Gray"/>
        </w:rPr>
        <w:t>How have inter-annotator disagreements been resolved (i.e., what was the arbitration process)?</w:t>
      </w:r>
    </w:p>
    <w:p w14:paraId="13F8611C" w14:textId="77777777" w:rsidR="00825004" w:rsidRPr="007F6D1E" w:rsidRDefault="00825004" w:rsidP="00825004">
      <w:pPr>
        <w:numPr>
          <w:ilvl w:val="1"/>
          <w:numId w:val="40"/>
        </w:numPr>
        <w:rPr>
          <w:rStyle w:val="Gray"/>
        </w:rPr>
      </w:pPr>
      <w:r w:rsidRPr="007F6D1E">
        <w:rPr>
          <w:rStyle w:val="Gray"/>
        </w:rPr>
        <w:t>If annotations were part of the submitted dataset, how was the quality of the annotations controlled?</w:t>
      </w:r>
    </w:p>
    <w:p w14:paraId="3AB21D41" w14:textId="77777777" w:rsidR="00825004" w:rsidRPr="007F6D1E" w:rsidRDefault="00825004" w:rsidP="00825004">
      <w:pPr>
        <w:numPr>
          <w:ilvl w:val="1"/>
          <w:numId w:val="40"/>
        </w:numPr>
        <w:rPr>
          <w:rStyle w:val="Gray"/>
        </w:rPr>
      </w:pPr>
      <w:r w:rsidRPr="007F6D1E">
        <w:rPr>
          <w:rStyle w:val="Gray"/>
        </w:rPr>
        <w:t>How was the annotation of each case documented?</w:t>
      </w:r>
    </w:p>
    <w:p w14:paraId="5E191549" w14:textId="77777777" w:rsidR="00825004" w:rsidRPr="007F6D1E" w:rsidRDefault="00825004" w:rsidP="00825004">
      <w:pPr>
        <w:numPr>
          <w:ilvl w:val="1"/>
          <w:numId w:val="40"/>
        </w:numPr>
        <w:rPr>
          <w:rStyle w:val="Gray"/>
        </w:rPr>
      </w:pPr>
      <w:r w:rsidRPr="007F6D1E">
        <w:rPr>
          <w:rStyle w:val="Gray"/>
        </w:rPr>
        <w:t>Were metadata on the annotation process included in the data (e.g., is it possible to compare the benchmarking performance based on the annotator agreement)?</w:t>
      </w:r>
    </w:p>
    <w:p w14:paraId="03528716" w14:textId="77777777" w:rsidR="00825004" w:rsidRPr="007F6D1E" w:rsidRDefault="00825004" w:rsidP="00825004">
      <w:pPr>
        <w:numPr>
          <w:ilvl w:val="0"/>
          <w:numId w:val="38"/>
        </w:numPr>
        <w:rPr>
          <w:rStyle w:val="Gray"/>
        </w:rPr>
      </w:pPr>
      <w:r w:rsidRPr="007F6D1E">
        <w:rPr>
          <w:rStyle w:val="Gray"/>
        </w:rPr>
        <w:t>Were data/label update/amendment policies and/or criteria in place?</w:t>
      </w:r>
    </w:p>
    <w:p w14:paraId="10150A3F" w14:textId="77777777" w:rsidR="00825004" w:rsidRPr="007F6D1E" w:rsidRDefault="00825004" w:rsidP="00825004">
      <w:pPr>
        <w:numPr>
          <w:ilvl w:val="0"/>
          <w:numId w:val="38"/>
        </w:numPr>
        <w:rPr>
          <w:rStyle w:val="Gray"/>
        </w:rPr>
      </w:pPr>
      <w:r w:rsidRPr="007F6D1E">
        <w:rPr>
          <w:rStyle w:val="Gray"/>
        </w:rPr>
        <w:t>How was access to test data controlled (</w:t>
      </w:r>
      <w:r>
        <w:rPr>
          <w:rStyle w:val="Gray"/>
        </w:rPr>
        <w:t>e.g.</w:t>
      </w:r>
      <w:r w:rsidRPr="007F6D1E">
        <w:rPr>
          <w:rStyle w:val="Gray"/>
        </w:rPr>
        <w:t>, to ensure that no one could access, manipulate, and/or leak data and data labels)? Please address authentication, authorization, monitoring, logging, and auditing</w:t>
      </w:r>
    </w:p>
    <w:p w14:paraId="1236CFA9" w14:textId="77777777" w:rsidR="00825004" w:rsidRDefault="00825004" w:rsidP="00825004">
      <w:pPr>
        <w:numPr>
          <w:ilvl w:val="0"/>
          <w:numId w:val="38"/>
        </w:numPr>
        <w:rPr>
          <w:rFonts w:ascii="Times" w:eastAsia="Times" w:hAnsi="Times" w:cs="Times"/>
          <w:color w:val="000000" w:themeColor="text1"/>
          <w:lang w:val="en-US"/>
        </w:rPr>
      </w:pPr>
      <w:r w:rsidRPr="7813B3AB">
        <w:rPr>
          <w:rStyle w:val="Gray"/>
        </w:rPr>
        <w:t>How was data loss avoided (e.g., backups, recovery, and possibility for later reproduction of the results)?</w:t>
      </w:r>
    </w:p>
    <w:p w14:paraId="5BC9366C" w14:textId="77777777" w:rsidR="00825004" w:rsidRDefault="00825004" w:rsidP="00825004">
      <w:pPr>
        <w:numPr>
          <w:ilvl w:val="0"/>
          <w:numId w:val="38"/>
        </w:numPr>
        <w:rPr>
          <w:rStyle w:val="Gray"/>
          <w:color w:val="000000" w:themeColor="text1"/>
        </w:rPr>
      </w:pPr>
      <w:r w:rsidRPr="7813B3AB">
        <w:rPr>
          <w:rStyle w:val="Gray"/>
        </w:rPr>
        <w:t>Is there assurance that the test dataset is undisclosed and was never previously used for training or testing of any AI model?</w:t>
      </w:r>
    </w:p>
    <w:p w14:paraId="5139B7A2" w14:textId="77777777" w:rsidR="00825004" w:rsidRDefault="00825004" w:rsidP="00825004">
      <w:pPr>
        <w:numPr>
          <w:ilvl w:val="0"/>
          <w:numId w:val="38"/>
        </w:numPr>
        <w:rPr>
          <w:rStyle w:val="Gray"/>
          <w:rFonts w:eastAsia="Times New Roman"/>
        </w:rPr>
      </w:pPr>
      <w:r w:rsidRPr="7813B3AB">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2E4698FF" w14:textId="77777777" w:rsidR="00825004" w:rsidRPr="001C15DB" w:rsidRDefault="00825004" w:rsidP="00825004">
      <w:pPr>
        <w:pStyle w:val="Heading4"/>
        <w:numPr>
          <w:ilvl w:val="3"/>
          <w:numId w:val="1"/>
        </w:numPr>
      </w:pPr>
      <w:r>
        <w:t>Data sharing policies</w:t>
      </w:r>
    </w:p>
    <w:p w14:paraId="65682BA0" w14:textId="77777777" w:rsidR="00825004" w:rsidRPr="001C15DB" w:rsidRDefault="00825004" w:rsidP="00825004">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77">
        <w:r w:rsidRPr="001C15DB">
          <w:rPr>
            <w:rStyle w:val="Hyperlink"/>
          </w:rPr>
          <w:t>DEL05_5</w:t>
        </w:r>
      </w:hyperlink>
      <w:r w:rsidRPr="001C15DB">
        <w:t xml:space="preserve"> on </w:t>
      </w:r>
      <w:r w:rsidRPr="001C15DB">
        <w:rPr>
          <w:i/>
          <w:iCs/>
        </w:rPr>
        <w:t>data handling</w:t>
      </w:r>
      <w:r w:rsidRPr="001C15DB">
        <w:t xml:space="preserve"> and </w:t>
      </w:r>
      <w:hyperlink r:id="rId78">
        <w:r w:rsidRPr="001C15DB">
          <w:rPr>
            <w:rStyle w:val="Hyperlink"/>
          </w:rPr>
          <w:t>DEL05_6</w:t>
        </w:r>
      </w:hyperlink>
      <w:r w:rsidRPr="001C15DB">
        <w:t xml:space="preserve"> on </w:t>
      </w:r>
      <w:r w:rsidRPr="001C15DB">
        <w:rPr>
          <w:i/>
          <w:iCs/>
        </w:rPr>
        <w:t>data sharing practices</w:t>
      </w:r>
      <w:r w:rsidRPr="001C15DB">
        <w:t>).</w:t>
      </w:r>
    </w:p>
    <w:p w14:paraId="685E93C8" w14:textId="77777777" w:rsidR="00825004" w:rsidRPr="007F6D1E" w:rsidRDefault="00825004" w:rsidP="00825004">
      <w:pPr>
        <w:numPr>
          <w:ilvl w:val="0"/>
          <w:numId w:val="41"/>
        </w:numPr>
        <w:rPr>
          <w:rStyle w:val="Gray"/>
        </w:rPr>
      </w:pPr>
      <w:r w:rsidRPr="007F6D1E">
        <w:rPr>
          <w:rStyle w:val="Gray"/>
        </w:rPr>
        <w:t xml:space="preserve">Which legal framework was used for data sharing? </w:t>
      </w:r>
    </w:p>
    <w:p w14:paraId="0F5846C3" w14:textId="77777777" w:rsidR="00825004" w:rsidRPr="007F6D1E" w:rsidRDefault="00825004" w:rsidP="00825004">
      <w:pPr>
        <w:numPr>
          <w:ilvl w:val="0"/>
          <w:numId w:val="41"/>
        </w:numPr>
        <w:rPr>
          <w:rStyle w:val="Gray"/>
        </w:rPr>
      </w:pPr>
      <w:r w:rsidRPr="007F6D1E">
        <w:rPr>
          <w:rStyle w:val="Gray"/>
        </w:rPr>
        <w:t>Was a data sharing contract signed and what was the content? Did it contain:</w:t>
      </w:r>
    </w:p>
    <w:p w14:paraId="489F57EB" w14:textId="77777777" w:rsidR="00825004" w:rsidRPr="007F6D1E" w:rsidRDefault="00825004" w:rsidP="00825004">
      <w:pPr>
        <w:numPr>
          <w:ilvl w:val="1"/>
          <w:numId w:val="42"/>
        </w:numPr>
        <w:rPr>
          <w:rStyle w:val="Gray"/>
        </w:rPr>
      </w:pPr>
      <w:r w:rsidRPr="007F6D1E">
        <w:rPr>
          <w:rStyle w:val="Gray"/>
        </w:rPr>
        <w:t xml:space="preserve">Purpose and intended use of data </w:t>
      </w:r>
    </w:p>
    <w:p w14:paraId="23FCAB3D" w14:textId="77777777" w:rsidR="00825004" w:rsidRPr="007F6D1E" w:rsidRDefault="00825004" w:rsidP="00825004">
      <w:pPr>
        <w:numPr>
          <w:ilvl w:val="1"/>
          <w:numId w:val="42"/>
        </w:numPr>
        <w:rPr>
          <w:rStyle w:val="Gray"/>
        </w:rPr>
      </w:pPr>
      <w:r w:rsidRPr="007F6D1E">
        <w:rPr>
          <w:rStyle w:val="Gray"/>
        </w:rPr>
        <w:t>Period of agreement</w:t>
      </w:r>
    </w:p>
    <w:p w14:paraId="2F4206F9" w14:textId="77777777" w:rsidR="00825004" w:rsidRPr="007F6D1E" w:rsidRDefault="00825004" w:rsidP="00825004">
      <w:pPr>
        <w:numPr>
          <w:ilvl w:val="1"/>
          <w:numId w:val="42"/>
        </w:numPr>
        <w:rPr>
          <w:rStyle w:val="Gray"/>
        </w:rPr>
      </w:pPr>
      <w:r w:rsidRPr="007F6D1E">
        <w:rPr>
          <w:rStyle w:val="Gray"/>
        </w:rPr>
        <w:t>Description of data</w:t>
      </w:r>
    </w:p>
    <w:p w14:paraId="131240B2" w14:textId="77777777" w:rsidR="00825004" w:rsidRPr="007F6D1E" w:rsidRDefault="00825004" w:rsidP="00825004">
      <w:pPr>
        <w:numPr>
          <w:ilvl w:val="1"/>
          <w:numId w:val="42"/>
        </w:numPr>
        <w:rPr>
          <w:rStyle w:val="Gray"/>
        </w:rPr>
      </w:pPr>
      <w:r w:rsidRPr="007F6D1E">
        <w:rPr>
          <w:rStyle w:val="Gray"/>
        </w:rPr>
        <w:t>Metadata registry</w:t>
      </w:r>
    </w:p>
    <w:p w14:paraId="3E48B605" w14:textId="77777777" w:rsidR="00825004" w:rsidRPr="007F6D1E" w:rsidRDefault="00825004" w:rsidP="00825004">
      <w:pPr>
        <w:numPr>
          <w:ilvl w:val="1"/>
          <w:numId w:val="42"/>
        </w:numPr>
        <w:rPr>
          <w:rStyle w:val="Gray"/>
        </w:rPr>
      </w:pPr>
      <w:r w:rsidRPr="007F6D1E">
        <w:rPr>
          <w:rStyle w:val="Gray"/>
        </w:rPr>
        <w:t>Data harmonization</w:t>
      </w:r>
    </w:p>
    <w:p w14:paraId="067BB0FE" w14:textId="77777777" w:rsidR="00825004" w:rsidRPr="007F6D1E" w:rsidRDefault="00825004" w:rsidP="00825004">
      <w:pPr>
        <w:numPr>
          <w:ilvl w:val="1"/>
          <w:numId w:val="42"/>
        </w:numPr>
        <w:rPr>
          <w:rStyle w:val="Gray"/>
        </w:rPr>
      </w:pPr>
      <w:r w:rsidRPr="007F6D1E">
        <w:rPr>
          <w:rStyle w:val="Gray"/>
        </w:rPr>
        <w:t>Data update procedure</w:t>
      </w:r>
    </w:p>
    <w:p w14:paraId="5241A536" w14:textId="77777777" w:rsidR="00825004" w:rsidRPr="007F6D1E" w:rsidRDefault="00825004" w:rsidP="00825004">
      <w:pPr>
        <w:numPr>
          <w:ilvl w:val="1"/>
          <w:numId w:val="42"/>
        </w:numPr>
        <w:rPr>
          <w:rStyle w:val="Gray"/>
        </w:rPr>
      </w:pPr>
      <w:r w:rsidRPr="007F6D1E">
        <w:rPr>
          <w:rStyle w:val="Gray"/>
        </w:rPr>
        <w:t>Data sharing scenarios</w:t>
      </w:r>
    </w:p>
    <w:p w14:paraId="3B6BF783" w14:textId="77777777" w:rsidR="00825004" w:rsidRPr="007F6D1E" w:rsidRDefault="00825004" w:rsidP="00825004">
      <w:pPr>
        <w:numPr>
          <w:ilvl w:val="2"/>
          <w:numId w:val="43"/>
        </w:numPr>
        <w:rPr>
          <w:rStyle w:val="Gray"/>
        </w:rPr>
      </w:pPr>
      <w:r w:rsidRPr="007F6D1E">
        <w:rPr>
          <w:rStyle w:val="Gray"/>
        </w:rPr>
        <w:lastRenderedPageBreak/>
        <w:t>Data can be shared in public repositories</w:t>
      </w:r>
    </w:p>
    <w:p w14:paraId="38032FD6" w14:textId="77777777" w:rsidR="00825004" w:rsidRPr="007F6D1E" w:rsidRDefault="00825004" w:rsidP="00825004">
      <w:pPr>
        <w:numPr>
          <w:ilvl w:val="2"/>
          <w:numId w:val="43"/>
        </w:numPr>
        <w:rPr>
          <w:rStyle w:val="Gray"/>
        </w:rPr>
      </w:pPr>
      <w:r w:rsidRPr="007F6D1E">
        <w:rPr>
          <w:rStyle w:val="Gray"/>
        </w:rPr>
        <w:t>Data are stored in local private databases (e.g., hospitals)</w:t>
      </w:r>
    </w:p>
    <w:p w14:paraId="6D4EF703" w14:textId="77777777" w:rsidR="00825004" w:rsidRPr="007F6D1E" w:rsidRDefault="00825004" w:rsidP="00825004">
      <w:pPr>
        <w:numPr>
          <w:ilvl w:val="1"/>
          <w:numId w:val="42"/>
        </w:numPr>
        <w:rPr>
          <w:rStyle w:val="Gray"/>
        </w:rPr>
      </w:pPr>
      <w:r w:rsidRPr="007F6D1E">
        <w:rPr>
          <w:rStyle w:val="Gray"/>
        </w:rPr>
        <w:t>Rules and regulation for patients’ consent</w:t>
      </w:r>
    </w:p>
    <w:p w14:paraId="096718DE" w14:textId="77777777" w:rsidR="00825004" w:rsidRPr="007F6D1E" w:rsidRDefault="00825004" w:rsidP="00825004">
      <w:pPr>
        <w:numPr>
          <w:ilvl w:val="1"/>
          <w:numId w:val="42"/>
        </w:numPr>
        <w:rPr>
          <w:rStyle w:val="Gray"/>
        </w:rPr>
      </w:pPr>
      <w:r w:rsidRPr="007F6D1E">
        <w:rPr>
          <w:rStyle w:val="Gray"/>
        </w:rPr>
        <w:t>Data anonymization and de-identification procedure</w:t>
      </w:r>
    </w:p>
    <w:p w14:paraId="5331A9FB" w14:textId="77777777" w:rsidR="00825004" w:rsidRPr="007F6D1E" w:rsidRDefault="00825004" w:rsidP="00825004">
      <w:pPr>
        <w:numPr>
          <w:ilvl w:val="1"/>
          <w:numId w:val="42"/>
        </w:numPr>
        <w:rPr>
          <w:rStyle w:val="Gray"/>
        </w:rPr>
      </w:pPr>
      <w:r w:rsidRPr="007F6D1E">
        <w:rPr>
          <w:rStyle w:val="Gray"/>
        </w:rPr>
        <w:t xml:space="preserve">Roles and responsibilities </w:t>
      </w:r>
    </w:p>
    <w:p w14:paraId="3352D7E7" w14:textId="77777777" w:rsidR="00825004" w:rsidRPr="007F6D1E" w:rsidRDefault="00825004" w:rsidP="00825004">
      <w:pPr>
        <w:numPr>
          <w:ilvl w:val="2"/>
          <w:numId w:val="43"/>
        </w:numPr>
        <w:rPr>
          <w:rStyle w:val="Gray"/>
        </w:rPr>
      </w:pPr>
      <w:r w:rsidRPr="007F6D1E">
        <w:rPr>
          <w:rStyle w:val="Gray"/>
        </w:rPr>
        <w:t>Data provider</w:t>
      </w:r>
    </w:p>
    <w:p w14:paraId="0C318AF8" w14:textId="77777777" w:rsidR="00825004" w:rsidRPr="007F6D1E" w:rsidRDefault="00825004" w:rsidP="00825004">
      <w:pPr>
        <w:numPr>
          <w:ilvl w:val="2"/>
          <w:numId w:val="43"/>
        </w:numPr>
        <w:rPr>
          <w:rStyle w:val="Gray"/>
        </w:rPr>
      </w:pPr>
      <w:r w:rsidRPr="007F6D1E">
        <w:rPr>
          <w:rStyle w:val="Gray"/>
        </w:rPr>
        <w:t xml:space="preserve">Data protection officer </w:t>
      </w:r>
    </w:p>
    <w:p w14:paraId="63ACFB99" w14:textId="77777777" w:rsidR="00825004" w:rsidRPr="007F6D1E" w:rsidRDefault="00825004" w:rsidP="00825004">
      <w:pPr>
        <w:numPr>
          <w:ilvl w:val="2"/>
          <w:numId w:val="43"/>
        </w:numPr>
        <w:rPr>
          <w:rStyle w:val="Gray"/>
        </w:rPr>
      </w:pPr>
      <w:r w:rsidRPr="007F6D1E">
        <w:rPr>
          <w:rStyle w:val="Gray"/>
        </w:rPr>
        <w:t>Data controllers</w:t>
      </w:r>
    </w:p>
    <w:p w14:paraId="7E3CFC90" w14:textId="77777777" w:rsidR="00825004" w:rsidRPr="007F6D1E" w:rsidRDefault="00825004" w:rsidP="00825004">
      <w:pPr>
        <w:numPr>
          <w:ilvl w:val="2"/>
          <w:numId w:val="43"/>
        </w:numPr>
        <w:rPr>
          <w:rStyle w:val="Gray"/>
        </w:rPr>
      </w:pPr>
      <w:r w:rsidRPr="007F6D1E">
        <w:rPr>
          <w:rStyle w:val="Gray"/>
        </w:rPr>
        <w:t xml:space="preserve">Data processors </w:t>
      </w:r>
    </w:p>
    <w:p w14:paraId="04B2144E" w14:textId="77777777" w:rsidR="00825004" w:rsidRPr="007F6D1E" w:rsidRDefault="00825004" w:rsidP="00825004">
      <w:pPr>
        <w:numPr>
          <w:ilvl w:val="2"/>
          <w:numId w:val="43"/>
        </w:numPr>
        <w:rPr>
          <w:rStyle w:val="Gray"/>
        </w:rPr>
      </w:pPr>
      <w:r w:rsidRPr="007F6D1E">
        <w:rPr>
          <w:rStyle w:val="Gray"/>
        </w:rPr>
        <w:t>Data receivers</w:t>
      </w:r>
    </w:p>
    <w:p w14:paraId="3EC1AEB5" w14:textId="77777777" w:rsidR="00825004" w:rsidRPr="007F6D1E" w:rsidRDefault="00825004" w:rsidP="00825004">
      <w:pPr>
        <w:numPr>
          <w:ilvl w:val="0"/>
          <w:numId w:val="41"/>
        </w:numPr>
        <w:rPr>
          <w:rStyle w:val="Gray"/>
        </w:rPr>
      </w:pPr>
      <w:r w:rsidRPr="007F6D1E">
        <w:rPr>
          <w:rStyle w:val="Gray"/>
        </w:rPr>
        <w:t xml:space="preserve">Which legal framework was used for sharing the AI? </w:t>
      </w:r>
    </w:p>
    <w:p w14:paraId="27581C57" w14:textId="77777777" w:rsidR="00825004" w:rsidRPr="007F6D1E" w:rsidRDefault="00825004" w:rsidP="00825004">
      <w:pPr>
        <w:numPr>
          <w:ilvl w:val="0"/>
          <w:numId w:val="41"/>
        </w:numPr>
        <w:rPr>
          <w:rStyle w:val="Gray"/>
        </w:rPr>
      </w:pPr>
      <w:r w:rsidRPr="39A42A1A">
        <w:rPr>
          <w:rStyle w:val="Gray"/>
        </w:rPr>
        <w:t>Was a contract signed and what was the content?</w:t>
      </w:r>
    </w:p>
    <w:p w14:paraId="7A43ED20" w14:textId="77777777" w:rsidR="00825004" w:rsidRPr="001C15DB" w:rsidRDefault="00825004" w:rsidP="00825004">
      <w:pPr>
        <w:pStyle w:val="Heading4"/>
        <w:numPr>
          <w:ilvl w:val="3"/>
          <w:numId w:val="1"/>
        </w:numPr>
      </w:pPr>
      <w:bookmarkStart w:id="814" w:name="_Toc48799765"/>
      <w:r>
        <w:t>Baseline acquisition</w:t>
      </w:r>
      <w:bookmarkEnd w:id="814"/>
    </w:p>
    <w:p w14:paraId="1AECD552" w14:textId="77777777" w:rsidR="00825004" w:rsidRPr="001C15DB" w:rsidRDefault="00825004" w:rsidP="00825004">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0AC06576" w14:textId="77777777" w:rsidR="00825004" w:rsidRPr="007F6D1E" w:rsidRDefault="00825004" w:rsidP="00825004">
      <w:pPr>
        <w:numPr>
          <w:ilvl w:val="0"/>
          <w:numId w:val="44"/>
        </w:numPr>
        <w:rPr>
          <w:rStyle w:val="Gray"/>
        </w:rPr>
      </w:pPr>
      <w:r w:rsidRPr="007F6D1E">
        <w:rPr>
          <w:rStyle w:val="Gray"/>
        </w:rPr>
        <w:t>Does this topic require comparison of the AI model with a baseline (gold standard) so that stakeholders can make decisions?</w:t>
      </w:r>
    </w:p>
    <w:p w14:paraId="12011BF6" w14:textId="77777777" w:rsidR="00825004" w:rsidRPr="007F6D1E" w:rsidRDefault="00825004" w:rsidP="00825004">
      <w:pPr>
        <w:numPr>
          <w:ilvl w:val="0"/>
          <w:numId w:val="44"/>
        </w:numPr>
        <w:rPr>
          <w:rStyle w:val="Gray"/>
        </w:rPr>
      </w:pPr>
      <w:r w:rsidRPr="007F6D1E">
        <w:rPr>
          <w:rStyle w:val="Gray"/>
        </w:rPr>
        <w:t>Is the baseline known for all relevant application contexts (e.g., region, subtask, sex, age group, and ethnicity)?</w:t>
      </w:r>
    </w:p>
    <w:p w14:paraId="4F9A79C4" w14:textId="77777777" w:rsidR="00825004" w:rsidRPr="007F6D1E" w:rsidRDefault="00825004" w:rsidP="00825004">
      <w:pPr>
        <w:numPr>
          <w:ilvl w:val="0"/>
          <w:numId w:val="44"/>
        </w:numPr>
        <w:rPr>
          <w:rStyle w:val="Gray"/>
        </w:rPr>
      </w:pPr>
      <w:r w:rsidRPr="007F6D1E">
        <w:rPr>
          <w:rStyle w:val="Gray"/>
        </w:rPr>
        <w:t>Was a baseline assessed as part of the benchmarking?</w:t>
      </w:r>
    </w:p>
    <w:p w14:paraId="743E4664" w14:textId="77777777" w:rsidR="00825004" w:rsidRPr="007F6D1E" w:rsidRDefault="00825004" w:rsidP="00825004">
      <w:pPr>
        <w:numPr>
          <w:ilvl w:val="0"/>
          <w:numId w:val="44"/>
        </w:numPr>
        <w:rPr>
          <w:rStyle w:val="Gray"/>
        </w:rPr>
      </w:pPr>
      <w:r w:rsidRPr="007F6D1E">
        <w:rPr>
          <w:rStyle w:val="Gray"/>
        </w:rPr>
        <w:t>How was the process of collecting the baseline organized? If the data acquisition process was also used to assess the baseline, please describe additions made to the process described in the previous section.</w:t>
      </w:r>
    </w:p>
    <w:p w14:paraId="141F63A4" w14:textId="77777777" w:rsidR="00825004" w:rsidRPr="007F6D1E" w:rsidRDefault="00825004" w:rsidP="00825004">
      <w:pPr>
        <w:numPr>
          <w:ilvl w:val="0"/>
          <w:numId w:val="44"/>
        </w:numPr>
        <w:rPr>
          <w:rStyle w:val="Gray"/>
        </w:rPr>
      </w:pPr>
      <w:r w:rsidRPr="007F6D1E">
        <w:rPr>
          <w:rStyle w:val="Gray"/>
        </w:rPr>
        <w:t>What are the actual numbers (e.g., for the performance of the different types of health workers doing the task)?</w:t>
      </w:r>
    </w:p>
    <w:p w14:paraId="133E410E" w14:textId="77777777" w:rsidR="00825004" w:rsidRPr="001C15DB" w:rsidRDefault="00825004" w:rsidP="00825004">
      <w:pPr>
        <w:pStyle w:val="Heading4"/>
        <w:numPr>
          <w:ilvl w:val="3"/>
          <w:numId w:val="1"/>
        </w:numPr>
      </w:pPr>
      <w:bookmarkStart w:id="815" w:name="_Toc48799766"/>
      <w:r>
        <w:t>Reporting methodology</w:t>
      </w:r>
      <w:bookmarkEnd w:id="815"/>
    </w:p>
    <w:p w14:paraId="56526B95" w14:textId="77777777" w:rsidR="00825004" w:rsidRPr="00D42C85" w:rsidRDefault="00825004" w:rsidP="00825004">
      <w:pPr>
        <w:rPr>
          <w:i/>
          <w:iCs/>
          <w:color w:val="FF0000"/>
        </w:rPr>
      </w:pPr>
      <w:r w:rsidRPr="00D42C85">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 </w:t>
      </w:r>
    </w:p>
    <w:p w14:paraId="32F6277E" w14:textId="77777777" w:rsidR="00825004" w:rsidRPr="001C15DB" w:rsidRDefault="00825004" w:rsidP="00825004">
      <w:r w:rsidRPr="001C15DB">
        <w:lastRenderedPageBreak/>
        <w:t>This section discusses how the results of the benchmarking runs will be shared with the participants, stakeholders, and general public.</w:t>
      </w:r>
    </w:p>
    <w:p w14:paraId="2855E9FC" w14:textId="77777777" w:rsidR="00825004" w:rsidRPr="007F6D1E" w:rsidRDefault="00825004" w:rsidP="00825004">
      <w:pPr>
        <w:numPr>
          <w:ilvl w:val="0"/>
          <w:numId w:val="45"/>
        </w:numPr>
        <w:rPr>
          <w:rStyle w:val="Gray"/>
        </w:rPr>
      </w:pPr>
      <w:r w:rsidRPr="007F6D1E">
        <w:rPr>
          <w:rStyle w:val="Gray"/>
        </w:rPr>
        <w:t>What is the general approach for reporting results (e.g., leader board vs. drill down)?</w:t>
      </w:r>
    </w:p>
    <w:p w14:paraId="02FE40E4" w14:textId="77777777" w:rsidR="00825004" w:rsidRPr="007F6D1E" w:rsidRDefault="00825004" w:rsidP="00825004">
      <w:pPr>
        <w:numPr>
          <w:ilvl w:val="0"/>
          <w:numId w:val="45"/>
        </w:numPr>
        <w:rPr>
          <w:rStyle w:val="Gray"/>
        </w:rPr>
      </w:pPr>
      <w:r w:rsidRPr="007F6D1E">
        <w:rPr>
          <w:rStyle w:val="Gray"/>
        </w:rPr>
        <w:t>How can participants analyse their results (e.g., are there tools or are detailed results shared with them)?</w:t>
      </w:r>
    </w:p>
    <w:p w14:paraId="6F0C2438" w14:textId="77777777" w:rsidR="00825004" w:rsidRPr="007F6D1E" w:rsidRDefault="00825004" w:rsidP="00825004">
      <w:pPr>
        <w:numPr>
          <w:ilvl w:val="0"/>
          <w:numId w:val="45"/>
        </w:numPr>
        <w:rPr>
          <w:rStyle w:val="Gray"/>
        </w:rPr>
      </w:pPr>
      <w:r w:rsidRPr="007F6D1E">
        <w:rPr>
          <w:rStyle w:val="Gray"/>
        </w:rPr>
        <w:t>How are the participants and their AI models (e.g., versions of model, code, and configuration) identified?</w:t>
      </w:r>
    </w:p>
    <w:p w14:paraId="3FD67DCB" w14:textId="77777777" w:rsidR="00825004" w:rsidRPr="007F6D1E" w:rsidRDefault="00825004" w:rsidP="00825004">
      <w:pPr>
        <w:numPr>
          <w:ilvl w:val="0"/>
          <w:numId w:val="45"/>
        </w:numPr>
        <w:rPr>
          <w:rStyle w:val="Gray"/>
        </w:rPr>
      </w:pPr>
      <w:r w:rsidRPr="007F6D1E">
        <w:rPr>
          <w:rStyle w:val="Gray"/>
        </w:rPr>
        <w:t>What additional metadata describing the AI models have been selected for reporting?</w:t>
      </w:r>
    </w:p>
    <w:p w14:paraId="22A4B27C" w14:textId="77777777" w:rsidR="00825004" w:rsidRPr="007F6D1E" w:rsidRDefault="00825004" w:rsidP="00825004">
      <w:pPr>
        <w:numPr>
          <w:ilvl w:val="0"/>
          <w:numId w:val="45"/>
        </w:numPr>
        <w:rPr>
          <w:rStyle w:val="Gray"/>
        </w:rPr>
      </w:pPr>
      <w:r w:rsidRPr="007F6D1E">
        <w:rPr>
          <w:rStyle w:val="Gray"/>
        </w:rPr>
        <w:t>How is the relationship between AI results, baselines, previous benchmarking iterations, and/or other benchmarking iterations communicated?</w:t>
      </w:r>
    </w:p>
    <w:p w14:paraId="235FFB71" w14:textId="77777777" w:rsidR="00825004" w:rsidRPr="007F6D1E" w:rsidRDefault="00825004" w:rsidP="00825004">
      <w:pPr>
        <w:numPr>
          <w:ilvl w:val="0"/>
          <w:numId w:val="45"/>
        </w:numPr>
        <w:rPr>
          <w:rStyle w:val="Gray"/>
        </w:rPr>
      </w:pPr>
      <w:r w:rsidRPr="007F6D1E">
        <w:rPr>
          <w:rStyle w:val="Gray"/>
        </w:rPr>
        <w:t>What is the policy for sharing participant results (e.g., opt in or opt out)? Can participants share their results privately with their clients (e.g., as in a credit check scenario)?</w:t>
      </w:r>
    </w:p>
    <w:p w14:paraId="343DE0F6" w14:textId="77777777" w:rsidR="00825004" w:rsidRPr="007F6D1E" w:rsidRDefault="00825004" w:rsidP="00825004">
      <w:pPr>
        <w:numPr>
          <w:ilvl w:val="0"/>
          <w:numId w:val="45"/>
        </w:numPr>
        <w:rPr>
          <w:rStyle w:val="Gray"/>
        </w:rPr>
      </w:pPr>
      <w:r w:rsidRPr="007F6D1E">
        <w:rPr>
          <w:rStyle w:val="Gray"/>
        </w:rPr>
        <w:t>What is the publication strategy for the results (e.g., website, paper, and conferences)?</w:t>
      </w:r>
    </w:p>
    <w:p w14:paraId="44EC1F13" w14:textId="77777777" w:rsidR="00825004" w:rsidRPr="007F6D1E" w:rsidRDefault="00825004" w:rsidP="00825004">
      <w:pPr>
        <w:numPr>
          <w:ilvl w:val="0"/>
          <w:numId w:val="45"/>
        </w:numPr>
        <w:rPr>
          <w:rStyle w:val="Gray"/>
        </w:rPr>
      </w:pPr>
      <w:r w:rsidRPr="007F6D1E">
        <w:rPr>
          <w:rStyle w:val="Gray"/>
        </w:rPr>
        <w:t>Is there an online version of the results?</w:t>
      </w:r>
    </w:p>
    <w:p w14:paraId="3170F059" w14:textId="77777777" w:rsidR="00825004" w:rsidRPr="007F6D1E" w:rsidRDefault="00825004" w:rsidP="00825004">
      <w:pPr>
        <w:numPr>
          <w:ilvl w:val="0"/>
          <w:numId w:val="45"/>
        </w:numPr>
        <w:rPr>
          <w:rStyle w:val="Gray"/>
        </w:rPr>
      </w:pPr>
      <w:r w:rsidRPr="007F6D1E">
        <w:rPr>
          <w:rStyle w:val="Gray"/>
        </w:rPr>
        <w:t>Are there feedback channels through which participants can flag technical or medical issues (especially if the benchmarking data was published afterwards)?</w:t>
      </w:r>
    </w:p>
    <w:p w14:paraId="54C15501" w14:textId="77777777" w:rsidR="00825004" w:rsidRPr="006F053D" w:rsidRDefault="00825004" w:rsidP="00825004">
      <w:pPr>
        <w:numPr>
          <w:ilvl w:val="0"/>
          <w:numId w:val="45"/>
        </w:numPr>
        <w:rPr>
          <w:rStyle w:val="Gray"/>
        </w:rPr>
      </w:pPr>
      <w:r w:rsidRPr="39A42A1A">
        <w:rPr>
          <w:rStyle w:val="Gray"/>
        </w:rPr>
        <w:t>Are there any known limitations to the value, expressiveness, or interpretability of the reports?</w:t>
      </w:r>
    </w:p>
    <w:p w14:paraId="17E6FCEE" w14:textId="77777777" w:rsidR="00825004" w:rsidRPr="001C15DB" w:rsidRDefault="00825004" w:rsidP="00825004">
      <w:pPr>
        <w:pStyle w:val="Heading4"/>
        <w:numPr>
          <w:ilvl w:val="3"/>
          <w:numId w:val="1"/>
        </w:numPr>
      </w:pPr>
      <w:bookmarkStart w:id="816" w:name="_Toc48799767"/>
      <w:r>
        <w:t>Result</w:t>
      </w:r>
      <w:bookmarkEnd w:id="816"/>
    </w:p>
    <w:p w14:paraId="1381E9B7" w14:textId="77777777" w:rsidR="00825004" w:rsidRPr="00D067DA" w:rsidRDefault="00825004" w:rsidP="00825004">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79EFCE3E" w14:textId="77777777" w:rsidR="00825004" w:rsidRPr="002F5258" w:rsidRDefault="00825004" w:rsidP="00825004">
      <w:pPr>
        <w:numPr>
          <w:ilvl w:val="0"/>
          <w:numId w:val="53"/>
        </w:numPr>
        <w:rPr>
          <w:rStyle w:val="Gray"/>
        </w:rPr>
      </w:pPr>
      <w:r w:rsidRPr="002F5258">
        <w:rPr>
          <w:rStyle w:val="Gray"/>
        </w:rPr>
        <w:t>When was the benchmarking executed?</w:t>
      </w:r>
    </w:p>
    <w:p w14:paraId="7FC82CA3" w14:textId="77777777" w:rsidR="00825004" w:rsidRPr="002F5258" w:rsidRDefault="00825004" w:rsidP="00825004">
      <w:pPr>
        <w:numPr>
          <w:ilvl w:val="0"/>
          <w:numId w:val="53"/>
        </w:numPr>
        <w:rPr>
          <w:rStyle w:val="Gray"/>
        </w:rPr>
      </w:pPr>
      <w:r w:rsidRPr="002F5258">
        <w:rPr>
          <w:rStyle w:val="Gray"/>
        </w:rPr>
        <w:t>Who participated in the benchmarking?</w:t>
      </w:r>
    </w:p>
    <w:p w14:paraId="3D655CD4" w14:textId="77777777" w:rsidR="00825004" w:rsidRPr="002F5258" w:rsidRDefault="00825004" w:rsidP="00825004">
      <w:pPr>
        <w:numPr>
          <w:ilvl w:val="0"/>
          <w:numId w:val="53"/>
        </w:numPr>
        <w:rPr>
          <w:rStyle w:val="Gray"/>
        </w:rPr>
      </w:pPr>
      <w:r w:rsidRPr="002F5258">
        <w:rPr>
          <w:rStyle w:val="Gray"/>
        </w:rPr>
        <w:t>What overall performance of the AI systems concerning medical accuracy, robustness, and</w:t>
      </w:r>
      <w:r>
        <w:rPr>
          <w:rStyle w:val="Gray"/>
        </w:rPr>
        <w:t xml:space="preserve"> </w:t>
      </w:r>
      <w:r w:rsidRPr="002F5258">
        <w:rPr>
          <w:rStyle w:val="Gray"/>
        </w:rPr>
        <w:t>technical performance (minimum, maximum, average etc.) has been achieved?</w:t>
      </w:r>
    </w:p>
    <w:p w14:paraId="74A71557" w14:textId="77777777" w:rsidR="00825004" w:rsidRPr="002F5258" w:rsidRDefault="00825004" w:rsidP="00825004">
      <w:pPr>
        <w:numPr>
          <w:ilvl w:val="0"/>
          <w:numId w:val="53"/>
        </w:numPr>
        <w:rPr>
          <w:rStyle w:val="Gray"/>
        </w:rPr>
      </w:pPr>
      <w:r w:rsidRPr="002F5258">
        <w:rPr>
          <w:rStyle w:val="Gray"/>
        </w:rPr>
        <w:t>What are the results of this benchmarking iteration for the participants (who opted in to share their results)?</w:t>
      </w:r>
    </w:p>
    <w:p w14:paraId="48EAB320" w14:textId="77777777" w:rsidR="00825004" w:rsidRPr="001C15DB" w:rsidRDefault="00825004" w:rsidP="00825004">
      <w:pPr>
        <w:pStyle w:val="Heading4"/>
        <w:numPr>
          <w:ilvl w:val="3"/>
          <w:numId w:val="1"/>
        </w:numPr>
      </w:pPr>
      <w:bookmarkStart w:id="817" w:name="_Ref42670171"/>
      <w:bookmarkStart w:id="818" w:name="_Toc48799768"/>
      <w:r>
        <w:t>Discussion</w:t>
      </w:r>
      <w:bookmarkEnd w:id="817"/>
      <w:r>
        <w:t xml:space="preserve"> of the benchmarking</w:t>
      </w:r>
      <w:bookmarkEnd w:id="818"/>
    </w:p>
    <w:p w14:paraId="6EE6AAAA" w14:textId="77777777" w:rsidR="00825004" w:rsidRPr="001C15DB" w:rsidRDefault="00825004" w:rsidP="00825004">
      <w:r w:rsidRPr="001C15DB">
        <w:t xml:space="preserve">This section discusses insights of this benchmarking iterations and provides details about the ‘outcome’ of the benchmarking process (e.g., giving an overview of the benchmark results and process). </w:t>
      </w:r>
    </w:p>
    <w:p w14:paraId="222E2602" w14:textId="77777777" w:rsidR="00825004" w:rsidRPr="007F6D1E" w:rsidRDefault="00825004" w:rsidP="00825004">
      <w:pPr>
        <w:numPr>
          <w:ilvl w:val="0"/>
          <w:numId w:val="50"/>
        </w:numPr>
        <w:rPr>
          <w:rStyle w:val="Gray"/>
        </w:rPr>
      </w:pPr>
      <w:r w:rsidRPr="007F6D1E">
        <w:rPr>
          <w:rStyle w:val="Gray"/>
        </w:rPr>
        <w:t>What was the general outcome of this benchmarking iteration?</w:t>
      </w:r>
    </w:p>
    <w:p w14:paraId="5F74E414" w14:textId="77777777" w:rsidR="00825004" w:rsidRPr="007F6D1E" w:rsidRDefault="00825004" w:rsidP="00825004">
      <w:pPr>
        <w:numPr>
          <w:ilvl w:val="0"/>
          <w:numId w:val="50"/>
        </w:numPr>
        <w:rPr>
          <w:rStyle w:val="Gray"/>
        </w:rPr>
      </w:pPr>
      <w:r w:rsidRPr="007F6D1E">
        <w:rPr>
          <w:rStyle w:val="Gray"/>
        </w:rPr>
        <w:t>How does this compare to the goals for this benchmarking iteration (e.g., was there a focus on a new aspect to benchmark)?</w:t>
      </w:r>
    </w:p>
    <w:p w14:paraId="225ECCCD" w14:textId="77777777" w:rsidR="00825004" w:rsidRPr="007F6D1E" w:rsidRDefault="00825004" w:rsidP="00825004">
      <w:pPr>
        <w:numPr>
          <w:ilvl w:val="0"/>
          <w:numId w:val="50"/>
        </w:numPr>
        <w:rPr>
          <w:rStyle w:val="Gray"/>
        </w:rPr>
      </w:pPr>
      <w:r w:rsidRPr="007F6D1E">
        <w:rPr>
          <w:rStyle w:val="Gray"/>
        </w:rPr>
        <w:t>Are there real benchmarking results and interesting insights from this data?</w:t>
      </w:r>
    </w:p>
    <w:p w14:paraId="29E39FC7" w14:textId="77777777" w:rsidR="00825004" w:rsidRPr="007F6D1E" w:rsidRDefault="00825004" w:rsidP="00825004">
      <w:pPr>
        <w:numPr>
          <w:ilvl w:val="1"/>
          <w:numId w:val="49"/>
        </w:numPr>
        <w:rPr>
          <w:rStyle w:val="Gray"/>
        </w:rPr>
      </w:pPr>
      <w:r w:rsidRPr="007F6D1E">
        <w:rPr>
          <w:rStyle w:val="Gray"/>
        </w:rPr>
        <w:t>How was the performance of the AI system compared to the baseline?</w:t>
      </w:r>
    </w:p>
    <w:p w14:paraId="1C755DD3" w14:textId="77777777" w:rsidR="00825004" w:rsidRPr="007F6D1E" w:rsidRDefault="00825004" w:rsidP="00825004">
      <w:pPr>
        <w:numPr>
          <w:ilvl w:val="1"/>
          <w:numId w:val="49"/>
        </w:numPr>
        <w:rPr>
          <w:rStyle w:val="Gray"/>
        </w:rPr>
      </w:pPr>
      <w:r w:rsidRPr="007F6D1E">
        <w:rPr>
          <w:rStyle w:val="Gray"/>
        </w:rPr>
        <w:t>How was the performance of the AI system compared to other benchmarking initiatives (e.g., are the numbers plausible and consistent with clinical experience)?</w:t>
      </w:r>
    </w:p>
    <w:p w14:paraId="5D9D3AE5" w14:textId="77777777" w:rsidR="00825004" w:rsidRPr="007F6D1E" w:rsidRDefault="00825004" w:rsidP="00825004">
      <w:pPr>
        <w:numPr>
          <w:ilvl w:val="1"/>
          <w:numId w:val="49"/>
        </w:numPr>
        <w:rPr>
          <w:rStyle w:val="Gray"/>
        </w:rPr>
      </w:pPr>
      <w:r w:rsidRPr="007F6D1E">
        <w:rPr>
          <w:rStyle w:val="Gray"/>
        </w:rPr>
        <w:t>How did the results change in comparison to the last benchmarking iteration?</w:t>
      </w:r>
    </w:p>
    <w:p w14:paraId="73E95BD3" w14:textId="77777777" w:rsidR="00825004" w:rsidRPr="007F6D1E" w:rsidRDefault="00825004" w:rsidP="00825004">
      <w:pPr>
        <w:numPr>
          <w:ilvl w:val="0"/>
          <w:numId w:val="50"/>
        </w:numPr>
        <w:rPr>
          <w:rStyle w:val="Gray"/>
        </w:rPr>
      </w:pPr>
      <w:r w:rsidRPr="007F6D1E">
        <w:rPr>
          <w:rStyle w:val="Gray"/>
        </w:rPr>
        <w:lastRenderedPageBreak/>
        <w:t>Are there any technical lessons?</w:t>
      </w:r>
    </w:p>
    <w:p w14:paraId="5A74986D" w14:textId="77777777" w:rsidR="00825004" w:rsidRPr="007F6D1E" w:rsidRDefault="00825004" w:rsidP="00825004">
      <w:pPr>
        <w:numPr>
          <w:ilvl w:val="1"/>
          <w:numId w:val="49"/>
        </w:numPr>
        <w:rPr>
          <w:rStyle w:val="Gray"/>
        </w:rPr>
      </w:pPr>
      <w:r w:rsidRPr="007F6D1E">
        <w:rPr>
          <w:rStyle w:val="Gray"/>
        </w:rPr>
        <w:t>Did the architecture, implementation, configuration, and hosting of the benchmarking system fulfil its objectives?</w:t>
      </w:r>
    </w:p>
    <w:p w14:paraId="4608614B" w14:textId="77777777" w:rsidR="00825004" w:rsidRPr="007F6D1E" w:rsidRDefault="00825004" w:rsidP="00825004">
      <w:pPr>
        <w:numPr>
          <w:ilvl w:val="1"/>
          <w:numId w:val="49"/>
        </w:numPr>
        <w:rPr>
          <w:rStyle w:val="Gray"/>
        </w:rPr>
      </w:pPr>
      <w:r w:rsidRPr="007F6D1E">
        <w:rPr>
          <w:rStyle w:val="Gray"/>
        </w:rPr>
        <w:t xml:space="preserve">How was the performance and operational efficiency of the benchmarking itself (e.g., how long did it take to run the benchmarking for all AI models vs. one AI model; was the hardware </w:t>
      </w:r>
      <w:proofErr w:type="gramStart"/>
      <w:r w:rsidRPr="007F6D1E">
        <w:rPr>
          <w:rStyle w:val="Gray"/>
        </w:rPr>
        <w:t>sufficient</w:t>
      </w:r>
      <w:proofErr w:type="gramEnd"/>
      <w:r w:rsidRPr="007F6D1E">
        <w:rPr>
          <w:rStyle w:val="Gray"/>
        </w:rPr>
        <w:t>)?</w:t>
      </w:r>
    </w:p>
    <w:p w14:paraId="4A894FF7" w14:textId="77777777" w:rsidR="00825004" w:rsidRPr="007F6D1E" w:rsidRDefault="00825004" w:rsidP="00825004">
      <w:pPr>
        <w:numPr>
          <w:ilvl w:val="0"/>
          <w:numId w:val="50"/>
        </w:numPr>
        <w:rPr>
          <w:rStyle w:val="Gray"/>
        </w:rPr>
      </w:pPr>
      <w:r w:rsidRPr="007F6D1E">
        <w:rPr>
          <w:rStyle w:val="Gray"/>
        </w:rPr>
        <w:t>Are there any lessons concerning data acquisition?</w:t>
      </w:r>
    </w:p>
    <w:p w14:paraId="10CD88C8" w14:textId="77777777" w:rsidR="00825004" w:rsidRPr="007F6D1E" w:rsidRDefault="00825004" w:rsidP="00825004">
      <w:pPr>
        <w:numPr>
          <w:ilvl w:val="1"/>
          <w:numId w:val="49"/>
        </w:numPr>
        <w:rPr>
          <w:rStyle w:val="Gray"/>
        </w:rPr>
      </w:pPr>
      <w:r w:rsidRPr="007F6D1E">
        <w:rPr>
          <w:rStyle w:val="Gray"/>
        </w:rPr>
        <w:t>Was it possible to collect enough data?</w:t>
      </w:r>
    </w:p>
    <w:p w14:paraId="38051029" w14:textId="77777777" w:rsidR="00825004" w:rsidRPr="007F6D1E" w:rsidRDefault="00825004" w:rsidP="00825004">
      <w:pPr>
        <w:numPr>
          <w:ilvl w:val="1"/>
          <w:numId w:val="49"/>
        </w:numPr>
        <w:rPr>
          <w:rStyle w:val="Gray"/>
        </w:rPr>
      </w:pPr>
      <w:r w:rsidRPr="007F6D1E">
        <w:rPr>
          <w:rStyle w:val="Gray"/>
        </w:rPr>
        <w:t>Were the data as representative as needed and expected?</w:t>
      </w:r>
    </w:p>
    <w:p w14:paraId="3549D4E1" w14:textId="77777777" w:rsidR="00825004" w:rsidRPr="007F6D1E" w:rsidRDefault="00825004" w:rsidP="00825004">
      <w:pPr>
        <w:numPr>
          <w:ilvl w:val="1"/>
          <w:numId w:val="49"/>
        </w:numPr>
        <w:rPr>
          <w:rStyle w:val="Gray"/>
        </w:rPr>
      </w:pPr>
      <w:r w:rsidRPr="007F6D1E">
        <w:rPr>
          <w:rStyle w:val="Gray"/>
        </w:rPr>
        <w:t>How good was the quality of the benchmarking data (e.g., how much work went into conflict resolution)?</w:t>
      </w:r>
    </w:p>
    <w:p w14:paraId="6C78895D" w14:textId="77777777" w:rsidR="00825004" w:rsidRPr="007F6D1E" w:rsidRDefault="00825004" w:rsidP="00825004">
      <w:pPr>
        <w:numPr>
          <w:ilvl w:val="1"/>
          <w:numId w:val="49"/>
        </w:numPr>
        <w:rPr>
          <w:rStyle w:val="Gray"/>
        </w:rPr>
      </w:pPr>
      <w:r w:rsidRPr="007F6D1E">
        <w:rPr>
          <w:rStyle w:val="Gray"/>
        </w:rPr>
        <w:t>Was it possible to find annotators?</w:t>
      </w:r>
    </w:p>
    <w:p w14:paraId="673A9584" w14:textId="77777777" w:rsidR="00825004" w:rsidRPr="007F6D1E" w:rsidRDefault="00825004" w:rsidP="00825004">
      <w:pPr>
        <w:numPr>
          <w:ilvl w:val="1"/>
          <w:numId w:val="49"/>
        </w:numPr>
        <w:rPr>
          <w:rStyle w:val="Gray"/>
        </w:rPr>
      </w:pPr>
      <w:r w:rsidRPr="007F6D1E">
        <w:rPr>
          <w:rStyle w:val="Gray"/>
        </w:rPr>
        <w:t>Was there any relevant feedback from the annotators?</w:t>
      </w:r>
    </w:p>
    <w:p w14:paraId="4D86D5F9" w14:textId="77777777" w:rsidR="00825004" w:rsidRPr="007F6D1E" w:rsidRDefault="00825004" w:rsidP="00825004">
      <w:pPr>
        <w:numPr>
          <w:ilvl w:val="1"/>
          <w:numId w:val="49"/>
        </w:numPr>
        <w:rPr>
          <w:rStyle w:val="Gray"/>
        </w:rPr>
      </w:pPr>
      <w:r w:rsidRPr="007F6D1E">
        <w:rPr>
          <w:rStyle w:val="Gray"/>
        </w:rPr>
        <w:t>How long did it take to create the dataset?</w:t>
      </w:r>
    </w:p>
    <w:p w14:paraId="48CB964F" w14:textId="77777777" w:rsidR="00825004" w:rsidRPr="007F6D1E" w:rsidRDefault="00825004" w:rsidP="00825004">
      <w:pPr>
        <w:numPr>
          <w:ilvl w:val="0"/>
          <w:numId w:val="50"/>
        </w:numPr>
        <w:rPr>
          <w:rStyle w:val="Gray"/>
        </w:rPr>
      </w:pPr>
      <w:r w:rsidRPr="007F6D1E">
        <w:rPr>
          <w:rStyle w:val="Gray"/>
        </w:rPr>
        <w:t>Is there any feedback from stakeholders about how the benchmarking helped them with decision-making?</w:t>
      </w:r>
    </w:p>
    <w:p w14:paraId="45524145" w14:textId="77777777" w:rsidR="00825004" w:rsidRPr="007F6D1E" w:rsidRDefault="00825004" w:rsidP="00825004">
      <w:pPr>
        <w:numPr>
          <w:ilvl w:val="1"/>
          <w:numId w:val="49"/>
        </w:numPr>
        <w:rPr>
          <w:rStyle w:val="Gray"/>
        </w:rPr>
      </w:pPr>
      <w:r w:rsidRPr="007F6D1E">
        <w:rPr>
          <w:rStyle w:val="Gray"/>
        </w:rPr>
        <w:t>Are metrics missing?</w:t>
      </w:r>
    </w:p>
    <w:p w14:paraId="7F9ED578" w14:textId="77777777" w:rsidR="00825004" w:rsidRPr="007F6D1E" w:rsidRDefault="00825004" w:rsidP="00825004">
      <w:pPr>
        <w:numPr>
          <w:ilvl w:val="1"/>
          <w:numId w:val="49"/>
        </w:numPr>
        <w:rPr>
          <w:rStyle w:val="Gray"/>
        </w:rPr>
      </w:pPr>
      <w:r w:rsidRPr="007F6D1E">
        <w:rPr>
          <w:rStyle w:val="Gray"/>
        </w:rPr>
        <w:t>Do the stakeholders need different reports or additional metadata (e.g., do they need the “offline capability” included in the AI metadata so that they can have a report on the best offline system for a certain task)?</w:t>
      </w:r>
    </w:p>
    <w:p w14:paraId="0B7061E5" w14:textId="77777777" w:rsidR="00825004" w:rsidRPr="007F6D1E" w:rsidRDefault="00825004" w:rsidP="00825004">
      <w:pPr>
        <w:numPr>
          <w:ilvl w:val="0"/>
          <w:numId w:val="50"/>
        </w:numPr>
        <w:rPr>
          <w:rStyle w:val="Gray"/>
        </w:rPr>
      </w:pPr>
      <w:r w:rsidRPr="007F6D1E">
        <w:rPr>
          <w:rStyle w:val="Gray"/>
        </w:rPr>
        <w:t>Are there insights on the benchmarking process?</w:t>
      </w:r>
    </w:p>
    <w:p w14:paraId="7168470F" w14:textId="77777777" w:rsidR="00825004" w:rsidRPr="007F6D1E" w:rsidRDefault="00825004" w:rsidP="00825004">
      <w:pPr>
        <w:numPr>
          <w:ilvl w:val="1"/>
          <w:numId w:val="49"/>
        </w:numPr>
        <w:rPr>
          <w:rStyle w:val="Gray"/>
        </w:rPr>
      </w:pPr>
      <w:r w:rsidRPr="007F6D1E">
        <w:rPr>
          <w:rStyle w:val="Gray"/>
        </w:rPr>
        <w:t xml:space="preserve">How was the interest in participation? </w:t>
      </w:r>
    </w:p>
    <w:p w14:paraId="487B057B" w14:textId="77777777" w:rsidR="00825004" w:rsidRPr="007F6D1E" w:rsidRDefault="00825004" w:rsidP="00825004">
      <w:pPr>
        <w:numPr>
          <w:ilvl w:val="1"/>
          <w:numId w:val="49"/>
        </w:numPr>
        <w:rPr>
          <w:rStyle w:val="Gray"/>
        </w:rPr>
      </w:pPr>
      <w:r w:rsidRPr="007F6D1E">
        <w:rPr>
          <w:rStyle w:val="Gray"/>
        </w:rPr>
        <w:t>Are there reasons that someone could not join the benchmarking?</w:t>
      </w:r>
    </w:p>
    <w:p w14:paraId="328E236A" w14:textId="77777777" w:rsidR="00825004" w:rsidRPr="007F6D1E" w:rsidRDefault="00825004" w:rsidP="00825004">
      <w:pPr>
        <w:numPr>
          <w:ilvl w:val="1"/>
          <w:numId w:val="49"/>
        </w:numPr>
        <w:rPr>
          <w:rStyle w:val="Gray"/>
        </w:rPr>
      </w:pPr>
      <w:r w:rsidRPr="007F6D1E">
        <w:rPr>
          <w:rStyle w:val="Gray"/>
        </w:rPr>
        <w:t>What was the feedback of participants on the benchmarking processes?</w:t>
      </w:r>
    </w:p>
    <w:p w14:paraId="11F16A49" w14:textId="77777777" w:rsidR="00825004" w:rsidRPr="007F6D1E" w:rsidRDefault="00825004" w:rsidP="00825004">
      <w:pPr>
        <w:numPr>
          <w:ilvl w:val="1"/>
          <w:numId w:val="49"/>
        </w:numPr>
        <w:rPr>
          <w:rStyle w:val="Gray"/>
        </w:rPr>
      </w:pPr>
      <w:r w:rsidRPr="39A42A1A">
        <w:rPr>
          <w:rStyle w:val="Gray"/>
        </w:rPr>
        <w:t>How did the participants learn about the benchmarking?</w:t>
      </w:r>
    </w:p>
    <w:p w14:paraId="75871EA6" w14:textId="77777777" w:rsidR="00825004" w:rsidRPr="001C15DB" w:rsidRDefault="00825004" w:rsidP="00825004">
      <w:pPr>
        <w:pStyle w:val="Heading4"/>
        <w:numPr>
          <w:ilvl w:val="3"/>
          <w:numId w:val="1"/>
        </w:numPr>
      </w:pPr>
      <w:bookmarkStart w:id="819" w:name="_Toc48799769"/>
      <w:r>
        <w:t>Retirement</w:t>
      </w:r>
      <w:bookmarkEnd w:id="819"/>
    </w:p>
    <w:p w14:paraId="5BAFC5FB" w14:textId="77777777" w:rsidR="00825004" w:rsidRPr="006F053D" w:rsidRDefault="00825004" w:rsidP="00825004">
      <w:pPr>
        <w:rPr>
          <w:i/>
          <w:iCs/>
          <w:color w:val="FF0000"/>
        </w:rPr>
      </w:pPr>
      <w:r w:rsidRPr="006F053D">
        <w:rPr>
          <w:i/>
          <w:iCs/>
          <w:color w:val="FF0000"/>
        </w:rPr>
        <w:t xml:space="preserve">Topic driver: describe what happens to the benchmarking data and the submitted AI models after the benchmarking. </w:t>
      </w:r>
    </w:p>
    <w:p w14:paraId="014B1BCF" w14:textId="77777777" w:rsidR="00825004" w:rsidRPr="00377F3F" w:rsidRDefault="00825004" w:rsidP="00825004">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79"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39767DB6" w14:textId="77777777" w:rsidR="00825004" w:rsidRPr="007F6D1E" w:rsidRDefault="00825004" w:rsidP="00825004">
      <w:pPr>
        <w:numPr>
          <w:ilvl w:val="0"/>
          <w:numId w:val="47"/>
        </w:numPr>
        <w:rPr>
          <w:rStyle w:val="Gray"/>
        </w:rPr>
      </w:pPr>
      <w:r w:rsidRPr="007F6D1E">
        <w:rPr>
          <w:rStyle w:val="Gray"/>
        </w:rPr>
        <w:t>What happens with the data after the benchmarking (e.g., will they be deleted, stored for transparency, or published)?</w:t>
      </w:r>
    </w:p>
    <w:p w14:paraId="11C17AB9" w14:textId="77777777" w:rsidR="00825004" w:rsidRPr="007F6D1E" w:rsidRDefault="00825004" w:rsidP="00825004">
      <w:pPr>
        <w:numPr>
          <w:ilvl w:val="0"/>
          <w:numId w:val="47"/>
        </w:numPr>
        <w:rPr>
          <w:rStyle w:val="Gray"/>
        </w:rPr>
      </w:pPr>
      <w:r w:rsidRPr="007F6D1E">
        <w:rPr>
          <w:rStyle w:val="Gray"/>
        </w:rPr>
        <w:t>What happens to the submitted AI models after the benchmarking?</w:t>
      </w:r>
    </w:p>
    <w:p w14:paraId="468DD4B6" w14:textId="77777777" w:rsidR="00825004" w:rsidRPr="007F6D1E" w:rsidRDefault="00825004" w:rsidP="00825004">
      <w:pPr>
        <w:numPr>
          <w:ilvl w:val="0"/>
          <w:numId w:val="47"/>
        </w:numPr>
        <w:rPr>
          <w:rStyle w:val="Gray"/>
        </w:rPr>
      </w:pPr>
      <w:r w:rsidRPr="007F6D1E">
        <w:rPr>
          <w:rStyle w:val="Gray"/>
        </w:rPr>
        <w:t>Could the results be reproduced?</w:t>
      </w:r>
    </w:p>
    <w:p w14:paraId="4A262B39" w14:textId="77777777" w:rsidR="00825004" w:rsidRPr="007F6D1E" w:rsidRDefault="00825004" w:rsidP="00825004">
      <w:pPr>
        <w:numPr>
          <w:ilvl w:val="0"/>
          <w:numId w:val="47"/>
        </w:numPr>
        <w:rPr>
          <w:rStyle w:val="Gray"/>
        </w:rPr>
      </w:pPr>
      <w:r w:rsidRPr="39A42A1A">
        <w:rPr>
          <w:rStyle w:val="Gray"/>
        </w:rPr>
        <w:t xml:space="preserve">Are there legal or compliance requirements to respond to data deletion requests? </w:t>
      </w:r>
    </w:p>
    <w:p w14:paraId="35551322" w14:textId="77777777" w:rsidR="00825004" w:rsidRDefault="00825004" w:rsidP="00825004">
      <w:pPr>
        <w:pStyle w:val="Heading3"/>
        <w:numPr>
          <w:ilvl w:val="2"/>
          <w:numId w:val="1"/>
        </w:numPr>
      </w:pPr>
      <w:bookmarkStart w:id="820" w:name="_Toc72278662"/>
      <w:r>
        <w:lastRenderedPageBreak/>
        <w:t xml:space="preserve">Benchmarking version </w:t>
      </w:r>
      <w:r w:rsidRPr="131F26E8">
        <w:rPr>
          <w:color w:val="538135" w:themeColor="accent6" w:themeShade="BF"/>
        </w:rPr>
        <w:t>[X]</w:t>
      </w:r>
      <w:bookmarkEnd w:id="820"/>
    </w:p>
    <w:p w14:paraId="1BCBC8A2" w14:textId="77777777" w:rsidR="00825004" w:rsidRDefault="00825004" w:rsidP="00825004">
      <w:r>
        <w:t xml:space="preserve">This section includes all technological and operational details of the benchmarking process for the benchmarking version </w:t>
      </w:r>
      <w:r w:rsidRPr="39A42A1A">
        <w:rPr>
          <w:rStyle w:val="Green"/>
        </w:rPr>
        <w:t>[X]</w:t>
      </w:r>
      <w:r>
        <w:t>.</w:t>
      </w:r>
    </w:p>
    <w:p w14:paraId="73DCBB0D" w14:textId="77777777" w:rsidR="00825004" w:rsidRDefault="00825004" w:rsidP="00825004">
      <w:pPr>
        <w:rPr>
          <w:i/>
          <w:iCs/>
          <w:color w:val="FF0000"/>
        </w:rPr>
      </w:pPr>
      <w:r w:rsidRPr="39A42A1A">
        <w:rPr>
          <w:i/>
          <w:iCs/>
          <w:color w:val="FF0000"/>
        </w:rPr>
        <w:t>Topic driver: Provide details of previous benchmarking versions here using the same subsection structure as above.</w:t>
      </w:r>
    </w:p>
    <w:p w14:paraId="7600D782" w14:textId="77777777" w:rsidR="00825004" w:rsidRDefault="00825004" w:rsidP="00825004">
      <w:pPr>
        <w:pStyle w:val="Heading2"/>
        <w:numPr>
          <w:ilvl w:val="1"/>
          <w:numId w:val="1"/>
        </w:numPr>
        <w:spacing w:line="259" w:lineRule="auto"/>
      </w:pPr>
      <w:bookmarkStart w:id="821" w:name="_Toc72278663"/>
      <w:r>
        <w:t>Subtopic</w:t>
      </w:r>
      <w:r w:rsidRPr="131F26E8">
        <w:rPr>
          <w:color w:val="538135" w:themeColor="accent6" w:themeShade="BF"/>
        </w:rPr>
        <w:t xml:space="preserve"> [B]</w:t>
      </w:r>
      <w:bookmarkEnd w:id="821"/>
      <w:r>
        <w:t xml:space="preserve"> </w:t>
      </w:r>
    </w:p>
    <w:p w14:paraId="195884C0" w14:textId="77777777" w:rsidR="00825004" w:rsidRDefault="00825004" w:rsidP="00825004">
      <w:pPr>
        <w:rPr>
          <w:i/>
          <w:iCs/>
          <w:color w:val="FF0000"/>
        </w:rPr>
      </w:pPr>
      <w:r w:rsidRPr="39A42A1A">
        <w:rPr>
          <w:i/>
          <w:iCs/>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73E96A3A" w14:textId="77777777" w:rsidR="00825004" w:rsidRDefault="00825004" w:rsidP="00825004">
      <w:pPr>
        <w:rPr>
          <w:rStyle w:val="Gray"/>
        </w:rPr>
      </w:pPr>
    </w:p>
    <w:p w14:paraId="5C9D20EA" w14:textId="77777777" w:rsidR="00825004" w:rsidRPr="001C15DB" w:rsidRDefault="00825004" w:rsidP="00825004">
      <w:pPr>
        <w:pStyle w:val="Heading1"/>
        <w:numPr>
          <w:ilvl w:val="0"/>
          <w:numId w:val="1"/>
        </w:numPr>
      </w:pPr>
      <w:bookmarkStart w:id="822" w:name="_Toc48799770"/>
      <w:bookmarkStart w:id="823" w:name="_Toc72278664"/>
      <w:r>
        <w:t>Overall discussion of the benchmarking</w:t>
      </w:r>
      <w:bookmarkEnd w:id="803"/>
      <w:bookmarkEnd w:id="822"/>
      <w:bookmarkEnd w:id="823"/>
    </w:p>
    <w:p w14:paraId="130495F0" w14:textId="77777777" w:rsidR="00825004" w:rsidRPr="00D067DA" w:rsidRDefault="00825004" w:rsidP="00825004">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31F8E55D" w14:textId="77777777" w:rsidR="00825004" w:rsidRPr="007F6D1E" w:rsidRDefault="00825004" w:rsidP="00825004">
      <w:pPr>
        <w:numPr>
          <w:ilvl w:val="0"/>
          <w:numId w:val="48"/>
        </w:numPr>
        <w:rPr>
          <w:rStyle w:val="Gray"/>
        </w:rPr>
      </w:pPr>
      <w:r w:rsidRPr="007F6D1E">
        <w:rPr>
          <w:rStyle w:val="Gray"/>
        </w:rPr>
        <w:t>What is the overall outcome of the benchmarking thus far?</w:t>
      </w:r>
    </w:p>
    <w:p w14:paraId="3483FE12" w14:textId="77777777" w:rsidR="00825004" w:rsidRPr="007F6D1E" w:rsidRDefault="00825004" w:rsidP="00825004">
      <w:pPr>
        <w:numPr>
          <w:ilvl w:val="0"/>
          <w:numId w:val="48"/>
        </w:numPr>
        <w:rPr>
          <w:rStyle w:val="Gray"/>
        </w:rPr>
      </w:pPr>
      <w:r w:rsidRPr="007F6D1E">
        <w:rPr>
          <w:rStyle w:val="Gray"/>
        </w:rPr>
        <w:t>Have there been important lessons?</w:t>
      </w:r>
    </w:p>
    <w:p w14:paraId="46B6D7D9" w14:textId="77777777" w:rsidR="00825004" w:rsidRPr="007F6D1E" w:rsidRDefault="00825004" w:rsidP="00825004">
      <w:pPr>
        <w:numPr>
          <w:ilvl w:val="0"/>
          <w:numId w:val="14"/>
        </w:numPr>
        <w:rPr>
          <w:rStyle w:val="Gray"/>
        </w:rPr>
      </w:pPr>
      <w:r w:rsidRPr="007F6D1E">
        <w:rPr>
          <w:rStyle w:val="Gray"/>
        </w:rPr>
        <w:t>Are there any field implementation success stories?</w:t>
      </w:r>
    </w:p>
    <w:p w14:paraId="6F837B77" w14:textId="77777777" w:rsidR="00825004" w:rsidRPr="007F6D1E" w:rsidRDefault="00825004" w:rsidP="00825004">
      <w:pPr>
        <w:numPr>
          <w:ilvl w:val="0"/>
          <w:numId w:val="14"/>
        </w:numPr>
        <w:rPr>
          <w:rStyle w:val="Gray"/>
        </w:rPr>
      </w:pPr>
      <w:r w:rsidRPr="007F6D1E">
        <w:rPr>
          <w:rStyle w:val="Gray"/>
        </w:rPr>
        <w:t>Are there any insights showing how the benchmarking results correspond to, for instance, clinical evaluation?</w:t>
      </w:r>
    </w:p>
    <w:p w14:paraId="22248A0E" w14:textId="77777777" w:rsidR="00825004" w:rsidRPr="007F6D1E" w:rsidRDefault="00825004" w:rsidP="00825004">
      <w:pPr>
        <w:numPr>
          <w:ilvl w:val="0"/>
          <w:numId w:val="14"/>
        </w:numPr>
        <w:rPr>
          <w:rStyle w:val="Gray"/>
        </w:rPr>
      </w:pPr>
      <w:r w:rsidRPr="007F6D1E">
        <w:rPr>
          <w:rStyle w:val="Gray"/>
        </w:rPr>
        <w:t>Are there any insights showing the impact (e.g., health economic effects) of using AI systems that were selected based on the benchmarking?</w:t>
      </w:r>
    </w:p>
    <w:p w14:paraId="6ED0FE72" w14:textId="77777777" w:rsidR="00825004" w:rsidRPr="007F6D1E" w:rsidRDefault="00825004" w:rsidP="00825004">
      <w:pPr>
        <w:numPr>
          <w:ilvl w:val="0"/>
          <w:numId w:val="14"/>
        </w:numPr>
        <w:rPr>
          <w:rStyle w:val="Gray"/>
        </w:rPr>
      </w:pPr>
      <w:r w:rsidRPr="007F6D1E">
        <w:rPr>
          <w:rStyle w:val="Gray"/>
        </w:rPr>
        <w:t xml:space="preserve">Was there any feedback from users of the AI system that provides insights on the effectiveness of benchmarking? </w:t>
      </w:r>
    </w:p>
    <w:p w14:paraId="62BE4091" w14:textId="77777777" w:rsidR="00825004" w:rsidRPr="007F6D1E" w:rsidRDefault="00825004" w:rsidP="00825004">
      <w:pPr>
        <w:numPr>
          <w:ilvl w:val="1"/>
          <w:numId w:val="14"/>
        </w:numPr>
        <w:rPr>
          <w:rStyle w:val="Gray"/>
        </w:rPr>
      </w:pPr>
      <w:r w:rsidRPr="007F6D1E">
        <w:rPr>
          <w:rStyle w:val="Gray"/>
        </w:rPr>
        <w:t xml:space="preserve">Did the AI system perform as predicted relative to the baselines? </w:t>
      </w:r>
    </w:p>
    <w:p w14:paraId="37BFDCE8" w14:textId="77777777" w:rsidR="00825004" w:rsidRPr="007F6D1E" w:rsidRDefault="00825004" w:rsidP="00825004">
      <w:pPr>
        <w:numPr>
          <w:ilvl w:val="1"/>
          <w:numId w:val="14"/>
        </w:numPr>
        <w:rPr>
          <w:rStyle w:val="Gray"/>
        </w:rPr>
      </w:pPr>
      <w:r w:rsidRPr="007F6D1E">
        <w:rPr>
          <w:rStyle w:val="Gray"/>
        </w:rPr>
        <w:t xml:space="preserve">Did other important factors prevent the use of the AI system despite a good benchmarking performance (e.g., usability, access, </w:t>
      </w:r>
      <w:proofErr w:type="spellStart"/>
      <w:r w:rsidRPr="007F6D1E">
        <w:rPr>
          <w:rStyle w:val="Gray"/>
        </w:rPr>
        <w:t>explainability</w:t>
      </w:r>
      <w:proofErr w:type="spellEnd"/>
      <w:r w:rsidRPr="007F6D1E">
        <w:rPr>
          <w:rStyle w:val="Gray"/>
        </w:rPr>
        <w:t>, trust, and quality of service)?</w:t>
      </w:r>
    </w:p>
    <w:p w14:paraId="568A8F24" w14:textId="77777777" w:rsidR="00825004" w:rsidRPr="007F6D1E" w:rsidRDefault="00825004" w:rsidP="00825004">
      <w:pPr>
        <w:numPr>
          <w:ilvl w:val="0"/>
          <w:numId w:val="14"/>
        </w:numPr>
        <w:rPr>
          <w:rStyle w:val="Gray"/>
        </w:rPr>
      </w:pPr>
      <w:r w:rsidRPr="007F6D1E">
        <w:rPr>
          <w:rStyle w:val="Gray"/>
        </w:rPr>
        <w:t>Were there instances of the benchmarking not meeting the expectations (or helping) the stakeholders? What was learned (and changed) as a result?</w:t>
      </w:r>
    </w:p>
    <w:p w14:paraId="1CA23045" w14:textId="77777777" w:rsidR="00825004" w:rsidRDefault="00825004" w:rsidP="00825004">
      <w:pPr>
        <w:numPr>
          <w:ilvl w:val="0"/>
          <w:numId w:val="14"/>
        </w:numPr>
        <w:rPr>
          <w:rStyle w:val="Gray"/>
        </w:rPr>
      </w:pPr>
      <w:r w:rsidRPr="407274FB">
        <w:rPr>
          <w:rStyle w:val="Gray"/>
        </w:rPr>
        <w:t>What was learned from executing the benchmarking process and methodology (e.g., technical architecture, data acquisition, benchmarking process, benchmarking results, and legal/contractual framing)?</w:t>
      </w:r>
    </w:p>
    <w:p w14:paraId="152298E4" w14:textId="77777777" w:rsidR="00825004" w:rsidRDefault="00825004" w:rsidP="00825004">
      <w:pPr>
        <w:pStyle w:val="Heading1"/>
        <w:numPr>
          <w:ilvl w:val="0"/>
          <w:numId w:val="1"/>
        </w:numPr>
      </w:pPr>
      <w:bookmarkStart w:id="824" w:name="_Toc72278665"/>
      <w:r>
        <w:t>Regulatory considerations</w:t>
      </w:r>
      <w:bookmarkEnd w:id="824"/>
    </w:p>
    <w:p w14:paraId="6B5023CA" w14:textId="77777777" w:rsidR="00825004" w:rsidRDefault="00825004" w:rsidP="00825004">
      <w:pPr>
        <w:rPr>
          <w:i/>
          <w:iCs/>
          <w:color w:val="FF0000"/>
        </w:rPr>
      </w:pPr>
      <w:r w:rsidRPr="7813B3AB">
        <w:rPr>
          <w:i/>
          <w:iCs/>
          <w:color w:val="FF0000"/>
        </w:rPr>
        <w:t xml:space="preserve">Topic Driver: This section reflects the requirements of the working group on </w:t>
      </w:r>
      <w:hyperlink r:id="rId80" w:history="1">
        <w:r w:rsidRPr="7813B3AB">
          <w:rPr>
            <w:rFonts w:ascii="Times" w:hAnsi="Times"/>
            <w:b/>
            <w:bCs/>
            <w:i/>
            <w:iCs/>
            <w:color w:val="FF0000"/>
          </w:rPr>
          <w:t>Regulatory considerations on AI for health (WG-RC)</w:t>
        </w:r>
      </w:hyperlink>
      <w:r w:rsidRPr="7813B3AB">
        <w:rPr>
          <w:i/>
          <w:iCs/>
          <w:color w:val="FF0000"/>
        </w:rPr>
        <w:t xml:space="preserve"> and their various deliverables. It is </w:t>
      </w:r>
      <w:r w:rsidRPr="7813B3AB">
        <w:rPr>
          <w:b/>
          <w:bCs/>
          <w:i/>
          <w:iCs/>
          <w:color w:val="FF0000"/>
        </w:rPr>
        <w:t>NOT requested to re-produce regulatory frameworks</w:t>
      </w:r>
      <w:r w:rsidRPr="7813B3AB">
        <w:rPr>
          <w:i/>
          <w:iCs/>
          <w:color w:val="FF0000"/>
        </w:rPr>
        <w:t xml:space="preserve">, but to show the regulatory frameworks that </w:t>
      </w:r>
      <w:proofErr w:type="gramStart"/>
      <w:r w:rsidRPr="7813B3AB">
        <w:rPr>
          <w:i/>
          <w:iCs/>
          <w:color w:val="FF0000"/>
        </w:rPr>
        <w:t>have to</w:t>
      </w:r>
      <w:proofErr w:type="gramEnd"/>
      <w:r w:rsidRPr="7813B3AB">
        <w:rPr>
          <w:i/>
          <w:iCs/>
          <w:color w:val="FF0000"/>
        </w:rPr>
        <w:t xml:space="preserve"> be applied in the context of your AIs and their benchmarking (</w:t>
      </w:r>
      <w:r w:rsidRPr="7813B3AB">
        <w:rPr>
          <w:b/>
          <w:bCs/>
          <w:i/>
          <w:iCs/>
          <w:color w:val="FF0000"/>
        </w:rPr>
        <w:t>2 pages max</w:t>
      </w:r>
      <w:r w:rsidRPr="7813B3AB">
        <w:rPr>
          <w:i/>
          <w:iCs/>
          <w:color w:val="FF0000"/>
        </w:rPr>
        <w:t>).</w:t>
      </w:r>
    </w:p>
    <w:p w14:paraId="7C79E8BA" w14:textId="77777777" w:rsidR="00825004" w:rsidRDefault="00825004" w:rsidP="00825004">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81" w:history="1">
        <w:r w:rsidRPr="7813B3AB">
          <w:rPr>
            <w:rFonts w:ascii="Times" w:hAnsi="Times"/>
            <w:i/>
            <w:iCs/>
            <w:color w:val="000000" w:themeColor="text1"/>
          </w:rPr>
          <w:t xml:space="preserve">Regulatory </w:t>
        </w:r>
        <w:r w:rsidRPr="7813B3AB">
          <w:rPr>
            <w:rFonts w:ascii="Times" w:hAnsi="Times"/>
            <w:i/>
            <w:iCs/>
            <w:color w:val="000000" w:themeColor="text1"/>
          </w:rPr>
          <w:lastRenderedPageBreak/>
          <w:t>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6BE21A95" w14:textId="77777777" w:rsidR="00825004" w:rsidRDefault="00825004" w:rsidP="00825004">
      <w:r>
        <w:t xml:space="preserve">The deliverables with relevance for regulatory considerations are </w:t>
      </w:r>
      <w:hyperlink r:id="rId82"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83"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84"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85"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w:t>
      </w:r>
      <w:r>
        <w:rPr>
          <w:rStyle w:val="Green"/>
        </w:rPr>
        <w:t>Cardio</w:t>
      </w:r>
      <w:r>
        <w:t xml:space="preserve">. </w:t>
      </w:r>
    </w:p>
    <w:p w14:paraId="5C22BF70" w14:textId="77777777" w:rsidR="00825004" w:rsidRDefault="00825004" w:rsidP="00825004">
      <w:pPr>
        <w:pStyle w:val="Heading2"/>
        <w:numPr>
          <w:ilvl w:val="1"/>
          <w:numId w:val="1"/>
        </w:numPr>
      </w:pPr>
      <w:bookmarkStart w:id="825" w:name="_Toc72278666"/>
      <w:r>
        <w:t>Existing applicable regulatory frameworks</w:t>
      </w:r>
      <w:bookmarkEnd w:id="825"/>
    </w:p>
    <w:p w14:paraId="3C170886" w14:textId="77777777" w:rsidR="00825004" w:rsidRDefault="00825004" w:rsidP="00825004">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107C71">
        <w:rPr>
          <w:rStyle w:val="Green"/>
        </w:rPr>
        <w:t>AI-</w:t>
      </w:r>
      <w:r>
        <w:rPr>
          <w:rStyle w:val="Green"/>
        </w:rPr>
        <w:t>based</w:t>
      </w:r>
      <w:r w:rsidRPr="00107C71">
        <w:rPr>
          <w:rStyle w:val="Green"/>
        </w:rPr>
        <w:t xml:space="preserve"> Cardiovascular Disease (CVD) </w:t>
      </w:r>
      <w:r>
        <w:rPr>
          <w:rStyle w:val="Green"/>
        </w:rPr>
        <w:t>management</w:t>
      </w:r>
      <w:r>
        <w:t>.</w:t>
      </w:r>
    </w:p>
    <w:p w14:paraId="5AAED88A" w14:textId="77777777" w:rsidR="00825004" w:rsidRDefault="00825004" w:rsidP="00825004">
      <w:pPr>
        <w:numPr>
          <w:ilvl w:val="0"/>
          <w:numId w:val="19"/>
        </w:numPr>
        <w:rPr>
          <w:rStyle w:val="Gray"/>
        </w:rPr>
      </w:pPr>
      <w:r w:rsidRPr="7813B3AB">
        <w:rPr>
          <w:rStyle w:val="Gray"/>
        </w:rPr>
        <w:t>What existing regulatory frameworks cover the type of AI in this TDD (e.g., MDR, FDA, GDPR, and ISO; maybe the systems in this topic group always require at least “MDR class 2b” or maybe they are not considered a medical device)?</w:t>
      </w:r>
    </w:p>
    <w:p w14:paraId="00B61A80" w14:textId="77777777" w:rsidR="00825004" w:rsidRDefault="00825004" w:rsidP="00825004">
      <w:pPr>
        <w:numPr>
          <w:ilvl w:val="0"/>
          <w:numId w:val="19"/>
        </w:numPr>
        <w:rPr>
          <w:rStyle w:val="Gray"/>
        </w:rPr>
      </w:pPr>
      <w:r w:rsidRPr="7813B3AB">
        <w:rPr>
          <w:rStyle w:val="Gray"/>
        </w:rPr>
        <w:t>Are there any aspects to this AI system that require additional specific regulatory considerations?</w:t>
      </w:r>
    </w:p>
    <w:p w14:paraId="65235758" w14:textId="77777777" w:rsidR="00825004" w:rsidRDefault="00825004" w:rsidP="00825004">
      <w:pPr>
        <w:pStyle w:val="Heading2"/>
        <w:numPr>
          <w:ilvl w:val="1"/>
          <w:numId w:val="1"/>
        </w:numPr>
      </w:pPr>
      <w:bookmarkStart w:id="826" w:name="_Toc72278667"/>
      <w:r>
        <w:t>Regulatory features to be reported by benchmarking participants</w:t>
      </w:r>
      <w:bookmarkEnd w:id="826"/>
    </w:p>
    <w:p w14:paraId="17DAC9AD" w14:textId="77777777" w:rsidR="00825004" w:rsidRDefault="00825004" w:rsidP="00825004">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w:t>
      </w:r>
      <w:proofErr w:type="gramStart"/>
      <w:r>
        <w:t>particular regional</w:t>
      </w:r>
      <w:proofErr w:type="gramEnd"/>
      <w:r>
        <w:t xml:space="preserve"> regulatory requirements).</w:t>
      </w:r>
    </w:p>
    <w:p w14:paraId="3F77B6B5" w14:textId="77777777" w:rsidR="00825004" w:rsidRDefault="00825004" w:rsidP="00825004">
      <w:pPr>
        <w:numPr>
          <w:ilvl w:val="0"/>
          <w:numId w:val="20"/>
        </w:numPr>
        <w:rPr>
          <w:rStyle w:val="Gray"/>
        </w:rPr>
      </w:pPr>
      <w:r w:rsidRPr="7813B3AB">
        <w:rPr>
          <w:rStyle w:val="Gray"/>
        </w:rPr>
        <w:t>Which certifications and regulatory framework components of the previous section should be part of the metadata (e.g., as a table with structured selection of the points described in the previous section)?</w:t>
      </w:r>
    </w:p>
    <w:p w14:paraId="6EA914D1" w14:textId="77777777" w:rsidR="00825004" w:rsidRDefault="00825004" w:rsidP="00825004">
      <w:pPr>
        <w:pStyle w:val="Heading2"/>
        <w:numPr>
          <w:ilvl w:val="1"/>
          <w:numId w:val="1"/>
        </w:numPr>
      </w:pPr>
      <w:bookmarkStart w:id="827" w:name="_Toc72278668"/>
      <w:r>
        <w:t>Regulatory requirements for the benchmarking systems</w:t>
      </w:r>
      <w:bookmarkEnd w:id="827"/>
    </w:p>
    <w:p w14:paraId="679098AC" w14:textId="77777777" w:rsidR="00825004" w:rsidRDefault="00825004" w:rsidP="00825004">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13DFD57" w14:textId="77777777" w:rsidR="00825004" w:rsidRDefault="00825004" w:rsidP="00825004">
      <w:pPr>
        <w:numPr>
          <w:ilvl w:val="0"/>
          <w:numId w:val="20"/>
        </w:numPr>
        <w:rPr>
          <w:rStyle w:val="Gray"/>
        </w:rPr>
      </w:pPr>
      <w:r w:rsidRPr="7813B3AB">
        <w:rPr>
          <w:rStyle w:val="Gray"/>
        </w:rPr>
        <w:t>Which regulatory frameworks apply to the benchmarking system itself?</w:t>
      </w:r>
    </w:p>
    <w:p w14:paraId="322CB9F0" w14:textId="77777777" w:rsidR="00825004" w:rsidRDefault="00825004" w:rsidP="00825004">
      <w:pPr>
        <w:numPr>
          <w:ilvl w:val="0"/>
          <w:numId w:val="20"/>
        </w:numPr>
        <w:rPr>
          <w:rStyle w:val="Gray"/>
        </w:rPr>
      </w:pPr>
      <w:r w:rsidRPr="7813B3AB">
        <w:rPr>
          <w:rStyle w:val="Gray"/>
        </w:rPr>
        <w:t>Are viable solutions with the necessary certifications already available?</w:t>
      </w:r>
    </w:p>
    <w:p w14:paraId="78E60307" w14:textId="77777777" w:rsidR="00825004" w:rsidRDefault="00825004" w:rsidP="00825004">
      <w:pPr>
        <w:numPr>
          <w:ilvl w:val="0"/>
          <w:numId w:val="20"/>
        </w:numPr>
        <w:rPr>
          <w:rStyle w:val="Gray"/>
        </w:rPr>
      </w:pPr>
      <w:r w:rsidRPr="7813B3AB">
        <w:rPr>
          <w:rStyle w:val="Gray"/>
        </w:rPr>
        <w:t>Could the TG implement such a solution?</w:t>
      </w:r>
    </w:p>
    <w:p w14:paraId="2B0F1164" w14:textId="77777777" w:rsidR="00825004" w:rsidRDefault="00825004" w:rsidP="00825004">
      <w:pPr>
        <w:pStyle w:val="Heading2"/>
        <w:numPr>
          <w:ilvl w:val="1"/>
          <w:numId w:val="1"/>
        </w:numPr>
      </w:pPr>
      <w:bookmarkStart w:id="828" w:name="_Toc72278669"/>
      <w:r>
        <w:lastRenderedPageBreak/>
        <w:t>Regulatory approach for the topic group</w:t>
      </w:r>
      <w:bookmarkEnd w:id="828"/>
    </w:p>
    <w:p w14:paraId="7C1AE7E4" w14:textId="77777777" w:rsidR="00825004" w:rsidRDefault="00825004" w:rsidP="00825004">
      <w:pPr>
        <w:rPr>
          <w:i/>
          <w:iCs/>
          <w:color w:val="FF0000"/>
        </w:rPr>
      </w:pPr>
      <w:r w:rsidRPr="7813B3AB">
        <w:rPr>
          <w:i/>
          <w:iCs/>
          <w:color w:val="FF0000"/>
        </w:rPr>
        <w:t>Topic Driver: Please select the points relevant for your type of AI and the corresponding benchmarking systems. If your AIs and your benchmarking are not a medical device, this might be quite short.</w:t>
      </w:r>
    </w:p>
    <w:p w14:paraId="2F3F095E" w14:textId="77777777" w:rsidR="00825004" w:rsidRDefault="00825004" w:rsidP="00825004">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86" w:history="1">
        <w:r w:rsidRPr="7813B3AB">
          <w:rPr>
            <w:rFonts w:ascii="Times" w:eastAsia="Times" w:hAnsi="Times" w:cs="Times"/>
          </w:rPr>
          <w:t>DEL02</w:t>
        </w:r>
      </w:hyperlink>
      <w:r>
        <w:t xml:space="preserve"> </w:t>
      </w:r>
      <w:r w:rsidRPr="7813B3AB">
        <w:rPr>
          <w:i/>
          <w:iCs/>
        </w:rPr>
        <w:t>“AI4H regulatory considerations.”</w:t>
      </w:r>
    </w:p>
    <w:p w14:paraId="20573896" w14:textId="77777777" w:rsidR="00825004" w:rsidRDefault="00825004" w:rsidP="00825004">
      <w:pPr>
        <w:numPr>
          <w:ilvl w:val="0"/>
          <w:numId w:val="46"/>
        </w:numPr>
        <w:rPr>
          <w:rStyle w:val="Gray"/>
        </w:rPr>
      </w:pPr>
      <w:r w:rsidRPr="7813B3AB">
        <w:rPr>
          <w:rStyle w:val="Gray"/>
        </w:rPr>
        <w:t xml:space="preserve">Documentation &amp; Transparency </w:t>
      </w:r>
    </w:p>
    <w:p w14:paraId="4D229960" w14:textId="77777777" w:rsidR="00825004" w:rsidRDefault="00825004" w:rsidP="00825004">
      <w:pPr>
        <w:numPr>
          <w:ilvl w:val="1"/>
          <w:numId w:val="21"/>
        </w:numPr>
        <w:rPr>
          <w:rStyle w:val="Gray"/>
        </w:rPr>
      </w:pPr>
      <w:r w:rsidRPr="7813B3AB">
        <w:rPr>
          <w:rStyle w:val="Gray"/>
        </w:rPr>
        <w:t>How will the development process of the benchmarking be documented in an effective, transparent, and traceable way?</w:t>
      </w:r>
    </w:p>
    <w:p w14:paraId="4362CB45" w14:textId="77777777" w:rsidR="00825004" w:rsidRDefault="00825004" w:rsidP="00825004">
      <w:pPr>
        <w:numPr>
          <w:ilvl w:val="0"/>
          <w:numId w:val="46"/>
        </w:numPr>
        <w:rPr>
          <w:rStyle w:val="Gray"/>
        </w:rPr>
      </w:pPr>
      <w:r w:rsidRPr="7813B3AB">
        <w:rPr>
          <w:rStyle w:val="Gray"/>
        </w:rPr>
        <w:t xml:space="preserve">Risk management &amp; Lifecycle approach </w:t>
      </w:r>
    </w:p>
    <w:p w14:paraId="401CF646" w14:textId="77777777" w:rsidR="00825004" w:rsidRDefault="00825004" w:rsidP="00825004">
      <w:pPr>
        <w:numPr>
          <w:ilvl w:val="1"/>
          <w:numId w:val="21"/>
        </w:numPr>
        <w:rPr>
          <w:rStyle w:val="Gray"/>
        </w:rPr>
      </w:pPr>
      <w:r w:rsidRPr="7813B3AB">
        <w:rPr>
          <w:rStyle w:val="Gray"/>
        </w:rPr>
        <w:t xml:space="preserve">How will the risk management be implemented? </w:t>
      </w:r>
    </w:p>
    <w:p w14:paraId="3220BDF6" w14:textId="77777777" w:rsidR="00825004" w:rsidRDefault="00825004" w:rsidP="00825004">
      <w:pPr>
        <w:numPr>
          <w:ilvl w:val="1"/>
          <w:numId w:val="21"/>
        </w:numPr>
        <w:rPr>
          <w:rStyle w:val="Gray"/>
        </w:rPr>
      </w:pPr>
      <w:r w:rsidRPr="7813B3AB">
        <w:rPr>
          <w:rStyle w:val="Gray"/>
        </w:rPr>
        <w:t>How is a life cycle approach throughout development and deployment of the benchmarking system structured?</w:t>
      </w:r>
    </w:p>
    <w:p w14:paraId="2D245ABD" w14:textId="77777777" w:rsidR="00825004" w:rsidRDefault="00825004" w:rsidP="00825004">
      <w:pPr>
        <w:numPr>
          <w:ilvl w:val="0"/>
          <w:numId w:val="46"/>
        </w:numPr>
        <w:rPr>
          <w:rStyle w:val="Gray"/>
        </w:rPr>
      </w:pPr>
      <w:r w:rsidRPr="7813B3AB">
        <w:rPr>
          <w:rStyle w:val="Gray"/>
        </w:rPr>
        <w:t xml:space="preserve">Data quality </w:t>
      </w:r>
    </w:p>
    <w:p w14:paraId="66B9CC5D" w14:textId="77777777" w:rsidR="00825004" w:rsidRDefault="00825004" w:rsidP="00825004">
      <w:pPr>
        <w:numPr>
          <w:ilvl w:val="1"/>
          <w:numId w:val="21"/>
        </w:numPr>
        <w:rPr>
          <w:rStyle w:val="Gray"/>
        </w:rPr>
      </w:pPr>
      <w:r w:rsidRPr="7813B3AB">
        <w:rPr>
          <w:rStyle w:val="Gray"/>
        </w:rPr>
        <w:t xml:space="preserve">How is the test data quality ensured (e.g., the process of harmonizing data of different sources, standards, and formats into a single dataset may cause bias, missing values, outliers, and errors)? </w:t>
      </w:r>
    </w:p>
    <w:p w14:paraId="00E20579" w14:textId="77777777" w:rsidR="00825004" w:rsidRDefault="00825004" w:rsidP="00825004">
      <w:pPr>
        <w:numPr>
          <w:ilvl w:val="1"/>
          <w:numId w:val="21"/>
        </w:numPr>
        <w:rPr>
          <w:rStyle w:val="Gray"/>
        </w:rPr>
      </w:pPr>
      <w:r w:rsidRPr="7813B3AB">
        <w:rPr>
          <w:rStyle w:val="Gray"/>
        </w:rPr>
        <w:t>How are the corresponding processes document?</w:t>
      </w:r>
    </w:p>
    <w:p w14:paraId="79F8A5D5" w14:textId="77777777" w:rsidR="00825004" w:rsidRDefault="00825004" w:rsidP="00825004">
      <w:pPr>
        <w:numPr>
          <w:ilvl w:val="0"/>
          <w:numId w:val="46"/>
        </w:numPr>
        <w:rPr>
          <w:rStyle w:val="Gray"/>
        </w:rPr>
      </w:pPr>
      <w:r w:rsidRPr="7813B3AB">
        <w:rPr>
          <w:rStyle w:val="Gray"/>
        </w:rPr>
        <w:t>Intended Use &amp; Analytical and Clinical Validation</w:t>
      </w:r>
    </w:p>
    <w:p w14:paraId="52FEC308" w14:textId="77777777" w:rsidR="00825004" w:rsidRDefault="00825004" w:rsidP="00825004">
      <w:pPr>
        <w:numPr>
          <w:ilvl w:val="1"/>
          <w:numId w:val="21"/>
        </w:numPr>
        <w:rPr>
          <w:rStyle w:val="Gray"/>
        </w:rPr>
      </w:pPr>
      <w:r w:rsidRPr="7813B3AB">
        <w:rPr>
          <w:rStyle w:val="Gray"/>
        </w:rPr>
        <w:t>How are technical and clinical validation steps (as part of the lifecycle) ensured (e.g., as proposed in the IMDRF clinical evaluation framework)?</w:t>
      </w:r>
    </w:p>
    <w:p w14:paraId="128CE971" w14:textId="77777777" w:rsidR="00825004" w:rsidRDefault="00825004" w:rsidP="00825004">
      <w:pPr>
        <w:numPr>
          <w:ilvl w:val="0"/>
          <w:numId w:val="46"/>
        </w:numPr>
        <w:rPr>
          <w:rStyle w:val="Gray"/>
        </w:rPr>
      </w:pPr>
      <w:r w:rsidRPr="7813B3AB">
        <w:rPr>
          <w:rStyle w:val="Gray"/>
        </w:rPr>
        <w:t>Data Protection &amp; Information Privacy</w:t>
      </w:r>
    </w:p>
    <w:p w14:paraId="42E45E3B" w14:textId="77777777" w:rsidR="00825004" w:rsidRDefault="00825004" w:rsidP="00825004">
      <w:pPr>
        <w:numPr>
          <w:ilvl w:val="1"/>
          <w:numId w:val="21"/>
        </w:numPr>
        <w:rPr>
          <w:rStyle w:val="Gray"/>
        </w:rPr>
      </w:pPr>
      <w:r w:rsidRPr="2D9E5E59">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4DFFD087" w14:textId="77777777" w:rsidR="00825004" w:rsidRDefault="00825004" w:rsidP="00825004">
      <w:pPr>
        <w:numPr>
          <w:ilvl w:val="0"/>
          <w:numId w:val="46"/>
        </w:numPr>
        <w:rPr>
          <w:rStyle w:val="Gray"/>
        </w:rPr>
      </w:pPr>
      <w:r w:rsidRPr="7813B3AB">
        <w:rPr>
          <w:rStyle w:val="Gray"/>
        </w:rPr>
        <w:t>Engagement &amp; Collaboration</w:t>
      </w:r>
    </w:p>
    <w:p w14:paraId="69EFB5BD" w14:textId="77777777" w:rsidR="00825004" w:rsidRDefault="00825004" w:rsidP="00825004">
      <w:pPr>
        <w:numPr>
          <w:ilvl w:val="1"/>
          <w:numId w:val="21"/>
        </w:numPr>
        <w:rPr>
          <w:rStyle w:val="Gray"/>
        </w:rPr>
      </w:pPr>
      <w:r w:rsidRPr="7813B3AB">
        <w:rPr>
          <w:rStyle w:val="Gray"/>
        </w:rPr>
        <w:t>How is stakeholder (regulators, developers, healthcare policymakers) feedback on the benchmarking collected, documented, and implemented?</w:t>
      </w:r>
    </w:p>
    <w:p w14:paraId="2C1C06AD" w14:textId="77777777" w:rsidR="00825004" w:rsidRDefault="00825004" w:rsidP="00825004">
      <w:pPr>
        <w:rPr>
          <w:rStyle w:val="Gray"/>
        </w:rPr>
      </w:pPr>
    </w:p>
    <w:p w14:paraId="4A38EDB8" w14:textId="77777777" w:rsidR="00825004" w:rsidRDefault="00825004" w:rsidP="00825004">
      <w:pPr>
        <w:pStyle w:val="Heading1"/>
        <w:numPr>
          <w:ilvl w:val="0"/>
          <w:numId w:val="1"/>
        </w:numPr>
      </w:pPr>
      <w:bookmarkStart w:id="829" w:name="_Toc72278670"/>
      <w:r>
        <w:t>References</w:t>
      </w:r>
      <w:bookmarkEnd w:id="829"/>
    </w:p>
    <w:p w14:paraId="050481A4" w14:textId="77777777" w:rsidR="00825004" w:rsidRDefault="00825004" w:rsidP="00825004">
      <w:pPr>
        <w:rPr>
          <w:rStyle w:val="Gray"/>
        </w:rPr>
      </w:pPr>
      <w:r w:rsidRPr="7813B3AB">
        <w:rPr>
          <w:rStyle w:val="Gray"/>
          <w:i/>
          <w:iCs/>
          <w:color w:val="FF0000"/>
        </w:rPr>
        <w:t>Topic driver: Add the bibliography here.</w:t>
      </w:r>
    </w:p>
    <w:p w14:paraId="18EE233B" w14:textId="77777777" w:rsidR="00825004" w:rsidRDefault="00825004" w:rsidP="00825004">
      <w:pPr>
        <w:rPr>
          <w:rStyle w:val="Gray"/>
          <w:i/>
          <w:iCs/>
          <w:color w:val="FF0000"/>
        </w:rPr>
      </w:pPr>
    </w:p>
    <w:p w14:paraId="02CA602F" w14:textId="77777777" w:rsidR="00825004" w:rsidRDefault="00825004" w:rsidP="00825004">
      <w:pPr>
        <w:rPr>
          <w:rStyle w:val="Gray"/>
          <w:i/>
          <w:iCs/>
          <w:color w:val="FF0000"/>
        </w:rPr>
      </w:pPr>
    </w:p>
    <w:p w14:paraId="28D8A512" w14:textId="77777777" w:rsidR="00825004" w:rsidRDefault="00825004" w:rsidP="00825004">
      <w:pPr>
        <w:rPr>
          <w:rStyle w:val="Gray"/>
          <w:i/>
          <w:iCs/>
          <w:color w:val="FF0000"/>
        </w:rPr>
      </w:pPr>
    </w:p>
    <w:p w14:paraId="1A416DA6" w14:textId="77777777" w:rsidR="00825004" w:rsidRDefault="00825004" w:rsidP="00825004">
      <w:pPr>
        <w:rPr>
          <w:rStyle w:val="Gray"/>
          <w:i/>
          <w:iCs/>
          <w:color w:val="FF0000"/>
        </w:rPr>
      </w:pPr>
      <w:r w:rsidRPr="39A42A1A">
        <w:rPr>
          <w:rStyle w:val="Gray"/>
          <w:i/>
          <w:iCs/>
          <w:color w:val="FF0000"/>
        </w:rPr>
        <w:t>Topic driver: If you include figures in this document, please use the following MS Word format/style (otherwise the figure won’t be included in the table of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
        <w:gridCol w:w="851"/>
      </w:tblGrid>
      <w:tr w:rsidR="00825004" w:rsidRPr="00F3558D" w14:paraId="627134A6" w14:textId="77777777" w:rsidTr="0060285A">
        <w:trPr>
          <w:trHeight w:val="851"/>
          <w:jc w:val="center"/>
        </w:trPr>
        <w:tc>
          <w:tcPr>
            <w:tcW w:w="851" w:type="dxa"/>
            <w:tcBorders>
              <w:bottom w:val="single" w:sz="4" w:space="0" w:color="auto"/>
            </w:tcBorders>
            <w:vAlign w:val="center"/>
          </w:tcPr>
          <w:p w14:paraId="5B183612" w14:textId="77777777" w:rsidR="00825004" w:rsidRPr="00F3558D" w:rsidRDefault="00825004" w:rsidP="0060285A">
            <w:pPr>
              <w:keepNext/>
              <w:jc w:val="center"/>
              <w:rPr>
                <w:rStyle w:val="Green"/>
              </w:rPr>
            </w:pPr>
            <w:bookmarkStart w:id="830" w:name="_7qtzz2mfpisw" w:colFirst="0" w:colLast="0"/>
            <w:bookmarkEnd w:id="830"/>
            <w:r w:rsidRPr="00F3558D">
              <w:rPr>
                <w:rStyle w:val="Green"/>
              </w:rPr>
              <w:lastRenderedPageBreak/>
              <w:t>A</w:t>
            </w:r>
          </w:p>
        </w:tc>
        <w:tc>
          <w:tcPr>
            <w:tcW w:w="567" w:type="dxa"/>
            <w:tcBorders>
              <w:top w:val="nil"/>
              <w:bottom w:val="nil"/>
            </w:tcBorders>
            <w:vAlign w:val="center"/>
          </w:tcPr>
          <w:p w14:paraId="4ADF364B" w14:textId="77777777" w:rsidR="00825004" w:rsidRPr="00F3558D" w:rsidRDefault="00825004" w:rsidP="0060285A">
            <w:pPr>
              <w:keepNext/>
              <w:jc w:val="center"/>
              <w:rPr>
                <w:rStyle w:val="Green"/>
              </w:rPr>
            </w:pPr>
            <w:r w:rsidRPr="00F3558D">
              <w:rPr>
                <w:rStyle w:val="Green"/>
              </w:rPr>
              <w:t></w:t>
            </w:r>
          </w:p>
        </w:tc>
        <w:tc>
          <w:tcPr>
            <w:tcW w:w="851" w:type="dxa"/>
            <w:tcBorders>
              <w:bottom w:val="single" w:sz="4" w:space="0" w:color="auto"/>
            </w:tcBorders>
            <w:vAlign w:val="center"/>
          </w:tcPr>
          <w:p w14:paraId="7032A858" w14:textId="77777777" w:rsidR="00825004" w:rsidRPr="00F3558D" w:rsidRDefault="00825004" w:rsidP="0060285A">
            <w:pPr>
              <w:keepNext/>
              <w:jc w:val="center"/>
              <w:rPr>
                <w:rStyle w:val="Green"/>
              </w:rPr>
            </w:pPr>
            <w:r w:rsidRPr="00F3558D">
              <w:rPr>
                <w:rStyle w:val="Green"/>
              </w:rPr>
              <w:t>B</w:t>
            </w:r>
          </w:p>
        </w:tc>
      </w:tr>
    </w:tbl>
    <w:p w14:paraId="2BFDA7BC" w14:textId="77777777" w:rsidR="00825004" w:rsidRPr="00206F6F" w:rsidRDefault="00825004" w:rsidP="00825004">
      <w:pPr>
        <w:pStyle w:val="Figurelegend"/>
        <w:jc w:val="center"/>
        <w:rPr>
          <w:color w:val="538135" w:themeColor="accent6" w:themeShade="BF"/>
        </w:rPr>
      </w:pPr>
      <w:r w:rsidRPr="324E5A13">
        <w:rPr>
          <w:rStyle w:val="Green"/>
        </w:rPr>
        <w:t>Captions for figures use WinWord style "</w:t>
      </w:r>
      <w:proofErr w:type="spellStart"/>
      <w:r w:rsidRPr="324E5A13">
        <w:rPr>
          <w:rStyle w:val="Green"/>
        </w:rPr>
        <w:t>Figure</w:t>
      </w:r>
      <w:r w:rsidRPr="324E5A13">
        <w:rPr>
          <w:rStyle w:val="Green"/>
          <w:lang w:eastAsia="ja-JP"/>
        </w:rPr>
        <w:t>_</w:t>
      </w:r>
      <w:r w:rsidRPr="324E5A13">
        <w:rPr>
          <w:rStyle w:val="Green"/>
        </w:rPr>
        <w:t>No</w:t>
      </w:r>
      <w:proofErr w:type="spellEnd"/>
      <w:r w:rsidRPr="324E5A13">
        <w:rPr>
          <w:rStyle w:val="Green"/>
        </w:rPr>
        <w:t xml:space="preserve"> &amp; title"</w:t>
      </w:r>
    </w:p>
    <w:p w14:paraId="3D18B28F" w14:textId="77777777" w:rsidR="00825004" w:rsidRDefault="00825004" w:rsidP="00825004">
      <w:pPr>
        <w:pStyle w:val="FigureNotitle"/>
        <w:rPr>
          <w:rStyle w:val="Green"/>
        </w:rPr>
      </w:pPr>
      <w:bookmarkStart w:id="831" w:name="_Toc55950354"/>
      <w:bookmarkStart w:id="832" w:name="_Toc48799771"/>
      <w:r w:rsidRPr="7813B3AB">
        <w:rPr>
          <w:rStyle w:val="Green"/>
        </w:rPr>
        <w:t>Figure 1: Example of a figure</w:t>
      </w:r>
      <w:bookmarkEnd w:id="831"/>
    </w:p>
    <w:p w14:paraId="7786FAED" w14:textId="77777777" w:rsidR="00825004" w:rsidRDefault="00825004" w:rsidP="00825004"/>
    <w:p w14:paraId="10555448" w14:textId="77777777" w:rsidR="00825004" w:rsidRPr="001C15DB" w:rsidRDefault="00825004" w:rsidP="00825004">
      <w:pPr>
        <w:pStyle w:val="Heading1Centered"/>
      </w:pPr>
      <w:bookmarkStart w:id="833" w:name="_Toc72278671"/>
      <w:bookmarkEnd w:id="832"/>
      <w:r>
        <w:t>Annex A:</w:t>
      </w:r>
      <w:r>
        <w:br/>
        <w:t>Glossary</w:t>
      </w:r>
      <w:bookmarkEnd w:id="833"/>
    </w:p>
    <w:p w14:paraId="348EFD23" w14:textId="77777777" w:rsidR="00825004" w:rsidRPr="001C15DB" w:rsidRDefault="00825004" w:rsidP="00825004">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825004" w14:paraId="3A4D37B0" w14:textId="77777777" w:rsidTr="0060285A">
        <w:trPr>
          <w:jc w:val="center"/>
        </w:trPr>
        <w:tc>
          <w:tcPr>
            <w:tcW w:w="1725" w:type="dxa"/>
            <w:tcBorders>
              <w:top w:val="single" w:sz="12" w:space="0" w:color="auto"/>
              <w:bottom w:val="single" w:sz="12" w:space="0" w:color="auto"/>
            </w:tcBorders>
            <w:shd w:val="clear" w:color="auto" w:fill="auto"/>
          </w:tcPr>
          <w:p w14:paraId="6C91FD48" w14:textId="77777777" w:rsidR="00825004" w:rsidRDefault="00825004" w:rsidP="0060285A">
            <w:pPr>
              <w:pStyle w:val="Tablehead"/>
            </w:pPr>
            <w:r>
              <w:t>Acronym/Term</w:t>
            </w:r>
          </w:p>
        </w:tc>
        <w:tc>
          <w:tcPr>
            <w:tcW w:w="4170" w:type="dxa"/>
            <w:tcBorders>
              <w:top w:val="single" w:sz="12" w:space="0" w:color="auto"/>
              <w:bottom w:val="single" w:sz="12" w:space="0" w:color="auto"/>
            </w:tcBorders>
            <w:shd w:val="clear" w:color="auto" w:fill="auto"/>
          </w:tcPr>
          <w:p w14:paraId="37AE9DA1" w14:textId="77777777" w:rsidR="00825004" w:rsidRDefault="00825004" w:rsidP="0060285A">
            <w:pPr>
              <w:pStyle w:val="Tablehead"/>
            </w:pPr>
            <w:r>
              <w:t>Expansion</w:t>
            </w:r>
          </w:p>
        </w:tc>
        <w:tc>
          <w:tcPr>
            <w:tcW w:w="3714" w:type="dxa"/>
            <w:tcBorders>
              <w:top w:val="single" w:sz="12" w:space="0" w:color="auto"/>
              <w:bottom w:val="single" w:sz="12" w:space="0" w:color="auto"/>
            </w:tcBorders>
            <w:shd w:val="clear" w:color="auto" w:fill="auto"/>
          </w:tcPr>
          <w:p w14:paraId="40E207AC" w14:textId="77777777" w:rsidR="00825004" w:rsidRDefault="00825004" w:rsidP="0060285A">
            <w:pPr>
              <w:pStyle w:val="Tablehead"/>
            </w:pPr>
            <w:r>
              <w:t>Comment</w:t>
            </w:r>
          </w:p>
        </w:tc>
      </w:tr>
      <w:tr w:rsidR="00825004" w14:paraId="674DE257" w14:textId="77777777" w:rsidTr="0060285A">
        <w:trPr>
          <w:jc w:val="center"/>
        </w:trPr>
        <w:tc>
          <w:tcPr>
            <w:tcW w:w="1725" w:type="dxa"/>
            <w:shd w:val="clear" w:color="auto" w:fill="auto"/>
          </w:tcPr>
          <w:p w14:paraId="3F5E2B7C" w14:textId="77777777" w:rsidR="00825004" w:rsidRDefault="00825004" w:rsidP="0060285A">
            <w:pPr>
              <w:pStyle w:val="Tabletext"/>
            </w:pPr>
            <w:r>
              <w:t>TDD</w:t>
            </w:r>
          </w:p>
        </w:tc>
        <w:tc>
          <w:tcPr>
            <w:tcW w:w="4170" w:type="dxa"/>
            <w:shd w:val="clear" w:color="auto" w:fill="auto"/>
          </w:tcPr>
          <w:p w14:paraId="1AB71801" w14:textId="77777777" w:rsidR="00825004" w:rsidRDefault="00825004" w:rsidP="0060285A">
            <w:pPr>
              <w:pStyle w:val="Tabletext"/>
            </w:pPr>
            <w:r>
              <w:t>Topic Description Document</w:t>
            </w:r>
          </w:p>
        </w:tc>
        <w:tc>
          <w:tcPr>
            <w:tcW w:w="3714" w:type="dxa"/>
            <w:shd w:val="clear" w:color="auto" w:fill="auto"/>
          </w:tcPr>
          <w:p w14:paraId="7D209DAD" w14:textId="77777777" w:rsidR="00825004" w:rsidRDefault="00825004" w:rsidP="0060285A">
            <w:pPr>
              <w:pStyle w:val="Tabletext"/>
            </w:pPr>
            <w:r>
              <w:t xml:space="preserve">Document specifying the standardized benchmarking for a topic on which the FG AI4H Topic Group works. This document is the TDD for the Topic Group </w:t>
            </w:r>
            <w:r w:rsidRPr="2FBC8A30">
              <w:rPr>
                <w:rStyle w:val="Green"/>
              </w:rPr>
              <w:t>[YOUR TOPIC GROUP]</w:t>
            </w:r>
          </w:p>
        </w:tc>
      </w:tr>
      <w:tr w:rsidR="00825004" w14:paraId="05DC2845" w14:textId="77777777" w:rsidTr="0060285A">
        <w:trPr>
          <w:jc w:val="center"/>
        </w:trPr>
        <w:tc>
          <w:tcPr>
            <w:tcW w:w="1725" w:type="dxa"/>
            <w:shd w:val="clear" w:color="auto" w:fill="auto"/>
          </w:tcPr>
          <w:p w14:paraId="31F12469" w14:textId="77777777" w:rsidR="00825004" w:rsidRDefault="00825004" w:rsidP="0060285A">
            <w:pPr>
              <w:pStyle w:val="Tabletext"/>
            </w:pPr>
            <w:r>
              <w:t>TG</w:t>
            </w:r>
          </w:p>
        </w:tc>
        <w:tc>
          <w:tcPr>
            <w:tcW w:w="4170" w:type="dxa"/>
            <w:shd w:val="clear" w:color="auto" w:fill="auto"/>
          </w:tcPr>
          <w:p w14:paraId="0B0E8CD7" w14:textId="77777777" w:rsidR="00825004" w:rsidRDefault="00825004" w:rsidP="0060285A">
            <w:pPr>
              <w:pStyle w:val="Tabletext"/>
            </w:pPr>
            <w:r>
              <w:t>Topic Group</w:t>
            </w:r>
          </w:p>
        </w:tc>
        <w:tc>
          <w:tcPr>
            <w:tcW w:w="3714" w:type="dxa"/>
            <w:shd w:val="clear" w:color="auto" w:fill="auto"/>
          </w:tcPr>
          <w:p w14:paraId="483DCC87" w14:textId="77777777" w:rsidR="00825004" w:rsidRDefault="00825004" w:rsidP="0060285A">
            <w:pPr>
              <w:pStyle w:val="Tabletext"/>
            </w:pPr>
          </w:p>
        </w:tc>
      </w:tr>
      <w:tr w:rsidR="00825004" w14:paraId="43C265C5" w14:textId="77777777" w:rsidTr="0060285A">
        <w:trPr>
          <w:jc w:val="center"/>
        </w:trPr>
        <w:tc>
          <w:tcPr>
            <w:tcW w:w="1725" w:type="dxa"/>
            <w:shd w:val="clear" w:color="auto" w:fill="auto"/>
          </w:tcPr>
          <w:p w14:paraId="6A018EA5" w14:textId="77777777" w:rsidR="00825004" w:rsidRDefault="00825004" w:rsidP="0060285A">
            <w:pPr>
              <w:pStyle w:val="Tabletext"/>
            </w:pPr>
            <w:r>
              <w:t>WG</w:t>
            </w:r>
          </w:p>
        </w:tc>
        <w:tc>
          <w:tcPr>
            <w:tcW w:w="4170" w:type="dxa"/>
            <w:shd w:val="clear" w:color="auto" w:fill="auto"/>
          </w:tcPr>
          <w:p w14:paraId="58CA36E4" w14:textId="77777777" w:rsidR="00825004" w:rsidRDefault="00825004" w:rsidP="0060285A">
            <w:pPr>
              <w:pStyle w:val="Tabletext"/>
            </w:pPr>
            <w:r>
              <w:t>Working Group</w:t>
            </w:r>
          </w:p>
        </w:tc>
        <w:tc>
          <w:tcPr>
            <w:tcW w:w="3714" w:type="dxa"/>
            <w:shd w:val="clear" w:color="auto" w:fill="auto"/>
          </w:tcPr>
          <w:p w14:paraId="60A8B8B2" w14:textId="77777777" w:rsidR="00825004" w:rsidRDefault="00825004" w:rsidP="0060285A">
            <w:pPr>
              <w:pStyle w:val="Tabletext"/>
            </w:pPr>
          </w:p>
        </w:tc>
      </w:tr>
      <w:tr w:rsidR="00825004" w14:paraId="519AF7CE" w14:textId="77777777" w:rsidTr="0060285A">
        <w:trPr>
          <w:jc w:val="center"/>
        </w:trPr>
        <w:tc>
          <w:tcPr>
            <w:tcW w:w="1725" w:type="dxa"/>
            <w:shd w:val="clear" w:color="auto" w:fill="auto"/>
          </w:tcPr>
          <w:p w14:paraId="13C71FFE" w14:textId="77777777" w:rsidR="00825004" w:rsidRDefault="00825004" w:rsidP="0060285A">
            <w:pPr>
              <w:pStyle w:val="Tabletext"/>
            </w:pPr>
            <w:r>
              <w:t>FGAI4H</w:t>
            </w:r>
          </w:p>
        </w:tc>
        <w:tc>
          <w:tcPr>
            <w:tcW w:w="4170" w:type="dxa"/>
            <w:shd w:val="clear" w:color="auto" w:fill="auto"/>
          </w:tcPr>
          <w:p w14:paraId="59231C8D" w14:textId="77777777" w:rsidR="00825004" w:rsidRDefault="00825004" w:rsidP="0060285A">
            <w:pPr>
              <w:pStyle w:val="Tabletext"/>
            </w:pPr>
            <w:r>
              <w:t>Focus Group on AI for Health</w:t>
            </w:r>
          </w:p>
        </w:tc>
        <w:tc>
          <w:tcPr>
            <w:tcW w:w="3714" w:type="dxa"/>
            <w:shd w:val="clear" w:color="auto" w:fill="auto"/>
          </w:tcPr>
          <w:p w14:paraId="330B3FCA" w14:textId="77777777" w:rsidR="00825004" w:rsidRDefault="00825004" w:rsidP="0060285A">
            <w:pPr>
              <w:pStyle w:val="Tabletext"/>
            </w:pPr>
          </w:p>
        </w:tc>
      </w:tr>
      <w:tr w:rsidR="00825004" w14:paraId="40111DF1" w14:textId="77777777" w:rsidTr="0060285A">
        <w:trPr>
          <w:jc w:val="center"/>
        </w:trPr>
        <w:tc>
          <w:tcPr>
            <w:tcW w:w="1725" w:type="dxa"/>
            <w:shd w:val="clear" w:color="auto" w:fill="auto"/>
          </w:tcPr>
          <w:p w14:paraId="4121885B" w14:textId="77777777" w:rsidR="00825004" w:rsidRDefault="00825004" w:rsidP="0060285A">
            <w:pPr>
              <w:pStyle w:val="Tabletext"/>
            </w:pPr>
            <w:r>
              <w:t>AI</w:t>
            </w:r>
          </w:p>
        </w:tc>
        <w:tc>
          <w:tcPr>
            <w:tcW w:w="4170" w:type="dxa"/>
            <w:shd w:val="clear" w:color="auto" w:fill="auto"/>
          </w:tcPr>
          <w:p w14:paraId="3E78E1D3" w14:textId="77777777" w:rsidR="00825004" w:rsidRDefault="00825004" w:rsidP="0060285A">
            <w:pPr>
              <w:pStyle w:val="Tabletext"/>
            </w:pPr>
            <w:r>
              <w:t>Artificial intelligence</w:t>
            </w:r>
          </w:p>
        </w:tc>
        <w:tc>
          <w:tcPr>
            <w:tcW w:w="3714" w:type="dxa"/>
            <w:shd w:val="clear" w:color="auto" w:fill="auto"/>
          </w:tcPr>
          <w:p w14:paraId="3E7C4288" w14:textId="77777777" w:rsidR="00825004" w:rsidRDefault="00825004" w:rsidP="0060285A">
            <w:pPr>
              <w:pStyle w:val="Tabletext"/>
            </w:pPr>
          </w:p>
        </w:tc>
      </w:tr>
      <w:tr w:rsidR="00825004" w14:paraId="7CCD3C1D" w14:textId="77777777" w:rsidTr="0060285A">
        <w:trPr>
          <w:jc w:val="center"/>
        </w:trPr>
        <w:tc>
          <w:tcPr>
            <w:tcW w:w="1725" w:type="dxa"/>
            <w:shd w:val="clear" w:color="auto" w:fill="auto"/>
          </w:tcPr>
          <w:p w14:paraId="6BB68BC7" w14:textId="77777777" w:rsidR="00825004" w:rsidRDefault="00825004" w:rsidP="0060285A">
            <w:pPr>
              <w:pStyle w:val="Tabletext"/>
            </w:pPr>
            <w:r>
              <w:t>ITU</w:t>
            </w:r>
          </w:p>
        </w:tc>
        <w:tc>
          <w:tcPr>
            <w:tcW w:w="4170" w:type="dxa"/>
            <w:shd w:val="clear" w:color="auto" w:fill="auto"/>
          </w:tcPr>
          <w:p w14:paraId="551D3A57" w14:textId="77777777" w:rsidR="00825004" w:rsidRDefault="00825004" w:rsidP="0060285A">
            <w:pPr>
              <w:pStyle w:val="Tabletext"/>
            </w:pPr>
            <w:r>
              <w:t>International Telecommunication Union</w:t>
            </w:r>
          </w:p>
        </w:tc>
        <w:tc>
          <w:tcPr>
            <w:tcW w:w="3714" w:type="dxa"/>
            <w:shd w:val="clear" w:color="auto" w:fill="auto"/>
          </w:tcPr>
          <w:p w14:paraId="5D540EEB" w14:textId="77777777" w:rsidR="00825004" w:rsidRDefault="00825004" w:rsidP="0060285A">
            <w:pPr>
              <w:pStyle w:val="Tabletext"/>
            </w:pPr>
          </w:p>
        </w:tc>
      </w:tr>
      <w:tr w:rsidR="00825004" w14:paraId="47E92DA0" w14:textId="77777777" w:rsidTr="0060285A">
        <w:trPr>
          <w:jc w:val="center"/>
        </w:trPr>
        <w:tc>
          <w:tcPr>
            <w:tcW w:w="1725" w:type="dxa"/>
            <w:shd w:val="clear" w:color="auto" w:fill="auto"/>
          </w:tcPr>
          <w:p w14:paraId="68881034" w14:textId="77777777" w:rsidR="00825004" w:rsidRDefault="00825004" w:rsidP="0060285A">
            <w:pPr>
              <w:pStyle w:val="Tabletext"/>
            </w:pPr>
            <w:r>
              <w:t>WHO</w:t>
            </w:r>
          </w:p>
        </w:tc>
        <w:tc>
          <w:tcPr>
            <w:tcW w:w="4170" w:type="dxa"/>
            <w:shd w:val="clear" w:color="auto" w:fill="auto"/>
          </w:tcPr>
          <w:p w14:paraId="46E29BD8" w14:textId="77777777" w:rsidR="00825004" w:rsidRDefault="00825004" w:rsidP="0060285A">
            <w:pPr>
              <w:pStyle w:val="Tabletext"/>
            </w:pPr>
            <w:r>
              <w:t>World Health Organization</w:t>
            </w:r>
          </w:p>
        </w:tc>
        <w:tc>
          <w:tcPr>
            <w:tcW w:w="3714" w:type="dxa"/>
            <w:shd w:val="clear" w:color="auto" w:fill="auto"/>
          </w:tcPr>
          <w:p w14:paraId="7E817818" w14:textId="77777777" w:rsidR="00825004" w:rsidRDefault="00825004" w:rsidP="0060285A">
            <w:pPr>
              <w:pStyle w:val="Tabletext"/>
            </w:pPr>
          </w:p>
        </w:tc>
      </w:tr>
      <w:tr w:rsidR="00825004" w14:paraId="3B8B7F56" w14:textId="77777777" w:rsidTr="0060285A">
        <w:trPr>
          <w:jc w:val="center"/>
        </w:trPr>
        <w:tc>
          <w:tcPr>
            <w:tcW w:w="1725" w:type="dxa"/>
            <w:shd w:val="clear" w:color="auto" w:fill="auto"/>
          </w:tcPr>
          <w:p w14:paraId="5788252C" w14:textId="77777777" w:rsidR="00825004" w:rsidRDefault="00825004" w:rsidP="0060285A">
            <w:pPr>
              <w:pStyle w:val="Tabletext"/>
            </w:pPr>
            <w:r>
              <w:t>DEL</w:t>
            </w:r>
          </w:p>
        </w:tc>
        <w:tc>
          <w:tcPr>
            <w:tcW w:w="4170" w:type="dxa"/>
            <w:shd w:val="clear" w:color="auto" w:fill="auto"/>
          </w:tcPr>
          <w:p w14:paraId="1D06DEDB" w14:textId="77777777" w:rsidR="00825004" w:rsidRDefault="00825004" w:rsidP="0060285A">
            <w:pPr>
              <w:pStyle w:val="Tabletext"/>
            </w:pPr>
            <w:r>
              <w:t xml:space="preserve">Deliverable </w:t>
            </w:r>
          </w:p>
        </w:tc>
        <w:tc>
          <w:tcPr>
            <w:tcW w:w="3714" w:type="dxa"/>
            <w:shd w:val="clear" w:color="auto" w:fill="auto"/>
          </w:tcPr>
          <w:p w14:paraId="2BA0312E" w14:textId="77777777" w:rsidR="00825004" w:rsidRDefault="00825004" w:rsidP="0060285A">
            <w:pPr>
              <w:pStyle w:val="Tabletext"/>
            </w:pPr>
          </w:p>
        </w:tc>
      </w:tr>
      <w:tr w:rsidR="00825004" w14:paraId="1A239669" w14:textId="77777777" w:rsidTr="0060285A">
        <w:trPr>
          <w:jc w:val="center"/>
        </w:trPr>
        <w:tc>
          <w:tcPr>
            <w:tcW w:w="1725" w:type="dxa"/>
            <w:shd w:val="clear" w:color="auto" w:fill="auto"/>
          </w:tcPr>
          <w:p w14:paraId="71A0E6F9" w14:textId="77777777" w:rsidR="00825004" w:rsidRDefault="00825004" w:rsidP="0060285A">
            <w:pPr>
              <w:pStyle w:val="Tabletext"/>
            </w:pPr>
            <w:proofErr w:type="spellStart"/>
            <w:r>
              <w:t>CfTGP</w:t>
            </w:r>
            <w:proofErr w:type="spellEnd"/>
          </w:p>
        </w:tc>
        <w:tc>
          <w:tcPr>
            <w:tcW w:w="4170" w:type="dxa"/>
            <w:shd w:val="clear" w:color="auto" w:fill="auto"/>
          </w:tcPr>
          <w:p w14:paraId="44C9CB67" w14:textId="77777777" w:rsidR="00825004" w:rsidRDefault="00825004" w:rsidP="0060285A">
            <w:pPr>
              <w:pStyle w:val="Tabletext"/>
            </w:pPr>
            <w:r>
              <w:t>Call for topic group participation</w:t>
            </w:r>
          </w:p>
        </w:tc>
        <w:tc>
          <w:tcPr>
            <w:tcW w:w="3714" w:type="dxa"/>
            <w:shd w:val="clear" w:color="auto" w:fill="auto"/>
          </w:tcPr>
          <w:p w14:paraId="0C8D0C75" w14:textId="77777777" w:rsidR="00825004" w:rsidRDefault="00825004" w:rsidP="0060285A">
            <w:pPr>
              <w:pStyle w:val="Tabletext"/>
            </w:pPr>
          </w:p>
        </w:tc>
      </w:tr>
      <w:tr w:rsidR="00825004" w14:paraId="4337B4DE" w14:textId="77777777" w:rsidTr="0060285A">
        <w:trPr>
          <w:jc w:val="center"/>
        </w:trPr>
        <w:tc>
          <w:tcPr>
            <w:tcW w:w="1725" w:type="dxa"/>
            <w:shd w:val="clear" w:color="auto" w:fill="auto"/>
          </w:tcPr>
          <w:p w14:paraId="624DEC92" w14:textId="77777777" w:rsidR="00825004" w:rsidRDefault="00825004" w:rsidP="0060285A">
            <w:pPr>
              <w:pStyle w:val="Tabletext"/>
            </w:pPr>
            <w:r>
              <w:t xml:space="preserve">AI4H </w:t>
            </w:r>
          </w:p>
        </w:tc>
        <w:tc>
          <w:tcPr>
            <w:tcW w:w="4170" w:type="dxa"/>
            <w:shd w:val="clear" w:color="auto" w:fill="auto"/>
          </w:tcPr>
          <w:p w14:paraId="6279803E" w14:textId="77777777" w:rsidR="00825004" w:rsidRDefault="00825004" w:rsidP="0060285A">
            <w:pPr>
              <w:pStyle w:val="Tabletext"/>
            </w:pPr>
            <w:r>
              <w:t>Artificial intelligence for health</w:t>
            </w:r>
          </w:p>
        </w:tc>
        <w:tc>
          <w:tcPr>
            <w:tcW w:w="3714" w:type="dxa"/>
            <w:shd w:val="clear" w:color="auto" w:fill="auto"/>
          </w:tcPr>
          <w:p w14:paraId="6A39B73E" w14:textId="77777777" w:rsidR="00825004" w:rsidRDefault="00825004" w:rsidP="0060285A">
            <w:pPr>
              <w:pStyle w:val="Tabletext"/>
            </w:pPr>
          </w:p>
        </w:tc>
      </w:tr>
      <w:tr w:rsidR="00825004" w14:paraId="224D4787" w14:textId="77777777" w:rsidTr="0060285A">
        <w:trPr>
          <w:jc w:val="center"/>
        </w:trPr>
        <w:tc>
          <w:tcPr>
            <w:tcW w:w="1725" w:type="dxa"/>
            <w:shd w:val="clear" w:color="auto" w:fill="auto"/>
          </w:tcPr>
          <w:p w14:paraId="4B227F57" w14:textId="77777777" w:rsidR="00825004" w:rsidRDefault="00825004" w:rsidP="0060285A">
            <w:pPr>
              <w:pStyle w:val="Tabletext"/>
            </w:pPr>
            <w:r>
              <w:t>IMDRF</w:t>
            </w:r>
          </w:p>
        </w:tc>
        <w:tc>
          <w:tcPr>
            <w:tcW w:w="4170" w:type="dxa"/>
            <w:shd w:val="clear" w:color="auto" w:fill="auto"/>
          </w:tcPr>
          <w:p w14:paraId="057C0C85" w14:textId="77777777" w:rsidR="00825004" w:rsidRDefault="00825004" w:rsidP="0060285A">
            <w:pPr>
              <w:pStyle w:val="Tabletext"/>
            </w:pPr>
            <w:r>
              <w:t>International Medical Device Regulators Forum</w:t>
            </w:r>
          </w:p>
        </w:tc>
        <w:tc>
          <w:tcPr>
            <w:tcW w:w="3714" w:type="dxa"/>
            <w:shd w:val="clear" w:color="auto" w:fill="auto"/>
          </w:tcPr>
          <w:p w14:paraId="02F8EA9D" w14:textId="77777777" w:rsidR="00825004" w:rsidRDefault="00825004" w:rsidP="0060285A">
            <w:pPr>
              <w:pStyle w:val="Tabletext"/>
            </w:pPr>
          </w:p>
        </w:tc>
      </w:tr>
      <w:tr w:rsidR="00825004" w14:paraId="5B681252" w14:textId="77777777" w:rsidTr="0060285A">
        <w:trPr>
          <w:jc w:val="center"/>
        </w:trPr>
        <w:tc>
          <w:tcPr>
            <w:tcW w:w="1725" w:type="dxa"/>
            <w:shd w:val="clear" w:color="auto" w:fill="auto"/>
          </w:tcPr>
          <w:p w14:paraId="09BDCC42" w14:textId="77777777" w:rsidR="00825004" w:rsidRDefault="00825004" w:rsidP="0060285A">
            <w:pPr>
              <w:pStyle w:val="Tabletext"/>
            </w:pPr>
            <w:r>
              <w:t>MDR</w:t>
            </w:r>
          </w:p>
        </w:tc>
        <w:tc>
          <w:tcPr>
            <w:tcW w:w="4170" w:type="dxa"/>
            <w:shd w:val="clear" w:color="auto" w:fill="auto"/>
          </w:tcPr>
          <w:p w14:paraId="5151ABA9" w14:textId="77777777" w:rsidR="00825004" w:rsidRDefault="00825004" w:rsidP="0060285A">
            <w:pPr>
              <w:pStyle w:val="Tabletext"/>
            </w:pPr>
            <w:r>
              <w:t>Medical Device Regulation</w:t>
            </w:r>
          </w:p>
        </w:tc>
        <w:tc>
          <w:tcPr>
            <w:tcW w:w="3714" w:type="dxa"/>
            <w:shd w:val="clear" w:color="auto" w:fill="auto"/>
          </w:tcPr>
          <w:p w14:paraId="45334843" w14:textId="77777777" w:rsidR="00825004" w:rsidRDefault="00825004" w:rsidP="0060285A">
            <w:pPr>
              <w:pStyle w:val="Tabletext"/>
            </w:pPr>
          </w:p>
        </w:tc>
      </w:tr>
      <w:tr w:rsidR="00825004" w14:paraId="2971BE83" w14:textId="77777777" w:rsidTr="0060285A">
        <w:trPr>
          <w:jc w:val="center"/>
        </w:trPr>
        <w:tc>
          <w:tcPr>
            <w:tcW w:w="1725" w:type="dxa"/>
            <w:shd w:val="clear" w:color="auto" w:fill="auto"/>
          </w:tcPr>
          <w:p w14:paraId="4293C7C7" w14:textId="77777777" w:rsidR="00825004" w:rsidRDefault="00825004" w:rsidP="0060285A">
            <w:pPr>
              <w:pStyle w:val="Tabletext"/>
            </w:pPr>
            <w:r>
              <w:t>ISO</w:t>
            </w:r>
          </w:p>
        </w:tc>
        <w:tc>
          <w:tcPr>
            <w:tcW w:w="4170" w:type="dxa"/>
            <w:shd w:val="clear" w:color="auto" w:fill="auto"/>
          </w:tcPr>
          <w:p w14:paraId="3A63FE07" w14:textId="77777777" w:rsidR="00825004" w:rsidRDefault="00825004" w:rsidP="0060285A">
            <w:pPr>
              <w:pStyle w:val="Tabletext"/>
            </w:pPr>
            <w:r>
              <w:t>International Standardization Organization</w:t>
            </w:r>
          </w:p>
        </w:tc>
        <w:tc>
          <w:tcPr>
            <w:tcW w:w="3714" w:type="dxa"/>
            <w:shd w:val="clear" w:color="auto" w:fill="auto"/>
          </w:tcPr>
          <w:p w14:paraId="29151921" w14:textId="77777777" w:rsidR="00825004" w:rsidRDefault="00825004" w:rsidP="0060285A">
            <w:pPr>
              <w:pStyle w:val="Tabletext"/>
            </w:pPr>
          </w:p>
        </w:tc>
      </w:tr>
      <w:tr w:rsidR="00825004" w14:paraId="5080D8C6" w14:textId="77777777" w:rsidTr="0060285A">
        <w:trPr>
          <w:jc w:val="center"/>
        </w:trPr>
        <w:tc>
          <w:tcPr>
            <w:tcW w:w="1725" w:type="dxa"/>
            <w:shd w:val="clear" w:color="auto" w:fill="auto"/>
          </w:tcPr>
          <w:p w14:paraId="0BA671EC" w14:textId="77777777" w:rsidR="00825004" w:rsidRDefault="00825004" w:rsidP="0060285A">
            <w:pPr>
              <w:pStyle w:val="Tabletext"/>
            </w:pPr>
            <w:r>
              <w:t>GDPR</w:t>
            </w:r>
          </w:p>
        </w:tc>
        <w:tc>
          <w:tcPr>
            <w:tcW w:w="4170" w:type="dxa"/>
            <w:shd w:val="clear" w:color="auto" w:fill="auto"/>
          </w:tcPr>
          <w:p w14:paraId="0B6D2568" w14:textId="77777777" w:rsidR="00825004" w:rsidRDefault="00825004" w:rsidP="0060285A">
            <w:pPr>
              <w:pStyle w:val="Tabletext"/>
            </w:pPr>
            <w:r>
              <w:t>General Data Protection Regulation</w:t>
            </w:r>
          </w:p>
        </w:tc>
        <w:tc>
          <w:tcPr>
            <w:tcW w:w="3714" w:type="dxa"/>
            <w:shd w:val="clear" w:color="auto" w:fill="auto"/>
          </w:tcPr>
          <w:p w14:paraId="7540C2DF" w14:textId="77777777" w:rsidR="00825004" w:rsidRDefault="00825004" w:rsidP="0060285A">
            <w:pPr>
              <w:pStyle w:val="Tabletext"/>
            </w:pPr>
          </w:p>
        </w:tc>
      </w:tr>
      <w:tr w:rsidR="00825004" w14:paraId="57293A8C" w14:textId="77777777" w:rsidTr="0060285A">
        <w:trPr>
          <w:jc w:val="center"/>
        </w:trPr>
        <w:tc>
          <w:tcPr>
            <w:tcW w:w="1725" w:type="dxa"/>
            <w:shd w:val="clear" w:color="auto" w:fill="auto"/>
          </w:tcPr>
          <w:p w14:paraId="7A091631" w14:textId="77777777" w:rsidR="00825004" w:rsidRDefault="00825004" w:rsidP="0060285A">
            <w:pPr>
              <w:pStyle w:val="Tabletext"/>
            </w:pPr>
            <w:r>
              <w:t>FDA</w:t>
            </w:r>
          </w:p>
        </w:tc>
        <w:tc>
          <w:tcPr>
            <w:tcW w:w="4170" w:type="dxa"/>
            <w:shd w:val="clear" w:color="auto" w:fill="auto"/>
          </w:tcPr>
          <w:p w14:paraId="49A55614" w14:textId="77777777" w:rsidR="00825004" w:rsidRDefault="00825004" w:rsidP="0060285A">
            <w:pPr>
              <w:pStyle w:val="Tabletext"/>
            </w:pPr>
            <w:r>
              <w:t>Food and Drug administration</w:t>
            </w:r>
          </w:p>
        </w:tc>
        <w:tc>
          <w:tcPr>
            <w:tcW w:w="3714" w:type="dxa"/>
            <w:shd w:val="clear" w:color="auto" w:fill="auto"/>
          </w:tcPr>
          <w:p w14:paraId="66E415E7" w14:textId="77777777" w:rsidR="00825004" w:rsidRDefault="00825004" w:rsidP="0060285A">
            <w:pPr>
              <w:pStyle w:val="Tabletext"/>
            </w:pPr>
          </w:p>
        </w:tc>
      </w:tr>
      <w:tr w:rsidR="00825004" w14:paraId="2872FE80" w14:textId="77777777" w:rsidTr="0060285A">
        <w:trPr>
          <w:jc w:val="center"/>
        </w:trPr>
        <w:tc>
          <w:tcPr>
            <w:tcW w:w="1725" w:type="dxa"/>
            <w:shd w:val="clear" w:color="auto" w:fill="auto"/>
          </w:tcPr>
          <w:p w14:paraId="63B801D2" w14:textId="77777777" w:rsidR="00825004" w:rsidRDefault="00825004" w:rsidP="0060285A">
            <w:pPr>
              <w:pStyle w:val="Tabletext"/>
            </w:pPr>
            <w:proofErr w:type="spellStart"/>
            <w:r>
              <w:t>SaMD</w:t>
            </w:r>
            <w:proofErr w:type="spellEnd"/>
          </w:p>
        </w:tc>
        <w:tc>
          <w:tcPr>
            <w:tcW w:w="4170" w:type="dxa"/>
            <w:shd w:val="clear" w:color="auto" w:fill="auto"/>
          </w:tcPr>
          <w:p w14:paraId="252AC3E3" w14:textId="77777777" w:rsidR="00825004" w:rsidRDefault="00825004" w:rsidP="0060285A">
            <w:pPr>
              <w:pStyle w:val="Tabletext"/>
            </w:pPr>
            <w:r>
              <w:t>Software as a medical device</w:t>
            </w:r>
          </w:p>
        </w:tc>
        <w:tc>
          <w:tcPr>
            <w:tcW w:w="3714" w:type="dxa"/>
            <w:shd w:val="clear" w:color="auto" w:fill="auto"/>
          </w:tcPr>
          <w:p w14:paraId="74A992D5" w14:textId="77777777" w:rsidR="00825004" w:rsidRDefault="00825004" w:rsidP="0060285A">
            <w:pPr>
              <w:pStyle w:val="Tabletext"/>
            </w:pPr>
          </w:p>
        </w:tc>
      </w:tr>
      <w:tr w:rsidR="00825004" w14:paraId="777A7DA8" w14:textId="77777777" w:rsidTr="0060285A">
        <w:trPr>
          <w:jc w:val="center"/>
        </w:trPr>
        <w:tc>
          <w:tcPr>
            <w:tcW w:w="1725" w:type="dxa"/>
            <w:shd w:val="clear" w:color="auto" w:fill="auto"/>
          </w:tcPr>
          <w:p w14:paraId="5E9A378F" w14:textId="77777777" w:rsidR="00825004" w:rsidRDefault="00825004" w:rsidP="0060285A">
            <w:pPr>
              <w:pStyle w:val="Tabletext"/>
            </w:pPr>
            <w:r>
              <w:t>AI-MD</w:t>
            </w:r>
          </w:p>
        </w:tc>
        <w:tc>
          <w:tcPr>
            <w:tcW w:w="4170" w:type="dxa"/>
            <w:shd w:val="clear" w:color="auto" w:fill="auto"/>
          </w:tcPr>
          <w:p w14:paraId="5D525897" w14:textId="77777777" w:rsidR="00825004" w:rsidRDefault="00825004" w:rsidP="0060285A">
            <w:pPr>
              <w:pStyle w:val="Tabletext"/>
            </w:pPr>
            <w:r>
              <w:t>AI based medical device</w:t>
            </w:r>
          </w:p>
        </w:tc>
        <w:tc>
          <w:tcPr>
            <w:tcW w:w="3714" w:type="dxa"/>
            <w:shd w:val="clear" w:color="auto" w:fill="auto"/>
          </w:tcPr>
          <w:p w14:paraId="3B1D8B6C" w14:textId="77777777" w:rsidR="00825004" w:rsidRDefault="00825004" w:rsidP="0060285A">
            <w:pPr>
              <w:pStyle w:val="Tabletext"/>
            </w:pPr>
          </w:p>
        </w:tc>
      </w:tr>
      <w:tr w:rsidR="00825004" w14:paraId="20EE84D0" w14:textId="77777777" w:rsidTr="0060285A">
        <w:trPr>
          <w:jc w:val="center"/>
        </w:trPr>
        <w:tc>
          <w:tcPr>
            <w:tcW w:w="1725" w:type="dxa"/>
            <w:shd w:val="clear" w:color="auto" w:fill="auto"/>
          </w:tcPr>
          <w:p w14:paraId="3133848D" w14:textId="77777777" w:rsidR="00825004" w:rsidRDefault="00825004" w:rsidP="0060285A">
            <w:pPr>
              <w:pStyle w:val="Tabletext"/>
            </w:pPr>
            <w:r>
              <w:t>LMIC</w:t>
            </w:r>
          </w:p>
        </w:tc>
        <w:tc>
          <w:tcPr>
            <w:tcW w:w="4170" w:type="dxa"/>
            <w:shd w:val="clear" w:color="auto" w:fill="auto"/>
          </w:tcPr>
          <w:p w14:paraId="2070EC11" w14:textId="77777777" w:rsidR="00825004" w:rsidRDefault="00825004" w:rsidP="0060285A">
            <w:pPr>
              <w:pStyle w:val="Tabletext"/>
            </w:pPr>
            <w:r>
              <w:t>Low-and middle-income countries</w:t>
            </w:r>
          </w:p>
        </w:tc>
        <w:tc>
          <w:tcPr>
            <w:tcW w:w="3714" w:type="dxa"/>
            <w:shd w:val="clear" w:color="auto" w:fill="auto"/>
          </w:tcPr>
          <w:p w14:paraId="271D0FA9" w14:textId="77777777" w:rsidR="00825004" w:rsidRDefault="00825004" w:rsidP="0060285A">
            <w:pPr>
              <w:pStyle w:val="Tabletext"/>
            </w:pPr>
          </w:p>
        </w:tc>
      </w:tr>
      <w:tr w:rsidR="00825004" w14:paraId="512C3A93" w14:textId="77777777" w:rsidTr="0060285A">
        <w:trPr>
          <w:jc w:val="center"/>
        </w:trPr>
        <w:tc>
          <w:tcPr>
            <w:tcW w:w="1725" w:type="dxa"/>
            <w:shd w:val="clear" w:color="auto" w:fill="auto"/>
          </w:tcPr>
          <w:p w14:paraId="7969DECC" w14:textId="77777777" w:rsidR="00825004" w:rsidRDefault="00825004" w:rsidP="0060285A">
            <w:pPr>
              <w:pStyle w:val="Tabletext"/>
            </w:pPr>
            <w:r>
              <w:t>GDP</w:t>
            </w:r>
          </w:p>
        </w:tc>
        <w:tc>
          <w:tcPr>
            <w:tcW w:w="4170" w:type="dxa"/>
            <w:shd w:val="clear" w:color="auto" w:fill="auto"/>
          </w:tcPr>
          <w:p w14:paraId="6D9543FF" w14:textId="77777777" w:rsidR="00825004" w:rsidRDefault="00825004" w:rsidP="0060285A">
            <w:pPr>
              <w:pStyle w:val="Tabletext"/>
            </w:pPr>
            <w:r>
              <w:t>Gross domestic product</w:t>
            </w:r>
          </w:p>
        </w:tc>
        <w:tc>
          <w:tcPr>
            <w:tcW w:w="3714" w:type="dxa"/>
            <w:shd w:val="clear" w:color="auto" w:fill="auto"/>
          </w:tcPr>
          <w:p w14:paraId="125E92A3" w14:textId="77777777" w:rsidR="00825004" w:rsidRDefault="00825004" w:rsidP="0060285A">
            <w:pPr>
              <w:pStyle w:val="Tabletext"/>
            </w:pPr>
          </w:p>
        </w:tc>
      </w:tr>
      <w:tr w:rsidR="00825004" w14:paraId="6E62BA6D" w14:textId="77777777" w:rsidTr="0060285A">
        <w:trPr>
          <w:jc w:val="center"/>
        </w:trPr>
        <w:tc>
          <w:tcPr>
            <w:tcW w:w="1725" w:type="dxa"/>
            <w:shd w:val="clear" w:color="auto" w:fill="auto"/>
          </w:tcPr>
          <w:p w14:paraId="28CFFE8F" w14:textId="77777777" w:rsidR="00825004" w:rsidRDefault="00825004" w:rsidP="0060285A">
            <w:pPr>
              <w:pStyle w:val="Tabletext"/>
            </w:pPr>
            <w:r>
              <w:t>API</w:t>
            </w:r>
          </w:p>
        </w:tc>
        <w:tc>
          <w:tcPr>
            <w:tcW w:w="4170" w:type="dxa"/>
            <w:shd w:val="clear" w:color="auto" w:fill="auto"/>
          </w:tcPr>
          <w:p w14:paraId="4E656FAB" w14:textId="77777777" w:rsidR="00825004" w:rsidRDefault="00825004" w:rsidP="0060285A">
            <w:pPr>
              <w:pStyle w:val="Tabletext"/>
            </w:pPr>
            <w:r>
              <w:t>Application programming interface</w:t>
            </w:r>
          </w:p>
        </w:tc>
        <w:tc>
          <w:tcPr>
            <w:tcW w:w="3714" w:type="dxa"/>
            <w:shd w:val="clear" w:color="auto" w:fill="auto"/>
          </w:tcPr>
          <w:p w14:paraId="2479C40C" w14:textId="77777777" w:rsidR="00825004" w:rsidRDefault="00825004" w:rsidP="0060285A">
            <w:pPr>
              <w:pStyle w:val="Tabletext"/>
            </w:pPr>
          </w:p>
        </w:tc>
      </w:tr>
      <w:tr w:rsidR="00825004" w14:paraId="0EDB16AA" w14:textId="77777777" w:rsidTr="0060285A">
        <w:trPr>
          <w:jc w:val="center"/>
        </w:trPr>
        <w:tc>
          <w:tcPr>
            <w:tcW w:w="1725" w:type="dxa"/>
            <w:shd w:val="clear" w:color="auto" w:fill="auto"/>
          </w:tcPr>
          <w:p w14:paraId="5C96DF08" w14:textId="77777777" w:rsidR="00825004" w:rsidRDefault="00825004" w:rsidP="0060285A">
            <w:pPr>
              <w:pStyle w:val="Tabletext"/>
            </w:pPr>
            <w:r>
              <w:t>IP</w:t>
            </w:r>
          </w:p>
        </w:tc>
        <w:tc>
          <w:tcPr>
            <w:tcW w:w="4170" w:type="dxa"/>
            <w:shd w:val="clear" w:color="auto" w:fill="auto"/>
          </w:tcPr>
          <w:p w14:paraId="22F7246D" w14:textId="77777777" w:rsidR="00825004" w:rsidRDefault="00825004" w:rsidP="0060285A">
            <w:pPr>
              <w:pStyle w:val="Tabletext"/>
            </w:pPr>
            <w:r>
              <w:t>Intellectual property</w:t>
            </w:r>
          </w:p>
        </w:tc>
        <w:tc>
          <w:tcPr>
            <w:tcW w:w="3714" w:type="dxa"/>
            <w:shd w:val="clear" w:color="auto" w:fill="auto"/>
          </w:tcPr>
          <w:p w14:paraId="7E3D405C" w14:textId="77777777" w:rsidR="00825004" w:rsidRDefault="00825004" w:rsidP="0060285A">
            <w:pPr>
              <w:pStyle w:val="Tabletext"/>
            </w:pPr>
          </w:p>
        </w:tc>
      </w:tr>
      <w:tr w:rsidR="00825004" w14:paraId="6AA53CCE" w14:textId="77777777" w:rsidTr="0060285A">
        <w:trPr>
          <w:jc w:val="center"/>
        </w:trPr>
        <w:tc>
          <w:tcPr>
            <w:tcW w:w="1725" w:type="dxa"/>
            <w:shd w:val="clear" w:color="auto" w:fill="auto"/>
          </w:tcPr>
          <w:p w14:paraId="06013A5F" w14:textId="77777777" w:rsidR="00825004" w:rsidRDefault="00825004" w:rsidP="0060285A">
            <w:pPr>
              <w:pStyle w:val="Tabletext"/>
            </w:pPr>
            <w:r>
              <w:t>PII</w:t>
            </w:r>
          </w:p>
        </w:tc>
        <w:tc>
          <w:tcPr>
            <w:tcW w:w="4170" w:type="dxa"/>
            <w:shd w:val="clear" w:color="auto" w:fill="auto"/>
          </w:tcPr>
          <w:p w14:paraId="78291457" w14:textId="77777777" w:rsidR="00825004" w:rsidRDefault="00825004" w:rsidP="0060285A">
            <w:pPr>
              <w:pStyle w:val="Tabletext"/>
            </w:pPr>
            <w:r>
              <w:t>Personal identifiable information</w:t>
            </w:r>
          </w:p>
        </w:tc>
        <w:tc>
          <w:tcPr>
            <w:tcW w:w="3714" w:type="dxa"/>
            <w:shd w:val="clear" w:color="auto" w:fill="auto"/>
          </w:tcPr>
          <w:p w14:paraId="5AFE58E5" w14:textId="77777777" w:rsidR="00825004" w:rsidRDefault="00825004" w:rsidP="0060285A">
            <w:pPr>
              <w:pStyle w:val="Tabletext"/>
            </w:pPr>
          </w:p>
        </w:tc>
      </w:tr>
      <w:tr w:rsidR="00825004" w14:paraId="2F5F872A" w14:textId="77777777" w:rsidTr="0060285A">
        <w:trPr>
          <w:jc w:val="center"/>
        </w:trPr>
        <w:tc>
          <w:tcPr>
            <w:tcW w:w="1725" w:type="dxa"/>
            <w:shd w:val="clear" w:color="auto" w:fill="auto"/>
          </w:tcPr>
          <w:p w14:paraId="601A8F17" w14:textId="77777777" w:rsidR="00825004" w:rsidRDefault="00825004" w:rsidP="0060285A">
            <w:pPr>
              <w:pStyle w:val="Tabletext"/>
              <w:rPr>
                <w:rStyle w:val="Green"/>
              </w:rPr>
            </w:pPr>
            <w:r w:rsidRPr="2FBC8A30">
              <w:rPr>
                <w:rStyle w:val="Green"/>
              </w:rPr>
              <w:t>[…]</w:t>
            </w:r>
          </w:p>
        </w:tc>
        <w:tc>
          <w:tcPr>
            <w:tcW w:w="4170" w:type="dxa"/>
            <w:shd w:val="clear" w:color="auto" w:fill="auto"/>
          </w:tcPr>
          <w:p w14:paraId="75F0408A" w14:textId="77777777" w:rsidR="00825004" w:rsidRDefault="00825004" w:rsidP="0060285A">
            <w:pPr>
              <w:pStyle w:val="Tabletext"/>
            </w:pPr>
          </w:p>
        </w:tc>
        <w:tc>
          <w:tcPr>
            <w:tcW w:w="3714" w:type="dxa"/>
            <w:shd w:val="clear" w:color="auto" w:fill="auto"/>
          </w:tcPr>
          <w:p w14:paraId="1CE8F083" w14:textId="77777777" w:rsidR="00825004" w:rsidRDefault="00825004" w:rsidP="0060285A">
            <w:pPr>
              <w:pStyle w:val="Tabletext"/>
            </w:pPr>
          </w:p>
        </w:tc>
      </w:tr>
    </w:tbl>
    <w:p w14:paraId="7ED12B39" w14:textId="77777777" w:rsidR="00825004" w:rsidRDefault="00825004" w:rsidP="00825004"/>
    <w:p w14:paraId="39742929" w14:textId="77777777" w:rsidR="00825004" w:rsidRPr="001C15DB" w:rsidRDefault="00825004" w:rsidP="00825004"/>
    <w:p w14:paraId="385BE2AF" w14:textId="77777777" w:rsidR="00825004" w:rsidRDefault="00825004" w:rsidP="00825004">
      <w:pPr>
        <w:spacing w:before="0"/>
        <w:rPr>
          <w:rFonts w:eastAsia="MS Mincho"/>
          <w:b/>
          <w:bCs/>
          <w:szCs w:val="20"/>
          <w:lang w:eastAsia="en-US"/>
        </w:rPr>
      </w:pPr>
      <w:bookmarkStart w:id="834" w:name="_Toc39241664"/>
      <w:bookmarkStart w:id="835" w:name="_Toc48799772"/>
      <w:r>
        <w:br w:type="page"/>
      </w:r>
    </w:p>
    <w:p w14:paraId="381436C8" w14:textId="77777777" w:rsidR="00825004" w:rsidRPr="00D067DA" w:rsidRDefault="00825004" w:rsidP="00825004">
      <w:pPr>
        <w:pStyle w:val="Heading1Centered"/>
      </w:pPr>
      <w:bookmarkStart w:id="836" w:name="_Toc72278672"/>
      <w:r>
        <w:lastRenderedPageBreak/>
        <w:t>Annex B:</w:t>
      </w:r>
      <w:r>
        <w:br/>
        <w:t>Declaration of conflict of interests</w:t>
      </w:r>
      <w:bookmarkEnd w:id="836"/>
      <w:r>
        <w:t xml:space="preserve"> </w:t>
      </w:r>
      <w:bookmarkEnd w:id="834"/>
      <w:bookmarkEnd w:id="835"/>
    </w:p>
    <w:p w14:paraId="7A865D03" w14:textId="77777777" w:rsidR="00825004" w:rsidRPr="001C15DB" w:rsidRDefault="00825004" w:rsidP="00825004">
      <w:pPr>
        <w:rPr>
          <w:rStyle w:val="Gray"/>
        </w:rPr>
      </w:pPr>
      <w:r w:rsidRPr="39A42A1A">
        <w:rPr>
          <w:rStyle w:val="Gray"/>
        </w:rPr>
        <w:t xml:space="preserve">In accordance with the ITU transparency rules, this section lists the conflict-of-interest declarations for everyone who contributed to this document. Please see the guidelines in </w:t>
      </w:r>
      <w:r w:rsidRPr="39A42A1A">
        <w:rPr>
          <w:rStyle w:val="Hyperlink"/>
        </w:rPr>
        <w:t>FGAI4H-F-105</w:t>
      </w:r>
      <w:r w:rsidRPr="39A42A1A">
        <w:rPr>
          <w:rStyle w:val="Gray"/>
        </w:rPr>
        <w:t xml:space="preserve"> “</w:t>
      </w:r>
      <w:proofErr w:type="spellStart"/>
      <w:r w:rsidRPr="39A42A1A">
        <w:rPr>
          <w:rStyle w:val="Gray"/>
        </w:rPr>
        <w:t>ToRs</w:t>
      </w:r>
      <w:proofErr w:type="spellEnd"/>
      <w:r w:rsidRPr="39A42A1A">
        <w:rPr>
          <w:rStyle w:val="Gray"/>
        </w:rPr>
        <w:t xml:space="preserve"> for the WG-Experts and call for experts” and the respective forms (</w:t>
      </w:r>
      <w:r w:rsidRPr="39A42A1A">
        <w:rPr>
          <w:rStyle w:val="Hyperlink"/>
          <w:color w:val="808080" w:themeColor="background1" w:themeShade="80"/>
        </w:rPr>
        <w:t>Application form</w:t>
      </w:r>
      <w:r w:rsidRPr="39A42A1A">
        <w:rPr>
          <w:rStyle w:val="Gray"/>
        </w:rPr>
        <w:t xml:space="preserve"> &amp; </w:t>
      </w:r>
      <w:r w:rsidRPr="39A42A1A">
        <w:rPr>
          <w:rStyle w:val="Hyperlink"/>
          <w:color w:val="808080" w:themeColor="background1" w:themeShade="80"/>
        </w:rPr>
        <w:t>Conflict of interest form</w:t>
      </w:r>
      <w:r w:rsidRPr="39A42A1A">
        <w:rPr>
          <w:rStyle w:val="Gray"/>
        </w:rPr>
        <w:t>).</w:t>
      </w:r>
    </w:p>
    <w:p w14:paraId="0FAB2B70" w14:textId="77777777" w:rsidR="00825004" w:rsidRPr="001C15DB" w:rsidRDefault="00825004" w:rsidP="00825004"/>
    <w:p w14:paraId="34AE182B" w14:textId="77777777" w:rsidR="00825004" w:rsidRPr="001C15DB" w:rsidRDefault="00825004" w:rsidP="00825004">
      <w:pPr>
        <w:pStyle w:val="Headingb"/>
      </w:pPr>
      <w:r w:rsidRPr="2FBC8A30">
        <w:t>Company/Institution/Individual XYZ</w:t>
      </w:r>
    </w:p>
    <w:p w14:paraId="15E1F11B" w14:textId="77777777" w:rsidR="00825004" w:rsidRPr="001C15DB" w:rsidRDefault="00825004" w:rsidP="00825004">
      <w:pPr>
        <w:rPr>
          <w:rStyle w:val="Gray"/>
        </w:rPr>
      </w:pPr>
      <w:r w:rsidRPr="2FBC8A30">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17EB573A" w14:textId="77777777" w:rsidR="00825004" w:rsidRDefault="00825004" w:rsidP="00825004"/>
    <w:p w14:paraId="3A7E0B4F" w14:textId="77777777" w:rsidR="00825004" w:rsidRPr="001C15DB" w:rsidRDefault="00825004" w:rsidP="00825004">
      <w:pPr>
        <w:jc w:val="center"/>
      </w:pPr>
      <w:r w:rsidRPr="001C15DB">
        <w:t>___</w:t>
      </w:r>
      <w:r>
        <w:t>_______</w:t>
      </w:r>
      <w:r w:rsidRPr="001C15DB">
        <w:t>____</w:t>
      </w:r>
    </w:p>
    <w:bookmarkEnd w:id="0"/>
    <w:p w14:paraId="1084BB3B" w14:textId="77777777" w:rsidR="00825004" w:rsidRPr="009E412B" w:rsidRDefault="00825004" w:rsidP="00825004"/>
    <w:p w14:paraId="4F0F7EA1" w14:textId="77777777" w:rsidR="00BC1D31" w:rsidRPr="00825004" w:rsidRDefault="00BC1D31" w:rsidP="00825004"/>
    <w:sectPr w:rsidR="00BC1D31" w:rsidRPr="00825004" w:rsidSect="00247B98">
      <w:headerReference w:type="default" r:id="rId87"/>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53B42" w14:textId="77777777" w:rsidR="00FB3D9D" w:rsidRDefault="00FB3D9D" w:rsidP="007B7733">
      <w:pPr>
        <w:spacing w:before="0"/>
      </w:pPr>
      <w:r>
        <w:separator/>
      </w:r>
    </w:p>
  </w:endnote>
  <w:endnote w:type="continuationSeparator" w:id="0">
    <w:p w14:paraId="521EC673" w14:textId="77777777" w:rsidR="00FB3D9D" w:rsidRDefault="00FB3D9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1257E" w14:textId="77777777" w:rsidR="00FB3D9D" w:rsidRDefault="00FB3D9D" w:rsidP="007B7733">
      <w:pPr>
        <w:spacing w:before="0"/>
      </w:pPr>
      <w:r>
        <w:separator/>
      </w:r>
    </w:p>
  </w:footnote>
  <w:footnote w:type="continuationSeparator" w:id="0">
    <w:p w14:paraId="6FC9307E" w14:textId="77777777" w:rsidR="00FB3D9D" w:rsidRDefault="00FB3D9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E142F" w14:textId="77777777" w:rsidR="00825004" w:rsidRDefault="00825004" w:rsidP="00370607">
    <w:pPr>
      <w:pStyle w:val="Header"/>
      <w:rPr>
        <w:lang w:val="pt-BR"/>
      </w:rPr>
    </w:pPr>
    <w:r w:rsidRPr="13B5AFFD">
      <w:t xml:space="preserve">- </w:t>
    </w:r>
    <w:r w:rsidRPr="343046F7">
      <w:rPr>
        <w:noProof/>
      </w:rPr>
      <w:fldChar w:fldCharType="begin"/>
    </w:r>
    <w:r w:rsidRPr="343046F7">
      <w:rPr>
        <w:noProof/>
      </w:rPr>
      <w:instrText xml:space="preserve"> PAGE  \* MERGEFORMAT </w:instrText>
    </w:r>
    <w:r w:rsidRPr="343046F7">
      <w:rPr>
        <w:noProof/>
      </w:rPr>
      <w:fldChar w:fldCharType="separate"/>
    </w:r>
    <w:r>
      <w:rPr>
        <w:noProof/>
      </w:rPr>
      <w:t>3</w:t>
    </w:r>
    <w:r w:rsidRPr="343046F7">
      <w:rPr>
        <w:noProof/>
      </w:rPr>
      <w:fldChar w:fldCharType="end"/>
    </w:r>
    <w:r w:rsidRPr="343046F7">
      <w:rPr>
        <w:lang w:val="pt-BR"/>
      </w:rPr>
      <w:t xml:space="preserve"> -</w:t>
    </w:r>
  </w:p>
  <w:p w14:paraId="7DF93220" w14:textId="6723B4BE" w:rsidR="00825004" w:rsidRPr="007336C4" w:rsidRDefault="00FB3D9D" w:rsidP="00370607">
    <w:pPr>
      <w:pStyle w:val="Header"/>
    </w:pPr>
    <w:r>
      <w:fldChar w:fldCharType="begin"/>
    </w:r>
    <w:r>
      <w:instrText>STYLEREF  Docnumber  \* MERGEFORMAT</w:instrText>
    </w:r>
    <w:r>
      <w:fldChar w:fldCharType="separate"/>
    </w:r>
    <w:r w:rsidR="00421889">
      <w:rPr>
        <w:noProof/>
      </w:rPr>
      <w:t>FG-AI4H-M-006-A01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54F3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3A8D40FB" w14:textId="6FFC85B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21889">
      <w:rPr>
        <w:noProof/>
      </w:rPr>
      <w:t>FG-AI4H-M-006-A01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564A41"/>
    <w:multiLevelType w:val="hybridMultilevel"/>
    <w:tmpl w:val="C1569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232CD0"/>
    <w:multiLevelType w:val="hybridMultilevel"/>
    <w:tmpl w:val="E66089D4"/>
    <w:lvl w:ilvl="0" w:tplc="0409001B">
      <w:start w:val="1"/>
      <w:numFmt w:val="lowerRoman"/>
      <w:lvlText w:val="%1."/>
      <w:lvlJc w:val="right"/>
      <w:pPr>
        <w:ind w:left="1080" w:hanging="360"/>
      </w:pPr>
    </w:lvl>
    <w:lvl w:ilvl="1" w:tplc="1A42DECE">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248545A"/>
    <w:multiLevelType w:val="hybridMultilevel"/>
    <w:tmpl w:val="A9AEE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1933B6"/>
    <w:multiLevelType w:val="hybridMultilevel"/>
    <w:tmpl w:val="C9E0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31" w15:restartNumberingAfterBreak="0">
    <w:nsid w:val="2E6F17A8"/>
    <w:multiLevelType w:val="hybridMultilevel"/>
    <w:tmpl w:val="3FBA1DE8"/>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5B5EA6"/>
    <w:multiLevelType w:val="hybridMultilevel"/>
    <w:tmpl w:val="95AC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8D6A4D"/>
    <w:multiLevelType w:val="hybridMultilevel"/>
    <w:tmpl w:val="A1002A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6D12715"/>
    <w:multiLevelType w:val="hybridMultilevel"/>
    <w:tmpl w:val="2262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05466D"/>
    <w:multiLevelType w:val="hybridMultilevel"/>
    <w:tmpl w:val="E9E2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063BAE"/>
    <w:multiLevelType w:val="hybridMultilevel"/>
    <w:tmpl w:val="BC0EDE4A"/>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64794E"/>
    <w:multiLevelType w:val="hybridMultilevel"/>
    <w:tmpl w:val="06A8BB5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5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37"/>
  </w:num>
  <w:num w:numId="16">
    <w:abstractNumId w:val="14"/>
  </w:num>
  <w:num w:numId="17">
    <w:abstractNumId w:val="52"/>
  </w:num>
  <w:num w:numId="18">
    <w:abstractNumId w:val="61"/>
  </w:num>
  <w:num w:numId="19">
    <w:abstractNumId w:val="20"/>
  </w:num>
  <w:num w:numId="20">
    <w:abstractNumId w:val="58"/>
  </w:num>
  <w:num w:numId="21">
    <w:abstractNumId w:val="21"/>
  </w:num>
  <w:num w:numId="22">
    <w:abstractNumId w:val="28"/>
  </w:num>
  <w:num w:numId="23">
    <w:abstractNumId w:val="27"/>
  </w:num>
  <w:num w:numId="24">
    <w:abstractNumId w:val="55"/>
  </w:num>
  <w:num w:numId="25">
    <w:abstractNumId w:val="38"/>
  </w:num>
  <w:num w:numId="26">
    <w:abstractNumId w:val="13"/>
  </w:num>
  <w:num w:numId="27">
    <w:abstractNumId w:val="45"/>
  </w:num>
  <w:num w:numId="28">
    <w:abstractNumId w:val="25"/>
  </w:num>
  <w:num w:numId="29">
    <w:abstractNumId w:val="17"/>
  </w:num>
  <w:num w:numId="30">
    <w:abstractNumId w:val="39"/>
  </w:num>
  <w:num w:numId="31">
    <w:abstractNumId w:val="23"/>
  </w:num>
  <w:num w:numId="32">
    <w:abstractNumId w:val="56"/>
  </w:num>
  <w:num w:numId="33">
    <w:abstractNumId w:val="16"/>
  </w:num>
  <w:num w:numId="34">
    <w:abstractNumId w:val="15"/>
  </w:num>
  <w:num w:numId="35">
    <w:abstractNumId w:val="47"/>
  </w:num>
  <w:num w:numId="36">
    <w:abstractNumId w:val="35"/>
  </w:num>
  <w:num w:numId="37">
    <w:abstractNumId w:val="40"/>
  </w:num>
  <w:num w:numId="38">
    <w:abstractNumId w:val="42"/>
  </w:num>
  <w:num w:numId="39">
    <w:abstractNumId w:val="43"/>
  </w:num>
  <w:num w:numId="40">
    <w:abstractNumId w:val="11"/>
  </w:num>
  <w:num w:numId="41">
    <w:abstractNumId w:val="32"/>
  </w:num>
  <w:num w:numId="42">
    <w:abstractNumId w:val="49"/>
  </w:num>
  <w:num w:numId="43">
    <w:abstractNumId w:val="41"/>
  </w:num>
  <w:num w:numId="44">
    <w:abstractNumId w:val="19"/>
  </w:num>
  <w:num w:numId="45">
    <w:abstractNumId w:val="33"/>
  </w:num>
  <w:num w:numId="46">
    <w:abstractNumId w:val="48"/>
  </w:num>
  <w:num w:numId="47">
    <w:abstractNumId w:val="44"/>
  </w:num>
  <w:num w:numId="48">
    <w:abstractNumId w:val="53"/>
  </w:num>
  <w:num w:numId="49">
    <w:abstractNumId w:val="29"/>
  </w:num>
  <w:num w:numId="50">
    <w:abstractNumId w:val="63"/>
  </w:num>
  <w:num w:numId="51">
    <w:abstractNumId w:val="60"/>
  </w:num>
  <w:num w:numId="52">
    <w:abstractNumId w:val="34"/>
  </w:num>
  <w:num w:numId="53">
    <w:abstractNumId w:val="12"/>
  </w:num>
  <w:num w:numId="54">
    <w:abstractNumId w:val="36"/>
  </w:num>
  <w:num w:numId="55">
    <w:abstractNumId w:val="24"/>
  </w:num>
  <w:num w:numId="56">
    <w:abstractNumId w:val="51"/>
  </w:num>
  <w:num w:numId="57">
    <w:abstractNumId w:val="57"/>
  </w:num>
  <w:num w:numId="58">
    <w:abstractNumId w:val="18"/>
  </w:num>
  <w:num w:numId="59">
    <w:abstractNumId w:val="46"/>
  </w:num>
  <w:num w:numId="60">
    <w:abstractNumId w:val="31"/>
  </w:num>
  <w:num w:numId="61">
    <w:abstractNumId w:val="62"/>
  </w:num>
  <w:num w:numId="62">
    <w:abstractNumId w:val="26"/>
  </w:num>
  <w:num w:numId="63">
    <w:abstractNumId w:val="59"/>
  </w:num>
  <w:num w:numId="64">
    <w:abstractNumId w:val="50"/>
  </w:num>
  <w:num w:numId="65">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04"/>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47B98"/>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5D3B"/>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73A"/>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889"/>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27D1"/>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25004"/>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50FF"/>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227B"/>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574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1E86"/>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3D9D"/>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49437"/>
  <w15:chartTrackingRefBased/>
  <w15:docId w15:val="{C555D069-3F49-4552-A623-94A368AD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7B9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47B9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47B9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47B9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47B9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247B9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47B9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47B9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47B9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47B9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47B9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47B9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47B9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47B9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47B98"/>
    <w:pPr>
      <w:tabs>
        <w:tab w:val="clear" w:pos="964"/>
      </w:tabs>
      <w:spacing w:before="80"/>
      <w:ind w:left="1531" w:hanging="851"/>
    </w:pPr>
  </w:style>
  <w:style w:type="paragraph" w:styleId="TOC3">
    <w:name w:val="toc 3"/>
    <w:basedOn w:val="TOC2"/>
    <w:rsid w:val="00247B98"/>
    <w:pPr>
      <w:ind w:left="2269"/>
    </w:pPr>
  </w:style>
  <w:style w:type="paragraph" w:customStyle="1" w:styleId="Normalbeforetable">
    <w:name w:val="Normal before table"/>
    <w:basedOn w:val="Normal"/>
    <w:rsid w:val="00247B98"/>
    <w:pPr>
      <w:keepNext/>
      <w:spacing w:after="120"/>
    </w:pPr>
    <w:rPr>
      <w:rFonts w:eastAsia="????"/>
      <w:lang w:eastAsia="en-US"/>
    </w:rPr>
  </w:style>
  <w:style w:type="paragraph" w:customStyle="1" w:styleId="Tablehead">
    <w:name w:val="Table_head"/>
    <w:basedOn w:val="Normal"/>
    <w:next w:val="Normal"/>
    <w:rsid w:val="00247B9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47B9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47B9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47B98"/>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47B9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47B9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47B98"/>
    <w:rPr>
      <w:b/>
    </w:rPr>
  </w:style>
  <w:style w:type="paragraph" w:customStyle="1" w:styleId="Formal">
    <w:name w:val="Formal"/>
    <w:basedOn w:val="Normal"/>
    <w:rsid w:val="00247B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47B98"/>
    <w:pPr>
      <w:tabs>
        <w:tab w:val="right" w:leader="dot" w:pos="9639"/>
      </w:tabs>
    </w:pPr>
    <w:rPr>
      <w:rFonts w:eastAsia="MS Mincho"/>
    </w:rPr>
  </w:style>
  <w:style w:type="paragraph" w:styleId="Header">
    <w:name w:val="header"/>
    <w:basedOn w:val="Normal"/>
    <w:link w:val="HeaderChar"/>
    <w:rsid w:val="00247B9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47B98"/>
    <w:rPr>
      <w:rFonts w:eastAsia="Times New Roman"/>
      <w:sz w:val="18"/>
      <w:lang w:val="en-GB"/>
    </w:rPr>
  </w:style>
  <w:style w:type="character" w:customStyle="1" w:styleId="ReftextArial9pt">
    <w:name w:val="Ref_text Arial 9 pt"/>
    <w:rsid w:val="00247B9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825004"/>
    <w:pPr>
      <w:jc w:val="right"/>
    </w:pPr>
  </w:style>
  <w:style w:type="character" w:customStyle="1" w:styleId="SmartLink1">
    <w:name w:val="SmartLink1"/>
    <w:basedOn w:val="DefaultParagraphFont"/>
    <w:uiPriority w:val="99"/>
    <w:semiHidden/>
    <w:unhideWhenUsed/>
    <w:rsid w:val="00825004"/>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825004"/>
    <w:rPr>
      <w:color w:val="605E5C"/>
      <w:shd w:val="clear" w:color="auto" w:fill="E1DFDD"/>
    </w:rPr>
  </w:style>
  <w:style w:type="paragraph" w:customStyle="1" w:styleId="toc0">
    <w:name w:val="toc 0"/>
    <w:basedOn w:val="Normal"/>
    <w:next w:val="TOC1"/>
    <w:rsid w:val="00825004"/>
    <w:pPr>
      <w:keepLines/>
      <w:tabs>
        <w:tab w:val="right" w:pos="9639"/>
      </w:tabs>
    </w:pPr>
    <w:rPr>
      <w:b/>
    </w:rPr>
  </w:style>
  <w:style w:type="table" w:styleId="TableGrid">
    <w:name w:val="Table Grid"/>
    <w:basedOn w:val="TableNormal"/>
    <w:uiPriority w:val="59"/>
    <w:rsid w:val="00825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25004"/>
  </w:style>
  <w:style w:type="paragraph" w:styleId="Revision">
    <w:name w:val="Revision"/>
    <w:hidden/>
    <w:uiPriority w:val="99"/>
    <w:semiHidden/>
    <w:rsid w:val="00825004"/>
    <w:rPr>
      <w:rFonts w:eastAsiaTheme="minorHAnsi"/>
      <w:sz w:val="24"/>
      <w:szCs w:val="24"/>
      <w:lang w:val="en-GB" w:eastAsia="ja-JP"/>
    </w:rPr>
  </w:style>
  <w:style w:type="character" w:customStyle="1" w:styleId="Hashtag2">
    <w:name w:val="Hashtag2"/>
    <w:basedOn w:val="DefaultParagraphFont"/>
    <w:uiPriority w:val="99"/>
    <w:semiHidden/>
    <w:unhideWhenUsed/>
    <w:rsid w:val="00825004"/>
    <w:rPr>
      <w:color w:val="2B579A"/>
      <w:shd w:val="clear" w:color="auto" w:fill="E1DFDD"/>
    </w:rPr>
  </w:style>
  <w:style w:type="character" w:customStyle="1" w:styleId="Erwhnung1">
    <w:name w:val="Erwähnung1"/>
    <w:basedOn w:val="DefaultParagraphFont"/>
    <w:uiPriority w:val="99"/>
    <w:semiHidden/>
    <w:unhideWhenUsed/>
    <w:rsid w:val="00825004"/>
    <w:rPr>
      <w:color w:val="2B579A"/>
      <w:shd w:val="clear" w:color="auto" w:fill="E1DFDD"/>
    </w:rPr>
  </w:style>
  <w:style w:type="character" w:customStyle="1" w:styleId="IntelligenterLink1">
    <w:name w:val="Intelligenter Link1"/>
    <w:basedOn w:val="DefaultParagraphFont"/>
    <w:uiPriority w:val="99"/>
    <w:semiHidden/>
    <w:unhideWhenUsed/>
    <w:rsid w:val="00825004"/>
    <w:rPr>
      <w:u w:val="dotted"/>
    </w:rPr>
  </w:style>
  <w:style w:type="character" w:customStyle="1" w:styleId="SmartLink2">
    <w:name w:val="SmartLink2"/>
    <w:basedOn w:val="DefaultParagraphFont"/>
    <w:uiPriority w:val="99"/>
    <w:semiHidden/>
    <w:unhideWhenUsed/>
    <w:rsid w:val="00825004"/>
    <w:rPr>
      <w:color w:val="0000FF"/>
      <w:u w:val="single"/>
      <w:shd w:val="clear" w:color="auto" w:fill="F3F2F1"/>
    </w:rPr>
  </w:style>
  <w:style w:type="character" w:customStyle="1" w:styleId="UnresolvedMention2">
    <w:name w:val="Unresolved Mention2"/>
    <w:basedOn w:val="DefaultParagraphFont"/>
    <w:uiPriority w:val="99"/>
    <w:semiHidden/>
    <w:unhideWhenUsed/>
    <w:rsid w:val="00825004"/>
    <w:rPr>
      <w:color w:val="605E5C"/>
      <w:shd w:val="clear" w:color="auto" w:fill="E1DFDD"/>
    </w:rPr>
  </w:style>
  <w:style w:type="paragraph" w:customStyle="1" w:styleId="Formatvorlage1">
    <w:name w:val="Formatvorlage1"/>
    <w:basedOn w:val="Heading3"/>
    <w:rsid w:val="00825004"/>
    <w:pPr>
      <w:numPr>
        <w:ilvl w:val="0"/>
        <w:numId w:val="0"/>
      </w:numPr>
      <w:tabs>
        <w:tab w:val="num" w:pos="720"/>
      </w:tabs>
      <w:ind w:left="720" w:hanging="720"/>
      <w:jc w:val="both"/>
    </w:pPr>
    <w:rPr>
      <w:lang w:val="en-US" w:eastAsia="zh-CN"/>
    </w:rPr>
  </w:style>
  <w:style w:type="character" w:customStyle="1" w:styleId="Green">
    <w:name w:val="Green"/>
    <w:basedOn w:val="DefaultParagraphFont"/>
    <w:rsid w:val="00825004"/>
    <w:rPr>
      <w:color w:val="538135" w:themeColor="accent6" w:themeShade="BF"/>
    </w:rPr>
  </w:style>
  <w:style w:type="character" w:styleId="Hashtag">
    <w:name w:val="Hashtag"/>
    <w:basedOn w:val="DefaultParagraphFont"/>
    <w:uiPriority w:val="99"/>
    <w:semiHidden/>
    <w:unhideWhenUsed/>
    <w:rsid w:val="00825004"/>
    <w:rPr>
      <w:color w:val="2B579A"/>
      <w:shd w:val="clear" w:color="auto" w:fill="E1DFDD"/>
    </w:rPr>
  </w:style>
  <w:style w:type="character" w:styleId="Mention">
    <w:name w:val="Mention"/>
    <w:basedOn w:val="DefaultParagraphFont"/>
    <w:uiPriority w:val="99"/>
    <w:semiHidden/>
    <w:unhideWhenUsed/>
    <w:rsid w:val="00825004"/>
    <w:rPr>
      <w:color w:val="2B579A"/>
      <w:shd w:val="clear" w:color="auto" w:fill="E1DFDD"/>
    </w:rPr>
  </w:style>
  <w:style w:type="character" w:styleId="SmartHyperlink">
    <w:name w:val="Smart Hyperlink"/>
    <w:basedOn w:val="DefaultParagraphFont"/>
    <w:uiPriority w:val="99"/>
    <w:semiHidden/>
    <w:unhideWhenUsed/>
    <w:rsid w:val="00825004"/>
    <w:rPr>
      <w:u w:val="dotted"/>
    </w:rPr>
  </w:style>
  <w:style w:type="character" w:customStyle="1" w:styleId="SmartLink3">
    <w:name w:val="SmartLink3"/>
    <w:basedOn w:val="DefaultParagraphFont"/>
    <w:uiPriority w:val="99"/>
    <w:semiHidden/>
    <w:unhideWhenUsed/>
    <w:rsid w:val="00825004"/>
    <w:rPr>
      <w:color w:val="0000FF"/>
      <w:u w:val="single"/>
      <w:shd w:val="clear" w:color="auto" w:fill="F3F2F1"/>
    </w:rPr>
  </w:style>
  <w:style w:type="character" w:styleId="UnresolvedMention">
    <w:name w:val="Unresolved Mention"/>
    <w:basedOn w:val="DefaultParagraphFont"/>
    <w:uiPriority w:val="99"/>
    <w:semiHidden/>
    <w:unhideWhenUsed/>
    <w:rsid w:val="00825004"/>
    <w:rPr>
      <w:color w:val="605E5C"/>
      <w:shd w:val="clear" w:color="auto" w:fill="E1DFDD"/>
    </w:rPr>
  </w:style>
  <w:style w:type="character" w:customStyle="1" w:styleId="Gray">
    <w:name w:val="Gray"/>
    <w:basedOn w:val="DefaultParagraphFont"/>
    <w:rsid w:val="00825004"/>
    <w:rPr>
      <w:color w:val="808080" w:themeColor="background1" w:themeShade="80"/>
    </w:rPr>
  </w:style>
  <w:style w:type="character" w:customStyle="1" w:styleId="SmartLink4">
    <w:name w:val="SmartLink4"/>
    <w:basedOn w:val="DefaultParagraphFont"/>
    <w:uiPriority w:val="99"/>
    <w:semiHidden/>
    <w:unhideWhenUsed/>
    <w:rsid w:val="00825004"/>
    <w:rPr>
      <w:color w:val="0000FF"/>
      <w:u w:val="single"/>
      <w:shd w:val="clear" w:color="auto" w:fill="F3F2F1"/>
    </w:rPr>
  </w:style>
  <w:style w:type="character" w:styleId="SmartLink">
    <w:name w:val="Smart Link"/>
    <w:basedOn w:val="DefaultParagraphFont"/>
    <w:uiPriority w:val="99"/>
    <w:semiHidden/>
    <w:unhideWhenUsed/>
    <w:rsid w:val="00825004"/>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u.zoom.us/my/fgai4h" TargetMode="External"/><Relationship Id="rId21" Type="http://schemas.openxmlformats.org/officeDocument/2006/relationships/hyperlink" Target="https://extranet.itu.int/sites/itu-t/focusgroups/ai4h/_layouts/15/WopiFrame.aspx?sourcedoc=%7B049A6BAB-00A9-42E9-BC25-B4DD0EC64DD9%7D&amp;file=FGAI4H-J-006-A03.pdf&amp;action=default" TargetMode="External"/><Relationship Id="rId42" Type="http://schemas.openxmlformats.org/officeDocument/2006/relationships/hyperlink" Target="https://doi.org/10.1016/S0195-668X(03)00114-3" TargetMode="External"/><Relationship Id="rId47" Type="http://schemas.openxmlformats.org/officeDocument/2006/relationships/hyperlink" Target="https://doi.org/10.2147/PPA.S108203" TargetMode="External"/><Relationship Id="rId63" Type="http://schemas.openxmlformats.org/officeDocument/2006/relationships/hyperlink" Target="https://extranet.itu.int/sites/itu-t/focusgroups/ai4h/_layouts/15/WopiFrame.aspx?sourcedoc=%7B5C95327E-96A5-4175-999E-3EDB3ED147C3%7D&amp;file=DEL05_6.docx&amp;action=default" TargetMode="External"/><Relationship Id="rId68" Type="http://schemas.openxmlformats.org/officeDocument/2006/relationships/hyperlink" Target="https://extranet.itu.int/sites/itu-t/focusgroups/ai4h/_layouts/15/WopiFrame.aspx?sourcedoc=%7BA3088882-F82B-493B-B1C5-49CFF0EEEFA8%7D&amp;file=DEL07_3.docx&amp;action=default" TargetMode="External"/><Relationship Id="rId84" Type="http://schemas.openxmlformats.org/officeDocument/2006/relationships/hyperlink" Target="https://extranet.itu.int/sites/itu-t/focusgroups/ai4h/_layouts/15/WopiFrame.aspx?sourcedoc=%7B1ED0D4D1-876C-4A0F-AEF7-06D3F445F5E6%7D&amp;file=DEL02_2.docx&amp;action=default" TargetMode="External"/><Relationship Id="rId89" Type="http://schemas.openxmlformats.org/officeDocument/2006/relationships/theme" Target="theme/theme1.xml"/><Relationship Id="rId16" Type="http://schemas.openxmlformats.org/officeDocument/2006/relationships/hyperlink" Target="mailto:guoning@shukun.net" TargetMode="External"/><Relationship Id="rId11" Type="http://schemas.openxmlformats.org/officeDocument/2006/relationships/image" Target="media/image1.gif"/><Relationship Id="rId32" Type="http://schemas.openxmlformats.org/officeDocument/2006/relationships/hyperlink" Target="https://www.ncbi.nlm.nih.gov/pmc/articles/PMC6748906/pdf/jgc-16-08-585.pdf" TargetMode="External"/><Relationship Id="rId37" Type="http://schemas.openxmlformats.org/officeDocument/2006/relationships/hyperlink" Target="https://extranet.itu.int/sites/itu-t/focusgroups/ai4h/_layouts/15/WopiFrame.aspx?sourcedoc=%7B58679341-C738-40F0-A822-3AC2B24DD09F%7D&amp;file=DEL07_2.docx&amp;action=default" TargetMode="External"/><Relationship Id="rId53" Type="http://schemas.openxmlformats.org/officeDocument/2006/relationships/hyperlink" Target="https://dx.doi.org/10.2196%2Fjmir.5870" TargetMode="External"/><Relationship Id="rId58" Type="http://schemas.openxmlformats.org/officeDocument/2006/relationships/hyperlink" Target="https://extranet.itu.int/sites/itu-t/focusgroups/ai4h/_layouts/15/WopiFrame.aspx?sourcedoc=%7B19830259-F63B-42D4-A408-48C854D6C124%7D&amp;file=DEL05_1.docx&amp;action=default" TargetMode="External"/><Relationship Id="rId74" Type="http://schemas.openxmlformats.org/officeDocument/2006/relationships/hyperlink" Target="https://extranet.itu.int/sites/itu-t/focusgroups/ai4h/_layouts/15/WopiFrame.aspx?sourcedoc=%7BA3088882-F82B-493B-B1C5-49CFF0EEEFA8%7D&amp;file=DEL07_3.docx&amp;action=default" TargetMode="External"/><Relationship Id="rId79" Type="http://schemas.openxmlformats.org/officeDocument/2006/relationships/hyperlink" Target="https://extranet.itu.int/sites/itu-t/focusgroups/ai4h/_layouts/15/WopiFrame.aspx?sourcedoc=%7BC68833D1-9B31-4E8E-8A4A-3939D7DEA56F%7D&amp;file=DEL04.docx&amp;action=default" TargetMode="External"/><Relationship Id="rId5" Type="http://schemas.openxmlformats.org/officeDocument/2006/relationships/numbering" Target="numbering.xml"/><Relationship Id="rId14" Type="http://schemas.openxmlformats.org/officeDocument/2006/relationships/hyperlink" Target="mailto:brm5-@-caa.columbia.edu" TargetMode="External"/><Relationship Id="rId22" Type="http://schemas.openxmlformats.org/officeDocument/2006/relationships/hyperlink" Target="https://extranet.itu.int/sites/itu-t/focusgroups/ai4h/_layouts/15/WopiFrame.aspx?sourcedoc=%7B049A6BAB-00A9-42E9-BC25-B4DD0EC64DD9%7D&amp;file=FGAI4H-J-006-A03.pdf&amp;action=default" TargetMode="External"/><Relationship Id="rId27" Type="http://schemas.openxmlformats.org/officeDocument/2006/relationships/hyperlink" Target="mailto:fgai4h@lists.itu.int" TargetMode="External"/><Relationship Id="rId30" Type="http://schemas.openxmlformats.org/officeDocument/2006/relationships/hyperlink" Target="mailto:fgai4htgcardiocia@lists.itu.int" TargetMode="External"/><Relationship Id="rId35" Type="http://schemas.openxmlformats.org/officeDocument/2006/relationships/hyperlink" Target="https://extranet.itu.int/sites/itu-t/focusgroups/ai4h/_layouts/15/WopiFrame.aspx?sourcedoc=%7B0505B020-362C-45B2-94BF-215D2EBBD8F5%7D&amp;file=DEL01.docx&amp;action=default" TargetMode="External"/><Relationship Id="rId43" Type="http://schemas.openxmlformats.org/officeDocument/2006/relationships/hyperlink" Target="http://care.diabetesjournals.org/content/32/4/708" TargetMode="External"/><Relationship Id="rId48" Type="http://schemas.openxmlformats.org/officeDocument/2006/relationships/hyperlink" Target="https://doi.org/10.1001/jamacardio.2015.0300" TargetMode="External"/><Relationship Id="rId56" Type="http://schemas.openxmlformats.org/officeDocument/2006/relationships/hyperlink" Target="https://extranet.itu.int/sites/itu-t/focusgroups/ai4h/_layouts/15/WopiFrame.aspx?sourcedoc=%7B8BFCFF21-3908-4BAD-AB9C-9814EB3F9B36%7D&amp;file=DEL07_5.docx&amp;action=default" TargetMode="External"/><Relationship Id="rId64" Type="http://schemas.openxmlformats.org/officeDocument/2006/relationships/hyperlink" Target="https://extranet.itu.int/sites/itu-t/focusgroups/ai4h/_layouts/15/WopiFrame.aspx?sourcedoc=%7BF5967277-90C8-4252-A0B9-43A5692F35E2%7D&amp;file=DEL06.docx&amp;action=default" TargetMode="External"/><Relationship Id="rId69" Type="http://schemas.openxmlformats.org/officeDocument/2006/relationships/hyperlink" Target="https://extranet.itu.int/sites/itu-t/focusgroups/ai4h/_layouts/15/WopiFrame.aspx?sourcedoc=%7BB846B260-373A-41FC-A892-EE5BBCFE3CF8%7D&amp;file=DEL07_4.docx&amp;action=default" TargetMode="External"/><Relationship Id="rId77" Type="http://schemas.openxmlformats.org/officeDocument/2006/relationships/hyperlink" Target="https://extranet.itu.int/sites/itu-t/focusgroups/ai4h/_layouts/15/WopiFrame.aspx?sourcedoc=%7B71FE8B9D-ACB3-48CE-AA3F-136409B550A4%7D&amp;file=DEL05_5.docx&amp;action=default" TargetMode="External"/><Relationship Id="rId8" Type="http://schemas.openxmlformats.org/officeDocument/2006/relationships/webSettings" Target="webSettings.xml"/><Relationship Id="rId51" Type="http://schemas.openxmlformats.org/officeDocument/2006/relationships/hyperlink" Target="https://dx.doi.org/10.1155%2F2016%2F3016245" TargetMode="External"/><Relationship Id="rId72" Type="http://schemas.openxmlformats.org/officeDocument/2006/relationships/hyperlink" Target="https://extranet.itu.int/sites/itu-t/focusgroups/ai4h/_layouts/15/WopiFrame.aspx?sourcedoc=%7B1A2EC8D5-53CA-4C8C-9B09-B61CA6F428C5%7D&amp;file=DEL09_1.docx&amp;action=default" TargetMode="External"/><Relationship Id="rId80" Type="http://schemas.openxmlformats.org/officeDocument/2006/relationships/hyperlink" Target="https://extranet.itu.int/sites/itu-t/focusgroups/ai4h/wg/SitePages/WG-RC.aspx" TargetMode="External"/><Relationship Id="rId85" Type="http://schemas.openxmlformats.org/officeDocument/2006/relationships/hyperlink" Target="https://extranet.itu.int/sites/itu-t/focusgroups/ai4h/_layouts/15/WopiFrame.aspx?sourcedoc=%7BC68833D1-9B31-4E8E-8A4A-3939D7DEA56F%7D&amp;file=DEL04.docx&amp;action=default" TargetMode="External"/><Relationship Id="rId3" Type="http://schemas.openxmlformats.org/officeDocument/2006/relationships/customXml" Target="../customXml/item3.xml"/><Relationship Id="rId12" Type="http://schemas.openxmlformats.org/officeDocument/2006/relationships/hyperlink" Target="mailto:Nao@watifhealth.com" TargetMode="External"/><Relationship Id="rId17" Type="http://schemas.openxmlformats.org/officeDocument/2006/relationships/hyperlink" Target="https://extranet.itu.int/sites/itu-t/focusgroups/ai4h/tg/SitePages/TG-Cardio.aspx" TargetMode="External"/><Relationship Id="rId25" Type="http://schemas.openxmlformats.org/officeDocument/2006/relationships/hyperlink" Target="https://extranet.itu.int/sites/itu-t/focusgroups/ai4h/tg/SitePages/TG-Cardio-Risk-Prediction.aspx" TargetMode="External"/><Relationship Id="rId33" Type="http://schemas.openxmlformats.org/officeDocument/2006/relationships/hyperlink" Target="https://extranet.itu.int/sites/itu-t/focusgroups/ai4h/_layouts/15/WopiFrame.aspx?sourcedoc=%7B7997F2C1-5A1D-4409-B2A0-CBC4E9CE8CDA%7D&amp;file=DEL03.docx&amp;action=default" TargetMode="External"/><Relationship Id="rId38" Type="http://schemas.openxmlformats.org/officeDocument/2006/relationships/hyperlink" Target="https://extranet.itu.int/sites/itu-t/focusgroups/ai4h/_layouts/15/WopiFrame.aspx?sourcedoc=%7BA3088882-F82B-493B-B1C5-49CFF0EEEFA8%7D&amp;file=DEL07_3.docx&amp;action=default" TargetMode="External"/><Relationship Id="rId46" Type="http://schemas.openxmlformats.org/officeDocument/2006/relationships/hyperlink" Target="http://dx.doi.org/10.1136/hrt.2007.138040" TargetMode="External"/><Relationship Id="rId59" Type="http://schemas.openxmlformats.org/officeDocument/2006/relationships/hyperlink" Target="https://extranet.itu.int/sites/itu-t/focusgroups/ai4h/_layouts/15/WopiFrame.aspx?sourcedoc=%7B25141F77-E59A-45F1-B081-185C2194FE67%7D&amp;file=DEL05_2.docx&amp;action=default" TargetMode="External"/><Relationship Id="rId67" Type="http://schemas.openxmlformats.org/officeDocument/2006/relationships/hyperlink" Target="https://extranet.itu.int/sites/itu-t/focusgroups/ai4h/_layouts/15/WopiFrame.aspx?sourcedoc=%7B58679341-C738-40F0-A822-3AC2B24DD09F%7D&amp;file=DEL07_2.docx&amp;action=default" TargetMode="External"/><Relationship Id="rId20" Type="http://schemas.openxmlformats.org/officeDocument/2006/relationships/hyperlink" Target="https://extranet.itu.int/sites/itu-t/focusgroups/ai4h/tg/_layouts/15/WopiFrame.aspx?sourcedoc=%7B87B490D1-D44E-455B-ABE3-A9CB4EC966A9%7D&amp;file=1-FGAI4H-J-105(2021-TDD-TG-CARDIO).docx&amp;action=default&amp;CT=1611918628555&amp;OR=DocLibClassicUI" TargetMode="External"/><Relationship Id="rId41" Type="http://schemas.openxmlformats.org/officeDocument/2006/relationships/hyperlink" Target="https://www.ncbi.nlm.nih.gov/pubmed/18212285/" TargetMode="External"/><Relationship Id="rId54" Type="http://schemas.openxmlformats.org/officeDocument/2006/relationships/hyperlink" Target="https://dx.doi.org/10.1155%2F2014%2F137896" TargetMode="External"/><Relationship Id="rId62" Type="http://schemas.openxmlformats.org/officeDocument/2006/relationships/hyperlink" Target="https://extranet.itu.int/sites/itu-t/focusgroups/ai4h/_layouts/15/WopiFrame.aspx?sourcedoc=%7B71FE8B9D-ACB3-48CE-AA3F-136409B550A4%7D&amp;file=DEL05_5.docx&amp;action=default" TargetMode="External"/><Relationship Id="rId70" Type="http://schemas.openxmlformats.org/officeDocument/2006/relationships/hyperlink" Target="https://extranet.itu.int/sites/itu-t/focusgroups/ai4h/_layouts/15/WopiFrame.aspx?sourcedoc=%7B8BFCFF21-3908-4BAD-AB9C-9814EB3F9B36%7D&amp;file=DEL07_5.docx&amp;action=default" TargetMode="External"/><Relationship Id="rId75" Type="http://schemas.openxmlformats.org/officeDocument/2006/relationships/hyperlink" Target="https://www.itu.int/en/ITU-T/focusgroups/ai4h/Documents/FGAI4H-F-103-DataPolicy.pdf" TargetMode="External"/><Relationship Id="rId83" Type="http://schemas.openxmlformats.org/officeDocument/2006/relationships/hyperlink" Target="https://extranet.itu.int/sites/itu-t/focusgroups/ai4h/_layouts/15/WopiFrame.aspx?sourcedoc=%7B6AF7C004-8BCE-4151-9F44-45F041A1EB1D%7D&amp;file=DEL02_1.docx&amp;action=default"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Nao-@-watifhealth.com" TargetMode="External"/><Relationship Id="rId23" Type="http://schemas.openxmlformats.org/officeDocument/2006/relationships/hyperlink" Target="https://www.itu.int/en/ITU-T/focusgroups/ai4h/Pages/reg2.aspx" TargetMode="External"/><Relationship Id="rId28" Type="http://schemas.openxmlformats.org/officeDocument/2006/relationships/hyperlink" Target="https://itu.int/go/fgai4h/join" TargetMode="External"/><Relationship Id="rId36" Type="http://schemas.openxmlformats.org/officeDocument/2006/relationships/hyperlink" Target="https://extranet.itu.int/sites/itu-t/focusgroups/ai4h/_layouts/15/WopiFrame.aspx?sourcedoc=%7B565EEC0A-D755-41C8-AC68-37B4C38C953F%7D&amp;file=DEL07_1.docx&amp;action=default" TargetMode="External"/><Relationship Id="rId49" Type="http://schemas.openxmlformats.org/officeDocument/2006/relationships/hyperlink" Target="https://doi.org/10.1161/CIRCRESAHA.117.311312" TargetMode="External"/><Relationship Id="rId57" Type="http://schemas.openxmlformats.org/officeDocument/2006/relationships/hyperlink" Target="https://extranet.itu.int/sites/itu-t/focusgroups/ai4h/_layouts/15/WopiFrame.aspx?sourcedoc=%7B2012357A-941E-44BD-B965-370D7829F52C%7D&amp;file=DEL05.docx&amp;action=default" TargetMode="External"/><Relationship Id="rId10" Type="http://schemas.openxmlformats.org/officeDocument/2006/relationships/endnotes" Target="endnotes.xml"/><Relationship Id="rId31" Type="http://schemas.openxmlformats.org/officeDocument/2006/relationships/hyperlink" Target="https://itu.int/go/fgai4h" TargetMode="External"/><Relationship Id="rId44" Type="http://schemas.openxmlformats.org/officeDocument/2006/relationships/hyperlink" Target="https://www.dtu.ox.ac.uk/riskengine/" TargetMode="External"/><Relationship Id="rId52" Type="http://schemas.openxmlformats.org/officeDocument/2006/relationships/hyperlink" Target="https://dx.doi.org/10.1371%2Fjournal.pmed.1002695" TargetMode="External"/><Relationship Id="rId60" Type="http://schemas.openxmlformats.org/officeDocument/2006/relationships/hyperlink" Target="https://extranet.itu.int/sites/itu-t/focusgroups/ai4h/_layouts/15/WopiFrame.aspx?sourcedoc=%7B05D8938E-BC2A-4A62-BCB0-1FD46AA72235%7D&amp;file=DEL05_3.docx&amp;action=default" TargetMode="External"/><Relationship Id="rId65" Type="http://schemas.openxmlformats.org/officeDocument/2006/relationships/hyperlink" Target="https://extranet.itu.int/sites/itu-t/focusgroups/ai4h/_layouts/15/WopiFrame.aspx?sourcedoc=%7B47E77197-F87B-49F4-80B3-2DD949A5F185%7D&amp;file=DEL07.docx&amp;action=default" TargetMode="External"/><Relationship Id="rId73" Type="http://schemas.openxmlformats.org/officeDocument/2006/relationships/hyperlink" Target="https://extranet.itu.int/sites/itu-t/focusgroups/ai4h/_layouts/15/WopiFrame.aspx?sourcedoc=%7B3B5A31DE-D3B1-4EC1-A261-2C2E19F73810%7D&amp;file=DEL09_2.docx&amp;action=default" TargetMode="External"/><Relationship Id="rId78" Type="http://schemas.openxmlformats.org/officeDocument/2006/relationships/hyperlink" Target="https://extranet.itu.int/sites/itu-t/focusgroups/ai4h/_layouts/15/WopiFrame.aspx?sourcedoc=%7B5C95327E-96A5-4175-999E-3EDB3ED147C3%7D&amp;file=DEL05_6.docx&amp;action=default" TargetMode="External"/><Relationship Id="rId81" Type="http://schemas.openxmlformats.org/officeDocument/2006/relationships/hyperlink" Target="https://extranet.itu.int/sites/itu-t/focusgroups/ai4h/wg/SitePages/WG-RC.aspx" TargetMode="External"/><Relationship Id="rId86" Type="http://schemas.openxmlformats.org/officeDocument/2006/relationships/hyperlink" Target="https://extranet.itu.int/sites/itu-t/focusgroups/ai4h/_layouts/15/WopiFrame.aspx?sourcedoc=%7BF2F46A99-7457-4BC8-81A3-0E1E63D6072A%7D&amp;file=DEL02.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extranet.itu.int/sites/itu-t/focusgroups/ai4h/tg/SitePages/TG-Cardio.aspx" TargetMode="External"/><Relationship Id="rId39" Type="http://schemas.openxmlformats.org/officeDocument/2006/relationships/hyperlink" Target="https://extranet.itu.int/sites/itu-t/focusgroups/ai4h/_layouts/15/WopiFrame.aspx?sourcedoc=%7BB846B260-373A-41FC-A892-EE5BBCFE3CF8%7D&amp;file=DEL07_4.docx&amp;action=default" TargetMode="External"/><Relationship Id="rId34" Type="http://schemas.openxmlformats.org/officeDocument/2006/relationships/hyperlink" Target="https://www.ncbi.nlm.nih.gov/pubmed/18997196/" TargetMode="External"/><Relationship Id="rId50" Type="http://schemas.openxmlformats.org/officeDocument/2006/relationships/hyperlink" Target="https://dx.doi.org/10.1371%2Fjournal.pone.0174944" TargetMode="External"/><Relationship Id="rId55" Type="http://schemas.openxmlformats.org/officeDocument/2006/relationships/hyperlink" Target="https://doi.org/10.1161/CIRCULATIONAHA.120.051718" TargetMode="External"/><Relationship Id="rId76" Type="http://schemas.openxmlformats.org/officeDocument/2006/relationships/hyperlink" Target="https://extranet.itu.int/sites/itu-t/focusgroups/ai4h/_layouts/15/WopiFrame.aspx?sourcedoc=%7B2012357A-941E-44BD-B965-370D7829F52C%7D&amp;file=DEL05.docx&amp;action=default" TargetMode="External"/><Relationship Id="rId7" Type="http://schemas.openxmlformats.org/officeDocument/2006/relationships/settings" Target="settings.xml"/><Relationship Id="rId71" Type="http://schemas.openxmlformats.org/officeDocument/2006/relationships/hyperlink" Target="https://extranet.itu.int/sites/itu-t/focusgroups/ai4h/_layouts/15/WopiFrame.aspx?sourcedoc=%7B3E940987-8D75-44B8-85E4-F0E475964F15%7D&amp;file=DEL09.docx&amp;action=default" TargetMode="External"/><Relationship Id="rId2" Type="http://schemas.openxmlformats.org/officeDocument/2006/relationships/customXml" Target="../customXml/item2.xml"/><Relationship Id="rId29" Type="http://schemas.openxmlformats.org/officeDocument/2006/relationships/hyperlink" Target="mailto:fgai4htgcardiocp@lists.itu.int" TargetMode="External"/><Relationship Id="rId24" Type="http://schemas.openxmlformats.org/officeDocument/2006/relationships/hyperlink" Target="https://extranet.itu.int/sites/itu-t/focusgroups/ai4h/docs/FGAI4H-H-006-A02.docx" TargetMode="External"/><Relationship Id="rId40" Type="http://schemas.openxmlformats.org/officeDocument/2006/relationships/hyperlink" Target="https://www.ncbi.nlm.nih.gov/pubmed/24222018/" TargetMode="External"/><Relationship Id="rId45" Type="http://schemas.openxmlformats.org/officeDocument/2006/relationships/hyperlink" Target="http://care.diabetesjournals.org/content/31/10/2038" TargetMode="External"/><Relationship Id="rId66" Type="http://schemas.openxmlformats.org/officeDocument/2006/relationships/hyperlink" Target="https://extranet.itu.int/sites/itu-t/focusgroups/ai4h/_layouts/15/WopiFrame.aspx?sourcedoc=%7B565EEC0A-D755-41C8-AC68-37B4C38C953F%7D&amp;file=DEL07_1.docx&amp;action=default" TargetMode="External"/><Relationship Id="rId87" Type="http://schemas.openxmlformats.org/officeDocument/2006/relationships/header" Target="header2.xml"/><Relationship Id="rId61" Type="http://schemas.openxmlformats.org/officeDocument/2006/relationships/hyperlink" Target="https://extranet.itu.int/sites/itu-t/focusgroups/ai4h/_layouts/15/WopiFrame.aspx?sourcedoc=%7BF267A95C-4C5B-4D63-A135-58AF487C3AD3%7D&amp;file=DEL05_4.docx&amp;action=default" TargetMode="External"/><Relationship Id="rId82" Type="http://schemas.openxmlformats.org/officeDocument/2006/relationships/hyperlink" Target="https://extranet.itu.int/sites/itu-t/focusgroups/ai4h/_layouts/15/WopiFrame.aspx?sourcedoc=%7BF2F46A99-7457-4BC8-81A3-0E1E63D6072A%7D&amp;file=DEL02.docx&amp;action=default" TargetMode="External"/><Relationship Id="rId19" Type="http://schemas.openxmlformats.org/officeDocument/2006/relationships/hyperlink" Target="https://extranet.itu.int/sites/itu-t/focusgroups/ai4h/docs/FGAI4H-H-006-A0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E2D76-5931-4C1B-AD2E-028D83C44E6E}"/>
</file>

<file path=customXml/itemProps2.xml><?xml version="1.0" encoding="utf-8"?>
<ds:datastoreItem xmlns:ds="http://schemas.openxmlformats.org/officeDocument/2006/customXml" ds:itemID="{58F65818-100A-405D-95D6-06804CB37660}"/>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24</TotalTime>
  <Pages>33</Pages>
  <Words>14108</Words>
  <Characters>82961</Characters>
  <Application>Microsoft Office Word</Application>
  <DocSecurity>0</DocSecurity>
  <Lines>1565</Lines>
  <Paragraphs>829</Paragraphs>
  <ScaleCrop>false</ScaleCrop>
  <HeadingPairs>
    <vt:vector size="2" baseType="variant">
      <vt:variant>
        <vt:lpstr>Title</vt:lpstr>
      </vt:variant>
      <vt:variant>
        <vt:i4>1</vt:i4>
      </vt:variant>
    </vt:vector>
  </HeadingPairs>
  <TitlesOfParts>
    <vt:vector size="1" baseType="lpstr">
      <vt:lpstr>TDD update: TG-Cardio</vt:lpstr>
    </vt:vector>
  </TitlesOfParts>
  <Manager>ITU-T</Manager>
  <Company>International Telecommunication Union (ITU)</Company>
  <LinksUpToDate>false</LinksUpToDate>
  <CharactersWithSpaces>96240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 update: TG-Cardio [same as Meeting L]</dc:title>
  <dc:subject/>
  <dc:creator>TG-Cardio Topic Driver</dc:creator>
  <cp:keywords/>
  <dc:description>FG-AI4H-M-006-A01  For: E-meeting, 28-30 September 2021_x000d_Document date: _x000d_Saved by ITU51012069 at 4:34:31 PM on 10/31/2021</dc:description>
  <cp:lastModifiedBy>TSB</cp:lastModifiedBy>
  <cp:revision>7</cp:revision>
  <cp:lastPrinted>2011-04-05T14:28:00Z</cp:lastPrinted>
  <dcterms:created xsi:type="dcterms:W3CDTF">2021-10-29T15:35:00Z</dcterms:created>
  <dcterms:modified xsi:type="dcterms:W3CDTF">2021-10-31T15:34:00Z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FG-AI4H-M-006-A01</vt:lpwstr>
  </property>
  <property fmtid="{D5CDD505-2E9C-101B-9397-08002B2CF9AE}" pid="4" name="Docdate">
    <vt:lpwstr/>
  </property>
  <property fmtid="{D5CDD505-2E9C-101B-9397-08002B2CF9AE}" pid="5" name="Docorlang">
    <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TG-Cardio Topic Driver</vt:lpwstr>
  </property>
</Properties>
</file>