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bookmarkStart w:id="3" w:name="_GoBack"/>
            <w:bookmarkEnd w:id="3"/>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41563EA" w:rsidR="00E03557" w:rsidRPr="00852AAD" w:rsidRDefault="00BC1D31" w:rsidP="002E6647">
            <w:pPr>
              <w:pStyle w:val="Docnumber"/>
            </w:pPr>
            <w:r>
              <w:t>FG-AI4H</w:t>
            </w:r>
            <w:r w:rsidR="00E03557">
              <w:t>-</w:t>
            </w:r>
            <w:r w:rsidR="00EE2174">
              <w:t>L</w:t>
            </w:r>
            <w:r>
              <w:t>-</w:t>
            </w:r>
            <w:r w:rsidR="002D735C">
              <w:t>033</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4"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5" w:name="dorlang" w:colFirst="2" w:colLast="2"/>
            <w:bookmarkEnd w:id="4"/>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6" w:name="dbluepink" w:colFirst="1" w:colLast="1"/>
            <w:bookmarkStart w:id="7" w:name="dmeeting" w:colFirst="2" w:colLast="2"/>
            <w:bookmarkEnd w:id="1"/>
            <w:bookmarkEnd w:id="5"/>
            <w:r>
              <w:rPr>
                <w:b/>
                <w:bCs/>
              </w:rPr>
              <w:t>WG</w:t>
            </w:r>
            <w:r w:rsidRPr="00E03557">
              <w:rPr>
                <w:b/>
                <w:bCs/>
              </w:rPr>
              <w:t>(s):</w:t>
            </w:r>
          </w:p>
        </w:tc>
        <w:tc>
          <w:tcPr>
            <w:tcW w:w="3262" w:type="dxa"/>
          </w:tcPr>
          <w:p w14:paraId="6A90AA1E" w14:textId="38164F81" w:rsidR="00BC1D31" w:rsidRPr="00385690" w:rsidRDefault="00F024AF" w:rsidP="002E6647">
            <w:pPr>
              <w:rPr>
                <w:highlight w:val="yellow"/>
              </w:rPr>
            </w:pPr>
            <w:r w:rsidRPr="00B81BE4">
              <w:t>TG-</w:t>
            </w:r>
            <w:proofErr w:type="spellStart"/>
            <w:r w:rsidRPr="00B81BE4">
              <w:t>Histo</w:t>
            </w:r>
            <w:proofErr w:type="spellEnd"/>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8" w:name="dtitle" w:colFirst="0" w:colLast="0"/>
            <w:bookmarkEnd w:id="6"/>
            <w:bookmarkEnd w:id="7"/>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8"/>
            <w:r w:rsidRPr="00E03557">
              <w:rPr>
                <w:b/>
                <w:bCs/>
              </w:rPr>
              <w:t>Source:</w:t>
            </w:r>
          </w:p>
        </w:tc>
        <w:tc>
          <w:tcPr>
            <w:tcW w:w="7940" w:type="dxa"/>
            <w:gridSpan w:val="3"/>
          </w:tcPr>
          <w:p w14:paraId="0612CABC" w14:textId="7D6A3C5E" w:rsidR="00BC1D31" w:rsidRPr="00123B21" w:rsidRDefault="00F76276" w:rsidP="002E6647">
            <w:r>
              <w:t>University of Helsinki</w:t>
            </w:r>
          </w:p>
        </w:tc>
      </w:tr>
      <w:tr w:rsidR="00BC1D31" w:rsidRPr="00E03557" w14:paraId="3E75D40B" w14:textId="77777777" w:rsidTr="002E6647">
        <w:trPr>
          <w:cantSplit/>
          <w:jc w:val="center"/>
        </w:trPr>
        <w:tc>
          <w:tcPr>
            <w:tcW w:w="1700" w:type="dxa"/>
            <w:gridSpan w:val="2"/>
          </w:tcPr>
          <w:p w14:paraId="63174513" w14:textId="77777777" w:rsidR="00BC1D31" w:rsidRPr="00B81BE4" w:rsidRDefault="00BC1D31" w:rsidP="002E6647">
            <w:bookmarkStart w:id="10" w:name="dtitle1" w:colFirst="1" w:colLast="1"/>
            <w:bookmarkEnd w:id="9"/>
            <w:r w:rsidRPr="00B81BE4">
              <w:rPr>
                <w:b/>
                <w:bCs/>
              </w:rPr>
              <w:t>Title:</w:t>
            </w:r>
          </w:p>
        </w:tc>
        <w:tc>
          <w:tcPr>
            <w:tcW w:w="7940" w:type="dxa"/>
            <w:gridSpan w:val="3"/>
          </w:tcPr>
          <w:p w14:paraId="0EC1DE32" w14:textId="11600A2D" w:rsidR="00BC1D31" w:rsidRPr="00B81BE4" w:rsidRDefault="00F024AF" w:rsidP="002E6647">
            <w:r w:rsidRPr="00B81BE4">
              <w:t>TG-</w:t>
            </w:r>
            <w:proofErr w:type="spellStart"/>
            <w:r w:rsidRPr="00B81BE4">
              <w:t>Histo</w:t>
            </w:r>
            <w:proofErr w:type="spellEnd"/>
            <w:r w:rsidR="00B81BE4" w:rsidRPr="00B81BE4">
              <w:t xml:space="preserve">: </w:t>
            </w:r>
            <w:r w:rsidR="00333BA0" w:rsidRPr="00B81BE4">
              <w:t>Point-of-care cancer diagnostics using AI and mobile digital microscopy</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38116861" w:rsidR="00E03557" w:rsidRPr="00BC1D31" w:rsidRDefault="00F76276" w:rsidP="002E6647">
            <w:pPr>
              <w:rPr>
                <w:highlight w:val="yellow"/>
              </w:rPr>
            </w:pPr>
            <w:r w:rsidRPr="00F76276">
              <w:rPr>
                <w:lang w:val="en-US"/>
              </w:rPr>
              <w:t>Discussion</w:t>
            </w:r>
          </w:p>
        </w:tc>
      </w:tr>
      <w:bookmarkEnd w:id="2"/>
      <w:bookmarkEnd w:id="11"/>
      <w:tr w:rsidR="00060FC4"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060FC4" w:rsidRPr="00E03557" w:rsidRDefault="00060FC4" w:rsidP="00060FC4">
            <w:pPr>
              <w:rPr>
                <w:b/>
                <w:bCs/>
              </w:rPr>
            </w:pPr>
            <w:r w:rsidRPr="00E03557">
              <w:rPr>
                <w:b/>
                <w:bCs/>
              </w:rPr>
              <w:t>Contact:</w:t>
            </w:r>
          </w:p>
        </w:tc>
        <w:tc>
          <w:tcPr>
            <w:tcW w:w="4353" w:type="dxa"/>
            <w:gridSpan w:val="2"/>
            <w:tcBorders>
              <w:top w:val="single" w:sz="6" w:space="0" w:color="auto"/>
              <w:bottom w:val="single" w:sz="6" w:space="0" w:color="auto"/>
            </w:tcBorders>
          </w:tcPr>
          <w:p w14:paraId="5D1C7C66" w14:textId="0DF8C843" w:rsidR="00060FC4" w:rsidRPr="00060FC4" w:rsidRDefault="00060FC4" w:rsidP="00060FC4">
            <w:r w:rsidRPr="00060FC4">
              <w:t>Nina Linder</w:t>
            </w:r>
            <w:r w:rsidRPr="00060FC4">
              <w:br/>
              <w:t>University of Helsinki, Institute for Molecular Medicine</w:t>
            </w:r>
            <w:r w:rsidRPr="00060FC4">
              <w:br/>
              <w:t>Finland</w:t>
            </w:r>
          </w:p>
        </w:tc>
        <w:tc>
          <w:tcPr>
            <w:tcW w:w="3587" w:type="dxa"/>
            <w:tcBorders>
              <w:top w:val="single" w:sz="6" w:space="0" w:color="auto"/>
              <w:bottom w:val="single" w:sz="6" w:space="0" w:color="auto"/>
            </w:tcBorders>
          </w:tcPr>
          <w:p w14:paraId="28DD2FCB" w14:textId="13AC4A35" w:rsidR="00060FC4" w:rsidRPr="00060FC4" w:rsidRDefault="00060FC4" w:rsidP="00060FC4">
            <w:r w:rsidRPr="00060FC4">
              <w:t xml:space="preserve">Tel: </w:t>
            </w:r>
            <w:r w:rsidRPr="00060FC4">
              <w:tab/>
              <w:t>+358445555407</w:t>
            </w:r>
            <w:r w:rsidRPr="00060FC4">
              <w:br/>
              <w:t>Email: nina.linder@helsinki.fi</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3467650" w:rsidR="00E03557" w:rsidRPr="00BC1D31" w:rsidRDefault="006C3615" w:rsidP="002E6647">
            <w:pPr>
              <w:rPr>
                <w:highlight w:val="yellow"/>
              </w:rPr>
            </w:pPr>
            <w:r w:rsidRPr="006C3615">
              <w:t>We have developed and conducted proof-of-concept studies of a novel method that combines artificial intelligence (AI) and mobile digital microscopy for cell-based cervical cancer screening in resource-limited settings. The mobile microscopes are wirelessly connected via mobile networks for deep learning-based analysis and provide access to diagnostics where there is a lack of medical experts. We will scale up the use of the new diagnostic method in the form of a validation study in Tanzania with the aim of detecting premalignant changes for the purpose of cervical cancer screening/prevention. Suspected abnormal cells identified by the algorithm are verified by a pathologist and treated. In 2023-24 the method's diagnostic accuracy, technical feasibility, cost and time per test, and acceptance of the AI method is evaluated and compared to conventional diagnostics. Throughout the project, opportunities for larger scale implementation of the diagnostic platform in East Africa are evaluated, with the goal of achieving sustainable solutions for low-resource settings. The methods have great potential to improve equal and sustainable access to high-quality diagnostics for cervical cancer screening among women residing in low- and middle-income countries, carrying the highest cervical cancer burden globally. We propose a working group for digital diagnostics for cervical cancer in low- and middle-income countries.</w:t>
            </w:r>
          </w:p>
        </w:tc>
      </w:tr>
    </w:tbl>
    <w:p w14:paraId="2AEBBEA2" w14:textId="04E0D8D4" w:rsidR="00E03557" w:rsidRDefault="00E03557" w:rsidP="00E03557"/>
    <w:p w14:paraId="40EAEB9F" w14:textId="6D64F7A6" w:rsidR="008125B3" w:rsidRDefault="008125B3" w:rsidP="008125B3">
      <w:pPr>
        <w:pStyle w:val="Headingb"/>
      </w:pPr>
      <w:r>
        <w:t>Attachment:</w:t>
      </w:r>
    </w:p>
    <w:p w14:paraId="557D8E78" w14:textId="548211BD" w:rsidR="008125B3" w:rsidRDefault="008125B3" w:rsidP="008125B3">
      <w:pPr>
        <w:numPr>
          <w:ilvl w:val="0"/>
          <w:numId w:val="21"/>
        </w:numPr>
        <w:overflowPunct w:val="0"/>
        <w:autoSpaceDE w:val="0"/>
        <w:autoSpaceDN w:val="0"/>
        <w:adjustRightInd w:val="0"/>
        <w:ind w:left="567" w:hanging="567"/>
        <w:textAlignment w:val="baseline"/>
      </w:pPr>
      <w:r w:rsidRPr="008125B3">
        <w:t xml:space="preserve">Oscar </w:t>
      </w:r>
      <w:proofErr w:type="spellStart"/>
      <w:r w:rsidRPr="008125B3">
        <w:t>Holmström</w:t>
      </w:r>
      <w:proofErr w:type="spellEnd"/>
      <w:r>
        <w:t xml:space="preserve"> et al., </w:t>
      </w:r>
      <w:r w:rsidRPr="008125B3">
        <w:rPr>
          <w:i/>
          <w:iCs/>
        </w:rPr>
        <w:t xml:space="preserve">Point-of-Care Digital Cytology </w:t>
      </w:r>
      <w:proofErr w:type="gramStart"/>
      <w:r w:rsidRPr="008125B3">
        <w:rPr>
          <w:i/>
          <w:iCs/>
        </w:rPr>
        <w:t>With</w:t>
      </w:r>
      <w:proofErr w:type="gramEnd"/>
      <w:r w:rsidRPr="008125B3">
        <w:rPr>
          <w:i/>
          <w:iCs/>
        </w:rPr>
        <w:t xml:space="preserve"> Artificial Intelligence for Cervical Cancer Screening in a Resource-Limited Setting</w:t>
      </w:r>
      <w:r>
        <w:t xml:space="preserve">, </w:t>
      </w:r>
      <w:r w:rsidRPr="008125B3">
        <w:t>AMA Network Open. 2021;4(3</w:t>
      </w:r>
      <w:proofErr w:type="gramStart"/>
      <w:r w:rsidRPr="008125B3">
        <w:t>):e</w:t>
      </w:r>
      <w:proofErr w:type="gramEnd"/>
      <w:r w:rsidRPr="008125B3">
        <w:t>211740. doi:10.1001/jamanetworkopen.2021.1740</w:t>
      </w:r>
      <w:r>
        <w:t>.</w:t>
      </w:r>
      <w:r>
        <w:br/>
      </w:r>
      <w:hyperlink r:id="rId11" w:history="1">
        <w:r w:rsidRPr="00823A72">
          <w:rPr>
            <w:rStyle w:val="Hyperlink"/>
          </w:rPr>
          <w:t>https://extranet.itu.int/sites/itu-t/focusgroups/ai4h/docs/FGAI4H-L-033-A01.pdf</w:t>
        </w:r>
      </w:hyperlink>
      <w:r>
        <w:t xml:space="preserve"> </w:t>
      </w:r>
    </w:p>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FEF6E" w14:textId="77777777" w:rsidR="00CB0EB7" w:rsidRDefault="00CB0EB7" w:rsidP="007B7733">
      <w:pPr>
        <w:spacing w:before="0"/>
      </w:pPr>
      <w:r>
        <w:separator/>
      </w:r>
    </w:p>
  </w:endnote>
  <w:endnote w:type="continuationSeparator" w:id="0">
    <w:p w14:paraId="540A57C3" w14:textId="77777777" w:rsidR="00CB0EB7" w:rsidRDefault="00CB0EB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88F4F" w14:textId="77777777" w:rsidR="00CB0EB7" w:rsidRDefault="00CB0EB7" w:rsidP="007B7733">
      <w:pPr>
        <w:spacing w:before="0"/>
      </w:pPr>
      <w:r>
        <w:separator/>
      </w:r>
    </w:p>
  </w:footnote>
  <w:footnote w:type="continuationSeparator" w:id="0">
    <w:p w14:paraId="16F4E878" w14:textId="77777777" w:rsidR="00CB0EB7" w:rsidRDefault="00CB0EB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777777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Pr>
        <w:noProof/>
      </w:rPr>
      <w:t>FG-AI4H-A-#</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4C398E"/>
    <w:multiLevelType w:val="hybridMultilevel"/>
    <w:tmpl w:val="8A66D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0FC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D735C"/>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3BA0"/>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5690"/>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2A11"/>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5913"/>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615"/>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67422"/>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25B3"/>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1AE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1BE4"/>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5BAE"/>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0EB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37B3F"/>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4AF"/>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76276"/>
    <w:rsid w:val="00F80F4D"/>
    <w:rsid w:val="00F82906"/>
    <w:rsid w:val="00F873DF"/>
    <w:rsid w:val="00F9162E"/>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812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ranet.itu.int/sites/itu-t/focusgroups/ai4h/docs/FGAI4H-L-033-A01.pdf"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AA867-EE0A-4B5B-A077-7E6F5920BFDB}"/>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24</TotalTime>
  <Pages>1</Pages>
  <Words>291</Words>
  <Characters>2103</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Proposal for new topic group: Point-of-care cancer diagnostics using AI and mobile digital microscopy</vt:lpstr>
    </vt:vector>
  </TitlesOfParts>
  <Manager>ITU-T</Manager>
  <Company>International Telecommunication Union (ITU)</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TG-Histo: Point-of-care cancer diagnostics using AI and mobile digital microscopy</dc:title>
  <dc:subject/>
  <dc:creator>University of Helsinki</dc:creator>
  <cp:keywords/>
  <dc:description>FG-AI4H-L-033  For: E-meeting, 19-21 May 2021_x000d_Document date: ITU-T Focus Group on AI for Health_x000d_Saved by ITU51013830 at 11:52:06 AM on 5/14/2021</dc:description>
  <cp:lastModifiedBy>Dabiri, Ayda</cp:lastModifiedBy>
  <cp:revision>4</cp:revision>
  <cp:lastPrinted>2011-04-05T14:28:00Z</cp:lastPrinted>
  <dcterms:created xsi:type="dcterms:W3CDTF">2021-05-17T14:09:00Z</dcterms:created>
  <dcterms:modified xsi:type="dcterms:W3CDTF">2021-05-17T14:43:00Z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FG-AI4H-L-033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University of Helsinki</vt:lpwstr>
  </property>
</Properties>
</file>