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60"/>
        <w:gridCol w:w="2802"/>
        <w:gridCol w:w="425"/>
        <w:gridCol w:w="4253"/>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99950A8" w:rsidR="00E03557" w:rsidRPr="00852AAD" w:rsidRDefault="00BC1D31" w:rsidP="002E6647">
            <w:pPr>
              <w:pStyle w:val="Docnumber"/>
            </w:pPr>
            <w:r>
              <w:t>FG-AI4H</w:t>
            </w:r>
            <w:r w:rsidR="00E03557">
              <w:t>-</w:t>
            </w:r>
            <w:r w:rsidR="0026004B">
              <w:t>L</w:t>
            </w:r>
            <w:r>
              <w:t>-</w:t>
            </w:r>
            <w:r w:rsidR="00AD17B9">
              <w:t>0</w:t>
            </w:r>
            <w:r w:rsidR="00FE3608">
              <w:t>3</w:t>
            </w:r>
            <w:r w:rsidR="00684056">
              <w:t>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3"/>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3"/>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gridSpan w:val="2"/>
          </w:tcPr>
          <w:p w14:paraId="6A90AA1E" w14:textId="19E14417" w:rsidR="00BC1D31" w:rsidRPr="00123B21" w:rsidRDefault="006D0644" w:rsidP="002E6647">
            <w:r w:rsidRPr="00AD17B9">
              <w:t>Plenary</w:t>
            </w:r>
          </w:p>
        </w:tc>
        <w:tc>
          <w:tcPr>
            <w:tcW w:w="4678" w:type="dxa"/>
            <w:gridSpan w:val="2"/>
          </w:tcPr>
          <w:p w14:paraId="4ADB1E42" w14:textId="6A06FAB2" w:rsidR="00BC1D31" w:rsidRPr="00123B21" w:rsidRDefault="00F743A6" w:rsidP="00007288">
            <w:pPr>
              <w:jc w:val="right"/>
            </w:pPr>
            <w:r>
              <w:t xml:space="preserve">E-meeting, </w:t>
            </w:r>
            <w:r w:rsidR="0026004B">
              <w:t>19-21 May 2021</w:t>
            </w:r>
          </w:p>
        </w:tc>
      </w:tr>
      <w:tr w:rsidR="00E03557" w:rsidRPr="00E03557" w14:paraId="7A2222D1" w14:textId="77777777" w:rsidTr="00E03557">
        <w:trPr>
          <w:cantSplit/>
          <w:jc w:val="center"/>
        </w:trPr>
        <w:tc>
          <w:tcPr>
            <w:tcW w:w="9640" w:type="dxa"/>
            <w:gridSpan w:val="6"/>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4"/>
          </w:tcPr>
          <w:p w14:paraId="0612CABC" w14:textId="49117D4C" w:rsidR="00BC1D31" w:rsidRPr="00123B21" w:rsidRDefault="00684056" w:rsidP="002E6647">
            <w:r>
              <w:t>ITU-T Study Group 9</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4"/>
          </w:tcPr>
          <w:p w14:paraId="0EC1DE32" w14:textId="2EDCCF44" w:rsidR="00BC1D31" w:rsidRPr="00123B21" w:rsidRDefault="00684056" w:rsidP="002E6647">
            <w:r w:rsidRPr="004F3E61">
              <w:t>LS on invitation to review Artificial Intelligence Standardization Roadmap and provide missing or updated information (reply to SG13-LS196)</w:t>
            </w:r>
            <w:r>
              <w:t xml:space="preserve"> [from ITU-T SG9</w:t>
            </w:r>
            <w:r w:rsidR="00C11F54">
              <w:t xml:space="preserve"> to SG13</w:t>
            </w:r>
            <w:r>
              <w:t>]</w:t>
            </w:r>
          </w:p>
        </w:tc>
      </w:tr>
      <w:tr w:rsidR="00E03557" w:rsidRPr="00E03557" w14:paraId="6CCF8811" w14:textId="77777777" w:rsidTr="004B72CC">
        <w:trPr>
          <w:cantSplit/>
          <w:jc w:val="center"/>
        </w:trPr>
        <w:tc>
          <w:tcPr>
            <w:tcW w:w="1700" w:type="dxa"/>
            <w:gridSpan w:val="2"/>
            <w:tcBorders>
              <w:bottom w:val="single" w:sz="12"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4"/>
            <w:tcBorders>
              <w:bottom w:val="single" w:sz="12" w:space="0" w:color="auto"/>
            </w:tcBorders>
          </w:tcPr>
          <w:p w14:paraId="4AB715E3" w14:textId="4B78EE00" w:rsidR="00E03557" w:rsidRPr="00BC1D31" w:rsidRDefault="002767BA" w:rsidP="002E6647">
            <w:pPr>
              <w:rPr>
                <w:highlight w:val="yellow"/>
              </w:rPr>
            </w:pPr>
            <w:r>
              <w:t>Information</w:t>
            </w:r>
          </w:p>
        </w:tc>
      </w:tr>
      <w:bookmarkEnd w:id="0"/>
      <w:bookmarkEnd w:id="10"/>
      <w:tr w:rsidR="004B72CC" w:rsidRPr="00B7798B" w14:paraId="6C7CBD1F" w14:textId="77777777" w:rsidTr="003B7D50">
        <w:trPr>
          <w:cantSplit/>
          <w:jc w:val="center"/>
        </w:trPr>
        <w:tc>
          <w:tcPr>
            <w:tcW w:w="9640" w:type="dxa"/>
            <w:gridSpan w:val="6"/>
            <w:tcBorders>
              <w:bottom w:val="single" w:sz="6" w:space="0" w:color="auto"/>
            </w:tcBorders>
          </w:tcPr>
          <w:p w14:paraId="564D7002" w14:textId="77777777" w:rsidR="004B72CC" w:rsidRPr="004B72CC" w:rsidRDefault="004B72CC" w:rsidP="004B72CC">
            <w:pPr>
              <w:jc w:val="center"/>
              <w:rPr>
                <w:b/>
                <w:lang w:val="fr-FR"/>
              </w:rPr>
            </w:pPr>
            <w:r w:rsidRPr="004B72CC">
              <w:rPr>
                <w:b/>
                <w:lang w:val="fr-FR"/>
              </w:rPr>
              <w:t>LIAISON STATEMENT</w:t>
            </w:r>
          </w:p>
          <w:p w14:paraId="5AE05DD6" w14:textId="22585A62" w:rsidR="004B72CC" w:rsidRPr="004B72CC" w:rsidRDefault="004B72CC" w:rsidP="004B72CC">
            <w:pPr>
              <w:jc w:val="center"/>
              <w:rPr>
                <w:lang w:val="fr-FR"/>
              </w:rPr>
            </w:pPr>
            <w:r w:rsidRPr="004B72CC">
              <w:rPr>
                <w:b/>
                <w:lang w:val="fr-FR"/>
              </w:rPr>
              <w:t>(</w:t>
            </w:r>
            <w:proofErr w:type="spellStart"/>
            <w:proofErr w:type="gramStart"/>
            <w:r w:rsidRPr="004B72CC">
              <w:rPr>
                <w:b/>
                <w:lang w:val="fr-FR"/>
              </w:rPr>
              <w:t>Ref</w:t>
            </w:r>
            <w:proofErr w:type="spellEnd"/>
            <w:r w:rsidRPr="004B72CC">
              <w:rPr>
                <w:b/>
                <w:lang w:val="fr-FR"/>
              </w:rPr>
              <w:t>:</w:t>
            </w:r>
            <w:proofErr w:type="gramEnd"/>
            <w:r w:rsidR="00FE3608" w:rsidRPr="00A21F15">
              <w:rPr>
                <w:lang w:val="fr-FR"/>
              </w:rPr>
              <w:t xml:space="preserve"> </w:t>
            </w:r>
            <w:hyperlink r:id="rId11" w:history="1">
              <w:r w:rsidR="00D40806" w:rsidRPr="004F3E61">
                <w:rPr>
                  <w:rStyle w:val="Hyperlink"/>
                  <w:b/>
                  <w:bCs/>
                </w:rPr>
                <w:t>SG9-TD1104-R1</w:t>
              </w:r>
            </w:hyperlink>
            <w:r w:rsidR="00780882" w:rsidRPr="004B72CC">
              <w:rPr>
                <w:b/>
                <w:bCs/>
                <w:lang w:val="fr-FR"/>
              </w:rPr>
              <w:t>)</w:t>
            </w:r>
          </w:p>
        </w:tc>
      </w:tr>
      <w:tr w:rsidR="004B72CC" w:rsidRPr="00B7798B" w14:paraId="3148FFB4" w14:textId="77777777" w:rsidTr="002742C3">
        <w:trPr>
          <w:cantSplit/>
          <w:jc w:val="center"/>
        </w:trPr>
        <w:tc>
          <w:tcPr>
            <w:tcW w:w="2160" w:type="dxa"/>
            <w:gridSpan w:val="3"/>
            <w:tcBorders>
              <w:bottom w:val="single" w:sz="6" w:space="0" w:color="auto"/>
            </w:tcBorders>
          </w:tcPr>
          <w:p w14:paraId="72603EA6" w14:textId="378439B6" w:rsidR="004B72CC" w:rsidRPr="004B72CC" w:rsidRDefault="006C01C4" w:rsidP="004B72CC">
            <w:pPr>
              <w:rPr>
                <w:b/>
                <w:bCs/>
                <w:lang w:val="fr-FR"/>
              </w:rPr>
            </w:pPr>
            <w:r w:rsidRPr="003869CD">
              <w:rPr>
                <w:b/>
                <w:bCs/>
              </w:rPr>
              <w:t>For action to:</w:t>
            </w:r>
          </w:p>
        </w:tc>
        <w:tc>
          <w:tcPr>
            <w:tcW w:w="7480" w:type="dxa"/>
            <w:gridSpan w:val="3"/>
            <w:tcBorders>
              <w:bottom w:val="single" w:sz="6" w:space="0" w:color="auto"/>
            </w:tcBorders>
          </w:tcPr>
          <w:p w14:paraId="7150513A" w14:textId="3C571FA1" w:rsidR="004B72CC" w:rsidRPr="00FE3608" w:rsidRDefault="00684056" w:rsidP="004B72CC">
            <w:pPr>
              <w:rPr>
                <w:lang w:val="fr-FR"/>
              </w:rPr>
            </w:pPr>
            <w:r w:rsidRPr="00AC10B7">
              <w:t>ITU-T Study Group 13</w:t>
            </w:r>
          </w:p>
        </w:tc>
      </w:tr>
      <w:tr w:rsidR="006C01C4" w:rsidRPr="004B72CC" w14:paraId="23F2A12D" w14:textId="77777777" w:rsidTr="002742C3">
        <w:trPr>
          <w:cantSplit/>
          <w:jc w:val="center"/>
        </w:trPr>
        <w:tc>
          <w:tcPr>
            <w:tcW w:w="2160" w:type="dxa"/>
            <w:gridSpan w:val="3"/>
            <w:tcBorders>
              <w:bottom w:val="single" w:sz="6" w:space="0" w:color="auto"/>
            </w:tcBorders>
          </w:tcPr>
          <w:p w14:paraId="73FBB5AB" w14:textId="79C3AA26" w:rsidR="006C01C4" w:rsidRPr="003869CD" w:rsidRDefault="006C01C4" w:rsidP="004B72CC">
            <w:pPr>
              <w:rPr>
                <w:b/>
                <w:bCs/>
              </w:rPr>
            </w:pPr>
            <w:r>
              <w:rPr>
                <w:b/>
                <w:bCs/>
              </w:rPr>
              <w:t>For comment to:</w:t>
            </w:r>
          </w:p>
        </w:tc>
        <w:tc>
          <w:tcPr>
            <w:tcW w:w="7480" w:type="dxa"/>
            <w:gridSpan w:val="3"/>
            <w:tcBorders>
              <w:bottom w:val="single" w:sz="6" w:space="0" w:color="auto"/>
            </w:tcBorders>
          </w:tcPr>
          <w:p w14:paraId="1A75600D" w14:textId="0EC9A0EA" w:rsidR="006C01C4" w:rsidRPr="00FC5A2D" w:rsidRDefault="006C01C4" w:rsidP="004B72CC">
            <w:r w:rsidRPr="00FC5A2D">
              <w:t>-</w:t>
            </w:r>
          </w:p>
        </w:tc>
      </w:tr>
      <w:tr w:rsidR="00684056" w:rsidRPr="00C11F54" w14:paraId="116ED630" w14:textId="77777777" w:rsidTr="002742C3">
        <w:trPr>
          <w:cantSplit/>
          <w:jc w:val="center"/>
        </w:trPr>
        <w:tc>
          <w:tcPr>
            <w:tcW w:w="2160" w:type="dxa"/>
            <w:gridSpan w:val="3"/>
            <w:tcBorders>
              <w:bottom w:val="single" w:sz="6" w:space="0" w:color="auto"/>
            </w:tcBorders>
          </w:tcPr>
          <w:p w14:paraId="20B11EAF" w14:textId="449A32D3" w:rsidR="00684056" w:rsidRPr="004B72CC" w:rsidRDefault="00684056" w:rsidP="00684056">
            <w:pPr>
              <w:rPr>
                <w:b/>
                <w:bCs/>
                <w:lang w:val="fr-FR"/>
              </w:rPr>
            </w:pPr>
            <w:r w:rsidRPr="003869CD">
              <w:rPr>
                <w:b/>
                <w:bCs/>
              </w:rPr>
              <w:t>For information to:</w:t>
            </w:r>
          </w:p>
        </w:tc>
        <w:tc>
          <w:tcPr>
            <w:tcW w:w="7480" w:type="dxa"/>
            <w:gridSpan w:val="3"/>
            <w:tcBorders>
              <w:bottom w:val="single" w:sz="6" w:space="0" w:color="auto"/>
            </w:tcBorders>
          </w:tcPr>
          <w:p w14:paraId="45F2DF57" w14:textId="4082FF31" w:rsidR="00684056" w:rsidRPr="002767BA" w:rsidRDefault="00684056" w:rsidP="00684056">
            <w:pPr>
              <w:rPr>
                <w:lang w:val="fr-FR"/>
              </w:rPr>
            </w:pPr>
            <w:r w:rsidRPr="00684056">
              <w:rPr>
                <w:lang w:val="fr-FR"/>
              </w:rPr>
              <w:t xml:space="preserve">IEEE, </w:t>
            </w:r>
            <w:proofErr w:type="spellStart"/>
            <w:r w:rsidRPr="00684056">
              <w:rPr>
                <w:lang w:val="fr-FR"/>
              </w:rPr>
              <w:t>Khronous</w:t>
            </w:r>
            <w:proofErr w:type="spellEnd"/>
            <w:r w:rsidRPr="00684056">
              <w:rPr>
                <w:lang w:val="fr-FR"/>
              </w:rPr>
              <w:t xml:space="preserve"> Group, ISO/IEC JTC1/SC42, SC29, ITU-T </w:t>
            </w:r>
            <w:proofErr w:type="spellStart"/>
            <w:r w:rsidRPr="00684056">
              <w:rPr>
                <w:lang w:val="fr-FR"/>
              </w:rPr>
              <w:t>Study</w:t>
            </w:r>
            <w:proofErr w:type="spellEnd"/>
            <w:r w:rsidRPr="00684056">
              <w:rPr>
                <w:lang w:val="fr-FR"/>
              </w:rPr>
              <w:t xml:space="preserve"> Groups, ITU-R SG6 and WP6C, W3C, DMG, FG-AI4H, FG-AI4EE, FG-AI4AD, FG-AI4</w:t>
            </w:r>
            <w:r w:rsidRPr="00684056">
              <w:rPr>
                <w:rFonts w:hint="eastAsia"/>
                <w:lang w:val="fr-FR"/>
              </w:rPr>
              <w:t>NDM</w:t>
            </w:r>
            <w:r w:rsidRPr="00684056">
              <w:rPr>
                <w:lang w:val="fr-FR"/>
              </w:rPr>
              <w:t xml:space="preserve">, EUOS (EU </w:t>
            </w:r>
            <w:proofErr w:type="spellStart"/>
            <w:r w:rsidRPr="00684056">
              <w:rPr>
                <w:lang w:val="fr-FR"/>
              </w:rPr>
              <w:t>Observatory</w:t>
            </w:r>
            <w:proofErr w:type="spellEnd"/>
            <w:r w:rsidRPr="00684056">
              <w:rPr>
                <w:lang w:val="fr-FR"/>
              </w:rPr>
              <w:t xml:space="preserve"> for ICT </w:t>
            </w:r>
            <w:proofErr w:type="spellStart"/>
            <w:r w:rsidRPr="00684056">
              <w:rPr>
                <w:lang w:val="fr-FR"/>
              </w:rPr>
              <w:t>Standardization</w:t>
            </w:r>
            <w:proofErr w:type="spellEnd"/>
            <w:r w:rsidRPr="00684056">
              <w:rPr>
                <w:lang w:val="fr-FR"/>
              </w:rPr>
              <w:t>) TWG-AI</w:t>
            </w:r>
          </w:p>
        </w:tc>
      </w:tr>
      <w:tr w:rsidR="00684056" w:rsidRPr="006C01C4" w14:paraId="27104DD9" w14:textId="77777777" w:rsidTr="002742C3">
        <w:trPr>
          <w:cantSplit/>
          <w:jc w:val="center"/>
        </w:trPr>
        <w:tc>
          <w:tcPr>
            <w:tcW w:w="2160" w:type="dxa"/>
            <w:gridSpan w:val="3"/>
            <w:tcBorders>
              <w:bottom w:val="single" w:sz="6" w:space="0" w:color="auto"/>
            </w:tcBorders>
          </w:tcPr>
          <w:p w14:paraId="4DA6CFD3" w14:textId="1360AC7D" w:rsidR="00684056" w:rsidRPr="004B72CC" w:rsidRDefault="00684056" w:rsidP="00684056">
            <w:pPr>
              <w:rPr>
                <w:b/>
                <w:bCs/>
                <w:lang w:val="fr-FR"/>
              </w:rPr>
            </w:pPr>
            <w:r>
              <w:rPr>
                <w:b/>
                <w:bCs/>
              </w:rPr>
              <w:t>Approval:</w:t>
            </w:r>
          </w:p>
        </w:tc>
        <w:tc>
          <w:tcPr>
            <w:tcW w:w="7480" w:type="dxa"/>
            <w:gridSpan w:val="3"/>
            <w:tcBorders>
              <w:bottom w:val="single" w:sz="6" w:space="0" w:color="auto"/>
            </w:tcBorders>
          </w:tcPr>
          <w:p w14:paraId="137FC0B3" w14:textId="52830F10" w:rsidR="00684056" w:rsidRPr="008053D2" w:rsidRDefault="00684056" w:rsidP="00684056">
            <w:pPr>
              <w:rPr>
                <w:b/>
                <w:bCs/>
              </w:rPr>
            </w:pPr>
            <w:r w:rsidRPr="00AC10B7">
              <w:rPr>
                <w:b/>
                <w:bCs/>
              </w:rPr>
              <w:t>ITU-T Study Group 9 meeting (E-meeting, 28 April 2021)</w:t>
            </w:r>
          </w:p>
        </w:tc>
      </w:tr>
      <w:tr w:rsidR="00684056" w:rsidRPr="004B72CC" w14:paraId="40A949FB" w14:textId="77777777" w:rsidTr="00831526">
        <w:trPr>
          <w:cantSplit/>
          <w:jc w:val="center"/>
        </w:trPr>
        <w:tc>
          <w:tcPr>
            <w:tcW w:w="2160" w:type="dxa"/>
            <w:gridSpan w:val="3"/>
            <w:tcBorders>
              <w:bottom w:val="single" w:sz="12" w:space="0" w:color="auto"/>
            </w:tcBorders>
          </w:tcPr>
          <w:p w14:paraId="432E372D" w14:textId="4927217B" w:rsidR="00684056" w:rsidRPr="004B72CC" w:rsidRDefault="00684056" w:rsidP="00684056">
            <w:pPr>
              <w:rPr>
                <w:b/>
                <w:bCs/>
                <w:lang w:val="fr-FR"/>
              </w:rPr>
            </w:pPr>
            <w:r>
              <w:rPr>
                <w:b/>
                <w:bCs/>
              </w:rPr>
              <w:t>Deadline:</w:t>
            </w:r>
          </w:p>
        </w:tc>
        <w:tc>
          <w:tcPr>
            <w:tcW w:w="7480" w:type="dxa"/>
            <w:gridSpan w:val="3"/>
            <w:tcBorders>
              <w:bottom w:val="single" w:sz="12" w:space="0" w:color="auto"/>
            </w:tcBorders>
          </w:tcPr>
          <w:p w14:paraId="5F079343" w14:textId="2472034B" w:rsidR="00684056" w:rsidRPr="004B72CC" w:rsidRDefault="00684056" w:rsidP="00684056">
            <w:pPr>
              <w:rPr>
                <w:lang w:val="fr-FR"/>
              </w:rPr>
            </w:pPr>
            <w:r>
              <w:t>-</w:t>
            </w:r>
          </w:p>
        </w:tc>
      </w:tr>
      <w:tr w:rsidR="00684056" w:rsidRPr="00684056" w14:paraId="487F5750" w14:textId="77777777" w:rsidTr="00FE3608">
        <w:trPr>
          <w:cantSplit/>
          <w:jc w:val="center"/>
        </w:trPr>
        <w:tc>
          <w:tcPr>
            <w:tcW w:w="1700" w:type="dxa"/>
            <w:gridSpan w:val="2"/>
            <w:tcBorders>
              <w:top w:val="single" w:sz="12" w:space="0" w:color="auto"/>
              <w:bottom w:val="single" w:sz="12" w:space="0" w:color="auto"/>
            </w:tcBorders>
          </w:tcPr>
          <w:p w14:paraId="70A3F5E0" w14:textId="77777777" w:rsidR="00684056" w:rsidRPr="00E03557" w:rsidRDefault="00684056" w:rsidP="00684056">
            <w:pPr>
              <w:rPr>
                <w:b/>
                <w:bCs/>
              </w:rPr>
            </w:pPr>
            <w:r w:rsidRPr="00E03557">
              <w:rPr>
                <w:b/>
                <w:bCs/>
              </w:rPr>
              <w:t>Contact:</w:t>
            </w:r>
          </w:p>
        </w:tc>
        <w:tc>
          <w:tcPr>
            <w:tcW w:w="3687" w:type="dxa"/>
            <w:gridSpan w:val="3"/>
            <w:tcBorders>
              <w:top w:val="single" w:sz="12" w:space="0" w:color="auto"/>
              <w:bottom w:val="single" w:sz="12" w:space="0" w:color="auto"/>
            </w:tcBorders>
          </w:tcPr>
          <w:p w14:paraId="5D1C7C66" w14:textId="4B39C18A" w:rsidR="00684056" w:rsidRPr="00BC1D31" w:rsidRDefault="00C11F54" w:rsidP="00684056">
            <w:pPr>
              <w:rPr>
                <w:highlight w:val="yellow"/>
              </w:rPr>
            </w:pPr>
            <w:sdt>
              <w:sdtPr>
                <w:alias w:val="ContactNameOrgCountry"/>
                <w:tag w:val="ContactNameOrgCountry"/>
                <w:id w:val="1078634859"/>
                <w:placeholder>
                  <w:docPart w:val="7CF7E50805A24B8AA958690459BF4789"/>
                </w:placeholder>
                <w:text w:multiLine="1"/>
              </w:sdtPr>
              <w:sdtEndPr/>
              <w:sdtContent>
                <w:r w:rsidR="00684056" w:rsidRPr="00684056">
                  <w:t>Steven Epstein</w:t>
                </w:r>
                <w:r w:rsidR="00684056">
                  <w:br/>
                </w:r>
                <w:proofErr w:type="spellStart"/>
                <w:r w:rsidR="00684056" w:rsidRPr="00684056">
                  <w:t>Synamedia</w:t>
                </w:r>
                <w:proofErr w:type="spellEnd"/>
                <w:r w:rsidR="00684056">
                  <w:br/>
                </w:r>
                <w:r w:rsidR="00684056" w:rsidRPr="00684056">
                  <w:t>Israel</w:t>
                </w:r>
              </w:sdtContent>
            </w:sdt>
          </w:p>
        </w:tc>
        <w:sdt>
          <w:sdtPr>
            <w:alias w:val="ContactTelFaxEmail"/>
            <w:tag w:val="ContactTelFaxEmail"/>
            <w:id w:val="-490714410"/>
            <w:placeholder>
              <w:docPart w:val="25358B2F4623486F8BE3FD36A525F668"/>
            </w:placeholder>
          </w:sdtPr>
          <w:sdtEndPr/>
          <w:sdtContent>
            <w:sdt>
              <w:sdtPr>
                <w:alias w:val="ContactTelFaxEmail"/>
                <w:tag w:val="ContactTelFaxEmail"/>
                <w:id w:val="-75828400"/>
                <w:placeholder>
                  <w:docPart w:val="05D12905184A4F8F92E64871F2BAD94E"/>
                </w:placeholder>
              </w:sdtPr>
              <w:sdtEndPr/>
              <w:sdtContent>
                <w:tc>
                  <w:tcPr>
                    <w:tcW w:w="4253" w:type="dxa"/>
                    <w:tcBorders>
                      <w:top w:val="single" w:sz="12" w:space="0" w:color="auto"/>
                      <w:bottom w:val="single" w:sz="12" w:space="0" w:color="auto"/>
                    </w:tcBorders>
                  </w:tcPr>
                  <w:p w14:paraId="28DD2FCB" w14:textId="690F12B1" w:rsidR="00684056" w:rsidRPr="00684056" w:rsidRDefault="00C11F54" w:rsidP="00684056">
                    <w:pPr>
                      <w:rPr>
                        <w:highlight w:val="yellow"/>
                      </w:rPr>
                    </w:pPr>
                    <w:sdt>
                      <w:sdtPr>
                        <w:alias w:val="ContactTelFaxEmail"/>
                        <w:tag w:val="ContactTelFaxEmail"/>
                        <w:id w:val="865180411"/>
                        <w:placeholder>
                          <w:docPart w:val="DCA46873C29C4EBB9B9102BADF5F907E"/>
                        </w:placeholder>
                      </w:sdtPr>
                      <w:sdtEndPr/>
                      <w:sdtContent>
                        <w:r w:rsidR="00684056" w:rsidRPr="006A3E21">
                          <w:rPr>
                            <w:lang w:val="de-CH"/>
                          </w:rPr>
                          <w:t>Tel:</w:t>
                        </w:r>
                        <w:r w:rsidR="00684056" w:rsidRPr="006A3E21">
                          <w:rPr>
                            <w:lang w:val="de-CH"/>
                          </w:rPr>
                          <w:tab/>
                          <w:t>+</w:t>
                        </w:r>
                        <w:r w:rsidR="00684056">
                          <w:rPr>
                            <w:lang w:val="de-CH"/>
                          </w:rPr>
                          <w:t>972-54-566-4116</w:t>
                        </w:r>
                        <w:r w:rsidR="00684056" w:rsidRPr="006A3E21">
                          <w:rPr>
                            <w:lang w:val="de-CH"/>
                          </w:rPr>
                          <w:br/>
                          <w:t xml:space="preserve">Fax: </w:t>
                        </w:r>
                        <w:r w:rsidR="00684056" w:rsidRPr="006A3E21">
                          <w:rPr>
                            <w:lang w:val="de-CH"/>
                          </w:rPr>
                          <w:tab/>
                          <w:t>+</w:t>
                        </w:r>
                        <w:r w:rsidR="00684056">
                          <w:rPr>
                            <w:lang w:val="de-CH"/>
                          </w:rPr>
                          <w:t>972-54-566-4116</w:t>
                        </w:r>
                        <w:r w:rsidR="00684056" w:rsidRPr="006A3E21">
                          <w:rPr>
                            <w:lang w:val="de-CH"/>
                          </w:rPr>
                          <w:br/>
                          <w:t>Email:</w:t>
                        </w:r>
                        <w:r w:rsidR="00684056" w:rsidRPr="006A3E21">
                          <w:rPr>
                            <w:lang w:val="de-CH"/>
                          </w:rPr>
                          <w:tab/>
                        </w:r>
                        <w:r w:rsidR="00684056">
                          <w:fldChar w:fldCharType="begin"/>
                        </w:r>
                        <w:r w:rsidR="00684056">
                          <w:instrText xml:space="preserve"> HYPERLINK "mailto:sepstein@synamedia.com" </w:instrText>
                        </w:r>
                        <w:r w:rsidR="00684056">
                          <w:fldChar w:fldCharType="separate"/>
                        </w:r>
                        <w:r w:rsidR="00684056" w:rsidRPr="008E0A14">
                          <w:rPr>
                            <w:rStyle w:val="Hyperlink"/>
                            <w:lang w:val="de-CH"/>
                          </w:rPr>
                          <w:t>sepstein@synamedia.com</w:t>
                        </w:r>
                        <w:r w:rsidR="00684056">
                          <w:rPr>
                            <w:rStyle w:val="Hyperlink"/>
                            <w:lang w:val="de-CH"/>
                          </w:rPr>
                          <w:fldChar w:fldCharType="end"/>
                        </w:r>
                      </w:sdtContent>
                    </w:sdt>
                    <w:r w:rsidR="00684056" w:rsidRPr="00684056">
                      <w:rPr>
                        <w:color w:val="000000"/>
                        <w:sz w:val="27"/>
                        <w:szCs w:val="27"/>
                      </w:rPr>
                      <w:t xml:space="preserve">  </w:t>
                    </w:r>
                  </w:p>
                </w:tc>
              </w:sdtContent>
            </w:sdt>
          </w:sdtContent>
        </w:sdt>
      </w:tr>
    </w:tbl>
    <w:p w14:paraId="7D7B8E54" w14:textId="77777777" w:rsidR="00E03557" w:rsidRPr="00C11F54"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F8EF17E" w:rsidR="00E03557" w:rsidRPr="00ED60F4" w:rsidRDefault="00C11F54" w:rsidP="002E6647">
            <w:pPr>
              <w:rPr>
                <w:highlight w:val="yellow"/>
              </w:rPr>
            </w:pPr>
            <w:sdt>
              <w:sdtPr>
                <w:alias w:val="Abstract"/>
                <w:tag w:val="Abstract"/>
                <w:id w:val="-939903723"/>
                <w:placeholder>
                  <w:docPart w:val="6A42CD4D8A8541D4A6F0D6EB6AA12DA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684056">
                  <w:t>This liaison is a reply to (SG13-LS196) on invitation to review Artificial Intelligence Standardization Roadmap and provide missing or updated information</w:t>
                </w:r>
              </w:sdtContent>
            </w:sdt>
            <w:r w:rsidR="00684056">
              <w:t>.</w:t>
            </w:r>
          </w:p>
        </w:tc>
      </w:tr>
    </w:tbl>
    <w:p w14:paraId="79D65C67" w14:textId="77777777" w:rsidR="00684056" w:rsidRDefault="00684056" w:rsidP="00684056">
      <w:pPr>
        <w:spacing w:before="240"/>
      </w:pPr>
      <w:r w:rsidRPr="00AC10B7">
        <w:t xml:space="preserve">ITU-T SG9 would like to thank ITU-T SG13 for the information and opportunity to review the latest version of ITU-T </w:t>
      </w:r>
      <w:proofErr w:type="spellStart"/>
      <w:r w:rsidRPr="00AC10B7">
        <w:t>Y.sup.aisr</w:t>
      </w:r>
      <w:proofErr w:type="spellEnd"/>
      <w:r w:rsidRPr="00AC10B7">
        <w:t xml:space="preserve"> (Virtual, 12 March 2021).</w:t>
      </w:r>
      <w:r>
        <w:t xml:space="preserve"> </w:t>
      </w:r>
    </w:p>
    <w:p w14:paraId="2FA3D33B" w14:textId="77777777" w:rsidR="00684056" w:rsidRDefault="00684056" w:rsidP="00684056">
      <w:r>
        <w:rPr>
          <w:lang w:eastAsia="zh-CN"/>
        </w:rPr>
        <w:t>Firstly, we would like to provide information about the structure of SG9. SG9 has established the dedicated Question related to Artificial intelligence, Q12 (Virtual</w:t>
      </w:r>
      <w:r w:rsidRPr="004C1280">
        <w:rPr>
          <w:lang w:eastAsia="zh-CN"/>
        </w:rPr>
        <w:t xml:space="preserve">, </w:t>
      </w:r>
      <w:r>
        <w:rPr>
          <w:lang w:eastAsia="zh-CN"/>
        </w:rPr>
        <w:t>19-</w:t>
      </w:r>
      <w:r w:rsidRPr="004C1280">
        <w:rPr>
          <w:lang w:eastAsia="zh-CN"/>
        </w:rPr>
        <w:t>28 April 2021</w:t>
      </w:r>
      <w:r>
        <w:rPr>
          <w:lang w:eastAsia="zh-CN"/>
        </w:rPr>
        <w:t>), which aims to develop AI-enabled enhanced functions over integrated broadband cable network. SG9 would like to collaborate with SG13 on AI-related areas.</w:t>
      </w:r>
      <w:r>
        <w:t xml:space="preserve"> Secondly, w</w:t>
      </w:r>
      <w:r w:rsidRPr="00AC10B7">
        <w:t xml:space="preserve">e would like to provide an update to be added in clause 7.7 as follow (see </w:t>
      </w:r>
      <w:r w:rsidRPr="004C1280">
        <w:rPr>
          <w:color w:val="FF0000"/>
        </w:rPr>
        <w:t>red</w:t>
      </w:r>
      <w:r w:rsidRPr="004C1280">
        <w:t xml:space="preserve"> </w:t>
      </w:r>
      <w:r w:rsidRPr="00AC10B7">
        <w:t>text):</w:t>
      </w:r>
    </w:p>
    <w:p w14:paraId="3AEB42FE" w14:textId="77777777" w:rsidR="00684056" w:rsidRDefault="00684056" w:rsidP="00684056">
      <w:pPr>
        <w:jc w:val="both"/>
      </w:pPr>
      <w:r>
        <w:rPr>
          <w:lang w:eastAsia="zh-CN"/>
        </w:rPr>
        <w:t>--start--</w:t>
      </w:r>
    </w:p>
    <w:p w14:paraId="6E75EBD4" w14:textId="77777777" w:rsidR="00684056" w:rsidRPr="00AC10B7" w:rsidRDefault="00684056" w:rsidP="00684056">
      <w:pPr>
        <w:pStyle w:val="TableNoTitle0"/>
        <w:rPr>
          <w:rFonts w:asciiTheme="majorBidi" w:hAnsiTheme="majorBidi" w:cstheme="majorBidi"/>
          <w:lang w:eastAsia="zh-CN"/>
        </w:rPr>
      </w:pPr>
      <w:r w:rsidRPr="00AC10B7">
        <w:rPr>
          <w:rFonts w:asciiTheme="majorBidi" w:hAnsiTheme="majorBidi" w:cstheme="majorBidi"/>
          <w:lang w:eastAsia="zh-CN"/>
        </w:rPr>
        <w:t xml:space="preserve">Table 7-7 – ITU-T SG9 deliverables and work items </w:t>
      </w:r>
    </w:p>
    <w:tbl>
      <w:tblPr>
        <w:tblW w:w="9639" w:type="dxa"/>
        <w:tblCellMar>
          <w:left w:w="0" w:type="dxa"/>
          <w:right w:w="0" w:type="dxa"/>
        </w:tblCellMar>
        <w:tblLook w:val="04A0" w:firstRow="1" w:lastRow="0" w:firstColumn="1" w:lastColumn="0" w:noHBand="0" w:noVBand="1"/>
      </w:tblPr>
      <w:tblGrid>
        <w:gridCol w:w="861"/>
        <w:gridCol w:w="2092"/>
        <w:gridCol w:w="5162"/>
        <w:gridCol w:w="1524"/>
      </w:tblGrid>
      <w:tr w:rsidR="00684056" w:rsidRPr="00AC10B7" w14:paraId="412CAB6B" w14:textId="77777777" w:rsidTr="00BA6007">
        <w:trPr>
          <w:trHeight w:val="292"/>
        </w:trPr>
        <w:tc>
          <w:tcPr>
            <w:tcW w:w="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E510E3" w14:textId="77777777" w:rsidR="00684056" w:rsidRPr="00AC10B7" w:rsidRDefault="00684056" w:rsidP="00BA6007">
            <w:pPr>
              <w:pStyle w:val="Tablehead"/>
              <w:rPr>
                <w:rFonts w:asciiTheme="majorBidi" w:hAnsiTheme="majorBidi" w:cstheme="majorBidi"/>
                <w:lang w:val="en-US" w:eastAsia="ko-KR"/>
              </w:rPr>
            </w:pPr>
            <w:r w:rsidRPr="00AC10B7">
              <w:rPr>
                <w:rFonts w:asciiTheme="majorBidi" w:hAnsiTheme="majorBidi" w:cstheme="majorBidi"/>
                <w:lang w:val="en-US" w:eastAsia="ko-KR"/>
              </w:rPr>
              <w:t>Study group</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C5AB75" w14:textId="77777777" w:rsidR="00684056" w:rsidRPr="00AC10B7" w:rsidRDefault="00684056" w:rsidP="00BA6007">
            <w:pPr>
              <w:jc w:val="center"/>
              <w:rPr>
                <w:rFonts w:asciiTheme="majorBidi" w:hAnsiTheme="majorBidi" w:cstheme="majorBidi"/>
              </w:rPr>
            </w:pPr>
            <w:r w:rsidRPr="00AC10B7">
              <w:rPr>
                <w:rFonts w:asciiTheme="majorBidi" w:hAnsiTheme="majorBidi" w:cstheme="majorBidi"/>
                <w:b/>
                <w:bCs/>
                <w:lang w:val="en-US" w:eastAsia="ko-KR"/>
              </w:rPr>
              <w:t>Reference</w:t>
            </w:r>
          </w:p>
        </w:tc>
        <w:tc>
          <w:tcPr>
            <w:tcW w:w="5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4F7CEC" w14:textId="77777777" w:rsidR="00684056" w:rsidRPr="00AC10B7" w:rsidRDefault="00684056" w:rsidP="00BA6007">
            <w:pPr>
              <w:pStyle w:val="Tablehead"/>
              <w:rPr>
                <w:rFonts w:asciiTheme="majorBidi" w:hAnsiTheme="majorBidi" w:cstheme="majorBidi"/>
                <w:lang w:val="en-US" w:eastAsia="ko-KR"/>
              </w:rPr>
            </w:pPr>
            <w:r w:rsidRPr="00AC10B7">
              <w:rPr>
                <w:rFonts w:asciiTheme="majorBidi" w:hAnsiTheme="majorBidi" w:cstheme="majorBidi"/>
                <w:lang w:val="en-US" w:eastAsia="ko-KR"/>
              </w:rPr>
              <w:t>Title</w:t>
            </w:r>
          </w:p>
        </w:tc>
        <w:tc>
          <w:tcPr>
            <w:tcW w:w="15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784646" w14:textId="77777777" w:rsidR="00684056" w:rsidRPr="00AC10B7" w:rsidRDefault="00684056" w:rsidP="00BA6007">
            <w:pPr>
              <w:pStyle w:val="Tablehead"/>
              <w:rPr>
                <w:rFonts w:asciiTheme="majorBidi" w:hAnsiTheme="majorBidi" w:cstheme="majorBidi"/>
                <w:lang w:val="en-US" w:eastAsia="ko-KR"/>
              </w:rPr>
            </w:pPr>
            <w:r w:rsidRPr="00AC10B7">
              <w:rPr>
                <w:rFonts w:asciiTheme="majorBidi" w:hAnsiTheme="majorBidi" w:cstheme="majorBidi"/>
                <w:lang w:val="en-US" w:eastAsia="ko-KR"/>
              </w:rPr>
              <w:t>Status</w:t>
            </w:r>
          </w:p>
        </w:tc>
      </w:tr>
      <w:tr w:rsidR="00684056" w:rsidRPr="00AC10B7" w14:paraId="1CC5F71C" w14:textId="77777777" w:rsidTr="00BA6007">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9065A" w14:textId="77777777" w:rsidR="00684056" w:rsidRPr="00AC10B7" w:rsidRDefault="00684056" w:rsidP="00BA6007">
            <w:pPr>
              <w:pStyle w:val="Tabletext"/>
              <w:jc w:val="center"/>
              <w:rPr>
                <w:rFonts w:asciiTheme="majorBidi" w:hAnsiTheme="majorBidi" w:cstheme="majorBidi"/>
                <w:lang w:val="en-US" w:eastAsia="ko-KR"/>
              </w:rPr>
            </w:pPr>
            <w:r w:rsidRPr="00AC10B7">
              <w:rPr>
                <w:rFonts w:asciiTheme="majorBidi" w:hAnsiTheme="majorBidi" w:cstheme="majorBidi"/>
                <w:lang w:val="en-US" w:eastAsia="ko-KR"/>
              </w:rPr>
              <w:t>SG9</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A35ACC5" w14:textId="77777777" w:rsidR="00684056" w:rsidRPr="00AC10B7" w:rsidRDefault="00684056" w:rsidP="00BA6007">
            <w:pPr>
              <w:pStyle w:val="Tabletext"/>
              <w:jc w:val="center"/>
              <w:rPr>
                <w:rFonts w:asciiTheme="majorBidi" w:hAnsiTheme="majorBidi" w:cstheme="majorBidi"/>
                <w:lang w:val="fr-CH"/>
              </w:rPr>
            </w:pPr>
            <w:r w:rsidRPr="00AC10B7">
              <w:rPr>
                <w:rFonts w:asciiTheme="majorBidi" w:hAnsiTheme="majorBidi" w:cstheme="majorBidi"/>
                <w:lang w:val="en-US" w:eastAsia="ko-KR"/>
              </w:rPr>
              <w:t>ITU-T J.1600</w:t>
            </w:r>
          </w:p>
        </w:tc>
        <w:tc>
          <w:tcPr>
            <w:tcW w:w="5162" w:type="dxa"/>
            <w:tcBorders>
              <w:top w:val="nil"/>
              <w:left w:val="nil"/>
              <w:bottom w:val="single" w:sz="8" w:space="0" w:color="auto"/>
              <w:right w:val="single" w:sz="8" w:space="0" w:color="auto"/>
            </w:tcBorders>
            <w:tcMar>
              <w:top w:w="0" w:type="dxa"/>
              <w:left w:w="108" w:type="dxa"/>
              <w:bottom w:w="0" w:type="dxa"/>
              <w:right w:w="108" w:type="dxa"/>
            </w:tcMar>
            <w:hideMark/>
          </w:tcPr>
          <w:p w14:paraId="7831E7FE" w14:textId="77777777" w:rsidR="00684056" w:rsidRPr="00AC10B7" w:rsidRDefault="00C11F54" w:rsidP="00BA6007">
            <w:pPr>
              <w:pStyle w:val="Tabletext"/>
              <w:rPr>
                <w:rFonts w:asciiTheme="majorBidi" w:hAnsiTheme="majorBidi" w:cstheme="majorBidi"/>
                <w:lang w:val="en-US"/>
              </w:rPr>
            </w:pPr>
            <w:hyperlink r:id="rId12" w:tooltip="Premium cable network platform – Framework" w:history="1">
              <w:r w:rsidR="00684056" w:rsidRPr="00AC10B7">
                <w:rPr>
                  <w:rStyle w:val="Hyperlink"/>
                  <w:rFonts w:cstheme="majorBidi"/>
                  <w:lang w:val="en-US" w:eastAsia="zh-CN"/>
                </w:rPr>
                <w:t>Premium cable network platform – Framework</w:t>
              </w:r>
            </w:hyperlink>
          </w:p>
        </w:tc>
        <w:tc>
          <w:tcPr>
            <w:tcW w:w="1524" w:type="dxa"/>
            <w:tcBorders>
              <w:top w:val="nil"/>
              <w:left w:val="nil"/>
              <w:bottom w:val="single" w:sz="8" w:space="0" w:color="auto"/>
              <w:right w:val="single" w:sz="8" w:space="0" w:color="auto"/>
            </w:tcBorders>
            <w:tcMar>
              <w:top w:w="0" w:type="dxa"/>
              <w:left w:w="108" w:type="dxa"/>
              <w:bottom w:w="0" w:type="dxa"/>
              <w:right w:w="108" w:type="dxa"/>
            </w:tcMar>
            <w:hideMark/>
          </w:tcPr>
          <w:p w14:paraId="2D9DE0CD" w14:textId="77777777" w:rsidR="00684056" w:rsidRPr="00AC10B7" w:rsidRDefault="00684056" w:rsidP="00BA6007">
            <w:pPr>
              <w:pStyle w:val="Tabletext"/>
              <w:jc w:val="center"/>
              <w:rPr>
                <w:rFonts w:asciiTheme="majorBidi" w:hAnsiTheme="majorBidi" w:cstheme="majorBidi"/>
                <w:lang w:val="en-US" w:eastAsia="ko-KR"/>
              </w:rPr>
            </w:pPr>
            <w:r w:rsidRPr="00AC10B7">
              <w:rPr>
                <w:rFonts w:asciiTheme="majorBidi" w:hAnsiTheme="majorBidi" w:cstheme="majorBidi"/>
                <w:lang w:val="en-US" w:eastAsia="zh-CN"/>
              </w:rPr>
              <w:t>In force</w:t>
            </w:r>
          </w:p>
        </w:tc>
      </w:tr>
      <w:tr w:rsidR="00684056" w:rsidRPr="00AC10B7" w14:paraId="68CA0CD7" w14:textId="77777777" w:rsidTr="00BA6007">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5B074" w14:textId="77777777" w:rsidR="00684056" w:rsidRPr="00AC10B7" w:rsidRDefault="00684056" w:rsidP="00BA6007">
            <w:pPr>
              <w:pStyle w:val="Tabletext"/>
              <w:jc w:val="center"/>
              <w:rPr>
                <w:rFonts w:asciiTheme="majorBidi" w:hAnsiTheme="majorBidi" w:cstheme="majorBidi"/>
                <w:lang w:val="en-US" w:eastAsia="ko-KR"/>
              </w:rPr>
            </w:pPr>
            <w:r w:rsidRPr="00AC10B7">
              <w:rPr>
                <w:rFonts w:asciiTheme="majorBidi" w:hAnsiTheme="majorBidi" w:cstheme="majorBidi"/>
                <w:lang w:val="en-US" w:eastAsia="ko-KR"/>
              </w:rPr>
              <w:lastRenderedPageBreak/>
              <w:t>SG9</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C6F56AF" w14:textId="77777777" w:rsidR="00684056" w:rsidRPr="00AC10B7" w:rsidRDefault="00684056" w:rsidP="00BA6007">
            <w:pPr>
              <w:pStyle w:val="Tabletext"/>
              <w:jc w:val="center"/>
              <w:rPr>
                <w:rFonts w:asciiTheme="majorBidi" w:hAnsiTheme="majorBidi" w:cstheme="majorBidi"/>
                <w:lang w:val="fr-CH"/>
              </w:rPr>
            </w:pPr>
            <w:r w:rsidRPr="00AC10B7">
              <w:rPr>
                <w:rFonts w:asciiTheme="majorBidi" w:hAnsiTheme="majorBidi" w:cstheme="majorBidi"/>
                <w:lang w:val="fr-CH" w:eastAsia="ko-KR"/>
              </w:rPr>
              <w:t xml:space="preserve">ITU-T </w:t>
            </w:r>
            <w:proofErr w:type="spellStart"/>
            <w:proofErr w:type="gramStart"/>
            <w:r w:rsidRPr="00AC10B7">
              <w:rPr>
                <w:rFonts w:asciiTheme="majorBidi" w:hAnsiTheme="majorBidi" w:cstheme="majorBidi"/>
                <w:lang w:val="fr-CH" w:eastAsia="ko-KR"/>
              </w:rPr>
              <w:t>J.pcnp</w:t>
            </w:r>
            <w:proofErr w:type="spellEnd"/>
            <w:proofErr w:type="gramEnd"/>
            <w:r w:rsidRPr="00AC10B7">
              <w:rPr>
                <w:rFonts w:asciiTheme="majorBidi" w:hAnsiTheme="majorBidi" w:cstheme="majorBidi"/>
                <w:lang w:val="fr-CH" w:eastAsia="ko-KR"/>
              </w:rPr>
              <w:t>-char</w:t>
            </w:r>
          </w:p>
        </w:tc>
        <w:tc>
          <w:tcPr>
            <w:tcW w:w="5162" w:type="dxa"/>
            <w:tcBorders>
              <w:top w:val="nil"/>
              <w:left w:val="nil"/>
              <w:bottom w:val="single" w:sz="8" w:space="0" w:color="auto"/>
              <w:right w:val="single" w:sz="8" w:space="0" w:color="auto"/>
            </w:tcBorders>
            <w:tcMar>
              <w:top w:w="0" w:type="dxa"/>
              <w:left w:w="108" w:type="dxa"/>
              <w:bottom w:w="0" w:type="dxa"/>
              <w:right w:w="108" w:type="dxa"/>
            </w:tcMar>
            <w:hideMark/>
          </w:tcPr>
          <w:p w14:paraId="565D8437" w14:textId="77777777" w:rsidR="00684056" w:rsidRPr="00AC10B7" w:rsidRDefault="00684056" w:rsidP="00BA6007">
            <w:pPr>
              <w:pStyle w:val="Tabletext"/>
              <w:rPr>
                <w:rFonts w:asciiTheme="majorBidi" w:hAnsiTheme="majorBidi" w:cstheme="majorBidi"/>
                <w:lang w:val="en-US"/>
              </w:rPr>
            </w:pPr>
            <w:r w:rsidRPr="00AC10B7">
              <w:rPr>
                <w:rFonts w:asciiTheme="majorBidi" w:hAnsiTheme="majorBidi" w:cstheme="majorBidi"/>
                <w:lang w:val="en-US" w:eastAsia="zh-CN"/>
              </w:rPr>
              <w:t>E2E network characteristics requirement for video services</w:t>
            </w:r>
          </w:p>
        </w:tc>
        <w:tc>
          <w:tcPr>
            <w:tcW w:w="1524" w:type="dxa"/>
            <w:tcBorders>
              <w:top w:val="nil"/>
              <w:left w:val="nil"/>
              <w:bottom w:val="single" w:sz="8" w:space="0" w:color="auto"/>
              <w:right w:val="single" w:sz="8" w:space="0" w:color="auto"/>
            </w:tcBorders>
            <w:tcMar>
              <w:top w:w="0" w:type="dxa"/>
              <w:left w:w="108" w:type="dxa"/>
              <w:bottom w:w="0" w:type="dxa"/>
              <w:right w:w="108" w:type="dxa"/>
            </w:tcMar>
            <w:hideMark/>
          </w:tcPr>
          <w:p w14:paraId="5CA60992" w14:textId="77777777" w:rsidR="00684056" w:rsidRPr="00AC10B7" w:rsidRDefault="00684056" w:rsidP="00BA6007">
            <w:pPr>
              <w:pStyle w:val="Tabletext"/>
              <w:jc w:val="center"/>
              <w:rPr>
                <w:rFonts w:asciiTheme="majorBidi" w:hAnsiTheme="majorBidi" w:cstheme="majorBidi"/>
                <w:lang w:val="en-US" w:eastAsia="ko-KR"/>
              </w:rPr>
            </w:pPr>
            <w:r w:rsidRPr="00AC10B7">
              <w:rPr>
                <w:rFonts w:asciiTheme="majorBidi" w:hAnsiTheme="majorBidi" w:cstheme="majorBidi"/>
                <w:lang w:val="en-US" w:eastAsia="zh-CN"/>
              </w:rPr>
              <w:t>Under Study</w:t>
            </w:r>
          </w:p>
        </w:tc>
      </w:tr>
      <w:tr w:rsidR="00684056" w:rsidRPr="00AC10B7" w14:paraId="31504B1F" w14:textId="77777777" w:rsidTr="00BA6007">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B760A" w14:textId="77777777" w:rsidR="00684056" w:rsidRPr="00AC10B7" w:rsidRDefault="00684056" w:rsidP="00BA6007">
            <w:pPr>
              <w:pStyle w:val="Tabletext"/>
              <w:jc w:val="center"/>
              <w:rPr>
                <w:rFonts w:asciiTheme="majorBidi" w:hAnsiTheme="majorBidi" w:cstheme="majorBidi"/>
                <w:lang w:val="en-US" w:eastAsia="ko-KR"/>
              </w:rPr>
            </w:pPr>
            <w:r w:rsidRPr="00AC10B7">
              <w:rPr>
                <w:rFonts w:asciiTheme="majorBidi" w:hAnsiTheme="majorBidi" w:cstheme="majorBidi"/>
                <w:lang w:val="en-US" w:eastAsia="ko-KR"/>
              </w:rPr>
              <w:t>SG9</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11CC209F" w14:textId="77777777" w:rsidR="00684056" w:rsidRPr="00AC10B7" w:rsidRDefault="00684056" w:rsidP="00BA6007">
            <w:pPr>
              <w:pStyle w:val="Tabletext"/>
              <w:jc w:val="center"/>
              <w:rPr>
                <w:rFonts w:asciiTheme="majorBidi" w:hAnsiTheme="majorBidi" w:cstheme="majorBidi"/>
                <w:lang w:val="fr-CH" w:eastAsia="ko-KR"/>
              </w:rPr>
            </w:pPr>
            <w:r w:rsidRPr="00AC10B7">
              <w:rPr>
                <w:rFonts w:asciiTheme="majorBidi" w:hAnsiTheme="majorBidi" w:cstheme="majorBidi"/>
                <w:color w:val="FF0000"/>
                <w:lang w:val="fr-CH" w:eastAsia="zh-CN"/>
              </w:rPr>
              <w:t xml:space="preserve">ITU-T J.1611 (ex </w:t>
            </w:r>
            <w:proofErr w:type="spellStart"/>
            <w:proofErr w:type="gramStart"/>
            <w:r w:rsidRPr="00AC10B7">
              <w:rPr>
                <w:rFonts w:asciiTheme="majorBidi" w:hAnsiTheme="majorBidi" w:cstheme="majorBidi"/>
                <w:lang w:val="fr-CH" w:eastAsia="zh-CN"/>
              </w:rPr>
              <w:t>J.pcnp</w:t>
            </w:r>
            <w:proofErr w:type="gramEnd"/>
            <w:r w:rsidRPr="00AC10B7">
              <w:rPr>
                <w:rFonts w:asciiTheme="majorBidi" w:hAnsiTheme="majorBidi" w:cstheme="majorBidi"/>
                <w:lang w:val="fr-CH" w:eastAsia="zh-CN"/>
              </w:rPr>
              <w:t>-smgw</w:t>
            </w:r>
            <w:proofErr w:type="spellEnd"/>
            <w:r w:rsidRPr="00AC10B7">
              <w:rPr>
                <w:rFonts w:asciiTheme="majorBidi" w:hAnsiTheme="majorBidi" w:cstheme="majorBidi"/>
                <w:color w:val="FF0000"/>
                <w:lang w:val="fr-CH" w:eastAsia="zh-CN"/>
              </w:rPr>
              <w:t>)</w:t>
            </w:r>
          </w:p>
        </w:tc>
        <w:tc>
          <w:tcPr>
            <w:tcW w:w="5162" w:type="dxa"/>
            <w:tcBorders>
              <w:top w:val="nil"/>
              <w:left w:val="nil"/>
              <w:bottom w:val="single" w:sz="8" w:space="0" w:color="auto"/>
              <w:right w:val="single" w:sz="8" w:space="0" w:color="auto"/>
            </w:tcBorders>
            <w:tcMar>
              <w:top w:w="0" w:type="dxa"/>
              <w:left w:w="108" w:type="dxa"/>
              <w:bottom w:w="0" w:type="dxa"/>
              <w:right w:w="108" w:type="dxa"/>
            </w:tcMar>
            <w:hideMark/>
          </w:tcPr>
          <w:p w14:paraId="5F0C3612" w14:textId="77777777" w:rsidR="00684056" w:rsidRPr="00AC10B7" w:rsidRDefault="00684056" w:rsidP="00BA6007">
            <w:pPr>
              <w:pStyle w:val="Tabletext"/>
              <w:rPr>
                <w:rFonts w:asciiTheme="majorBidi" w:hAnsiTheme="majorBidi" w:cstheme="majorBidi"/>
                <w:lang w:val="en-US" w:eastAsia="zh-CN"/>
              </w:rPr>
            </w:pPr>
            <w:r w:rsidRPr="00AC10B7">
              <w:rPr>
                <w:rFonts w:asciiTheme="majorBidi" w:hAnsiTheme="majorBidi" w:cstheme="majorBidi"/>
                <w:lang w:val="en-US" w:eastAsia="zh-CN"/>
              </w:rPr>
              <w:t>Functional requirements for Smart Home Gateway</w:t>
            </w:r>
          </w:p>
        </w:tc>
        <w:tc>
          <w:tcPr>
            <w:tcW w:w="1524" w:type="dxa"/>
            <w:tcBorders>
              <w:top w:val="nil"/>
              <w:left w:val="nil"/>
              <w:bottom w:val="single" w:sz="8" w:space="0" w:color="auto"/>
              <w:right w:val="single" w:sz="8" w:space="0" w:color="auto"/>
            </w:tcBorders>
            <w:tcMar>
              <w:top w:w="0" w:type="dxa"/>
              <w:left w:w="108" w:type="dxa"/>
              <w:bottom w:w="0" w:type="dxa"/>
              <w:right w:w="108" w:type="dxa"/>
            </w:tcMar>
            <w:hideMark/>
          </w:tcPr>
          <w:p w14:paraId="72834739" w14:textId="77777777" w:rsidR="00684056" w:rsidRPr="00AC10B7" w:rsidRDefault="00684056" w:rsidP="00BA6007">
            <w:pPr>
              <w:pStyle w:val="Tabletext"/>
              <w:jc w:val="center"/>
              <w:rPr>
                <w:rFonts w:asciiTheme="majorBidi" w:hAnsiTheme="majorBidi" w:cstheme="majorBidi"/>
                <w:lang w:val="en-US" w:eastAsia="zh-CN"/>
              </w:rPr>
            </w:pPr>
            <w:r w:rsidRPr="00AC10B7">
              <w:rPr>
                <w:rFonts w:asciiTheme="majorBidi" w:hAnsiTheme="majorBidi" w:cstheme="majorBidi"/>
                <w:color w:val="FF0000"/>
                <w:lang w:val="en-US" w:eastAsia="zh-CN"/>
              </w:rPr>
              <w:t>In force</w:t>
            </w:r>
          </w:p>
        </w:tc>
      </w:tr>
      <w:tr w:rsidR="00684056" w:rsidRPr="00AC10B7" w14:paraId="3ADB8235" w14:textId="77777777" w:rsidTr="00BA6007">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EB003" w14:textId="77777777" w:rsidR="00684056" w:rsidRPr="00AC10B7" w:rsidRDefault="00684056" w:rsidP="00BA6007">
            <w:pPr>
              <w:pStyle w:val="Tabletext"/>
              <w:jc w:val="center"/>
              <w:rPr>
                <w:rFonts w:asciiTheme="majorBidi" w:hAnsiTheme="majorBidi" w:cstheme="majorBidi"/>
                <w:color w:val="FF0000"/>
                <w:lang w:val="en-US" w:eastAsia="ko-KR"/>
              </w:rPr>
            </w:pPr>
            <w:r w:rsidRPr="00AC10B7">
              <w:rPr>
                <w:rFonts w:asciiTheme="majorBidi" w:hAnsiTheme="majorBidi" w:cstheme="majorBidi"/>
                <w:color w:val="FF0000"/>
                <w:lang w:val="en-US" w:eastAsia="ko-KR"/>
              </w:rPr>
              <w:t>SG9</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B93556D" w14:textId="77777777" w:rsidR="00684056" w:rsidRPr="00AC10B7" w:rsidRDefault="00684056" w:rsidP="00BA6007">
            <w:pPr>
              <w:pStyle w:val="Tabletext"/>
              <w:jc w:val="center"/>
              <w:rPr>
                <w:rFonts w:asciiTheme="majorBidi" w:hAnsiTheme="majorBidi" w:cstheme="majorBidi"/>
                <w:color w:val="FF0000"/>
                <w:lang w:val="fr-CH" w:eastAsia="zh-CN"/>
              </w:rPr>
            </w:pPr>
            <w:r w:rsidRPr="00AC10B7">
              <w:rPr>
                <w:rFonts w:asciiTheme="majorBidi" w:hAnsiTheme="majorBidi" w:cstheme="majorBidi"/>
                <w:color w:val="FF0000"/>
                <w:lang w:val="fr-CH" w:eastAsia="zh-CN"/>
              </w:rPr>
              <w:t>ITU-T J.1302 (exJ.CBCMS.part2)</w:t>
            </w:r>
          </w:p>
        </w:tc>
        <w:tc>
          <w:tcPr>
            <w:tcW w:w="5162" w:type="dxa"/>
            <w:tcBorders>
              <w:top w:val="nil"/>
              <w:left w:val="nil"/>
              <w:bottom w:val="single" w:sz="8" w:space="0" w:color="auto"/>
              <w:right w:val="single" w:sz="8" w:space="0" w:color="auto"/>
            </w:tcBorders>
            <w:tcMar>
              <w:top w:w="0" w:type="dxa"/>
              <w:left w:w="108" w:type="dxa"/>
              <w:bottom w:w="0" w:type="dxa"/>
              <w:right w:w="108" w:type="dxa"/>
            </w:tcMar>
          </w:tcPr>
          <w:p w14:paraId="5E413DFE" w14:textId="77777777" w:rsidR="00684056" w:rsidRPr="00AC10B7" w:rsidRDefault="00684056" w:rsidP="00BA6007">
            <w:pPr>
              <w:pStyle w:val="Tabletext"/>
              <w:rPr>
                <w:rFonts w:asciiTheme="majorBidi" w:hAnsiTheme="majorBidi" w:cstheme="majorBidi"/>
                <w:color w:val="FF0000"/>
                <w:lang w:val="en-US" w:eastAsia="zh-CN"/>
              </w:rPr>
            </w:pPr>
            <w:r w:rsidRPr="00AC10B7">
              <w:rPr>
                <w:rFonts w:asciiTheme="majorBidi" w:hAnsiTheme="majorBidi" w:cstheme="majorBidi"/>
                <w:color w:val="FF0000"/>
                <w:lang w:eastAsia="zh-CN"/>
              </w:rPr>
              <w:t>The specification of cloud-based converged media service to support IP and Broadcast Cable TV - High-Level System Architecture”</w:t>
            </w:r>
          </w:p>
        </w:tc>
        <w:tc>
          <w:tcPr>
            <w:tcW w:w="1524" w:type="dxa"/>
            <w:tcBorders>
              <w:top w:val="nil"/>
              <w:left w:val="nil"/>
              <w:bottom w:val="single" w:sz="8" w:space="0" w:color="auto"/>
              <w:right w:val="single" w:sz="8" w:space="0" w:color="auto"/>
            </w:tcBorders>
            <w:tcMar>
              <w:top w:w="0" w:type="dxa"/>
              <w:left w:w="108" w:type="dxa"/>
              <w:bottom w:w="0" w:type="dxa"/>
              <w:right w:w="108" w:type="dxa"/>
            </w:tcMar>
            <w:hideMark/>
          </w:tcPr>
          <w:p w14:paraId="07F41BCF" w14:textId="77777777" w:rsidR="00684056" w:rsidRPr="00AC10B7" w:rsidRDefault="00684056" w:rsidP="00BA6007">
            <w:pPr>
              <w:pStyle w:val="Tabletext"/>
              <w:jc w:val="center"/>
              <w:rPr>
                <w:rFonts w:asciiTheme="majorBidi" w:hAnsiTheme="majorBidi" w:cstheme="majorBidi"/>
                <w:color w:val="FF0000"/>
                <w:lang w:val="en-US" w:eastAsia="zh-CN"/>
              </w:rPr>
            </w:pPr>
            <w:r w:rsidRPr="00AC10B7">
              <w:rPr>
                <w:rFonts w:asciiTheme="majorBidi" w:hAnsiTheme="majorBidi" w:cstheme="majorBidi"/>
                <w:color w:val="FF0000"/>
                <w:lang w:val="en-US" w:eastAsia="zh-CN"/>
              </w:rPr>
              <w:t>Consent</w:t>
            </w:r>
          </w:p>
        </w:tc>
      </w:tr>
    </w:tbl>
    <w:p w14:paraId="121EF2F7" w14:textId="77777777" w:rsidR="00684056" w:rsidRDefault="00684056" w:rsidP="00684056">
      <w:pPr>
        <w:pStyle w:val="ListParagraph"/>
        <w:numPr>
          <w:ilvl w:val="0"/>
          <w:numId w:val="28"/>
        </w:numPr>
        <w:overflowPunct w:val="0"/>
        <w:autoSpaceDE w:val="0"/>
        <w:autoSpaceDN w:val="0"/>
        <w:spacing w:before="240" w:afterLines="50" w:after="120"/>
        <w:contextualSpacing w:val="0"/>
        <w:jc w:val="both"/>
      </w:pPr>
      <w:r w:rsidRPr="008579F6">
        <w:rPr>
          <w:rFonts w:asciiTheme="majorBidi" w:hAnsiTheme="majorBidi" w:cstheme="majorBidi"/>
          <w:b/>
          <w:bCs/>
          <w:color w:val="FF0000"/>
          <w:lang w:eastAsia="ko-KR"/>
        </w:rPr>
        <w:t>ITU-T J.</w:t>
      </w:r>
      <w:r w:rsidRPr="00AC10B7">
        <w:rPr>
          <w:rFonts w:asciiTheme="majorBidi" w:hAnsiTheme="majorBidi" w:cstheme="majorBidi"/>
          <w:b/>
          <w:bCs/>
          <w:color w:val="FF0000"/>
          <w:lang w:eastAsia="ko-KR"/>
        </w:rPr>
        <w:t>130</w:t>
      </w:r>
      <w:r>
        <w:rPr>
          <w:rFonts w:asciiTheme="majorBidi" w:hAnsiTheme="majorBidi" w:cstheme="majorBidi"/>
          <w:b/>
          <w:bCs/>
          <w:color w:val="FF0000"/>
          <w:lang w:eastAsia="ko-KR"/>
        </w:rPr>
        <w:t xml:space="preserve">2 (ex </w:t>
      </w:r>
      <w:proofErr w:type="gramStart"/>
      <w:r w:rsidRPr="008579F6">
        <w:rPr>
          <w:rFonts w:asciiTheme="majorBidi" w:hAnsiTheme="majorBidi" w:cstheme="majorBidi"/>
          <w:b/>
          <w:bCs/>
          <w:color w:val="FF0000"/>
          <w:lang w:eastAsia="ko-KR"/>
        </w:rPr>
        <w:t>J.CBCMS.part</w:t>
      </w:r>
      <w:proofErr w:type="gramEnd"/>
      <w:r w:rsidRPr="008579F6">
        <w:rPr>
          <w:rFonts w:asciiTheme="majorBidi" w:hAnsiTheme="majorBidi" w:cstheme="majorBidi"/>
          <w:b/>
          <w:bCs/>
          <w:color w:val="FF0000"/>
          <w:lang w:eastAsia="ko-KR"/>
        </w:rPr>
        <w:t>2</w:t>
      </w:r>
      <w:r w:rsidRPr="00AC10B7">
        <w:rPr>
          <w:rFonts w:asciiTheme="majorBidi" w:hAnsiTheme="majorBidi" w:cstheme="majorBidi"/>
          <w:b/>
          <w:bCs/>
          <w:color w:val="FF0000"/>
          <w:lang w:eastAsia="ko-KR"/>
        </w:rPr>
        <w:t>)</w:t>
      </w:r>
      <w:r w:rsidRPr="00AC10B7">
        <w:rPr>
          <w:rFonts w:asciiTheme="majorBidi" w:hAnsiTheme="majorBidi" w:cstheme="majorBidi"/>
          <w:color w:val="FF0000"/>
          <w:lang w:eastAsia="ko-KR"/>
        </w:rPr>
        <w:t xml:space="preserve">: In a high level architecture of the Cloud-Based Converged Media Service to support IP and Broadcast Cable TV, we define an ability layer which include AI Applications. </w:t>
      </w:r>
      <w:r w:rsidRPr="00AC10B7">
        <w:rPr>
          <w:rFonts w:asciiTheme="majorBidi" w:hAnsiTheme="majorBidi" w:cstheme="majorBidi"/>
          <w:color w:val="FF0000"/>
        </w:rPr>
        <w:t xml:space="preserve">The data driven application and AI Capability provides support for the </w:t>
      </w:r>
      <w:proofErr w:type="spellStart"/>
      <w:r w:rsidRPr="00AC10B7">
        <w:rPr>
          <w:rFonts w:asciiTheme="majorBidi" w:hAnsiTheme="majorBidi" w:cstheme="majorBidi"/>
          <w:color w:val="FF0000"/>
        </w:rPr>
        <w:t>intelligentization</w:t>
      </w:r>
      <w:proofErr w:type="spellEnd"/>
      <w:r w:rsidRPr="00AC10B7">
        <w:rPr>
          <w:rFonts w:asciiTheme="majorBidi" w:hAnsiTheme="majorBidi" w:cstheme="majorBidi"/>
          <w:color w:val="FF0000"/>
        </w:rPr>
        <w:t xml:space="preserve"> of the broadcast and converged media service cloud, including streaming AI applications and Batch AI Applications. Streaming AI Applications include Real time AI applications based on real time algorithms using tools such as Spark Streaming, Flint of Storm, which are used mainly for operational management, such as video quality monitoring, data log analysis and fault alarming. Batch AI Applications include Non-real time Batch Application based on non-real time AI algorithms using tools such as Spark. Mainly used for personalized applications, service security, business analysis and so on. For example, data-driven advertising, program recommendation, UI personalization, anti-piracy, business analysis, video content analysis, user </w:t>
      </w:r>
      <w:proofErr w:type="spellStart"/>
      <w:r w:rsidRPr="00AC10B7">
        <w:rPr>
          <w:rFonts w:asciiTheme="majorBidi" w:hAnsiTheme="majorBidi" w:cstheme="majorBidi"/>
          <w:color w:val="FF0000"/>
        </w:rPr>
        <w:t>behavior</w:t>
      </w:r>
      <w:proofErr w:type="spellEnd"/>
      <w:r w:rsidRPr="00AC10B7">
        <w:rPr>
          <w:rFonts w:asciiTheme="majorBidi" w:hAnsiTheme="majorBidi" w:cstheme="majorBidi"/>
          <w:color w:val="FF0000"/>
        </w:rPr>
        <w:t xml:space="preserve"> analysis, and so on.</w:t>
      </w:r>
    </w:p>
    <w:p w14:paraId="485B9AB0" w14:textId="77777777" w:rsidR="00684056" w:rsidRDefault="00684056" w:rsidP="00684056">
      <w:r>
        <w:rPr>
          <w:lang w:eastAsia="zh-CN"/>
        </w:rPr>
        <w:t>--end--</w:t>
      </w:r>
    </w:p>
    <w:p w14:paraId="7D4A2B2C" w14:textId="77777777" w:rsidR="00684056" w:rsidRPr="00AC10B7" w:rsidRDefault="00684056" w:rsidP="00684056">
      <w:r w:rsidRPr="00AC10B7">
        <w:t xml:space="preserve">For your information the above draft Recommendation </w:t>
      </w:r>
      <w:r w:rsidRPr="00AC10B7">
        <w:rPr>
          <w:rFonts w:asciiTheme="majorBidi" w:hAnsiTheme="majorBidi" w:cstheme="majorBidi"/>
          <w:b/>
          <w:bCs/>
          <w:color w:val="FF0000"/>
          <w:lang w:eastAsia="ko-KR"/>
        </w:rPr>
        <w:t>ITU-T</w:t>
      </w:r>
      <w:r>
        <w:rPr>
          <w:rFonts w:asciiTheme="majorBidi" w:hAnsiTheme="majorBidi" w:cstheme="majorBidi"/>
          <w:b/>
          <w:bCs/>
          <w:color w:val="FF0000"/>
          <w:lang w:eastAsia="ko-KR"/>
        </w:rPr>
        <w:t xml:space="preserve"> J.1302 (ex.</w:t>
      </w:r>
      <w:r w:rsidRPr="00AC10B7">
        <w:rPr>
          <w:rFonts w:asciiTheme="majorBidi" w:hAnsiTheme="majorBidi" w:cstheme="majorBidi"/>
          <w:b/>
          <w:bCs/>
          <w:color w:val="FF0000"/>
          <w:lang w:eastAsia="ko-KR"/>
        </w:rPr>
        <w:t xml:space="preserve"> </w:t>
      </w:r>
      <w:proofErr w:type="gramStart"/>
      <w:r w:rsidRPr="00AC10B7">
        <w:rPr>
          <w:rFonts w:asciiTheme="majorBidi" w:hAnsiTheme="majorBidi" w:cstheme="majorBidi"/>
          <w:b/>
          <w:bCs/>
          <w:color w:val="FF0000"/>
          <w:lang w:eastAsia="ko-KR"/>
        </w:rPr>
        <w:t>J.CBCMS.part</w:t>
      </w:r>
      <w:proofErr w:type="gramEnd"/>
      <w:r w:rsidRPr="00AC10B7">
        <w:rPr>
          <w:rFonts w:asciiTheme="majorBidi" w:hAnsiTheme="majorBidi" w:cstheme="majorBidi"/>
          <w:b/>
          <w:bCs/>
          <w:color w:val="FF0000"/>
          <w:lang w:eastAsia="ko-KR"/>
        </w:rPr>
        <w:t>2</w:t>
      </w:r>
      <w:r>
        <w:rPr>
          <w:rFonts w:asciiTheme="majorBidi" w:hAnsiTheme="majorBidi" w:cstheme="majorBidi"/>
          <w:b/>
          <w:bCs/>
          <w:color w:val="FF0000"/>
          <w:lang w:eastAsia="ko-KR"/>
        </w:rPr>
        <w:t>)</w:t>
      </w:r>
      <w:r w:rsidRPr="00AC10B7">
        <w:rPr>
          <w:rFonts w:asciiTheme="majorBidi" w:hAnsiTheme="majorBidi" w:cstheme="majorBidi"/>
          <w:b/>
          <w:bCs/>
          <w:color w:val="FF0000"/>
          <w:lang w:eastAsia="ko-KR"/>
        </w:rPr>
        <w:t xml:space="preserve"> </w:t>
      </w:r>
      <w:r w:rsidRPr="00AC10B7">
        <w:t>has been consent</w:t>
      </w:r>
      <w:r>
        <w:t>ed</w:t>
      </w:r>
      <w:r w:rsidRPr="00AC10B7">
        <w:t xml:space="preserve"> at Study Group 9 </w:t>
      </w:r>
      <w:r>
        <w:t xml:space="preserve">closing </w:t>
      </w:r>
      <w:r w:rsidRPr="00AC10B7">
        <w:t>Plenary on 2</w:t>
      </w:r>
      <w:r>
        <w:t>8</w:t>
      </w:r>
      <w:r w:rsidRPr="00AC10B7">
        <w:t xml:space="preserve"> April 2021.</w:t>
      </w:r>
    </w:p>
    <w:p w14:paraId="21674400" w14:textId="77777777" w:rsidR="00684056" w:rsidRPr="00AC10B7" w:rsidRDefault="00684056" w:rsidP="00684056">
      <w:r w:rsidRPr="00AC10B7">
        <w:t>We would be pleased to be kept updated on the development on this supplement.</w:t>
      </w:r>
    </w:p>
    <w:p w14:paraId="34A55C12" w14:textId="77777777" w:rsidR="00ED60F4" w:rsidRPr="00684056" w:rsidRDefault="00ED60F4" w:rsidP="00ED60F4">
      <w:pPr>
        <w:spacing w:before="360"/>
        <w:rPr>
          <w:b/>
        </w:rPr>
      </w:pPr>
    </w:p>
    <w:p w14:paraId="6E9573DA" w14:textId="46C9E7BE" w:rsidR="00BC1D31" w:rsidRPr="00AB258E" w:rsidRDefault="00ED60F4" w:rsidP="00ED60F4">
      <w:pPr>
        <w:spacing w:after="20"/>
        <w:jc w:val="center"/>
      </w:pPr>
      <w:r w:rsidRPr="002B61F7">
        <w:rPr>
          <w:lang w:val="es-ES_tradnl"/>
        </w:rPr>
        <w:t>_</w:t>
      </w:r>
      <w:r>
        <w:rPr>
          <w:lang w:val="es-ES_tradnl"/>
        </w:rPr>
        <w:t>____</w:t>
      </w:r>
      <w:r w:rsidRPr="002B61F7">
        <w:rPr>
          <w:lang w:val="es-ES_tradnl"/>
        </w:rPr>
        <w:t>__</w:t>
      </w:r>
      <w:r w:rsidR="00BC1D31">
        <w:t>____________________________</w:t>
      </w:r>
      <w:bookmarkStart w:id="11" w:name="_GoBack"/>
      <w:bookmarkEnd w:id="11"/>
    </w:p>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9ACF6" w14:textId="77777777" w:rsidR="00250E70" w:rsidRDefault="00250E70" w:rsidP="007B7733">
      <w:pPr>
        <w:spacing w:before="0"/>
      </w:pPr>
      <w:r>
        <w:separator/>
      </w:r>
    </w:p>
  </w:endnote>
  <w:endnote w:type="continuationSeparator" w:id="0">
    <w:p w14:paraId="5F51AC83" w14:textId="77777777" w:rsidR="00250E70" w:rsidRDefault="00250E7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ulim">
    <w:altName w:val="Guli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46AD2" w14:textId="77777777" w:rsidR="00250E70" w:rsidRDefault="00250E70" w:rsidP="007B7733">
      <w:pPr>
        <w:spacing w:before="0"/>
      </w:pPr>
      <w:r>
        <w:separator/>
      </w:r>
    </w:p>
  </w:footnote>
  <w:footnote w:type="continuationSeparator" w:id="0">
    <w:p w14:paraId="1FBD164B" w14:textId="77777777" w:rsidR="00250E70" w:rsidRDefault="00250E7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0B42A3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11F54">
      <w:rPr>
        <w:noProof/>
      </w:rPr>
      <w:t>FG-AI4H-L-032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3D210A"/>
    <w:multiLevelType w:val="hybridMultilevel"/>
    <w:tmpl w:val="5F6404E2"/>
    <w:lvl w:ilvl="0" w:tplc="DA5811AC">
      <w:numFmt w:val="bullet"/>
      <w:lvlText w:val="-"/>
      <w:lvlJc w:val="left"/>
      <w:pPr>
        <w:ind w:left="720" w:hanging="360"/>
      </w:pPr>
      <w:rPr>
        <w:rFonts w:ascii="Times New Roman" w:eastAsia="Calibri" w:hAnsi="Times New Roman" w:cs="Times New Roman" w:hint="default"/>
        <w:b/>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DA18A5"/>
    <w:multiLevelType w:val="hybridMultilevel"/>
    <w:tmpl w:val="6ECC2550"/>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3" w15:restartNumberingAfterBreak="0">
    <w:nsid w:val="30D47CF7"/>
    <w:multiLevelType w:val="hybridMultilevel"/>
    <w:tmpl w:val="EBFE1FC0"/>
    <w:lvl w:ilvl="0" w:tplc="1FBA95D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1AC5031"/>
    <w:multiLevelType w:val="hybridMultilevel"/>
    <w:tmpl w:val="3A7E8026"/>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5" w15:restartNumberingAfterBreak="0">
    <w:nsid w:val="3B753A50"/>
    <w:multiLevelType w:val="hybridMultilevel"/>
    <w:tmpl w:val="A1D04352"/>
    <w:lvl w:ilvl="0" w:tplc="634A9348">
      <w:numFmt w:val="bullet"/>
      <w:lvlText w:val="-"/>
      <w:lvlJc w:val="left"/>
      <w:pPr>
        <w:ind w:left="660" w:hanging="420"/>
      </w:pPr>
      <w:rPr>
        <w:rFonts w:ascii="Gulim" w:eastAsia="Gulim" w:hAnsi="Gulim" w:cs="Batang" w:hint="eastAsia"/>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15:restartNumberingAfterBreak="0">
    <w:nsid w:val="5A2E570A"/>
    <w:multiLevelType w:val="hybridMultilevel"/>
    <w:tmpl w:val="158291A6"/>
    <w:lvl w:ilvl="0" w:tplc="5078901C">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0F374D7"/>
    <w:multiLevelType w:val="hybridMultilevel"/>
    <w:tmpl w:val="34FE68EA"/>
    <w:lvl w:ilvl="0" w:tplc="21A8AE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78300B7A"/>
    <w:multiLevelType w:val="hybridMultilevel"/>
    <w:tmpl w:val="546407F8"/>
    <w:lvl w:ilvl="0" w:tplc="58AEA4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4"/>
  </w:num>
  <w:num w:numId="23">
    <w:abstractNumId w:val="18"/>
  </w:num>
  <w:num w:numId="24">
    <w:abstractNumId w:val="19"/>
  </w:num>
  <w:num w:numId="25">
    <w:abstractNumId w:val="15"/>
  </w:num>
  <w:num w:numId="26">
    <w:abstractNumId w:val="16"/>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1C2A"/>
    <w:rsid w:val="000842F4"/>
    <w:rsid w:val="00085268"/>
    <w:rsid w:val="0008705F"/>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35D5"/>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58FB"/>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C6F35"/>
    <w:rsid w:val="001D240C"/>
    <w:rsid w:val="001D505A"/>
    <w:rsid w:val="001D5206"/>
    <w:rsid w:val="001D6401"/>
    <w:rsid w:val="001D7B41"/>
    <w:rsid w:val="001E031A"/>
    <w:rsid w:val="001E2CE2"/>
    <w:rsid w:val="001E3A97"/>
    <w:rsid w:val="001E58AB"/>
    <w:rsid w:val="001E5965"/>
    <w:rsid w:val="001E5E42"/>
    <w:rsid w:val="001E6C93"/>
    <w:rsid w:val="001E7D6A"/>
    <w:rsid w:val="001F0D74"/>
    <w:rsid w:val="001F5DA4"/>
    <w:rsid w:val="00201267"/>
    <w:rsid w:val="002027A2"/>
    <w:rsid w:val="00202AA7"/>
    <w:rsid w:val="00205B82"/>
    <w:rsid w:val="00213C1C"/>
    <w:rsid w:val="002157FB"/>
    <w:rsid w:val="00216499"/>
    <w:rsid w:val="0022194A"/>
    <w:rsid w:val="00222121"/>
    <w:rsid w:val="00223009"/>
    <w:rsid w:val="00226A0F"/>
    <w:rsid w:val="00226BED"/>
    <w:rsid w:val="00230922"/>
    <w:rsid w:val="002313E5"/>
    <w:rsid w:val="002341B0"/>
    <w:rsid w:val="00242B8D"/>
    <w:rsid w:val="00250E70"/>
    <w:rsid w:val="00257576"/>
    <w:rsid w:val="00257A66"/>
    <w:rsid w:val="00260003"/>
    <w:rsid w:val="0026004B"/>
    <w:rsid w:val="00262AC6"/>
    <w:rsid w:val="00263A01"/>
    <w:rsid w:val="002644BF"/>
    <w:rsid w:val="00265E0D"/>
    <w:rsid w:val="00265FC7"/>
    <w:rsid w:val="002706A2"/>
    <w:rsid w:val="00271D94"/>
    <w:rsid w:val="00272DCD"/>
    <w:rsid w:val="002742C3"/>
    <w:rsid w:val="0027462B"/>
    <w:rsid w:val="002767BA"/>
    <w:rsid w:val="00281AC7"/>
    <w:rsid w:val="0028651A"/>
    <w:rsid w:val="00287355"/>
    <w:rsid w:val="0029294C"/>
    <w:rsid w:val="00296F34"/>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0CF1"/>
    <w:rsid w:val="003A04E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1CDA"/>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4377"/>
    <w:rsid w:val="0049282A"/>
    <w:rsid w:val="004A019C"/>
    <w:rsid w:val="004A3F70"/>
    <w:rsid w:val="004A460E"/>
    <w:rsid w:val="004A66F3"/>
    <w:rsid w:val="004A7E65"/>
    <w:rsid w:val="004A7EE5"/>
    <w:rsid w:val="004B1BCD"/>
    <w:rsid w:val="004B34BB"/>
    <w:rsid w:val="004B3BD0"/>
    <w:rsid w:val="004B4317"/>
    <w:rsid w:val="004B5105"/>
    <w:rsid w:val="004B5173"/>
    <w:rsid w:val="004B72CC"/>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331E"/>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7D63"/>
    <w:rsid w:val="00574F82"/>
    <w:rsid w:val="00575F9B"/>
    <w:rsid w:val="005771A3"/>
    <w:rsid w:val="0057782F"/>
    <w:rsid w:val="005815CC"/>
    <w:rsid w:val="00583141"/>
    <w:rsid w:val="00585ADF"/>
    <w:rsid w:val="0058633E"/>
    <w:rsid w:val="00590C8C"/>
    <w:rsid w:val="00590D62"/>
    <w:rsid w:val="00593191"/>
    <w:rsid w:val="00593340"/>
    <w:rsid w:val="005A2A95"/>
    <w:rsid w:val="005A3565"/>
    <w:rsid w:val="005B0D58"/>
    <w:rsid w:val="005B1C8B"/>
    <w:rsid w:val="005B29FD"/>
    <w:rsid w:val="005B5835"/>
    <w:rsid w:val="005B66FC"/>
    <w:rsid w:val="005C083A"/>
    <w:rsid w:val="005C6264"/>
    <w:rsid w:val="005D3BE6"/>
    <w:rsid w:val="005D572B"/>
    <w:rsid w:val="005D577D"/>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3A06"/>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3646"/>
    <w:rsid w:val="00684056"/>
    <w:rsid w:val="006851ED"/>
    <w:rsid w:val="006871D2"/>
    <w:rsid w:val="00691155"/>
    <w:rsid w:val="0069505A"/>
    <w:rsid w:val="0069505B"/>
    <w:rsid w:val="006A20A8"/>
    <w:rsid w:val="006A2774"/>
    <w:rsid w:val="006A3DF0"/>
    <w:rsid w:val="006A43C1"/>
    <w:rsid w:val="006B1676"/>
    <w:rsid w:val="006B1D1B"/>
    <w:rsid w:val="006B3F9B"/>
    <w:rsid w:val="006B5FAD"/>
    <w:rsid w:val="006C01C4"/>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47D2"/>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882"/>
    <w:rsid w:val="00780AF7"/>
    <w:rsid w:val="00781DC3"/>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53D2"/>
    <w:rsid w:val="008062A5"/>
    <w:rsid w:val="00807B28"/>
    <w:rsid w:val="00811118"/>
    <w:rsid w:val="00814C73"/>
    <w:rsid w:val="00821E6D"/>
    <w:rsid w:val="00823B5F"/>
    <w:rsid w:val="00823E8E"/>
    <w:rsid w:val="00831526"/>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6A8E"/>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327B"/>
    <w:rsid w:val="008F55EA"/>
    <w:rsid w:val="008F6E82"/>
    <w:rsid w:val="008F7D58"/>
    <w:rsid w:val="00900222"/>
    <w:rsid w:val="0090354F"/>
    <w:rsid w:val="00906CD8"/>
    <w:rsid w:val="0091085A"/>
    <w:rsid w:val="009142BB"/>
    <w:rsid w:val="009168AF"/>
    <w:rsid w:val="009177BB"/>
    <w:rsid w:val="00920E41"/>
    <w:rsid w:val="00921601"/>
    <w:rsid w:val="009232E9"/>
    <w:rsid w:val="009252D6"/>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0607"/>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1F15"/>
    <w:rsid w:val="00A270F6"/>
    <w:rsid w:val="00A3107C"/>
    <w:rsid w:val="00A31EDE"/>
    <w:rsid w:val="00A3317A"/>
    <w:rsid w:val="00A33885"/>
    <w:rsid w:val="00A376AD"/>
    <w:rsid w:val="00A4137D"/>
    <w:rsid w:val="00A41716"/>
    <w:rsid w:val="00A41EB0"/>
    <w:rsid w:val="00A44E77"/>
    <w:rsid w:val="00A46AE4"/>
    <w:rsid w:val="00A51554"/>
    <w:rsid w:val="00A5222B"/>
    <w:rsid w:val="00A52F64"/>
    <w:rsid w:val="00A564AE"/>
    <w:rsid w:val="00A57B2C"/>
    <w:rsid w:val="00A62887"/>
    <w:rsid w:val="00A62A6E"/>
    <w:rsid w:val="00A64EF2"/>
    <w:rsid w:val="00A67788"/>
    <w:rsid w:val="00A7057D"/>
    <w:rsid w:val="00A71A73"/>
    <w:rsid w:val="00A72130"/>
    <w:rsid w:val="00A74048"/>
    <w:rsid w:val="00A74697"/>
    <w:rsid w:val="00A74ED9"/>
    <w:rsid w:val="00A76ABC"/>
    <w:rsid w:val="00A77A81"/>
    <w:rsid w:val="00A81DD7"/>
    <w:rsid w:val="00A8448A"/>
    <w:rsid w:val="00A90A92"/>
    <w:rsid w:val="00A91B6A"/>
    <w:rsid w:val="00A9519D"/>
    <w:rsid w:val="00A952C4"/>
    <w:rsid w:val="00AA14F4"/>
    <w:rsid w:val="00AA2313"/>
    <w:rsid w:val="00AA3B47"/>
    <w:rsid w:val="00AA7BFE"/>
    <w:rsid w:val="00AB258E"/>
    <w:rsid w:val="00AB274D"/>
    <w:rsid w:val="00AB36DC"/>
    <w:rsid w:val="00AC20C3"/>
    <w:rsid w:val="00AC2669"/>
    <w:rsid w:val="00AC3107"/>
    <w:rsid w:val="00AC6353"/>
    <w:rsid w:val="00AC7AAE"/>
    <w:rsid w:val="00AD0060"/>
    <w:rsid w:val="00AD17B9"/>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AF6521"/>
    <w:rsid w:val="00B00A54"/>
    <w:rsid w:val="00B00BB8"/>
    <w:rsid w:val="00B02348"/>
    <w:rsid w:val="00B04944"/>
    <w:rsid w:val="00B060E3"/>
    <w:rsid w:val="00B06DFB"/>
    <w:rsid w:val="00B10963"/>
    <w:rsid w:val="00B1257A"/>
    <w:rsid w:val="00B12D14"/>
    <w:rsid w:val="00B1358A"/>
    <w:rsid w:val="00B1425A"/>
    <w:rsid w:val="00B14E45"/>
    <w:rsid w:val="00B16E08"/>
    <w:rsid w:val="00B17285"/>
    <w:rsid w:val="00B17455"/>
    <w:rsid w:val="00B21F02"/>
    <w:rsid w:val="00B22EEE"/>
    <w:rsid w:val="00B242CB"/>
    <w:rsid w:val="00B250FE"/>
    <w:rsid w:val="00B32463"/>
    <w:rsid w:val="00B33205"/>
    <w:rsid w:val="00B33913"/>
    <w:rsid w:val="00B33DFA"/>
    <w:rsid w:val="00B44B9A"/>
    <w:rsid w:val="00B451A9"/>
    <w:rsid w:val="00B46698"/>
    <w:rsid w:val="00B475B3"/>
    <w:rsid w:val="00B54C4B"/>
    <w:rsid w:val="00B641D0"/>
    <w:rsid w:val="00B648E0"/>
    <w:rsid w:val="00B67496"/>
    <w:rsid w:val="00B7798B"/>
    <w:rsid w:val="00B77EDB"/>
    <w:rsid w:val="00B8109D"/>
    <w:rsid w:val="00B8179B"/>
    <w:rsid w:val="00B84329"/>
    <w:rsid w:val="00B846A3"/>
    <w:rsid w:val="00B912E0"/>
    <w:rsid w:val="00B9268E"/>
    <w:rsid w:val="00B94B9A"/>
    <w:rsid w:val="00B959B9"/>
    <w:rsid w:val="00B95E9D"/>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1F54"/>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4A5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D55D1"/>
    <w:rsid w:val="00CE2E7F"/>
    <w:rsid w:val="00CF06A8"/>
    <w:rsid w:val="00CF1AB3"/>
    <w:rsid w:val="00CF1F92"/>
    <w:rsid w:val="00CF3243"/>
    <w:rsid w:val="00CF44F8"/>
    <w:rsid w:val="00D002DE"/>
    <w:rsid w:val="00D0442B"/>
    <w:rsid w:val="00D06403"/>
    <w:rsid w:val="00D11F7F"/>
    <w:rsid w:val="00D22FC6"/>
    <w:rsid w:val="00D25E27"/>
    <w:rsid w:val="00D26907"/>
    <w:rsid w:val="00D305B5"/>
    <w:rsid w:val="00D32900"/>
    <w:rsid w:val="00D34EC4"/>
    <w:rsid w:val="00D40806"/>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4A02"/>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4E84"/>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11E3"/>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691"/>
    <w:rsid w:val="00EC4AAC"/>
    <w:rsid w:val="00EC7452"/>
    <w:rsid w:val="00EC784D"/>
    <w:rsid w:val="00ED0E77"/>
    <w:rsid w:val="00ED4081"/>
    <w:rsid w:val="00ED5BA8"/>
    <w:rsid w:val="00ED60F4"/>
    <w:rsid w:val="00EF23EE"/>
    <w:rsid w:val="00EF32A4"/>
    <w:rsid w:val="00EF39B8"/>
    <w:rsid w:val="00EF3E94"/>
    <w:rsid w:val="00EF591D"/>
    <w:rsid w:val="00F01F9E"/>
    <w:rsid w:val="00F02A93"/>
    <w:rsid w:val="00F03019"/>
    <w:rsid w:val="00F104F7"/>
    <w:rsid w:val="00F127BF"/>
    <w:rsid w:val="00F13B70"/>
    <w:rsid w:val="00F1448E"/>
    <w:rsid w:val="00F150E2"/>
    <w:rsid w:val="00F154A1"/>
    <w:rsid w:val="00F208FE"/>
    <w:rsid w:val="00F226EE"/>
    <w:rsid w:val="00F303CD"/>
    <w:rsid w:val="00F30AEB"/>
    <w:rsid w:val="00F31F9C"/>
    <w:rsid w:val="00F3586C"/>
    <w:rsid w:val="00F35C9D"/>
    <w:rsid w:val="00F36239"/>
    <w:rsid w:val="00F36F66"/>
    <w:rsid w:val="00F412E9"/>
    <w:rsid w:val="00F41AE8"/>
    <w:rsid w:val="00F470D2"/>
    <w:rsid w:val="00F4765B"/>
    <w:rsid w:val="00F57B8B"/>
    <w:rsid w:val="00F60788"/>
    <w:rsid w:val="00F61068"/>
    <w:rsid w:val="00F627E9"/>
    <w:rsid w:val="00F65790"/>
    <w:rsid w:val="00F67057"/>
    <w:rsid w:val="00F72643"/>
    <w:rsid w:val="00F731D9"/>
    <w:rsid w:val="00F736E6"/>
    <w:rsid w:val="00F743A6"/>
    <w:rsid w:val="00F80F4D"/>
    <w:rsid w:val="00F82906"/>
    <w:rsid w:val="00F873DF"/>
    <w:rsid w:val="00F94445"/>
    <w:rsid w:val="00F9547D"/>
    <w:rsid w:val="00F96940"/>
    <w:rsid w:val="00FA1AF9"/>
    <w:rsid w:val="00FA57E6"/>
    <w:rsid w:val="00FA5F70"/>
    <w:rsid w:val="00FA6F95"/>
    <w:rsid w:val="00FB2166"/>
    <w:rsid w:val="00FB6CE6"/>
    <w:rsid w:val="00FC1B22"/>
    <w:rsid w:val="00FC253A"/>
    <w:rsid w:val="00FC4278"/>
    <w:rsid w:val="00FC7293"/>
    <w:rsid w:val="00FC73A2"/>
    <w:rsid w:val="00FC7ACB"/>
    <w:rsid w:val="00FE3608"/>
    <w:rsid w:val="00FF4AC9"/>
    <w:rsid w:val="00FF55C6"/>
    <w:rsid w:val="00FF5749"/>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Style 58,하이퍼링크2,超?级链,超????,超??级链Ú,fL????,fL?级,超??级链,하이퍼링크21"/>
    <w:basedOn w:val="DefaultParagraphFont"/>
    <w:qForma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locked/>
    <w:rsid w:val="00781DC3"/>
    <w:rPr>
      <w:rFonts w:eastAsiaTheme="minorHAnsi"/>
      <w:sz w:val="24"/>
      <w:szCs w:val="24"/>
      <w:lang w:val="en-GB" w:eastAsia="ja-JP"/>
    </w:rPr>
  </w:style>
  <w:style w:type="character" w:styleId="UnresolvedMention">
    <w:name w:val="Unresolved Mention"/>
    <w:basedOn w:val="DefaultParagraphFont"/>
    <w:uiPriority w:val="99"/>
    <w:semiHidden/>
    <w:unhideWhenUsed/>
    <w:rsid w:val="00980607"/>
    <w:rPr>
      <w:color w:val="605E5C"/>
      <w:shd w:val="clear" w:color="auto" w:fill="E1DFDD"/>
    </w:rPr>
  </w:style>
  <w:style w:type="table" w:styleId="TableGrid">
    <w:name w:val="Table Grid"/>
    <w:basedOn w:val="TableNormal"/>
    <w:uiPriority w:val="39"/>
    <w:rsid w:val="00B06DFB"/>
    <w:rPr>
      <w:rFonts w:ascii="Calibri" w:eastAsia="SimSun"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rsid w:val="00684056"/>
    <w:pPr>
      <w:keepNext/>
      <w:overflowPunct w:val="0"/>
      <w:autoSpaceDE w:val="0"/>
      <w:autoSpaceDN w:val="0"/>
      <w:spacing w:before="360" w:after="120"/>
      <w:jc w:val="center"/>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ITU-T/recommendations/rec.aspx?rec=1397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17-SG09-210419-TD-GEN-1104/en"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CF7E50805A24B8AA958690459BF4789"/>
        <w:category>
          <w:name w:val="General"/>
          <w:gallery w:val="placeholder"/>
        </w:category>
        <w:types>
          <w:type w:val="bbPlcHdr"/>
        </w:types>
        <w:behaviors>
          <w:behavior w:val="content"/>
        </w:behaviors>
        <w:guid w:val="{52291C56-C4AC-4E75-8418-BE7BF9A57B2D}"/>
      </w:docPartPr>
      <w:docPartBody>
        <w:p w:rsidR="006273CB" w:rsidRDefault="001638B3" w:rsidP="001638B3">
          <w:pPr>
            <w:pStyle w:val="7CF7E50805A24B8AA958690459BF4789"/>
          </w:pPr>
          <w:r w:rsidRPr="001229A4">
            <w:rPr>
              <w:rStyle w:val="PlaceholderText"/>
            </w:rPr>
            <w:t>Click here to enter text.</w:t>
          </w:r>
        </w:p>
      </w:docPartBody>
    </w:docPart>
    <w:docPart>
      <w:docPartPr>
        <w:name w:val="25358B2F4623486F8BE3FD36A525F668"/>
        <w:category>
          <w:name w:val="General"/>
          <w:gallery w:val="placeholder"/>
        </w:category>
        <w:types>
          <w:type w:val="bbPlcHdr"/>
        </w:types>
        <w:behaviors>
          <w:behavior w:val="content"/>
        </w:behaviors>
        <w:guid w:val="{63C7DAF0-D586-40FE-A55C-1C0F3F962068}"/>
      </w:docPartPr>
      <w:docPartBody>
        <w:p w:rsidR="006273CB" w:rsidRDefault="001638B3" w:rsidP="001638B3">
          <w:pPr>
            <w:pStyle w:val="25358B2F4623486F8BE3FD36A525F668"/>
          </w:pPr>
          <w:r w:rsidRPr="001229A4">
            <w:rPr>
              <w:rStyle w:val="PlaceholderText"/>
            </w:rPr>
            <w:t>Click here to enter text.</w:t>
          </w:r>
        </w:p>
      </w:docPartBody>
    </w:docPart>
    <w:docPart>
      <w:docPartPr>
        <w:name w:val="05D12905184A4F8F92E64871F2BAD94E"/>
        <w:category>
          <w:name w:val="General"/>
          <w:gallery w:val="placeholder"/>
        </w:category>
        <w:types>
          <w:type w:val="bbPlcHdr"/>
        </w:types>
        <w:behaviors>
          <w:behavior w:val="content"/>
        </w:behaviors>
        <w:guid w:val="{2AD1FCFD-F70D-49E1-8B88-087FE5B340F2}"/>
      </w:docPartPr>
      <w:docPartBody>
        <w:p w:rsidR="006273CB" w:rsidRDefault="001638B3" w:rsidP="001638B3">
          <w:pPr>
            <w:pStyle w:val="05D12905184A4F8F92E64871F2BAD94E"/>
          </w:pPr>
          <w:r w:rsidRPr="001229A4">
            <w:rPr>
              <w:rStyle w:val="PlaceholderText"/>
            </w:rPr>
            <w:t>Click here to enter text.</w:t>
          </w:r>
        </w:p>
      </w:docPartBody>
    </w:docPart>
    <w:docPart>
      <w:docPartPr>
        <w:name w:val="DCA46873C29C4EBB9B9102BADF5F907E"/>
        <w:category>
          <w:name w:val="General"/>
          <w:gallery w:val="placeholder"/>
        </w:category>
        <w:types>
          <w:type w:val="bbPlcHdr"/>
        </w:types>
        <w:behaviors>
          <w:behavior w:val="content"/>
        </w:behaviors>
        <w:guid w:val="{386C46EF-67C9-4302-89B9-5CEEF0334F98}"/>
      </w:docPartPr>
      <w:docPartBody>
        <w:p w:rsidR="006273CB" w:rsidRDefault="001638B3" w:rsidP="001638B3">
          <w:pPr>
            <w:pStyle w:val="DCA46873C29C4EBB9B9102BADF5F907E"/>
          </w:pPr>
          <w:r>
            <w:rPr>
              <w:rStyle w:val="PlaceholderText"/>
            </w:rPr>
            <w:t>Click here to enter text.</w:t>
          </w:r>
        </w:p>
      </w:docPartBody>
    </w:docPart>
    <w:docPart>
      <w:docPartPr>
        <w:name w:val="6A42CD4D8A8541D4A6F0D6EB6AA12DAD"/>
        <w:category>
          <w:name w:val="General"/>
          <w:gallery w:val="placeholder"/>
        </w:category>
        <w:types>
          <w:type w:val="bbPlcHdr"/>
        </w:types>
        <w:behaviors>
          <w:behavior w:val="content"/>
        </w:behaviors>
        <w:guid w:val="{1A967838-0D27-4426-BB1E-4264FA86ACBE}"/>
      </w:docPartPr>
      <w:docPartBody>
        <w:p w:rsidR="006273CB" w:rsidRDefault="001638B3" w:rsidP="001638B3">
          <w:pPr>
            <w:pStyle w:val="6A42CD4D8A8541D4A6F0D6EB6AA12DAD"/>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ulim">
    <w:altName w:val="Guli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6E"/>
    <w:rsid w:val="00071042"/>
    <w:rsid w:val="000B2834"/>
    <w:rsid w:val="001638B3"/>
    <w:rsid w:val="00385BDC"/>
    <w:rsid w:val="0052002F"/>
    <w:rsid w:val="0053432C"/>
    <w:rsid w:val="0055286E"/>
    <w:rsid w:val="006273CB"/>
    <w:rsid w:val="007007D3"/>
    <w:rsid w:val="0086669A"/>
    <w:rsid w:val="008F248E"/>
    <w:rsid w:val="00943091"/>
    <w:rsid w:val="00AE1762"/>
    <w:rsid w:val="00E10BFD"/>
    <w:rsid w:val="00FE7D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8B3"/>
  </w:style>
  <w:style w:type="paragraph" w:customStyle="1" w:styleId="4CD06AD098E64A9D9E5253F653CC5ABE">
    <w:name w:val="4CD06AD098E64A9D9E5253F653CC5ABE"/>
    <w:rsid w:val="0055286E"/>
  </w:style>
  <w:style w:type="paragraph" w:customStyle="1" w:styleId="586074ABF292486E9445FC398519C679">
    <w:name w:val="586074ABF292486E9445FC398519C679"/>
    <w:rsid w:val="0055286E"/>
  </w:style>
  <w:style w:type="paragraph" w:customStyle="1" w:styleId="C0424650E0214187A4A59A4653A2F630">
    <w:name w:val="C0424650E0214187A4A59A4653A2F630"/>
    <w:rsid w:val="00943091"/>
  </w:style>
  <w:style w:type="paragraph" w:customStyle="1" w:styleId="AA1252C01552468DAAD11E7CA98668CE">
    <w:name w:val="AA1252C01552468DAAD11E7CA98668CE"/>
    <w:rsid w:val="00943091"/>
  </w:style>
  <w:style w:type="paragraph" w:customStyle="1" w:styleId="AC9AA0C433A04541AA12D725C88561DB">
    <w:name w:val="AC9AA0C433A04541AA12D725C88561DB"/>
    <w:rsid w:val="00943091"/>
  </w:style>
  <w:style w:type="paragraph" w:customStyle="1" w:styleId="8E34AB270D604B7EB198AD741F8376A3">
    <w:name w:val="8E34AB270D604B7EB198AD741F8376A3"/>
    <w:rsid w:val="00943091"/>
  </w:style>
  <w:style w:type="paragraph" w:customStyle="1" w:styleId="8678BA5498D64338B25D3A027BAB7E65">
    <w:name w:val="8678BA5498D64338B25D3A027BAB7E65"/>
    <w:rsid w:val="00943091"/>
  </w:style>
  <w:style w:type="paragraph" w:customStyle="1" w:styleId="16A1E82A8B5E48009CBBB5D668FE195A">
    <w:name w:val="16A1E82A8B5E48009CBBB5D668FE195A"/>
    <w:rsid w:val="00943091"/>
  </w:style>
  <w:style w:type="paragraph" w:customStyle="1" w:styleId="D4D0EBB495224F8DB1F2ACE8150B3FDA">
    <w:name w:val="D4D0EBB495224F8DB1F2ACE8150B3FDA"/>
    <w:rsid w:val="00943091"/>
  </w:style>
  <w:style w:type="paragraph" w:customStyle="1" w:styleId="93E96E05D38D4B628CE0180FE4338C8F">
    <w:name w:val="93E96E05D38D4B628CE0180FE4338C8F"/>
    <w:rsid w:val="00943091"/>
  </w:style>
  <w:style w:type="paragraph" w:customStyle="1" w:styleId="3C76FFF8C88A437488EA764B381F24A0">
    <w:name w:val="3C76FFF8C88A437488EA764B381F24A0"/>
    <w:rsid w:val="00943091"/>
  </w:style>
  <w:style w:type="paragraph" w:customStyle="1" w:styleId="A1C11E84899B44659B4AC983CD3C1907">
    <w:name w:val="A1C11E84899B44659B4AC983CD3C1907"/>
    <w:rsid w:val="00943091"/>
  </w:style>
  <w:style w:type="paragraph" w:customStyle="1" w:styleId="604B6253DD6C45CFA83697059C8F03BA">
    <w:name w:val="604B6253DD6C45CFA83697059C8F03BA"/>
    <w:rsid w:val="00943091"/>
  </w:style>
  <w:style w:type="paragraph" w:customStyle="1" w:styleId="DC64B023B1FB4E33B5F585327DBE509C">
    <w:name w:val="DC64B023B1FB4E33B5F585327DBE509C"/>
    <w:rsid w:val="00943091"/>
  </w:style>
  <w:style w:type="paragraph" w:customStyle="1" w:styleId="FFDDC382A12743D68E8DB2207762293A">
    <w:name w:val="FFDDC382A12743D68E8DB2207762293A"/>
    <w:rsid w:val="00943091"/>
  </w:style>
  <w:style w:type="paragraph" w:customStyle="1" w:styleId="5961B9BA0B9B46E09752596D04CAD9B8">
    <w:name w:val="5961B9BA0B9B46E09752596D04CAD9B8"/>
    <w:rsid w:val="00943091"/>
  </w:style>
  <w:style w:type="paragraph" w:customStyle="1" w:styleId="A35F17C6F93F4B16B2CEC4D4B1E73936">
    <w:name w:val="A35F17C6F93F4B16B2CEC4D4B1E73936"/>
    <w:rsid w:val="001638B3"/>
  </w:style>
  <w:style w:type="paragraph" w:customStyle="1" w:styleId="B0438B7669C44C89BA52454E49985848">
    <w:name w:val="B0438B7669C44C89BA52454E49985848"/>
    <w:rsid w:val="001638B3"/>
  </w:style>
  <w:style w:type="paragraph" w:customStyle="1" w:styleId="2AC67D972013488BB65A0A2382D2B897">
    <w:name w:val="2AC67D972013488BB65A0A2382D2B897"/>
    <w:rsid w:val="001638B3"/>
  </w:style>
  <w:style w:type="paragraph" w:customStyle="1" w:styleId="35E2D3129FA14CEF86E23B134F3572E8">
    <w:name w:val="35E2D3129FA14CEF86E23B134F3572E8"/>
    <w:rsid w:val="001638B3"/>
  </w:style>
  <w:style w:type="paragraph" w:customStyle="1" w:styleId="7351D50E6AD54A01A5E3E43341B3A6FF">
    <w:name w:val="7351D50E6AD54A01A5E3E43341B3A6FF"/>
    <w:rsid w:val="001638B3"/>
  </w:style>
  <w:style w:type="paragraph" w:customStyle="1" w:styleId="B0AA5DD580614C0785511DF8830BCDC7">
    <w:name w:val="B0AA5DD580614C0785511DF8830BCDC7"/>
    <w:rsid w:val="001638B3"/>
  </w:style>
  <w:style w:type="paragraph" w:customStyle="1" w:styleId="7CF7E50805A24B8AA958690459BF4789">
    <w:name w:val="7CF7E50805A24B8AA958690459BF4789"/>
    <w:rsid w:val="001638B3"/>
  </w:style>
  <w:style w:type="paragraph" w:customStyle="1" w:styleId="25358B2F4623486F8BE3FD36A525F668">
    <w:name w:val="25358B2F4623486F8BE3FD36A525F668"/>
    <w:rsid w:val="001638B3"/>
  </w:style>
  <w:style w:type="paragraph" w:customStyle="1" w:styleId="05D12905184A4F8F92E64871F2BAD94E">
    <w:name w:val="05D12905184A4F8F92E64871F2BAD94E"/>
    <w:rsid w:val="001638B3"/>
  </w:style>
  <w:style w:type="paragraph" w:customStyle="1" w:styleId="5595D0DA4BC14C37B6401797789E100A">
    <w:name w:val="5595D0DA4BC14C37B6401797789E100A"/>
    <w:rsid w:val="001638B3"/>
  </w:style>
  <w:style w:type="paragraph" w:customStyle="1" w:styleId="8A2E2BBCC2304707830CBF3B0EB0CAA5">
    <w:name w:val="8A2E2BBCC2304707830CBF3B0EB0CAA5"/>
    <w:rsid w:val="001638B3"/>
  </w:style>
  <w:style w:type="paragraph" w:customStyle="1" w:styleId="F250DAEBE0A14FB9991CBA8E2E4FE954">
    <w:name w:val="F250DAEBE0A14FB9991CBA8E2E4FE954"/>
    <w:rsid w:val="001638B3"/>
  </w:style>
  <w:style w:type="paragraph" w:customStyle="1" w:styleId="51091459777840EB86A52D67121D455C">
    <w:name w:val="51091459777840EB86A52D67121D455C"/>
    <w:rsid w:val="001638B3"/>
  </w:style>
  <w:style w:type="paragraph" w:customStyle="1" w:styleId="84D77A373C68402C96A1C22B35C52F4E">
    <w:name w:val="84D77A373C68402C96A1C22B35C52F4E"/>
    <w:rsid w:val="001638B3"/>
  </w:style>
  <w:style w:type="paragraph" w:customStyle="1" w:styleId="92BAF3B36D80401EBB604B1C4E7A40F4">
    <w:name w:val="92BAF3B36D80401EBB604B1C4E7A40F4"/>
    <w:rsid w:val="001638B3"/>
  </w:style>
  <w:style w:type="paragraph" w:customStyle="1" w:styleId="C04D6D69E72448F38AE1BBD18577032B">
    <w:name w:val="C04D6D69E72448F38AE1BBD18577032B"/>
    <w:rsid w:val="001638B3"/>
  </w:style>
  <w:style w:type="paragraph" w:customStyle="1" w:styleId="0F8BCDC2EDF94FD18796338B66470CC4">
    <w:name w:val="0F8BCDC2EDF94FD18796338B66470CC4"/>
    <w:rsid w:val="001638B3"/>
  </w:style>
  <w:style w:type="paragraph" w:customStyle="1" w:styleId="46E4955D233B41EA8CA254F2C205E0AE">
    <w:name w:val="46E4955D233B41EA8CA254F2C205E0AE"/>
    <w:rsid w:val="001638B3"/>
  </w:style>
  <w:style w:type="paragraph" w:customStyle="1" w:styleId="027A326F20654A519C49276472325EF1">
    <w:name w:val="027A326F20654A519C49276472325EF1"/>
    <w:rsid w:val="001638B3"/>
  </w:style>
  <w:style w:type="paragraph" w:customStyle="1" w:styleId="E4B6B0F8E6FC4F6F80FDAD4B5A49CCD4">
    <w:name w:val="E4B6B0F8E6FC4F6F80FDAD4B5A49CCD4"/>
    <w:rsid w:val="001638B3"/>
  </w:style>
  <w:style w:type="paragraph" w:customStyle="1" w:styleId="05C5BE184A4F4634B9EEB84CCF811D83">
    <w:name w:val="05C5BE184A4F4634B9EEB84CCF811D83"/>
    <w:rsid w:val="001638B3"/>
  </w:style>
  <w:style w:type="paragraph" w:customStyle="1" w:styleId="55697DCE962340C6B261532530324B27">
    <w:name w:val="55697DCE962340C6B261532530324B27"/>
    <w:rsid w:val="001638B3"/>
  </w:style>
  <w:style w:type="paragraph" w:customStyle="1" w:styleId="7A4F08A9F7454E96BA4A341B7E8374EB">
    <w:name w:val="7A4F08A9F7454E96BA4A341B7E8374EB"/>
    <w:rsid w:val="001638B3"/>
  </w:style>
  <w:style w:type="paragraph" w:customStyle="1" w:styleId="7BED1FE502CB46EB90E471C069253C6D">
    <w:name w:val="7BED1FE502CB46EB90E471C069253C6D"/>
    <w:rsid w:val="001638B3"/>
  </w:style>
  <w:style w:type="paragraph" w:customStyle="1" w:styleId="DCA46873C29C4EBB9B9102BADF5F907E">
    <w:name w:val="DCA46873C29C4EBB9B9102BADF5F907E"/>
    <w:rsid w:val="001638B3"/>
  </w:style>
  <w:style w:type="paragraph" w:customStyle="1" w:styleId="6A42CD4D8A8541D4A6F0D6EB6AA12DAD">
    <w:name w:val="6A42CD4D8A8541D4A6F0D6EB6AA12DAD"/>
    <w:rsid w:val="00163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2CDFB-1E18-44D9-964B-68DFDAB06DF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8</TotalTime>
  <Pages>2</Pages>
  <Words>504</Words>
  <Characters>3043</Characters>
  <Application>Microsoft Office Word</Application>
  <DocSecurity>0</DocSecurity>
  <Lines>103</Lines>
  <Paragraphs>62</Paragraphs>
  <ScaleCrop>false</ScaleCrop>
  <HeadingPairs>
    <vt:vector size="2" baseType="variant">
      <vt:variant>
        <vt:lpstr>Title</vt:lpstr>
      </vt:variant>
      <vt:variant>
        <vt:i4>1</vt:i4>
      </vt:variant>
    </vt:vector>
  </HeadingPairs>
  <TitlesOfParts>
    <vt:vector size="1" baseType="lpstr">
      <vt:lpstr>LS on invitation to review Artificial Intelligence Standardization Roadmap and provide missing or updated information (reply to SG13-LS196) [from ITU-T SG9]</vt:lpstr>
    </vt:vector>
  </TitlesOfParts>
  <Manager>ITU-T</Manager>
  <Company>International Telecommunication Union (ITU)</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invitation to review Artificial Intelligence Standardization Roadmap and provide missing or updated information (reply to SG13-LS196) [from ITU-T SG9 to SG13]</dc:title>
  <dc:subject/>
  <dc:creator>ITU-T Study Group 9</dc:creator>
  <cp:keywords/>
  <dc:description>FG-AI4H-L-032  For: E-meeting, 19-21 May 2021_x000d_Document date: ITU-T Focus Group on AI for Health_x000d_Saved by ITU51012069 at 3:21:58 PM on 5/12/2021</dc:description>
  <cp:lastModifiedBy>TSB</cp:lastModifiedBy>
  <cp:revision>7</cp:revision>
  <cp:lastPrinted>2011-04-05T14:28:00Z</cp:lastPrinted>
  <dcterms:created xsi:type="dcterms:W3CDTF">2021-05-11T20:12:00Z</dcterms:created>
  <dcterms:modified xsi:type="dcterms:W3CDTF">2021-05-12T13:21:00Z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FG-AI4H-L-032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ITU-T Study Group 9</vt:lpwstr>
  </property>
</Properties>
</file>