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460"/>
        <w:gridCol w:w="2802"/>
        <w:gridCol w:w="425"/>
        <w:gridCol w:w="4253"/>
      </w:tblGrid>
      <w:tr w:rsidR="00E03557" w:rsidRPr="00E03557" w14:paraId="42396BB7" w14:textId="77777777" w:rsidTr="002E664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24632D4" w14:textId="77777777" w:rsidR="00E03557" w:rsidRPr="00E03557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E03557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68A77A4" wp14:editId="391CBBC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3"/>
            <w:vMerge w:val="restart"/>
          </w:tcPr>
          <w:p w14:paraId="3A18DF09" w14:textId="77777777"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673124F3" w14:textId="77777777"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3635F75" w14:textId="77777777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7651FBE5" w14:textId="5C1FCB09" w:rsidR="00E03557" w:rsidRPr="00852AAD" w:rsidRDefault="00BC1D31" w:rsidP="002E6647">
            <w:pPr>
              <w:pStyle w:val="Docnumber"/>
            </w:pPr>
            <w:r>
              <w:t>FG-AI4H</w:t>
            </w:r>
            <w:r w:rsidR="00E03557">
              <w:t>-</w:t>
            </w:r>
            <w:r w:rsidR="0026004B">
              <w:t>L</w:t>
            </w:r>
            <w:r>
              <w:t>-</w:t>
            </w:r>
            <w:r w:rsidR="00AD17B9">
              <w:t>0</w:t>
            </w:r>
            <w:r w:rsidR="00FE3608">
              <w:t>30</w:t>
            </w:r>
          </w:p>
        </w:tc>
      </w:tr>
      <w:bookmarkEnd w:id="2"/>
      <w:tr w:rsidR="00E03557" w:rsidRPr="00E03557" w14:paraId="68F2E283" w14:textId="77777777" w:rsidTr="002E6647">
        <w:trPr>
          <w:cantSplit/>
          <w:jc w:val="center"/>
        </w:trPr>
        <w:tc>
          <w:tcPr>
            <w:tcW w:w="1133" w:type="dxa"/>
            <w:vMerge/>
          </w:tcPr>
          <w:p w14:paraId="2FE61822" w14:textId="77777777"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3"/>
            <w:vMerge/>
          </w:tcPr>
          <w:p w14:paraId="2938A339" w14:textId="77777777" w:rsidR="00E03557" w:rsidRPr="00E03557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7CDA977F" w14:textId="77777777" w:rsidR="00E03557" w:rsidRPr="00E03557" w:rsidRDefault="00BA5199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14:paraId="7D8EA8AA" w14:textId="77777777" w:rsidTr="002E664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8E8B3B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3"/>
            <w:vMerge/>
            <w:tcBorders>
              <w:bottom w:val="single" w:sz="12" w:space="0" w:color="auto"/>
            </w:tcBorders>
          </w:tcPr>
          <w:p w14:paraId="2242BA6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4F53211" w14:textId="77777777" w:rsidR="00E03557" w:rsidRPr="00E03557" w:rsidRDefault="00E03557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5324B041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4E97093" w14:textId="77777777" w:rsidR="00BC1D31" w:rsidRPr="00E03557" w:rsidRDefault="00BC1D31" w:rsidP="002E6647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gridSpan w:val="2"/>
          </w:tcPr>
          <w:p w14:paraId="6A90AA1E" w14:textId="19E14417" w:rsidR="00BC1D31" w:rsidRPr="00123B21" w:rsidRDefault="006D0644" w:rsidP="002E6647">
            <w:r w:rsidRPr="00AD17B9">
              <w:t>Plenary</w:t>
            </w:r>
          </w:p>
        </w:tc>
        <w:tc>
          <w:tcPr>
            <w:tcW w:w="4678" w:type="dxa"/>
            <w:gridSpan w:val="2"/>
          </w:tcPr>
          <w:p w14:paraId="4ADB1E42" w14:textId="6A06FAB2" w:rsidR="00BC1D31" w:rsidRPr="00123B21" w:rsidRDefault="00F743A6" w:rsidP="00007288">
            <w:pPr>
              <w:jc w:val="right"/>
            </w:pPr>
            <w:r>
              <w:t xml:space="preserve">E-meeting, </w:t>
            </w:r>
            <w:r w:rsidR="0026004B">
              <w:t>19-21 May 2021</w:t>
            </w:r>
          </w:p>
        </w:tc>
      </w:tr>
      <w:tr w:rsidR="00E03557" w:rsidRPr="00E03557" w14:paraId="7A2222D1" w14:textId="77777777" w:rsidTr="00E03557">
        <w:trPr>
          <w:cantSplit/>
          <w:jc w:val="center"/>
        </w:trPr>
        <w:tc>
          <w:tcPr>
            <w:tcW w:w="9640" w:type="dxa"/>
            <w:gridSpan w:val="6"/>
          </w:tcPr>
          <w:p w14:paraId="418A8521" w14:textId="77777777" w:rsidR="00E03557" w:rsidRPr="00E03557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123B21">
              <w:rPr>
                <w:b/>
                <w:bCs/>
              </w:rPr>
              <w:t>DOCUMENT</w:t>
            </w:r>
          </w:p>
        </w:tc>
      </w:tr>
      <w:tr w:rsidR="00BC1D31" w:rsidRPr="00E03557" w14:paraId="19F83BB5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0A9EB858" w14:textId="77777777" w:rsidR="00BC1D31" w:rsidRPr="00E03557" w:rsidRDefault="00BC1D31" w:rsidP="002E6647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4"/>
          </w:tcPr>
          <w:p w14:paraId="0612CABC" w14:textId="5925EC04" w:rsidR="00BC1D31" w:rsidRPr="00123B21" w:rsidRDefault="00FE3608" w:rsidP="002E6647">
            <w:r w:rsidRPr="0058347D">
              <w:t>Focus Group on AI for Natural Disaster Management (FG-AI4NDM)</w:t>
            </w:r>
          </w:p>
        </w:tc>
      </w:tr>
      <w:tr w:rsidR="00BC1D31" w:rsidRPr="00E03557" w14:paraId="3E75D40B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3174513" w14:textId="77777777" w:rsidR="00BC1D31" w:rsidRPr="00E03557" w:rsidRDefault="00BC1D31" w:rsidP="002E6647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4"/>
          </w:tcPr>
          <w:p w14:paraId="0EC1DE32" w14:textId="7979E391" w:rsidR="00BC1D31" w:rsidRPr="00123B21" w:rsidRDefault="00FE3608" w:rsidP="002E6647">
            <w:r w:rsidRPr="00211687">
              <w:rPr>
                <w:lang w:val="en-US"/>
              </w:rPr>
              <w:t>LS on invitation to provide inputs to the roadmap of AI activities for natural disaster management</w:t>
            </w:r>
            <w:r>
              <w:rPr>
                <w:lang w:val="en-US"/>
              </w:rPr>
              <w:t xml:space="preserve"> [from </w:t>
            </w:r>
            <w:r w:rsidRPr="0058347D">
              <w:t>FG-AI4NDM</w:t>
            </w:r>
            <w:r>
              <w:t>]</w:t>
            </w:r>
          </w:p>
        </w:tc>
      </w:tr>
      <w:tr w:rsidR="00E03557" w:rsidRPr="00E03557" w14:paraId="6CCF8811" w14:textId="77777777" w:rsidTr="004B72CC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12" w:space="0" w:color="auto"/>
            </w:tcBorders>
          </w:tcPr>
          <w:p w14:paraId="49548675" w14:textId="77777777" w:rsidR="00E03557" w:rsidRPr="00E03557" w:rsidRDefault="00E03557" w:rsidP="002E6647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4"/>
            <w:tcBorders>
              <w:bottom w:val="single" w:sz="12" w:space="0" w:color="auto"/>
            </w:tcBorders>
          </w:tcPr>
          <w:p w14:paraId="4AB715E3" w14:textId="7C1A05D0" w:rsidR="00E03557" w:rsidRPr="00BC1D31" w:rsidRDefault="00FE3608" w:rsidP="002E6647">
            <w:pPr>
              <w:rPr>
                <w:highlight w:val="yellow"/>
              </w:rPr>
            </w:pPr>
            <w:r>
              <w:t>Discussion</w:t>
            </w:r>
          </w:p>
        </w:tc>
      </w:tr>
      <w:bookmarkEnd w:id="0"/>
      <w:bookmarkEnd w:id="10"/>
      <w:tr w:rsidR="004B72CC" w:rsidRPr="00A21F15" w14:paraId="6C7CBD1F" w14:textId="77777777" w:rsidTr="003B7D50">
        <w:trPr>
          <w:cantSplit/>
          <w:jc w:val="center"/>
        </w:trPr>
        <w:tc>
          <w:tcPr>
            <w:tcW w:w="9640" w:type="dxa"/>
            <w:gridSpan w:val="6"/>
            <w:tcBorders>
              <w:bottom w:val="single" w:sz="6" w:space="0" w:color="auto"/>
            </w:tcBorders>
          </w:tcPr>
          <w:p w14:paraId="564D7002" w14:textId="77777777" w:rsidR="004B72CC" w:rsidRPr="004B72CC" w:rsidRDefault="004B72CC" w:rsidP="004B72CC">
            <w:pPr>
              <w:jc w:val="center"/>
              <w:rPr>
                <w:b/>
                <w:lang w:val="fr-FR"/>
              </w:rPr>
            </w:pPr>
            <w:r w:rsidRPr="004B72CC">
              <w:rPr>
                <w:b/>
                <w:lang w:val="fr-FR"/>
              </w:rPr>
              <w:t>LIAISON STATEMENT</w:t>
            </w:r>
          </w:p>
          <w:p w14:paraId="5AE05DD6" w14:textId="02AD0D19" w:rsidR="004B72CC" w:rsidRPr="004B72CC" w:rsidRDefault="004B72CC" w:rsidP="004B72CC">
            <w:pPr>
              <w:jc w:val="center"/>
              <w:rPr>
                <w:lang w:val="fr-FR"/>
              </w:rPr>
            </w:pPr>
            <w:r w:rsidRPr="004B72CC">
              <w:rPr>
                <w:b/>
                <w:lang w:val="fr-FR"/>
              </w:rPr>
              <w:t>(Ref:</w:t>
            </w:r>
            <w:r w:rsidR="00FE3608" w:rsidRPr="00A21F15">
              <w:rPr>
                <w:lang w:val="fr-FR"/>
              </w:rPr>
              <w:t xml:space="preserve"> </w:t>
            </w:r>
            <w:hyperlink r:id="rId11" w:history="1">
              <w:r w:rsidR="00FE3608" w:rsidRPr="00A21F15">
                <w:rPr>
                  <w:rStyle w:val="Hyperlink"/>
                  <w:b/>
                  <w:bCs/>
                  <w:lang w:val="fr-FR"/>
                </w:rPr>
                <w:t>FG-AI4NDM-O-004</w:t>
              </w:r>
            </w:hyperlink>
            <w:r w:rsidR="00780882" w:rsidRPr="004B72CC">
              <w:rPr>
                <w:b/>
                <w:bCs/>
                <w:lang w:val="fr-FR"/>
              </w:rPr>
              <w:t>)</w:t>
            </w:r>
          </w:p>
        </w:tc>
      </w:tr>
      <w:tr w:rsidR="004B72CC" w:rsidRPr="00A21F15" w14:paraId="3148FFB4" w14:textId="77777777" w:rsidTr="002742C3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72603EA6" w14:textId="378439B6" w:rsidR="004B72CC" w:rsidRPr="004B72CC" w:rsidRDefault="006C01C4" w:rsidP="004B72CC">
            <w:pPr>
              <w:rPr>
                <w:b/>
                <w:bCs/>
                <w:lang w:val="fr-FR"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7150513A" w14:textId="53CE2679" w:rsidR="004B72CC" w:rsidRPr="00FE3608" w:rsidRDefault="00FE3608" w:rsidP="004B72CC">
            <w:pPr>
              <w:rPr>
                <w:lang w:val="fr-FR"/>
              </w:rPr>
            </w:pPr>
            <w:r w:rsidRPr="00FE3608">
              <w:rPr>
                <w:lang w:val="fr-FR"/>
              </w:rPr>
              <w:t>ITU-T SG2, SG5, SG11, SG13, SG20, SG16, FG-AI4H, FG-AI4EE,</w:t>
            </w:r>
            <w:r w:rsidRPr="00FE3608">
              <w:rPr>
                <w:lang w:val="fr-FR"/>
              </w:rPr>
              <w:br/>
              <w:t>ITU-D SG1, ITU-D SG2, JCA-AHF, JCA-IoT and SC&amp;C, ITU-R SG5, ITU-R SG7, ISO TC292, ETSI EMTEL, IEC Syc Smart Cities, ETC, OGC</w:t>
            </w:r>
          </w:p>
        </w:tc>
      </w:tr>
      <w:tr w:rsidR="006C01C4" w:rsidRPr="004B72CC" w14:paraId="23F2A12D" w14:textId="77777777" w:rsidTr="002742C3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73FBB5AB" w14:textId="79C3AA26" w:rsidR="006C01C4" w:rsidRPr="003869CD" w:rsidRDefault="006C01C4" w:rsidP="004B72CC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1A75600D" w14:textId="0EC9A0EA" w:rsidR="006C01C4" w:rsidRPr="00FC5A2D" w:rsidRDefault="006C01C4" w:rsidP="004B72CC">
            <w:r w:rsidRPr="00FC5A2D">
              <w:t>-</w:t>
            </w:r>
          </w:p>
        </w:tc>
      </w:tr>
      <w:tr w:rsidR="006C01C4" w:rsidRPr="00780882" w14:paraId="116ED630" w14:textId="77777777" w:rsidTr="002742C3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20B11EAF" w14:textId="449A32D3" w:rsidR="006C01C4" w:rsidRPr="004B72CC" w:rsidRDefault="006C01C4" w:rsidP="006C01C4">
            <w:pPr>
              <w:rPr>
                <w:b/>
                <w:bCs/>
                <w:lang w:val="fr-FR"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45F2DF57" w14:textId="163C9CB1" w:rsidR="006C01C4" w:rsidRPr="00780882" w:rsidRDefault="00FE3608" w:rsidP="006C01C4">
            <w:pPr>
              <w:rPr>
                <w:lang w:val="fr-FR"/>
              </w:rPr>
            </w:pPr>
            <w:r w:rsidRPr="00211687">
              <w:t>FG-AI4AD</w:t>
            </w:r>
          </w:p>
        </w:tc>
      </w:tr>
      <w:tr w:rsidR="006C01C4" w:rsidRPr="006C01C4" w14:paraId="27104DD9" w14:textId="77777777" w:rsidTr="002742C3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4DA6CFD3" w14:textId="1360AC7D" w:rsidR="006C01C4" w:rsidRPr="004B72CC" w:rsidRDefault="006C01C4" w:rsidP="006C01C4">
            <w:pPr>
              <w:rPr>
                <w:b/>
                <w:bCs/>
                <w:lang w:val="fr-FR"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137FC0B3" w14:textId="27EB5E4B" w:rsidR="006C01C4" w:rsidRPr="008053D2" w:rsidRDefault="00FE3608" w:rsidP="006C01C4">
            <w:pPr>
              <w:rPr>
                <w:b/>
                <w:bCs/>
              </w:rPr>
            </w:pPr>
            <w:r w:rsidRPr="00211687">
              <w:rPr>
                <w:bCs/>
              </w:rPr>
              <w:t>FG-AI4NDM e-meeting (Virtual, 17 March 2021)</w:t>
            </w:r>
          </w:p>
        </w:tc>
      </w:tr>
      <w:tr w:rsidR="006C01C4" w:rsidRPr="004B72CC" w14:paraId="40A949FB" w14:textId="77777777" w:rsidTr="00831526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12" w:space="0" w:color="auto"/>
            </w:tcBorders>
          </w:tcPr>
          <w:p w14:paraId="432E372D" w14:textId="4927217B" w:rsidR="006C01C4" w:rsidRPr="004B72CC" w:rsidRDefault="006C01C4" w:rsidP="006C01C4">
            <w:pPr>
              <w:rPr>
                <w:b/>
                <w:bCs/>
                <w:lang w:val="fr-FR"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80" w:type="dxa"/>
            <w:gridSpan w:val="3"/>
            <w:tcBorders>
              <w:bottom w:val="single" w:sz="12" w:space="0" w:color="auto"/>
            </w:tcBorders>
          </w:tcPr>
          <w:p w14:paraId="5F079343" w14:textId="418589DF" w:rsidR="006C01C4" w:rsidRPr="004B72CC" w:rsidRDefault="00FE3608" w:rsidP="006C01C4">
            <w:pPr>
              <w:rPr>
                <w:lang w:val="fr-FR"/>
              </w:rPr>
            </w:pPr>
            <w:r w:rsidRPr="00211687">
              <w:t>30 June 2021</w:t>
            </w:r>
          </w:p>
        </w:tc>
      </w:tr>
      <w:tr w:rsidR="006C01C4" w:rsidRPr="00A21F15" w14:paraId="487F5750" w14:textId="77777777" w:rsidTr="00FE360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0A3F5E0" w14:textId="77777777" w:rsidR="006C01C4" w:rsidRPr="00E03557" w:rsidRDefault="006C01C4" w:rsidP="006C01C4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68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D1C7C66" w14:textId="51757879" w:rsidR="006C01C4" w:rsidRPr="00BC1D31" w:rsidRDefault="00896A8E" w:rsidP="00FE3608">
            <w:pPr>
              <w:rPr>
                <w:highlight w:val="yellow"/>
              </w:rPr>
            </w:pPr>
            <w:sdt>
              <w:sdtPr>
                <w:rPr>
                  <w:shd w:val="clear" w:color="auto" w:fill="FFFFFF"/>
                  <w:lang w:val="de-DE"/>
                </w:rPr>
                <w:alias w:val="ContactNameOrgCountry"/>
                <w:tag w:val="ContactNameOrgCountry"/>
                <w:id w:val="1078634859"/>
                <w:placeholder>
                  <w:docPart w:val="4CD06AD098E64A9D9E5253F653CC5ABE"/>
                </w:placeholder>
                <w:text w:multiLine="1"/>
              </w:sdtPr>
              <w:sdtEndPr/>
              <w:sdtContent>
                <w:r w:rsidR="00A21F15">
                  <w:rPr>
                    <w:shd w:val="clear" w:color="auto" w:fill="FFFFFF"/>
                    <w:lang w:val="de-DE"/>
                  </w:rPr>
                  <w:t>Monique Kuglitsch,</w:t>
                </w:r>
                <w:r w:rsidR="00A21F15">
                  <w:rPr>
                    <w:shd w:val="clear" w:color="auto" w:fill="FFFFFF"/>
                    <w:lang w:val="de-DE"/>
                  </w:rPr>
                  <w:br/>
                  <w:t>Fraunhofer HHI,</w:t>
                </w:r>
                <w:r w:rsidR="00A21F15">
                  <w:rPr>
                    <w:shd w:val="clear" w:color="auto" w:fill="FFFFFF"/>
                    <w:lang w:val="de-DE"/>
                  </w:rPr>
                  <w:br/>
                  <w:t>Germany</w:t>
                </w:r>
              </w:sdtContent>
            </w:sdt>
          </w:p>
        </w:tc>
        <w:sdt>
          <w:sdtPr>
            <w:alias w:val="ContactTelFaxEmail"/>
            <w:tag w:val="ContactTelFaxEmail"/>
            <w:id w:val="-490714410"/>
            <w:placeholder>
              <w:docPart w:val="586074ABF292486E9445FC398519C679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-75828400"/>
                <w:placeholder>
                  <w:docPart w:val="AA1252C01552468DAAD11E7CA98668CE"/>
                </w:placeholder>
              </w:sdtPr>
              <w:sdtEndPr/>
              <w:sdtContent>
                <w:tc>
                  <w:tcPr>
                    <w:tcW w:w="4253" w:type="dxa"/>
                    <w:tcBorders>
                      <w:top w:val="single" w:sz="12" w:space="0" w:color="auto"/>
                      <w:bottom w:val="single" w:sz="12" w:space="0" w:color="auto"/>
                    </w:tcBorders>
                  </w:tcPr>
                  <w:p w14:paraId="28DD2FCB" w14:textId="64F0482D" w:rsidR="006C01C4" w:rsidRPr="00780882" w:rsidRDefault="00FE3608" w:rsidP="006C01C4">
                    <w:pPr>
                      <w:rPr>
                        <w:highlight w:val="yellow"/>
                        <w:lang w:val="fr-FR"/>
                      </w:rPr>
                    </w:pPr>
                    <w:r w:rsidRPr="00B445DA">
                      <w:rPr>
                        <w:spacing w:val="-4"/>
                        <w:lang w:val="pt-BR"/>
                      </w:rPr>
                      <w:t xml:space="preserve">E-mail: </w:t>
                    </w:r>
                    <w:hyperlink r:id="rId12" w:history="1">
                      <w:r w:rsidRPr="00B445DA">
                        <w:rPr>
                          <w:rStyle w:val="Hyperlink"/>
                          <w:spacing w:val="-4"/>
                          <w:lang w:val="de-DE"/>
                        </w:rPr>
                        <w:t>monique.kuglitsch@hhi.fraunhofer.de</w:t>
                      </w:r>
                    </w:hyperlink>
                    <w:r w:rsidR="00780882">
                      <w:rPr>
                        <w:color w:val="000000"/>
                        <w:sz w:val="27"/>
                        <w:szCs w:val="27"/>
                        <w:lang w:val="fr-FR"/>
                      </w:rPr>
                      <w:t xml:space="preserve"> </w:t>
                    </w:r>
                    <w:r w:rsidR="00780882" w:rsidRPr="00C55EAF">
                      <w:rPr>
                        <w:color w:val="000000"/>
                        <w:sz w:val="27"/>
                        <w:szCs w:val="27"/>
                        <w:lang w:val="fr-FR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780882" w:rsidRPr="00A21F15" w14:paraId="410609A1" w14:textId="77777777" w:rsidTr="00FE360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E3B135B" w14:textId="3C4E2935" w:rsidR="00780882" w:rsidRPr="00E03557" w:rsidRDefault="00780882" w:rsidP="006C01C4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68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B628803" w14:textId="62786C37" w:rsidR="00780882" w:rsidRPr="00780882" w:rsidRDefault="00896A8E" w:rsidP="00FE3608">
            <w:pPr>
              <w:rPr>
                <w:color w:val="000000"/>
              </w:rPr>
            </w:pPr>
            <w:sdt>
              <w:sdtPr>
                <w:rPr>
                  <w:rFonts w:eastAsia="Times New Roman"/>
                  <w:lang w:val="en-IN" w:eastAsia="en-IN" w:bidi="hi-IN"/>
                </w:rPr>
                <w:alias w:val="ContactNameOrgCountry"/>
                <w:tag w:val="ContactNameOrgCountry"/>
                <w:id w:val="1639759673"/>
                <w:placeholder>
                  <w:docPart w:val="AC9AA0C433A04541AA12D725C88561DB"/>
                </w:placeholder>
                <w:text w:multiLine="1"/>
              </w:sdtPr>
              <w:sdtEndPr/>
              <w:sdtContent>
                <w:r w:rsidR="00A21F15">
                  <w:rPr>
                    <w:rFonts w:eastAsia="Times New Roman"/>
                    <w:lang w:val="en-IN" w:eastAsia="en-IN" w:bidi="hi-IN"/>
                  </w:rPr>
                  <w:t>Jürg Luterbacher,</w:t>
                </w:r>
                <w:r w:rsidR="00A21F15">
                  <w:rPr>
                    <w:rFonts w:eastAsia="Times New Roman"/>
                    <w:lang w:val="en-IN" w:eastAsia="en-IN" w:bidi="hi-IN"/>
                  </w:rPr>
                  <w:br/>
                  <w:t>World Meteorological Organization (WMO)</w:t>
                </w:r>
              </w:sdtContent>
            </w:sdt>
          </w:p>
        </w:tc>
        <w:sdt>
          <w:sdtPr>
            <w:alias w:val="ContactTelFaxEmail"/>
            <w:tag w:val="ContactTelFaxEmail"/>
            <w:id w:val="1937089556"/>
            <w:placeholder>
              <w:docPart w:val="8678BA5498D64338B25D3A027BAB7E65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-210963694"/>
                <w:placeholder>
                  <w:docPart w:val="16A1E82A8B5E48009CBBB5D668FE195A"/>
                </w:placeholder>
              </w:sdtPr>
              <w:sdtEndPr/>
              <w:sdtContent>
                <w:tc>
                  <w:tcPr>
                    <w:tcW w:w="4253" w:type="dxa"/>
                    <w:tcBorders>
                      <w:top w:val="single" w:sz="12" w:space="0" w:color="auto"/>
                      <w:bottom w:val="single" w:sz="12" w:space="0" w:color="auto"/>
                    </w:tcBorders>
                  </w:tcPr>
                  <w:p w14:paraId="4E08C1F7" w14:textId="69168B8A" w:rsidR="00780882" w:rsidRPr="00ED60F4" w:rsidRDefault="00FE3608" w:rsidP="006C01C4">
                    <w:pPr>
                      <w:rPr>
                        <w:lang w:val="fr-FR"/>
                      </w:rPr>
                    </w:pPr>
                    <w:r w:rsidRPr="00576F15">
                      <w:rPr>
                        <w:lang w:val="pt-BR"/>
                      </w:rPr>
                      <w:t xml:space="preserve">E-mail: </w:t>
                    </w:r>
                    <w:hyperlink r:id="rId13" w:history="1">
                      <w:r w:rsidRPr="00576F15">
                        <w:rPr>
                          <w:rStyle w:val="Hyperlink"/>
                          <w:lang w:val="pt-BR"/>
                        </w:rPr>
                        <w:t>jluterbacher@wmo.int</w:t>
                      </w:r>
                    </w:hyperlink>
                    <w:r w:rsidR="00ED60F4">
                      <w:rPr>
                        <w:color w:val="000000"/>
                        <w:sz w:val="27"/>
                        <w:szCs w:val="27"/>
                        <w:lang w:val="fr-FR"/>
                      </w:rPr>
                      <w:t xml:space="preserve"> </w:t>
                    </w:r>
                    <w:r w:rsidR="00ED60F4" w:rsidRPr="00C55EAF">
                      <w:rPr>
                        <w:color w:val="000000"/>
                        <w:sz w:val="27"/>
                        <w:szCs w:val="27"/>
                        <w:lang w:val="fr-FR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FE3608" w:rsidRPr="00A21F15" w14:paraId="3BD0C4AE" w14:textId="77777777" w:rsidTr="00FE360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21F5946" w14:textId="35C507B2" w:rsidR="00FE3608" w:rsidRPr="00E03557" w:rsidRDefault="00FE3608" w:rsidP="006C01C4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68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7B0B410" w14:textId="2B1272C5" w:rsidR="00FE3608" w:rsidRPr="00FE3608" w:rsidRDefault="00896A8E" w:rsidP="00FE3608">
            <w:pPr>
              <w:rPr>
                <w:rFonts w:eastAsia="Times New Roman"/>
                <w:lang w:val="en-IN" w:eastAsia="en-IN" w:bidi="hi-IN"/>
              </w:rPr>
            </w:pPr>
            <w:sdt>
              <w:sdtPr>
                <w:rPr>
                  <w:rFonts w:eastAsia="Times New Roman"/>
                  <w:lang w:val="en-IN" w:eastAsia="en-IN" w:bidi="hi-IN"/>
                </w:rPr>
                <w:alias w:val="ContactNameOrgCountry"/>
                <w:tag w:val="ContactNameOrgCountry"/>
                <w:id w:val="800200032"/>
                <w:placeholder>
                  <w:docPart w:val="D4D0EBB495224F8DB1F2ACE8150B3FDA"/>
                </w:placeholder>
                <w:text w:multiLine="1"/>
              </w:sdtPr>
              <w:sdtEndPr/>
              <w:sdtContent>
                <w:r w:rsidR="00A21F15">
                  <w:rPr>
                    <w:rFonts w:eastAsia="Times New Roman"/>
                    <w:lang w:val="en-IN" w:eastAsia="en-IN" w:bidi="hi-IN"/>
                  </w:rPr>
                  <w:t>Preeti Banzal,</w:t>
                </w:r>
                <w:r w:rsidR="00A21F15">
                  <w:rPr>
                    <w:rFonts w:eastAsia="Times New Roman"/>
                    <w:lang w:val="en-IN" w:eastAsia="en-IN" w:bidi="hi-IN"/>
                  </w:rPr>
                  <w:br/>
                  <w:t>Office of the Principal Scientific Adviser, Government of India</w:t>
                </w:r>
              </w:sdtContent>
            </w:sdt>
          </w:p>
        </w:tc>
        <w:sdt>
          <w:sdtPr>
            <w:alias w:val="ContactTelFaxEmail"/>
            <w:tag w:val="ContactTelFaxEmail"/>
            <w:id w:val="1521969069"/>
            <w:placeholder>
              <w:docPart w:val="604B6253DD6C45CFA83697059C8F03BA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-1095781444"/>
                <w:placeholder>
                  <w:docPart w:val="DC64B023B1FB4E33B5F585327DBE509C"/>
                </w:placeholder>
              </w:sdtPr>
              <w:sdtEndPr/>
              <w:sdtContent>
                <w:tc>
                  <w:tcPr>
                    <w:tcW w:w="4253" w:type="dxa"/>
                    <w:tcBorders>
                      <w:top w:val="single" w:sz="12" w:space="0" w:color="auto"/>
                      <w:bottom w:val="single" w:sz="12" w:space="0" w:color="auto"/>
                    </w:tcBorders>
                  </w:tcPr>
                  <w:p w14:paraId="60F89749" w14:textId="739A5370" w:rsidR="00FE3608" w:rsidRPr="00FE3608" w:rsidRDefault="00FE3608" w:rsidP="006C01C4">
                    <w:pPr>
                      <w:rPr>
                        <w:lang w:val="fr-FR"/>
                      </w:rPr>
                    </w:pPr>
                    <w:r w:rsidRPr="00576F15">
                      <w:rPr>
                        <w:lang w:val="pt-BR"/>
                      </w:rPr>
                      <w:t xml:space="preserve">E-mail: </w:t>
                    </w:r>
                    <w:hyperlink r:id="rId14" w:history="1">
                      <w:r w:rsidRPr="0006175C">
                        <w:rPr>
                          <w:rStyle w:val="Hyperlink"/>
                          <w:lang w:val="pt-BR"/>
                        </w:rPr>
                        <w:t>preeti.banzal@nic.in</w:t>
                      </w:r>
                    </w:hyperlink>
                    <w:r>
                      <w:rPr>
                        <w:color w:val="000000"/>
                        <w:sz w:val="27"/>
                        <w:szCs w:val="27"/>
                        <w:lang w:val="fr-FR"/>
                      </w:rPr>
                      <w:t xml:space="preserve"> </w:t>
                    </w:r>
                    <w:r w:rsidRPr="00C55EAF">
                      <w:rPr>
                        <w:color w:val="000000"/>
                        <w:sz w:val="27"/>
                        <w:szCs w:val="27"/>
                        <w:lang w:val="fr-FR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FE3608" w:rsidRPr="00A21F15" w14:paraId="7971AB36" w14:textId="77777777" w:rsidTr="00FE360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1B472B65" w14:textId="6A2E7A15" w:rsidR="00FE3608" w:rsidRPr="00E03557" w:rsidRDefault="00FE3608" w:rsidP="006C01C4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687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14587625" w14:textId="1800FB16" w:rsidR="00FE3608" w:rsidRPr="00FE3608" w:rsidRDefault="00896A8E" w:rsidP="00FE3608">
            <w:pPr>
              <w:rPr>
                <w:rFonts w:eastAsia="Times New Roman"/>
                <w:lang w:val="en-IN" w:eastAsia="en-IN" w:bidi="hi-IN"/>
              </w:rPr>
            </w:pPr>
            <w:sdt>
              <w:sdtPr>
                <w:rPr>
                  <w:rFonts w:eastAsia="Times New Roman"/>
                  <w:lang w:val="en-IN" w:eastAsia="en-IN" w:bidi="hi-IN"/>
                </w:rPr>
                <w:alias w:val="ContactNameOrgCountry"/>
                <w:tag w:val="ContactNameOrgCountry"/>
                <w:id w:val="-1795813332"/>
                <w:placeholder>
                  <w:docPart w:val="3C76FFF8C88A437488EA764B381F24A0"/>
                </w:placeholder>
                <w:text w:multiLine="1"/>
              </w:sdtPr>
              <w:sdtEndPr/>
              <w:sdtContent>
                <w:r w:rsidR="00A21F15">
                  <w:rPr>
                    <w:rFonts w:eastAsia="Times New Roman"/>
                    <w:lang w:val="en-IN" w:eastAsia="en-IN" w:bidi="hi-IN"/>
                  </w:rPr>
                  <w:t>Yan Chuan Wang,</w:t>
                </w:r>
                <w:r w:rsidR="00A21F15">
                  <w:rPr>
                    <w:rFonts w:eastAsia="Times New Roman"/>
                    <w:lang w:val="en-IN" w:eastAsia="en-IN" w:bidi="hi-IN"/>
                  </w:rPr>
                  <w:br/>
                  <w:t>China Telecommunications Corporation</w:t>
                </w:r>
              </w:sdtContent>
            </w:sdt>
          </w:p>
        </w:tc>
        <w:sdt>
          <w:sdtPr>
            <w:alias w:val="ContactTelFaxEmail"/>
            <w:tag w:val="ContactTelFaxEmail"/>
            <w:id w:val="-2008895217"/>
            <w:placeholder>
              <w:docPart w:val="FFDDC382A12743D68E8DB2207762293A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-169179593"/>
                <w:placeholder>
                  <w:docPart w:val="5961B9BA0B9B46E09752596D04CAD9B8"/>
                </w:placeholder>
              </w:sdtPr>
              <w:sdtEndPr/>
              <w:sdtContent>
                <w:tc>
                  <w:tcPr>
                    <w:tcW w:w="4253" w:type="dxa"/>
                    <w:tcBorders>
                      <w:top w:val="single" w:sz="12" w:space="0" w:color="auto"/>
                      <w:bottom w:val="single" w:sz="6" w:space="0" w:color="auto"/>
                    </w:tcBorders>
                  </w:tcPr>
                  <w:p w14:paraId="20B9229D" w14:textId="275DB1CF" w:rsidR="00FE3608" w:rsidRPr="00FE3608" w:rsidRDefault="00FE3608" w:rsidP="006C01C4">
                    <w:pPr>
                      <w:rPr>
                        <w:lang w:val="fr-FR"/>
                      </w:rPr>
                    </w:pPr>
                    <w:r w:rsidRPr="00576F15">
                      <w:rPr>
                        <w:lang w:val="pt-BR"/>
                      </w:rPr>
                      <w:t>E-mail:</w:t>
                    </w:r>
                    <w:r w:rsidRPr="00AC1559">
                      <w:rPr>
                        <w:color w:val="000000"/>
                        <w:shd w:val="clear" w:color="auto" w:fill="FDFDFD"/>
                        <w:lang w:val="de-DE"/>
                      </w:rPr>
                      <w:t xml:space="preserve"> </w:t>
                    </w:r>
                    <w:hyperlink r:id="rId15" w:history="1">
                      <w:r w:rsidRPr="00AC1559">
                        <w:rPr>
                          <w:rStyle w:val="Hyperlink"/>
                          <w:shd w:val="clear" w:color="auto" w:fill="FDFDFD"/>
                          <w:lang w:val="de-DE"/>
                        </w:rPr>
                        <w:t>wangych@chinatelecom.cn</w:t>
                      </w:r>
                    </w:hyperlink>
                  </w:p>
                </w:tc>
              </w:sdtContent>
            </w:sdt>
          </w:sdtContent>
        </w:sdt>
      </w:tr>
    </w:tbl>
    <w:p w14:paraId="7D7B8E54" w14:textId="77777777" w:rsidR="00E03557" w:rsidRPr="00FE3608" w:rsidRDefault="00E03557" w:rsidP="00E03557">
      <w:pPr>
        <w:rPr>
          <w:lang w:val="fr-FR"/>
        </w:rPr>
      </w:pPr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E03557" w14:paraId="577E7F70" w14:textId="77777777" w:rsidTr="002E6647">
        <w:trPr>
          <w:cantSplit/>
          <w:jc w:val="center"/>
        </w:trPr>
        <w:tc>
          <w:tcPr>
            <w:tcW w:w="1701" w:type="dxa"/>
          </w:tcPr>
          <w:p w14:paraId="0810362A" w14:textId="77777777" w:rsidR="00E03557" w:rsidRPr="00E03557" w:rsidRDefault="00E03557" w:rsidP="002E664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0FA904B" w14:textId="6ADC3677" w:rsidR="00E03557" w:rsidRPr="00ED60F4" w:rsidRDefault="00FE3608" w:rsidP="002E6647">
            <w:pPr>
              <w:rPr>
                <w:highlight w:val="yellow"/>
              </w:rPr>
            </w:pPr>
            <w:r>
              <w:t>This Liaison Statement aims to inform about the opportunity to contribute to a roadmap on AI activities (in the context of data, modelling, and communication technologies) in natural disaster management.</w:t>
            </w:r>
          </w:p>
        </w:tc>
      </w:tr>
    </w:tbl>
    <w:p w14:paraId="20CB0A8A" w14:textId="77777777" w:rsidR="00296F34" w:rsidRPr="00576F15" w:rsidRDefault="00296F34" w:rsidP="00296F34">
      <w:pPr>
        <w:spacing w:before="240"/>
        <w:jc w:val="both"/>
      </w:pPr>
      <w:r>
        <w:t xml:space="preserve">The ITU/WMO/UNEP </w:t>
      </w:r>
      <w:r w:rsidRPr="00576F15">
        <w:t>F</w:t>
      </w:r>
      <w:r>
        <w:t xml:space="preserve">ocus </w:t>
      </w:r>
      <w:r w:rsidRPr="00576F15">
        <w:t>G</w:t>
      </w:r>
      <w:r>
        <w:t>roup on AI for Natural Disaster Management (FG</w:t>
      </w:r>
      <w:r w:rsidRPr="00576F15">
        <w:t>-AI4NDM</w:t>
      </w:r>
      <w:r>
        <w:t>), established by ITU-T Study Group 2 in December 2020,</w:t>
      </w:r>
      <w:r w:rsidRPr="00576F15">
        <w:t xml:space="preserve"> </w:t>
      </w:r>
      <w:r>
        <w:t>is</w:t>
      </w:r>
      <w:r w:rsidRPr="00576F15">
        <w:t xml:space="preserve"> explor</w:t>
      </w:r>
      <w:r>
        <w:t>ing the potential of</w:t>
      </w:r>
      <w:r w:rsidRPr="00576F15">
        <w:t xml:space="preserve"> </w:t>
      </w:r>
      <w:r>
        <w:t>AI</w:t>
      </w:r>
      <w:r w:rsidRPr="00576F15">
        <w:rPr>
          <w:lang w:val="en-US"/>
        </w:rPr>
        <w:t xml:space="preserve"> </w:t>
      </w:r>
      <w:r w:rsidRPr="00576F15">
        <w:t>to support data collection and handling</w:t>
      </w:r>
      <w:r>
        <w:t>, to improve modelling across spatiotemporal scales by extracting intricate patterns (and gaining insights) from a growing geospatial volume</w:t>
      </w:r>
      <w:r w:rsidRPr="00576F15">
        <w:t xml:space="preserve"> data</w:t>
      </w:r>
      <w:r>
        <w:t>,</w:t>
      </w:r>
      <w:r w:rsidRPr="00576F15">
        <w:t xml:space="preserve"> and</w:t>
      </w:r>
      <w:r>
        <w:t xml:space="preserve"> to</w:t>
      </w:r>
      <w:r w:rsidRPr="00576F15">
        <w:t xml:space="preserve"> provide effective communication. </w:t>
      </w:r>
    </w:p>
    <w:p w14:paraId="28600DCD" w14:textId="77777777" w:rsidR="00296F34" w:rsidRDefault="00296F34" w:rsidP="00296F34">
      <w:pPr>
        <w:pStyle w:val="NormalWeb"/>
        <w:jc w:val="both"/>
        <w:rPr>
          <w:lang w:val="en-US"/>
        </w:rPr>
      </w:pPr>
      <w:r w:rsidRPr="00AC1559">
        <w:rPr>
          <w:lang w:val="en-US"/>
        </w:rPr>
        <w:lastRenderedPageBreak/>
        <w:t>A key deliverable of FG-AI4NDM will be a roadmap</w:t>
      </w:r>
      <w:r>
        <w:rPr>
          <w:lang w:val="en-US"/>
        </w:rPr>
        <w:t xml:space="preserve"> </w:t>
      </w:r>
      <w:r>
        <w:rPr>
          <w:rFonts w:ascii="TimesNewRomanPSMT" w:hAnsi="TimesNewRomanPSMT" w:cs="TimesNewRomanPSMT"/>
          <w:lang w:val="en-US"/>
        </w:rPr>
        <w:t>of</w:t>
      </w:r>
      <w:r w:rsidRPr="00AC1559">
        <w:rPr>
          <w:rFonts w:ascii="TimesNewRomanPSMT" w:hAnsi="TimesNewRomanPSMT" w:cs="TimesNewRomanPSMT"/>
          <w:lang w:val="en-US"/>
        </w:rPr>
        <w:t xml:space="preserve"> AI activities (in the context of data, modelling, and communication technologies) </w:t>
      </w:r>
      <w:r>
        <w:rPr>
          <w:rFonts w:ascii="TimesNewRomanPSMT" w:hAnsi="TimesNewRomanPSMT" w:cs="TimesNewRomanPSMT"/>
          <w:lang w:val="en-US"/>
        </w:rPr>
        <w:t>for</w:t>
      </w:r>
      <w:r w:rsidRPr="00AC1559">
        <w:rPr>
          <w:rFonts w:ascii="TimesNewRomanPSMT" w:hAnsi="TimesNewRomanPSMT" w:cs="TimesNewRomanPSMT"/>
          <w:lang w:val="en-US"/>
        </w:rPr>
        <w:t xml:space="preserve"> natural disaster management. </w:t>
      </w:r>
    </w:p>
    <w:p w14:paraId="07FE37C2" w14:textId="77777777" w:rsidR="00296F34" w:rsidRPr="00251A9B" w:rsidRDefault="00296F34" w:rsidP="00296F34">
      <w:pPr>
        <w:pStyle w:val="NormalWeb"/>
        <w:jc w:val="both"/>
        <w:rPr>
          <w:lang w:val="en-US"/>
        </w:rPr>
      </w:pPr>
      <w:r w:rsidRPr="00251A9B">
        <w:rPr>
          <w:lang w:val="en-US"/>
        </w:rPr>
        <w:t xml:space="preserve">The roadmap </w:t>
      </w:r>
      <w:r>
        <w:rPr>
          <w:lang w:val="en-US"/>
        </w:rPr>
        <w:t xml:space="preserve">is envisioned to </w:t>
      </w:r>
      <w:r w:rsidRPr="00251A9B">
        <w:rPr>
          <w:lang w:val="en-US"/>
        </w:rPr>
        <w:t>include a list of</w:t>
      </w:r>
      <w:r>
        <w:rPr>
          <w:lang w:val="en-US"/>
        </w:rPr>
        <w:t xml:space="preserve"> relevant</w:t>
      </w:r>
      <w:r w:rsidRPr="00251A9B">
        <w:rPr>
          <w:lang w:val="en-US"/>
        </w:rPr>
        <w:t xml:space="preserve"> standards (both approved and under development) from standards developing organizations (SDOs)</w:t>
      </w:r>
      <w:r>
        <w:rPr>
          <w:lang w:val="en-US"/>
        </w:rPr>
        <w:t xml:space="preserve"> and should</w:t>
      </w:r>
      <w:r w:rsidRPr="00251A9B">
        <w:rPr>
          <w:lang w:val="en-US"/>
        </w:rPr>
        <w:t xml:space="preserve"> </w:t>
      </w:r>
      <w:r>
        <w:rPr>
          <w:lang w:val="en-US"/>
        </w:rPr>
        <w:t xml:space="preserve">facilitate </w:t>
      </w:r>
      <w:r w:rsidRPr="00251A9B">
        <w:rPr>
          <w:lang w:val="en-US"/>
        </w:rPr>
        <w:t xml:space="preserve">the efficient coordination of </w:t>
      </w:r>
      <w:r>
        <w:rPr>
          <w:lang w:val="en-US"/>
        </w:rPr>
        <w:t xml:space="preserve">related </w:t>
      </w:r>
      <w:r w:rsidRPr="00251A9B">
        <w:rPr>
          <w:lang w:val="en-US"/>
        </w:rPr>
        <w:t>activities</w:t>
      </w:r>
      <w:r>
        <w:rPr>
          <w:lang w:val="en-US"/>
        </w:rPr>
        <w:t xml:space="preserve"> </w:t>
      </w:r>
      <w:r w:rsidRPr="00251A9B">
        <w:rPr>
          <w:lang w:val="en-US"/>
        </w:rPr>
        <w:t xml:space="preserve">within ITU-T Study Groups and other SDOs. </w:t>
      </w:r>
    </w:p>
    <w:p w14:paraId="3EADCF7D" w14:textId="77777777" w:rsidR="00296F34" w:rsidRDefault="00296F34" w:rsidP="00296F34">
      <w:pPr>
        <w:pStyle w:val="NormalWeb"/>
        <w:jc w:val="both"/>
        <w:rPr>
          <w:lang w:val="en-US"/>
        </w:rPr>
      </w:pPr>
      <w:r>
        <w:rPr>
          <w:lang w:val="en-US"/>
        </w:rPr>
        <w:t>To ensure that relevant activities at your</w:t>
      </w:r>
      <w:r w:rsidRPr="00251A9B">
        <w:rPr>
          <w:lang w:val="en-US"/>
        </w:rPr>
        <w:t xml:space="preserve"> organization </w:t>
      </w:r>
      <w:r>
        <w:rPr>
          <w:lang w:val="en-US"/>
        </w:rPr>
        <w:t>are included in this roadmap, you are</w:t>
      </w:r>
      <w:r w:rsidRPr="00BB46AC">
        <w:rPr>
          <w:lang w:val="en-US"/>
        </w:rPr>
        <w:t xml:space="preserve"> invited to </w:t>
      </w:r>
      <w:r>
        <w:rPr>
          <w:lang w:val="en-US"/>
        </w:rPr>
        <w:t>provide</w:t>
      </w:r>
      <w:r w:rsidRPr="00251A9B">
        <w:rPr>
          <w:lang w:val="en-US"/>
        </w:rPr>
        <w:t xml:space="preserve"> </w:t>
      </w:r>
      <w:r>
        <w:rPr>
          <w:lang w:val="en-US"/>
        </w:rPr>
        <w:t>an outline of these</w:t>
      </w:r>
      <w:r w:rsidRPr="00251A9B">
        <w:rPr>
          <w:lang w:val="en-US"/>
        </w:rPr>
        <w:t xml:space="preserve"> activities </w:t>
      </w:r>
      <w:r w:rsidRPr="00BB46AC">
        <w:rPr>
          <w:lang w:val="en-US"/>
        </w:rPr>
        <w:t xml:space="preserve">to the ITU-T </w:t>
      </w:r>
      <w:r>
        <w:rPr>
          <w:lang w:val="en-US"/>
        </w:rPr>
        <w:t>FG-AI4NDM</w:t>
      </w:r>
      <w:r w:rsidRPr="00BB46AC">
        <w:rPr>
          <w:lang w:val="en-US"/>
        </w:rPr>
        <w:t xml:space="preserve"> </w:t>
      </w:r>
      <w:r>
        <w:rPr>
          <w:lang w:val="en-US"/>
        </w:rPr>
        <w:t>S</w:t>
      </w:r>
      <w:r w:rsidRPr="00BB46AC">
        <w:rPr>
          <w:lang w:val="en-US"/>
        </w:rPr>
        <w:t>ecretariat (</w:t>
      </w:r>
      <w:hyperlink r:id="rId16" w:history="1">
        <w:r w:rsidRPr="0027303B">
          <w:rPr>
            <w:rStyle w:val="Hyperlink"/>
            <w:lang w:val="en-US"/>
          </w:rPr>
          <w:t xml:space="preserve">tsbfgai4ndm@itu.int) </w:t>
        </w:r>
        <w:r w:rsidRPr="00355416">
          <w:t>by</w:t>
        </w:r>
      </w:hyperlink>
      <w:r>
        <w:rPr>
          <w:lang w:val="en-US"/>
        </w:rPr>
        <w:t xml:space="preserve"> completing the</w:t>
      </w:r>
      <w:r w:rsidRPr="00251A9B">
        <w:rPr>
          <w:lang w:val="en-US"/>
        </w:rPr>
        <w:t xml:space="preserve"> form contained in </w:t>
      </w:r>
      <w:hyperlink w:anchor="Annex1" w:history="1">
        <w:r w:rsidRPr="0066293F">
          <w:rPr>
            <w:rStyle w:val="Hyperlink"/>
            <w:lang w:val="en-US"/>
          </w:rPr>
          <w:t>Annex 1</w:t>
        </w:r>
      </w:hyperlink>
      <w:r w:rsidRPr="00251A9B">
        <w:rPr>
          <w:lang w:val="en-US"/>
        </w:rPr>
        <w:t>.</w:t>
      </w:r>
    </w:p>
    <w:p w14:paraId="2CFDC93A" w14:textId="77777777" w:rsidR="00296F34" w:rsidRPr="00AC1559" w:rsidRDefault="00296F34" w:rsidP="00296F34">
      <w:pPr>
        <w:pStyle w:val="NormalWeb"/>
        <w:jc w:val="both"/>
        <w:rPr>
          <w:lang w:val="en-US"/>
        </w:rPr>
      </w:pPr>
      <w:r>
        <w:rPr>
          <w:lang w:val="en-US"/>
        </w:rPr>
        <w:t xml:space="preserve">The terms of reference of FG-AI4NDM including information on upcoming meetings can be found on the group’s homepage: </w:t>
      </w:r>
      <w:hyperlink r:id="rId17" w:history="1">
        <w:r w:rsidRPr="003F3EF0">
          <w:rPr>
            <w:rStyle w:val="Hyperlink"/>
            <w:lang w:val="en-US"/>
          </w:rPr>
          <w:t>http://itu.int/go/fgai4ndm</w:t>
        </w:r>
      </w:hyperlink>
      <w:r>
        <w:rPr>
          <w:lang w:val="en-US"/>
        </w:rPr>
        <w:t xml:space="preserve">. </w:t>
      </w:r>
    </w:p>
    <w:p w14:paraId="1F1D6F3E" w14:textId="77777777" w:rsidR="00296F34" w:rsidRDefault="00296F34" w:rsidP="00296F34">
      <w:r>
        <w:t xml:space="preserve">We appreciate your contribution to the roadmap and </w:t>
      </w:r>
      <w:r w:rsidRPr="00576F15">
        <w:t xml:space="preserve">look forward to working </w:t>
      </w:r>
      <w:r>
        <w:t>together</w:t>
      </w:r>
      <w:r w:rsidRPr="00576F15">
        <w:t>.</w:t>
      </w:r>
    </w:p>
    <w:p w14:paraId="474167B4" w14:textId="77777777" w:rsidR="00296F34" w:rsidRDefault="00296F34" w:rsidP="00296F34"/>
    <w:p w14:paraId="3334377D" w14:textId="77777777" w:rsidR="00296F34" w:rsidRDefault="00296F34" w:rsidP="00296F34">
      <w:pPr>
        <w:spacing w:before="0"/>
      </w:pPr>
      <w:r>
        <w:br w:type="page"/>
      </w:r>
    </w:p>
    <w:p w14:paraId="75417ABE" w14:textId="77777777" w:rsidR="00296F34" w:rsidRDefault="00296F34" w:rsidP="00296F34">
      <w:pPr>
        <w:pStyle w:val="AnnexNotitle"/>
        <w:spacing w:after="240"/>
      </w:pPr>
      <w:bookmarkStart w:id="11" w:name="Annex1"/>
      <w:r>
        <w:lastRenderedPageBreak/>
        <w:t>Annex 1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5826"/>
      </w:tblGrid>
      <w:tr w:rsidR="00296F34" w:rsidRPr="000E7A7B" w14:paraId="0B5C029B" w14:textId="77777777" w:rsidTr="00BE436D">
        <w:tc>
          <w:tcPr>
            <w:tcW w:w="3534" w:type="dxa"/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</w:tcPr>
          <w:bookmarkEnd w:id="11"/>
          <w:p w14:paraId="6C0EBE09" w14:textId="77777777" w:rsidR="00296F34" w:rsidRPr="000E7A7B" w:rsidRDefault="00296F34" w:rsidP="00BE4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FFFFFF"/>
              </w:rPr>
            </w:pPr>
            <w:r w:rsidRPr="000E7A7B">
              <w:rPr>
                <w:color w:val="FFFFFF"/>
              </w:rPr>
              <w:t>Category title</w:t>
            </w:r>
          </w:p>
        </w:tc>
        <w:tc>
          <w:tcPr>
            <w:tcW w:w="5826" w:type="dxa"/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D5895" w14:textId="77777777" w:rsidR="00296F34" w:rsidRPr="000E7A7B" w:rsidRDefault="00296F34" w:rsidP="00BE4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FFFFFF"/>
              </w:rPr>
            </w:pPr>
            <w:r w:rsidRPr="000E7A7B">
              <w:rPr>
                <w:color w:val="FFFFFF"/>
              </w:rPr>
              <w:t>Explanation</w:t>
            </w:r>
          </w:p>
        </w:tc>
      </w:tr>
      <w:tr w:rsidR="00296F34" w:rsidRPr="000E7A7B" w14:paraId="6357D9BC" w14:textId="77777777" w:rsidTr="00BE436D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CA9CE" w14:textId="77777777" w:rsidR="00296F34" w:rsidRPr="000E7A7B" w:rsidRDefault="00296F34" w:rsidP="00BE436D">
            <w:pPr>
              <w:spacing w:before="40" w:after="40"/>
              <w:jc w:val="both"/>
            </w:pPr>
            <w:r w:rsidRPr="000E7A7B">
              <w:t>Acronym</w:t>
            </w:r>
          </w:p>
        </w:tc>
        <w:tc>
          <w:tcPr>
            <w:tcW w:w="5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B3834" w14:textId="77777777" w:rsidR="00296F34" w:rsidRPr="000E7A7B" w:rsidRDefault="00296F34" w:rsidP="00BE436D">
            <w:pPr>
              <w:spacing w:before="40" w:after="40"/>
              <w:jc w:val="both"/>
            </w:pPr>
            <w:r w:rsidRPr="000E7A7B">
              <w:t>Identifier for the standard</w:t>
            </w:r>
          </w:p>
        </w:tc>
      </w:tr>
      <w:tr w:rsidR="00296F34" w:rsidRPr="000E7A7B" w14:paraId="1241F490" w14:textId="77777777" w:rsidTr="00BE436D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90000" w14:textId="77777777" w:rsidR="00296F34" w:rsidRPr="000E7A7B" w:rsidRDefault="00296F34" w:rsidP="00BE436D">
            <w:pPr>
              <w:spacing w:before="40" w:after="40"/>
              <w:jc w:val="both"/>
            </w:pPr>
            <w:r w:rsidRPr="000E7A7B">
              <w:t>SDO</w:t>
            </w:r>
          </w:p>
        </w:tc>
        <w:tc>
          <w:tcPr>
            <w:tcW w:w="5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1DFC2" w14:textId="77777777" w:rsidR="00296F34" w:rsidRPr="000E7A7B" w:rsidRDefault="00296F34" w:rsidP="00BE436D">
            <w:pPr>
              <w:spacing w:before="40" w:after="40"/>
              <w:jc w:val="both"/>
            </w:pPr>
            <w:r w:rsidRPr="000E7A7B">
              <w:t>Official name of the Standard Developing Organization</w:t>
            </w:r>
          </w:p>
        </w:tc>
      </w:tr>
      <w:tr w:rsidR="00296F34" w:rsidRPr="000E7A7B" w14:paraId="270F1E61" w14:textId="77777777" w:rsidTr="00BE436D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FFF0C" w14:textId="77777777" w:rsidR="00296F34" w:rsidRPr="000E7A7B" w:rsidRDefault="00296F34" w:rsidP="00BE436D">
            <w:pPr>
              <w:spacing w:before="40" w:after="40"/>
              <w:jc w:val="both"/>
            </w:pPr>
            <w:r w:rsidRPr="000E7A7B">
              <w:t>Title</w:t>
            </w:r>
          </w:p>
        </w:tc>
        <w:tc>
          <w:tcPr>
            <w:tcW w:w="5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834D2" w14:textId="77777777" w:rsidR="00296F34" w:rsidRPr="000E7A7B" w:rsidRDefault="00296F34" w:rsidP="00BE436D">
            <w:pPr>
              <w:spacing w:before="40" w:after="40"/>
              <w:jc w:val="both"/>
            </w:pPr>
            <w:r w:rsidRPr="000E7A7B">
              <w:t>Name of the standard</w:t>
            </w:r>
          </w:p>
        </w:tc>
      </w:tr>
      <w:tr w:rsidR="00296F34" w:rsidRPr="000E7A7B" w14:paraId="0F76C1F9" w14:textId="77777777" w:rsidTr="00BE436D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D2AA9" w14:textId="77777777" w:rsidR="00296F34" w:rsidRPr="000E7A7B" w:rsidRDefault="00296F34" w:rsidP="00BE436D">
            <w:pPr>
              <w:spacing w:before="40" w:after="40"/>
              <w:jc w:val="both"/>
            </w:pPr>
            <w:r w:rsidRPr="000E7A7B">
              <w:t>Description</w:t>
            </w:r>
          </w:p>
        </w:tc>
        <w:tc>
          <w:tcPr>
            <w:tcW w:w="5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A4A72" w14:textId="77777777" w:rsidR="00296F34" w:rsidRPr="000E7A7B" w:rsidRDefault="00296F34" w:rsidP="00BE436D">
            <w:pPr>
              <w:spacing w:before="40" w:after="40"/>
              <w:jc w:val="both"/>
            </w:pPr>
            <w:r w:rsidRPr="000E7A7B">
              <w:t>Brief summary of the standard. Can include: To what does this standard apply? What is the context or problem being addressed? What are the goals of the standard?</w:t>
            </w:r>
          </w:p>
        </w:tc>
      </w:tr>
      <w:tr w:rsidR="00296F34" w:rsidRPr="000E7A7B" w14:paraId="5ABD3081" w14:textId="77777777" w:rsidTr="00BE436D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C16AB" w14:textId="77777777" w:rsidR="00296F34" w:rsidRPr="000E7A7B" w:rsidRDefault="00296F34" w:rsidP="00BE436D">
            <w:pPr>
              <w:spacing w:before="40" w:after="40"/>
              <w:jc w:val="both"/>
            </w:pPr>
            <w:r w:rsidRPr="000E7A7B">
              <w:t>Main disaster group</w:t>
            </w:r>
          </w:p>
        </w:tc>
        <w:tc>
          <w:tcPr>
            <w:tcW w:w="5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E7437" w14:textId="77777777" w:rsidR="00296F34" w:rsidRPr="000E7A7B" w:rsidRDefault="00296F34" w:rsidP="00BE436D">
            <w:pPr>
              <w:spacing w:before="40" w:after="40"/>
              <w:jc w:val="both"/>
            </w:pPr>
            <w:r w:rsidRPr="000E7A7B">
              <w:t>Specifies whether the standard applies to natural disasters and/or other types of disasters</w:t>
            </w:r>
          </w:p>
        </w:tc>
      </w:tr>
      <w:tr w:rsidR="00296F34" w:rsidRPr="000E7A7B" w14:paraId="26AE2816" w14:textId="77777777" w:rsidTr="00BE436D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AAC7E" w14:textId="77777777" w:rsidR="00296F34" w:rsidRPr="000E7A7B" w:rsidRDefault="00296F34" w:rsidP="00BE436D">
            <w:pPr>
              <w:spacing w:before="40" w:after="40"/>
              <w:jc w:val="both"/>
            </w:pPr>
            <w:r w:rsidRPr="000E7A7B">
              <w:t>Disaster management phase</w:t>
            </w:r>
          </w:p>
        </w:tc>
        <w:tc>
          <w:tcPr>
            <w:tcW w:w="5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81943" w14:textId="77777777" w:rsidR="00296F34" w:rsidRPr="000E7A7B" w:rsidRDefault="00296F34" w:rsidP="00BE436D">
            <w:pPr>
              <w:spacing w:before="40" w:after="40"/>
              <w:jc w:val="both"/>
            </w:pPr>
            <w:r w:rsidRPr="000E7A7B">
              <w:t>Specifies the phase of the disaster management cycle that is relevant for this standard (mitigation, preparedness, response, or recovery)</w:t>
            </w:r>
          </w:p>
        </w:tc>
      </w:tr>
      <w:tr w:rsidR="00296F34" w:rsidRPr="000E7A7B" w14:paraId="0A0B9254" w14:textId="77777777" w:rsidTr="00BE436D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49A81" w14:textId="77777777" w:rsidR="00296F34" w:rsidRPr="000E7A7B" w:rsidRDefault="00296F34" w:rsidP="00BE436D">
            <w:pPr>
              <w:spacing w:before="40" w:after="40"/>
              <w:jc w:val="both"/>
            </w:pPr>
            <w:r w:rsidRPr="000E7A7B">
              <w:t>Relevant technologies</w:t>
            </w:r>
          </w:p>
        </w:tc>
        <w:tc>
          <w:tcPr>
            <w:tcW w:w="5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7F76B" w14:textId="77777777" w:rsidR="00296F34" w:rsidRPr="000E7A7B" w:rsidRDefault="00296F34" w:rsidP="00BE436D">
            <w:pPr>
              <w:spacing w:before="40" w:after="40"/>
              <w:jc w:val="both"/>
            </w:pPr>
            <w:r w:rsidRPr="000E7A7B">
              <w:t>Indicates the types of technologies that are impacted by the standard. Includes artificial intelligence (AI), internet of things (IoT), unmanned aerial vehicles (UAV), and early warning systems</w:t>
            </w:r>
          </w:p>
        </w:tc>
      </w:tr>
      <w:tr w:rsidR="00296F34" w:rsidRPr="000E7A7B" w14:paraId="69C0DDC4" w14:textId="77777777" w:rsidTr="00BE436D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94B72" w14:textId="77777777" w:rsidR="00296F34" w:rsidRPr="000E7A7B" w:rsidRDefault="00296F34" w:rsidP="00BE436D">
            <w:pPr>
              <w:spacing w:before="40" w:after="40"/>
              <w:jc w:val="both"/>
            </w:pPr>
            <w:r w:rsidRPr="000E7A7B">
              <w:t>Status</w:t>
            </w:r>
          </w:p>
        </w:tc>
        <w:tc>
          <w:tcPr>
            <w:tcW w:w="5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057B1" w14:textId="77777777" w:rsidR="00296F34" w:rsidRPr="000E7A7B" w:rsidRDefault="00296F34" w:rsidP="00BE436D">
            <w:pPr>
              <w:spacing w:before="40" w:after="40"/>
              <w:jc w:val="both"/>
            </w:pPr>
            <w:r w:rsidRPr="000E7A7B">
              <w:t>What is the current status of the standard (to be submitted, submitted, accepted, etc.)?</w:t>
            </w:r>
          </w:p>
        </w:tc>
      </w:tr>
      <w:tr w:rsidR="00296F34" w:rsidRPr="000E7A7B" w14:paraId="4CF773D2" w14:textId="77777777" w:rsidTr="00BE436D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89873" w14:textId="77777777" w:rsidR="00296F34" w:rsidRPr="000E7A7B" w:rsidRDefault="00296F34" w:rsidP="00BE436D">
            <w:pPr>
              <w:spacing w:before="40" w:after="40"/>
              <w:jc w:val="both"/>
            </w:pPr>
            <w:r w:rsidRPr="000E7A7B">
              <w:t>Link</w:t>
            </w:r>
          </w:p>
        </w:tc>
        <w:tc>
          <w:tcPr>
            <w:tcW w:w="5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D2B01" w14:textId="77777777" w:rsidR="00296F34" w:rsidRPr="000E7A7B" w:rsidRDefault="00296F34" w:rsidP="00BE436D">
            <w:pPr>
              <w:spacing w:before="40" w:after="40"/>
              <w:jc w:val="both"/>
            </w:pPr>
            <w:r w:rsidRPr="000E7A7B">
              <w:t>Provides a website where more detail can be found</w:t>
            </w:r>
          </w:p>
        </w:tc>
      </w:tr>
      <w:tr w:rsidR="00296F34" w:rsidRPr="000E7A7B" w14:paraId="7DA69236" w14:textId="77777777" w:rsidTr="00BE436D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30A71" w14:textId="77777777" w:rsidR="00296F34" w:rsidRPr="000E7A7B" w:rsidRDefault="00296F34" w:rsidP="00BE436D">
            <w:pPr>
              <w:spacing w:before="40" w:after="40"/>
              <w:jc w:val="both"/>
            </w:pPr>
            <w:r w:rsidRPr="000E7A7B">
              <w:t>Contact</w:t>
            </w:r>
          </w:p>
        </w:tc>
        <w:tc>
          <w:tcPr>
            <w:tcW w:w="5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47201" w14:textId="77777777" w:rsidR="00296F34" w:rsidRPr="000E7A7B" w:rsidRDefault="00296F34" w:rsidP="00BE436D">
            <w:pPr>
              <w:spacing w:before="40" w:after="40"/>
              <w:jc w:val="both"/>
            </w:pPr>
            <w:r w:rsidRPr="000E7A7B">
              <w:t>Provides the name of a contact person to access more information</w:t>
            </w:r>
          </w:p>
        </w:tc>
      </w:tr>
    </w:tbl>
    <w:p w14:paraId="34A55C12" w14:textId="77777777" w:rsidR="00ED60F4" w:rsidRPr="00296F34" w:rsidRDefault="00ED60F4" w:rsidP="00ED60F4">
      <w:pPr>
        <w:spacing w:before="360"/>
        <w:rPr>
          <w:b/>
        </w:rPr>
      </w:pPr>
    </w:p>
    <w:p w14:paraId="6E9573DA" w14:textId="46C9E7BE" w:rsidR="00BC1D31" w:rsidRPr="00AB258E" w:rsidRDefault="00ED60F4" w:rsidP="00ED60F4">
      <w:pPr>
        <w:spacing w:after="20"/>
        <w:jc w:val="center"/>
      </w:pPr>
      <w:r w:rsidRPr="002B61F7">
        <w:rPr>
          <w:lang w:val="es-ES_tradnl"/>
        </w:rPr>
        <w:t>_</w:t>
      </w:r>
      <w:r>
        <w:rPr>
          <w:lang w:val="es-ES_tradnl"/>
        </w:rPr>
        <w:t>____</w:t>
      </w:r>
      <w:r w:rsidRPr="002B61F7">
        <w:rPr>
          <w:lang w:val="es-ES_tradnl"/>
        </w:rPr>
        <w:t>__</w:t>
      </w:r>
      <w:r w:rsidR="00BC1D31">
        <w:t>____________________________</w:t>
      </w:r>
      <w:bookmarkStart w:id="12" w:name="_GoBack"/>
      <w:bookmarkEnd w:id="12"/>
    </w:p>
    <w:sectPr w:rsidR="00BC1D31" w:rsidRPr="00AB258E" w:rsidSect="007B7733">
      <w:headerReference w:type="default" r:id="rId18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4D673" w14:textId="77777777" w:rsidR="00D26907" w:rsidRDefault="00D26907" w:rsidP="007B7733">
      <w:pPr>
        <w:spacing w:before="0"/>
      </w:pPr>
      <w:r>
        <w:separator/>
      </w:r>
    </w:p>
  </w:endnote>
  <w:endnote w:type="continuationSeparator" w:id="0">
    <w:p w14:paraId="0FE937B8" w14:textId="77777777" w:rsidR="00D26907" w:rsidRDefault="00D26907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3A6B1" w14:textId="77777777" w:rsidR="00D26907" w:rsidRDefault="00D26907" w:rsidP="007B7733">
      <w:pPr>
        <w:spacing w:before="0"/>
      </w:pPr>
      <w:r>
        <w:separator/>
      </w:r>
    </w:p>
  </w:footnote>
  <w:footnote w:type="continuationSeparator" w:id="0">
    <w:p w14:paraId="1DB54756" w14:textId="77777777" w:rsidR="00D26907" w:rsidRDefault="00D26907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F599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7A7B8FD" w14:textId="37718F49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896A8E">
      <w:rPr>
        <w:noProof/>
      </w:rPr>
      <w:t>FG-AI4H-L-030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D47CF7"/>
    <w:multiLevelType w:val="hybridMultilevel"/>
    <w:tmpl w:val="EBFE1FC0"/>
    <w:lvl w:ilvl="0" w:tplc="1FBA95D8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1AC5031"/>
    <w:multiLevelType w:val="hybridMultilevel"/>
    <w:tmpl w:val="3A7E8026"/>
    <w:lvl w:ilvl="0" w:tplc="0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3B753A50"/>
    <w:multiLevelType w:val="hybridMultilevel"/>
    <w:tmpl w:val="A1D04352"/>
    <w:lvl w:ilvl="0" w:tplc="634A9348">
      <w:numFmt w:val="bullet"/>
      <w:lvlText w:val="-"/>
      <w:lvlJc w:val="left"/>
      <w:pPr>
        <w:ind w:left="660" w:hanging="420"/>
      </w:pPr>
      <w:rPr>
        <w:rFonts w:ascii="Gulim" w:eastAsia="Gulim" w:hAnsi="Gulim" w:cs="Batang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5A2E570A"/>
    <w:multiLevelType w:val="hybridMultilevel"/>
    <w:tmpl w:val="158291A6"/>
    <w:lvl w:ilvl="0" w:tplc="5078901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0F374D7"/>
    <w:multiLevelType w:val="hybridMultilevel"/>
    <w:tmpl w:val="34FE68EA"/>
    <w:lvl w:ilvl="0" w:tplc="21A8AE3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78300B7A"/>
    <w:multiLevelType w:val="hybridMultilevel"/>
    <w:tmpl w:val="546407F8"/>
    <w:lvl w:ilvl="0" w:tplc="58AEA4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2"/>
  </w:num>
  <w:num w:numId="23">
    <w:abstractNumId w:val="16"/>
  </w:num>
  <w:num w:numId="24">
    <w:abstractNumId w:val="17"/>
  </w:num>
  <w:num w:numId="25">
    <w:abstractNumId w:val="1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1C2A"/>
    <w:rsid w:val="000842F4"/>
    <w:rsid w:val="00085268"/>
    <w:rsid w:val="0008705F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35D5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58FB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C6F35"/>
    <w:rsid w:val="001D240C"/>
    <w:rsid w:val="001D505A"/>
    <w:rsid w:val="001D5206"/>
    <w:rsid w:val="001D6401"/>
    <w:rsid w:val="001D7B4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05B82"/>
    <w:rsid w:val="00213C1C"/>
    <w:rsid w:val="002157FB"/>
    <w:rsid w:val="00216499"/>
    <w:rsid w:val="0022194A"/>
    <w:rsid w:val="00222121"/>
    <w:rsid w:val="00223009"/>
    <w:rsid w:val="00226A0F"/>
    <w:rsid w:val="00226BED"/>
    <w:rsid w:val="00230922"/>
    <w:rsid w:val="002313E5"/>
    <w:rsid w:val="002341B0"/>
    <w:rsid w:val="00242B8D"/>
    <w:rsid w:val="00257576"/>
    <w:rsid w:val="00257A66"/>
    <w:rsid w:val="00260003"/>
    <w:rsid w:val="0026004B"/>
    <w:rsid w:val="00262AC6"/>
    <w:rsid w:val="00263A01"/>
    <w:rsid w:val="002644BF"/>
    <w:rsid w:val="00265E0D"/>
    <w:rsid w:val="00265FC7"/>
    <w:rsid w:val="002706A2"/>
    <w:rsid w:val="00271D94"/>
    <w:rsid w:val="00272DCD"/>
    <w:rsid w:val="002742C3"/>
    <w:rsid w:val="0027462B"/>
    <w:rsid w:val="00281AC7"/>
    <w:rsid w:val="0028651A"/>
    <w:rsid w:val="00287355"/>
    <w:rsid w:val="0029294C"/>
    <w:rsid w:val="00296F34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90CF1"/>
    <w:rsid w:val="003A04E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1CDA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84377"/>
    <w:rsid w:val="0049282A"/>
    <w:rsid w:val="004A019C"/>
    <w:rsid w:val="004A3F70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B72CC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331E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67D63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A356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577D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3A06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73646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3F9B"/>
    <w:rsid w:val="006B5FAD"/>
    <w:rsid w:val="006C01C4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882"/>
    <w:rsid w:val="00780AF7"/>
    <w:rsid w:val="00781DC3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53D2"/>
    <w:rsid w:val="008062A5"/>
    <w:rsid w:val="00807B28"/>
    <w:rsid w:val="00811118"/>
    <w:rsid w:val="00814C73"/>
    <w:rsid w:val="00821E6D"/>
    <w:rsid w:val="00823B5F"/>
    <w:rsid w:val="00823E8E"/>
    <w:rsid w:val="00831526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96A8E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327B"/>
    <w:rsid w:val="008F55EA"/>
    <w:rsid w:val="008F6E82"/>
    <w:rsid w:val="008F7D58"/>
    <w:rsid w:val="00900222"/>
    <w:rsid w:val="0090354F"/>
    <w:rsid w:val="00906CD8"/>
    <w:rsid w:val="0091085A"/>
    <w:rsid w:val="009142BB"/>
    <w:rsid w:val="009168AF"/>
    <w:rsid w:val="009177BB"/>
    <w:rsid w:val="00920E41"/>
    <w:rsid w:val="00921601"/>
    <w:rsid w:val="009232E9"/>
    <w:rsid w:val="009252D6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0607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1F15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22B"/>
    <w:rsid w:val="00A52F64"/>
    <w:rsid w:val="00A564AE"/>
    <w:rsid w:val="00A57B2C"/>
    <w:rsid w:val="00A62887"/>
    <w:rsid w:val="00A62A6E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448A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6DC"/>
    <w:rsid w:val="00AC20C3"/>
    <w:rsid w:val="00AC2669"/>
    <w:rsid w:val="00AC3107"/>
    <w:rsid w:val="00AC6353"/>
    <w:rsid w:val="00AC7AAE"/>
    <w:rsid w:val="00AD0060"/>
    <w:rsid w:val="00AD17B9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285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4B9A"/>
    <w:rsid w:val="00B451A9"/>
    <w:rsid w:val="00B46698"/>
    <w:rsid w:val="00B475B3"/>
    <w:rsid w:val="00B54C4B"/>
    <w:rsid w:val="00B641D0"/>
    <w:rsid w:val="00B648E0"/>
    <w:rsid w:val="00B67496"/>
    <w:rsid w:val="00B77EDB"/>
    <w:rsid w:val="00B8109D"/>
    <w:rsid w:val="00B8179B"/>
    <w:rsid w:val="00B84329"/>
    <w:rsid w:val="00B846A3"/>
    <w:rsid w:val="00B912E0"/>
    <w:rsid w:val="00B9268E"/>
    <w:rsid w:val="00B94B9A"/>
    <w:rsid w:val="00B959B9"/>
    <w:rsid w:val="00B95E9D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84A5B"/>
    <w:rsid w:val="00C939FC"/>
    <w:rsid w:val="00C9502D"/>
    <w:rsid w:val="00C9750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D55D1"/>
    <w:rsid w:val="00CE2E7F"/>
    <w:rsid w:val="00CF06A8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2690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74A02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4E84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11E3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E77"/>
    <w:rsid w:val="00ED4081"/>
    <w:rsid w:val="00ED5BA8"/>
    <w:rsid w:val="00ED60F4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448E"/>
    <w:rsid w:val="00F150E2"/>
    <w:rsid w:val="00F154A1"/>
    <w:rsid w:val="00F208FE"/>
    <w:rsid w:val="00F226EE"/>
    <w:rsid w:val="00F303CD"/>
    <w:rsid w:val="00F30AEB"/>
    <w:rsid w:val="00F31F9C"/>
    <w:rsid w:val="00F3586C"/>
    <w:rsid w:val="00F35C9D"/>
    <w:rsid w:val="00F36239"/>
    <w:rsid w:val="00F36F66"/>
    <w:rsid w:val="00F412E9"/>
    <w:rsid w:val="00F41AE8"/>
    <w:rsid w:val="00F470D2"/>
    <w:rsid w:val="00F4765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743A6"/>
    <w:rsid w:val="00F80F4D"/>
    <w:rsid w:val="00F82906"/>
    <w:rsid w:val="00F873DF"/>
    <w:rsid w:val="00F94445"/>
    <w:rsid w:val="00F9547D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E3608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0514DB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aliases w:val="超级链接,Style 58,하이퍼링크2,超?级链,超????,超??级链Ú,fL????,fL?级,超??级链,하이퍼링크21"/>
    <w:basedOn w:val="DefaultParagraphFont"/>
    <w:qFormat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aliases w:val="Resume Title,Ref,Use Case List Paragraph,Bullet List Paragraph,List Paragraph11,List Paragraph111,List Paragraph Option,EG Bullet 1,Bulleted List1,b1,Bullet for no #'s,Body Bullet,Table Number Paragraph,List Paragraph 1,B1"/>
    <w:basedOn w:val="Normal"/>
    <w:link w:val="ListParagraphChar"/>
    <w:uiPriority w:val="34"/>
    <w:qFormat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qFormat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character" w:customStyle="1" w:styleId="ListParagraphChar">
    <w:name w:val="List Paragraph Char"/>
    <w:aliases w:val="Resume Title Char,Ref Char,Use Case List Paragraph Char,Bullet List Paragraph Char,List Paragraph11 Char,List Paragraph111 Char,List Paragraph Option Char,EG Bullet 1 Char,Bulleted List1 Char,b1 Char,Bullet for no #'s Char,B1 Char"/>
    <w:link w:val="ListParagraph"/>
    <w:uiPriority w:val="34"/>
    <w:qFormat/>
    <w:locked/>
    <w:rsid w:val="00781DC3"/>
    <w:rPr>
      <w:rFonts w:eastAsiaTheme="minorHAnsi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980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luterbacher@wmo.in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monique.kuglitsch@hhi.fraunhofer.de" TargetMode="External"/><Relationship Id="rId17" Type="http://schemas.openxmlformats.org/officeDocument/2006/relationships/hyperlink" Target="http://itu.int/go/fgai4nd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sbfgai4ndm@itu.int)%20by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xtranet.itu.int/sites/itu-t/focusgroups/ai4ndm/_layouts/15/WopiFrame.aspx?sourcedoc=%7B680AD671-62E5-4381-B64A-EAB4CE105E79%7D&amp;file=FGAI4NDM-O-004.docx&amp;action=default" TargetMode="External"/><Relationship Id="rId5" Type="http://schemas.openxmlformats.org/officeDocument/2006/relationships/styles" Target="styles.xml"/><Relationship Id="rId15" Type="http://schemas.openxmlformats.org/officeDocument/2006/relationships/hyperlink" Target="mailto:wangych@chinatelecom.cn" TargetMode="External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eeti.banzal@nic.i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D06AD098E64A9D9E5253F653CC5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FA74F-6476-41F8-A7E3-07200DA69990}"/>
      </w:docPartPr>
      <w:docPartBody>
        <w:p w:rsidR="007007D3" w:rsidRDefault="0055286E" w:rsidP="0055286E">
          <w:pPr>
            <w:pStyle w:val="4CD06AD098E64A9D9E5253F653CC5AB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586074ABF292486E9445FC398519C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9680E-CA36-4FCE-B1AD-0EE3AC1E3FB8}"/>
      </w:docPartPr>
      <w:docPartBody>
        <w:p w:rsidR="007007D3" w:rsidRDefault="0055286E" w:rsidP="0055286E">
          <w:pPr>
            <w:pStyle w:val="586074ABF292486E9445FC398519C679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A1252C01552468DAAD11E7CA9866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E76AB-294A-4A4A-8BE8-D9F1D871E031}"/>
      </w:docPartPr>
      <w:docPartBody>
        <w:p w:rsidR="0052002F" w:rsidRDefault="00943091" w:rsidP="00943091">
          <w:pPr>
            <w:pStyle w:val="AA1252C01552468DAAD11E7CA98668C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C9AA0C433A04541AA12D725C8856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12636-1925-449D-AA4E-8F42756F9C5D}"/>
      </w:docPartPr>
      <w:docPartBody>
        <w:p w:rsidR="0052002F" w:rsidRDefault="00943091" w:rsidP="00943091">
          <w:pPr>
            <w:pStyle w:val="AC9AA0C433A04541AA12D725C88561DB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678BA5498D64338B25D3A027BAB7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ADD6F-F62B-4777-BFE0-A8BD73F093B7}"/>
      </w:docPartPr>
      <w:docPartBody>
        <w:p w:rsidR="0052002F" w:rsidRDefault="00943091" w:rsidP="00943091">
          <w:pPr>
            <w:pStyle w:val="8678BA5498D64338B25D3A027BAB7E6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16A1E82A8B5E48009CBBB5D668FE1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05F80-FA0F-4ADD-B7B7-1337CFC93855}"/>
      </w:docPartPr>
      <w:docPartBody>
        <w:p w:rsidR="0052002F" w:rsidRDefault="00943091" w:rsidP="00943091">
          <w:pPr>
            <w:pStyle w:val="16A1E82A8B5E48009CBBB5D668FE195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D4D0EBB495224F8DB1F2ACE8150B3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A52C3-65DE-43E2-902B-200EC61CCA2F}"/>
      </w:docPartPr>
      <w:docPartBody>
        <w:p w:rsidR="0052002F" w:rsidRDefault="00943091" w:rsidP="00943091">
          <w:pPr>
            <w:pStyle w:val="D4D0EBB495224F8DB1F2ACE8150B3FD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3C76FFF8C88A437488EA764B381F2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0488E-D7CE-4F34-B53B-DD023727CA34}"/>
      </w:docPartPr>
      <w:docPartBody>
        <w:p w:rsidR="0052002F" w:rsidRDefault="00943091" w:rsidP="00943091">
          <w:pPr>
            <w:pStyle w:val="3C76FFF8C88A437488EA764B381F24A0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04B6253DD6C45CFA83697059C8F0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E973C-F503-4B8A-8321-ACD87FA77002}"/>
      </w:docPartPr>
      <w:docPartBody>
        <w:p w:rsidR="0052002F" w:rsidRDefault="00943091" w:rsidP="00943091">
          <w:pPr>
            <w:pStyle w:val="604B6253DD6C45CFA83697059C8F03B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DC64B023B1FB4E33B5F585327DBE5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AA47A-8646-49C4-9FAD-67E801422EFE}"/>
      </w:docPartPr>
      <w:docPartBody>
        <w:p w:rsidR="0052002F" w:rsidRDefault="00943091" w:rsidP="00943091">
          <w:pPr>
            <w:pStyle w:val="DC64B023B1FB4E33B5F585327DBE509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FFDDC382A12743D68E8DB22077622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BD9DB-B87A-498B-BDE2-7D181FF25967}"/>
      </w:docPartPr>
      <w:docPartBody>
        <w:p w:rsidR="0052002F" w:rsidRDefault="00943091" w:rsidP="00943091">
          <w:pPr>
            <w:pStyle w:val="FFDDC382A12743D68E8DB2207762293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5961B9BA0B9B46E09752596D04CAD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3AACC-94FF-47AF-A0C5-0E20B62B5BFF}"/>
      </w:docPartPr>
      <w:docPartBody>
        <w:p w:rsidR="0052002F" w:rsidRDefault="00943091" w:rsidP="00943091">
          <w:pPr>
            <w:pStyle w:val="5961B9BA0B9B46E09752596D04CAD9B8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6E"/>
    <w:rsid w:val="00071042"/>
    <w:rsid w:val="000B2834"/>
    <w:rsid w:val="00385BDC"/>
    <w:rsid w:val="0052002F"/>
    <w:rsid w:val="0055286E"/>
    <w:rsid w:val="007007D3"/>
    <w:rsid w:val="0086669A"/>
    <w:rsid w:val="008F248E"/>
    <w:rsid w:val="00943091"/>
    <w:rsid w:val="00AE1762"/>
    <w:rsid w:val="00E10BFD"/>
    <w:rsid w:val="00F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3091"/>
    <w:rPr>
      <w:color w:val="808080"/>
    </w:rPr>
  </w:style>
  <w:style w:type="paragraph" w:customStyle="1" w:styleId="4CD06AD098E64A9D9E5253F653CC5ABE">
    <w:name w:val="4CD06AD098E64A9D9E5253F653CC5ABE"/>
    <w:rsid w:val="0055286E"/>
  </w:style>
  <w:style w:type="paragraph" w:customStyle="1" w:styleId="586074ABF292486E9445FC398519C679">
    <w:name w:val="586074ABF292486E9445FC398519C679"/>
    <w:rsid w:val="0055286E"/>
  </w:style>
  <w:style w:type="paragraph" w:customStyle="1" w:styleId="C0424650E0214187A4A59A4653A2F630">
    <w:name w:val="C0424650E0214187A4A59A4653A2F630"/>
    <w:rsid w:val="00943091"/>
  </w:style>
  <w:style w:type="paragraph" w:customStyle="1" w:styleId="AA1252C01552468DAAD11E7CA98668CE">
    <w:name w:val="AA1252C01552468DAAD11E7CA98668CE"/>
    <w:rsid w:val="00943091"/>
  </w:style>
  <w:style w:type="paragraph" w:customStyle="1" w:styleId="AC9AA0C433A04541AA12D725C88561DB">
    <w:name w:val="AC9AA0C433A04541AA12D725C88561DB"/>
    <w:rsid w:val="00943091"/>
  </w:style>
  <w:style w:type="paragraph" w:customStyle="1" w:styleId="8E34AB270D604B7EB198AD741F8376A3">
    <w:name w:val="8E34AB270D604B7EB198AD741F8376A3"/>
    <w:rsid w:val="00943091"/>
  </w:style>
  <w:style w:type="paragraph" w:customStyle="1" w:styleId="8678BA5498D64338B25D3A027BAB7E65">
    <w:name w:val="8678BA5498D64338B25D3A027BAB7E65"/>
    <w:rsid w:val="00943091"/>
  </w:style>
  <w:style w:type="paragraph" w:customStyle="1" w:styleId="16A1E82A8B5E48009CBBB5D668FE195A">
    <w:name w:val="16A1E82A8B5E48009CBBB5D668FE195A"/>
    <w:rsid w:val="00943091"/>
  </w:style>
  <w:style w:type="paragraph" w:customStyle="1" w:styleId="D4D0EBB495224F8DB1F2ACE8150B3FDA">
    <w:name w:val="D4D0EBB495224F8DB1F2ACE8150B3FDA"/>
    <w:rsid w:val="00943091"/>
  </w:style>
  <w:style w:type="paragraph" w:customStyle="1" w:styleId="93E96E05D38D4B628CE0180FE4338C8F">
    <w:name w:val="93E96E05D38D4B628CE0180FE4338C8F"/>
    <w:rsid w:val="00943091"/>
  </w:style>
  <w:style w:type="paragraph" w:customStyle="1" w:styleId="3C76FFF8C88A437488EA764B381F24A0">
    <w:name w:val="3C76FFF8C88A437488EA764B381F24A0"/>
    <w:rsid w:val="00943091"/>
  </w:style>
  <w:style w:type="paragraph" w:customStyle="1" w:styleId="A1C11E84899B44659B4AC983CD3C1907">
    <w:name w:val="A1C11E84899B44659B4AC983CD3C1907"/>
    <w:rsid w:val="00943091"/>
  </w:style>
  <w:style w:type="paragraph" w:customStyle="1" w:styleId="604B6253DD6C45CFA83697059C8F03BA">
    <w:name w:val="604B6253DD6C45CFA83697059C8F03BA"/>
    <w:rsid w:val="00943091"/>
  </w:style>
  <w:style w:type="paragraph" w:customStyle="1" w:styleId="DC64B023B1FB4E33B5F585327DBE509C">
    <w:name w:val="DC64B023B1FB4E33B5F585327DBE509C"/>
    <w:rsid w:val="00943091"/>
  </w:style>
  <w:style w:type="paragraph" w:customStyle="1" w:styleId="FFDDC382A12743D68E8DB2207762293A">
    <w:name w:val="FFDDC382A12743D68E8DB2207762293A"/>
    <w:rsid w:val="00943091"/>
  </w:style>
  <w:style w:type="paragraph" w:customStyle="1" w:styleId="5961B9BA0B9B46E09752596D04CAD9B8">
    <w:name w:val="5961B9BA0B9B46E09752596D04CAD9B8"/>
    <w:rsid w:val="00943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75F40D-6379-4334-B0D8-862BBF7FA56C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529</Words>
  <Characters>3266</Characters>
  <Application>Microsoft Office Word</Application>
  <DocSecurity>0</DocSecurity>
  <Lines>116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on invitation to provide inputs to the roadmap of AI activities for natural disaster management [from FG-AI4NDM]</vt:lpstr>
    </vt:vector>
  </TitlesOfParts>
  <Manager>ITU-T</Manager>
  <Company>International Telecommunication Union (ITU)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invitation to provide inputs to the roadmap of AI activities for natural disaster management [from FG-AI4NDM]</dc:title>
  <dc:subject/>
  <dc:creator>Focus Group on AI for Natural Disaster Management (FG-AI4NDM)</dc:creator>
  <cp:keywords/>
  <dc:description>FG-AI4H-L-030  For: E-meeting, 19-21 May 2021_x000d_Document date: ITU-T Focus Group on AI for Health_x000d_Saved by ITU51012069 at 9:57:34 PM on 5/11/2021</dc:description>
  <cp:lastModifiedBy>TSB</cp:lastModifiedBy>
  <cp:revision>3</cp:revision>
  <cp:lastPrinted>2011-04-05T14:28:00Z</cp:lastPrinted>
  <dcterms:created xsi:type="dcterms:W3CDTF">2021-05-11T19:42:00Z</dcterms:created>
  <dcterms:modified xsi:type="dcterms:W3CDTF">2021-05-11T19:57:00Z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FG-AI4H-L-030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E-meeting, 19-21 May 2021</vt:lpwstr>
  </property>
  <property fmtid="{D5CDD505-2E9C-101B-9397-08002B2CF9AE}" pid="8" name="Docauthor">
    <vt:lpwstr>Focus Group on AI for Natural Disaster Management (FG-AI4NDM)</vt:lpwstr>
  </property>
</Properties>
</file>