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B83686" w:rsidRPr="00B0018C" w14:paraId="1787E05A" w14:textId="77777777" w:rsidTr="000017A8">
        <w:trPr>
          <w:cantSplit/>
          <w:jc w:val="center"/>
        </w:trPr>
        <w:tc>
          <w:tcPr>
            <w:tcW w:w="1133" w:type="dxa"/>
            <w:vMerge w:val="restart"/>
            <w:vAlign w:val="center"/>
          </w:tcPr>
          <w:p w14:paraId="4540D3CB" w14:textId="77777777" w:rsidR="00B83686" w:rsidRPr="00B0018C" w:rsidRDefault="00B83686"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B463619" wp14:editId="4F96695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309FE7E" w14:textId="77777777" w:rsidR="00B83686" w:rsidRPr="00B0018C" w:rsidRDefault="00B83686" w:rsidP="000017A8">
            <w:pPr>
              <w:rPr>
                <w:sz w:val="16"/>
                <w:szCs w:val="16"/>
              </w:rPr>
            </w:pPr>
            <w:r w:rsidRPr="00B0018C">
              <w:rPr>
                <w:sz w:val="16"/>
                <w:szCs w:val="16"/>
              </w:rPr>
              <w:t>INTERNATIONAL TELECOMMUNICATION UNION</w:t>
            </w:r>
          </w:p>
          <w:p w14:paraId="11750942" w14:textId="77777777" w:rsidR="00B83686" w:rsidRPr="00B0018C" w:rsidRDefault="00B83686" w:rsidP="000017A8">
            <w:pPr>
              <w:rPr>
                <w:b/>
                <w:bCs/>
                <w:sz w:val="26"/>
                <w:szCs w:val="26"/>
              </w:rPr>
            </w:pPr>
            <w:r w:rsidRPr="00B0018C">
              <w:rPr>
                <w:b/>
                <w:bCs/>
                <w:sz w:val="26"/>
                <w:szCs w:val="26"/>
              </w:rPr>
              <w:t>TELECOMMUNICATION</w:t>
            </w:r>
            <w:r w:rsidRPr="00B0018C">
              <w:rPr>
                <w:b/>
                <w:bCs/>
                <w:sz w:val="26"/>
                <w:szCs w:val="26"/>
              </w:rPr>
              <w:br/>
              <w:t>STANDARDIZATION SECTOR</w:t>
            </w:r>
          </w:p>
          <w:p w14:paraId="51F0E884" w14:textId="77777777" w:rsidR="00B83686" w:rsidRPr="00B0018C" w:rsidRDefault="00B83686" w:rsidP="000017A8">
            <w:pPr>
              <w:rPr>
                <w:sz w:val="20"/>
                <w:szCs w:val="20"/>
              </w:rPr>
            </w:pPr>
            <w:r w:rsidRPr="00B0018C">
              <w:rPr>
                <w:sz w:val="20"/>
                <w:szCs w:val="20"/>
              </w:rPr>
              <w:t>STUDY PERIOD 2017-2020</w:t>
            </w:r>
          </w:p>
        </w:tc>
        <w:tc>
          <w:tcPr>
            <w:tcW w:w="4678" w:type="dxa"/>
            <w:gridSpan w:val="2"/>
          </w:tcPr>
          <w:p w14:paraId="2214EAFE" w14:textId="6FB99E39" w:rsidR="00B83686" w:rsidRPr="00B0018C" w:rsidRDefault="00B83686" w:rsidP="000017A8">
            <w:pPr>
              <w:pStyle w:val="Docnumber"/>
            </w:pPr>
            <w:r w:rsidRPr="00BE3179">
              <w:rPr>
                <w:noProof/>
              </w:rPr>
              <w:t>FGAI4H-K-007</w:t>
            </w:r>
            <w:r w:rsidR="00F66940">
              <w:rPr>
                <w:noProof/>
              </w:rPr>
              <w:t>-A02</w:t>
            </w:r>
          </w:p>
        </w:tc>
      </w:tr>
      <w:bookmarkEnd w:id="2"/>
      <w:tr w:rsidR="00B83686" w:rsidRPr="00B0018C" w14:paraId="3FC7A871" w14:textId="77777777" w:rsidTr="000017A8">
        <w:trPr>
          <w:cantSplit/>
          <w:jc w:val="center"/>
        </w:trPr>
        <w:tc>
          <w:tcPr>
            <w:tcW w:w="1133" w:type="dxa"/>
            <w:vMerge/>
          </w:tcPr>
          <w:p w14:paraId="52B69A83" w14:textId="77777777" w:rsidR="00B83686" w:rsidRPr="00B0018C" w:rsidRDefault="00B83686" w:rsidP="000017A8">
            <w:pPr>
              <w:rPr>
                <w:smallCaps/>
                <w:sz w:val="20"/>
              </w:rPr>
            </w:pPr>
          </w:p>
        </w:tc>
        <w:tc>
          <w:tcPr>
            <w:tcW w:w="3829" w:type="dxa"/>
            <w:gridSpan w:val="2"/>
            <w:vMerge/>
          </w:tcPr>
          <w:p w14:paraId="425267CF" w14:textId="77777777" w:rsidR="00B83686" w:rsidRPr="00B0018C" w:rsidRDefault="00B83686" w:rsidP="000017A8">
            <w:pPr>
              <w:rPr>
                <w:smallCaps/>
                <w:sz w:val="20"/>
              </w:rPr>
            </w:pPr>
          </w:p>
        </w:tc>
        <w:tc>
          <w:tcPr>
            <w:tcW w:w="4678" w:type="dxa"/>
            <w:gridSpan w:val="2"/>
          </w:tcPr>
          <w:p w14:paraId="6E655054" w14:textId="77777777" w:rsidR="00B83686" w:rsidRPr="00B0018C" w:rsidRDefault="00B83686" w:rsidP="000017A8">
            <w:pPr>
              <w:jc w:val="right"/>
              <w:rPr>
                <w:b/>
                <w:bCs/>
                <w:sz w:val="28"/>
                <w:szCs w:val="28"/>
              </w:rPr>
            </w:pPr>
            <w:r w:rsidRPr="00B0018C">
              <w:rPr>
                <w:b/>
                <w:bCs/>
                <w:sz w:val="28"/>
                <w:szCs w:val="28"/>
              </w:rPr>
              <w:t>ITU-T Focus Group on AI for Health</w:t>
            </w:r>
          </w:p>
        </w:tc>
      </w:tr>
      <w:tr w:rsidR="00B83686" w:rsidRPr="00B0018C" w14:paraId="18736CD0" w14:textId="77777777" w:rsidTr="000017A8">
        <w:trPr>
          <w:cantSplit/>
          <w:jc w:val="center"/>
        </w:trPr>
        <w:tc>
          <w:tcPr>
            <w:tcW w:w="1133" w:type="dxa"/>
            <w:vMerge/>
            <w:tcBorders>
              <w:bottom w:val="single" w:sz="12" w:space="0" w:color="auto"/>
            </w:tcBorders>
          </w:tcPr>
          <w:p w14:paraId="6995CFB0" w14:textId="77777777" w:rsidR="00B83686" w:rsidRPr="00B0018C" w:rsidRDefault="00B83686" w:rsidP="000017A8">
            <w:pPr>
              <w:rPr>
                <w:b/>
                <w:bCs/>
                <w:sz w:val="26"/>
              </w:rPr>
            </w:pPr>
          </w:p>
        </w:tc>
        <w:tc>
          <w:tcPr>
            <w:tcW w:w="3829" w:type="dxa"/>
            <w:gridSpan w:val="2"/>
            <w:vMerge/>
            <w:tcBorders>
              <w:bottom w:val="single" w:sz="12" w:space="0" w:color="auto"/>
            </w:tcBorders>
          </w:tcPr>
          <w:p w14:paraId="334D8E92" w14:textId="77777777" w:rsidR="00B83686" w:rsidRPr="00B0018C" w:rsidRDefault="00B83686" w:rsidP="000017A8">
            <w:pPr>
              <w:rPr>
                <w:b/>
                <w:bCs/>
                <w:sz w:val="26"/>
              </w:rPr>
            </w:pPr>
          </w:p>
        </w:tc>
        <w:tc>
          <w:tcPr>
            <w:tcW w:w="4678" w:type="dxa"/>
            <w:gridSpan w:val="2"/>
            <w:tcBorders>
              <w:bottom w:val="single" w:sz="12" w:space="0" w:color="auto"/>
            </w:tcBorders>
          </w:tcPr>
          <w:p w14:paraId="416345A4" w14:textId="77777777" w:rsidR="00B83686" w:rsidRPr="00B0018C" w:rsidRDefault="00B83686" w:rsidP="000017A8">
            <w:pPr>
              <w:jc w:val="right"/>
              <w:rPr>
                <w:b/>
                <w:bCs/>
                <w:sz w:val="28"/>
                <w:szCs w:val="28"/>
              </w:rPr>
            </w:pPr>
            <w:r w:rsidRPr="00B0018C">
              <w:rPr>
                <w:b/>
                <w:bCs/>
                <w:sz w:val="28"/>
                <w:szCs w:val="28"/>
              </w:rPr>
              <w:t>Original: English</w:t>
            </w:r>
          </w:p>
        </w:tc>
      </w:tr>
      <w:tr w:rsidR="00B83686" w:rsidRPr="00B0018C" w14:paraId="03B5DD6B" w14:textId="77777777" w:rsidTr="000017A8">
        <w:trPr>
          <w:cantSplit/>
          <w:jc w:val="center"/>
        </w:trPr>
        <w:tc>
          <w:tcPr>
            <w:tcW w:w="1700" w:type="dxa"/>
            <w:gridSpan w:val="2"/>
          </w:tcPr>
          <w:p w14:paraId="1F221EF0" w14:textId="77777777" w:rsidR="00B83686" w:rsidRPr="00B0018C" w:rsidRDefault="00B83686" w:rsidP="000017A8">
            <w:pPr>
              <w:rPr>
                <w:b/>
                <w:bCs/>
              </w:rPr>
            </w:pPr>
            <w:bookmarkStart w:id="3" w:name="dbluepink" w:colFirst="1" w:colLast="1"/>
            <w:bookmarkStart w:id="4" w:name="dmeeting" w:colFirst="2" w:colLast="2"/>
            <w:bookmarkEnd w:id="1"/>
            <w:r w:rsidRPr="00B0018C">
              <w:rPr>
                <w:b/>
                <w:bCs/>
              </w:rPr>
              <w:t>WG(s):</w:t>
            </w:r>
          </w:p>
        </w:tc>
        <w:tc>
          <w:tcPr>
            <w:tcW w:w="3262" w:type="dxa"/>
          </w:tcPr>
          <w:p w14:paraId="7B099994" w14:textId="77777777" w:rsidR="00B83686" w:rsidRPr="00B0018C" w:rsidRDefault="00B83686" w:rsidP="000017A8">
            <w:r>
              <w:rPr>
                <w:noProof/>
              </w:rPr>
              <w:t>Plen</w:t>
            </w:r>
          </w:p>
        </w:tc>
        <w:tc>
          <w:tcPr>
            <w:tcW w:w="4678" w:type="dxa"/>
            <w:gridSpan w:val="2"/>
          </w:tcPr>
          <w:p w14:paraId="3A55AC0A" w14:textId="77777777" w:rsidR="00B83686" w:rsidRPr="00B0018C" w:rsidRDefault="00B83686" w:rsidP="000017A8">
            <w:pPr>
              <w:pStyle w:val="VenueDate"/>
            </w:pPr>
            <w:r>
              <w:t>E-meeting, 27-29 January 2021</w:t>
            </w:r>
          </w:p>
        </w:tc>
      </w:tr>
      <w:tr w:rsidR="00B83686" w:rsidRPr="00B0018C" w14:paraId="49A2564A" w14:textId="77777777" w:rsidTr="000017A8">
        <w:trPr>
          <w:cantSplit/>
          <w:jc w:val="center"/>
        </w:trPr>
        <w:tc>
          <w:tcPr>
            <w:tcW w:w="9640" w:type="dxa"/>
            <w:gridSpan w:val="5"/>
          </w:tcPr>
          <w:p w14:paraId="72FC06EB" w14:textId="77777777" w:rsidR="00B83686" w:rsidRPr="00B0018C" w:rsidRDefault="00B83686" w:rsidP="000017A8">
            <w:pPr>
              <w:jc w:val="center"/>
              <w:rPr>
                <w:b/>
                <w:bCs/>
              </w:rPr>
            </w:pPr>
            <w:bookmarkStart w:id="5" w:name="dtitle" w:colFirst="0" w:colLast="0"/>
            <w:bookmarkEnd w:id="3"/>
            <w:bookmarkEnd w:id="4"/>
            <w:r w:rsidRPr="00B0018C">
              <w:rPr>
                <w:b/>
                <w:bCs/>
              </w:rPr>
              <w:t>DOCUMENT</w:t>
            </w:r>
          </w:p>
        </w:tc>
      </w:tr>
      <w:tr w:rsidR="00B83686" w:rsidRPr="00B0018C" w14:paraId="0F539027" w14:textId="77777777" w:rsidTr="000017A8">
        <w:trPr>
          <w:cantSplit/>
          <w:jc w:val="center"/>
        </w:trPr>
        <w:tc>
          <w:tcPr>
            <w:tcW w:w="1700" w:type="dxa"/>
            <w:gridSpan w:val="2"/>
          </w:tcPr>
          <w:p w14:paraId="73D52487" w14:textId="77777777" w:rsidR="00B83686" w:rsidRPr="00B0018C" w:rsidRDefault="00B83686" w:rsidP="000017A8">
            <w:pPr>
              <w:rPr>
                <w:b/>
                <w:bCs/>
              </w:rPr>
            </w:pPr>
            <w:bookmarkStart w:id="6" w:name="dsource" w:colFirst="1" w:colLast="1"/>
            <w:bookmarkEnd w:id="5"/>
            <w:r w:rsidRPr="00B0018C">
              <w:rPr>
                <w:b/>
                <w:bCs/>
              </w:rPr>
              <w:t>Source:</w:t>
            </w:r>
          </w:p>
        </w:tc>
        <w:tc>
          <w:tcPr>
            <w:tcW w:w="7940" w:type="dxa"/>
            <w:gridSpan w:val="3"/>
          </w:tcPr>
          <w:p w14:paraId="52E75277" w14:textId="77777777" w:rsidR="00B83686" w:rsidRPr="00B0018C" w:rsidRDefault="00B83686" w:rsidP="000017A8">
            <w:r>
              <w:rPr>
                <w:noProof/>
              </w:rPr>
              <w:t>TG-Derma Topic Driver</w:t>
            </w:r>
          </w:p>
        </w:tc>
      </w:tr>
      <w:tr w:rsidR="00B83686" w:rsidRPr="00B0018C" w14:paraId="730B2767" w14:textId="77777777" w:rsidTr="000017A8">
        <w:trPr>
          <w:cantSplit/>
          <w:jc w:val="center"/>
        </w:trPr>
        <w:tc>
          <w:tcPr>
            <w:tcW w:w="1700" w:type="dxa"/>
            <w:gridSpan w:val="2"/>
          </w:tcPr>
          <w:p w14:paraId="13CDD162" w14:textId="77777777" w:rsidR="00B83686" w:rsidRPr="00B0018C" w:rsidRDefault="00B83686" w:rsidP="000017A8">
            <w:bookmarkStart w:id="7" w:name="dtitle1" w:colFirst="1" w:colLast="1"/>
            <w:bookmarkEnd w:id="6"/>
            <w:r w:rsidRPr="00B0018C">
              <w:rPr>
                <w:b/>
                <w:bCs/>
              </w:rPr>
              <w:t>Title:</w:t>
            </w:r>
          </w:p>
        </w:tc>
        <w:tc>
          <w:tcPr>
            <w:tcW w:w="7940" w:type="dxa"/>
            <w:gridSpan w:val="3"/>
          </w:tcPr>
          <w:p w14:paraId="59E64C54" w14:textId="63518CB8" w:rsidR="00B83686" w:rsidRPr="00B0018C" w:rsidRDefault="00F66940" w:rsidP="000017A8">
            <w:r>
              <w:rPr>
                <w:noProof/>
              </w:rPr>
              <w:t>Att.2 - CfTGP (TG-Derma)</w:t>
            </w:r>
            <w:r>
              <w:t xml:space="preserve"> [same as Meeting E]</w:t>
            </w:r>
          </w:p>
        </w:tc>
      </w:tr>
      <w:tr w:rsidR="00B83686" w:rsidRPr="00B0018C" w14:paraId="50AC8A72" w14:textId="77777777" w:rsidTr="000017A8">
        <w:trPr>
          <w:cantSplit/>
          <w:jc w:val="center"/>
        </w:trPr>
        <w:tc>
          <w:tcPr>
            <w:tcW w:w="1700" w:type="dxa"/>
            <w:gridSpan w:val="2"/>
            <w:tcBorders>
              <w:bottom w:val="single" w:sz="6" w:space="0" w:color="auto"/>
            </w:tcBorders>
          </w:tcPr>
          <w:p w14:paraId="0DF3820C" w14:textId="77777777" w:rsidR="00B83686" w:rsidRPr="00B0018C" w:rsidRDefault="00B83686"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1D0C1ED" w14:textId="4CA5BE2D" w:rsidR="00B83686" w:rsidRPr="00B0018C" w:rsidRDefault="00F66940" w:rsidP="000017A8">
            <w:r>
              <w:rPr>
                <w:lang w:val="en-US"/>
              </w:rPr>
              <w:t>Engagement</w:t>
            </w:r>
          </w:p>
        </w:tc>
      </w:tr>
      <w:bookmarkEnd w:id="0"/>
      <w:bookmarkEnd w:id="8"/>
      <w:tr w:rsidR="00B83686" w:rsidRPr="00B0018C" w14:paraId="14A96205" w14:textId="77777777" w:rsidTr="000017A8">
        <w:trPr>
          <w:cantSplit/>
          <w:jc w:val="center"/>
        </w:trPr>
        <w:tc>
          <w:tcPr>
            <w:tcW w:w="1700" w:type="dxa"/>
            <w:gridSpan w:val="2"/>
            <w:tcBorders>
              <w:top w:val="single" w:sz="6" w:space="0" w:color="auto"/>
              <w:bottom w:val="single" w:sz="6" w:space="0" w:color="auto"/>
            </w:tcBorders>
          </w:tcPr>
          <w:p w14:paraId="06482018" w14:textId="77777777" w:rsidR="00B83686" w:rsidRPr="00B0018C" w:rsidRDefault="00B83686" w:rsidP="000017A8">
            <w:pPr>
              <w:rPr>
                <w:b/>
                <w:bCs/>
              </w:rPr>
            </w:pPr>
            <w:r w:rsidRPr="00B0018C">
              <w:rPr>
                <w:b/>
                <w:bCs/>
              </w:rPr>
              <w:t>Contact:</w:t>
            </w:r>
          </w:p>
        </w:tc>
        <w:tc>
          <w:tcPr>
            <w:tcW w:w="3829" w:type="dxa"/>
            <w:gridSpan w:val="2"/>
            <w:tcBorders>
              <w:top w:val="single" w:sz="6" w:space="0" w:color="auto"/>
              <w:bottom w:val="single" w:sz="6" w:space="0" w:color="auto"/>
            </w:tcBorders>
          </w:tcPr>
          <w:p w14:paraId="1803E2AE" w14:textId="0E58D392" w:rsidR="00B83686" w:rsidRPr="00B0018C" w:rsidRDefault="00F66940" w:rsidP="000017A8">
            <w:r>
              <w:rPr>
                <w:noProof/>
              </w:rPr>
              <w:t>Maria Vasconcelos</w:t>
            </w:r>
            <w:r w:rsidRPr="00B0018C">
              <w:br/>
            </w:r>
            <w:r>
              <w:rPr>
                <w:noProof/>
              </w:rPr>
              <w:t>Fraunhofer Portugal</w:t>
            </w:r>
          </w:p>
        </w:tc>
        <w:tc>
          <w:tcPr>
            <w:tcW w:w="4111" w:type="dxa"/>
            <w:tcBorders>
              <w:top w:val="single" w:sz="6" w:space="0" w:color="auto"/>
              <w:bottom w:val="single" w:sz="6" w:space="0" w:color="auto"/>
            </w:tcBorders>
          </w:tcPr>
          <w:p w14:paraId="681BFC42" w14:textId="6131E4C6" w:rsidR="00B83686" w:rsidRPr="00B0018C" w:rsidRDefault="00F66940" w:rsidP="000017A8">
            <w:r w:rsidRPr="00B0018C">
              <w:t xml:space="preserve">Email: </w:t>
            </w:r>
            <w:r>
              <w:rPr>
                <w:noProof/>
              </w:rPr>
              <w:t>maria.vasconcelos@fraunhofer.pt</w:t>
            </w:r>
          </w:p>
        </w:tc>
      </w:tr>
    </w:tbl>
    <w:p w14:paraId="41221ED3" w14:textId="77777777" w:rsidR="00B83686" w:rsidRPr="00B0018C" w:rsidRDefault="00B83686"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83686" w:rsidRPr="00B0018C" w14:paraId="32CC6583" w14:textId="77777777" w:rsidTr="000017A8">
        <w:trPr>
          <w:cantSplit/>
          <w:jc w:val="center"/>
        </w:trPr>
        <w:tc>
          <w:tcPr>
            <w:tcW w:w="1701" w:type="dxa"/>
          </w:tcPr>
          <w:p w14:paraId="550569A8" w14:textId="77777777" w:rsidR="00B83686" w:rsidRPr="00B0018C" w:rsidRDefault="00B83686" w:rsidP="000017A8">
            <w:pPr>
              <w:rPr>
                <w:b/>
                <w:bCs/>
              </w:rPr>
            </w:pPr>
            <w:r w:rsidRPr="00B0018C">
              <w:rPr>
                <w:b/>
                <w:bCs/>
              </w:rPr>
              <w:t>Abstract:</w:t>
            </w:r>
          </w:p>
        </w:tc>
        <w:tc>
          <w:tcPr>
            <w:tcW w:w="7939" w:type="dxa"/>
          </w:tcPr>
          <w:p w14:paraId="2C88E138" w14:textId="77777777" w:rsidR="00F66940" w:rsidRDefault="00F66940" w:rsidP="00F66940">
            <w:r>
              <w:t xml:space="preserve">Calling on members of the medical and artificial intelligence communities with a vested interest in AI for dermatology! Become engaged in the group dedicated to establishing a standardized benchmarking platform for AI for dermatology within the International Telecommunication Union (ITU)/World Health Organization (WHO) Focus Group on “Artificial Intelligence for Health” (FG-AI4H). </w:t>
            </w:r>
          </w:p>
          <w:p w14:paraId="0BC63133" w14:textId="77777777" w:rsidR="0040020E" w:rsidRDefault="00F66940" w:rsidP="00F6694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This document is the same as seen in Meeting E, reproduced for Meeting </w:t>
            </w:r>
            <w:r>
              <w:t>K</w:t>
            </w:r>
            <w:r>
              <w:t xml:space="preserve"> for easier reference.</w:t>
            </w:r>
          </w:p>
          <w:p w14:paraId="4BB3262D" w14:textId="64C733ED" w:rsidR="00F66940" w:rsidRPr="00F66940" w:rsidRDefault="00F66940" w:rsidP="00F6694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lang w:eastAsia="en-US"/>
              </w:rPr>
            </w:pPr>
            <w:r w:rsidRPr="001C614A">
              <w:t xml:space="preserve">The Toic Driver </w:t>
            </w:r>
            <w:r w:rsidRPr="001C614A">
              <w:rPr>
                <w:rFonts w:eastAsia="Times New Roman"/>
                <w:lang w:eastAsia="en-US"/>
              </w:rPr>
              <w:t>Maria Vasconcelos (Fraunhofer Portugal) replaced by Weihong Huang (Xiangya Hospital Central South University, China) after Meeting J.</w:t>
            </w:r>
          </w:p>
        </w:tc>
      </w:tr>
    </w:tbl>
    <w:p w14:paraId="665F3245" w14:textId="77777777" w:rsidR="00B83686" w:rsidRPr="00B0018C" w:rsidRDefault="00B83686" w:rsidP="003A7B77"/>
    <w:p w14:paraId="1FE20347" w14:textId="77777777" w:rsidR="00F66940" w:rsidRDefault="00F66940" w:rsidP="00F66940">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C46D9">
        <w:rPr>
          <w:rFonts w:ascii="Times New Roman" w:eastAsia="Times New Roman" w:hAnsi="Times New Roman" w:cs="Times New Roman"/>
          <w:b/>
          <w:sz w:val="26"/>
          <w:szCs w:val="26"/>
        </w:rPr>
        <w:t xml:space="preserve">AI for </w:t>
      </w:r>
      <w:r>
        <w:rPr>
          <w:rFonts w:ascii="Times New Roman" w:eastAsia="Times New Roman" w:hAnsi="Times New Roman" w:cs="Times New Roman"/>
          <w:b/>
          <w:sz w:val="26"/>
          <w:szCs w:val="26"/>
        </w:rPr>
        <w:t>D</w:t>
      </w:r>
      <w:r w:rsidRPr="00EC46D9">
        <w:rPr>
          <w:rFonts w:ascii="Times New Roman" w:eastAsia="Times New Roman" w:hAnsi="Times New Roman" w:cs="Times New Roman"/>
          <w:b/>
          <w:sz w:val="26"/>
          <w:szCs w:val="26"/>
        </w:rPr>
        <w:t>ermatology</w:t>
      </w:r>
    </w:p>
    <w:p w14:paraId="3CA471DE" w14:textId="77777777" w:rsidR="00F66940" w:rsidRDefault="00F66940" w:rsidP="00F66940">
      <w:pPr>
        <w:spacing w:after="200"/>
      </w:pPr>
      <w:r>
        <w:t>The International Telecommunication Union (ITU)/World Health Organization (WHO) Focus Group on “Artificial Intelligence for Health” (FG-AI4H;</w:t>
      </w:r>
      <w:r>
        <w:rPr>
          <w:color w:val="1155CC"/>
          <w:u w:val="single"/>
        </w:rPr>
        <w:t xml:space="preserve"> </w:t>
      </w:r>
      <w:hyperlink r:id="rId11" w:history="1">
        <w:r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0BB11889" w14:textId="77777777" w:rsidR="00F66940" w:rsidRDefault="00F66940" w:rsidP="00F66940">
      <w:pPr>
        <w:pStyle w:val="Heading1"/>
        <w:numPr>
          <w:ilvl w:val="0"/>
          <w:numId w:val="1"/>
        </w:numPr>
      </w:pPr>
      <w:bookmarkStart w:id="9" w:name="_z704iagnrhv2" w:colFirst="0" w:colLast="0"/>
      <w:bookmarkEnd w:id="9"/>
      <w:r>
        <w:t>About FG-AI4H</w:t>
      </w:r>
    </w:p>
    <w:p w14:paraId="2406ECCE" w14:textId="77777777" w:rsidR="00F66940" w:rsidRDefault="00F66940" w:rsidP="00F66940">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8B754AE" w14:textId="77777777" w:rsidR="00F66940" w:rsidRDefault="00F66940" w:rsidP="00F66940">
      <w: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6C3879BD" w14:textId="77777777" w:rsidR="00F66940" w:rsidRDefault="00F66940" w:rsidP="00F66940">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DA34264" w14:textId="77777777" w:rsidR="00F66940" w:rsidRDefault="00F66940" w:rsidP="00F66940">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0B36E48D" w14:textId="77777777" w:rsidR="00F66940" w:rsidRDefault="00F66940" w:rsidP="00F66940">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3EAB01E" w14:textId="77777777" w:rsidR="00F66940" w:rsidRDefault="00F66940" w:rsidP="00F66940">
      <w:pPr>
        <w:pStyle w:val="Heading1"/>
        <w:numPr>
          <w:ilvl w:val="0"/>
          <w:numId w:val="1"/>
        </w:numPr>
      </w:pPr>
      <w:bookmarkStart w:id="10" w:name="_m6ozjgtnoc3" w:colFirst="0" w:colLast="0"/>
      <w:bookmarkEnd w:id="10"/>
      <w:r>
        <w:t xml:space="preserve">Topic group: </w:t>
      </w:r>
      <w:r w:rsidRPr="00EC46D9">
        <w:t>AI for dermatology</w:t>
      </w:r>
    </w:p>
    <w:p w14:paraId="6D733FE5" w14:textId="77777777" w:rsidR="00F66940" w:rsidRDefault="00F66940" w:rsidP="00F66940">
      <w:r>
        <w:t xml:space="preserve">A topic group is a community of stakeholders from the medical and AI communities with a shared interest in a topic. The objectives of the topic groups are manifold: </w:t>
      </w:r>
    </w:p>
    <w:p w14:paraId="79671B97" w14:textId="77777777" w:rsidR="00F66940" w:rsidRDefault="00F66940" w:rsidP="00F66940">
      <w:pPr>
        <w:numPr>
          <w:ilvl w:val="0"/>
          <w:numId w:val="21"/>
        </w:numPr>
      </w:pPr>
      <w:r>
        <w:t>to provide a forum for open communication among various stakeholders,</w:t>
      </w:r>
    </w:p>
    <w:p w14:paraId="039A632D" w14:textId="77777777" w:rsidR="00F66940" w:rsidRDefault="00F66940" w:rsidP="00F66940">
      <w:pPr>
        <w:numPr>
          <w:ilvl w:val="0"/>
          <w:numId w:val="21"/>
        </w:numPr>
        <w:spacing w:before="0"/>
      </w:pPr>
      <w:r>
        <w:t>to agree upon the benchmarking tasks of this topic and scoring metrics,</w:t>
      </w:r>
    </w:p>
    <w:p w14:paraId="54DB5770" w14:textId="77777777" w:rsidR="00F66940" w:rsidRDefault="00F66940" w:rsidP="00F66940">
      <w:pPr>
        <w:numPr>
          <w:ilvl w:val="0"/>
          <w:numId w:val="21"/>
        </w:numPr>
        <w:spacing w:before="0"/>
      </w:pPr>
      <w:r>
        <w:t>to facilitate the collection of high quality labelled test data from different sources,</w:t>
      </w:r>
    </w:p>
    <w:p w14:paraId="7DB65653" w14:textId="77777777" w:rsidR="00F66940" w:rsidRDefault="00F66940" w:rsidP="00F66940">
      <w:pPr>
        <w:numPr>
          <w:ilvl w:val="0"/>
          <w:numId w:val="21"/>
        </w:numPr>
        <w:spacing w:before="0"/>
      </w:pPr>
      <w:r>
        <w:t xml:space="preserve">to clarify the input and output format of the test data, </w:t>
      </w:r>
    </w:p>
    <w:p w14:paraId="571AAAE8" w14:textId="77777777" w:rsidR="00F66940" w:rsidRDefault="00F66940" w:rsidP="00F66940">
      <w:pPr>
        <w:numPr>
          <w:ilvl w:val="0"/>
          <w:numId w:val="21"/>
        </w:numPr>
        <w:spacing w:before="0"/>
      </w:pPr>
      <w:r>
        <w:t>to define and set-up the technical benchmarking infrastructure, and</w:t>
      </w:r>
    </w:p>
    <w:p w14:paraId="351B70C1" w14:textId="77777777" w:rsidR="00F66940" w:rsidRDefault="00F66940" w:rsidP="00F66940">
      <w:pPr>
        <w:numPr>
          <w:ilvl w:val="0"/>
          <w:numId w:val="21"/>
        </w:numPr>
        <w:spacing w:before="0"/>
      </w:pPr>
      <w:r>
        <w:t>to coordinate the benchmarking process in collaboration with the Focus Group management and working groups.</w:t>
      </w:r>
    </w:p>
    <w:p w14:paraId="78C17A38" w14:textId="77777777" w:rsidR="00F66940" w:rsidRDefault="00F66940" w:rsidP="00F66940">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17ABBF1" w14:textId="77777777" w:rsidR="00F66940" w:rsidRDefault="00F66940" w:rsidP="00F66940">
      <w:r>
        <w:t xml:space="preserve">This topic group is dedicated to </w:t>
      </w:r>
      <w:r w:rsidRPr="00EC46D9">
        <w:t>AI for dermatology</w:t>
      </w:r>
      <w:r>
        <w:t xml:space="preserve">. </w:t>
      </w:r>
      <w:r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4C88E14B" w14:textId="77777777" w:rsidR="00F66940" w:rsidRDefault="00F66940" w:rsidP="00F66940">
      <w:r>
        <w:t xml:space="preserve">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w:t>
      </w:r>
      <w:r>
        <w:lastRenderedPageBreak/>
        <w:t>concordance (85% vs 78%), but still important when the goal is to maximize the number of correctly ruled-out cases for further follow-up (82% vs 74%). Still in terms of concordance, these studies are in line with previous research demonstrating high cancer detection rates of mobile teledermatology in high-prevalence settings [4, 5].</w:t>
      </w:r>
    </w:p>
    <w:p w14:paraId="3A37E4CB" w14:textId="77777777" w:rsidR="00F66940" w:rsidRDefault="00F66940" w:rsidP="00F66940">
      <w:r>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0D5124D4" w14:textId="77777777" w:rsidR="00F66940" w:rsidRDefault="00F66940" w:rsidP="00F66940">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t xml:space="preserve">assessment of melanoma. </w:t>
      </w:r>
      <w:r w:rsidRPr="00847A09">
        <w:t>Fraunhofer AICOS has a pub</w:t>
      </w:r>
      <w:r>
        <w:t>lic dataset (</w:t>
      </w:r>
      <w:hyperlink r:id="rId12"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t>, with no histology result associated</w:t>
      </w:r>
      <w:r w:rsidRPr="00847A09">
        <w:t>.</w:t>
      </w:r>
    </w:p>
    <w:p w14:paraId="7CFE8DC3" w14:textId="77777777" w:rsidR="00F66940" w:rsidRDefault="00F66940" w:rsidP="00F66940">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4C916D3F" w14:textId="77777777" w:rsidR="00F66940" w:rsidRDefault="00F66940" w:rsidP="00F66940">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0218EA06" w14:textId="77777777" w:rsidR="00F66940" w:rsidRDefault="00F66940" w:rsidP="00F66940">
      <w:r>
        <w:t xml:space="preserve">Regarding data availability, there are 106 melanocytic lesions annotated. There are other open datasets available such as </w:t>
      </w:r>
      <w:r w:rsidRPr="00CF0941">
        <w:rPr>
          <w:lang w:val="en-US"/>
        </w:rPr>
        <w:t>The Interac</w:t>
      </w:r>
      <w:r>
        <w:rPr>
          <w:lang w:val="en-US"/>
        </w:rPr>
        <w:t>tive Atlas of Dermoscopy (</w:t>
      </w:r>
      <w:hyperlink r:id="rId13" w:history="1">
        <w:r w:rsidRPr="00CC5C72">
          <w:rPr>
            <w:rStyle w:val="Hyperlink"/>
            <w:lang w:val="en-US"/>
          </w:rPr>
          <w:t>EDRA</w:t>
        </w:r>
      </w:hyperlink>
      <w:r>
        <w:rPr>
          <w:lang w:val="en-US"/>
        </w:rPr>
        <w:t xml:space="preserve">), </w:t>
      </w:r>
      <w:hyperlink r:id="rId14" w:history="1">
        <w:r w:rsidRPr="00CC5C72">
          <w:rPr>
            <w:rStyle w:val="Hyperlink"/>
            <w:lang w:val="en-US"/>
          </w:rPr>
          <w:t>ISIC Archive</w:t>
        </w:r>
      </w:hyperlink>
      <w:r>
        <w:rPr>
          <w:lang w:val="en-US"/>
        </w:rPr>
        <w:t xml:space="preserve"> and </w:t>
      </w:r>
      <w:hyperlink r:id="rId15" w:history="1">
        <w:r w:rsidRPr="00CC5C72">
          <w:rPr>
            <w:rStyle w:val="Hyperlink"/>
            <w:lang w:val="en-US"/>
          </w:rPr>
          <w:t>Dermofit</w:t>
        </w:r>
      </w:hyperlink>
      <w:r>
        <w:rPr>
          <w:lang w:val="en-US"/>
        </w:rPr>
        <w:t>.</w:t>
      </w:r>
    </w:p>
    <w:p w14:paraId="10D69D62" w14:textId="77777777" w:rsidR="00F66940" w:rsidRDefault="00F66940" w:rsidP="00F66940">
      <w:r>
        <w:t>[1] “World health organization.” URL: http://www.who.int/, Apr. 2018</w:t>
      </w:r>
    </w:p>
    <w:p w14:paraId="14606ABC" w14:textId="77777777" w:rsidR="00F66940" w:rsidRDefault="00F66940" w:rsidP="00F66940">
      <w:r>
        <w:t>[2] Lamel, S. A., Haldeman, K. M., Ely, H., Kovarik, C. L., Pak, H., &amp; Armstrong, A. W. (2012). Application of mobile teledermatology for skin cancer screening. Journal of the American Academy of Dermatology, 67(4), 576-581.</w:t>
      </w:r>
    </w:p>
    <w:p w14:paraId="51EB6644" w14:textId="77777777" w:rsidR="00F66940" w:rsidRPr="00E0333E" w:rsidRDefault="00F66940" w:rsidP="00F66940">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4EBF32D7" w14:textId="77777777" w:rsidR="00F66940" w:rsidRDefault="00F66940" w:rsidP="00F66940">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180E50C7" w14:textId="77777777" w:rsidR="00F66940" w:rsidRDefault="00F66940" w:rsidP="00F66940">
      <w:r w:rsidRPr="00E71F27">
        <w:rPr>
          <w:lang w:val="en-US"/>
        </w:rPr>
        <w:t xml:space="preserve">[5] Börve, A., Terstappen, K., Sandberg, C., &amp; Paoli, J. (2013). </w:t>
      </w:r>
      <w:r>
        <w:t>Mobile teledermoscopy—there’s an app for that! Dermatology practical &amp; conceptual, 3(2), 41.</w:t>
      </w:r>
    </w:p>
    <w:p w14:paraId="783DA0A1" w14:textId="77777777" w:rsidR="00F66940" w:rsidRDefault="00F66940" w:rsidP="00F66940">
      <w:r>
        <w:t xml:space="preserve">More details about the activities of the topic group can be found in the document </w:t>
      </w:r>
      <w:hyperlink r:id="rId16" w:history="1">
        <w:r w:rsidRPr="00274AF5">
          <w:rPr>
            <w:rStyle w:val="Hyperlink"/>
          </w:rPr>
          <w:t>FG-AI4H-C-015</w:t>
        </w:r>
      </w:hyperlink>
      <w:r>
        <w:t>, which can be accessed with a free ITU account (cf. “Get involved”).</w:t>
      </w:r>
    </w:p>
    <w:p w14:paraId="6F48457C" w14:textId="77777777" w:rsidR="00F66940" w:rsidRDefault="00F66940" w:rsidP="00F66940">
      <w:pPr>
        <w:rPr>
          <w:b/>
        </w:rPr>
      </w:pPr>
      <w:r>
        <w:t xml:space="preserve">Current members of the topic group on </w:t>
      </w:r>
      <w:r w:rsidRPr="00274AF5">
        <w:t xml:space="preserve">AI for dermatology </w:t>
      </w:r>
      <w:r>
        <w:t>include Maria Vasconcelos, PhD in Informatics Engineer, Senior Researcher at Fraunhofer AICOS. The topic group would benefit from further expertise of the medical and AI communities and from additional data.</w:t>
      </w:r>
    </w:p>
    <w:p w14:paraId="429E8FC5" w14:textId="77777777" w:rsidR="00F66940" w:rsidRDefault="00F66940" w:rsidP="00F66940">
      <w:pPr>
        <w:pStyle w:val="Heading1"/>
        <w:numPr>
          <w:ilvl w:val="0"/>
          <w:numId w:val="1"/>
        </w:numPr>
      </w:pPr>
      <w:bookmarkStart w:id="11" w:name="_e6ujau1z0gxx" w:colFirst="0" w:colLast="0"/>
      <w:bookmarkEnd w:id="11"/>
      <w:r>
        <w:lastRenderedPageBreak/>
        <w:t>Get involved</w:t>
      </w:r>
    </w:p>
    <w:p w14:paraId="57FE5DCB" w14:textId="77777777" w:rsidR="00F66940" w:rsidRDefault="00F66940" w:rsidP="00F66940">
      <w:r>
        <w:t>To join this topic group, please send an e-mail to the focus group secretariat (</w:t>
      </w:r>
      <w:hyperlink r:id="rId17" w:history="1">
        <w:r w:rsidRPr="00FF13E3">
          <w:rPr>
            <w:rStyle w:val="Hyperlink"/>
          </w:rPr>
          <w:t>tsbfgai4h@itu.int</w:t>
        </w:r>
      </w:hyperlink>
      <w:r>
        <w:t>) and the topic driver (</w:t>
      </w:r>
      <w:hyperlink r:id="rId18" w:history="1">
        <w:r w:rsidRPr="00FF13E3">
          <w:rPr>
            <w:rStyle w:val="Hyperlink"/>
          </w:rPr>
          <w:t>maria.vasconcelos@fraunhofer.pt</w:t>
        </w:r>
      </w:hyperlink>
      <w:r>
        <w:t xml:space="preserve">). Please use a descriptive e-mail subject (e.g. "Participation topic group AI for dermatology"), briefly introduce yourself and your organization, concisely describe your relevant experience and expertise, and explain your interest in the topic group. </w:t>
      </w:r>
    </w:p>
    <w:p w14:paraId="54611DCB" w14:textId="77777777" w:rsidR="00F66940" w:rsidRDefault="00F66940" w:rsidP="00F66940">
      <w:r>
        <w:t>Participation in FG-AI4H is free of charge and open to all. To attend the workshops and meetings, please visit the Focus Group website (</w:t>
      </w:r>
      <w:hyperlink r:id="rId19" w:history="1">
        <w:r w:rsidRPr="00FF13E3">
          <w:rPr>
            <w:rStyle w:val="Hyperlink"/>
          </w:rPr>
          <w:t>https://www.itu.int/go/fgai4h</w:t>
        </w:r>
      </w:hyperlink>
      <w:r>
        <w:t>), where you can also find the whitepaper, get access to the documentation, and sign up to the mailing list.</w:t>
      </w:r>
    </w:p>
    <w:p w14:paraId="5794D45D" w14:textId="77777777" w:rsidR="009079E1" w:rsidRDefault="009079E1" w:rsidP="003A7B77"/>
    <w:p w14:paraId="41993A10" w14:textId="77777777" w:rsidR="009079E1" w:rsidRDefault="00B83686" w:rsidP="003A7B77">
      <w:pPr>
        <w:spacing w:after="20"/>
        <w:jc w:val="center"/>
      </w:pPr>
      <w:r w:rsidRPr="00B0018C">
        <w:t>______________________</w:t>
      </w:r>
    </w:p>
    <w:p w14:paraId="570B6166" w14:textId="77777777" w:rsidR="009079E1" w:rsidRDefault="009079E1" w:rsidP="003A7B77"/>
    <w:p w14:paraId="01AA3F2C" w14:textId="77777777" w:rsidR="00B83686" w:rsidRPr="003A7B77" w:rsidRDefault="00B83686" w:rsidP="003A7B77">
      <w:bookmarkStart w:id="12" w:name="_GoBack"/>
      <w:bookmarkEnd w:id="12"/>
    </w:p>
    <w:sectPr w:rsidR="00B83686" w:rsidRPr="003A7B77" w:rsidSect="00B83686">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5D863" w14:textId="77777777" w:rsidR="00E46954" w:rsidRDefault="00E46954" w:rsidP="007B7733">
      <w:pPr>
        <w:spacing w:before="0"/>
      </w:pPr>
      <w:r>
        <w:separator/>
      </w:r>
    </w:p>
  </w:endnote>
  <w:endnote w:type="continuationSeparator" w:id="0">
    <w:p w14:paraId="22E3C59D" w14:textId="77777777" w:rsidR="00E46954" w:rsidRDefault="00E4695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78729" w14:textId="77777777" w:rsidR="00E46954" w:rsidRDefault="00E46954" w:rsidP="007B7733">
      <w:pPr>
        <w:spacing w:before="0"/>
      </w:pPr>
      <w:r>
        <w:separator/>
      </w:r>
    </w:p>
  </w:footnote>
  <w:footnote w:type="continuationSeparator" w:id="0">
    <w:p w14:paraId="7FBA79DB" w14:textId="77777777" w:rsidR="00E46954" w:rsidRDefault="00E4695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18E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C6526A6" w14:textId="2EA5088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27BC8">
      <w:rPr>
        <w:noProof/>
      </w:rPr>
      <w:t>FGAI4H-K-007-A02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01E1"/>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27BC8"/>
    <w:rsid w:val="003331EE"/>
    <w:rsid w:val="003334AD"/>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020E"/>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26DF"/>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15C4"/>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079E1"/>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EA6"/>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3686"/>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52DA"/>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46954"/>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3622"/>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676C"/>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694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D14A6"/>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rm.cs.sfu.ca/Welcome.html" TargetMode="External"/><Relationship Id="rId18" Type="http://schemas.openxmlformats.org/officeDocument/2006/relationships/hyperlink" Target="mailto:maria.vasconcelos@fraunhofer.p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artskins.projects.fraunhofer.pt/dataset.html"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3D1B3D44-B3E7-4CCB-B104-29E2C087003C%7d&amp;file=FGAI4H-C-015.docx&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licensing.edinburgh-innovations.ed.ac.uk/i/software/dermofit-image-library.html"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ic-archiv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311250-EDBF-46B5-A0AD-EB437E34C13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6</TotalTime>
  <Pages>4</Pages>
  <Words>1771</Words>
  <Characters>10311</Characters>
  <Application>Microsoft Office Word</Application>
  <DocSecurity>0</DocSecurity>
  <Lines>177</Lines>
  <Paragraphs>71</Paragraphs>
  <ScaleCrop>false</ScaleCrop>
  <HeadingPairs>
    <vt:vector size="2" baseType="variant">
      <vt:variant>
        <vt:lpstr>Title</vt:lpstr>
      </vt:variant>
      <vt:variant>
        <vt:i4>1</vt:i4>
      </vt:variant>
    </vt:vector>
  </HeadingPairs>
  <TitlesOfParts>
    <vt:vector size="1" baseType="lpstr">
      <vt:lpstr>Att.2 - CfTGP (TG-Derma) [same as Meeting E]</vt:lpstr>
    </vt:vector>
  </TitlesOfParts>
  <Manager>ITU-T</Manager>
  <Company>International Telecommunication Union (ITU)</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 [same as Meeting E]</dc:title>
  <dc:subject/>
  <dc:creator>TG-Derma Topic Driver</dc:creator>
  <cp:keywords/>
  <dc:description>FGAI4H-K-007-A02  For: E-meeting, 27-29 January 2021_x000d_Document date: _x000d_Saved by ITU51012069 at 10:30:33 AM on 2/4/2021</dc:description>
  <cp:lastModifiedBy>TSB</cp:lastModifiedBy>
  <cp:revision>5</cp:revision>
  <cp:lastPrinted>2011-04-05T14:28:00Z</cp:lastPrinted>
  <dcterms:created xsi:type="dcterms:W3CDTF">2021-02-04T09:25:00Z</dcterms:created>
  <dcterms:modified xsi:type="dcterms:W3CDTF">2021-02-04T09:32:00Z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FGAI4H-K-007-A02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TG-Derma Topic Driver</vt:lpwstr>
  </property>
</Properties>
</file>