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17FD9E3" w:rsidR="00E03557" w:rsidRPr="001105A0" w:rsidRDefault="00BC1D31" w:rsidP="002E6647">
            <w:pPr>
              <w:pStyle w:val="Docnumber"/>
            </w:pPr>
            <w:r w:rsidRPr="001105A0">
              <w:t>FG-AI4H</w:t>
            </w:r>
            <w:r w:rsidR="00E03557" w:rsidRPr="001105A0">
              <w:t>-</w:t>
            </w:r>
            <w:r w:rsidR="00C9750D" w:rsidRPr="001105A0">
              <w:t>J</w:t>
            </w:r>
            <w:r w:rsidRPr="001105A0">
              <w:t>-</w:t>
            </w:r>
            <w:r w:rsidR="001105A0" w:rsidRPr="001105A0">
              <w:t>042-A0</w:t>
            </w:r>
            <w:r w:rsidR="00D70FA2">
              <w:t>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A07EE0" w:rsidRDefault="00BC1D31" w:rsidP="002E6647">
            <w:pPr>
              <w:rPr>
                <w:b/>
                <w:bCs/>
              </w:rPr>
            </w:pPr>
            <w:bookmarkStart w:id="5" w:name="dbluepink" w:colFirst="1" w:colLast="1"/>
            <w:bookmarkStart w:id="6" w:name="dmeeting" w:colFirst="2" w:colLast="2"/>
            <w:bookmarkEnd w:id="1"/>
            <w:bookmarkEnd w:id="4"/>
            <w:r w:rsidRPr="00A07EE0">
              <w:rPr>
                <w:b/>
                <w:bCs/>
              </w:rPr>
              <w:t>WG(s):</w:t>
            </w:r>
          </w:p>
        </w:tc>
        <w:tc>
          <w:tcPr>
            <w:tcW w:w="3262" w:type="dxa"/>
          </w:tcPr>
          <w:p w14:paraId="6A90AA1E" w14:textId="6F1477E8" w:rsidR="00BC1D31" w:rsidRPr="00A07EE0" w:rsidRDefault="006D0644" w:rsidP="002E6647">
            <w:r w:rsidRPr="00A07EE0">
              <w:t>Plenary</w:t>
            </w:r>
          </w:p>
        </w:tc>
        <w:tc>
          <w:tcPr>
            <w:tcW w:w="4678" w:type="dxa"/>
            <w:gridSpan w:val="2"/>
          </w:tcPr>
          <w:p w14:paraId="4ADB1E42" w14:textId="025FE5E9" w:rsidR="00BC1D31" w:rsidRPr="00A07EE0" w:rsidRDefault="003B3828" w:rsidP="00007288">
            <w:pPr>
              <w:jc w:val="right"/>
            </w:pPr>
            <w:r w:rsidRPr="00A07EE0">
              <w:t>E-meeting</w:t>
            </w:r>
            <w:r w:rsidR="00F61068" w:rsidRPr="00A07EE0">
              <w:t xml:space="preserve">, </w:t>
            </w:r>
            <w:r w:rsidR="00C9750D" w:rsidRPr="00A07EE0">
              <w:t>30 September – 2 October</w:t>
            </w:r>
            <w:r w:rsidR="006D0644" w:rsidRPr="00A07EE0">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A07EE0" w:rsidRDefault="00BC1D31" w:rsidP="00E03557">
            <w:pPr>
              <w:jc w:val="center"/>
              <w:rPr>
                <w:b/>
                <w:bCs/>
              </w:rPr>
            </w:pPr>
            <w:bookmarkStart w:id="7" w:name="dtitle" w:colFirst="0" w:colLast="0"/>
            <w:bookmarkEnd w:id="5"/>
            <w:bookmarkEnd w:id="6"/>
            <w:r w:rsidRPr="00A07EE0">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A07EE0" w:rsidRDefault="00BC1D31" w:rsidP="002E6647">
            <w:pPr>
              <w:rPr>
                <w:b/>
                <w:bCs/>
              </w:rPr>
            </w:pPr>
            <w:bookmarkStart w:id="8" w:name="dsource" w:colFirst="1" w:colLast="1"/>
            <w:bookmarkEnd w:id="7"/>
            <w:r w:rsidRPr="00A07EE0">
              <w:rPr>
                <w:b/>
                <w:bCs/>
              </w:rPr>
              <w:t>Source:</w:t>
            </w:r>
          </w:p>
        </w:tc>
        <w:tc>
          <w:tcPr>
            <w:tcW w:w="7940" w:type="dxa"/>
            <w:gridSpan w:val="3"/>
          </w:tcPr>
          <w:p w14:paraId="0612CABC" w14:textId="6C8563A9" w:rsidR="00BC1D31" w:rsidRPr="00A07EE0" w:rsidRDefault="00A07EE0" w:rsidP="002E6647">
            <w:r w:rsidRPr="00A07EE0">
              <w:t>Editors</w:t>
            </w:r>
          </w:p>
        </w:tc>
      </w:tr>
      <w:tr w:rsidR="00BC1D31" w:rsidRPr="00E03557" w14:paraId="3E75D40B" w14:textId="77777777" w:rsidTr="002E6647">
        <w:trPr>
          <w:cantSplit/>
          <w:jc w:val="center"/>
        </w:trPr>
        <w:tc>
          <w:tcPr>
            <w:tcW w:w="1700" w:type="dxa"/>
            <w:gridSpan w:val="2"/>
          </w:tcPr>
          <w:p w14:paraId="63174513" w14:textId="77777777" w:rsidR="00BC1D31" w:rsidRPr="00A07EE0" w:rsidRDefault="00BC1D31" w:rsidP="002E6647">
            <w:bookmarkStart w:id="9" w:name="dtitle1" w:colFirst="1" w:colLast="1"/>
            <w:bookmarkEnd w:id="8"/>
            <w:r w:rsidRPr="00A07EE0">
              <w:rPr>
                <w:b/>
                <w:bCs/>
              </w:rPr>
              <w:t>Title:</w:t>
            </w:r>
          </w:p>
        </w:tc>
        <w:tc>
          <w:tcPr>
            <w:tcW w:w="7940" w:type="dxa"/>
            <w:gridSpan w:val="3"/>
          </w:tcPr>
          <w:p w14:paraId="0EC1DE32" w14:textId="468BD031" w:rsidR="00BC1D31" w:rsidRPr="00A07EE0" w:rsidRDefault="001105A0" w:rsidP="002E6647">
            <w:r>
              <w:t xml:space="preserve">Peer review Att. </w:t>
            </w:r>
            <w:r w:rsidR="00D70FA2">
              <w:t>2</w:t>
            </w:r>
            <w:r>
              <w:t xml:space="preserve"> –</w:t>
            </w:r>
            <w:r w:rsidR="009C09A5">
              <w:t xml:space="preserve"> </w:t>
            </w:r>
            <w:r>
              <w:t xml:space="preserve">Reviewer </w:t>
            </w:r>
            <w:r w:rsidR="00D70FA2">
              <w:t>Request Template: Internal</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A07EE0" w:rsidRDefault="00E03557" w:rsidP="002E6647">
            <w:pPr>
              <w:rPr>
                <w:b/>
                <w:bCs/>
              </w:rPr>
            </w:pPr>
            <w:bookmarkStart w:id="10" w:name="dpurpose" w:colFirst="1" w:colLast="1"/>
            <w:bookmarkEnd w:id="9"/>
            <w:r w:rsidRPr="00A07EE0">
              <w:rPr>
                <w:b/>
                <w:bCs/>
              </w:rPr>
              <w:t>Purpose:</w:t>
            </w:r>
          </w:p>
        </w:tc>
        <w:tc>
          <w:tcPr>
            <w:tcW w:w="7940" w:type="dxa"/>
            <w:gridSpan w:val="3"/>
            <w:tcBorders>
              <w:bottom w:val="single" w:sz="6" w:space="0" w:color="auto"/>
            </w:tcBorders>
          </w:tcPr>
          <w:p w14:paraId="4AB715E3" w14:textId="44D85D56" w:rsidR="00E03557" w:rsidRPr="00A07EE0" w:rsidRDefault="00A07EE0" w:rsidP="002E6647">
            <w:r w:rsidRPr="00A07EE0">
              <w:rPr>
                <w:lang w:val="en-US"/>
              </w:rPr>
              <w:t>Discussion</w:t>
            </w:r>
          </w:p>
        </w:tc>
      </w:tr>
      <w:bookmarkEnd w:id="0"/>
      <w:bookmarkEnd w:id="10"/>
      <w:tr w:rsidR="00BC1D31" w:rsidRPr="00E03557" w14:paraId="487F5750" w14:textId="77777777" w:rsidTr="00A07EE0">
        <w:trPr>
          <w:cantSplit/>
          <w:jc w:val="center"/>
        </w:trPr>
        <w:tc>
          <w:tcPr>
            <w:tcW w:w="1700" w:type="dxa"/>
            <w:gridSpan w:val="2"/>
            <w:tcBorders>
              <w:top w:val="single" w:sz="6" w:space="0" w:color="auto"/>
              <w:bottom w:val="single" w:sz="6" w:space="0" w:color="auto"/>
            </w:tcBorders>
          </w:tcPr>
          <w:p w14:paraId="70A3F5E0" w14:textId="77777777" w:rsidR="00BC1D31" w:rsidRPr="00A07EE0" w:rsidRDefault="00BC1D31" w:rsidP="002E6647">
            <w:pPr>
              <w:rPr>
                <w:b/>
                <w:bCs/>
              </w:rPr>
            </w:pPr>
            <w:r w:rsidRPr="00A07EE0">
              <w:rPr>
                <w:b/>
                <w:bCs/>
              </w:rPr>
              <w:t>Contact:</w:t>
            </w:r>
          </w:p>
        </w:tc>
        <w:tc>
          <w:tcPr>
            <w:tcW w:w="3403" w:type="dxa"/>
            <w:gridSpan w:val="2"/>
            <w:tcBorders>
              <w:top w:val="single" w:sz="6" w:space="0" w:color="auto"/>
              <w:bottom w:val="single" w:sz="6" w:space="0" w:color="auto"/>
            </w:tcBorders>
          </w:tcPr>
          <w:p w14:paraId="5D1C7C66" w14:textId="21B40F1F" w:rsidR="00BC1D31" w:rsidRPr="00A07EE0" w:rsidRDefault="00A07EE0" w:rsidP="002E6647">
            <w:pPr>
              <w:rPr>
                <w:lang w:val="de-DE"/>
              </w:rPr>
            </w:pPr>
            <w:r w:rsidRPr="00A07EE0">
              <w:rPr>
                <w:lang w:val="de-DE"/>
              </w:rPr>
              <w:t>Monique Kuglitsch</w:t>
            </w:r>
            <w:r w:rsidR="00BC1D31" w:rsidRPr="00A07EE0">
              <w:rPr>
                <w:lang w:val="de-DE"/>
              </w:rPr>
              <w:br/>
            </w:r>
            <w:r w:rsidRPr="00A07EE0">
              <w:rPr>
                <w:lang w:val="de-DE"/>
              </w:rPr>
              <w:t>Fraunhofer HHI</w:t>
            </w:r>
            <w:r w:rsidR="00BC1D31" w:rsidRPr="00A07EE0">
              <w:rPr>
                <w:lang w:val="de-DE"/>
              </w:rPr>
              <w:br/>
            </w:r>
            <w:r w:rsidRPr="00A07EE0">
              <w:rPr>
                <w:lang w:val="de-DE"/>
              </w:rPr>
              <w:t>Germany</w:t>
            </w:r>
          </w:p>
        </w:tc>
        <w:tc>
          <w:tcPr>
            <w:tcW w:w="4537" w:type="dxa"/>
            <w:tcBorders>
              <w:top w:val="single" w:sz="6" w:space="0" w:color="auto"/>
              <w:bottom w:val="single" w:sz="6" w:space="0" w:color="auto"/>
            </w:tcBorders>
          </w:tcPr>
          <w:p w14:paraId="28DD2FCB" w14:textId="66CF3578" w:rsidR="00BC1D31" w:rsidRPr="00A07EE0" w:rsidRDefault="00BC1D31" w:rsidP="002E6647">
            <w:r w:rsidRPr="00A07EE0">
              <w:t>Email:</w:t>
            </w:r>
            <w:r w:rsidR="00A07EE0" w:rsidRPr="00A07EE0">
              <w:t xml:space="preserve"> </w:t>
            </w:r>
            <w:hyperlink r:id="rId11" w:history="1">
              <w:r w:rsidR="009C09A5" w:rsidRPr="007E0BE3">
                <w:rPr>
                  <w:rStyle w:val="Hyperlink"/>
                </w:rPr>
                <w:t>monique.kuglitsch@hhi.fraunhofer.de</w:t>
              </w:r>
            </w:hyperlink>
            <w:r w:rsidR="009C09A5">
              <w:t xml:space="preserve"> </w:t>
            </w:r>
          </w:p>
        </w:tc>
      </w:tr>
      <w:tr w:rsidR="00A07EE0" w:rsidRPr="00E03557" w14:paraId="08C97589" w14:textId="77777777" w:rsidTr="00A07EE0">
        <w:trPr>
          <w:cantSplit/>
          <w:jc w:val="center"/>
        </w:trPr>
        <w:tc>
          <w:tcPr>
            <w:tcW w:w="1700" w:type="dxa"/>
            <w:gridSpan w:val="2"/>
            <w:tcBorders>
              <w:top w:val="single" w:sz="6" w:space="0" w:color="auto"/>
              <w:bottom w:val="single" w:sz="6" w:space="0" w:color="auto"/>
            </w:tcBorders>
          </w:tcPr>
          <w:p w14:paraId="07E2219E" w14:textId="7AD0C413" w:rsidR="00A07EE0" w:rsidRPr="00A07EE0" w:rsidRDefault="00A07EE0" w:rsidP="00A07EE0">
            <w:pPr>
              <w:rPr>
                <w:b/>
                <w:bCs/>
              </w:rPr>
            </w:pPr>
            <w:r w:rsidRPr="00A07EE0">
              <w:rPr>
                <w:b/>
                <w:bCs/>
              </w:rPr>
              <w:t>Contact:</w:t>
            </w:r>
          </w:p>
        </w:tc>
        <w:tc>
          <w:tcPr>
            <w:tcW w:w="3403" w:type="dxa"/>
            <w:gridSpan w:val="2"/>
            <w:tcBorders>
              <w:top w:val="single" w:sz="6" w:space="0" w:color="auto"/>
              <w:bottom w:val="single" w:sz="6" w:space="0" w:color="auto"/>
            </w:tcBorders>
          </w:tcPr>
          <w:p w14:paraId="09305E07" w14:textId="35FEFDAC" w:rsidR="00A07EE0" w:rsidRPr="00A07EE0" w:rsidRDefault="00A07EE0" w:rsidP="00A07EE0">
            <w:pPr>
              <w:rPr>
                <w:lang w:val="de-DE"/>
              </w:rPr>
            </w:pPr>
            <w:r w:rsidRPr="00A07EE0">
              <w:rPr>
                <w:lang w:val="de-DE"/>
              </w:rPr>
              <w:t>Eva Weicken</w:t>
            </w:r>
            <w:r w:rsidRPr="00A07EE0">
              <w:rPr>
                <w:lang w:val="de-DE"/>
              </w:rPr>
              <w:br/>
              <w:t>Fraunhofer HHI</w:t>
            </w:r>
            <w:r w:rsidRPr="00A07EE0">
              <w:rPr>
                <w:lang w:val="de-DE"/>
              </w:rPr>
              <w:br/>
              <w:t>Germany</w:t>
            </w:r>
          </w:p>
        </w:tc>
        <w:tc>
          <w:tcPr>
            <w:tcW w:w="4537" w:type="dxa"/>
            <w:tcBorders>
              <w:top w:val="single" w:sz="6" w:space="0" w:color="auto"/>
              <w:bottom w:val="single" w:sz="6" w:space="0" w:color="auto"/>
            </w:tcBorders>
          </w:tcPr>
          <w:p w14:paraId="1F93EBCA" w14:textId="5A364823" w:rsidR="00A07EE0" w:rsidRPr="00A07EE0" w:rsidRDefault="00A07EE0" w:rsidP="00A07EE0">
            <w:r w:rsidRPr="00A07EE0">
              <w:t xml:space="preserve">Email: </w:t>
            </w:r>
            <w:r w:rsidRPr="00A07EE0">
              <w:tab/>
            </w:r>
            <w:hyperlink r:id="rId12" w:history="1">
              <w:r w:rsidR="009C09A5" w:rsidRPr="007E0BE3">
                <w:rPr>
                  <w:rStyle w:val="Hyperlink"/>
                </w:rPr>
                <w:t>eva.weicken@hhi.fraunhofer.de</w:t>
              </w:r>
            </w:hyperlink>
            <w:r w:rsidR="009C09A5">
              <w:t xml:space="preserve"> </w:t>
            </w:r>
            <w:r w:rsidRPr="00A07EE0">
              <w:br/>
            </w:r>
          </w:p>
        </w:tc>
      </w:tr>
      <w:tr w:rsidR="00BC1D31" w:rsidRPr="00E03557" w14:paraId="0A01ADF7" w14:textId="77777777" w:rsidTr="00A07EE0">
        <w:trPr>
          <w:cantSplit/>
          <w:jc w:val="center"/>
        </w:trPr>
        <w:tc>
          <w:tcPr>
            <w:tcW w:w="1700" w:type="dxa"/>
            <w:gridSpan w:val="2"/>
            <w:tcBorders>
              <w:top w:val="single" w:sz="6" w:space="0" w:color="auto"/>
              <w:bottom w:val="single" w:sz="6" w:space="0" w:color="auto"/>
            </w:tcBorders>
          </w:tcPr>
          <w:p w14:paraId="5845665D" w14:textId="77777777" w:rsidR="00BC1D31" w:rsidRPr="00A07EE0" w:rsidRDefault="00BC1D31" w:rsidP="002E6647">
            <w:pPr>
              <w:rPr>
                <w:b/>
                <w:bCs/>
              </w:rPr>
            </w:pPr>
            <w:r w:rsidRPr="00A07EE0">
              <w:rPr>
                <w:b/>
                <w:bCs/>
              </w:rPr>
              <w:t>Contact:</w:t>
            </w:r>
          </w:p>
        </w:tc>
        <w:tc>
          <w:tcPr>
            <w:tcW w:w="3403" w:type="dxa"/>
            <w:gridSpan w:val="2"/>
            <w:tcBorders>
              <w:top w:val="single" w:sz="6" w:space="0" w:color="auto"/>
              <w:bottom w:val="single" w:sz="6" w:space="0" w:color="auto"/>
            </w:tcBorders>
          </w:tcPr>
          <w:p w14:paraId="7974D081" w14:textId="2F883E61" w:rsidR="00BC1D31" w:rsidRPr="00A07EE0" w:rsidRDefault="00A07EE0" w:rsidP="002E6647">
            <w:pPr>
              <w:rPr>
                <w:lang w:val="en-US"/>
              </w:rPr>
            </w:pPr>
            <w:r w:rsidRPr="00A07EE0">
              <w:rPr>
                <w:lang w:val="en-US"/>
              </w:rPr>
              <w:t>Naomi Lee</w:t>
            </w:r>
            <w:r w:rsidR="00BC1D31" w:rsidRPr="00A07EE0">
              <w:rPr>
                <w:lang w:val="en-US"/>
              </w:rPr>
              <w:br/>
            </w:r>
            <w:r w:rsidRPr="00A07EE0">
              <w:rPr>
                <w:lang w:val="en-US"/>
              </w:rPr>
              <w:t>The Lancet</w:t>
            </w:r>
            <w:r w:rsidR="00BC1D31" w:rsidRPr="00A07EE0">
              <w:rPr>
                <w:lang w:val="en-US"/>
              </w:rPr>
              <w:br/>
            </w:r>
            <w:r w:rsidRPr="00A07EE0">
              <w:rPr>
                <w:lang w:val="en-US"/>
              </w:rPr>
              <w:t>United Kingdom</w:t>
            </w:r>
          </w:p>
        </w:tc>
        <w:tc>
          <w:tcPr>
            <w:tcW w:w="4537" w:type="dxa"/>
            <w:tcBorders>
              <w:top w:val="single" w:sz="6" w:space="0" w:color="auto"/>
              <w:bottom w:val="single" w:sz="6" w:space="0" w:color="auto"/>
            </w:tcBorders>
          </w:tcPr>
          <w:p w14:paraId="116FD316" w14:textId="4F3E89DD" w:rsidR="00BC1D31" w:rsidRPr="00A07EE0" w:rsidRDefault="00A07EE0" w:rsidP="002E6647">
            <w:r w:rsidRPr="00A07EE0">
              <w:t xml:space="preserve">Email: </w:t>
            </w:r>
            <w:r w:rsidRPr="00A07EE0">
              <w:tab/>
            </w:r>
            <w:hyperlink r:id="rId13" w:history="1">
              <w:r w:rsidR="009C09A5" w:rsidRPr="007E0BE3">
                <w:rPr>
                  <w:rStyle w:val="Hyperlink"/>
                </w:rPr>
                <w:t>naomi.lee@lancet.com</w:t>
              </w:r>
            </w:hyperlink>
            <w:r w:rsidR="009C09A5">
              <w:t xml:space="preserve"> </w:t>
            </w:r>
            <w:r w:rsidR="00BC1D31" w:rsidRPr="00A07EE0">
              <w:br/>
            </w:r>
          </w:p>
        </w:tc>
      </w:tr>
    </w:tbl>
    <w:p w14:paraId="7D7B8E54" w14:textId="77777777" w:rsidR="00E03557" w:rsidRPr="00852AAD" w:rsidRDefault="00E03557" w:rsidP="00E03557"/>
    <w:p w14:paraId="6C39A06F" w14:textId="77777777" w:rsidR="001105A0" w:rsidRPr="00552F32" w:rsidRDefault="001105A0" w:rsidP="001105A0">
      <w:pPr>
        <w:jc w:val="both"/>
      </w:pPr>
    </w:p>
    <w:p w14:paraId="5EC7E6FA" w14:textId="77777777" w:rsidR="006F7245" w:rsidRDefault="006F7245">
      <w:pPr>
        <w:spacing w:before="0"/>
      </w:pPr>
      <w:r>
        <w:br w:type="page"/>
      </w:r>
    </w:p>
    <w:p w14:paraId="463FF062" w14:textId="02324D30" w:rsidR="00D70FA2" w:rsidRDefault="00D70FA2" w:rsidP="00D70FA2">
      <w:pPr>
        <w:jc w:val="both"/>
      </w:pPr>
      <w:r>
        <w:lastRenderedPageBreak/>
        <w:t>To whom it may concern,</w:t>
      </w:r>
    </w:p>
    <w:p w14:paraId="1DF5C056" w14:textId="77777777" w:rsidR="00D70FA2" w:rsidRDefault="00D70FA2" w:rsidP="00D70FA2">
      <w:pPr>
        <w:jc w:val="both"/>
      </w:pPr>
    </w:p>
    <w:p w14:paraId="77E069D2" w14:textId="77777777" w:rsidR="00D70FA2" w:rsidRDefault="00D70FA2" w:rsidP="00D70FA2">
      <w:pPr>
        <w:jc w:val="both"/>
      </w:pPr>
      <w:r>
        <w:t xml:space="preserve">A main goal of the International Telecommunication Union/World Health Organization Focus Group on Artificial Intelligence for Health (FG-AI4H) is to document guidelines for an internationally applicable standardized benchmarking framework for artificial intelligence (AI) in health. To ensure that these deliverables achieve the maximum level of quality and offer value for stakeholders, we have a two-part (internal and external) peer review process. To conduct these reviews, we depend on the voluntary support of internal and external experts in the field. </w:t>
      </w:r>
    </w:p>
    <w:p w14:paraId="7748A189" w14:textId="77777777" w:rsidR="00D70FA2" w:rsidRDefault="00D70FA2" w:rsidP="00D70FA2">
      <w:pPr>
        <w:jc w:val="both"/>
      </w:pPr>
    </w:p>
    <w:p w14:paraId="3869F58A" w14:textId="77777777" w:rsidR="00D70FA2" w:rsidRDefault="00D70FA2" w:rsidP="00D70FA2">
      <w:pPr>
        <w:jc w:val="both"/>
      </w:pPr>
      <w:r>
        <w:t xml:space="preserve">With this letter, we kindly request your voluntary support as an </w:t>
      </w:r>
      <w:r>
        <w:rPr>
          <w:b/>
        </w:rPr>
        <w:t>inter</w:t>
      </w:r>
      <w:r w:rsidRPr="00ED5A54">
        <w:rPr>
          <w:b/>
        </w:rPr>
        <w:t>nal reviewer</w:t>
      </w:r>
      <w:r>
        <w:t xml:space="preserve"> of the deliverable </w:t>
      </w:r>
    </w:p>
    <w:p w14:paraId="53FD70D8" w14:textId="77777777" w:rsidR="00D70FA2" w:rsidRDefault="00D70FA2" w:rsidP="00D70FA2">
      <w:pPr>
        <w:jc w:val="both"/>
      </w:pPr>
    </w:p>
    <w:p w14:paraId="3CDEF3C6" w14:textId="77777777" w:rsidR="00D70FA2" w:rsidRPr="00315578" w:rsidRDefault="00D70FA2" w:rsidP="00D70FA2">
      <w:pPr>
        <w:jc w:val="both"/>
        <w:rPr>
          <w:i/>
        </w:rPr>
      </w:pPr>
      <w:r w:rsidRPr="00315578">
        <w:rPr>
          <w:i/>
        </w:rPr>
        <w:t>Entitled:</w:t>
      </w:r>
    </w:p>
    <w:p w14:paraId="503ABC95" w14:textId="77777777" w:rsidR="00D70FA2" w:rsidRPr="00315578" w:rsidRDefault="00D70FA2" w:rsidP="00D70FA2">
      <w:pPr>
        <w:jc w:val="both"/>
        <w:rPr>
          <w:i/>
        </w:rPr>
      </w:pPr>
    </w:p>
    <w:p w14:paraId="78618F2B" w14:textId="77777777" w:rsidR="00D70FA2" w:rsidRPr="00315578" w:rsidRDefault="00D70FA2" w:rsidP="00D70FA2">
      <w:pPr>
        <w:jc w:val="both"/>
        <w:rPr>
          <w:i/>
        </w:rPr>
      </w:pPr>
      <w:r w:rsidRPr="00315578">
        <w:rPr>
          <w:i/>
        </w:rPr>
        <w:t>Authored by:</w:t>
      </w:r>
    </w:p>
    <w:p w14:paraId="51BE6C2A" w14:textId="77777777" w:rsidR="00D70FA2" w:rsidRDefault="00D70FA2" w:rsidP="00D70FA2">
      <w:pPr>
        <w:jc w:val="both"/>
      </w:pPr>
    </w:p>
    <w:p w14:paraId="114877BA" w14:textId="77777777" w:rsidR="00D70FA2" w:rsidRDefault="00D70FA2" w:rsidP="00D70FA2">
      <w:pPr>
        <w:jc w:val="both"/>
      </w:pPr>
      <w:r>
        <w:t>Please clearly indicate whether you will be able to conduct this review. This form should be submitted to the FG-AI4H secretariat (</w:t>
      </w:r>
      <w:hyperlink r:id="rId14" w:history="1">
        <w:r w:rsidRPr="00552F32">
          <w:rPr>
            <w:rStyle w:val="Hyperlink"/>
          </w:rPr>
          <w:t>tsbfgai4h@itu.int</w:t>
        </w:r>
      </w:hyperlink>
      <w:r>
        <w:t>) with “</w:t>
      </w:r>
      <w:r>
        <w:rPr>
          <w:b/>
        </w:rPr>
        <w:t xml:space="preserve">Internal </w:t>
      </w:r>
      <w:r w:rsidRPr="00552F32">
        <w:rPr>
          <w:b/>
        </w:rPr>
        <w:t>Reviewer Volunteer Form: Attn. Committee of Deliverable Editors</w:t>
      </w:r>
      <w:r>
        <w:t>” in the subject line. We appreciate your support of FG-AI4H activities.</w:t>
      </w:r>
    </w:p>
    <w:p w14:paraId="2425E6B3" w14:textId="77777777" w:rsidR="00D70FA2" w:rsidRDefault="00D70FA2" w:rsidP="00D70FA2">
      <w:pPr>
        <w:jc w:val="both"/>
      </w:pPr>
    </w:p>
    <w:p w14:paraId="5D10297B" w14:textId="77777777" w:rsidR="00D70FA2" w:rsidRDefault="00D70FA2" w:rsidP="00D70FA2">
      <w:pPr>
        <w:jc w:val="both"/>
      </w:pPr>
      <w:r>
        <w:t>Cheers,</w:t>
      </w:r>
    </w:p>
    <w:p w14:paraId="50144653" w14:textId="77777777" w:rsidR="00D70FA2" w:rsidRDefault="00D70FA2" w:rsidP="00D70FA2">
      <w:pPr>
        <w:jc w:val="both"/>
      </w:pPr>
    </w:p>
    <w:p w14:paraId="34DAB48C" w14:textId="77777777" w:rsidR="00D70FA2" w:rsidRPr="00315578" w:rsidRDefault="00D70FA2" w:rsidP="00D70FA2">
      <w:pPr>
        <w:jc w:val="both"/>
        <w:rPr>
          <w:i/>
        </w:rPr>
      </w:pPr>
      <w:r w:rsidRPr="00315578">
        <w:rPr>
          <w:i/>
        </w:rPr>
        <w:t>Committee of Deliverable Editors</w:t>
      </w:r>
    </w:p>
    <w:p w14:paraId="46FC2456" w14:textId="5B3EE4C1" w:rsidR="00407FC5" w:rsidRPr="005D6C5F" w:rsidRDefault="00407FC5" w:rsidP="005D6C5F"/>
    <w:p w14:paraId="1EB6DBAC" w14:textId="77777777" w:rsidR="005D6C5F" w:rsidRPr="00570E6C" w:rsidRDefault="005D6C5F" w:rsidP="005D6C5F">
      <w:pPr>
        <w:jc w:val="center"/>
      </w:pPr>
      <w:r>
        <w:t>_____________________</w:t>
      </w:r>
    </w:p>
    <w:p w14:paraId="6E9573DA" w14:textId="77777777" w:rsidR="00BC1D31" w:rsidRPr="005D6C5F" w:rsidRDefault="00BC1D31" w:rsidP="005D6C5F"/>
    <w:sectPr w:rsidR="00BC1D31" w:rsidRPr="005D6C5F"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32552" w14:textId="77777777" w:rsidR="008B0C2C" w:rsidRDefault="008B0C2C" w:rsidP="007B7733">
      <w:pPr>
        <w:spacing w:before="0"/>
      </w:pPr>
      <w:r>
        <w:separator/>
      </w:r>
    </w:p>
  </w:endnote>
  <w:endnote w:type="continuationSeparator" w:id="0">
    <w:p w14:paraId="15F175D9" w14:textId="77777777" w:rsidR="008B0C2C" w:rsidRDefault="008B0C2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DFFEB" w14:textId="77777777" w:rsidR="008B0C2C" w:rsidRDefault="008B0C2C" w:rsidP="007B7733">
      <w:pPr>
        <w:spacing w:before="0"/>
      </w:pPr>
      <w:r>
        <w:separator/>
      </w:r>
    </w:p>
  </w:footnote>
  <w:footnote w:type="continuationSeparator" w:id="0">
    <w:p w14:paraId="4A936A50" w14:textId="77777777" w:rsidR="008B0C2C" w:rsidRDefault="008B0C2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A07EE0" w:rsidRDefault="00A07EE0" w:rsidP="00A07EE0">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275AF60" w:rsidR="00A07EE0" w:rsidRPr="007336C4" w:rsidRDefault="00A07EE0" w:rsidP="00A07EE0">
    <w:pPr>
      <w:pStyle w:val="Header"/>
    </w:pPr>
    <w:r>
      <w:rPr>
        <w:noProof/>
      </w:rPr>
      <w:fldChar w:fldCharType="begin"/>
    </w:r>
    <w:r>
      <w:rPr>
        <w:noProof/>
      </w:rPr>
      <w:instrText xml:space="preserve"> STYLEREF  Docnumber  \* MERGEFORMAT </w:instrText>
    </w:r>
    <w:r>
      <w:rPr>
        <w:noProof/>
      </w:rPr>
      <w:fldChar w:fldCharType="separate"/>
    </w:r>
    <w:r w:rsidR="006F7245">
      <w:rPr>
        <w:noProof/>
      </w:rPr>
      <w:t>FG-AI4H-J-042-A02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00065C"/>
    <w:multiLevelType w:val="hybridMultilevel"/>
    <w:tmpl w:val="47B4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1631C"/>
    <w:multiLevelType w:val="hybridMultilevel"/>
    <w:tmpl w:val="12C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84A8A"/>
    <w:multiLevelType w:val="hybridMultilevel"/>
    <w:tmpl w:val="B48E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34003"/>
    <w:multiLevelType w:val="hybridMultilevel"/>
    <w:tmpl w:val="E38C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624E2"/>
    <w:multiLevelType w:val="hybridMultilevel"/>
    <w:tmpl w:val="B552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14292"/>
    <w:multiLevelType w:val="hybridMultilevel"/>
    <w:tmpl w:val="1D5A83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E7515"/>
    <w:multiLevelType w:val="hybridMultilevel"/>
    <w:tmpl w:val="23A4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3476F"/>
    <w:multiLevelType w:val="hybridMultilevel"/>
    <w:tmpl w:val="6C06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D0C2F"/>
    <w:multiLevelType w:val="hybridMultilevel"/>
    <w:tmpl w:val="48FC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951DD"/>
    <w:multiLevelType w:val="hybridMultilevel"/>
    <w:tmpl w:val="ABC6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E4553"/>
    <w:multiLevelType w:val="hybridMultilevel"/>
    <w:tmpl w:val="CABE9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20927"/>
    <w:multiLevelType w:val="hybridMultilevel"/>
    <w:tmpl w:val="80E2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36A08"/>
    <w:multiLevelType w:val="hybridMultilevel"/>
    <w:tmpl w:val="0060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50336"/>
    <w:multiLevelType w:val="hybridMultilevel"/>
    <w:tmpl w:val="DC92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F0D196B"/>
    <w:multiLevelType w:val="hybridMultilevel"/>
    <w:tmpl w:val="C48C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71540"/>
    <w:multiLevelType w:val="hybridMultilevel"/>
    <w:tmpl w:val="F460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A502A"/>
    <w:multiLevelType w:val="hybridMultilevel"/>
    <w:tmpl w:val="E0A2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28"/>
  </w:num>
  <w:num w:numId="16">
    <w:abstractNumId w:val="27"/>
  </w:num>
  <w:num w:numId="17">
    <w:abstractNumId w:val="16"/>
  </w:num>
  <w:num w:numId="18">
    <w:abstractNumId w:val="13"/>
  </w:num>
  <w:num w:numId="19">
    <w:abstractNumId w:val="17"/>
  </w:num>
  <w:num w:numId="20">
    <w:abstractNumId w:val="26"/>
  </w:num>
  <w:num w:numId="21">
    <w:abstractNumId w:val="19"/>
  </w:num>
  <w:num w:numId="22">
    <w:abstractNumId w:val="23"/>
  </w:num>
  <w:num w:numId="23">
    <w:abstractNumId w:val="24"/>
  </w:num>
  <w:num w:numId="24">
    <w:abstractNumId w:val="14"/>
  </w:num>
  <w:num w:numId="25">
    <w:abstractNumId w:val="21"/>
  </w:num>
  <w:num w:numId="26">
    <w:abstractNumId w:val="22"/>
  </w:num>
  <w:num w:numId="27">
    <w:abstractNumId w:val="15"/>
  </w:num>
  <w:num w:numId="28">
    <w:abstractNumId w:val="18"/>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4A0B"/>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05A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07FC5"/>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5E26"/>
    <w:rsid w:val="005C6264"/>
    <w:rsid w:val="005D3BE6"/>
    <w:rsid w:val="005D572B"/>
    <w:rsid w:val="005D633F"/>
    <w:rsid w:val="005D6C5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06CA"/>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24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0C2C"/>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09A5"/>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7EE0"/>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31B"/>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0FA2"/>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04B5"/>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39"/>
    <w:rsid w:val="00A07EE0"/>
    <w:rPr>
      <w:rFonts w:asciiTheme="minorHAnsi" w:eastAsiaTheme="minorHAnsi"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7EE0"/>
    <w:rPr>
      <w:color w:val="605E5C"/>
      <w:shd w:val="clear" w:color="auto" w:fill="E1DFDD"/>
    </w:rPr>
  </w:style>
  <w:style w:type="paragraph" w:customStyle="1" w:styleId="table">
    <w:name w:val="table"/>
    <w:basedOn w:val="Normal"/>
    <w:qFormat/>
    <w:rsid w:val="00A07EE0"/>
    <w:pPr>
      <w:spacing w:before="0" w:after="200"/>
      <w:jc w:val="both"/>
    </w:pPr>
    <w:rPr>
      <w:rFonts w:asciiTheme="minorHAnsi" w:eastAsiaTheme="minorEastAsia" w:hAnsiTheme="minorHAnsi" w:cstheme="minorBidi"/>
      <w:sz w:val="20"/>
      <w:szCs w:val="20"/>
      <w:lang w:val="en-ZA" w:eastAsia="en-US"/>
    </w:rPr>
  </w:style>
  <w:style w:type="paragraph" w:customStyle="1" w:styleId="largetext">
    <w:name w:val="large text"/>
    <w:basedOn w:val="Normal"/>
    <w:qFormat/>
    <w:rsid w:val="00A07EE0"/>
    <w:pPr>
      <w:spacing w:before="40" w:after="40"/>
      <w:jc w:val="both"/>
    </w:pPr>
    <w:rPr>
      <w:rFonts w:ascii="Impact" w:eastAsiaTheme="minorEastAsia" w:hAnsi="Impact" w:cstheme="minorBidi"/>
      <w:color w:val="44546A" w:themeColor="text2"/>
      <w:sz w:val="28"/>
      <w:szCs w:val="20"/>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omi.lee@lance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a.weicken@hhi.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ique.kuglitsch@hhi.fraunhofer.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2C8E8E-5261-4256-A154-D274F7F5C8B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1645</Characters>
  <Application>Microsoft Office Word</Application>
  <DocSecurity>0</DocSecurity>
  <Lines>78</Lines>
  <Paragraphs>44</Paragraphs>
  <ScaleCrop>false</ScaleCrop>
  <HeadingPairs>
    <vt:vector size="2" baseType="variant">
      <vt:variant>
        <vt:lpstr>Title</vt:lpstr>
      </vt:variant>
      <vt:variant>
        <vt:i4>1</vt:i4>
      </vt:variant>
    </vt:vector>
  </HeadingPairs>
  <TitlesOfParts>
    <vt:vector size="1" baseType="lpstr">
      <vt:lpstr>FG-AI4H document template - Meeting J</vt:lpstr>
    </vt:vector>
  </TitlesOfParts>
  <Manager>ITU-T</Manager>
  <Company>International Telecommunication Union (ITU)</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Att. 2 – Reviewer Request Template: Internal</dc:title>
  <dc:subject/>
  <dc:creator>Editors</dc:creator>
  <cp:keywords/>
  <dc:description>FG-AI4H-J-042-A02  For: E-meeting, 30 September – 2 October 2020_x000d_Document date: ITU-T Focus Group on AI for Health_x000d_Saved by ITU51014895 at 23:00:18 on 20/09/27</dc:description>
  <cp:lastModifiedBy>Simão Campos-Neto</cp:lastModifiedBy>
  <cp:revision>5</cp:revision>
  <cp:lastPrinted>2011-04-05T14:28:00Z</cp:lastPrinted>
  <dcterms:created xsi:type="dcterms:W3CDTF">2020-09-25T09:08:00Z</dcterms:created>
  <dcterms:modified xsi:type="dcterms:W3CDTF">2020-09-27T21:00:00Z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FG-AI4H-J-042-A02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Editors</vt:lpwstr>
  </property>
</Properties>
</file>