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9141FD" w14:paraId="42396BB7" w14:textId="77777777" w:rsidTr="002E6647">
        <w:trPr>
          <w:cantSplit/>
          <w:jc w:val="center"/>
        </w:trPr>
        <w:tc>
          <w:tcPr>
            <w:tcW w:w="1133" w:type="dxa"/>
            <w:vMerge w:val="restart"/>
            <w:vAlign w:val="center"/>
          </w:tcPr>
          <w:p w14:paraId="624632D4" w14:textId="77777777" w:rsidR="00E03557" w:rsidRPr="009141FD" w:rsidRDefault="00BC1D31" w:rsidP="00E03557">
            <w:pPr>
              <w:jc w:val="center"/>
              <w:rPr>
                <w:sz w:val="20"/>
                <w:szCs w:val="20"/>
              </w:rPr>
            </w:pPr>
            <w:bookmarkStart w:id="0" w:name="dtableau"/>
            <w:bookmarkStart w:id="1" w:name="dsg" w:colFirst="1" w:colLast="1"/>
            <w:bookmarkStart w:id="2" w:name="dnum" w:colFirst="2" w:colLast="2"/>
            <w:r w:rsidRPr="009141FD">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9141FD" w:rsidRDefault="00E03557" w:rsidP="00E03557">
            <w:pPr>
              <w:rPr>
                <w:sz w:val="16"/>
                <w:szCs w:val="16"/>
              </w:rPr>
            </w:pPr>
            <w:r w:rsidRPr="009141FD">
              <w:rPr>
                <w:sz w:val="16"/>
                <w:szCs w:val="16"/>
              </w:rPr>
              <w:t>INTERNATIONAL TELECOMMUNICATION UNION</w:t>
            </w:r>
          </w:p>
          <w:p w14:paraId="673124F3" w14:textId="77777777" w:rsidR="00E03557" w:rsidRPr="009141FD" w:rsidRDefault="00E03557" w:rsidP="00E03557">
            <w:pPr>
              <w:rPr>
                <w:b/>
                <w:bCs/>
                <w:sz w:val="26"/>
                <w:szCs w:val="26"/>
              </w:rPr>
            </w:pPr>
            <w:r w:rsidRPr="009141FD">
              <w:rPr>
                <w:b/>
                <w:bCs/>
                <w:sz w:val="26"/>
                <w:szCs w:val="26"/>
              </w:rPr>
              <w:t>TELECOMMUNICATION</w:t>
            </w:r>
            <w:r w:rsidRPr="009141FD">
              <w:rPr>
                <w:b/>
                <w:bCs/>
                <w:sz w:val="26"/>
                <w:szCs w:val="26"/>
              </w:rPr>
              <w:br/>
              <w:t>STANDARDIZATION SECTOR</w:t>
            </w:r>
          </w:p>
          <w:p w14:paraId="63635F75" w14:textId="77777777" w:rsidR="00E03557" w:rsidRPr="009141FD" w:rsidRDefault="00E03557" w:rsidP="00E03557">
            <w:pPr>
              <w:rPr>
                <w:sz w:val="20"/>
                <w:szCs w:val="20"/>
              </w:rPr>
            </w:pPr>
            <w:r w:rsidRPr="009141FD">
              <w:rPr>
                <w:sz w:val="20"/>
                <w:szCs w:val="20"/>
              </w:rPr>
              <w:t>STUDY PERIOD 2017-2020</w:t>
            </w:r>
          </w:p>
        </w:tc>
        <w:tc>
          <w:tcPr>
            <w:tcW w:w="4678" w:type="dxa"/>
            <w:gridSpan w:val="2"/>
          </w:tcPr>
          <w:p w14:paraId="7651FBE5" w14:textId="08D330F8" w:rsidR="00E03557" w:rsidRPr="009141FD" w:rsidRDefault="00BC1D31" w:rsidP="002E6647">
            <w:pPr>
              <w:pStyle w:val="Docnumber"/>
            </w:pPr>
            <w:r w:rsidRPr="009141FD">
              <w:t>FG-AI4H</w:t>
            </w:r>
            <w:r w:rsidR="00E03557" w:rsidRPr="009141FD">
              <w:t>-</w:t>
            </w:r>
            <w:r w:rsidR="00C9750D" w:rsidRPr="009141FD">
              <w:t>J</w:t>
            </w:r>
            <w:r w:rsidRPr="009141FD">
              <w:t>-</w:t>
            </w:r>
            <w:r w:rsidR="007C1E76" w:rsidRPr="009141FD">
              <w:t>035</w:t>
            </w:r>
            <w:r w:rsidR="00D00E93">
              <w:t>-R01</w:t>
            </w:r>
          </w:p>
        </w:tc>
      </w:tr>
      <w:bookmarkEnd w:id="2"/>
      <w:tr w:rsidR="00E03557" w:rsidRPr="009141FD" w14:paraId="68F2E283" w14:textId="77777777" w:rsidTr="002E6647">
        <w:trPr>
          <w:cantSplit/>
          <w:jc w:val="center"/>
        </w:trPr>
        <w:tc>
          <w:tcPr>
            <w:tcW w:w="1133" w:type="dxa"/>
            <w:vMerge/>
          </w:tcPr>
          <w:p w14:paraId="2FE61822" w14:textId="77777777" w:rsidR="00E03557" w:rsidRPr="009141FD" w:rsidRDefault="00E03557" w:rsidP="00E03557">
            <w:pPr>
              <w:rPr>
                <w:smallCaps/>
                <w:sz w:val="20"/>
              </w:rPr>
            </w:pPr>
          </w:p>
        </w:tc>
        <w:tc>
          <w:tcPr>
            <w:tcW w:w="3829" w:type="dxa"/>
            <w:gridSpan w:val="2"/>
            <w:vMerge/>
          </w:tcPr>
          <w:p w14:paraId="2938A339" w14:textId="77777777" w:rsidR="00E03557" w:rsidRPr="009141FD" w:rsidRDefault="00E03557" w:rsidP="00E03557">
            <w:pPr>
              <w:rPr>
                <w:smallCaps/>
                <w:sz w:val="20"/>
              </w:rPr>
            </w:pPr>
            <w:bookmarkStart w:id="3" w:name="ddate" w:colFirst="2" w:colLast="2"/>
          </w:p>
        </w:tc>
        <w:tc>
          <w:tcPr>
            <w:tcW w:w="4678" w:type="dxa"/>
            <w:gridSpan w:val="2"/>
          </w:tcPr>
          <w:p w14:paraId="7CDA977F" w14:textId="77777777" w:rsidR="00E03557" w:rsidRPr="009141FD" w:rsidRDefault="00BA5199" w:rsidP="002E6647">
            <w:pPr>
              <w:jc w:val="right"/>
              <w:rPr>
                <w:b/>
                <w:bCs/>
                <w:sz w:val="28"/>
                <w:szCs w:val="28"/>
              </w:rPr>
            </w:pPr>
            <w:r w:rsidRPr="009141FD">
              <w:rPr>
                <w:b/>
                <w:bCs/>
                <w:sz w:val="28"/>
                <w:szCs w:val="28"/>
              </w:rPr>
              <w:t xml:space="preserve">ITU-T </w:t>
            </w:r>
            <w:r w:rsidR="00BC1D31" w:rsidRPr="009141FD">
              <w:rPr>
                <w:b/>
                <w:bCs/>
                <w:sz w:val="28"/>
                <w:szCs w:val="28"/>
              </w:rPr>
              <w:t>Focus Group on AI for Health</w:t>
            </w:r>
          </w:p>
        </w:tc>
      </w:tr>
      <w:tr w:rsidR="00E03557" w:rsidRPr="009141FD" w14:paraId="7D8EA8AA" w14:textId="77777777" w:rsidTr="002E6647">
        <w:trPr>
          <w:cantSplit/>
          <w:jc w:val="center"/>
        </w:trPr>
        <w:tc>
          <w:tcPr>
            <w:tcW w:w="1133" w:type="dxa"/>
            <w:vMerge/>
            <w:tcBorders>
              <w:bottom w:val="single" w:sz="12" w:space="0" w:color="auto"/>
            </w:tcBorders>
          </w:tcPr>
          <w:p w14:paraId="48E8B3B3" w14:textId="77777777" w:rsidR="00E03557" w:rsidRPr="009141FD" w:rsidRDefault="00E03557" w:rsidP="00E03557">
            <w:pPr>
              <w:rPr>
                <w:b/>
                <w:bCs/>
                <w:sz w:val="26"/>
              </w:rPr>
            </w:pPr>
          </w:p>
        </w:tc>
        <w:tc>
          <w:tcPr>
            <w:tcW w:w="3829" w:type="dxa"/>
            <w:gridSpan w:val="2"/>
            <w:vMerge/>
            <w:tcBorders>
              <w:bottom w:val="single" w:sz="12" w:space="0" w:color="auto"/>
            </w:tcBorders>
          </w:tcPr>
          <w:p w14:paraId="2242BA63" w14:textId="77777777" w:rsidR="00E03557" w:rsidRPr="009141FD"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9141FD" w:rsidRDefault="00E03557" w:rsidP="002E6647">
            <w:pPr>
              <w:jc w:val="right"/>
              <w:rPr>
                <w:b/>
                <w:bCs/>
                <w:sz w:val="28"/>
                <w:szCs w:val="28"/>
              </w:rPr>
            </w:pPr>
            <w:r w:rsidRPr="009141FD">
              <w:rPr>
                <w:b/>
                <w:bCs/>
                <w:sz w:val="28"/>
                <w:szCs w:val="28"/>
              </w:rPr>
              <w:t>Original: English</w:t>
            </w:r>
          </w:p>
        </w:tc>
      </w:tr>
      <w:tr w:rsidR="00BC1D31" w:rsidRPr="009141FD" w14:paraId="5324B041" w14:textId="77777777" w:rsidTr="002E6647">
        <w:trPr>
          <w:cantSplit/>
          <w:jc w:val="center"/>
        </w:trPr>
        <w:tc>
          <w:tcPr>
            <w:tcW w:w="1700" w:type="dxa"/>
            <w:gridSpan w:val="2"/>
          </w:tcPr>
          <w:p w14:paraId="64E97093" w14:textId="77777777" w:rsidR="00BC1D31" w:rsidRPr="009141FD" w:rsidRDefault="00BC1D31" w:rsidP="002E6647">
            <w:pPr>
              <w:rPr>
                <w:b/>
                <w:bCs/>
              </w:rPr>
            </w:pPr>
            <w:bookmarkStart w:id="5" w:name="dbluepink" w:colFirst="1" w:colLast="1"/>
            <w:bookmarkStart w:id="6" w:name="dmeeting" w:colFirst="2" w:colLast="2"/>
            <w:bookmarkEnd w:id="4"/>
            <w:bookmarkEnd w:id="1"/>
            <w:r w:rsidRPr="009141FD">
              <w:rPr>
                <w:b/>
                <w:bCs/>
              </w:rPr>
              <w:t>WG(s):</w:t>
            </w:r>
          </w:p>
        </w:tc>
        <w:tc>
          <w:tcPr>
            <w:tcW w:w="3262" w:type="dxa"/>
          </w:tcPr>
          <w:p w14:paraId="6A90AA1E" w14:textId="65677855" w:rsidR="00BC1D31" w:rsidRPr="009141FD" w:rsidRDefault="007C1E76" w:rsidP="002E6647">
            <w:r w:rsidRPr="009141FD">
              <w:t>Plenary</w:t>
            </w:r>
          </w:p>
        </w:tc>
        <w:tc>
          <w:tcPr>
            <w:tcW w:w="4678" w:type="dxa"/>
            <w:gridSpan w:val="2"/>
          </w:tcPr>
          <w:p w14:paraId="4ADB1E42" w14:textId="025FE5E9" w:rsidR="00BC1D31" w:rsidRPr="009141FD" w:rsidRDefault="003B3828" w:rsidP="00007288">
            <w:pPr>
              <w:jc w:val="right"/>
            </w:pPr>
            <w:r w:rsidRPr="009141FD">
              <w:t>E-meeting</w:t>
            </w:r>
            <w:r w:rsidR="00F61068" w:rsidRPr="009141FD">
              <w:t xml:space="preserve">, </w:t>
            </w:r>
            <w:r w:rsidR="00C9750D" w:rsidRPr="009141FD">
              <w:t>30 September – 2 October</w:t>
            </w:r>
            <w:r w:rsidR="006D0644" w:rsidRPr="009141FD">
              <w:t xml:space="preserve"> 2020</w:t>
            </w:r>
          </w:p>
        </w:tc>
      </w:tr>
      <w:tr w:rsidR="00E03557" w:rsidRPr="009141FD" w14:paraId="7A2222D1" w14:textId="77777777" w:rsidTr="00E03557">
        <w:trPr>
          <w:cantSplit/>
          <w:jc w:val="center"/>
        </w:trPr>
        <w:tc>
          <w:tcPr>
            <w:tcW w:w="9640" w:type="dxa"/>
            <w:gridSpan w:val="5"/>
          </w:tcPr>
          <w:p w14:paraId="418A8521" w14:textId="77777777" w:rsidR="00E03557" w:rsidRPr="009141FD" w:rsidRDefault="00BC1D31" w:rsidP="00E03557">
            <w:pPr>
              <w:jc w:val="center"/>
              <w:rPr>
                <w:b/>
                <w:bCs/>
              </w:rPr>
            </w:pPr>
            <w:bookmarkStart w:id="7" w:name="dtitle" w:colFirst="0" w:colLast="0"/>
            <w:bookmarkEnd w:id="5"/>
            <w:bookmarkEnd w:id="6"/>
            <w:r w:rsidRPr="009141FD">
              <w:rPr>
                <w:b/>
                <w:bCs/>
              </w:rPr>
              <w:t>DOCUMENT</w:t>
            </w:r>
          </w:p>
        </w:tc>
      </w:tr>
      <w:tr w:rsidR="00BC1D31" w:rsidRPr="009141FD" w14:paraId="19F83BB5" w14:textId="77777777" w:rsidTr="002E6647">
        <w:trPr>
          <w:cantSplit/>
          <w:jc w:val="center"/>
        </w:trPr>
        <w:tc>
          <w:tcPr>
            <w:tcW w:w="1700" w:type="dxa"/>
            <w:gridSpan w:val="2"/>
          </w:tcPr>
          <w:p w14:paraId="0A9EB858" w14:textId="77777777" w:rsidR="00BC1D31" w:rsidRPr="009141FD" w:rsidRDefault="00BC1D31" w:rsidP="002E6647">
            <w:pPr>
              <w:rPr>
                <w:b/>
                <w:bCs/>
              </w:rPr>
            </w:pPr>
            <w:bookmarkStart w:id="8" w:name="dsource" w:colFirst="1" w:colLast="1"/>
            <w:bookmarkEnd w:id="7"/>
            <w:r w:rsidRPr="009141FD">
              <w:rPr>
                <w:b/>
                <w:bCs/>
              </w:rPr>
              <w:t>Source:</w:t>
            </w:r>
          </w:p>
        </w:tc>
        <w:tc>
          <w:tcPr>
            <w:tcW w:w="7940" w:type="dxa"/>
            <w:gridSpan w:val="3"/>
          </w:tcPr>
          <w:p w14:paraId="0612CABC" w14:textId="39FE0BEF" w:rsidR="00BC1D31" w:rsidRPr="009141FD" w:rsidRDefault="00F519EB" w:rsidP="002E6647">
            <w:r w:rsidRPr="009141FD">
              <w:t>Co-chairs AHG-DT4</w:t>
            </w:r>
            <w:r w:rsidR="00CC3FBB">
              <w:t>HE</w:t>
            </w:r>
          </w:p>
        </w:tc>
      </w:tr>
      <w:tr w:rsidR="00BC1D31" w:rsidRPr="009141FD" w14:paraId="3E75D40B" w14:textId="77777777" w:rsidTr="002E6647">
        <w:trPr>
          <w:cantSplit/>
          <w:jc w:val="center"/>
        </w:trPr>
        <w:tc>
          <w:tcPr>
            <w:tcW w:w="1700" w:type="dxa"/>
            <w:gridSpan w:val="2"/>
          </w:tcPr>
          <w:p w14:paraId="63174513" w14:textId="77777777" w:rsidR="00BC1D31" w:rsidRPr="009141FD" w:rsidRDefault="00BC1D31" w:rsidP="002E6647">
            <w:bookmarkStart w:id="9" w:name="dtitle1" w:colFirst="1" w:colLast="1"/>
            <w:bookmarkEnd w:id="8"/>
            <w:r w:rsidRPr="009141FD">
              <w:rPr>
                <w:b/>
                <w:bCs/>
              </w:rPr>
              <w:t>T</w:t>
            </w:r>
            <w:bookmarkStart w:id="10" w:name="_GoBack"/>
            <w:bookmarkEnd w:id="10"/>
            <w:r w:rsidRPr="009141FD">
              <w:rPr>
                <w:b/>
                <w:bCs/>
              </w:rPr>
              <w:t>itle:</w:t>
            </w:r>
          </w:p>
        </w:tc>
        <w:tc>
          <w:tcPr>
            <w:tcW w:w="7940" w:type="dxa"/>
            <w:gridSpan w:val="3"/>
          </w:tcPr>
          <w:p w14:paraId="0EC1DE32" w14:textId="1E9EC786" w:rsidR="00BC1D31" w:rsidRPr="009141FD" w:rsidRDefault="00F519EB" w:rsidP="002E6647">
            <w:bookmarkStart w:id="11" w:name="_Hlk51835546"/>
            <w:r w:rsidRPr="009141FD">
              <w:t>Initial draft –</w:t>
            </w:r>
            <w:r w:rsidR="00274CD9">
              <w:t xml:space="preserve"> DEL[12] </w:t>
            </w:r>
            <w:r w:rsidR="002E78B0" w:rsidRPr="009141FD">
              <w:t>Guidance on digital technologies for COVID health emergency</w:t>
            </w:r>
            <w:bookmarkEnd w:id="11"/>
          </w:p>
        </w:tc>
      </w:tr>
      <w:tr w:rsidR="008A1FCD" w:rsidRPr="009141FD" w14:paraId="6CCF8811" w14:textId="77777777" w:rsidTr="002E6647">
        <w:trPr>
          <w:cantSplit/>
          <w:jc w:val="center"/>
        </w:trPr>
        <w:tc>
          <w:tcPr>
            <w:tcW w:w="1700" w:type="dxa"/>
            <w:gridSpan w:val="2"/>
            <w:tcBorders>
              <w:bottom w:val="single" w:sz="6" w:space="0" w:color="auto"/>
            </w:tcBorders>
          </w:tcPr>
          <w:p w14:paraId="49548675" w14:textId="77777777" w:rsidR="008A1FCD" w:rsidRPr="009141FD" w:rsidRDefault="008A1FCD" w:rsidP="008A1FCD">
            <w:pPr>
              <w:rPr>
                <w:b/>
                <w:bCs/>
              </w:rPr>
            </w:pPr>
            <w:bookmarkStart w:id="12" w:name="dpurpose" w:colFirst="1" w:colLast="1"/>
            <w:bookmarkEnd w:id="9"/>
            <w:r w:rsidRPr="009141FD">
              <w:rPr>
                <w:b/>
                <w:bCs/>
              </w:rPr>
              <w:t>Purpose:</w:t>
            </w:r>
          </w:p>
        </w:tc>
        <w:tc>
          <w:tcPr>
            <w:tcW w:w="7940" w:type="dxa"/>
            <w:gridSpan w:val="3"/>
            <w:tcBorders>
              <w:bottom w:val="single" w:sz="6" w:space="0" w:color="auto"/>
            </w:tcBorders>
          </w:tcPr>
          <w:p w14:paraId="4AB715E3" w14:textId="3C30C0F8" w:rsidR="008A1FCD" w:rsidRPr="009141FD" w:rsidRDefault="008A1FCD" w:rsidP="008A1FCD">
            <w:pPr>
              <w:rPr>
                <w:highlight w:val="yellow"/>
              </w:rPr>
            </w:pPr>
            <w:r w:rsidRPr="009141FD">
              <w:t>Discussion</w:t>
            </w:r>
          </w:p>
        </w:tc>
      </w:tr>
      <w:bookmarkEnd w:id="0"/>
      <w:bookmarkEnd w:id="12"/>
      <w:tr w:rsidR="00982F3B" w:rsidRPr="009141FD"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982F3B" w:rsidRPr="009141FD" w:rsidRDefault="00982F3B" w:rsidP="00982F3B">
            <w:pPr>
              <w:rPr>
                <w:b/>
                <w:bCs/>
              </w:rPr>
            </w:pPr>
            <w:r w:rsidRPr="009141FD">
              <w:rPr>
                <w:b/>
                <w:bCs/>
              </w:rPr>
              <w:t>Contact:</w:t>
            </w:r>
          </w:p>
        </w:tc>
        <w:tc>
          <w:tcPr>
            <w:tcW w:w="4353" w:type="dxa"/>
            <w:gridSpan w:val="2"/>
            <w:tcBorders>
              <w:top w:val="single" w:sz="6" w:space="0" w:color="auto"/>
              <w:bottom w:val="single" w:sz="6" w:space="0" w:color="auto"/>
            </w:tcBorders>
          </w:tcPr>
          <w:p w14:paraId="5D1C7C66" w14:textId="67F163B6" w:rsidR="00982F3B" w:rsidRPr="009141FD" w:rsidRDefault="00982F3B" w:rsidP="00982F3B">
            <w:pPr>
              <w:rPr>
                <w:highlight w:val="yellow"/>
              </w:rPr>
            </w:pPr>
            <w:r w:rsidRPr="009141FD">
              <w:t>Shan Xu, CAICT, China</w:t>
            </w:r>
          </w:p>
        </w:tc>
        <w:tc>
          <w:tcPr>
            <w:tcW w:w="3587" w:type="dxa"/>
            <w:tcBorders>
              <w:top w:val="single" w:sz="6" w:space="0" w:color="auto"/>
              <w:bottom w:val="single" w:sz="6" w:space="0" w:color="auto"/>
            </w:tcBorders>
          </w:tcPr>
          <w:p w14:paraId="28DD2FCB" w14:textId="47D65725" w:rsidR="00982F3B" w:rsidRPr="009141FD" w:rsidRDefault="00982F3B" w:rsidP="00982F3B">
            <w:pPr>
              <w:rPr>
                <w:highlight w:val="yellow"/>
              </w:rPr>
            </w:pPr>
            <w:r w:rsidRPr="00982F3B">
              <w:t xml:space="preserve">Email: </w:t>
            </w:r>
            <w:hyperlink r:id="rId11" w:history="1">
              <w:r w:rsidRPr="00982F3B">
                <w:rPr>
                  <w:rStyle w:val="Hyperlink"/>
                </w:rPr>
                <w:t>xushan@caict.ac.cn</w:t>
              </w:r>
            </w:hyperlink>
            <w:r w:rsidRPr="00982F3B">
              <w:t xml:space="preserve"> </w:t>
            </w:r>
          </w:p>
        </w:tc>
      </w:tr>
      <w:tr w:rsidR="00982F3B" w:rsidRPr="009141FD"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982F3B" w:rsidRPr="009141FD" w:rsidRDefault="00982F3B" w:rsidP="00982F3B">
            <w:pPr>
              <w:rPr>
                <w:b/>
                <w:bCs/>
              </w:rPr>
            </w:pPr>
            <w:r w:rsidRPr="009141FD">
              <w:rPr>
                <w:b/>
                <w:bCs/>
              </w:rPr>
              <w:t>Contact:</w:t>
            </w:r>
          </w:p>
        </w:tc>
        <w:tc>
          <w:tcPr>
            <w:tcW w:w="4353" w:type="dxa"/>
            <w:gridSpan w:val="2"/>
            <w:tcBorders>
              <w:top w:val="single" w:sz="6" w:space="0" w:color="auto"/>
              <w:bottom w:val="single" w:sz="6" w:space="0" w:color="auto"/>
            </w:tcBorders>
          </w:tcPr>
          <w:p w14:paraId="7974D081" w14:textId="1FB70740" w:rsidR="00982F3B" w:rsidRPr="009141FD" w:rsidRDefault="00982F3B" w:rsidP="00982F3B">
            <w:pPr>
              <w:rPr>
                <w:highlight w:val="yellow"/>
              </w:rPr>
            </w:pPr>
            <w:r w:rsidRPr="009141FD">
              <w:t>Ana Rivière Cinnamond, PAHO/WHO</w:t>
            </w:r>
          </w:p>
        </w:tc>
        <w:tc>
          <w:tcPr>
            <w:tcW w:w="3587" w:type="dxa"/>
            <w:tcBorders>
              <w:top w:val="single" w:sz="6" w:space="0" w:color="auto"/>
              <w:bottom w:val="single" w:sz="6" w:space="0" w:color="auto"/>
            </w:tcBorders>
          </w:tcPr>
          <w:p w14:paraId="116FD316" w14:textId="3BAE0BCB" w:rsidR="00982F3B" w:rsidRPr="009141FD" w:rsidRDefault="00982F3B" w:rsidP="00982F3B">
            <w:pPr>
              <w:rPr>
                <w:highlight w:val="yellow"/>
              </w:rPr>
            </w:pPr>
            <w:r w:rsidRPr="00982F3B">
              <w:t xml:space="preserve">Email: </w:t>
            </w:r>
            <w:hyperlink r:id="rId12" w:history="1">
              <w:r w:rsidRPr="00CC491E">
                <w:rPr>
                  <w:rStyle w:val="Hyperlink"/>
                </w:rPr>
                <w:t>rivierea@paho.org</w:t>
              </w:r>
            </w:hyperlink>
            <w:r>
              <w:t xml:space="preserve"> </w:t>
            </w:r>
          </w:p>
        </w:tc>
      </w:tr>
    </w:tbl>
    <w:p w14:paraId="7D7B8E54" w14:textId="77777777" w:rsidR="00E03557" w:rsidRPr="009141F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9141FD" w14:paraId="577E7F70" w14:textId="77777777" w:rsidTr="002E6647">
        <w:trPr>
          <w:cantSplit/>
          <w:jc w:val="center"/>
        </w:trPr>
        <w:tc>
          <w:tcPr>
            <w:tcW w:w="1701" w:type="dxa"/>
          </w:tcPr>
          <w:p w14:paraId="0810362A" w14:textId="77777777" w:rsidR="00E03557" w:rsidRPr="009141FD" w:rsidRDefault="00E03557" w:rsidP="002E6647">
            <w:pPr>
              <w:rPr>
                <w:b/>
                <w:bCs/>
              </w:rPr>
            </w:pPr>
            <w:r w:rsidRPr="009141FD">
              <w:rPr>
                <w:b/>
                <w:bCs/>
              </w:rPr>
              <w:t>Abstract:</w:t>
            </w:r>
          </w:p>
        </w:tc>
        <w:tc>
          <w:tcPr>
            <w:tcW w:w="7939" w:type="dxa"/>
          </w:tcPr>
          <w:p w14:paraId="70FA904B" w14:textId="18ACC684" w:rsidR="00E03557" w:rsidRPr="00274CD9" w:rsidRDefault="009A0DFC" w:rsidP="00274CD9">
            <w:pPr>
              <w:jc w:val="both"/>
            </w:pPr>
            <w:r w:rsidRPr="009141FD">
              <w:t xml:space="preserve">This document </w:t>
            </w:r>
            <w:r>
              <w:t xml:space="preserve">is the initial draft of a new Deliverable [12] produced by the </w:t>
            </w:r>
            <w:r w:rsidRPr="009141FD">
              <w:t>AHG-DT4</w:t>
            </w:r>
            <w:r>
              <w:t xml:space="preserve">ER. This deliverable </w:t>
            </w:r>
            <w:r w:rsidRPr="009141FD">
              <w:t>describes the diverse nature of addressing a pandemic such as COVID-19 and proposes to set up guidance on how to leverage AI and other digital technologies to combat COVID-19 and other health emergencies. This document proposes an AI and digital intervention targeted framework on public health emergency management, best practise and use cases on AI and other digital technologies to combat COVID-19 were collected under the emergency life cycle stages framework. It also discusses the technical feasibility, digital governance and performance evaluation on digital response to COVID-19 and other health emergencies.</w:t>
            </w:r>
            <w:r>
              <w:t xml:space="preserve"> If interested in contributing, please contact the co-chairs and visit the groups home page at </w:t>
            </w:r>
            <w:hyperlink r:id="rId13" w:history="1">
              <w:r w:rsidRPr="00CC491E">
                <w:rPr>
                  <w:rStyle w:val="Hyperlink"/>
                </w:rPr>
                <w:t>https://www.itu.int/en/ITU-T/focusgroups/ai4h/</w:t>
              </w:r>
              <w:r>
                <w:rPr>
                  <w:rStyle w:val="Hyperlink"/>
                </w:rPr>
                <w:t>‌</w:t>
              </w:r>
              <w:r w:rsidRPr="00CC491E">
                <w:rPr>
                  <w:rStyle w:val="Hyperlink"/>
                </w:rPr>
                <w:t>Pages/dt4he.aspx</w:t>
              </w:r>
            </w:hyperlink>
            <w:r>
              <w:t>.</w:t>
            </w:r>
          </w:p>
        </w:tc>
      </w:tr>
    </w:tbl>
    <w:p w14:paraId="22C578B4" w14:textId="77777777" w:rsidR="00343F37" w:rsidRPr="009141FD" w:rsidRDefault="00343F37" w:rsidP="00343F37">
      <w:pPr>
        <w:sectPr w:rsidR="00343F37" w:rsidRPr="009141FD" w:rsidSect="0031343C">
          <w:headerReference w:type="default" r:id="rId14"/>
          <w:footerReference w:type="default" r:id="rId15"/>
          <w:pgSz w:w="11907" w:h="16840" w:code="9"/>
          <w:pgMar w:top="1134" w:right="1134" w:bottom="1134" w:left="1134" w:header="425" w:footer="709" w:gutter="0"/>
          <w:cols w:space="708"/>
          <w:titlePg/>
          <w:docGrid w:linePitch="360"/>
        </w:sectPr>
      </w:pPr>
    </w:p>
    <w:tbl>
      <w:tblPr>
        <w:tblW w:w="9948" w:type="dxa"/>
        <w:tblLayout w:type="fixed"/>
        <w:tblLook w:val="0000" w:firstRow="0" w:lastRow="0" w:firstColumn="0" w:lastColumn="0" w:noHBand="0" w:noVBand="0"/>
      </w:tblPr>
      <w:tblGrid>
        <w:gridCol w:w="1418"/>
        <w:gridCol w:w="10"/>
        <w:gridCol w:w="2520"/>
        <w:gridCol w:w="2029"/>
        <w:gridCol w:w="3971"/>
      </w:tblGrid>
      <w:tr w:rsidR="00825C34" w:rsidRPr="009141FD" w14:paraId="1887D44B" w14:textId="77777777" w:rsidTr="00422759">
        <w:trPr>
          <w:trHeight w:hRule="exact" w:val="1418"/>
        </w:trPr>
        <w:tc>
          <w:tcPr>
            <w:tcW w:w="1428" w:type="dxa"/>
            <w:gridSpan w:val="2"/>
          </w:tcPr>
          <w:p w14:paraId="509C8A5E" w14:textId="77777777" w:rsidR="00825C34" w:rsidRPr="009141FD" w:rsidRDefault="00825C34" w:rsidP="00422759">
            <w:bookmarkStart w:id="13" w:name="_Hlk39595437"/>
          </w:p>
          <w:p w14:paraId="20752638" w14:textId="77777777" w:rsidR="00825C34" w:rsidRPr="009141FD" w:rsidRDefault="00825C34" w:rsidP="00422759">
            <w:pPr>
              <w:spacing w:before="0"/>
              <w:rPr>
                <w:b/>
                <w:sz w:val="16"/>
              </w:rPr>
            </w:pPr>
          </w:p>
        </w:tc>
        <w:tc>
          <w:tcPr>
            <w:tcW w:w="8520" w:type="dxa"/>
            <w:gridSpan w:val="3"/>
          </w:tcPr>
          <w:p w14:paraId="494805AA" w14:textId="77777777" w:rsidR="00825C34" w:rsidRPr="009141FD" w:rsidRDefault="00825C34" w:rsidP="00422759">
            <w:pPr>
              <w:spacing w:before="0"/>
              <w:rPr>
                <w:rFonts w:ascii="Arial" w:hAnsi="Arial" w:cs="Arial"/>
              </w:rPr>
            </w:pPr>
          </w:p>
          <w:p w14:paraId="6B0E23FF" w14:textId="77777777" w:rsidR="00825C34" w:rsidRPr="009141FD" w:rsidRDefault="00825C34" w:rsidP="00422759">
            <w:pPr>
              <w:spacing w:before="284"/>
              <w:rPr>
                <w:rFonts w:ascii="Arial" w:hAnsi="Arial" w:cs="Arial"/>
                <w:b/>
                <w:bCs/>
                <w:sz w:val="18"/>
              </w:rPr>
            </w:pPr>
            <w:r w:rsidRPr="009141FD">
              <w:rPr>
                <w:rFonts w:ascii="Arial" w:hAnsi="Arial" w:cs="Arial"/>
                <w:b/>
                <w:bCs/>
                <w:color w:val="808080"/>
                <w:spacing w:val="100"/>
              </w:rPr>
              <w:t>International Telecommunication Union</w:t>
            </w:r>
          </w:p>
        </w:tc>
      </w:tr>
      <w:tr w:rsidR="00825C34" w:rsidRPr="009141FD" w14:paraId="16BFD771" w14:textId="77777777" w:rsidTr="00422759">
        <w:trPr>
          <w:trHeight w:hRule="exact" w:val="992"/>
        </w:trPr>
        <w:tc>
          <w:tcPr>
            <w:tcW w:w="1428" w:type="dxa"/>
            <w:gridSpan w:val="2"/>
          </w:tcPr>
          <w:p w14:paraId="2DE7EF07" w14:textId="77777777" w:rsidR="00825C34" w:rsidRPr="009141FD" w:rsidRDefault="00825C34" w:rsidP="00422759">
            <w:pPr>
              <w:spacing w:before="0"/>
            </w:pPr>
          </w:p>
        </w:tc>
        <w:tc>
          <w:tcPr>
            <w:tcW w:w="8520" w:type="dxa"/>
            <w:gridSpan w:val="3"/>
          </w:tcPr>
          <w:p w14:paraId="35C9B8B5" w14:textId="77777777" w:rsidR="00825C34" w:rsidRPr="009141FD" w:rsidRDefault="00825C34" w:rsidP="00422759"/>
        </w:tc>
      </w:tr>
      <w:tr w:rsidR="00825C34" w:rsidRPr="009141FD" w14:paraId="05338363" w14:textId="77777777" w:rsidTr="00422759">
        <w:tblPrEx>
          <w:tblCellMar>
            <w:left w:w="85" w:type="dxa"/>
            <w:right w:w="85" w:type="dxa"/>
          </w:tblCellMar>
        </w:tblPrEx>
        <w:trPr>
          <w:gridBefore w:val="2"/>
          <w:wBefore w:w="1428" w:type="dxa"/>
        </w:trPr>
        <w:tc>
          <w:tcPr>
            <w:tcW w:w="2520" w:type="dxa"/>
          </w:tcPr>
          <w:p w14:paraId="58B8BBCD" w14:textId="77777777" w:rsidR="00825C34" w:rsidRPr="00830EB9" w:rsidRDefault="00825C34" w:rsidP="00422759">
            <w:pPr>
              <w:rPr>
                <w:b/>
                <w:sz w:val="18"/>
              </w:rPr>
            </w:pPr>
            <w:bookmarkStart w:id="14" w:name="dnume" w:colFirst="1" w:colLast="1"/>
            <w:r w:rsidRPr="00830EB9">
              <w:rPr>
                <w:rFonts w:ascii="Arial" w:hAnsi="Arial"/>
                <w:b/>
                <w:sz w:val="72"/>
              </w:rPr>
              <w:t>ITU-T</w:t>
            </w:r>
          </w:p>
        </w:tc>
        <w:tc>
          <w:tcPr>
            <w:tcW w:w="6000" w:type="dxa"/>
            <w:gridSpan w:val="2"/>
          </w:tcPr>
          <w:p w14:paraId="420998B1" w14:textId="77777777" w:rsidR="00825C34" w:rsidRPr="009141FD" w:rsidRDefault="00825C34" w:rsidP="00422759">
            <w:pPr>
              <w:spacing w:before="240"/>
              <w:jc w:val="right"/>
              <w:rPr>
                <w:rFonts w:ascii="Arial" w:hAnsi="Arial" w:cs="Arial"/>
                <w:b/>
                <w:sz w:val="60"/>
              </w:rPr>
            </w:pPr>
            <w:r w:rsidRPr="009141FD">
              <w:rPr>
                <w:rFonts w:ascii="Arial" w:hAnsi="Arial"/>
                <w:b/>
                <w:sz w:val="60"/>
              </w:rPr>
              <w:t>FG-AI4H Deliverable</w:t>
            </w:r>
          </w:p>
        </w:tc>
      </w:tr>
      <w:tr w:rsidR="00825C34" w:rsidRPr="009141FD" w14:paraId="6C20F6E0" w14:textId="77777777" w:rsidTr="00422759">
        <w:tblPrEx>
          <w:tblCellMar>
            <w:left w:w="85" w:type="dxa"/>
            <w:right w:w="85" w:type="dxa"/>
          </w:tblCellMar>
        </w:tblPrEx>
        <w:trPr>
          <w:gridBefore w:val="2"/>
          <w:wBefore w:w="1428" w:type="dxa"/>
          <w:trHeight w:val="974"/>
        </w:trPr>
        <w:tc>
          <w:tcPr>
            <w:tcW w:w="4549" w:type="dxa"/>
            <w:gridSpan w:val="2"/>
          </w:tcPr>
          <w:p w14:paraId="24443293" w14:textId="77777777" w:rsidR="00825C34" w:rsidRPr="009141FD" w:rsidRDefault="00825C34" w:rsidP="00422759">
            <w:pPr>
              <w:rPr>
                <w:b/>
              </w:rPr>
            </w:pPr>
            <w:bookmarkStart w:id="15" w:name="ddatee" w:colFirst="1" w:colLast="1"/>
            <w:bookmarkEnd w:id="14"/>
            <w:r w:rsidRPr="009141FD">
              <w:rPr>
                <w:rFonts w:ascii="Arial" w:hAnsi="Arial"/>
              </w:rPr>
              <w:t>TELECOMMUNICATION</w:t>
            </w:r>
            <w:r w:rsidRPr="009141FD">
              <w:rPr>
                <w:rFonts w:ascii="Arial" w:hAnsi="Arial"/>
              </w:rPr>
              <w:br/>
              <w:t>STANDARDIZATIONSECTOR</w:t>
            </w:r>
            <w:r w:rsidRPr="009141FD">
              <w:rPr>
                <w:rFonts w:ascii="Arial" w:hAnsi="Arial"/>
              </w:rPr>
              <w:br/>
              <w:t>OFITU</w:t>
            </w:r>
          </w:p>
        </w:tc>
        <w:tc>
          <w:tcPr>
            <w:tcW w:w="3971" w:type="dxa"/>
          </w:tcPr>
          <w:p w14:paraId="6755016C" w14:textId="77777777" w:rsidR="00825C34" w:rsidRPr="009141FD" w:rsidRDefault="00825C34" w:rsidP="00422759">
            <w:pPr>
              <w:spacing w:before="284"/>
            </w:pPr>
          </w:p>
          <w:p w14:paraId="43248C23" w14:textId="77777777" w:rsidR="00825C34" w:rsidRPr="009141FD" w:rsidRDefault="00825C34" w:rsidP="00422759">
            <w:pPr>
              <w:pStyle w:val="TPApproval"/>
            </w:pPr>
            <w:r w:rsidRPr="009141FD">
              <w:t>(draft 2020-09-20)</w:t>
            </w:r>
          </w:p>
        </w:tc>
      </w:tr>
      <w:tr w:rsidR="00825C34" w:rsidRPr="009141FD" w14:paraId="512B8887" w14:textId="77777777" w:rsidTr="00422759">
        <w:trPr>
          <w:cantSplit/>
          <w:trHeight w:hRule="exact" w:val="3402"/>
        </w:trPr>
        <w:tc>
          <w:tcPr>
            <w:tcW w:w="1418" w:type="dxa"/>
          </w:tcPr>
          <w:p w14:paraId="47ABD940" w14:textId="77777777" w:rsidR="00825C34" w:rsidRPr="009141FD" w:rsidRDefault="00825C34" w:rsidP="00422759">
            <w:pPr>
              <w:tabs>
                <w:tab w:val="right" w:pos="9639"/>
              </w:tabs>
              <w:rPr>
                <w:rFonts w:ascii="Arial" w:hAnsi="Arial"/>
                <w:sz w:val="18"/>
              </w:rPr>
            </w:pPr>
            <w:bookmarkStart w:id="16" w:name="dsece" w:colFirst="1" w:colLast="1"/>
            <w:bookmarkEnd w:id="15"/>
          </w:p>
        </w:tc>
        <w:tc>
          <w:tcPr>
            <w:tcW w:w="8530" w:type="dxa"/>
            <w:gridSpan w:val="4"/>
            <w:tcBorders>
              <w:bottom w:val="single" w:sz="12" w:space="0" w:color="auto"/>
            </w:tcBorders>
            <w:vAlign w:val="bottom"/>
          </w:tcPr>
          <w:p w14:paraId="26BA390E" w14:textId="77777777" w:rsidR="00825C34" w:rsidRPr="009141FD" w:rsidRDefault="00825C34" w:rsidP="00422759">
            <w:pPr>
              <w:tabs>
                <w:tab w:val="right" w:pos="9639"/>
              </w:tabs>
              <w:rPr>
                <w:rFonts w:ascii="Arial" w:hAnsi="Arial"/>
                <w:sz w:val="32"/>
              </w:rPr>
            </w:pPr>
          </w:p>
        </w:tc>
      </w:tr>
      <w:tr w:rsidR="00825C34" w:rsidRPr="009141FD" w14:paraId="48684294" w14:textId="77777777" w:rsidTr="00422759">
        <w:trPr>
          <w:cantSplit/>
          <w:trHeight w:hRule="exact" w:val="4536"/>
        </w:trPr>
        <w:tc>
          <w:tcPr>
            <w:tcW w:w="1418" w:type="dxa"/>
          </w:tcPr>
          <w:p w14:paraId="0E2196F6" w14:textId="77777777" w:rsidR="00825C34" w:rsidRPr="009141FD" w:rsidRDefault="00825C34" w:rsidP="00422759">
            <w:pPr>
              <w:tabs>
                <w:tab w:val="right" w:pos="9639"/>
              </w:tabs>
              <w:rPr>
                <w:rFonts w:ascii="Arial" w:hAnsi="Arial"/>
                <w:sz w:val="18"/>
              </w:rPr>
            </w:pPr>
            <w:bookmarkStart w:id="17" w:name="c1tite" w:colFirst="1" w:colLast="1"/>
            <w:bookmarkEnd w:id="16"/>
          </w:p>
        </w:tc>
        <w:tc>
          <w:tcPr>
            <w:tcW w:w="8530" w:type="dxa"/>
            <w:gridSpan w:val="4"/>
          </w:tcPr>
          <w:p w14:paraId="39A90EC5" w14:textId="77777777" w:rsidR="00825C34" w:rsidRPr="009141FD" w:rsidRDefault="00825C34" w:rsidP="00422759">
            <w:pPr>
              <w:pStyle w:val="TPNumber"/>
            </w:pPr>
            <w:bookmarkStart w:id="18" w:name="TPAcro"/>
            <w:r w:rsidRPr="009141FD">
              <w:t>FG AI4H Del</w:t>
            </w:r>
            <w:bookmarkEnd w:id="18"/>
            <w:r w:rsidRPr="009141FD">
              <w:t xml:space="preserve">iverable </w:t>
            </w:r>
            <w:r w:rsidRPr="009141FD">
              <w:rPr>
                <w:highlight w:val="yellow"/>
              </w:rPr>
              <w:t>[12]</w:t>
            </w:r>
          </w:p>
          <w:p w14:paraId="25A86646" w14:textId="77777777" w:rsidR="00825C34" w:rsidRPr="009141FD" w:rsidRDefault="00825C34" w:rsidP="00422759">
            <w:pPr>
              <w:pStyle w:val="TPTitle"/>
              <w:rPr>
                <w:bCs/>
              </w:rPr>
            </w:pPr>
            <w:r w:rsidRPr="009141FD">
              <w:t>Guidance on AI and digital technologies for COVID health emergency</w:t>
            </w:r>
          </w:p>
        </w:tc>
      </w:tr>
      <w:bookmarkEnd w:id="13"/>
      <w:bookmarkEnd w:id="17"/>
      <w:tr w:rsidR="00825C34" w:rsidRPr="009141FD" w14:paraId="0C2F1012" w14:textId="77777777" w:rsidTr="00422759">
        <w:trPr>
          <w:cantSplit/>
          <w:trHeight w:hRule="exact" w:val="1418"/>
        </w:trPr>
        <w:tc>
          <w:tcPr>
            <w:tcW w:w="1418" w:type="dxa"/>
          </w:tcPr>
          <w:p w14:paraId="62CEF59D" w14:textId="77777777" w:rsidR="00825C34" w:rsidRPr="009141FD" w:rsidRDefault="00825C34" w:rsidP="00422759">
            <w:pPr>
              <w:tabs>
                <w:tab w:val="right" w:pos="9639"/>
              </w:tabs>
              <w:rPr>
                <w:rFonts w:ascii="Arial" w:hAnsi="Arial"/>
                <w:sz w:val="18"/>
              </w:rPr>
            </w:pPr>
          </w:p>
        </w:tc>
        <w:tc>
          <w:tcPr>
            <w:tcW w:w="8530" w:type="dxa"/>
            <w:gridSpan w:val="4"/>
            <w:vAlign w:val="bottom"/>
          </w:tcPr>
          <w:p w14:paraId="38B17DAC" w14:textId="77777777" w:rsidR="00825C34" w:rsidRPr="009141FD" w:rsidRDefault="00825C34" w:rsidP="00422759">
            <w:pPr>
              <w:tabs>
                <w:tab w:val="right" w:pos="9639"/>
              </w:tabs>
              <w:spacing w:before="60"/>
              <w:jc w:val="right"/>
              <w:rPr>
                <w:rFonts w:ascii="Arial" w:hAnsi="Arial" w:cs="Arial"/>
                <w:sz w:val="32"/>
              </w:rPr>
            </w:pPr>
            <w:bookmarkStart w:id="19" w:name="dnum2e"/>
            <w:bookmarkEnd w:id="19"/>
          </w:p>
        </w:tc>
      </w:tr>
    </w:tbl>
    <w:p w14:paraId="04883B30" w14:textId="77777777" w:rsidR="00825C34" w:rsidRPr="009141FD" w:rsidRDefault="00825C34" w:rsidP="00825C34">
      <w:pPr>
        <w:sectPr w:rsidR="00825C34" w:rsidRPr="009141FD" w:rsidSect="0031343C">
          <w:headerReference w:type="first" r:id="rId16"/>
          <w:footerReference w:type="first" r:id="rId17"/>
          <w:pgSz w:w="11907" w:h="16840" w:code="9"/>
          <w:pgMar w:top="1134" w:right="1134" w:bottom="1134" w:left="1134" w:header="425" w:footer="709" w:gutter="0"/>
          <w:cols w:space="720"/>
          <w:titlePg/>
          <w:docGrid w:linePitch="326"/>
        </w:sectPr>
      </w:pPr>
    </w:p>
    <w:p w14:paraId="79536033" w14:textId="77777777" w:rsidR="00825C34" w:rsidRPr="009141FD" w:rsidRDefault="00825C34" w:rsidP="00825C34">
      <w:pPr>
        <w:pStyle w:val="Headingb"/>
      </w:pPr>
      <w:bookmarkStart w:id="20" w:name="_Toc44995568"/>
      <w:r w:rsidRPr="009141FD">
        <w:lastRenderedPageBreak/>
        <w:t>Summary</w:t>
      </w:r>
    </w:p>
    <w:bookmarkEnd w:id="20"/>
    <w:p w14:paraId="0E9E7479" w14:textId="77777777" w:rsidR="00825C34" w:rsidRPr="009141FD" w:rsidRDefault="00825C34" w:rsidP="00825C34">
      <w:pPr>
        <w:jc w:val="both"/>
      </w:pPr>
      <w:r w:rsidRPr="009141FD">
        <w:t xml:space="preserve">This document describes the diverse nature of addressing a pandemic such as COVID-19 and proposes to set up a guidance on how to leverage artificial intelligence (AI) and other digital technologies to combat COVID-19 and other health emergencies. This document proposes an AI and digital intervention targeted framework on public health emergency management, best practise and use cases on AI and other digital technologies to combat COVID-19 were collected under the emergency life cycle stages framework. It also discusses the technical feasibility, digital governance and performance evaluation on digital response to COVID-19 and other health emergencies. </w:t>
      </w:r>
    </w:p>
    <w:p w14:paraId="6FE707D1" w14:textId="77777777" w:rsidR="00825C34" w:rsidRPr="009141FD" w:rsidRDefault="00825C34" w:rsidP="00825C34">
      <w:pPr>
        <w:jc w:val="both"/>
      </w:pPr>
      <w:r w:rsidRPr="009141FD">
        <w:t xml:space="preserve">The document is developed under the ad-hoc working group on digital technologies on COVID health emergency. It can act as a response from FG-AI4H on many global calls for action to leverage AI and other digital technologies in combating COVID-19, to provide experience sharing and collaboration mechanisms for various stakeholders to build global dialogues and cooperation on digital projects on general health emergencies. </w:t>
      </w:r>
    </w:p>
    <w:p w14:paraId="0D23D02B" w14:textId="77777777" w:rsidR="00825C34" w:rsidRPr="009141FD" w:rsidRDefault="00825C34" w:rsidP="00825C34">
      <w:pPr>
        <w:rPr>
          <w:lang w:bidi="ar-DZ"/>
        </w:rPr>
      </w:pPr>
    </w:p>
    <w:p w14:paraId="31F5C32F" w14:textId="77777777" w:rsidR="00825C34" w:rsidRPr="009141FD" w:rsidRDefault="00825C34" w:rsidP="00825C34">
      <w:pPr>
        <w:pStyle w:val="Headingb"/>
      </w:pPr>
      <w:r w:rsidRPr="009141FD">
        <w:t>Keywords</w:t>
      </w:r>
    </w:p>
    <w:p w14:paraId="3C4DB971" w14:textId="77777777" w:rsidR="00825C34" w:rsidRPr="009141FD" w:rsidRDefault="00825C34" w:rsidP="00825C34">
      <w:r w:rsidRPr="009141FD">
        <w:t>Guidance, artificial intelligence, digital technologies, COVID-19, health emergency.</w:t>
      </w:r>
    </w:p>
    <w:p w14:paraId="0CCFF5F3" w14:textId="77777777" w:rsidR="00825C34" w:rsidRPr="009141FD" w:rsidRDefault="00825C34" w:rsidP="00825C34"/>
    <w:p w14:paraId="211B3336" w14:textId="77777777" w:rsidR="00825C34" w:rsidRPr="009141FD" w:rsidRDefault="00825C34" w:rsidP="00825C34"/>
    <w:tbl>
      <w:tblPr>
        <w:tblW w:w="9923" w:type="dxa"/>
        <w:jc w:val="center"/>
        <w:tblLayout w:type="fixed"/>
        <w:tblCellMar>
          <w:left w:w="57" w:type="dxa"/>
          <w:right w:w="57" w:type="dxa"/>
        </w:tblCellMar>
        <w:tblLook w:val="0000" w:firstRow="0" w:lastRow="0" w:firstColumn="0" w:lastColumn="0" w:noHBand="0" w:noVBand="0"/>
      </w:tblPr>
      <w:tblGrid>
        <w:gridCol w:w="1617"/>
        <w:gridCol w:w="3770"/>
        <w:gridCol w:w="4536"/>
      </w:tblGrid>
      <w:tr w:rsidR="00825C34" w:rsidRPr="009141FD" w14:paraId="72FDBCFF" w14:textId="77777777" w:rsidTr="00422759">
        <w:trPr>
          <w:cantSplit/>
          <w:trHeight w:val="204"/>
          <w:jc w:val="center"/>
        </w:trPr>
        <w:tc>
          <w:tcPr>
            <w:tcW w:w="1617" w:type="dxa"/>
          </w:tcPr>
          <w:p w14:paraId="2B88607B" w14:textId="77777777" w:rsidR="00825C34" w:rsidRPr="009141FD" w:rsidRDefault="00825C34" w:rsidP="00422759">
            <w:pPr>
              <w:rPr>
                <w:b/>
                <w:bCs/>
              </w:rPr>
            </w:pPr>
            <w:r w:rsidRPr="009141FD">
              <w:rPr>
                <w:b/>
                <w:bCs/>
              </w:rPr>
              <w:t>Editors:</w:t>
            </w:r>
          </w:p>
        </w:tc>
        <w:tc>
          <w:tcPr>
            <w:tcW w:w="3770" w:type="dxa"/>
          </w:tcPr>
          <w:p w14:paraId="29EA1B90" w14:textId="77777777" w:rsidR="00825C34" w:rsidRPr="009141FD" w:rsidRDefault="00825C34" w:rsidP="00422759">
            <w:r w:rsidRPr="009141FD">
              <w:t>Shan Xu</w:t>
            </w:r>
            <w:r w:rsidRPr="009141FD">
              <w:br/>
              <w:t>CAICT, China</w:t>
            </w:r>
          </w:p>
        </w:tc>
        <w:tc>
          <w:tcPr>
            <w:tcW w:w="4536" w:type="dxa"/>
          </w:tcPr>
          <w:p w14:paraId="153024BA" w14:textId="77777777" w:rsidR="00825C34" w:rsidRPr="00982F3B" w:rsidRDefault="00825C34" w:rsidP="00422759">
            <w:r w:rsidRPr="00982F3B">
              <w:t xml:space="preserve">Email: </w:t>
            </w:r>
            <w:hyperlink r:id="rId18" w:history="1">
              <w:r w:rsidRPr="00982F3B">
                <w:rPr>
                  <w:rStyle w:val="Hyperlink"/>
                </w:rPr>
                <w:t>xushan@caict.ac.cn</w:t>
              </w:r>
            </w:hyperlink>
            <w:r w:rsidRPr="00982F3B">
              <w:t xml:space="preserve"> </w:t>
            </w:r>
          </w:p>
        </w:tc>
      </w:tr>
      <w:tr w:rsidR="00825C34" w:rsidRPr="009141FD" w14:paraId="1B7C6CA7" w14:textId="77777777" w:rsidTr="00422759">
        <w:trPr>
          <w:cantSplit/>
          <w:trHeight w:val="204"/>
          <w:jc w:val="center"/>
        </w:trPr>
        <w:tc>
          <w:tcPr>
            <w:tcW w:w="1617" w:type="dxa"/>
          </w:tcPr>
          <w:p w14:paraId="0B488324" w14:textId="77777777" w:rsidR="00825C34" w:rsidRPr="009141FD" w:rsidRDefault="00825C34" w:rsidP="00422759">
            <w:pPr>
              <w:rPr>
                <w:b/>
                <w:bCs/>
              </w:rPr>
            </w:pPr>
          </w:p>
        </w:tc>
        <w:tc>
          <w:tcPr>
            <w:tcW w:w="3770" w:type="dxa"/>
          </w:tcPr>
          <w:p w14:paraId="77DBC355" w14:textId="77777777" w:rsidR="00825C34" w:rsidRPr="009141FD" w:rsidRDefault="00825C34" w:rsidP="00422759">
            <w:pPr>
              <w:rPr>
                <w:highlight w:val="yellow"/>
              </w:rPr>
            </w:pPr>
            <w:r w:rsidRPr="009141FD">
              <w:t>Ana Rivière Cinnamond</w:t>
            </w:r>
            <w:r w:rsidRPr="009141FD">
              <w:br/>
              <w:t>PAHO/WHO</w:t>
            </w:r>
          </w:p>
        </w:tc>
        <w:tc>
          <w:tcPr>
            <w:tcW w:w="4536" w:type="dxa"/>
          </w:tcPr>
          <w:p w14:paraId="44E18A1E" w14:textId="77777777" w:rsidR="00825C34" w:rsidRPr="00982F3B" w:rsidRDefault="00825C34" w:rsidP="00422759">
            <w:r w:rsidRPr="00982F3B">
              <w:t xml:space="preserve">Email: </w:t>
            </w:r>
            <w:hyperlink r:id="rId19" w:history="1">
              <w:r w:rsidRPr="00CC491E">
                <w:rPr>
                  <w:rStyle w:val="Hyperlink"/>
                </w:rPr>
                <w:t>rivierea@paho.org</w:t>
              </w:r>
            </w:hyperlink>
            <w:r>
              <w:t xml:space="preserve"> </w:t>
            </w:r>
          </w:p>
        </w:tc>
      </w:tr>
    </w:tbl>
    <w:p w14:paraId="0F610EA6" w14:textId="77777777" w:rsidR="00825C34" w:rsidRPr="009141FD" w:rsidRDefault="00825C34" w:rsidP="00825C34"/>
    <w:p w14:paraId="197BB0D4" w14:textId="77777777" w:rsidR="00825C34" w:rsidRPr="009141FD" w:rsidRDefault="00825C34" w:rsidP="00825C34"/>
    <w:tbl>
      <w:tblPr>
        <w:tblW w:w="9923" w:type="dxa"/>
        <w:jc w:val="center"/>
        <w:tblLayout w:type="fixed"/>
        <w:tblCellMar>
          <w:left w:w="57" w:type="dxa"/>
          <w:right w:w="57" w:type="dxa"/>
        </w:tblCellMar>
        <w:tblLook w:val="0000" w:firstRow="0" w:lastRow="0" w:firstColumn="0" w:lastColumn="0" w:noHBand="0" w:noVBand="0"/>
      </w:tblPr>
      <w:tblGrid>
        <w:gridCol w:w="1617"/>
        <w:gridCol w:w="4620"/>
        <w:gridCol w:w="3686"/>
      </w:tblGrid>
      <w:tr w:rsidR="00825C34" w:rsidRPr="009141FD" w14:paraId="7BA877A9" w14:textId="77777777" w:rsidTr="00422759">
        <w:trPr>
          <w:cantSplit/>
          <w:trHeight w:val="204"/>
          <w:jc w:val="center"/>
        </w:trPr>
        <w:tc>
          <w:tcPr>
            <w:tcW w:w="1617" w:type="dxa"/>
          </w:tcPr>
          <w:p w14:paraId="393B632C" w14:textId="77777777" w:rsidR="00825C34" w:rsidRPr="009141FD" w:rsidRDefault="00825C34" w:rsidP="00422759">
            <w:pPr>
              <w:rPr>
                <w:b/>
                <w:bCs/>
              </w:rPr>
            </w:pPr>
            <w:r w:rsidRPr="009141FD">
              <w:rPr>
                <w:b/>
                <w:bCs/>
              </w:rPr>
              <w:t>Contributors:</w:t>
            </w:r>
          </w:p>
        </w:tc>
        <w:tc>
          <w:tcPr>
            <w:tcW w:w="4620" w:type="dxa"/>
          </w:tcPr>
          <w:p w14:paraId="365864A1" w14:textId="77777777" w:rsidR="00825C34" w:rsidRPr="009141FD" w:rsidRDefault="00825C34" w:rsidP="00422759">
            <w:r w:rsidRPr="009141FD">
              <w:t>(in alphabetical order)</w:t>
            </w:r>
          </w:p>
        </w:tc>
        <w:tc>
          <w:tcPr>
            <w:tcW w:w="3686" w:type="dxa"/>
          </w:tcPr>
          <w:p w14:paraId="78193F90" w14:textId="77777777" w:rsidR="00825C34" w:rsidRPr="00982F3B" w:rsidRDefault="00825C34" w:rsidP="00422759"/>
        </w:tc>
      </w:tr>
      <w:tr w:rsidR="00825C34" w:rsidRPr="009141FD" w14:paraId="6E48664B" w14:textId="77777777" w:rsidTr="00422759">
        <w:trPr>
          <w:cantSplit/>
          <w:trHeight w:val="204"/>
          <w:jc w:val="center"/>
        </w:trPr>
        <w:tc>
          <w:tcPr>
            <w:tcW w:w="1617" w:type="dxa"/>
          </w:tcPr>
          <w:p w14:paraId="09039472" w14:textId="77777777" w:rsidR="00825C34" w:rsidRPr="009141FD" w:rsidRDefault="00825C34" w:rsidP="00422759">
            <w:pPr>
              <w:rPr>
                <w:b/>
                <w:bCs/>
              </w:rPr>
            </w:pPr>
          </w:p>
        </w:tc>
        <w:tc>
          <w:tcPr>
            <w:tcW w:w="4620" w:type="dxa"/>
          </w:tcPr>
          <w:p w14:paraId="69628B3D" w14:textId="77777777" w:rsidR="00825C34" w:rsidRPr="009141FD" w:rsidRDefault="00825C34" w:rsidP="00422759">
            <w:r w:rsidRPr="009141FD">
              <w:t>Ananya Gangavarapu</w:t>
            </w:r>
            <w:r w:rsidRPr="009141FD">
              <w:br/>
              <w:t>EthicallyAI, US</w:t>
            </w:r>
          </w:p>
        </w:tc>
        <w:tc>
          <w:tcPr>
            <w:tcW w:w="3686" w:type="dxa"/>
          </w:tcPr>
          <w:p w14:paraId="04849B59" w14:textId="77777777" w:rsidR="00825C34" w:rsidRPr="00982F3B" w:rsidRDefault="00825C34" w:rsidP="00422759">
            <w:r w:rsidRPr="00982F3B">
              <w:t xml:space="preserve">Email: </w:t>
            </w:r>
            <w:hyperlink r:id="rId20" w:history="1">
              <w:r w:rsidRPr="00982F3B">
                <w:rPr>
                  <w:rStyle w:val="Hyperlink"/>
                </w:rPr>
                <w:t>ananya@ethicallyai.org</w:t>
              </w:r>
            </w:hyperlink>
          </w:p>
        </w:tc>
      </w:tr>
      <w:tr w:rsidR="00825C34" w:rsidRPr="009141FD" w14:paraId="71BFDC34" w14:textId="77777777" w:rsidTr="00422759">
        <w:trPr>
          <w:cantSplit/>
          <w:trHeight w:val="204"/>
          <w:jc w:val="center"/>
        </w:trPr>
        <w:tc>
          <w:tcPr>
            <w:tcW w:w="1617" w:type="dxa"/>
          </w:tcPr>
          <w:p w14:paraId="6A893797" w14:textId="77777777" w:rsidR="00825C34" w:rsidRPr="009141FD" w:rsidRDefault="00825C34" w:rsidP="00422759">
            <w:pPr>
              <w:rPr>
                <w:b/>
                <w:bCs/>
              </w:rPr>
            </w:pPr>
          </w:p>
        </w:tc>
        <w:tc>
          <w:tcPr>
            <w:tcW w:w="4620" w:type="dxa"/>
          </w:tcPr>
          <w:p w14:paraId="2D268EDF" w14:textId="77777777" w:rsidR="00825C34" w:rsidRPr="009141FD" w:rsidRDefault="00825C34" w:rsidP="00422759">
            <w:r w:rsidRPr="009141FD">
              <w:t>Andrea Romaoli Garcia</w:t>
            </w:r>
            <w:r w:rsidRPr="009141FD">
              <w:br/>
            </w:r>
            <w:r w:rsidRPr="009141FD">
              <w:rPr>
                <w:rFonts w:hint="eastAsia"/>
              </w:rPr>
              <w:t>United Nation</w:t>
            </w:r>
            <w:r w:rsidRPr="009141FD">
              <w:t>s</w:t>
            </w:r>
            <w:r w:rsidRPr="009141FD">
              <w:rPr>
                <w:rFonts w:hint="eastAsia"/>
              </w:rPr>
              <w:t xml:space="preserve"> Association, US</w:t>
            </w:r>
          </w:p>
        </w:tc>
        <w:tc>
          <w:tcPr>
            <w:tcW w:w="3686" w:type="dxa"/>
          </w:tcPr>
          <w:p w14:paraId="3B43D3E2" w14:textId="77777777" w:rsidR="00825C34" w:rsidRDefault="00825C34" w:rsidP="00422759">
            <w:pPr>
              <w:rPr>
                <w:rStyle w:val="Hyperlink"/>
              </w:rPr>
            </w:pPr>
            <w:r w:rsidRPr="00982F3B">
              <w:t xml:space="preserve">Email: </w:t>
            </w:r>
            <w:hyperlink r:id="rId21" w:history="1">
              <w:r w:rsidRPr="00982F3B">
                <w:rPr>
                  <w:rStyle w:val="Hyperlink"/>
                </w:rPr>
                <w:t>andgarciar@gmail.com</w:t>
              </w:r>
            </w:hyperlink>
          </w:p>
          <w:p w14:paraId="34245AE5" w14:textId="77777777" w:rsidR="00825C34" w:rsidRPr="00982F3B" w:rsidRDefault="00825C34" w:rsidP="00422759"/>
        </w:tc>
      </w:tr>
      <w:tr w:rsidR="00825C34" w:rsidRPr="009141FD" w14:paraId="3A432310" w14:textId="77777777" w:rsidTr="00422759">
        <w:trPr>
          <w:cantSplit/>
          <w:trHeight w:val="204"/>
          <w:jc w:val="center"/>
        </w:trPr>
        <w:tc>
          <w:tcPr>
            <w:tcW w:w="1617" w:type="dxa"/>
          </w:tcPr>
          <w:p w14:paraId="686FAF00" w14:textId="77777777" w:rsidR="00825C34" w:rsidRPr="009141FD" w:rsidRDefault="00825C34" w:rsidP="00422759">
            <w:pPr>
              <w:rPr>
                <w:b/>
                <w:bCs/>
              </w:rPr>
            </w:pPr>
          </w:p>
        </w:tc>
        <w:tc>
          <w:tcPr>
            <w:tcW w:w="4620" w:type="dxa"/>
          </w:tcPr>
          <w:p w14:paraId="1F99736F" w14:textId="77777777" w:rsidR="00825C34" w:rsidRPr="009141FD" w:rsidRDefault="00825C34" w:rsidP="00422759">
            <w:pPr>
              <w:rPr>
                <w:rFonts w:eastAsiaTheme="minorEastAsia"/>
                <w:lang w:eastAsia="zh-CN"/>
              </w:rPr>
            </w:pPr>
            <w:r w:rsidRPr="009141FD">
              <w:t>Pradeep Balachandran</w:t>
            </w:r>
            <w:r w:rsidRPr="009141FD">
              <w:br/>
              <w:t>Technical Consultant (Digital Health)</w:t>
            </w:r>
            <w:r w:rsidRPr="009141FD">
              <w:rPr>
                <w:rFonts w:eastAsiaTheme="minorEastAsia" w:hint="eastAsia"/>
                <w:lang w:eastAsia="zh-CN"/>
              </w:rPr>
              <w:t>,</w:t>
            </w:r>
            <w:r w:rsidRPr="009141FD">
              <w:rPr>
                <w:rFonts w:eastAsiaTheme="minorEastAsia"/>
                <w:lang w:eastAsia="zh-CN"/>
              </w:rPr>
              <w:t xml:space="preserve"> India</w:t>
            </w:r>
          </w:p>
        </w:tc>
        <w:tc>
          <w:tcPr>
            <w:tcW w:w="3686" w:type="dxa"/>
          </w:tcPr>
          <w:p w14:paraId="5CEE3A65" w14:textId="77777777" w:rsidR="00825C34" w:rsidRPr="00982F3B" w:rsidRDefault="00825C34" w:rsidP="00422759">
            <w:r w:rsidRPr="00982F3B">
              <w:t xml:space="preserve">Email: </w:t>
            </w:r>
            <w:hyperlink r:id="rId22" w:history="1">
              <w:r w:rsidRPr="00982F3B">
                <w:rPr>
                  <w:rStyle w:val="Hyperlink"/>
                </w:rPr>
                <w:t>pbn.tvm@gmail.com</w:t>
              </w:r>
            </w:hyperlink>
          </w:p>
        </w:tc>
      </w:tr>
      <w:tr w:rsidR="00825C34" w:rsidRPr="009141FD" w14:paraId="191266D6" w14:textId="77777777" w:rsidTr="00422759">
        <w:trPr>
          <w:cantSplit/>
          <w:trHeight w:val="204"/>
          <w:jc w:val="center"/>
        </w:trPr>
        <w:tc>
          <w:tcPr>
            <w:tcW w:w="1617" w:type="dxa"/>
          </w:tcPr>
          <w:p w14:paraId="3CA4E5A5" w14:textId="77777777" w:rsidR="00825C34" w:rsidRPr="009141FD" w:rsidRDefault="00825C34" w:rsidP="00422759">
            <w:pPr>
              <w:rPr>
                <w:b/>
                <w:bCs/>
              </w:rPr>
            </w:pPr>
          </w:p>
        </w:tc>
        <w:tc>
          <w:tcPr>
            <w:tcW w:w="4620" w:type="dxa"/>
          </w:tcPr>
          <w:p w14:paraId="1D0AB3B3" w14:textId="77777777" w:rsidR="00825C34" w:rsidRPr="009141FD" w:rsidRDefault="00825C34" w:rsidP="00422759">
            <w:r w:rsidRPr="009141FD">
              <w:t>Yue Gao</w:t>
            </w:r>
            <w:r w:rsidRPr="009141FD">
              <w:br/>
              <w:t>CAICT, China</w:t>
            </w:r>
          </w:p>
        </w:tc>
        <w:tc>
          <w:tcPr>
            <w:tcW w:w="3686" w:type="dxa"/>
          </w:tcPr>
          <w:p w14:paraId="3E9C9BD1" w14:textId="77777777" w:rsidR="00825C34" w:rsidRPr="00982F3B" w:rsidRDefault="00825C34" w:rsidP="00422759">
            <w:r w:rsidRPr="00982F3B">
              <w:t xml:space="preserve">Email: </w:t>
            </w:r>
            <w:hyperlink r:id="rId23" w:history="1">
              <w:r w:rsidRPr="00CC491E">
                <w:rPr>
                  <w:rStyle w:val="Hyperlink"/>
                </w:rPr>
                <w:t>gaoyue1@caict.ac.cn</w:t>
              </w:r>
            </w:hyperlink>
          </w:p>
        </w:tc>
      </w:tr>
    </w:tbl>
    <w:p w14:paraId="71FFE546" w14:textId="77777777" w:rsidR="00825C34" w:rsidRPr="009141FD" w:rsidRDefault="00825C34" w:rsidP="00825C34">
      <w:pPr>
        <w:rPr>
          <w:lang w:eastAsia="zh-CN"/>
        </w:rPr>
      </w:pPr>
    </w:p>
    <w:p w14:paraId="010B9DDA" w14:textId="77777777" w:rsidR="00825C34" w:rsidRPr="009141FD" w:rsidRDefault="00825C34" w:rsidP="00825C34">
      <w:pPr>
        <w:spacing w:before="0"/>
        <w:rPr>
          <w:rFonts w:eastAsiaTheme="minorEastAsia"/>
          <w:lang w:eastAsia="zh-CN"/>
        </w:rPr>
      </w:pPr>
      <w:r w:rsidRPr="009141FD">
        <w:rPr>
          <w:rFonts w:eastAsiaTheme="minorEastAsia"/>
          <w:lang w:eastAsia="zh-CN"/>
        </w:rPr>
        <w:br w:type="page"/>
      </w:r>
    </w:p>
    <w:p w14:paraId="35B36B91" w14:textId="77777777" w:rsidR="00825C34" w:rsidRPr="009141FD" w:rsidRDefault="00825C34" w:rsidP="00825C34">
      <w:pPr>
        <w:keepNext/>
        <w:jc w:val="center"/>
        <w:rPr>
          <w:b/>
          <w:bCs/>
        </w:rPr>
      </w:pPr>
      <w:r w:rsidRPr="009141FD">
        <w:rPr>
          <w:b/>
          <w:bCs/>
        </w:rPr>
        <w:lastRenderedPageBreak/>
        <w:t>CONTENTS</w:t>
      </w:r>
    </w:p>
    <w:tbl>
      <w:tblPr>
        <w:tblW w:w="9889" w:type="dxa"/>
        <w:tblLayout w:type="fixed"/>
        <w:tblLook w:val="04A0" w:firstRow="1" w:lastRow="0" w:firstColumn="1" w:lastColumn="0" w:noHBand="0" w:noVBand="1"/>
      </w:tblPr>
      <w:tblGrid>
        <w:gridCol w:w="9889"/>
      </w:tblGrid>
      <w:tr w:rsidR="00825C34" w:rsidRPr="009141FD" w14:paraId="0EDC7CB4" w14:textId="77777777" w:rsidTr="00422759">
        <w:trPr>
          <w:tblHeader/>
        </w:trPr>
        <w:tc>
          <w:tcPr>
            <w:tcW w:w="9889" w:type="dxa"/>
          </w:tcPr>
          <w:p w14:paraId="3F327C6F" w14:textId="77777777" w:rsidR="00825C34" w:rsidRPr="009141FD" w:rsidRDefault="00825C34" w:rsidP="00422759">
            <w:pPr>
              <w:pStyle w:val="toc0"/>
            </w:pPr>
            <w:r w:rsidRPr="009141FD">
              <w:tab/>
              <w:t>Page</w:t>
            </w:r>
          </w:p>
        </w:tc>
      </w:tr>
      <w:tr w:rsidR="00825C34" w:rsidRPr="009141FD" w14:paraId="4989102D" w14:textId="77777777" w:rsidTr="00422759">
        <w:tc>
          <w:tcPr>
            <w:tcW w:w="9889" w:type="dxa"/>
          </w:tcPr>
          <w:p w14:paraId="534FCC4E" w14:textId="31518C73" w:rsidR="003D00EB" w:rsidRDefault="00825C34">
            <w:pPr>
              <w:pStyle w:val="TOC1"/>
              <w:rPr>
                <w:rFonts w:asciiTheme="minorHAnsi" w:eastAsiaTheme="minorEastAsia" w:hAnsiTheme="minorHAnsi" w:cstheme="minorBidi"/>
                <w:sz w:val="22"/>
                <w:szCs w:val="22"/>
                <w:lang w:eastAsia="en-GB"/>
              </w:rPr>
            </w:pPr>
            <w:r w:rsidRPr="009141FD">
              <w:rPr>
                <w:rFonts w:eastAsia="MS Mincho"/>
              </w:rPr>
              <w:fldChar w:fldCharType="begin"/>
            </w:r>
            <w:r w:rsidRPr="009141FD">
              <w:instrText xml:space="preserve"> TOC \o "1-3" \h \z \t "Annex_NoTitle,1,Appendix_NoTitle,1,Annex_No &amp; title,1,Appendix_No &amp; title,1" </w:instrText>
            </w:r>
            <w:r w:rsidRPr="009141FD">
              <w:rPr>
                <w:rFonts w:eastAsia="MS Mincho"/>
              </w:rPr>
              <w:fldChar w:fldCharType="separate"/>
            </w:r>
            <w:hyperlink w:anchor="_Toc52284641" w:history="1">
              <w:r w:rsidR="003D00EB" w:rsidRPr="00A158F7">
                <w:rPr>
                  <w:rStyle w:val="Hyperlink"/>
                </w:rPr>
                <w:t>Introduction</w:t>
              </w:r>
              <w:r w:rsidR="003D00EB">
                <w:rPr>
                  <w:webHidden/>
                </w:rPr>
                <w:tab/>
              </w:r>
              <w:r w:rsidR="003D00EB">
                <w:rPr>
                  <w:webHidden/>
                </w:rPr>
                <w:fldChar w:fldCharType="begin"/>
              </w:r>
              <w:r w:rsidR="003D00EB">
                <w:rPr>
                  <w:webHidden/>
                </w:rPr>
                <w:instrText xml:space="preserve"> PAGEREF _Toc52284641 \h </w:instrText>
              </w:r>
              <w:r w:rsidR="003D00EB">
                <w:rPr>
                  <w:webHidden/>
                </w:rPr>
              </w:r>
              <w:r w:rsidR="003D00EB">
                <w:rPr>
                  <w:webHidden/>
                </w:rPr>
                <w:fldChar w:fldCharType="separate"/>
              </w:r>
              <w:r w:rsidR="003D00EB">
                <w:rPr>
                  <w:webHidden/>
                </w:rPr>
                <w:t>6</w:t>
              </w:r>
              <w:r w:rsidR="003D00EB">
                <w:rPr>
                  <w:webHidden/>
                </w:rPr>
                <w:fldChar w:fldCharType="end"/>
              </w:r>
            </w:hyperlink>
          </w:p>
          <w:p w14:paraId="375DBF47" w14:textId="65D63F41" w:rsidR="003D00EB" w:rsidRDefault="003D00EB">
            <w:pPr>
              <w:pStyle w:val="TOC1"/>
              <w:rPr>
                <w:rFonts w:asciiTheme="minorHAnsi" w:eastAsiaTheme="minorEastAsia" w:hAnsiTheme="minorHAnsi" w:cstheme="minorBidi"/>
                <w:sz w:val="22"/>
                <w:szCs w:val="22"/>
                <w:lang w:eastAsia="en-GB"/>
              </w:rPr>
            </w:pPr>
            <w:hyperlink w:anchor="_Toc52284642" w:history="1">
              <w:r w:rsidRPr="00A158F7">
                <w:rPr>
                  <w:rStyle w:val="Hyperlink"/>
                </w:rPr>
                <w:t>1</w:t>
              </w:r>
              <w:r>
                <w:rPr>
                  <w:rFonts w:asciiTheme="minorHAnsi" w:eastAsiaTheme="minorEastAsia" w:hAnsiTheme="minorHAnsi" w:cstheme="minorBidi"/>
                  <w:sz w:val="22"/>
                  <w:szCs w:val="22"/>
                  <w:lang w:eastAsia="en-GB"/>
                </w:rPr>
                <w:tab/>
              </w:r>
              <w:r w:rsidRPr="00A158F7">
                <w:rPr>
                  <w:rStyle w:val="Hyperlink"/>
                </w:rPr>
                <w:t>Scope</w:t>
              </w:r>
              <w:r>
                <w:rPr>
                  <w:webHidden/>
                </w:rPr>
                <w:tab/>
              </w:r>
              <w:r>
                <w:rPr>
                  <w:webHidden/>
                </w:rPr>
                <w:fldChar w:fldCharType="begin"/>
              </w:r>
              <w:r>
                <w:rPr>
                  <w:webHidden/>
                </w:rPr>
                <w:instrText xml:space="preserve"> PAGEREF _Toc52284642 \h </w:instrText>
              </w:r>
              <w:r>
                <w:rPr>
                  <w:webHidden/>
                </w:rPr>
              </w:r>
              <w:r>
                <w:rPr>
                  <w:webHidden/>
                </w:rPr>
                <w:fldChar w:fldCharType="separate"/>
              </w:r>
              <w:r>
                <w:rPr>
                  <w:webHidden/>
                </w:rPr>
                <w:t>6</w:t>
              </w:r>
              <w:r>
                <w:rPr>
                  <w:webHidden/>
                </w:rPr>
                <w:fldChar w:fldCharType="end"/>
              </w:r>
            </w:hyperlink>
          </w:p>
          <w:p w14:paraId="227FD2B3" w14:textId="744FE8F9" w:rsidR="003D00EB" w:rsidRDefault="003D00EB">
            <w:pPr>
              <w:pStyle w:val="TOC1"/>
              <w:rPr>
                <w:rFonts w:asciiTheme="minorHAnsi" w:eastAsiaTheme="minorEastAsia" w:hAnsiTheme="minorHAnsi" w:cstheme="minorBidi"/>
                <w:sz w:val="22"/>
                <w:szCs w:val="22"/>
                <w:lang w:eastAsia="en-GB"/>
              </w:rPr>
            </w:pPr>
            <w:hyperlink w:anchor="_Toc52284643" w:history="1">
              <w:r w:rsidRPr="00A158F7">
                <w:rPr>
                  <w:rStyle w:val="Hyperlink"/>
                </w:rPr>
                <w:t>2</w:t>
              </w:r>
              <w:r>
                <w:rPr>
                  <w:rFonts w:asciiTheme="minorHAnsi" w:eastAsiaTheme="minorEastAsia" w:hAnsiTheme="minorHAnsi" w:cstheme="minorBidi"/>
                  <w:sz w:val="22"/>
                  <w:szCs w:val="22"/>
                  <w:lang w:eastAsia="en-GB"/>
                </w:rPr>
                <w:tab/>
              </w:r>
              <w:r w:rsidRPr="00A158F7">
                <w:rPr>
                  <w:rStyle w:val="Hyperlink"/>
                </w:rPr>
                <w:t>References</w:t>
              </w:r>
              <w:r>
                <w:rPr>
                  <w:webHidden/>
                </w:rPr>
                <w:tab/>
              </w:r>
              <w:r>
                <w:rPr>
                  <w:webHidden/>
                </w:rPr>
                <w:fldChar w:fldCharType="begin"/>
              </w:r>
              <w:r>
                <w:rPr>
                  <w:webHidden/>
                </w:rPr>
                <w:instrText xml:space="preserve"> PAGEREF _Toc52284643 \h </w:instrText>
              </w:r>
              <w:r>
                <w:rPr>
                  <w:webHidden/>
                </w:rPr>
              </w:r>
              <w:r>
                <w:rPr>
                  <w:webHidden/>
                </w:rPr>
                <w:fldChar w:fldCharType="separate"/>
              </w:r>
              <w:r>
                <w:rPr>
                  <w:webHidden/>
                </w:rPr>
                <w:t>6</w:t>
              </w:r>
              <w:r>
                <w:rPr>
                  <w:webHidden/>
                </w:rPr>
                <w:fldChar w:fldCharType="end"/>
              </w:r>
            </w:hyperlink>
          </w:p>
          <w:p w14:paraId="1CC2D095" w14:textId="42DA1615" w:rsidR="003D00EB" w:rsidRDefault="003D00EB">
            <w:pPr>
              <w:pStyle w:val="TOC1"/>
              <w:rPr>
                <w:rFonts w:asciiTheme="minorHAnsi" w:eastAsiaTheme="minorEastAsia" w:hAnsiTheme="minorHAnsi" w:cstheme="minorBidi"/>
                <w:sz w:val="22"/>
                <w:szCs w:val="22"/>
                <w:lang w:eastAsia="en-GB"/>
              </w:rPr>
            </w:pPr>
            <w:hyperlink w:anchor="_Toc52284644" w:history="1">
              <w:r w:rsidRPr="00A158F7">
                <w:rPr>
                  <w:rStyle w:val="Hyperlink"/>
                </w:rPr>
                <w:t>3</w:t>
              </w:r>
              <w:r>
                <w:rPr>
                  <w:rFonts w:asciiTheme="minorHAnsi" w:eastAsiaTheme="minorEastAsia" w:hAnsiTheme="minorHAnsi" w:cstheme="minorBidi"/>
                  <w:sz w:val="22"/>
                  <w:szCs w:val="22"/>
                  <w:lang w:eastAsia="en-GB"/>
                </w:rPr>
                <w:tab/>
              </w:r>
              <w:r w:rsidRPr="00A158F7">
                <w:rPr>
                  <w:rStyle w:val="Hyperlink"/>
                </w:rPr>
                <w:t>Definitions</w:t>
              </w:r>
              <w:r>
                <w:rPr>
                  <w:webHidden/>
                </w:rPr>
                <w:tab/>
              </w:r>
              <w:r>
                <w:rPr>
                  <w:webHidden/>
                </w:rPr>
                <w:fldChar w:fldCharType="begin"/>
              </w:r>
              <w:r>
                <w:rPr>
                  <w:webHidden/>
                </w:rPr>
                <w:instrText xml:space="preserve"> PAGEREF _Toc52284644 \h </w:instrText>
              </w:r>
              <w:r>
                <w:rPr>
                  <w:webHidden/>
                </w:rPr>
              </w:r>
              <w:r>
                <w:rPr>
                  <w:webHidden/>
                </w:rPr>
                <w:fldChar w:fldCharType="separate"/>
              </w:r>
              <w:r>
                <w:rPr>
                  <w:webHidden/>
                </w:rPr>
                <w:t>7</w:t>
              </w:r>
              <w:r>
                <w:rPr>
                  <w:webHidden/>
                </w:rPr>
                <w:fldChar w:fldCharType="end"/>
              </w:r>
            </w:hyperlink>
          </w:p>
          <w:p w14:paraId="78C89667" w14:textId="1FBF929F"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45" w:history="1">
              <w:r w:rsidRPr="00A158F7">
                <w:rPr>
                  <w:rStyle w:val="Hyperlink"/>
                  <w:lang w:eastAsia="zh-CN"/>
                </w:rPr>
                <w:t>3.1</w:t>
              </w:r>
              <w:r>
                <w:rPr>
                  <w:rFonts w:asciiTheme="minorHAnsi" w:eastAsiaTheme="minorEastAsia" w:hAnsiTheme="minorHAnsi" w:cstheme="minorBidi"/>
                  <w:sz w:val="22"/>
                  <w:szCs w:val="22"/>
                  <w:lang w:eastAsia="en-GB"/>
                </w:rPr>
                <w:tab/>
              </w:r>
              <w:r w:rsidRPr="00A158F7">
                <w:rPr>
                  <w:rStyle w:val="Hyperlink"/>
                  <w:lang w:eastAsia="zh-CN"/>
                </w:rPr>
                <w:t>Terms defined elsewhere</w:t>
              </w:r>
              <w:r>
                <w:rPr>
                  <w:webHidden/>
                </w:rPr>
                <w:tab/>
              </w:r>
              <w:r>
                <w:rPr>
                  <w:webHidden/>
                </w:rPr>
                <w:fldChar w:fldCharType="begin"/>
              </w:r>
              <w:r>
                <w:rPr>
                  <w:webHidden/>
                </w:rPr>
                <w:instrText xml:space="preserve"> PAGEREF _Toc52284645 \h </w:instrText>
              </w:r>
              <w:r>
                <w:rPr>
                  <w:webHidden/>
                </w:rPr>
              </w:r>
              <w:r>
                <w:rPr>
                  <w:webHidden/>
                </w:rPr>
                <w:fldChar w:fldCharType="separate"/>
              </w:r>
              <w:r>
                <w:rPr>
                  <w:webHidden/>
                </w:rPr>
                <w:t>7</w:t>
              </w:r>
              <w:r>
                <w:rPr>
                  <w:webHidden/>
                </w:rPr>
                <w:fldChar w:fldCharType="end"/>
              </w:r>
            </w:hyperlink>
          </w:p>
          <w:p w14:paraId="423EE90D" w14:textId="7F8718F9"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46" w:history="1">
              <w:r w:rsidRPr="00A158F7">
                <w:rPr>
                  <w:rStyle w:val="Hyperlink"/>
                  <w:rFonts w:eastAsia="Malgun Gothic"/>
                  <w:lang w:eastAsia="zh-CN"/>
                </w:rPr>
                <w:t>3.2</w:t>
              </w:r>
              <w:r>
                <w:rPr>
                  <w:rFonts w:asciiTheme="minorHAnsi" w:eastAsiaTheme="minorEastAsia" w:hAnsiTheme="minorHAnsi" w:cstheme="minorBidi"/>
                  <w:sz w:val="22"/>
                  <w:szCs w:val="22"/>
                  <w:lang w:eastAsia="en-GB"/>
                </w:rPr>
                <w:tab/>
              </w:r>
              <w:r w:rsidRPr="00A158F7">
                <w:rPr>
                  <w:rStyle w:val="Hyperlink"/>
                  <w:rFonts w:eastAsia="Malgun Gothic"/>
                  <w:lang w:eastAsia="zh-CN"/>
                </w:rPr>
                <w:t>Terms defined in this document</w:t>
              </w:r>
              <w:r>
                <w:rPr>
                  <w:webHidden/>
                </w:rPr>
                <w:tab/>
              </w:r>
              <w:r>
                <w:rPr>
                  <w:webHidden/>
                </w:rPr>
                <w:fldChar w:fldCharType="begin"/>
              </w:r>
              <w:r>
                <w:rPr>
                  <w:webHidden/>
                </w:rPr>
                <w:instrText xml:space="preserve"> PAGEREF _Toc52284646 \h </w:instrText>
              </w:r>
              <w:r>
                <w:rPr>
                  <w:webHidden/>
                </w:rPr>
              </w:r>
              <w:r>
                <w:rPr>
                  <w:webHidden/>
                </w:rPr>
                <w:fldChar w:fldCharType="separate"/>
              </w:r>
              <w:r>
                <w:rPr>
                  <w:webHidden/>
                </w:rPr>
                <w:t>7</w:t>
              </w:r>
              <w:r>
                <w:rPr>
                  <w:webHidden/>
                </w:rPr>
                <w:fldChar w:fldCharType="end"/>
              </w:r>
            </w:hyperlink>
          </w:p>
          <w:p w14:paraId="027F667A" w14:textId="2DA70C91" w:rsidR="003D00EB" w:rsidRDefault="003D00EB">
            <w:pPr>
              <w:pStyle w:val="TOC1"/>
              <w:rPr>
                <w:rFonts w:asciiTheme="minorHAnsi" w:eastAsiaTheme="minorEastAsia" w:hAnsiTheme="minorHAnsi" w:cstheme="minorBidi"/>
                <w:sz w:val="22"/>
                <w:szCs w:val="22"/>
                <w:lang w:eastAsia="en-GB"/>
              </w:rPr>
            </w:pPr>
            <w:hyperlink w:anchor="_Toc52284647" w:history="1">
              <w:r w:rsidRPr="00A158F7">
                <w:rPr>
                  <w:rStyle w:val="Hyperlink"/>
                </w:rPr>
                <w:t>4</w:t>
              </w:r>
              <w:r>
                <w:rPr>
                  <w:rFonts w:asciiTheme="minorHAnsi" w:eastAsiaTheme="minorEastAsia" w:hAnsiTheme="minorHAnsi" w:cstheme="minorBidi"/>
                  <w:sz w:val="22"/>
                  <w:szCs w:val="22"/>
                  <w:lang w:eastAsia="en-GB"/>
                </w:rPr>
                <w:tab/>
              </w:r>
              <w:r w:rsidRPr="00A158F7">
                <w:rPr>
                  <w:rStyle w:val="Hyperlink"/>
                </w:rPr>
                <w:t>Abbreviations and acronyms</w:t>
              </w:r>
              <w:r>
                <w:rPr>
                  <w:webHidden/>
                </w:rPr>
                <w:tab/>
              </w:r>
              <w:r>
                <w:rPr>
                  <w:webHidden/>
                </w:rPr>
                <w:fldChar w:fldCharType="begin"/>
              </w:r>
              <w:r>
                <w:rPr>
                  <w:webHidden/>
                </w:rPr>
                <w:instrText xml:space="preserve"> PAGEREF _Toc52284647 \h </w:instrText>
              </w:r>
              <w:r>
                <w:rPr>
                  <w:webHidden/>
                </w:rPr>
              </w:r>
              <w:r>
                <w:rPr>
                  <w:webHidden/>
                </w:rPr>
                <w:fldChar w:fldCharType="separate"/>
              </w:r>
              <w:r>
                <w:rPr>
                  <w:webHidden/>
                </w:rPr>
                <w:t>7</w:t>
              </w:r>
              <w:r>
                <w:rPr>
                  <w:webHidden/>
                </w:rPr>
                <w:fldChar w:fldCharType="end"/>
              </w:r>
            </w:hyperlink>
          </w:p>
          <w:p w14:paraId="6C8B061F" w14:textId="64F6D126" w:rsidR="003D00EB" w:rsidRDefault="003D00EB">
            <w:pPr>
              <w:pStyle w:val="TOC1"/>
              <w:rPr>
                <w:rFonts w:asciiTheme="minorHAnsi" w:eastAsiaTheme="minorEastAsia" w:hAnsiTheme="minorHAnsi" w:cstheme="minorBidi"/>
                <w:sz w:val="22"/>
                <w:szCs w:val="22"/>
                <w:lang w:eastAsia="en-GB"/>
              </w:rPr>
            </w:pPr>
            <w:hyperlink w:anchor="_Toc52284648" w:history="1">
              <w:r w:rsidRPr="00A158F7">
                <w:rPr>
                  <w:rStyle w:val="Hyperlink"/>
                </w:rPr>
                <w:t>5</w:t>
              </w:r>
              <w:r>
                <w:rPr>
                  <w:rFonts w:asciiTheme="minorHAnsi" w:eastAsiaTheme="minorEastAsia" w:hAnsiTheme="minorHAnsi" w:cstheme="minorBidi"/>
                  <w:sz w:val="22"/>
                  <w:szCs w:val="22"/>
                  <w:lang w:eastAsia="en-GB"/>
                </w:rPr>
                <w:tab/>
              </w:r>
              <w:r w:rsidRPr="00A158F7">
                <w:rPr>
                  <w:rStyle w:val="Hyperlink"/>
                </w:rPr>
                <w:t>Conventions</w:t>
              </w:r>
              <w:r>
                <w:rPr>
                  <w:webHidden/>
                </w:rPr>
                <w:tab/>
              </w:r>
              <w:r>
                <w:rPr>
                  <w:webHidden/>
                </w:rPr>
                <w:fldChar w:fldCharType="begin"/>
              </w:r>
              <w:r>
                <w:rPr>
                  <w:webHidden/>
                </w:rPr>
                <w:instrText xml:space="preserve"> PAGEREF _Toc52284648 \h </w:instrText>
              </w:r>
              <w:r>
                <w:rPr>
                  <w:webHidden/>
                </w:rPr>
              </w:r>
              <w:r>
                <w:rPr>
                  <w:webHidden/>
                </w:rPr>
                <w:fldChar w:fldCharType="separate"/>
              </w:r>
              <w:r>
                <w:rPr>
                  <w:webHidden/>
                </w:rPr>
                <w:t>8</w:t>
              </w:r>
              <w:r>
                <w:rPr>
                  <w:webHidden/>
                </w:rPr>
                <w:fldChar w:fldCharType="end"/>
              </w:r>
            </w:hyperlink>
          </w:p>
          <w:p w14:paraId="2C76CF1F" w14:textId="6D06CC62" w:rsidR="003D00EB" w:rsidRDefault="003D00EB">
            <w:pPr>
              <w:pStyle w:val="TOC1"/>
              <w:rPr>
                <w:rFonts w:asciiTheme="minorHAnsi" w:eastAsiaTheme="minorEastAsia" w:hAnsiTheme="minorHAnsi" w:cstheme="minorBidi"/>
                <w:sz w:val="22"/>
                <w:szCs w:val="22"/>
                <w:lang w:eastAsia="en-GB"/>
              </w:rPr>
            </w:pPr>
            <w:hyperlink w:anchor="_Toc52284649" w:history="1">
              <w:r w:rsidRPr="00A158F7">
                <w:rPr>
                  <w:rStyle w:val="Hyperlink"/>
                </w:rPr>
                <w:t>6</w:t>
              </w:r>
              <w:r>
                <w:rPr>
                  <w:rFonts w:asciiTheme="minorHAnsi" w:eastAsiaTheme="minorEastAsia" w:hAnsiTheme="minorHAnsi" w:cstheme="minorBidi"/>
                  <w:sz w:val="22"/>
                  <w:szCs w:val="22"/>
                  <w:lang w:eastAsia="en-GB"/>
                </w:rPr>
                <w:tab/>
              </w:r>
              <w:r w:rsidRPr="00A158F7">
                <w:rPr>
                  <w:rStyle w:val="Hyperlink"/>
                </w:rPr>
                <w:t>Roadmap</w:t>
              </w:r>
              <w:r>
                <w:rPr>
                  <w:webHidden/>
                </w:rPr>
                <w:tab/>
              </w:r>
              <w:r>
                <w:rPr>
                  <w:webHidden/>
                </w:rPr>
                <w:fldChar w:fldCharType="begin"/>
              </w:r>
              <w:r>
                <w:rPr>
                  <w:webHidden/>
                </w:rPr>
                <w:instrText xml:space="preserve"> PAGEREF _Toc52284649 \h </w:instrText>
              </w:r>
              <w:r>
                <w:rPr>
                  <w:webHidden/>
                </w:rPr>
              </w:r>
              <w:r>
                <w:rPr>
                  <w:webHidden/>
                </w:rPr>
                <w:fldChar w:fldCharType="separate"/>
              </w:r>
              <w:r>
                <w:rPr>
                  <w:webHidden/>
                </w:rPr>
                <w:t>8</w:t>
              </w:r>
              <w:r>
                <w:rPr>
                  <w:webHidden/>
                </w:rPr>
                <w:fldChar w:fldCharType="end"/>
              </w:r>
            </w:hyperlink>
          </w:p>
          <w:p w14:paraId="64F4AC67" w14:textId="794447BB" w:rsidR="003D00EB" w:rsidRDefault="003D00EB">
            <w:pPr>
              <w:pStyle w:val="TOC1"/>
              <w:rPr>
                <w:rFonts w:asciiTheme="minorHAnsi" w:eastAsiaTheme="minorEastAsia" w:hAnsiTheme="minorHAnsi" w:cstheme="minorBidi"/>
                <w:sz w:val="22"/>
                <w:szCs w:val="22"/>
                <w:lang w:eastAsia="en-GB"/>
              </w:rPr>
            </w:pPr>
            <w:hyperlink w:anchor="_Toc52284650" w:history="1">
              <w:r w:rsidRPr="00A158F7">
                <w:rPr>
                  <w:rStyle w:val="Hyperlink"/>
                </w:rPr>
                <w:t>7</w:t>
              </w:r>
              <w:r>
                <w:rPr>
                  <w:rFonts w:asciiTheme="minorHAnsi" w:eastAsiaTheme="minorEastAsia" w:hAnsiTheme="minorHAnsi" w:cstheme="minorBidi"/>
                  <w:sz w:val="22"/>
                  <w:szCs w:val="22"/>
                  <w:lang w:eastAsia="en-GB"/>
                </w:rPr>
                <w:tab/>
              </w:r>
              <w:r w:rsidRPr="00A158F7">
                <w:rPr>
                  <w:rStyle w:val="Hyperlink"/>
                </w:rPr>
                <w:t>Framework</w:t>
              </w:r>
              <w:r>
                <w:rPr>
                  <w:webHidden/>
                </w:rPr>
                <w:tab/>
              </w:r>
              <w:r>
                <w:rPr>
                  <w:webHidden/>
                </w:rPr>
                <w:fldChar w:fldCharType="begin"/>
              </w:r>
              <w:r>
                <w:rPr>
                  <w:webHidden/>
                </w:rPr>
                <w:instrText xml:space="preserve"> PAGEREF _Toc52284650 \h </w:instrText>
              </w:r>
              <w:r>
                <w:rPr>
                  <w:webHidden/>
                </w:rPr>
              </w:r>
              <w:r>
                <w:rPr>
                  <w:webHidden/>
                </w:rPr>
                <w:fldChar w:fldCharType="separate"/>
              </w:r>
              <w:r>
                <w:rPr>
                  <w:webHidden/>
                </w:rPr>
                <w:t>8</w:t>
              </w:r>
              <w:r>
                <w:rPr>
                  <w:webHidden/>
                </w:rPr>
                <w:fldChar w:fldCharType="end"/>
              </w:r>
            </w:hyperlink>
          </w:p>
          <w:p w14:paraId="1986EAF3" w14:textId="2C13BEFF" w:rsidR="003D00EB" w:rsidRDefault="003D00EB">
            <w:pPr>
              <w:pStyle w:val="TOC1"/>
              <w:rPr>
                <w:rFonts w:asciiTheme="minorHAnsi" w:eastAsiaTheme="minorEastAsia" w:hAnsiTheme="minorHAnsi" w:cstheme="minorBidi"/>
                <w:sz w:val="22"/>
                <w:szCs w:val="22"/>
                <w:lang w:eastAsia="en-GB"/>
              </w:rPr>
            </w:pPr>
            <w:hyperlink w:anchor="_Toc52284651" w:history="1">
              <w:r w:rsidRPr="00A158F7">
                <w:rPr>
                  <w:rStyle w:val="Hyperlink"/>
                </w:rPr>
                <w:t>8</w:t>
              </w:r>
              <w:r>
                <w:rPr>
                  <w:rFonts w:asciiTheme="minorHAnsi" w:eastAsiaTheme="minorEastAsia" w:hAnsiTheme="minorHAnsi" w:cstheme="minorBidi"/>
                  <w:sz w:val="22"/>
                  <w:szCs w:val="22"/>
                  <w:lang w:eastAsia="en-GB"/>
                </w:rPr>
                <w:tab/>
              </w:r>
              <w:r w:rsidRPr="00A158F7">
                <w:rPr>
                  <w:rStyle w:val="Hyperlink"/>
                </w:rPr>
                <w:t>Applications at different stages of public health emergency lifecycle</w:t>
              </w:r>
              <w:r>
                <w:rPr>
                  <w:webHidden/>
                </w:rPr>
                <w:tab/>
              </w:r>
              <w:r>
                <w:rPr>
                  <w:webHidden/>
                </w:rPr>
                <w:fldChar w:fldCharType="begin"/>
              </w:r>
              <w:r>
                <w:rPr>
                  <w:webHidden/>
                </w:rPr>
                <w:instrText xml:space="preserve"> PAGEREF _Toc52284651 \h </w:instrText>
              </w:r>
              <w:r>
                <w:rPr>
                  <w:webHidden/>
                </w:rPr>
              </w:r>
              <w:r>
                <w:rPr>
                  <w:webHidden/>
                </w:rPr>
                <w:fldChar w:fldCharType="separate"/>
              </w:r>
              <w:r>
                <w:rPr>
                  <w:webHidden/>
                </w:rPr>
                <w:t>9</w:t>
              </w:r>
              <w:r>
                <w:rPr>
                  <w:webHidden/>
                </w:rPr>
                <w:fldChar w:fldCharType="end"/>
              </w:r>
            </w:hyperlink>
          </w:p>
          <w:p w14:paraId="67F02598" w14:textId="7701E677"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52" w:history="1">
              <w:r w:rsidRPr="00A158F7">
                <w:rPr>
                  <w:rStyle w:val="Hyperlink"/>
                  <w:lang w:eastAsia="zh-CN"/>
                </w:rPr>
                <w:t>8.1</w:t>
              </w:r>
              <w:r>
                <w:rPr>
                  <w:rFonts w:asciiTheme="minorHAnsi" w:eastAsiaTheme="minorEastAsia" w:hAnsiTheme="minorHAnsi" w:cstheme="minorBidi"/>
                  <w:sz w:val="22"/>
                  <w:szCs w:val="22"/>
                  <w:lang w:eastAsia="en-GB"/>
                </w:rPr>
                <w:tab/>
              </w:r>
              <w:r w:rsidRPr="00A158F7">
                <w:rPr>
                  <w:rStyle w:val="Hyperlink"/>
                  <w:lang w:eastAsia="zh-CN"/>
                </w:rPr>
                <w:t>Prevention stage</w:t>
              </w:r>
              <w:r>
                <w:rPr>
                  <w:webHidden/>
                </w:rPr>
                <w:tab/>
              </w:r>
              <w:r>
                <w:rPr>
                  <w:webHidden/>
                </w:rPr>
                <w:fldChar w:fldCharType="begin"/>
              </w:r>
              <w:r>
                <w:rPr>
                  <w:webHidden/>
                </w:rPr>
                <w:instrText xml:space="preserve"> PAGEREF _Toc52284652 \h </w:instrText>
              </w:r>
              <w:r>
                <w:rPr>
                  <w:webHidden/>
                </w:rPr>
              </w:r>
              <w:r>
                <w:rPr>
                  <w:webHidden/>
                </w:rPr>
                <w:fldChar w:fldCharType="separate"/>
              </w:r>
              <w:r>
                <w:rPr>
                  <w:webHidden/>
                </w:rPr>
                <w:t>9</w:t>
              </w:r>
              <w:r>
                <w:rPr>
                  <w:webHidden/>
                </w:rPr>
                <w:fldChar w:fldCharType="end"/>
              </w:r>
            </w:hyperlink>
          </w:p>
          <w:p w14:paraId="02DF36B4" w14:textId="60F907A8"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53" w:history="1">
              <w:r w:rsidRPr="00A158F7">
                <w:rPr>
                  <w:rStyle w:val="Hyperlink"/>
                  <w:lang w:eastAsia="zh-CN"/>
                </w:rPr>
                <w:t>8.1.1</w:t>
              </w:r>
              <w:r>
                <w:rPr>
                  <w:rFonts w:asciiTheme="minorHAnsi" w:eastAsiaTheme="minorEastAsia" w:hAnsiTheme="minorHAnsi" w:cstheme="minorBidi"/>
                  <w:sz w:val="22"/>
                  <w:szCs w:val="22"/>
                  <w:lang w:eastAsia="en-GB"/>
                </w:rPr>
                <w:tab/>
              </w:r>
              <w:r w:rsidRPr="00A158F7">
                <w:rPr>
                  <w:rStyle w:val="Hyperlink"/>
                  <w:lang w:eastAsia="zh-CN"/>
                </w:rPr>
                <w:t>Early detection</w:t>
              </w:r>
              <w:r>
                <w:rPr>
                  <w:webHidden/>
                </w:rPr>
                <w:tab/>
              </w:r>
              <w:r>
                <w:rPr>
                  <w:webHidden/>
                </w:rPr>
                <w:fldChar w:fldCharType="begin"/>
              </w:r>
              <w:r>
                <w:rPr>
                  <w:webHidden/>
                </w:rPr>
                <w:instrText xml:space="preserve"> PAGEREF _Toc52284653 \h </w:instrText>
              </w:r>
              <w:r>
                <w:rPr>
                  <w:webHidden/>
                </w:rPr>
              </w:r>
              <w:r>
                <w:rPr>
                  <w:webHidden/>
                </w:rPr>
                <w:fldChar w:fldCharType="separate"/>
              </w:r>
              <w:r>
                <w:rPr>
                  <w:webHidden/>
                </w:rPr>
                <w:t>9</w:t>
              </w:r>
              <w:r>
                <w:rPr>
                  <w:webHidden/>
                </w:rPr>
                <w:fldChar w:fldCharType="end"/>
              </w:r>
            </w:hyperlink>
          </w:p>
          <w:p w14:paraId="48423BE1" w14:textId="6D59E1B0"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54" w:history="1">
              <w:r w:rsidRPr="00A158F7">
                <w:rPr>
                  <w:rStyle w:val="Hyperlink"/>
                  <w:lang w:eastAsia="zh-CN"/>
                </w:rPr>
                <w:t>8.1.2</w:t>
              </w:r>
              <w:r>
                <w:rPr>
                  <w:rFonts w:asciiTheme="minorHAnsi" w:eastAsiaTheme="minorEastAsia" w:hAnsiTheme="minorHAnsi" w:cstheme="minorBidi"/>
                  <w:sz w:val="22"/>
                  <w:szCs w:val="22"/>
                  <w:lang w:eastAsia="en-GB"/>
                </w:rPr>
                <w:tab/>
              </w:r>
              <w:r w:rsidRPr="00A158F7">
                <w:rPr>
                  <w:rStyle w:val="Hyperlink"/>
                  <w:lang w:eastAsia="zh-CN"/>
                </w:rPr>
                <w:t>Surveillance</w:t>
              </w:r>
              <w:r>
                <w:rPr>
                  <w:webHidden/>
                </w:rPr>
                <w:tab/>
              </w:r>
              <w:r>
                <w:rPr>
                  <w:webHidden/>
                </w:rPr>
                <w:fldChar w:fldCharType="begin"/>
              </w:r>
              <w:r>
                <w:rPr>
                  <w:webHidden/>
                </w:rPr>
                <w:instrText xml:space="preserve"> PAGEREF _Toc52284654 \h </w:instrText>
              </w:r>
              <w:r>
                <w:rPr>
                  <w:webHidden/>
                </w:rPr>
              </w:r>
              <w:r>
                <w:rPr>
                  <w:webHidden/>
                </w:rPr>
                <w:fldChar w:fldCharType="separate"/>
              </w:r>
              <w:r>
                <w:rPr>
                  <w:webHidden/>
                </w:rPr>
                <w:t>10</w:t>
              </w:r>
              <w:r>
                <w:rPr>
                  <w:webHidden/>
                </w:rPr>
                <w:fldChar w:fldCharType="end"/>
              </w:r>
            </w:hyperlink>
          </w:p>
          <w:p w14:paraId="30001230" w14:textId="66C96E8E"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55" w:history="1">
              <w:r w:rsidRPr="00A158F7">
                <w:rPr>
                  <w:rStyle w:val="Hyperlink"/>
                  <w:lang w:eastAsia="zh-CN"/>
                </w:rPr>
                <w:t>8.1.3</w:t>
              </w:r>
              <w:r>
                <w:rPr>
                  <w:rFonts w:asciiTheme="minorHAnsi" w:eastAsiaTheme="minorEastAsia" w:hAnsiTheme="minorHAnsi" w:cstheme="minorBidi"/>
                  <w:sz w:val="22"/>
                  <w:szCs w:val="22"/>
                  <w:lang w:eastAsia="en-GB"/>
                </w:rPr>
                <w:tab/>
              </w:r>
              <w:r w:rsidRPr="00A158F7">
                <w:rPr>
                  <w:rStyle w:val="Hyperlink"/>
                  <w:lang w:eastAsia="zh-CN"/>
                </w:rPr>
                <w:t>Information</w:t>
              </w:r>
              <w:r>
                <w:rPr>
                  <w:webHidden/>
                </w:rPr>
                <w:tab/>
              </w:r>
              <w:r>
                <w:rPr>
                  <w:webHidden/>
                </w:rPr>
                <w:fldChar w:fldCharType="begin"/>
              </w:r>
              <w:r>
                <w:rPr>
                  <w:webHidden/>
                </w:rPr>
                <w:instrText xml:space="preserve"> PAGEREF _Toc52284655 \h </w:instrText>
              </w:r>
              <w:r>
                <w:rPr>
                  <w:webHidden/>
                </w:rPr>
              </w:r>
              <w:r>
                <w:rPr>
                  <w:webHidden/>
                </w:rPr>
                <w:fldChar w:fldCharType="separate"/>
              </w:r>
              <w:r>
                <w:rPr>
                  <w:webHidden/>
                </w:rPr>
                <w:t>10</w:t>
              </w:r>
              <w:r>
                <w:rPr>
                  <w:webHidden/>
                </w:rPr>
                <w:fldChar w:fldCharType="end"/>
              </w:r>
            </w:hyperlink>
          </w:p>
          <w:p w14:paraId="0DC6980D" w14:textId="0ABB629C"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56" w:history="1">
              <w:r w:rsidRPr="00A158F7">
                <w:rPr>
                  <w:rStyle w:val="Hyperlink"/>
                  <w:lang w:eastAsia="zh-CN"/>
                </w:rPr>
                <w:t>8.2</w:t>
              </w:r>
              <w:r>
                <w:rPr>
                  <w:rFonts w:asciiTheme="minorHAnsi" w:eastAsiaTheme="minorEastAsia" w:hAnsiTheme="minorHAnsi" w:cstheme="minorBidi"/>
                  <w:sz w:val="22"/>
                  <w:szCs w:val="22"/>
                  <w:lang w:eastAsia="en-GB"/>
                </w:rPr>
                <w:tab/>
              </w:r>
              <w:r w:rsidRPr="00A158F7">
                <w:rPr>
                  <w:rStyle w:val="Hyperlink"/>
                  <w:lang w:eastAsia="zh-CN"/>
                </w:rPr>
                <w:t>Preparedness stage</w:t>
              </w:r>
              <w:r>
                <w:rPr>
                  <w:webHidden/>
                </w:rPr>
                <w:tab/>
              </w:r>
              <w:r>
                <w:rPr>
                  <w:webHidden/>
                </w:rPr>
                <w:fldChar w:fldCharType="begin"/>
              </w:r>
              <w:r>
                <w:rPr>
                  <w:webHidden/>
                </w:rPr>
                <w:instrText xml:space="preserve"> PAGEREF _Toc52284656 \h </w:instrText>
              </w:r>
              <w:r>
                <w:rPr>
                  <w:webHidden/>
                </w:rPr>
              </w:r>
              <w:r>
                <w:rPr>
                  <w:webHidden/>
                </w:rPr>
                <w:fldChar w:fldCharType="separate"/>
              </w:r>
              <w:r>
                <w:rPr>
                  <w:webHidden/>
                </w:rPr>
                <w:t>10</w:t>
              </w:r>
              <w:r>
                <w:rPr>
                  <w:webHidden/>
                </w:rPr>
                <w:fldChar w:fldCharType="end"/>
              </w:r>
            </w:hyperlink>
          </w:p>
          <w:p w14:paraId="16C3F1AF" w14:textId="7894B681"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57" w:history="1">
              <w:r w:rsidRPr="00A158F7">
                <w:rPr>
                  <w:rStyle w:val="Hyperlink"/>
                  <w:lang w:eastAsia="zh-CN"/>
                </w:rPr>
                <w:t>8.2.1</w:t>
              </w:r>
              <w:r>
                <w:rPr>
                  <w:rFonts w:asciiTheme="minorHAnsi" w:eastAsiaTheme="minorEastAsia" w:hAnsiTheme="minorHAnsi" w:cstheme="minorBidi"/>
                  <w:sz w:val="22"/>
                  <w:szCs w:val="22"/>
                  <w:lang w:eastAsia="en-GB"/>
                </w:rPr>
                <w:tab/>
              </w:r>
              <w:r w:rsidRPr="00A158F7">
                <w:rPr>
                  <w:rStyle w:val="Hyperlink"/>
                  <w:lang w:eastAsia="zh-CN"/>
                </w:rPr>
                <w:t>Training</w:t>
              </w:r>
              <w:r>
                <w:rPr>
                  <w:webHidden/>
                </w:rPr>
                <w:tab/>
              </w:r>
              <w:r>
                <w:rPr>
                  <w:webHidden/>
                </w:rPr>
                <w:fldChar w:fldCharType="begin"/>
              </w:r>
              <w:r>
                <w:rPr>
                  <w:webHidden/>
                </w:rPr>
                <w:instrText xml:space="preserve"> PAGEREF _Toc52284657 \h </w:instrText>
              </w:r>
              <w:r>
                <w:rPr>
                  <w:webHidden/>
                </w:rPr>
              </w:r>
              <w:r>
                <w:rPr>
                  <w:webHidden/>
                </w:rPr>
                <w:fldChar w:fldCharType="separate"/>
              </w:r>
              <w:r>
                <w:rPr>
                  <w:webHidden/>
                </w:rPr>
                <w:t>10</w:t>
              </w:r>
              <w:r>
                <w:rPr>
                  <w:webHidden/>
                </w:rPr>
                <w:fldChar w:fldCharType="end"/>
              </w:r>
            </w:hyperlink>
          </w:p>
          <w:p w14:paraId="761B7A92" w14:textId="4FD23141"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58" w:history="1">
              <w:r w:rsidRPr="00A158F7">
                <w:rPr>
                  <w:rStyle w:val="Hyperlink"/>
                  <w:lang w:eastAsia="zh-CN"/>
                </w:rPr>
                <w:t>8.2.2</w:t>
              </w:r>
              <w:r>
                <w:rPr>
                  <w:rFonts w:asciiTheme="minorHAnsi" w:eastAsiaTheme="minorEastAsia" w:hAnsiTheme="minorHAnsi" w:cstheme="minorBidi"/>
                  <w:sz w:val="22"/>
                  <w:szCs w:val="22"/>
                  <w:lang w:eastAsia="en-GB"/>
                </w:rPr>
                <w:tab/>
              </w:r>
              <w:r w:rsidRPr="00A158F7">
                <w:rPr>
                  <w:rStyle w:val="Hyperlink"/>
                  <w:lang w:eastAsia="zh-CN"/>
                </w:rPr>
                <w:t>Supply</w:t>
              </w:r>
              <w:r>
                <w:rPr>
                  <w:webHidden/>
                </w:rPr>
                <w:tab/>
              </w:r>
              <w:r>
                <w:rPr>
                  <w:webHidden/>
                </w:rPr>
                <w:fldChar w:fldCharType="begin"/>
              </w:r>
              <w:r>
                <w:rPr>
                  <w:webHidden/>
                </w:rPr>
                <w:instrText xml:space="preserve"> PAGEREF _Toc52284658 \h </w:instrText>
              </w:r>
              <w:r>
                <w:rPr>
                  <w:webHidden/>
                </w:rPr>
              </w:r>
              <w:r>
                <w:rPr>
                  <w:webHidden/>
                </w:rPr>
                <w:fldChar w:fldCharType="separate"/>
              </w:r>
              <w:r>
                <w:rPr>
                  <w:webHidden/>
                </w:rPr>
                <w:t>11</w:t>
              </w:r>
              <w:r>
                <w:rPr>
                  <w:webHidden/>
                </w:rPr>
                <w:fldChar w:fldCharType="end"/>
              </w:r>
            </w:hyperlink>
          </w:p>
          <w:p w14:paraId="173A357E" w14:textId="53E4D883"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59" w:history="1">
              <w:r w:rsidRPr="00A158F7">
                <w:rPr>
                  <w:rStyle w:val="Hyperlink"/>
                  <w:lang w:eastAsia="zh-CN"/>
                </w:rPr>
                <w:t>8.2.3</w:t>
              </w:r>
              <w:r>
                <w:rPr>
                  <w:rFonts w:asciiTheme="minorHAnsi" w:eastAsiaTheme="minorEastAsia" w:hAnsiTheme="minorHAnsi" w:cstheme="minorBidi"/>
                  <w:sz w:val="22"/>
                  <w:szCs w:val="22"/>
                  <w:lang w:eastAsia="en-GB"/>
                </w:rPr>
                <w:tab/>
              </w:r>
              <w:r w:rsidRPr="00A158F7">
                <w:rPr>
                  <w:rStyle w:val="Hyperlink"/>
                  <w:lang w:eastAsia="zh-CN"/>
                </w:rPr>
                <w:t>Living support</w:t>
              </w:r>
              <w:r>
                <w:rPr>
                  <w:webHidden/>
                </w:rPr>
                <w:tab/>
              </w:r>
              <w:r>
                <w:rPr>
                  <w:webHidden/>
                </w:rPr>
                <w:fldChar w:fldCharType="begin"/>
              </w:r>
              <w:r>
                <w:rPr>
                  <w:webHidden/>
                </w:rPr>
                <w:instrText xml:space="preserve"> PAGEREF _Toc52284659 \h </w:instrText>
              </w:r>
              <w:r>
                <w:rPr>
                  <w:webHidden/>
                </w:rPr>
              </w:r>
              <w:r>
                <w:rPr>
                  <w:webHidden/>
                </w:rPr>
                <w:fldChar w:fldCharType="separate"/>
              </w:r>
              <w:r>
                <w:rPr>
                  <w:webHidden/>
                </w:rPr>
                <w:t>11</w:t>
              </w:r>
              <w:r>
                <w:rPr>
                  <w:webHidden/>
                </w:rPr>
                <w:fldChar w:fldCharType="end"/>
              </w:r>
            </w:hyperlink>
          </w:p>
          <w:p w14:paraId="2F22DF64" w14:textId="403C8ECF"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60" w:history="1">
              <w:r w:rsidRPr="00A158F7">
                <w:rPr>
                  <w:rStyle w:val="Hyperlink"/>
                  <w:lang w:eastAsia="zh-CN"/>
                </w:rPr>
                <w:t>8.3</w:t>
              </w:r>
              <w:r>
                <w:rPr>
                  <w:rFonts w:asciiTheme="minorHAnsi" w:eastAsiaTheme="minorEastAsia" w:hAnsiTheme="minorHAnsi" w:cstheme="minorBidi"/>
                  <w:sz w:val="22"/>
                  <w:szCs w:val="22"/>
                  <w:lang w:eastAsia="en-GB"/>
                </w:rPr>
                <w:tab/>
              </w:r>
              <w:r w:rsidRPr="00A158F7">
                <w:rPr>
                  <w:rStyle w:val="Hyperlink"/>
                  <w:lang w:eastAsia="zh-CN"/>
                </w:rPr>
                <w:t>Response stage</w:t>
              </w:r>
              <w:r>
                <w:rPr>
                  <w:webHidden/>
                </w:rPr>
                <w:tab/>
              </w:r>
              <w:r>
                <w:rPr>
                  <w:webHidden/>
                </w:rPr>
                <w:fldChar w:fldCharType="begin"/>
              </w:r>
              <w:r>
                <w:rPr>
                  <w:webHidden/>
                </w:rPr>
                <w:instrText xml:space="preserve"> PAGEREF _Toc52284660 \h </w:instrText>
              </w:r>
              <w:r>
                <w:rPr>
                  <w:webHidden/>
                </w:rPr>
              </w:r>
              <w:r>
                <w:rPr>
                  <w:webHidden/>
                </w:rPr>
                <w:fldChar w:fldCharType="separate"/>
              </w:r>
              <w:r>
                <w:rPr>
                  <w:webHidden/>
                </w:rPr>
                <w:t>11</w:t>
              </w:r>
              <w:r>
                <w:rPr>
                  <w:webHidden/>
                </w:rPr>
                <w:fldChar w:fldCharType="end"/>
              </w:r>
            </w:hyperlink>
          </w:p>
          <w:p w14:paraId="67E0D724" w14:textId="42320675"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61" w:history="1">
              <w:r w:rsidRPr="00A158F7">
                <w:rPr>
                  <w:rStyle w:val="Hyperlink"/>
                  <w:lang w:eastAsia="zh-CN"/>
                </w:rPr>
                <w:t>8.3.1</w:t>
              </w:r>
              <w:r>
                <w:rPr>
                  <w:rFonts w:asciiTheme="minorHAnsi" w:eastAsiaTheme="minorEastAsia" w:hAnsiTheme="minorHAnsi" w:cstheme="minorBidi"/>
                  <w:sz w:val="22"/>
                  <w:szCs w:val="22"/>
                  <w:lang w:eastAsia="en-GB"/>
                </w:rPr>
                <w:tab/>
              </w:r>
              <w:r w:rsidRPr="00A158F7">
                <w:rPr>
                  <w:rStyle w:val="Hyperlink"/>
                  <w:lang w:eastAsia="zh-CN"/>
                </w:rPr>
                <w:t>Healthcare service</w:t>
              </w:r>
              <w:r>
                <w:rPr>
                  <w:webHidden/>
                </w:rPr>
                <w:tab/>
              </w:r>
              <w:r>
                <w:rPr>
                  <w:webHidden/>
                </w:rPr>
                <w:fldChar w:fldCharType="begin"/>
              </w:r>
              <w:r>
                <w:rPr>
                  <w:webHidden/>
                </w:rPr>
                <w:instrText xml:space="preserve"> PAGEREF _Toc52284661 \h </w:instrText>
              </w:r>
              <w:r>
                <w:rPr>
                  <w:webHidden/>
                </w:rPr>
              </w:r>
              <w:r>
                <w:rPr>
                  <w:webHidden/>
                </w:rPr>
                <w:fldChar w:fldCharType="separate"/>
              </w:r>
              <w:r>
                <w:rPr>
                  <w:webHidden/>
                </w:rPr>
                <w:t>11</w:t>
              </w:r>
              <w:r>
                <w:rPr>
                  <w:webHidden/>
                </w:rPr>
                <w:fldChar w:fldCharType="end"/>
              </w:r>
            </w:hyperlink>
          </w:p>
          <w:p w14:paraId="37AA7BC9" w14:textId="505D2955"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62" w:history="1">
              <w:r w:rsidRPr="00A158F7">
                <w:rPr>
                  <w:rStyle w:val="Hyperlink"/>
                  <w:lang w:eastAsia="zh-CN"/>
                </w:rPr>
                <w:t>8.3.2</w:t>
              </w:r>
              <w:r>
                <w:rPr>
                  <w:rFonts w:asciiTheme="minorHAnsi" w:eastAsiaTheme="minorEastAsia" w:hAnsiTheme="minorHAnsi" w:cstheme="minorBidi"/>
                  <w:sz w:val="22"/>
                  <w:szCs w:val="22"/>
                  <w:lang w:eastAsia="en-GB"/>
                </w:rPr>
                <w:tab/>
              </w:r>
              <w:r w:rsidRPr="00A158F7">
                <w:rPr>
                  <w:rStyle w:val="Hyperlink"/>
                  <w:lang w:eastAsia="zh-CN"/>
                </w:rPr>
                <w:t>Delivery</w:t>
              </w:r>
              <w:r>
                <w:rPr>
                  <w:webHidden/>
                </w:rPr>
                <w:tab/>
              </w:r>
              <w:r>
                <w:rPr>
                  <w:webHidden/>
                </w:rPr>
                <w:fldChar w:fldCharType="begin"/>
              </w:r>
              <w:r>
                <w:rPr>
                  <w:webHidden/>
                </w:rPr>
                <w:instrText xml:space="preserve"> PAGEREF _Toc52284662 \h </w:instrText>
              </w:r>
              <w:r>
                <w:rPr>
                  <w:webHidden/>
                </w:rPr>
              </w:r>
              <w:r>
                <w:rPr>
                  <w:webHidden/>
                </w:rPr>
                <w:fldChar w:fldCharType="separate"/>
              </w:r>
              <w:r>
                <w:rPr>
                  <w:webHidden/>
                </w:rPr>
                <w:t>11</w:t>
              </w:r>
              <w:r>
                <w:rPr>
                  <w:webHidden/>
                </w:rPr>
                <w:fldChar w:fldCharType="end"/>
              </w:r>
            </w:hyperlink>
          </w:p>
          <w:p w14:paraId="225BA397" w14:textId="529F89C2"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63" w:history="1">
              <w:r w:rsidRPr="00A158F7">
                <w:rPr>
                  <w:rStyle w:val="Hyperlink"/>
                  <w:lang w:eastAsia="zh-CN"/>
                </w:rPr>
                <w:t>8.3.3</w:t>
              </w:r>
              <w:r>
                <w:rPr>
                  <w:rFonts w:asciiTheme="minorHAnsi" w:eastAsiaTheme="minorEastAsia" w:hAnsiTheme="minorHAnsi" w:cstheme="minorBidi"/>
                  <w:sz w:val="22"/>
                  <w:szCs w:val="22"/>
                  <w:lang w:eastAsia="en-GB"/>
                </w:rPr>
                <w:tab/>
              </w:r>
              <w:r w:rsidRPr="00A158F7">
                <w:rPr>
                  <w:rStyle w:val="Hyperlink"/>
                  <w:lang w:eastAsia="zh-CN"/>
                </w:rPr>
                <w:t>R&amp;D</w:t>
              </w:r>
              <w:r>
                <w:rPr>
                  <w:webHidden/>
                </w:rPr>
                <w:tab/>
              </w:r>
              <w:r>
                <w:rPr>
                  <w:webHidden/>
                </w:rPr>
                <w:fldChar w:fldCharType="begin"/>
              </w:r>
              <w:r>
                <w:rPr>
                  <w:webHidden/>
                </w:rPr>
                <w:instrText xml:space="preserve"> PAGEREF _Toc52284663 \h </w:instrText>
              </w:r>
              <w:r>
                <w:rPr>
                  <w:webHidden/>
                </w:rPr>
              </w:r>
              <w:r>
                <w:rPr>
                  <w:webHidden/>
                </w:rPr>
                <w:fldChar w:fldCharType="separate"/>
              </w:r>
              <w:r>
                <w:rPr>
                  <w:webHidden/>
                </w:rPr>
                <w:t>12</w:t>
              </w:r>
              <w:r>
                <w:rPr>
                  <w:webHidden/>
                </w:rPr>
                <w:fldChar w:fldCharType="end"/>
              </w:r>
            </w:hyperlink>
          </w:p>
          <w:p w14:paraId="309F9BF7" w14:textId="02BC481B"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64" w:history="1">
              <w:r w:rsidRPr="00A158F7">
                <w:rPr>
                  <w:rStyle w:val="Hyperlink"/>
                  <w:lang w:eastAsia="zh-CN"/>
                </w:rPr>
                <w:t>8.4</w:t>
              </w:r>
              <w:r>
                <w:rPr>
                  <w:rFonts w:asciiTheme="minorHAnsi" w:eastAsiaTheme="minorEastAsia" w:hAnsiTheme="minorHAnsi" w:cstheme="minorBidi"/>
                  <w:sz w:val="22"/>
                  <w:szCs w:val="22"/>
                  <w:lang w:eastAsia="en-GB"/>
                </w:rPr>
                <w:tab/>
              </w:r>
              <w:r w:rsidRPr="00A158F7">
                <w:rPr>
                  <w:rStyle w:val="Hyperlink"/>
                  <w:lang w:eastAsia="zh-CN"/>
                </w:rPr>
                <w:t>Response stage</w:t>
              </w:r>
              <w:r>
                <w:rPr>
                  <w:webHidden/>
                </w:rPr>
                <w:tab/>
              </w:r>
              <w:r>
                <w:rPr>
                  <w:webHidden/>
                </w:rPr>
                <w:fldChar w:fldCharType="begin"/>
              </w:r>
              <w:r>
                <w:rPr>
                  <w:webHidden/>
                </w:rPr>
                <w:instrText xml:space="preserve"> PAGEREF _Toc52284664 \h </w:instrText>
              </w:r>
              <w:r>
                <w:rPr>
                  <w:webHidden/>
                </w:rPr>
              </w:r>
              <w:r>
                <w:rPr>
                  <w:webHidden/>
                </w:rPr>
                <w:fldChar w:fldCharType="separate"/>
              </w:r>
              <w:r>
                <w:rPr>
                  <w:webHidden/>
                </w:rPr>
                <w:t>12</w:t>
              </w:r>
              <w:r>
                <w:rPr>
                  <w:webHidden/>
                </w:rPr>
                <w:fldChar w:fldCharType="end"/>
              </w:r>
            </w:hyperlink>
          </w:p>
          <w:p w14:paraId="762F30D6" w14:textId="316A0D75" w:rsidR="003D00EB" w:rsidRDefault="003D00EB">
            <w:pPr>
              <w:pStyle w:val="TOC3"/>
              <w:tabs>
                <w:tab w:val="left" w:pos="2269"/>
              </w:tabs>
              <w:rPr>
                <w:rFonts w:asciiTheme="minorHAnsi" w:eastAsiaTheme="minorEastAsia" w:hAnsiTheme="minorHAnsi" w:cstheme="minorBidi"/>
                <w:sz w:val="22"/>
                <w:szCs w:val="22"/>
                <w:lang w:eastAsia="en-GB"/>
              </w:rPr>
            </w:pPr>
            <w:hyperlink w:anchor="_Toc52284665" w:history="1">
              <w:r w:rsidRPr="00A158F7">
                <w:rPr>
                  <w:rStyle w:val="Hyperlink"/>
                  <w:lang w:eastAsia="zh-CN"/>
                </w:rPr>
                <w:t>8.4.1</w:t>
              </w:r>
              <w:r>
                <w:rPr>
                  <w:rFonts w:asciiTheme="minorHAnsi" w:eastAsiaTheme="minorEastAsia" w:hAnsiTheme="minorHAnsi" w:cstheme="minorBidi"/>
                  <w:sz w:val="22"/>
                  <w:szCs w:val="22"/>
                  <w:lang w:eastAsia="en-GB"/>
                </w:rPr>
                <w:tab/>
              </w:r>
              <w:r w:rsidRPr="00A158F7">
                <w:rPr>
                  <w:rStyle w:val="Hyperlink"/>
                  <w:lang w:eastAsia="zh-CN"/>
                </w:rPr>
                <w:t>Monitor</w:t>
              </w:r>
              <w:r>
                <w:rPr>
                  <w:webHidden/>
                </w:rPr>
                <w:tab/>
              </w:r>
              <w:r>
                <w:rPr>
                  <w:webHidden/>
                </w:rPr>
                <w:fldChar w:fldCharType="begin"/>
              </w:r>
              <w:r>
                <w:rPr>
                  <w:webHidden/>
                </w:rPr>
                <w:instrText xml:space="preserve"> PAGEREF _Toc52284665 \h </w:instrText>
              </w:r>
              <w:r>
                <w:rPr>
                  <w:webHidden/>
                </w:rPr>
              </w:r>
              <w:r>
                <w:rPr>
                  <w:webHidden/>
                </w:rPr>
                <w:fldChar w:fldCharType="separate"/>
              </w:r>
              <w:r>
                <w:rPr>
                  <w:webHidden/>
                </w:rPr>
                <w:t>12</w:t>
              </w:r>
              <w:r>
                <w:rPr>
                  <w:webHidden/>
                </w:rPr>
                <w:fldChar w:fldCharType="end"/>
              </w:r>
            </w:hyperlink>
          </w:p>
          <w:p w14:paraId="0B718758" w14:textId="6844090C" w:rsidR="003D00EB" w:rsidRDefault="003D00EB">
            <w:pPr>
              <w:pStyle w:val="TOC1"/>
              <w:rPr>
                <w:rFonts w:asciiTheme="minorHAnsi" w:eastAsiaTheme="minorEastAsia" w:hAnsiTheme="minorHAnsi" w:cstheme="minorBidi"/>
                <w:sz w:val="22"/>
                <w:szCs w:val="22"/>
                <w:lang w:eastAsia="en-GB"/>
              </w:rPr>
            </w:pPr>
            <w:hyperlink w:anchor="_Toc52284666" w:history="1">
              <w:r w:rsidRPr="00A158F7">
                <w:rPr>
                  <w:rStyle w:val="Hyperlink"/>
                </w:rPr>
                <w:t>9</w:t>
              </w:r>
              <w:r>
                <w:rPr>
                  <w:rFonts w:asciiTheme="minorHAnsi" w:eastAsiaTheme="minorEastAsia" w:hAnsiTheme="minorHAnsi" w:cstheme="minorBidi"/>
                  <w:sz w:val="22"/>
                  <w:szCs w:val="22"/>
                  <w:lang w:eastAsia="en-GB"/>
                </w:rPr>
                <w:tab/>
              </w:r>
              <w:r w:rsidRPr="00A158F7">
                <w:rPr>
                  <w:rStyle w:val="Hyperlink"/>
                  <w:iCs/>
                </w:rPr>
                <w:t>Technical feasibility assessment</w:t>
              </w:r>
              <w:r>
                <w:rPr>
                  <w:webHidden/>
                </w:rPr>
                <w:tab/>
              </w:r>
              <w:r>
                <w:rPr>
                  <w:webHidden/>
                </w:rPr>
                <w:fldChar w:fldCharType="begin"/>
              </w:r>
              <w:r>
                <w:rPr>
                  <w:webHidden/>
                </w:rPr>
                <w:instrText xml:space="preserve"> PAGEREF _Toc52284666 \h </w:instrText>
              </w:r>
              <w:r>
                <w:rPr>
                  <w:webHidden/>
                </w:rPr>
              </w:r>
              <w:r>
                <w:rPr>
                  <w:webHidden/>
                </w:rPr>
                <w:fldChar w:fldCharType="separate"/>
              </w:r>
              <w:r>
                <w:rPr>
                  <w:webHidden/>
                </w:rPr>
                <w:t>16</w:t>
              </w:r>
              <w:r>
                <w:rPr>
                  <w:webHidden/>
                </w:rPr>
                <w:fldChar w:fldCharType="end"/>
              </w:r>
            </w:hyperlink>
          </w:p>
          <w:p w14:paraId="1D61E95A" w14:textId="0ACE0A7D"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67" w:history="1">
              <w:r w:rsidRPr="00A158F7">
                <w:rPr>
                  <w:rStyle w:val="Hyperlink"/>
                  <w:lang w:eastAsia="zh-CN"/>
                </w:rPr>
                <w:t>9.1</w:t>
              </w:r>
              <w:r>
                <w:rPr>
                  <w:rFonts w:asciiTheme="minorHAnsi" w:eastAsiaTheme="minorEastAsia" w:hAnsiTheme="minorHAnsi" w:cstheme="minorBidi"/>
                  <w:sz w:val="22"/>
                  <w:szCs w:val="22"/>
                  <w:lang w:eastAsia="en-GB"/>
                </w:rPr>
                <w:tab/>
              </w:r>
              <w:r w:rsidRPr="00A158F7">
                <w:rPr>
                  <w:rStyle w:val="Hyperlink"/>
                  <w:lang w:eastAsia="zh-CN"/>
                </w:rPr>
                <w:t>Network connectivity</w:t>
              </w:r>
              <w:r>
                <w:rPr>
                  <w:webHidden/>
                </w:rPr>
                <w:tab/>
              </w:r>
              <w:r>
                <w:rPr>
                  <w:webHidden/>
                </w:rPr>
                <w:fldChar w:fldCharType="begin"/>
              </w:r>
              <w:r>
                <w:rPr>
                  <w:webHidden/>
                </w:rPr>
                <w:instrText xml:space="preserve"> PAGEREF _Toc52284667 \h </w:instrText>
              </w:r>
              <w:r>
                <w:rPr>
                  <w:webHidden/>
                </w:rPr>
              </w:r>
              <w:r>
                <w:rPr>
                  <w:webHidden/>
                </w:rPr>
                <w:fldChar w:fldCharType="separate"/>
              </w:r>
              <w:r>
                <w:rPr>
                  <w:webHidden/>
                </w:rPr>
                <w:t>16</w:t>
              </w:r>
              <w:r>
                <w:rPr>
                  <w:webHidden/>
                </w:rPr>
                <w:fldChar w:fldCharType="end"/>
              </w:r>
            </w:hyperlink>
          </w:p>
          <w:p w14:paraId="5041E5E1" w14:textId="703C8D6D"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68" w:history="1">
              <w:r w:rsidRPr="00A158F7">
                <w:rPr>
                  <w:rStyle w:val="Hyperlink"/>
                  <w:lang w:eastAsia="zh-CN"/>
                </w:rPr>
                <w:t>9.2</w:t>
              </w:r>
              <w:r>
                <w:rPr>
                  <w:rFonts w:asciiTheme="minorHAnsi" w:eastAsiaTheme="minorEastAsia" w:hAnsiTheme="minorHAnsi" w:cstheme="minorBidi"/>
                  <w:sz w:val="22"/>
                  <w:szCs w:val="22"/>
                  <w:lang w:eastAsia="en-GB"/>
                </w:rPr>
                <w:tab/>
              </w:r>
              <w:r w:rsidRPr="00A158F7">
                <w:rPr>
                  <w:rStyle w:val="Hyperlink"/>
                  <w:lang w:eastAsia="zh-CN"/>
                </w:rPr>
                <w:t>Data availability</w:t>
              </w:r>
              <w:r>
                <w:rPr>
                  <w:webHidden/>
                </w:rPr>
                <w:tab/>
              </w:r>
              <w:r>
                <w:rPr>
                  <w:webHidden/>
                </w:rPr>
                <w:fldChar w:fldCharType="begin"/>
              </w:r>
              <w:r>
                <w:rPr>
                  <w:webHidden/>
                </w:rPr>
                <w:instrText xml:space="preserve"> PAGEREF _Toc52284668 \h </w:instrText>
              </w:r>
              <w:r>
                <w:rPr>
                  <w:webHidden/>
                </w:rPr>
              </w:r>
              <w:r>
                <w:rPr>
                  <w:webHidden/>
                </w:rPr>
                <w:fldChar w:fldCharType="separate"/>
              </w:r>
              <w:r>
                <w:rPr>
                  <w:webHidden/>
                </w:rPr>
                <w:t>16</w:t>
              </w:r>
              <w:r>
                <w:rPr>
                  <w:webHidden/>
                </w:rPr>
                <w:fldChar w:fldCharType="end"/>
              </w:r>
            </w:hyperlink>
          </w:p>
          <w:p w14:paraId="0B1CCDD2" w14:textId="5CFC9727"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69" w:history="1">
              <w:r w:rsidRPr="00A158F7">
                <w:rPr>
                  <w:rStyle w:val="Hyperlink"/>
                  <w:lang w:eastAsia="zh-CN"/>
                </w:rPr>
                <w:t>9.3</w:t>
              </w:r>
              <w:r>
                <w:rPr>
                  <w:rFonts w:asciiTheme="minorHAnsi" w:eastAsiaTheme="minorEastAsia" w:hAnsiTheme="minorHAnsi" w:cstheme="minorBidi"/>
                  <w:sz w:val="22"/>
                  <w:szCs w:val="22"/>
                  <w:lang w:eastAsia="en-GB"/>
                </w:rPr>
                <w:tab/>
              </w:r>
              <w:r w:rsidRPr="00A158F7">
                <w:rPr>
                  <w:rStyle w:val="Hyperlink"/>
                  <w:lang w:eastAsia="zh-CN"/>
                </w:rPr>
                <w:t>Computing capacity</w:t>
              </w:r>
              <w:r>
                <w:rPr>
                  <w:webHidden/>
                </w:rPr>
                <w:tab/>
              </w:r>
              <w:r>
                <w:rPr>
                  <w:webHidden/>
                </w:rPr>
                <w:fldChar w:fldCharType="begin"/>
              </w:r>
              <w:r>
                <w:rPr>
                  <w:webHidden/>
                </w:rPr>
                <w:instrText xml:space="preserve"> PAGEREF _Toc52284669 \h </w:instrText>
              </w:r>
              <w:r>
                <w:rPr>
                  <w:webHidden/>
                </w:rPr>
              </w:r>
              <w:r>
                <w:rPr>
                  <w:webHidden/>
                </w:rPr>
                <w:fldChar w:fldCharType="separate"/>
              </w:r>
              <w:r>
                <w:rPr>
                  <w:webHidden/>
                </w:rPr>
                <w:t>16</w:t>
              </w:r>
              <w:r>
                <w:rPr>
                  <w:webHidden/>
                </w:rPr>
                <w:fldChar w:fldCharType="end"/>
              </w:r>
            </w:hyperlink>
          </w:p>
          <w:p w14:paraId="6B10A609" w14:textId="5053A244"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70" w:history="1">
              <w:r w:rsidRPr="00A158F7">
                <w:rPr>
                  <w:rStyle w:val="Hyperlink"/>
                  <w:lang w:eastAsia="zh-CN"/>
                </w:rPr>
                <w:t>9.4</w:t>
              </w:r>
              <w:r>
                <w:rPr>
                  <w:rFonts w:asciiTheme="minorHAnsi" w:eastAsiaTheme="minorEastAsia" w:hAnsiTheme="minorHAnsi" w:cstheme="minorBidi"/>
                  <w:sz w:val="22"/>
                  <w:szCs w:val="22"/>
                  <w:lang w:eastAsia="en-GB"/>
                </w:rPr>
                <w:tab/>
              </w:r>
              <w:r w:rsidRPr="00A158F7">
                <w:rPr>
                  <w:rStyle w:val="Hyperlink"/>
                  <w:lang w:eastAsia="zh-CN"/>
                </w:rPr>
                <w:t>Model adaptability</w:t>
              </w:r>
              <w:r>
                <w:rPr>
                  <w:webHidden/>
                </w:rPr>
                <w:tab/>
              </w:r>
              <w:r>
                <w:rPr>
                  <w:webHidden/>
                </w:rPr>
                <w:fldChar w:fldCharType="begin"/>
              </w:r>
              <w:r>
                <w:rPr>
                  <w:webHidden/>
                </w:rPr>
                <w:instrText xml:space="preserve"> PAGEREF _Toc52284670 \h </w:instrText>
              </w:r>
              <w:r>
                <w:rPr>
                  <w:webHidden/>
                </w:rPr>
              </w:r>
              <w:r>
                <w:rPr>
                  <w:webHidden/>
                </w:rPr>
                <w:fldChar w:fldCharType="separate"/>
              </w:r>
              <w:r>
                <w:rPr>
                  <w:webHidden/>
                </w:rPr>
                <w:t>16</w:t>
              </w:r>
              <w:r>
                <w:rPr>
                  <w:webHidden/>
                </w:rPr>
                <w:fldChar w:fldCharType="end"/>
              </w:r>
            </w:hyperlink>
          </w:p>
          <w:p w14:paraId="78BEA2AC" w14:textId="57D02231" w:rsidR="003D00EB" w:rsidRDefault="003D00EB">
            <w:pPr>
              <w:pStyle w:val="TOC1"/>
              <w:rPr>
                <w:rFonts w:asciiTheme="minorHAnsi" w:eastAsiaTheme="minorEastAsia" w:hAnsiTheme="minorHAnsi" w:cstheme="minorBidi"/>
                <w:sz w:val="22"/>
                <w:szCs w:val="22"/>
                <w:lang w:eastAsia="en-GB"/>
              </w:rPr>
            </w:pPr>
            <w:hyperlink w:anchor="_Toc52284671" w:history="1">
              <w:r w:rsidRPr="00A158F7">
                <w:rPr>
                  <w:rStyle w:val="Hyperlink"/>
                  <w:iCs/>
                </w:rPr>
                <w:t>10</w:t>
              </w:r>
              <w:r>
                <w:rPr>
                  <w:rFonts w:asciiTheme="minorHAnsi" w:eastAsiaTheme="minorEastAsia" w:hAnsiTheme="minorHAnsi" w:cstheme="minorBidi"/>
                  <w:sz w:val="22"/>
                  <w:szCs w:val="22"/>
                  <w:lang w:eastAsia="en-GB"/>
                </w:rPr>
                <w:tab/>
              </w:r>
              <w:r w:rsidRPr="00A158F7">
                <w:rPr>
                  <w:rStyle w:val="Hyperlink"/>
                  <w:iCs/>
                </w:rPr>
                <w:t>Digital governance</w:t>
              </w:r>
              <w:r>
                <w:rPr>
                  <w:webHidden/>
                </w:rPr>
                <w:tab/>
              </w:r>
              <w:r>
                <w:rPr>
                  <w:webHidden/>
                </w:rPr>
                <w:fldChar w:fldCharType="begin"/>
              </w:r>
              <w:r>
                <w:rPr>
                  <w:webHidden/>
                </w:rPr>
                <w:instrText xml:space="preserve"> PAGEREF _Toc52284671 \h </w:instrText>
              </w:r>
              <w:r>
                <w:rPr>
                  <w:webHidden/>
                </w:rPr>
              </w:r>
              <w:r>
                <w:rPr>
                  <w:webHidden/>
                </w:rPr>
                <w:fldChar w:fldCharType="separate"/>
              </w:r>
              <w:r>
                <w:rPr>
                  <w:webHidden/>
                </w:rPr>
                <w:t>16</w:t>
              </w:r>
              <w:r>
                <w:rPr>
                  <w:webHidden/>
                </w:rPr>
                <w:fldChar w:fldCharType="end"/>
              </w:r>
            </w:hyperlink>
          </w:p>
          <w:p w14:paraId="4473A6FB" w14:textId="50216984" w:rsidR="003D00EB" w:rsidRDefault="003D00EB">
            <w:pPr>
              <w:pStyle w:val="TOC1"/>
              <w:rPr>
                <w:rFonts w:asciiTheme="minorHAnsi" w:eastAsiaTheme="minorEastAsia" w:hAnsiTheme="minorHAnsi" w:cstheme="minorBidi"/>
                <w:sz w:val="22"/>
                <w:szCs w:val="22"/>
                <w:lang w:eastAsia="en-GB"/>
              </w:rPr>
            </w:pPr>
            <w:hyperlink w:anchor="_Toc52284672" w:history="1">
              <w:r w:rsidRPr="00A158F7">
                <w:rPr>
                  <w:rStyle w:val="Hyperlink"/>
                  <w:lang w:eastAsia="zh-CN"/>
                </w:rPr>
                <w:t>11</w:t>
              </w:r>
              <w:r>
                <w:rPr>
                  <w:rFonts w:asciiTheme="minorHAnsi" w:eastAsiaTheme="minorEastAsia" w:hAnsiTheme="minorHAnsi" w:cstheme="minorBidi"/>
                  <w:sz w:val="22"/>
                  <w:szCs w:val="22"/>
                  <w:lang w:eastAsia="en-GB"/>
                </w:rPr>
                <w:tab/>
              </w:r>
              <w:r w:rsidRPr="00A158F7">
                <w:rPr>
                  <w:rStyle w:val="Hyperlink"/>
                </w:rPr>
                <w:t>Performance evaluation</w:t>
              </w:r>
              <w:r>
                <w:rPr>
                  <w:webHidden/>
                </w:rPr>
                <w:tab/>
              </w:r>
              <w:r>
                <w:rPr>
                  <w:webHidden/>
                </w:rPr>
                <w:fldChar w:fldCharType="begin"/>
              </w:r>
              <w:r>
                <w:rPr>
                  <w:webHidden/>
                </w:rPr>
                <w:instrText xml:space="preserve"> PAGEREF _Toc52284672 \h </w:instrText>
              </w:r>
              <w:r>
                <w:rPr>
                  <w:webHidden/>
                </w:rPr>
              </w:r>
              <w:r>
                <w:rPr>
                  <w:webHidden/>
                </w:rPr>
                <w:fldChar w:fldCharType="separate"/>
              </w:r>
              <w:r>
                <w:rPr>
                  <w:webHidden/>
                </w:rPr>
                <w:t>16</w:t>
              </w:r>
              <w:r>
                <w:rPr>
                  <w:webHidden/>
                </w:rPr>
                <w:fldChar w:fldCharType="end"/>
              </w:r>
            </w:hyperlink>
          </w:p>
          <w:p w14:paraId="23D9C6D3" w14:textId="0557E1FA" w:rsidR="003D00EB" w:rsidRDefault="003D00EB">
            <w:pPr>
              <w:pStyle w:val="TOC1"/>
              <w:rPr>
                <w:rFonts w:asciiTheme="minorHAnsi" w:eastAsiaTheme="minorEastAsia" w:hAnsiTheme="minorHAnsi" w:cstheme="minorBidi"/>
                <w:sz w:val="22"/>
                <w:szCs w:val="22"/>
                <w:lang w:eastAsia="en-GB"/>
              </w:rPr>
            </w:pPr>
            <w:hyperlink w:anchor="_Toc52284673" w:history="1">
              <w:r w:rsidRPr="00A158F7">
                <w:rPr>
                  <w:rStyle w:val="Hyperlink"/>
                </w:rPr>
                <w:t>Annex A Literature review on stage definition of emergency management</w:t>
              </w:r>
              <w:r>
                <w:rPr>
                  <w:webHidden/>
                </w:rPr>
                <w:tab/>
              </w:r>
              <w:r>
                <w:rPr>
                  <w:webHidden/>
                </w:rPr>
                <w:fldChar w:fldCharType="begin"/>
              </w:r>
              <w:r>
                <w:rPr>
                  <w:webHidden/>
                </w:rPr>
                <w:instrText xml:space="preserve"> PAGEREF _Toc52284673 \h </w:instrText>
              </w:r>
              <w:r>
                <w:rPr>
                  <w:webHidden/>
                </w:rPr>
              </w:r>
              <w:r>
                <w:rPr>
                  <w:webHidden/>
                </w:rPr>
                <w:fldChar w:fldCharType="separate"/>
              </w:r>
              <w:r>
                <w:rPr>
                  <w:webHidden/>
                </w:rPr>
                <w:t>17</w:t>
              </w:r>
              <w:r>
                <w:rPr>
                  <w:webHidden/>
                </w:rPr>
                <w:fldChar w:fldCharType="end"/>
              </w:r>
            </w:hyperlink>
          </w:p>
          <w:p w14:paraId="74AD45BF" w14:textId="7BA715F5" w:rsidR="003D00EB" w:rsidRDefault="003D00EB">
            <w:pPr>
              <w:pStyle w:val="TOC1"/>
              <w:rPr>
                <w:rFonts w:asciiTheme="minorHAnsi" w:eastAsiaTheme="minorEastAsia" w:hAnsiTheme="minorHAnsi" w:cstheme="minorBidi"/>
                <w:sz w:val="22"/>
                <w:szCs w:val="22"/>
                <w:lang w:eastAsia="en-GB"/>
              </w:rPr>
            </w:pPr>
            <w:hyperlink w:anchor="_Toc52284674" w:history="1">
              <w:r w:rsidRPr="00A158F7">
                <w:rPr>
                  <w:rStyle w:val="Hyperlink"/>
                </w:rPr>
                <w:t>Annex B Digital cases collection on COVID-19</w:t>
              </w:r>
              <w:r>
                <w:rPr>
                  <w:webHidden/>
                </w:rPr>
                <w:tab/>
              </w:r>
              <w:r>
                <w:rPr>
                  <w:webHidden/>
                </w:rPr>
                <w:fldChar w:fldCharType="begin"/>
              </w:r>
              <w:r>
                <w:rPr>
                  <w:webHidden/>
                </w:rPr>
                <w:instrText xml:space="preserve"> PAGEREF _Toc52284674 \h </w:instrText>
              </w:r>
              <w:r>
                <w:rPr>
                  <w:webHidden/>
                </w:rPr>
              </w:r>
              <w:r>
                <w:rPr>
                  <w:webHidden/>
                </w:rPr>
                <w:fldChar w:fldCharType="separate"/>
              </w:r>
              <w:r>
                <w:rPr>
                  <w:webHidden/>
                </w:rPr>
                <w:t>19</w:t>
              </w:r>
              <w:r>
                <w:rPr>
                  <w:webHidden/>
                </w:rPr>
                <w:fldChar w:fldCharType="end"/>
              </w:r>
            </w:hyperlink>
          </w:p>
          <w:p w14:paraId="365999F6" w14:textId="74A39C7B"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75" w:history="1">
              <w:r w:rsidRPr="00A158F7">
                <w:rPr>
                  <w:rStyle w:val="Hyperlink"/>
                </w:rPr>
                <w:t>B.1</w:t>
              </w:r>
              <w:r>
                <w:rPr>
                  <w:rFonts w:asciiTheme="minorHAnsi" w:eastAsiaTheme="minorEastAsia" w:hAnsiTheme="minorHAnsi" w:cstheme="minorBidi"/>
                  <w:sz w:val="22"/>
                  <w:szCs w:val="22"/>
                  <w:lang w:eastAsia="en-GB"/>
                </w:rPr>
                <w:tab/>
              </w:r>
              <w:r w:rsidRPr="00A158F7">
                <w:rPr>
                  <w:rStyle w:val="Hyperlink"/>
                </w:rPr>
                <w:t>Temperature measuring patrol robot (1)</w:t>
              </w:r>
              <w:r>
                <w:rPr>
                  <w:webHidden/>
                </w:rPr>
                <w:tab/>
              </w:r>
              <w:r>
                <w:rPr>
                  <w:webHidden/>
                </w:rPr>
                <w:fldChar w:fldCharType="begin"/>
              </w:r>
              <w:r>
                <w:rPr>
                  <w:webHidden/>
                </w:rPr>
                <w:instrText xml:space="preserve"> PAGEREF _Toc52284675 \h </w:instrText>
              </w:r>
              <w:r>
                <w:rPr>
                  <w:webHidden/>
                </w:rPr>
              </w:r>
              <w:r>
                <w:rPr>
                  <w:webHidden/>
                </w:rPr>
                <w:fldChar w:fldCharType="separate"/>
              </w:r>
              <w:r>
                <w:rPr>
                  <w:webHidden/>
                </w:rPr>
                <w:t>19</w:t>
              </w:r>
              <w:r>
                <w:rPr>
                  <w:webHidden/>
                </w:rPr>
                <w:fldChar w:fldCharType="end"/>
              </w:r>
            </w:hyperlink>
          </w:p>
          <w:p w14:paraId="267449A9" w14:textId="3A2EFF29"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76" w:history="1">
              <w:r w:rsidRPr="00A158F7">
                <w:rPr>
                  <w:rStyle w:val="Hyperlink"/>
                </w:rPr>
                <w:t>B.</w:t>
              </w:r>
              <w:r w:rsidRPr="00A158F7">
                <w:rPr>
                  <w:rStyle w:val="Hyperlink"/>
                  <w:rFonts w:eastAsia="Times New Roman"/>
                </w:rPr>
                <w:t>2</w:t>
              </w:r>
              <w:r>
                <w:rPr>
                  <w:rFonts w:asciiTheme="minorHAnsi" w:eastAsiaTheme="minorEastAsia" w:hAnsiTheme="minorHAnsi" w:cstheme="minorBidi"/>
                  <w:sz w:val="22"/>
                  <w:szCs w:val="22"/>
                  <w:lang w:eastAsia="en-GB"/>
                </w:rPr>
                <w:tab/>
              </w:r>
              <w:r w:rsidRPr="00A158F7">
                <w:rPr>
                  <w:rStyle w:val="Hyperlink"/>
                </w:rPr>
                <w:t>Contact tracing (5)</w:t>
              </w:r>
              <w:r>
                <w:rPr>
                  <w:webHidden/>
                </w:rPr>
                <w:tab/>
              </w:r>
              <w:r>
                <w:rPr>
                  <w:webHidden/>
                </w:rPr>
                <w:fldChar w:fldCharType="begin"/>
              </w:r>
              <w:r>
                <w:rPr>
                  <w:webHidden/>
                </w:rPr>
                <w:instrText xml:space="preserve"> PAGEREF _Toc52284676 \h </w:instrText>
              </w:r>
              <w:r>
                <w:rPr>
                  <w:webHidden/>
                </w:rPr>
              </w:r>
              <w:r>
                <w:rPr>
                  <w:webHidden/>
                </w:rPr>
                <w:fldChar w:fldCharType="separate"/>
              </w:r>
              <w:r>
                <w:rPr>
                  <w:webHidden/>
                </w:rPr>
                <w:t>20</w:t>
              </w:r>
              <w:r>
                <w:rPr>
                  <w:webHidden/>
                </w:rPr>
                <w:fldChar w:fldCharType="end"/>
              </w:r>
            </w:hyperlink>
          </w:p>
          <w:p w14:paraId="563AA352" w14:textId="013BC3DC"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77" w:history="1">
              <w:r w:rsidRPr="00A158F7">
                <w:rPr>
                  <w:rStyle w:val="Hyperlink"/>
                </w:rPr>
                <w:t>B.3</w:t>
              </w:r>
              <w:r>
                <w:rPr>
                  <w:rFonts w:asciiTheme="minorHAnsi" w:eastAsiaTheme="minorEastAsia" w:hAnsiTheme="minorHAnsi" w:cstheme="minorBidi"/>
                  <w:sz w:val="22"/>
                  <w:szCs w:val="22"/>
                  <w:lang w:eastAsia="en-GB"/>
                </w:rPr>
                <w:tab/>
              </w:r>
              <w:r w:rsidRPr="00A158F7">
                <w:rPr>
                  <w:rStyle w:val="Hyperlink"/>
                </w:rPr>
                <w:t>AI-powered spread modelling system (1)</w:t>
              </w:r>
              <w:r>
                <w:rPr>
                  <w:webHidden/>
                </w:rPr>
                <w:tab/>
              </w:r>
              <w:r>
                <w:rPr>
                  <w:webHidden/>
                </w:rPr>
                <w:fldChar w:fldCharType="begin"/>
              </w:r>
              <w:r>
                <w:rPr>
                  <w:webHidden/>
                </w:rPr>
                <w:instrText xml:space="preserve"> PAGEREF _Toc52284677 \h </w:instrText>
              </w:r>
              <w:r>
                <w:rPr>
                  <w:webHidden/>
                </w:rPr>
              </w:r>
              <w:r>
                <w:rPr>
                  <w:webHidden/>
                </w:rPr>
                <w:fldChar w:fldCharType="separate"/>
              </w:r>
              <w:r>
                <w:rPr>
                  <w:webHidden/>
                </w:rPr>
                <w:t>25</w:t>
              </w:r>
              <w:r>
                <w:rPr>
                  <w:webHidden/>
                </w:rPr>
                <w:fldChar w:fldCharType="end"/>
              </w:r>
            </w:hyperlink>
          </w:p>
          <w:p w14:paraId="22987335" w14:textId="7E84956D"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78" w:history="1">
              <w:r w:rsidRPr="00A158F7">
                <w:rPr>
                  <w:rStyle w:val="Hyperlink"/>
                </w:rPr>
                <w:t>B.4</w:t>
              </w:r>
              <w:r>
                <w:rPr>
                  <w:rFonts w:asciiTheme="minorHAnsi" w:eastAsiaTheme="minorEastAsia" w:hAnsiTheme="minorHAnsi" w:cstheme="minorBidi"/>
                  <w:sz w:val="22"/>
                  <w:szCs w:val="22"/>
                  <w:lang w:eastAsia="en-GB"/>
                </w:rPr>
                <w:tab/>
              </w:r>
              <w:r w:rsidRPr="00A158F7">
                <w:rPr>
                  <w:rStyle w:val="Hyperlink"/>
                </w:rPr>
                <w:t>Covid-19 statistic dashboard (1)</w:t>
              </w:r>
              <w:r>
                <w:rPr>
                  <w:webHidden/>
                </w:rPr>
                <w:tab/>
              </w:r>
              <w:r>
                <w:rPr>
                  <w:webHidden/>
                </w:rPr>
                <w:fldChar w:fldCharType="begin"/>
              </w:r>
              <w:r>
                <w:rPr>
                  <w:webHidden/>
                </w:rPr>
                <w:instrText xml:space="preserve"> PAGEREF _Toc52284678 \h </w:instrText>
              </w:r>
              <w:r>
                <w:rPr>
                  <w:webHidden/>
                </w:rPr>
              </w:r>
              <w:r>
                <w:rPr>
                  <w:webHidden/>
                </w:rPr>
                <w:fldChar w:fldCharType="separate"/>
              </w:r>
              <w:r>
                <w:rPr>
                  <w:webHidden/>
                </w:rPr>
                <w:t>26</w:t>
              </w:r>
              <w:r>
                <w:rPr>
                  <w:webHidden/>
                </w:rPr>
                <w:fldChar w:fldCharType="end"/>
              </w:r>
            </w:hyperlink>
          </w:p>
          <w:p w14:paraId="4D8879BE" w14:textId="09698BDE"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79" w:history="1">
              <w:r w:rsidRPr="00A158F7">
                <w:rPr>
                  <w:rStyle w:val="Hyperlink"/>
                </w:rPr>
                <w:t>B.5</w:t>
              </w:r>
              <w:r>
                <w:rPr>
                  <w:rFonts w:asciiTheme="minorHAnsi" w:eastAsiaTheme="minorEastAsia" w:hAnsiTheme="minorHAnsi" w:cstheme="minorBidi"/>
                  <w:sz w:val="22"/>
                  <w:szCs w:val="22"/>
                  <w:lang w:eastAsia="en-GB"/>
                </w:rPr>
                <w:tab/>
              </w:r>
              <w:r w:rsidRPr="00A158F7">
                <w:rPr>
                  <w:rStyle w:val="Hyperlink"/>
                </w:rPr>
                <w:t>Social networks fighting infodemic (1)</w:t>
              </w:r>
              <w:r>
                <w:rPr>
                  <w:webHidden/>
                </w:rPr>
                <w:tab/>
              </w:r>
              <w:r>
                <w:rPr>
                  <w:webHidden/>
                </w:rPr>
                <w:fldChar w:fldCharType="begin"/>
              </w:r>
              <w:r>
                <w:rPr>
                  <w:webHidden/>
                </w:rPr>
                <w:instrText xml:space="preserve"> PAGEREF _Toc52284679 \h </w:instrText>
              </w:r>
              <w:r>
                <w:rPr>
                  <w:webHidden/>
                </w:rPr>
              </w:r>
              <w:r>
                <w:rPr>
                  <w:webHidden/>
                </w:rPr>
                <w:fldChar w:fldCharType="separate"/>
              </w:r>
              <w:r>
                <w:rPr>
                  <w:webHidden/>
                </w:rPr>
                <w:t>27</w:t>
              </w:r>
              <w:r>
                <w:rPr>
                  <w:webHidden/>
                </w:rPr>
                <w:fldChar w:fldCharType="end"/>
              </w:r>
            </w:hyperlink>
          </w:p>
          <w:p w14:paraId="07B33E6D" w14:textId="1DD8E8FA"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0" w:history="1">
              <w:r w:rsidRPr="00A158F7">
                <w:rPr>
                  <w:rStyle w:val="Hyperlink"/>
                </w:rPr>
                <w:t>B.6</w:t>
              </w:r>
              <w:r>
                <w:rPr>
                  <w:rFonts w:asciiTheme="minorHAnsi" w:eastAsiaTheme="minorEastAsia" w:hAnsiTheme="minorHAnsi" w:cstheme="minorBidi"/>
                  <w:sz w:val="22"/>
                  <w:szCs w:val="22"/>
                  <w:lang w:eastAsia="en-GB"/>
                </w:rPr>
                <w:tab/>
              </w:r>
              <w:r w:rsidRPr="00A158F7">
                <w:rPr>
                  <w:rStyle w:val="Hyperlink"/>
                </w:rPr>
                <w:t>“XR” tech to upskill clinicians remotely (1)</w:t>
              </w:r>
              <w:r>
                <w:rPr>
                  <w:webHidden/>
                </w:rPr>
                <w:tab/>
              </w:r>
              <w:r>
                <w:rPr>
                  <w:webHidden/>
                </w:rPr>
                <w:fldChar w:fldCharType="begin"/>
              </w:r>
              <w:r>
                <w:rPr>
                  <w:webHidden/>
                </w:rPr>
                <w:instrText xml:space="preserve"> PAGEREF _Toc52284680 \h </w:instrText>
              </w:r>
              <w:r>
                <w:rPr>
                  <w:webHidden/>
                </w:rPr>
              </w:r>
              <w:r>
                <w:rPr>
                  <w:webHidden/>
                </w:rPr>
                <w:fldChar w:fldCharType="separate"/>
              </w:r>
              <w:r>
                <w:rPr>
                  <w:webHidden/>
                </w:rPr>
                <w:t>28</w:t>
              </w:r>
              <w:r>
                <w:rPr>
                  <w:webHidden/>
                </w:rPr>
                <w:fldChar w:fldCharType="end"/>
              </w:r>
            </w:hyperlink>
          </w:p>
          <w:p w14:paraId="026E8B42" w14:textId="4EA52419"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1" w:history="1">
              <w:r w:rsidRPr="00A158F7">
                <w:rPr>
                  <w:rStyle w:val="Hyperlink"/>
                </w:rPr>
                <w:t>B.7</w:t>
              </w:r>
              <w:r>
                <w:rPr>
                  <w:rFonts w:asciiTheme="minorHAnsi" w:eastAsiaTheme="minorEastAsia" w:hAnsiTheme="minorHAnsi" w:cstheme="minorBidi"/>
                  <w:sz w:val="22"/>
                  <w:szCs w:val="22"/>
                  <w:lang w:eastAsia="en-GB"/>
                </w:rPr>
                <w:tab/>
              </w:r>
              <w:r w:rsidRPr="00A158F7">
                <w:rPr>
                  <w:rStyle w:val="Hyperlink"/>
                </w:rPr>
                <w:t>AI in retail optimization (1)</w:t>
              </w:r>
              <w:r>
                <w:rPr>
                  <w:webHidden/>
                </w:rPr>
                <w:tab/>
              </w:r>
              <w:r>
                <w:rPr>
                  <w:webHidden/>
                </w:rPr>
                <w:fldChar w:fldCharType="begin"/>
              </w:r>
              <w:r>
                <w:rPr>
                  <w:webHidden/>
                </w:rPr>
                <w:instrText xml:space="preserve"> PAGEREF _Toc52284681 \h </w:instrText>
              </w:r>
              <w:r>
                <w:rPr>
                  <w:webHidden/>
                </w:rPr>
              </w:r>
              <w:r>
                <w:rPr>
                  <w:webHidden/>
                </w:rPr>
                <w:fldChar w:fldCharType="separate"/>
              </w:r>
              <w:r>
                <w:rPr>
                  <w:webHidden/>
                </w:rPr>
                <w:t>29</w:t>
              </w:r>
              <w:r>
                <w:rPr>
                  <w:webHidden/>
                </w:rPr>
                <w:fldChar w:fldCharType="end"/>
              </w:r>
            </w:hyperlink>
          </w:p>
          <w:p w14:paraId="65E1042B" w14:textId="2448D4A7"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2" w:history="1">
              <w:r w:rsidRPr="00A158F7">
                <w:rPr>
                  <w:rStyle w:val="Hyperlink"/>
                </w:rPr>
                <w:t>B.8</w:t>
              </w:r>
              <w:r>
                <w:rPr>
                  <w:rFonts w:asciiTheme="minorHAnsi" w:eastAsiaTheme="minorEastAsia" w:hAnsiTheme="minorHAnsi" w:cstheme="minorBidi"/>
                  <w:sz w:val="22"/>
                  <w:szCs w:val="22"/>
                  <w:lang w:eastAsia="en-GB"/>
                </w:rPr>
                <w:tab/>
              </w:r>
              <w:r w:rsidRPr="00A158F7">
                <w:rPr>
                  <w:rStyle w:val="Hyperlink"/>
                </w:rPr>
                <w:t>Smart medical waste platform (1)</w:t>
              </w:r>
              <w:r>
                <w:rPr>
                  <w:webHidden/>
                </w:rPr>
                <w:tab/>
              </w:r>
              <w:r>
                <w:rPr>
                  <w:webHidden/>
                </w:rPr>
                <w:fldChar w:fldCharType="begin"/>
              </w:r>
              <w:r>
                <w:rPr>
                  <w:webHidden/>
                </w:rPr>
                <w:instrText xml:space="preserve"> PAGEREF _Toc52284682 \h </w:instrText>
              </w:r>
              <w:r>
                <w:rPr>
                  <w:webHidden/>
                </w:rPr>
              </w:r>
              <w:r>
                <w:rPr>
                  <w:webHidden/>
                </w:rPr>
                <w:fldChar w:fldCharType="separate"/>
              </w:r>
              <w:r>
                <w:rPr>
                  <w:webHidden/>
                </w:rPr>
                <w:t>30</w:t>
              </w:r>
              <w:r>
                <w:rPr>
                  <w:webHidden/>
                </w:rPr>
                <w:fldChar w:fldCharType="end"/>
              </w:r>
            </w:hyperlink>
          </w:p>
          <w:p w14:paraId="0469D160" w14:textId="242EACB4"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3" w:history="1">
              <w:r w:rsidRPr="00A158F7">
                <w:rPr>
                  <w:rStyle w:val="Hyperlink"/>
                </w:rPr>
                <w:t>B.9</w:t>
              </w:r>
              <w:r>
                <w:rPr>
                  <w:rFonts w:asciiTheme="minorHAnsi" w:eastAsiaTheme="minorEastAsia" w:hAnsiTheme="minorHAnsi" w:cstheme="minorBidi"/>
                  <w:sz w:val="22"/>
                  <w:szCs w:val="22"/>
                  <w:lang w:eastAsia="en-GB"/>
                </w:rPr>
                <w:tab/>
              </w:r>
              <w:r w:rsidRPr="00A158F7">
                <w:rPr>
                  <w:rStyle w:val="Hyperlink"/>
                </w:rPr>
                <w:t>Digital mental health support (1)</w:t>
              </w:r>
              <w:r>
                <w:rPr>
                  <w:webHidden/>
                </w:rPr>
                <w:tab/>
              </w:r>
              <w:r>
                <w:rPr>
                  <w:webHidden/>
                </w:rPr>
                <w:fldChar w:fldCharType="begin"/>
              </w:r>
              <w:r>
                <w:rPr>
                  <w:webHidden/>
                </w:rPr>
                <w:instrText xml:space="preserve"> PAGEREF _Toc52284683 \h </w:instrText>
              </w:r>
              <w:r>
                <w:rPr>
                  <w:webHidden/>
                </w:rPr>
              </w:r>
              <w:r>
                <w:rPr>
                  <w:webHidden/>
                </w:rPr>
                <w:fldChar w:fldCharType="separate"/>
              </w:r>
              <w:r>
                <w:rPr>
                  <w:webHidden/>
                </w:rPr>
                <w:t>31</w:t>
              </w:r>
              <w:r>
                <w:rPr>
                  <w:webHidden/>
                </w:rPr>
                <w:fldChar w:fldCharType="end"/>
              </w:r>
            </w:hyperlink>
          </w:p>
          <w:p w14:paraId="6A91FBA1" w14:textId="18290767"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4" w:history="1">
              <w:r w:rsidRPr="00A158F7">
                <w:rPr>
                  <w:rStyle w:val="Hyperlink"/>
                </w:rPr>
                <w:t>B.10</w:t>
              </w:r>
              <w:r>
                <w:rPr>
                  <w:rFonts w:asciiTheme="minorHAnsi" w:eastAsiaTheme="minorEastAsia" w:hAnsiTheme="minorHAnsi" w:cstheme="minorBidi"/>
                  <w:sz w:val="22"/>
                  <w:szCs w:val="22"/>
                  <w:lang w:eastAsia="en-GB"/>
                </w:rPr>
                <w:tab/>
              </w:r>
              <w:r w:rsidRPr="00A158F7">
                <w:rPr>
                  <w:rStyle w:val="Hyperlink"/>
                </w:rPr>
                <w:t>Autonomous vehicles and robots to delivery meal (1)</w:t>
              </w:r>
              <w:r>
                <w:rPr>
                  <w:webHidden/>
                </w:rPr>
                <w:tab/>
              </w:r>
              <w:r>
                <w:rPr>
                  <w:webHidden/>
                </w:rPr>
                <w:fldChar w:fldCharType="begin"/>
              </w:r>
              <w:r>
                <w:rPr>
                  <w:webHidden/>
                </w:rPr>
                <w:instrText xml:space="preserve"> PAGEREF _Toc52284684 \h </w:instrText>
              </w:r>
              <w:r>
                <w:rPr>
                  <w:webHidden/>
                </w:rPr>
              </w:r>
              <w:r>
                <w:rPr>
                  <w:webHidden/>
                </w:rPr>
                <w:fldChar w:fldCharType="separate"/>
              </w:r>
              <w:r>
                <w:rPr>
                  <w:webHidden/>
                </w:rPr>
                <w:t>32</w:t>
              </w:r>
              <w:r>
                <w:rPr>
                  <w:webHidden/>
                </w:rPr>
                <w:fldChar w:fldCharType="end"/>
              </w:r>
            </w:hyperlink>
          </w:p>
          <w:p w14:paraId="7D6F52AF" w14:textId="48AD55DD"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5" w:history="1">
              <w:r w:rsidRPr="00A158F7">
                <w:rPr>
                  <w:rStyle w:val="Hyperlink"/>
                </w:rPr>
                <w:t>B.11</w:t>
              </w:r>
              <w:r>
                <w:rPr>
                  <w:rFonts w:asciiTheme="minorHAnsi" w:eastAsiaTheme="minorEastAsia" w:hAnsiTheme="minorHAnsi" w:cstheme="minorBidi"/>
                  <w:sz w:val="22"/>
                  <w:szCs w:val="22"/>
                  <w:lang w:eastAsia="en-GB"/>
                </w:rPr>
                <w:tab/>
              </w:r>
              <w:r w:rsidRPr="00A158F7">
                <w:rPr>
                  <w:rStyle w:val="Hyperlink"/>
                </w:rPr>
                <w:t>AI-based virtual assistants (1)</w:t>
              </w:r>
              <w:r>
                <w:rPr>
                  <w:webHidden/>
                </w:rPr>
                <w:tab/>
              </w:r>
              <w:r>
                <w:rPr>
                  <w:webHidden/>
                </w:rPr>
                <w:fldChar w:fldCharType="begin"/>
              </w:r>
              <w:r>
                <w:rPr>
                  <w:webHidden/>
                </w:rPr>
                <w:instrText xml:space="preserve"> PAGEREF _Toc52284685 \h </w:instrText>
              </w:r>
              <w:r>
                <w:rPr>
                  <w:webHidden/>
                </w:rPr>
              </w:r>
              <w:r>
                <w:rPr>
                  <w:webHidden/>
                </w:rPr>
                <w:fldChar w:fldCharType="separate"/>
              </w:r>
              <w:r>
                <w:rPr>
                  <w:webHidden/>
                </w:rPr>
                <w:t>33</w:t>
              </w:r>
              <w:r>
                <w:rPr>
                  <w:webHidden/>
                </w:rPr>
                <w:fldChar w:fldCharType="end"/>
              </w:r>
            </w:hyperlink>
          </w:p>
          <w:p w14:paraId="32C405CD" w14:textId="0F10250C"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6" w:history="1">
              <w:r w:rsidRPr="00A158F7">
                <w:rPr>
                  <w:rStyle w:val="Hyperlink"/>
                </w:rPr>
                <w:t>B.12</w:t>
              </w:r>
              <w:r>
                <w:rPr>
                  <w:rFonts w:asciiTheme="minorHAnsi" w:eastAsiaTheme="minorEastAsia" w:hAnsiTheme="minorHAnsi" w:cstheme="minorBidi"/>
                  <w:sz w:val="22"/>
                  <w:szCs w:val="22"/>
                  <w:lang w:eastAsia="en-GB"/>
                </w:rPr>
                <w:tab/>
              </w:r>
              <w:r w:rsidRPr="00A158F7">
                <w:rPr>
                  <w:rStyle w:val="Hyperlink"/>
                </w:rPr>
                <w:t>AI-assisted voice robot (1)</w:t>
              </w:r>
              <w:r>
                <w:rPr>
                  <w:webHidden/>
                </w:rPr>
                <w:tab/>
              </w:r>
              <w:r>
                <w:rPr>
                  <w:webHidden/>
                </w:rPr>
                <w:fldChar w:fldCharType="begin"/>
              </w:r>
              <w:r>
                <w:rPr>
                  <w:webHidden/>
                </w:rPr>
                <w:instrText xml:space="preserve"> PAGEREF _Toc52284686 \h </w:instrText>
              </w:r>
              <w:r>
                <w:rPr>
                  <w:webHidden/>
                </w:rPr>
              </w:r>
              <w:r>
                <w:rPr>
                  <w:webHidden/>
                </w:rPr>
                <w:fldChar w:fldCharType="separate"/>
              </w:r>
              <w:r>
                <w:rPr>
                  <w:webHidden/>
                </w:rPr>
                <w:t>34</w:t>
              </w:r>
              <w:r>
                <w:rPr>
                  <w:webHidden/>
                </w:rPr>
                <w:fldChar w:fldCharType="end"/>
              </w:r>
            </w:hyperlink>
          </w:p>
          <w:p w14:paraId="251F57A0" w14:textId="10301CDA"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7" w:history="1">
              <w:r w:rsidRPr="00A158F7">
                <w:rPr>
                  <w:rStyle w:val="Hyperlink"/>
                </w:rPr>
                <w:t>B.13</w:t>
              </w:r>
              <w:r>
                <w:rPr>
                  <w:rFonts w:asciiTheme="minorHAnsi" w:eastAsiaTheme="minorEastAsia" w:hAnsiTheme="minorHAnsi" w:cstheme="minorBidi"/>
                  <w:sz w:val="22"/>
                  <w:szCs w:val="22"/>
                  <w:lang w:eastAsia="en-GB"/>
                </w:rPr>
                <w:tab/>
              </w:r>
              <w:r w:rsidRPr="00A158F7">
                <w:rPr>
                  <w:rStyle w:val="Hyperlink"/>
                </w:rPr>
                <w:t>Online drug supply (1)</w:t>
              </w:r>
              <w:r>
                <w:rPr>
                  <w:webHidden/>
                </w:rPr>
                <w:tab/>
              </w:r>
              <w:r>
                <w:rPr>
                  <w:webHidden/>
                </w:rPr>
                <w:fldChar w:fldCharType="begin"/>
              </w:r>
              <w:r>
                <w:rPr>
                  <w:webHidden/>
                </w:rPr>
                <w:instrText xml:space="preserve"> PAGEREF _Toc52284687 \h </w:instrText>
              </w:r>
              <w:r>
                <w:rPr>
                  <w:webHidden/>
                </w:rPr>
              </w:r>
              <w:r>
                <w:rPr>
                  <w:webHidden/>
                </w:rPr>
                <w:fldChar w:fldCharType="separate"/>
              </w:r>
              <w:r>
                <w:rPr>
                  <w:webHidden/>
                </w:rPr>
                <w:t>35</w:t>
              </w:r>
              <w:r>
                <w:rPr>
                  <w:webHidden/>
                </w:rPr>
                <w:fldChar w:fldCharType="end"/>
              </w:r>
            </w:hyperlink>
          </w:p>
          <w:p w14:paraId="3E7159E9" w14:textId="105AB0E6"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8" w:history="1">
              <w:r w:rsidRPr="00A158F7">
                <w:rPr>
                  <w:rStyle w:val="Hyperlink"/>
                </w:rPr>
                <w:t>B.</w:t>
              </w:r>
              <w:r w:rsidRPr="00A158F7">
                <w:rPr>
                  <w:rStyle w:val="Hyperlink"/>
                  <w:rFonts w:eastAsia="Times New Roman"/>
                </w:rPr>
                <w:t>14</w:t>
              </w:r>
              <w:r>
                <w:rPr>
                  <w:rFonts w:asciiTheme="minorHAnsi" w:eastAsiaTheme="minorEastAsia" w:hAnsiTheme="minorHAnsi" w:cstheme="minorBidi"/>
                  <w:sz w:val="22"/>
                  <w:szCs w:val="22"/>
                  <w:lang w:eastAsia="en-GB"/>
                </w:rPr>
                <w:tab/>
              </w:r>
              <w:r w:rsidRPr="00A158F7">
                <w:rPr>
                  <w:rStyle w:val="Hyperlink"/>
                </w:rPr>
                <w:t>AI-assisted CT scan (2)</w:t>
              </w:r>
              <w:r>
                <w:rPr>
                  <w:webHidden/>
                </w:rPr>
                <w:tab/>
              </w:r>
              <w:r>
                <w:rPr>
                  <w:webHidden/>
                </w:rPr>
                <w:fldChar w:fldCharType="begin"/>
              </w:r>
              <w:r>
                <w:rPr>
                  <w:webHidden/>
                </w:rPr>
                <w:instrText xml:space="preserve"> PAGEREF _Toc52284688 \h </w:instrText>
              </w:r>
              <w:r>
                <w:rPr>
                  <w:webHidden/>
                </w:rPr>
              </w:r>
              <w:r>
                <w:rPr>
                  <w:webHidden/>
                </w:rPr>
                <w:fldChar w:fldCharType="separate"/>
              </w:r>
              <w:r>
                <w:rPr>
                  <w:webHidden/>
                </w:rPr>
                <w:t>36</w:t>
              </w:r>
              <w:r>
                <w:rPr>
                  <w:webHidden/>
                </w:rPr>
                <w:fldChar w:fldCharType="end"/>
              </w:r>
            </w:hyperlink>
          </w:p>
          <w:p w14:paraId="1D930FBF" w14:textId="332AAB13"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89" w:history="1">
              <w:r w:rsidRPr="00A158F7">
                <w:rPr>
                  <w:rStyle w:val="Hyperlink"/>
                </w:rPr>
                <w:t>B.15</w:t>
              </w:r>
              <w:r>
                <w:rPr>
                  <w:rFonts w:asciiTheme="minorHAnsi" w:eastAsiaTheme="minorEastAsia" w:hAnsiTheme="minorHAnsi" w:cstheme="minorBidi"/>
                  <w:sz w:val="22"/>
                  <w:szCs w:val="22"/>
                  <w:lang w:eastAsia="en-GB"/>
                </w:rPr>
                <w:tab/>
              </w:r>
              <w:r w:rsidRPr="00A158F7">
                <w:rPr>
                  <w:rStyle w:val="Hyperlink"/>
                </w:rPr>
                <w:t>Drones and robots for supplies transport (2)</w:t>
              </w:r>
              <w:r>
                <w:rPr>
                  <w:webHidden/>
                </w:rPr>
                <w:tab/>
              </w:r>
              <w:r>
                <w:rPr>
                  <w:webHidden/>
                </w:rPr>
                <w:fldChar w:fldCharType="begin"/>
              </w:r>
              <w:r>
                <w:rPr>
                  <w:webHidden/>
                </w:rPr>
                <w:instrText xml:space="preserve"> PAGEREF _Toc52284689 \h </w:instrText>
              </w:r>
              <w:r>
                <w:rPr>
                  <w:webHidden/>
                </w:rPr>
              </w:r>
              <w:r>
                <w:rPr>
                  <w:webHidden/>
                </w:rPr>
                <w:fldChar w:fldCharType="separate"/>
              </w:r>
              <w:r>
                <w:rPr>
                  <w:webHidden/>
                </w:rPr>
                <w:t>38</w:t>
              </w:r>
              <w:r>
                <w:rPr>
                  <w:webHidden/>
                </w:rPr>
                <w:fldChar w:fldCharType="end"/>
              </w:r>
            </w:hyperlink>
          </w:p>
          <w:p w14:paraId="2DCFCC88" w14:textId="0460F62C"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90" w:history="1">
              <w:r w:rsidRPr="00A158F7">
                <w:rPr>
                  <w:rStyle w:val="Hyperlink"/>
                </w:rPr>
                <w:t>B.16</w:t>
              </w:r>
              <w:r>
                <w:rPr>
                  <w:rFonts w:asciiTheme="minorHAnsi" w:eastAsiaTheme="minorEastAsia" w:hAnsiTheme="minorHAnsi" w:cstheme="minorBidi"/>
                  <w:sz w:val="22"/>
                  <w:szCs w:val="22"/>
                  <w:lang w:eastAsia="en-GB"/>
                </w:rPr>
                <w:tab/>
              </w:r>
              <w:r w:rsidRPr="00A158F7">
                <w:rPr>
                  <w:rStyle w:val="Hyperlink"/>
                </w:rPr>
                <w:t>Disinfection robot (1)</w:t>
              </w:r>
              <w:r>
                <w:rPr>
                  <w:webHidden/>
                </w:rPr>
                <w:tab/>
              </w:r>
              <w:r>
                <w:rPr>
                  <w:webHidden/>
                </w:rPr>
                <w:fldChar w:fldCharType="begin"/>
              </w:r>
              <w:r>
                <w:rPr>
                  <w:webHidden/>
                </w:rPr>
                <w:instrText xml:space="preserve"> PAGEREF _Toc52284690 \h </w:instrText>
              </w:r>
              <w:r>
                <w:rPr>
                  <w:webHidden/>
                </w:rPr>
              </w:r>
              <w:r>
                <w:rPr>
                  <w:webHidden/>
                </w:rPr>
                <w:fldChar w:fldCharType="separate"/>
              </w:r>
              <w:r>
                <w:rPr>
                  <w:webHidden/>
                </w:rPr>
                <w:t>40</w:t>
              </w:r>
              <w:r>
                <w:rPr>
                  <w:webHidden/>
                </w:rPr>
                <w:fldChar w:fldCharType="end"/>
              </w:r>
            </w:hyperlink>
          </w:p>
          <w:p w14:paraId="17E65573" w14:textId="7494C872"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91" w:history="1">
              <w:r w:rsidRPr="00A158F7">
                <w:rPr>
                  <w:rStyle w:val="Hyperlink"/>
                </w:rPr>
                <w:t>B.17</w:t>
              </w:r>
              <w:r>
                <w:rPr>
                  <w:rFonts w:asciiTheme="minorHAnsi" w:eastAsiaTheme="minorEastAsia" w:hAnsiTheme="minorHAnsi" w:cstheme="minorBidi"/>
                  <w:sz w:val="22"/>
                  <w:szCs w:val="22"/>
                  <w:lang w:eastAsia="en-GB"/>
                </w:rPr>
                <w:tab/>
              </w:r>
              <w:r w:rsidRPr="00A158F7">
                <w:rPr>
                  <w:rStyle w:val="Hyperlink"/>
                </w:rPr>
                <w:t>AI-assisted potential drug discovery (1)</w:t>
              </w:r>
              <w:r>
                <w:rPr>
                  <w:webHidden/>
                </w:rPr>
                <w:tab/>
              </w:r>
              <w:r>
                <w:rPr>
                  <w:webHidden/>
                </w:rPr>
                <w:fldChar w:fldCharType="begin"/>
              </w:r>
              <w:r>
                <w:rPr>
                  <w:webHidden/>
                </w:rPr>
                <w:instrText xml:space="preserve"> PAGEREF _Toc52284691 \h </w:instrText>
              </w:r>
              <w:r>
                <w:rPr>
                  <w:webHidden/>
                </w:rPr>
              </w:r>
              <w:r>
                <w:rPr>
                  <w:webHidden/>
                </w:rPr>
                <w:fldChar w:fldCharType="separate"/>
              </w:r>
              <w:r>
                <w:rPr>
                  <w:webHidden/>
                </w:rPr>
                <w:t>41</w:t>
              </w:r>
              <w:r>
                <w:rPr>
                  <w:webHidden/>
                </w:rPr>
                <w:fldChar w:fldCharType="end"/>
              </w:r>
            </w:hyperlink>
          </w:p>
          <w:p w14:paraId="7A68E0A9" w14:textId="68BF98A0"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92" w:history="1">
              <w:r w:rsidRPr="00A158F7">
                <w:rPr>
                  <w:rStyle w:val="Hyperlink"/>
                </w:rPr>
                <w:t>B.18</w:t>
              </w:r>
              <w:r>
                <w:rPr>
                  <w:rFonts w:asciiTheme="minorHAnsi" w:eastAsiaTheme="minorEastAsia" w:hAnsiTheme="minorHAnsi" w:cstheme="minorBidi"/>
                  <w:sz w:val="22"/>
                  <w:szCs w:val="22"/>
                  <w:lang w:eastAsia="en-GB"/>
                </w:rPr>
                <w:tab/>
              </w:r>
              <w:r w:rsidRPr="00A158F7">
                <w:rPr>
                  <w:rStyle w:val="Hyperlink"/>
                </w:rPr>
                <w:t>AI-assisted genome sequencing (1)</w:t>
              </w:r>
              <w:r>
                <w:rPr>
                  <w:webHidden/>
                </w:rPr>
                <w:tab/>
              </w:r>
              <w:r>
                <w:rPr>
                  <w:webHidden/>
                </w:rPr>
                <w:fldChar w:fldCharType="begin"/>
              </w:r>
              <w:r>
                <w:rPr>
                  <w:webHidden/>
                </w:rPr>
                <w:instrText xml:space="preserve"> PAGEREF _Toc52284692 \h </w:instrText>
              </w:r>
              <w:r>
                <w:rPr>
                  <w:webHidden/>
                </w:rPr>
              </w:r>
              <w:r>
                <w:rPr>
                  <w:webHidden/>
                </w:rPr>
                <w:fldChar w:fldCharType="separate"/>
              </w:r>
              <w:r>
                <w:rPr>
                  <w:webHidden/>
                </w:rPr>
                <w:t>42</w:t>
              </w:r>
              <w:r>
                <w:rPr>
                  <w:webHidden/>
                </w:rPr>
                <w:fldChar w:fldCharType="end"/>
              </w:r>
            </w:hyperlink>
          </w:p>
          <w:p w14:paraId="247FA2F7" w14:textId="7486997C"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93" w:history="1">
              <w:r w:rsidRPr="00A158F7">
                <w:rPr>
                  <w:rStyle w:val="Hyperlink"/>
                </w:rPr>
                <w:t>B.19</w:t>
              </w:r>
              <w:r>
                <w:rPr>
                  <w:rFonts w:asciiTheme="minorHAnsi" w:eastAsiaTheme="minorEastAsia" w:hAnsiTheme="minorHAnsi" w:cstheme="minorBidi"/>
                  <w:sz w:val="22"/>
                  <w:szCs w:val="22"/>
                  <w:lang w:eastAsia="en-GB"/>
                </w:rPr>
                <w:tab/>
              </w:r>
              <w:r w:rsidRPr="00A158F7">
                <w:rPr>
                  <w:rStyle w:val="Hyperlink"/>
                </w:rPr>
                <w:t>AI-driven proactive healthcare unrelated to COVID-19 (1)</w:t>
              </w:r>
              <w:r>
                <w:rPr>
                  <w:webHidden/>
                </w:rPr>
                <w:tab/>
              </w:r>
              <w:r>
                <w:rPr>
                  <w:webHidden/>
                </w:rPr>
                <w:fldChar w:fldCharType="begin"/>
              </w:r>
              <w:r>
                <w:rPr>
                  <w:webHidden/>
                </w:rPr>
                <w:instrText xml:space="preserve"> PAGEREF _Toc52284693 \h </w:instrText>
              </w:r>
              <w:r>
                <w:rPr>
                  <w:webHidden/>
                </w:rPr>
              </w:r>
              <w:r>
                <w:rPr>
                  <w:webHidden/>
                </w:rPr>
                <w:fldChar w:fldCharType="separate"/>
              </w:r>
              <w:r>
                <w:rPr>
                  <w:webHidden/>
                </w:rPr>
                <w:t>43</w:t>
              </w:r>
              <w:r>
                <w:rPr>
                  <w:webHidden/>
                </w:rPr>
                <w:fldChar w:fldCharType="end"/>
              </w:r>
            </w:hyperlink>
          </w:p>
          <w:p w14:paraId="4F9BA30A" w14:textId="26EA7926"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94" w:history="1">
              <w:r w:rsidRPr="00A158F7">
                <w:rPr>
                  <w:rStyle w:val="Hyperlink"/>
                </w:rPr>
                <w:t>B.20</w:t>
              </w:r>
              <w:r>
                <w:rPr>
                  <w:rFonts w:asciiTheme="minorHAnsi" w:eastAsiaTheme="minorEastAsia" w:hAnsiTheme="minorHAnsi" w:cstheme="minorBidi"/>
                  <w:sz w:val="22"/>
                  <w:szCs w:val="22"/>
                  <w:lang w:eastAsia="en-GB"/>
                </w:rPr>
                <w:tab/>
              </w:r>
              <w:r w:rsidRPr="00A158F7">
                <w:rPr>
                  <w:rStyle w:val="Hyperlink"/>
                </w:rPr>
                <w:t>AI-driven mental health monitoring (1)</w:t>
              </w:r>
              <w:r>
                <w:rPr>
                  <w:webHidden/>
                </w:rPr>
                <w:tab/>
              </w:r>
              <w:r>
                <w:rPr>
                  <w:webHidden/>
                </w:rPr>
                <w:fldChar w:fldCharType="begin"/>
              </w:r>
              <w:r>
                <w:rPr>
                  <w:webHidden/>
                </w:rPr>
                <w:instrText xml:space="preserve"> PAGEREF _Toc52284694 \h </w:instrText>
              </w:r>
              <w:r>
                <w:rPr>
                  <w:webHidden/>
                </w:rPr>
              </w:r>
              <w:r>
                <w:rPr>
                  <w:webHidden/>
                </w:rPr>
                <w:fldChar w:fldCharType="separate"/>
              </w:r>
              <w:r>
                <w:rPr>
                  <w:webHidden/>
                </w:rPr>
                <w:t>44</w:t>
              </w:r>
              <w:r>
                <w:rPr>
                  <w:webHidden/>
                </w:rPr>
                <w:fldChar w:fldCharType="end"/>
              </w:r>
            </w:hyperlink>
          </w:p>
          <w:p w14:paraId="20CA9126" w14:textId="4D1E69E6" w:rsidR="003D00EB" w:rsidRDefault="003D00EB">
            <w:pPr>
              <w:pStyle w:val="TOC2"/>
              <w:tabs>
                <w:tab w:val="left" w:pos="1531"/>
              </w:tabs>
              <w:rPr>
                <w:rFonts w:asciiTheme="minorHAnsi" w:eastAsiaTheme="minorEastAsia" w:hAnsiTheme="minorHAnsi" w:cstheme="minorBidi"/>
                <w:sz w:val="22"/>
                <w:szCs w:val="22"/>
                <w:lang w:eastAsia="en-GB"/>
              </w:rPr>
            </w:pPr>
            <w:hyperlink w:anchor="_Toc52284695" w:history="1">
              <w:r w:rsidRPr="00A158F7">
                <w:rPr>
                  <w:rStyle w:val="Hyperlink"/>
                </w:rPr>
                <w:t>B.21</w:t>
              </w:r>
              <w:r>
                <w:rPr>
                  <w:rFonts w:asciiTheme="minorHAnsi" w:eastAsiaTheme="minorEastAsia" w:hAnsiTheme="minorHAnsi" w:cstheme="minorBidi"/>
                  <w:sz w:val="22"/>
                  <w:szCs w:val="22"/>
                  <w:lang w:eastAsia="en-GB"/>
                </w:rPr>
                <w:tab/>
              </w:r>
              <w:r w:rsidRPr="00A158F7">
                <w:rPr>
                  <w:rStyle w:val="Hyperlink"/>
                </w:rPr>
                <w:t>AI-driven economy’s reaction monitoring (1)</w:t>
              </w:r>
              <w:r>
                <w:rPr>
                  <w:webHidden/>
                </w:rPr>
                <w:tab/>
              </w:r>
              <w:r>
                <w:rPr>
                  <w:webHidden/>
                </w:rPr>
                <w:fldChar w:fldCharType="begin"/>
              </w:r>
              <w:r>
                <w:rPr>
                  <w:webHidden/>
                </w:rPr>
                <w:instrText xml:space="preserve"> PAGEREF _Toc52284695 \h </w:instrText>
              </w:r>
              <w:r>
                <w:rPr>
                  <w:webHidden/>
                </w:rPr>
              </w:r>
              <w:r>
                <w:rPr>
                  <w:webHidden/>
                </w:rPr>
                <w:fldChar w:fldCharType="separate"/>
              </w:r>
              <w:r>
                <w:rPr>
                  <w:webHidden/>
                </w:rPr>
                <w:t>45</w:t>
              </w:r>
              <w:r>
                <w:rPr>
                  <w:webHidden/>
                </w:rPr>
                <w:fldChar w:fldCharType="end"/>
              </w:r>
            </w:hyperlink>
          </w:p>
          <w:p w14:paraId="667C4C54" w14:textId="4FB7A55D" w:rsidR="00825C34" w:rsidRPr="009141FD" w:rsidRDefault="00825C34" w:rsidP="00422759">
            <w:pPr>
              <w:pStyle w:val="TableofFigures"/>
              <w:rPr>
                <w:rFonts w:eastAsia="Times New Roman"/>
              </w:rPr>
            </w:pPr>
            <w:r w:rsidRPr="009141FD">
              <w:rPr>
                <w:rFonts w:eastAsia="Batang"/>
              </w:rPr>
              <w:fldChar w:fldCharType="end"/>
            </w:r>
          </w:p>
        </w:tc>
      </w:tr>
    </w:tbl>
    <w:p w14:paraId="2A3E6A23" w14:textId="77777777" w:rsidR="00825C34" w:rsidRPr="009141FD" w:rsidRDefault="00825C34" w:rsidP="00825C34"/>
    <w:p w14:paraId="377A87BF" w14:textId="77777777" w:rsidR="00825C34" w:rsidRPr="009141FD" w:rsidRDefault="00825C34" w:rsidP="00825C34">
      <w:pPr>
        <w:keepNext/>
        <w:jc w:val="center"/>
        <w:rPr>
          <w:b/>
          <w:bCs/>
        </w:rPr>
      </w:pPr>
      <w:r w:rsidRPr="009141FD">
        <w:rPr>
          <w:b/>
          <w:bCs/>
        </w:rPr>
        <w:t>List of Tables</w:t>
      </w:r>
    </w:p>
    <w:tbl>
      <w:tblPr>
        <w:tblW w:w="9889" w:type="dxa"/>
        <w:tblLayout w:type="fixed"/>
        <w:tblLook w:val="04A0" w:firstRow="1" w:lastRow="0" w:firstColumn="1" w:lastColumn="0" w:noHBand="0" w:noVBand="1"/>
      </w:tblPr>
      <w:tblGrid>
        <w:gridCol w:w="9889"/>
      </w:tblGrid>
      <w:tr w:rsidR="00825C34" w:rsidRPr="009141FD" w14:paraId="601AE9CF" w14:textId="77777777" w:rsidTr="00422759">
        <w:trPr>
          <w:tblHeader/>
        </w:trPr>
        <w:tc>
          <w:tcPr>
            <w:tcW w:w="9889" w:type="dxa"/>
          </w:tcPr>
          <w:p w14:paraId="72B68BB7" w14:textId="77777777" w:rsidR="00825C34" w:rsidRPr="009141FD" w:rsidRDefault="00825C34" w:rsidP="00422759">
            <w:pPr>
              <w:keepNext/>
              <w:jc w:val="right"/>
              <w:rPr>
                <w:b/>
                <w:bCs/>
              </w:rPr>
            </w:pPr>
            <w:r w:rsidRPr="009141FD">
              <w:rPr>
                <w:b/>
                <w:bCs/>
              </w:rPr>
              <w:tab/>
              <w:t>Page</w:t>
            </w:r>
          </w:p>
        </w:tc>
      </w:tr>
      <w:tr w:rsidR="00825C34" w:rsidRPr="009141FD" w14:paraId="3E2A8CBB" w14:textId="77777777" w:rsidTr="00422759">
        <w:trPr>
          <w:tblHeader/>
        </w:trPr>
        <w:tc>
          <w:tcPr>
            <w:tcW w:w="9889" w:type="dxa"/>
          </w:tcPr>
          <w:p w14:paraId="09A4ACD9" w14:textId="4235325B" w:rsidR="003D00EB" w:rsidRDefault="00825C34">
            <w:pPr>
              <w:pStyle w:val="TableofFigures"/>
              <w:rPr>
                <w:rFonts w:asciiTheme="minorHAnsi" w:eastAsiaTheme="minorEastAsia" w:hAnsiTheme="minorHAnsi" w:cstheme="minorBidi"/>
                <w:noProof/>
                <w:sz w:val="22"/>
                <w:szCs w:val="22"/>
                <w:lang w:eastAsia="en-GB"/>
              </w:rPr>
            </w:pPr>
            <w:r w:rsidRPr="009141FD">
              <w:rPr>
                <w:b/>
                <w:bCs/>
              </w:rPr>
              <w:fldChar w:fldCharType="begin"/>
            </w:r>
            <w:r w:rsidRPr="009141FD">
              <w:rPr>
                <w:b/>
                <w:bCs/>
              </w:rPr>
              <w:instrText xml:space="preserve"> TOC \h \z \c "Table" </w:instrText>
            </w:r>
            <w:r w:rsidRPr="009141FD">
              <w:rPr>
                <w:b/>
                <w:bCs/>
              </w:rPr>
              <w:fldChar w:fldCharType="separate"/>
            </w:r>
            <w:hyperlink w:anchor="_Toc52284696" w:history="1">
              <w:r w:rsidR="003D00EB" w:rsidRPr="00FB037E">
                <w:rPr>
                  <w:rStyle w:val="Hyperlink"/>
                  <w:noProof/>
                </w:rPr>
                <w:t>Table 1 – Index of AI and digital use cases at different stages in COVID-19</w:t>
              </w:r>
              <w:r w:rsidR="003D00EB">
                <w:rPr>
                  <w:noProof/>
                  <w:webHidden/>
                </w:rPr>
                <w:tab/>
              </w:r>
              <w:r w:rsidR="003D00EB">
                <w:rPr>
                  <w:noProof/>
                  <w:webHidden/>
                </w:rPr>
                <w:fldChar w:fldCharType="begin"/>
              </w:r>
              <w:r w:rsidR="003D00EB">
                <w:rPr>
                  <w:noProof/>
                  <w:webHidden/>
                </w:rPr>
                <w:instrText xml:space="preserve"> PAGEREF _Toc52284696 \h </w:instrText>
              </w:r>
              <w:r w:rsidR="003D00EB">
                <w:rPr>
                  <w:noProof/>
                  <w:webHidden/>
                </w:rPr>
              </w:r>
              <w:r w:rsidR="003D00EB">
                <w:rPr>
                  <w:noProof/>
                  <w:webHidden/>
                </w:rPr>
                <w:fldChar w:fldCharType="separate"/>
              </w:r>
              <w:r w:rsidR="003D00EB">
                <w:rPr>
                  <w:noProof/>
                  <w:webHidden/>
                </w:rPr>
                <w:t>13</w:t>
              </w:r>
              <w:r w:rsidR="003D00EB">
                <w:rPr>
                  <w:noProof/>
                  <w:webHidden/>
                </w:rPr>
                <w:fldChar w:fldCharType="end"/>
              </w:r>
            </w:hyperlink>
          </w:p>
          <w:p w14:paraId="28AE34C1" w14:textId="6B71D927" w:rsidR="00825C34" w:rsidRPr="009141FD" w:rsidRDefault="00825C34" w:rsidP="00422759">
            <w:pPr>
              <w:keepNext/>
              <w:rPr>
                <w:b/>
                <w:bCs/>
              </w:rPr>
            </w:pPr>
            <w:r w:rsidRPr="009141FD">
              <w:rPr>
                <w:b/>
                <w:bCs/>
              </w:rPr>
              <w:fldChar w:fldCharType="end"/>
            </w:r>
          </w:p>
        </w:tc>
      </w:tr>
    </w:tbl>
    <w:p w14:paraId="0165B9C1" w14:textId="77777777" w:rsidR="00825C34" w:rsidRPr="009141FD" w:rsidRDefault="00825C34" w:rsidP="00825C34"/>
    <w:p w14:paraId="3693D018" w14:textId="77777777" w:rsidR="00825C34" w:rsidRPr="009141FD" w:rsidRDefault="00825C34" w:rsidP="00825C34">
      <w:pPr>
        <w:keepNext/>
        <w:jc w:val="center"/>
        <w:rPr>
          <w:b/>
          <w:bCs/>
        </w:rPr>
      </w:pPr>
      <w:r w:rsidRPr="009141FD">
        <w:rPr>
          <w:b/>
          <w:bCs/>
        </w:rPr>
        <w:t>List of Figures</w:t>
      </w:r>
    </w:p>
    <w:tbl>
      <w:tblPr>
        <w:tblW w:w="9889" w:type="dxa"/>
        <w:tblLayout w:type="fixed"/>
        <w:tblLook w:val="04A0" w:firstRow="1" w:lastRow="0" w:firstColumn="1" w:lastColumn="0" w:noHBand="0" w:noVBand="1"/>
      </w:tblPr>
      <w:tblGrid>
        <w:gridCol w:w="9889"/>
      </w:tblGrid>
      <w:tr w:rsidR="00825C34" w:rsidRPr="009141FD" w14:paraId="0B022C76" w14:textId="77777777" w:rsidTr="00422759">
        <w:trPr>
          <w:tblHeader/>
        </w:trPr>
        <w:tc>
          <w:tcPr>
            <w:tcW w:w="9889" w:type="dxa"/>
          </w:tcPr>
          <w:p w14:paraId="5FA2FE49" w14:textId="77777777" w:rsidR="00825C34" w:rsidRPr="009141FD" w:rsidRDefault="00825C34" w:rsidP="00422759">
            <w:pPr>
              <w:pStyle w:val="toc0"/>
              <w:keepNext/>
            </w:pPr>
            <w:r w:rsidRPr="009141FD">
              <w:tab/>
              <w:t>Page</w:t>
            </w:r>
          </w:p>
        </w:tc>
      </w:tr>
      <w:tr w:rsidR="00825C34" w:rsidRPr="009141FD" w14:paraId="00B4292F" w14:textId="77777777" w:rsidTr="00422759">
        <w:tc>
          <w:tcPr>
            <w:tcW w:w="9889" w:type="dxa"/>
          </w:tcPr>
          <w:p w14:paraId="50D36038" w14:textId="46AE4FA7" w:rsidR="003D00EB" w:rsidRDefault="00825C34">
            <w:pPr>
              <w:pStyle w:val="TableofFigures"/>
              <w:rPr>
                <w:rFonts w:asciiTheme="minorHAnsi" w:eastAsiaTheme="minorEastAsia" w:hAnsiTheme="minorHAnsi" w:cstheme="minorBidi"/>
                <w:noProof/>
                <w:sz w:val="22"/>
                <w:szCs w:val="22"/>
                <w:lang w:eastAsia="en-GB"/>
              </w:rPr>
            </w:pPr>
            <w:r w:rsidRPr="009141FD">
              <w:rPr>
                <w:rFonts w:eastAsia="Yu Mincho"/>
              </w:rPr>
              <w:fldChar w:fldCharType="begin"/>
            </w:r>
            <w:r w:rsidRPr="009141FD">
              <w:rPr>
                <w:rFonts w:eastAsia="Yu Mincho"/>
              </w:rPr>
              <w:instrText xml:space="preserve"> </w:instrText>
            </w:r>
            <w:r w:rsidRPr="009141FD">
              <w:rPr>
                <w:rFonts w:eastAsia="Yu Mincho" w:hint="eastAsia"/>
              </w:rPr>
              <w:instrText>TOC \h \z \c "Figure"</w:instrText>
            </w:r>
            <w:r w:rsidRPr="009141FD">
              <w:rPr>
                <w:rFonts w:eastAsia="Yu Mincho"/>
              </w:rPr>
              <w:instrText xml:space="preserve"> </w:instrText>
            </w:r>
            <w:r w:rsidRPr="009141FD">
              <w:rPr>
                <w:rFonts w:eastAsia="Yu Mincho"/>
              </w:rPr>
              <w:fldChar w:fldCharType="separate"/>
            </w:r>
            <w:hyperlink w:anchor="_Toc52284697" w:history="1">
              <w:r w:rsidR="003D00EB" w:rsidRPr="0049238A">
                <w:rPr>
                  <w:rStyle w:val="Hyperlink"/>
                  <w:noProof/>
                </w:rPr>
                <w:t>Figure 1 – Roadmap of the AHG DT4HE</w:t>
              </w:r>
              <w:r w:rsidR="003D00EB">
                <w:rPr>
                  <w:noProof/>
                  <w:webHidden/>
                </w:rPr>
                <w:tab/>
              </w:r>
              <w:r w:rsidR="003D00EB">
                <w:rPr>
                  <w:noProof/>
                  <w:webHidden/>
                </w:rPr>
                <w:fldChar w:fldCharType="begin"/>
              </w:r>
              <w:r w:rsidR="003D00EB">
                <w:rPr>
                  <w:noProof/>
                  <w:webHidden/>
                </w:rPr>
                <w:instrText xml:space="preserve"> PAGEREF _Toc52284697 \h </w:instrText>
              </w:r>
              <w:r w:rsidR="003D00EB">
                <w:rPr>
                  <w:noProof/>
                  <w:webHidden/>
                </w:rPr>
              </w:r>
              <w:r w:rsidR="003D00EB">
                <w:rPr>
                  <w:noProof/>
                  <w:webHidden/>
                </w:rPr>
                <w:fldChar w:fldCharType="separate"/>
              </w:r>
              <w:r w:rsidR="003D00EB">
                <w:rPr>
                  <w:noProof/>
                  <w:webHidden/>
                </w:rPr>
                <w:t>8</w:t>
              </w:r>
              <w:r w:rsidR="003D00EB">
                <w:rPr>
                  <w:noProof/>
                  <w:webHidden/>
                </w:rPr>
                <w:fldChar w:fldCharType="end"/>
              </w:r>
            </w:hyperlink>
          </w:p>
          <w:p w14:paraId="581F15DD" w14:textId="640C6A8E" w:rsidR="003D00EB" w:rsidRDefault="003D00EB">
            <w:pPr>
              <w:pStyle w:val="TableofFigures"/>
              <w:rPr>
                <w:rFonts w:asciiTheme="minorHAnsi" w:eastAsiaTheme="minorEastAsia" w:hAnsiTheme="minorHAnsi" w:cstheme="minorBidi"/>
                <w:noProof/>
                <w:sz w:val="22"/>
                <w:szCs w:val="22"/>
                <w:lang w:eastAsia="en-GB"/>
              </w:rPr>
            </w:pPr>
            <w:hyperlink w:anchor="_Toc52284698" w:history="1">
              <w:r w:rsidRPr="0049238A">
                <w:rPr>
                  <w:rStyle w:val="Hyperlink"/>
                  <w:noProof/>
                </w:rPr>
                <w:t>Figure 2 – AI applications at different stages of the COVID-19 response (adapted from OECD)</w:t>
              </w:r>
              <w:r>
                <w:rPr>
                  <w:noProof/>
                  <w:webHidden/>
                </w:rPr>
                <w:tab/>
              </w:r>
              <w:r>
                <w:rPr>
                  <w:noProof/>
                  <w:webHidden/>
                </w:rPr>
                <w:fldChar w:fldCharType="begin"/>
              </w:r>
              <w:r>
                <w:rPr>
                  <w:noProof/>
                  <w:webHidden/>
                </w:rPr>
                <w:instrText xml:space="preserve"> PAGEREF _Toc52284698 \h </w:instrText>
              </w:r>
              <w:r>
                <w:rPr>
                  <w:noProof/>
                  <w:webHidden/>
                </w:rPr>
              </w:r>
              <w:r>
                <w:rPr>
                  <w:noProof/>
                  <w:webHidden/>
                </w:rPr>
                <w:fldChar w:fldCharType="separate"/>
              </w:r>
              <w:r>
                <w:rPr>
                  <w:noProof/>
                  <w:webHidden/>
                </w:rPr>
                <w:t>9</w:t>
              </w:r>
              <w:r>
                <w:rPr>
                  <w:noProof/>
                  <w:webHidden/>
                </w:rPr>
                <w:fldChar w:fldCharType="end"/>
              </w:r>
            </w:hyperlink>
          </w:p>
          <w:p w14:paraId="4A9CE96F" w14:textId="20ED75F8" w:rsidR="00825C34" w:rsidRPr="009141FD" w:rsidRDefault="00825C34" w:rsidP="00422759">
            <w:pPr>
              <w:pStyle w:val="TableofFigures"/>
              <w:rPr>
                <w:rFonts w:eastAsia="Yu Mincho"/>
              </w:rPr>
            </w:pPr>
            <w:r w:rsidRPr="009141FD">
              <w:rPr>
                <w:rFonts w:eastAsia="Yu Mincho"/>
              </w:rPr>
              <w:fldChar w:fldCharType="end"/>
            </w:r>
          </w:p>
        </w:tc>
      </w:tr>
    </w:tbl>
    <w:p w14:paraId="1A9CAC18" w14:textId="77777777" w:rsidR="00825C34" w:rsidRPr="009141FD" w:rsidRDefault="00825C34" w:rsidP="00825C34"/>
    <w:p w14:paraId="0782DB28" w14:textId="77777777" w:rsidR="00825C34" w:rsidRPr="009141FD" w:rsidRDefault="00825C34" w:rsidP="00825C34">
      <w:r w:rsidRPr="009141FD">
        <w:br w:type="page"/>
      </w:r>
    </w:p>
    <w:bookmarkStart w:id="21" w:name="_Hlk51865301"/>
    <w:p w14:paraId="421E429E" w14:textId="77777777" w:rsidR="00825C34" w:rsidRPr="009141FD" w:rsidRDefault="00825C34" w:rsidP="00825C34">
      <w:pPr>
        <w:pStyle w:val="RecNo"/>
      </w:pPr>
      <w:r w:rsidRPr="009141FD">
        <w:lastRenderedPageBreak/>
        <w:fldChar w:fldCharType="begin"/>
      </w:r>
      <w:r w:rsidRPr="009141FD">
        <w:instrText xml:space="preserve"> styleref TPNumber </w:instrText>
      </w:r>
      <w:r w:rsidRPr="009141FD">
        <w:fldChar w:fldCharType="separate"/>
      </w:r>
      <w:r>
        <w:rPr>
          <w:noProof/>
        </w:rPr>
        <w:t>FG AI4H Deliverable [12]</w:t>
      </w:r>
      <w:r w:rsidRPr="009141FD">
        <w:fldChar w:fldCharType="end"/>
      </w:r>
    </w:p>
    <w:p w14:paraId="1DEE889F" w14:textId="77777777" w:rsidR="00825C34" w:rsidRPr="009141FD" w:rsidRDefault="00825C34" w:rsidP="00825C34">
      <w:pPr>
        <w:pStyle w:val="Rectitle"/>
        <w:rPr>
          <w:rFonts w:eastAsiaTheme="minorEastAsia"/>
          <w:lang w:eastAsia="zh-CN"/>
        </w:rPr>
      </w:pPr>
      <w:r w:rsidRPr="009141FD">
        <w:fldChar w:fldCharType="begin"/>
      </w:r>
      <w:r w:rsidRPr="009141FD">
        <w:instrText xml:space="preserve"> styleref TPTitle </w:instrText>
      </w:r>
      <w:r w:rsidRPr="009141FD">
        <w:fldChar w:fldCharType="separate"/>
      </w:r>
      <w:r>
        <w:rPr>
          <w:noProof/>
        </w:rPr>
        <w:t>Guidance on AI and digital technologies for COVID health emergency</w:t>
      </w:r>
      <w:r w:rsidRPr="009141FD">
        <w:fldChar w:fldCharType="end"/>
      </w:r>
    </w:p>
    <w:p w14:paraId="62FBF60E" w14:textId="77777777" w:rsidR="00825C34" w:rsidRPr="009141FD" w:rsidRDefault="00825C34" w:rsidP="00825C34">
      <w:pPr>
        <w:pStyle w:val="Heading1"/>
        <w:numPr>
          <w:ilvl w:val="0"/>
          <w:numId w:val="0"/>
        </w:numPr>
        <w:rPr>
          <w:rFonts w:eastAsia="Yu Mincho"/>
        </w:rPr>
      </w:pPr>
      <w:bookmarkStart w:id="22" w:name="_Toc39576867"/>
      <w:bookmarkStart w:id="23" w:name="_Toc39588661"/>
      <w:bookmarkStart w:id="24" w:name="_Toc39588731"/>
      <w:bookmarkStart w:id="25" w:name="_Toc39590280"/>
      <w:bookmarkStart w:id="26" w:name="_Toc39595593"/>
      <w:bookmarkStart w:id="27" w:name="_Toc39595659"/>
      <w:bookmarkStart w:id="28" w:name="_Toc39598796"/>
      <w:bookmarkStart w:id="29" w:name="_Toc39599462"/>
      <w:bookmarkStart w:id="30" w:name="_Toc52284641"/>
      <w:bookmarkEnd w:id="21"/>
      <w:bookmarkEnd w:id="22"/>
      <w:bookmarkEnd w:id="23"/>
      <w:bookmarkEnd w:id="24"/>
      <w:bookmarkEnd w:id="25"/>
      <w:bookmarkEnd w:id="26"/>
      <w:bookmarkEnd w:id="27"/>
      <w:bookmarkEnd w:id="28"/>
      <w:bookmarkEnd w:id="29"/>
      <w:r w:rsidRPr="009141FD">
        <w:t>Introduction</w:t>
      </w:r>
      <w:bookmarkEnd w:id="30"/>
    </w:p>
    <w:p w14:paraId="771B5D0F" w14:textId="77777777" w:rsidR="00825C34" w:rsidRPr="00CC3FBB" w:rsidRDefault="00825C34" w:rsidP="00825C34">
      <w:r w:rsidRPr="00CC3FBB">
        <w:t xml:space="preserve">Since the onset of the outbreak of unknown pneumonia in Wuhan, Hubei Province, China in December 2019, the spread of the virus </w:t>
      </w:r>
      <w:r>
        <w:t>–</w:t>
      </w:r>
      <w:r w:rsidRPr="00CC3FBB">
        <w:t xml:space="preserve"> later named SARS-CoV-2 </w:t>
      </w:r>
      <w:r>
        <w:t>–</w:t>
      </w:r>
      <w:r w:rsidRPr="00CC3FBB">
        <w:t xml:space="preserve"> has overwhelmed the world. While on Dec 31 there were only 27 cases reported, in just one month on Jan 31, the total confirmed cases had increased to 11,791. The World Health Organization (WHO) announced COVID-19 as a Public Health Emergency of International Concern (PHEIC) on Jan 31</w:t>
      </w:r>
      <w:r w:rsidRPr="00CC3FBB">
        <w:rPr>
          <w:vertAlign w:val="superscript"/>
        </w:rPr>
        <w:footnoteReference w:id="1"/>
      </w:r>
      <w:r w:rsidRPr="00CC3FBB">
        <w:t>. Currently, the entire world can be compared to an epidemic control “laboratory”. Everyone is actively involved in finding effective ways to combat the virus, but the pandemic continues to be a major public health threat worldwide. According to the WHO data</w:t>
      </w:r>
      <w:r w:rsidRPr="00CC3FBB">
        <w:rPr>
          <w:vertAlign w:val="superscript"/>
        </w:rPr>
        <w:footnoteReference w:id="2"/>
      </w:r>
      <w:r w:rsidRPr="00CC3FBB">
        <w:t xml:space="preserve"> as of </w:t>
      </w:r>
      <w:r>
        <w:t xml:space="preserve">18 </w:t>
      </w:r>
      <w:r w:rsidRPr="00CC3FBB">
        <w:t xml:space="preserve">September 2020, </w:t>
      </w:r>
      <w:r>
        <w:t>t</w:t>
      </w:r>
      <w:r w:rsidRPr="00CC3FBB">
        <w:t>here were 29,987,026 confirmed cases and 942,735 deaths globally, and the numbers are still growing. Cooperation between various levels and organizations is essential to confront this threat.</w:t>
      </w:r>
    </w:p>
    <w:p w14:paraId="6FCE10D1" w14:textId="77777777" w:rsidR="00825C34" w:rsidRPr="00CC3FBB" w:rsidRDefault="00825C34" w:rsidP="00825C34">
      <w:bookmarkStart w:id="31" w:name="_heading=h.2jxsxqh"/>
      <w:bookmarkEnd w:id="31"/>
      <w:r w:rsidRPr="00CC3FBB">
        <w:t>Digital technologies can play a critical role in supporting health professionals and protecting human lives t. The potential of digital technologies has been recognized to contribute in the fight against COVID-19, including rapid screening of early symptoms, identifying risk via chatbots, assist diagnosis with suggestions/reference, monitoring patients’ vital signs, facilitating remote care, supporting treatments and vaccines, predicting the evolution and potential mutations of viruses, optimizing hospital operations and providing information to the public in a rapid and widespread manner, etc. All digital means at our disposal, and artificial intelligence (AI) in particular, are expected to be used to accelerate progress in prevention and control in a safe, reliable and evidence-based way.</w:t>
      </w:r>
    </w:p>
    <w:p w14:paraId="4F68123E" w14:textId="77777777" w:rsidR="00825C34" w:rsidRPr="009141FD" w:rsidRDefault="00825C34" w:rsidP="00825C34">
      <w:pPr>
        <w:pStyle w:val="Heading1"/>
        <w:numPr>
          <w:ilvl w:val="0"/>
          <w:numId w:val="1"/>
        </w:numPr>
        <w:rPr>
          <w:szCs w:val="28"/>
        </w:rPr>
      </w:pPr>
      <w:bookmarkStart w:id="32" w:name="_Toc51507310"/>
      <w:bookmarkStart w:id="33" w:name="_Toc52284642"/>
      <w:r w:rsidRPr="009141FD">
        <w:t>Scope</w:t>
      </w:r>
      <w:bookmarkEnd w:id="32"/>
      <w:bookmarkEnd w:id="33"/>
    </w:p>
    <w:p w14:paraId="6690B926" w14:textId="77777777" w:rsidR="00825C34" w:rsidRPr="009141FD" w:rsidRDefault="00825C34" w:rsidP="00825C34">
      <w:r w:rsidRPr="009141FD">
        <w:t>This deliverable collects effective ways and use cases on AI and other digital technologies to combat COVID-19 covering some of the lifecycle stages of public health emergency management, including prevention, preparedness, response and recovery. The outputs are expected to evolve towards a more generalizable mechanism on the health emergency continuum, eventually applicable to other pandemics.</w:t>
      </w:r>
    </w:p>
    <w:p w14:paraId="591BE4D5" w14:textId="77777777" w:rsidR="00825C34" w:rsidRPr="009141FD" w:rsidRDefault="00825C34" w:rsidP="00825C34">
      <w:pPr>
        <w:pStyle w:val="Heading1"/>
        <w:numPr>
          <w:ilvl w:val="0"/>
          <w:numId w:val="1"/>
        </w:numPr>
        <w:rPr>
          <w:szCs w:val="28"/>
        </w:rPr>
      </w:pPr>
      <w:bookmarkStart w:id="34" w:name="_Toc51507311"/>
      <w:bookmarkStart w:id="35" w:name="_Toc52284643"/>
      <w:r w:rsidRPr="009141FD">
        <w:t>References</w:t>
      </w:r>
      <w:bookmarkEnd w:id="34"/>
      <w:bookmarkEnd w:id="35"/>
    </w:p>
    <w:p w14:paraId="1E26AD27" w14:textId="77777777" w:rsidR="00825C34" w:rsidRPr="009141FD" w:rsidRDefault="00825C34" w:rsidP="00825C34">
      <w:pPr>
        <w:pStyle w:val="Reftext"/>
        <w:ind w:left="851" w:hanging="851"/>
      </w:pPr>
      <w:r w:rsidRPr="009141FD">
        <w:t>[1]</w:t>
      </w:r>
      <w:r w:rsidRPr="009141FD">
        <w:tab/>
        <w:t xml:space="preserve">World Health Organization. (‎2016)‎. Monitoring and evaluating digital health interventions: a practical guide to conducting research and assessment. World Health Organization. </w:t>
      </w:r>
      <w:hyperlink r:id="rId24" w:history="1">
        <w:r w:rsidRPr="009141FD">
          <w:rPr>
            <w:rStyle w:val="Hyperlink"/>
          </w:rPr>
          <w:t>https://apps.who.int/iris/handle/10665/252183</w:t>
        </w:r>
      </w:hyperlink>
      <w:r w:rsidRPr="009141FD">
        <w:t>. License: CC BY-NC-SA 3.0 IGO</w:t>
      </w:r>
    </w:p>
    <w:p w14:paraId="4CCD689D" w14:textId="77777777" w:rsidR="00825C34" w:rsidRPr="009141FD" w:rsidRDefault="00825C34" w:rsidP="00825C34">
      <w:pPr>
        <w:pStyle w:val="Reftext"/>
        <w:ind w:left="851" w:hanging="851"/>
      </w:pPr>
      <w:r w:rsidRPr="009141FD">
        <w:t>[2]</w:t>
      </w:r>
      <w:r w:rsidRPr="009141FD">
        <w:tab/>
        <w:t xml:space="preserve">World Health Organization. Regional Office for the Western Pacific. (‎2017)‎. Asia Pacific strategy for emerging diseases and public health emergencies (‎APSED III)‎: advancing implementation of the International Health Regulations (‎2005)‎: working together towards health security. Manila: WHO Regional Office for the Western Pacific. </w:t>
      </w:r>
      <w:hyperlink r:id="rId25" w:history="1">
        <w:r w:rsidRPr="009141FD">
          <w:rPr>
            <w:rStyle w:val="Hyperlink"/>
          </w:rPr>
          <w:t>https://apps.who.int/iris/handle/10665/259094</w:t>
        </w:r>
      </w:hyperlink>
      <w:r w:rsidRPr="009141FD">
        <w:t>. License: CC BY-NC-SA 3.0 IGO</w:t>
      </w:r>
    </w:p>
    <w:p w14:paraId="7F3338C1" w14:textId="77777777" w:rsidR="00825C34" w:rsidRPr="009141FD" w:rsidRDefault="00825C34" w:rsidP="00825C34">
      <w:pPr>
        <w:pStyle w:val="Reftext"/>
        <w:ind w:left="851" w:hanging="851"/>
      </w:pPr>
      <w:r w:rsidRPr="009141FD">
        <w:t>[3]</w:t>
      </w:r>
      <w:r w:rsidRPr="009141FD">
        <w:tab/>
        <w:t>OECD (2020), “</w:t>
      </w:r>
      <w:hyperlink r:id="rId26" w:history="1">
        <w:r w:rsidRPr="009141FD">
          <w:rPr>
            <w:rStyle w:val="Hyperlink"/>
          </w:rPr>
          <w:t>OECD Policy Responses to Coronavirus (COVID-19)</w:t>
        </w:r>
      </w:hyperlink>
      <w:r w:rsidRPr="009141FD">
        <w:t xml:space="preserve">-Using artificial intelligence to help combat COVID-19”, </w:t>
      </w:r>
      <w:hyperlink r:id="rId27" w:history="1">
        <w:r w:rsidRPr="009141FD">
          <w:rPr>
            <w:rStyle w:val="Hyperlink"/>
          </w:rPr>
          <w:t>https://read.oecd-ilibrary.org/view/?ref=130_130771-3jtyra9uoh&amp;title=Using-artificial-intelligence-to-help-combat-COVID-19</w:t>
        </w:r>
      </w:hyperlink>
    </w:p>
    <w:p w14:paraId="6B154FA1" w14:textId="77777777" w:rsidR="00825C34" w:rsidRPr="009141FD" w:rsidRDefault="00825C34" w:rsidP="00825C34">
      <w:pPr>
        <w:pStyle w:val="Reftext"/>
        <w:ind w:left="851" w:hanging="851"/>
      </w:pPr>
      <w:r w:rsidRPr="009141FD">
        <w:lastRenderedPageBreak/>
        <w:t>[4]</w:t>
      </w:r>
      <w:r w:rsidRPr="009141FD">
        <w:tab/>
        <w:t>Cronstedt M. Prevention, preparedness, response, recovery-an outdated concept? [J]. Australian Journal of Emergency Management, 2002, 17(2): 10.</w:t>
      </w:r>
    </w:p>
    <w:p w14:paraId="2B9CB5B9" w14:textId="77777777" w:rsidR="00825C34" w:rsidRPr="009141FD" w:rsidRDefault="00825C34" w:rsidP="00825C34">
      <w:pPr>
        <w:pStyle w:val="Reftext"/>
        <w:ind w:left="851" w:hanging="851"/>
      </w:pPr>
      <w:r w:rsidRPr="009141FD">
        <w:t>[5]</w:t>
      </w:r>
      <w:r w:rsidRPr="009141FD">
        <w:tab/>
        <w:t>Dong E, Du H, Gardner L. An interactive web-based dashboard to track COVID-19 in real time[J]. The Lancet infectious diseases, 2020, 20(5): 533-534.</w:t>
      </w:r>
    </w:p>
    <w:p w14:paraId="35F432C7" w14:textId="77777777" w:rsidR="00825C34" w:rsidRPr="009141FD" w:rsidRDefault="00825C34" w:rsidP="00825C34">
      <w:pPr>
        <w:pStyle w:val="Reftext"/>
        <w:ind w:left="851" w:hanging="851"/>
      </w:pPr>
      <w:r w:rsidRPr="009141FD">
        <w:t>[6]</w:t>
      </w:r>
      <w:r w:rsidRPr="009141FD">
        <w:tab/>
        <w:t>Bullock J, Pham K H, Lam C S N, et al. Mapping the landscape of artificial intelligence applications against COVID-19[J]. arXiv preprint arXiv:2003.11336, 2020.</w:t>
      </w:r>
    </w:p>
    <w:p w14:paraId="744CDB73" w14:textId="77777777" w:rsidR="00825C34" w:rsidRPr="009141FD" w:rsidRDefault="00825C34" w:rsidP="00825C34">
      <w:pPr>
        <w:pStyle w:val="Heading1"/>
        <w:numPr>
          <w:ilvl w:val="0"/>
          <w:numId w:val="1"/>
        </w:numPr>
        <w:rPr>
          <w:szCs w:val="28"/>
        </w:rPr>
      </w:pPr>
      <w:bookmarkStart w:id="36" w:name="_Toc52284644"/>
      <w:r w:rsidRPr="009141FD">
        <w:t>Definitions</w:t>
      </w:r>
      <w:bookmarkEnd w:id="36"/>
    </w:p>
    <w:p w14:paraId="438BBED7" w14:textId="77777777" w:rsidR="00825C34" w:rsidRPr="009141FD" w:rsidRDefault="00825C34" w:rsidP="00825C34">
      <w:pPr>
        <w:pStyle w:val="Heading2"/>
        <w:numPr>
          <w:ilvl w:val="1"/>
          <w:numId w:val="1"/>
        </w:numPr>
        <w:rPr>
          <w:lang w:eastAsia="zh-CN"/>
        </w:rPr>
      </w:pPr>
      <w:bookmarkStart w:id="37" w:name="_Toc39521609"/>
      <w:bookmarkStart w:id="38" w:name="_Toc39598800"/>
      <w:bookmarkStart w:id="39" w:name="_Toc39599653"/>
      <w:bookmarkStart w:id="40" w:name="_Toc52284645"/>
      <w:r w:rsidRPr="009141FD">
        <w:rPr>
          <w:lang w:eastAsia="zh-CN"/>
        </w:rPr>
        <w:t>Terms defined elsewhere</w:t>
      </w:r>
      <w:bookmarkEnd w:id="37"/>
      <w:bookmarkEnd w:id="38"/>
      <w:bookmarkEnd w:id="39"/>
      <w:bookmarkEnd w:id="40"/>
    </w:p>
    <w:p w14:paraId="632525E1" w14:textId="77777777" w:rsidR="00825C34" w:rsidRPr="009141FD" w:rsidRDefault="00825C34" w:rsidP="00825C34">
      <w:pPr>
        <w:jc w:val="both"/>
        <w:rPr>
          <w:lang w:eastAsia="zh-CN"/>
        </w:rPr>
      </w:pPr>
      <w:r w:rsidRPr="009141FD">
        <w:rPr>
          <w:lang w:eastAsia="zh-CN"/>
        </w:rPr>
        <w:t>This document uses the following terms defined elsewhere:</w:t>
      </w:r>
    </w:p>
    <w:p w14:paraId="232B1889" w14:textId="77777777" w:rsidR="00825C34" w:rsidRPr="00830EB9" w:rsidRDefault="00825C34" w:rsidP="00825C34">
      <w:pPr>
        <w:tabs>
          <w:tab w:val="left" w:pos="851"/>
        </w:tabs>
        <w:rPr>
          <w:rFonts w:eastAsiaTheme="minorEastAsia"/>
          <w:lang w:eastAsia="zh-CN"/>
        </w:rPr>
      </w:pPr>
      <w:r w:rsidRPr="00982F3B">
        <w:rPr>
          <w:rFonts w:eastAsiaTheme="minorEastAsia"/>
          <w:b/>
          <w:bCs/>
          <w:lang w:eastAsia="zh-CN"/>
        </w:rPr>
        <w:t>4.1.1</w:t>
      </w:r>
      <w:r w:rsidRPr="00982F3B">
        <w:rPr>
          <w:rFonts w:eastAsiaTheme="minorEastAsia"/>
          <w:b/>
          <w:bCs/>
          <w:lang w:eastAsia="zh-CN"/>
        </w:rPr>
        <w:tab/>
        <w:t>Prevention [</w:t>
      </w:r>
      <w:r w:rsidRPr="009141FD">
        <w:t>Nature</w:t>
      </w:r>
      <w:r w:rsidRPr="009141FD">
        <w:rPr>
          <w:vertAlign w:val="superscript"/>
        </w:rPr>
        <w:footnoteReference w:id="3"/>
      </w:r>
      <w:r w:rsidRPr="009141FD">
        <w:t>]: Disease prevention is a procedure through which individuals, particularly those with risk factors for a disease, are treated to prevent a disease from occurring. Treatment normally begins either before signs and symptoms of the disease occur, or shortly thereafter. Treatment can include patient education, lifestyle modification, and drugs</w:t>
      </w:r>
      <w:r w:rsidRPr="00830EB9">
        <w:rPr>
          <w:rFonts w:eastAsiaTheme="minorEastAsia"/>
          <w:lang w:eastAsia="zh-CN"/>
        </w:rPr>
        <w:t>.</w:t>
      </w:r>
    </w:p>
    <w:p w14:paraId="4758F38B" w14:textId="77777777" w:rsidR="00825C34" w:rsidRPr="00830EB9" w:rsidRDefault="00825C34" w:rsidP="00825C34">
      <w:pPr>
        <w:tabs>
          <w:tab w:val="left" w:pos="851"/>
        </w:tabs>
        <w:rPr>
          <w:rFonts w:eastAsiaTheme="minorEastAsia"/>
          <w:lang w:eastAsia="zh-CN"/>
        </w:rPr>
      </w:pPr>
      <w:r w:rsidRPr="00982F3B">
        <w:rPr>
          <w:rFonts w:eastAsiaTheme="minorEastAsia"/>
          <w:b/>
          <w:bCs/>
          <w:lang w:eastAsia="zh-CN"/>
        </w:rPr>
        <w:t>4.1.2</w:t>
      </w:r>
      <w:r w:rsidRPr="00982F3B">
        <w:rPr>
          <w:rFonts w:eastAsiaTheme="minorEastAsia"/>
          <w:b/>
          <w:bCs/>
          <w:lang w:eastAsia="zh-CN"/>
        </w:rPr>
        <w:tab/>
        <w:t xml:space="preserve">Preparedness </w:t>
      </w:r>
      <w:r w:rsidRPr="00830EB9">
        <w:rPr>
          <w:rFonts w:eastAsiaTheme="minorEastAsia"/>
          <w:lang w:eastAsia="zh-CN"/>
        </w:rPr>
        <w:t>[</w:t>
      </w:r>
      <w:r w:rsidRPr="009141FD">
        <w:t>WHO</w:t>
      </w:r>
      <w:r w:rsidRPr="009141FD">
        <w:rPr>
          <w:vertAlign w:val="superscript"/>
        </w:rPr>
        <w:footnoteReference w:id="4"/>
      </w:r>
      <w:r w:rsidRPr="00830EB9">
        <w:rPr>
          <w:rFonts w:eastAsiaTheme="minorEastAsia"/>
          <w:lang w:eastAsia="zh-CN"/>
        </w:rPr>
        <w:t>]:</w:t>
      </w:r>
      <w:r w:rsidRPr="009141FD">
        <w:t xml:space="preserve"> Emergency preparedness is a programme of long-term development activities whose goals are to strengthen the overall capacity and capability of a country to manage efficiently all types of emergency and to bring about an orderly transition from relief through recovery and back to sustainable development. The goal of emergency preparedness is to strengthen the capacity of governments, organizations, institutions and communities to withstand a disaster or emergency situation</w:t>
      </w:r>
      <w:r w:rsidRPr="00830EB9">
        <w:rPr>
          <w:rFonts w:eastAsiaTheme="minorEastAsia"/>
          <w:lang w:eastAsia="zh-CN"/>
        </w:rPr>
        <w:t>.</w:t>
      </w:r>
    </w:p>
    <w:p w14:paraId="3A84090B" w14:textId="77777777" w:rsidR="00825C34" w:rsidRPr="009141FD" w:rsidRDefault="00825C34" w:rsidP="00825C34">
      <w:pPr>
        <w:tabs>
          <w:tab w:val="left" w:pos="851"/>
        </w:tabs>
      </w:pPr>
      <w:r w:rsidRPr="009141FD">
        <w:rPr>
          <w:b/>
        </w:rPr>
        <w:t>4.1.3</w:t>
      </w:r>
      <w:r w:rsidRPr="009141FD">
        <w:rPr>
          <w:b/>
        </w:rPr>
        <w:tab/>
        <w:t xml:space="preserve">Response </w:t>
      </w:r>
      <w:r w:rsidRPr="009141FD">
        <w:t>[WHO</w:t>
      </w:r>
      <w:r w:rsidRPr="009141FD">
        <w:rPr>
          <w:vertAlign w:val="superscript"/>
        </w:rPr>
        <w:footnoteReference w:id="5"/>
      </w:r>
      <w:r w:rsidRPr="009141FD">
        <w:t>]: Emergency response is sometimes a cyclical process, involving repeated assessment, planning, action and review, to respond appropriately to needs and capacities as they evolve. It starts with an initial assessment and may be triggered spontaneously by the disaster event, or officials may authorize the mobilization of people and resources. Rapid and effective mobilization is facilitated by proper disaster preparedness.</w:t>
      </w:r>
    </w:p>
    <w:p w14:paraId="765BB3E6" w14:textId="77777777" w:rsidR="00825C34" w:rsidRPr="00830EB9" w:rsidRDefault="00825C34" w:rsidP="00825C34">
      <w:pPr>
        <w:tabs>
          <w:tab w:val="left" w:pos="851"/>
        </w:tabs>
      </w:pPr>
      <w:r w:rsidRPr="009141FD">
        <w:rPr>
          <w:b/>
          <w:bCs/>
        </w:rPr>
        <w:t>4.1.4</w:t>
      </w:r>
      <w:r w:rsidRPr="009141FD">
        <w:rPr>
          <w:b/>
          <w:bCs/>
        </w:rPr>
        <w:tab/>
        <w:t>Recovery</w:t>
      </w:r>
      <w:r w:rsidRPr="009141FD">
        <w:t xml:space="preserve"> [WHO</w:t>
      </w:r>
      <w:r w:rsidRPr="009141FD">
        <w:rPr>
          <w:vertAlign w:val="superscript"/>
        </w:rPr>
        <w:footnoteReference w:id="6"/>
      </w:r>
      <w:r w:rsidRPr="009141FD">
        <w:t>]: The aim of emergency recovery is to re-establish the economic, social and cultural life of the people affected and to rebuild damaged areas.</w:t>
      </w:r>
    </w:p>
    <w:p w14:paraId="371174A4" w14:textId="77777777" w:rsidR="00825C34" w:rsidRPr="009141FD" w:rsidRDefault="00825C34" w:rsidP="00825C34">
      <w:pPr>
        <w:pStyle w:val="Heading2"/>
        <w:numPr>
          <w:ilvl w:val="1"/>
          <w:numId w:val="1"/>
        </w:numPr>
        <w:rPr>
          <w:rFonts w:eastAsia="Malgun Gothic"/>
          <w:lang w:eastAsia="zh-CN"/>
        </w:rPr>
      </w:pPr>
      <w:bookmarkStart w:id="41" w:name="_Toc39521610"/>
      <w:bookmarkStart w:id="42" w:name="_Toc39598801"/>
      <w:bookmarkStart w:id="43" w:name="_Toc39599654"/>
      <w:bookmarkStart w:id="44" w:name="_Toc52284646"/>
      <w:r w:rsidRPr="009141FD">
        <w:rPr>
          <w:rFonts w:eastAsia="Malgun Gothic"/>
          <w:lang w:eastAsia="zh-CN"/>
        </w:rPr>
        <w:t>Terms defined in this document</w:t>
      </w:r>
      <w:bookmarkEnd w:id="41"/>
      <w:bookmarkEnd w:id="42"/>
      <w:bookmarkEnd w:id="43"/>
      <w:bookmarkEnd w:id="44"/>
    </w:p>
    <w:p w14:paraId="33B49B9C" w14:textId="77777777" w:rsidR="00825C34" w:rsidRPr="009141FD" w:rsidRDefault="00825C34" w:rsidP="00825C34">
      <w:pPr>
        <w:jc w:val="both"/>
        <w:rPr>
          <w:lang w:eastAsia="zh-CN"/>
        </w:rPr>
      </w:pPr>
      <w:r w:rsidRPr="009141FD">
        <w:rPr>
          <w:lang w:eastAsia="zh-CN"/>
        </w:rPr>
        <w:t>This document defines the following terms:</w:t>
      </w:r>
    </w:p>
    <w:p w14:paraId="32C275F5" w14:textId="77777777" w:rsidR="00825C34" w:rsidRPr="009141FD" w:rsidRDefault="00825C34" w:rsidP="00825C34">
      <w:pPr>
        <w:jc w:val="both"/>
        <w:rPr>
          <w:lang w:eastAsia="zh-CN"/>
        </w:rPr>
      </w:pPr>
      <w:r w:rsidRPr="009141FD">
        <w:rPr>
          <w:highlight w:val="yellow"/>
          <w:lang w:eastAsia="zh-CN"/>
        </w:rPr>
        <w:t>[TBD]</w:t>
      </w:r>
    </w:p>
    <w:p w14:paraId="6933FA03" w14:textId="77777777" w:rsidR="00825C34" w:rsidRPr="009141FD" w:rsidRDefault="00825C34" w:rsidP="00825C34">
      <w:pPr>
        <w:pStyle w:val="Heading1"/>
        <w:numPr>
          <w:ilvl w:val="0"/>
          <w:numId w:val="1"/>
        </w:numPr>
        <w:rPr>
          <w:szCs w:val="28"/>
        </w:rPr>
      </w:pPr>
      <w:bookmarkStart w:id="45" w:name="_Toc39521611"/>
      <w:bookmarkStart w:id="46" w:name="_Toc39598802"/>
      <w:bookmarkStart w:id="47" w:name="_Toc39599655"/>
      <w:bookmarkStart w:id="48" w:name="_Toc52284647"/>
      <w:r w:rsidRPr="009141FD">
        <w:t>Abbreviations and acronyms</w:t>
      </w:r>
      <w:bookmarkEnd w:id="45"/>
      <w:bookmarkEnd w:id="46"/>
      <w:bookmarkEnd w:id="47"/>
      <w:bookmarkEnd w:id="48"/>
    </w:p>
    <w:p w14:paraId="0A0B4645" w14:textId="77777777" w:rsidR="00825C34" w:rsidRPr="009141FD" w:rsidRDefault="00825C34" w:rsidP="00825C34">
      <w:pPr>
        <w:jc w:val="both"/>
      </w:pPr>
      <w:r w:rsidRPr="009141FD">
        <w:t>This document uses the following abbreviations and acronyms:</w:t>
      </w:r>
    </w:p>
    <w:tbl>
      <w:tblPr>
        <w:tblStyle w:val="TableGrid"/>
        <w:tblW w:w="969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1843"/>
        <w:gridCol w:w="7851"/>
      </w:tblGrid>
      <w:tr w:rsidR="00825C34" w:rsidRPr="009141FD" w14:paraId="223940DA" w14:textId="77777777" w:rsidTr="00422759">
        <w:tc>
          <w:tcPr>
            <w:tcW w:w="1843" w:type="dxa"/>
            <w:shd w:val="clear" w:color="auto" w:fill="auto"/>
          </w:tcPr>
          <w:p w14:paraId="6D937E3C" w14:textId="77777777" w:rsidR="00825C34" w:rsidRPr="009141FD" w:rsidRDefault="00825C34" w:rsidP="00422759">
            <w:pPr>
              <w:jc w:val="both"/>
              <w:rPr>
                <w:rFonts w:eastAsiaTheme="minorEastAsia"/>
                <w:lang w:eastAsia="zh-CN"/>
              </w:rPr>
            </w:pPr>
            <w:r w:rsidRPr="009141FD">
              <w:rPr>
                <w:rFonts w:eastAsiaTheme="minorEastAsia"/>
                <w:lang w:eastAsia="zh-CN"/>
              </w:rPr>
              <w:t>AHG DT4</w:t>
            </w:r>
            <w:r>
              <w:rPr>
                <w:rFonts w:eastAsiaTheme="minorEastAsia"/>
                <w:lang w:eastAsia="zh-CN"/>
              </w:rPr>
              <w:t>HE</w:t>
            </w:r>
          </w:p>
        </w:tc>
        <w:tc>
          <w:tcPr>
            <w:tcW w:w="7851" w:type="dxa"/>
            <w:shd w:val="clear" w:color="auto" w:fill="auto"/>
          </w:tcPr>
          <w:p w14:paraId="4E5EB457" w14:textId="77777777" w:rsidR="00825C34" w:rsidRPr="009141FD" w:rsidRDefault="00825C34" w:rsidP="00422759">
            <w:pPr>
              <w:jc w:val="both"/>
              <w:rPr>
                <w:rFonts w:eastAsiaTheme="minorEastAsia"/>
                <w:lang w:eastAsia="zh-CN"/>
              </w:rPr>
            </w:pPr>
            <w:r w:rsidRPr="009141FD">
              <w:rPr>
                <w:rFonts w:eastAsiaTheme="minorEastAsia" w:hint="eastAsia"/>
                <w:lang w:eastAsia="zh-CN"/>
              </w:rPr>
              <w:t xml:space="preserve">Ad-hoc group on </w:t>
            </w:r>
            <w:r w:rsidRPr="009141FD">
              <w:rPr>
                <w:rFonts w:eastAsiaTheme="minorEastAsia"/>
                <w:lang w:eastAsia="zh-CN"/>
              </w:rPr>
              <w:t>Digital Technologies for COVID Health Emergency</w:t>
            </w:r>
          </w:p>
        </w:tc>
      </w:tr>
      <w:tr w:rsidR="00825C34" w:rsidRPr="009141FD" w14:paraId="59D71EFB" w14:textId="77777777" w:rsidTr="00422759">
        <w:tc>
          <w:tcPr>
            <w:tcW w:w="1843" w:type="dxa"/>
            <w:shd w:val="clear" w:color="auto" w:fill="auto"/>
          </w:tcPr>
          <w:p w14:paraId="0979BD78" w14:textId="77777777" w:rsidR="00825C34" w:rsidRPr="009141FD" w:rsidRDefault="00825C34" w:rsidP="00422759">
            <w:pPr>
              <w:jc w:val="both"/>
            </w:pPr>
            <w:r w:rsidRPr="009141FD">
              <w:t>COVID-19</w:t>
            </w:r>
          </w:p>
        </w:tc>
        <w:tc>
          <w:tcPr>
            <w:tcW w:w="7851" w:type="dxa"/>
            <w:shd w:val="clear" w:color="auto" w:fill="auto"/>
          </w:tcPr>
          <w:p w14:paraId="1E666901" w14:textId="77777777" w:rsidR="00825C34" w:rsidRPr="009141FD" w:rsidRDefault="00825C34" w:rsidP="00422759">
            <w:pPr>
              <w:jc w:val="both"/>
            </w:pPr>
            <w:r w:rsidRPr="009141FD">
              <w:t>Coronavirus Disease 2019</w:t>
            </w:r>
          </w:p>
        </w:tc>
      </w:tr>
      <w:tr w:rsidR="00825C34" w:rsidRPr="009141FD" w14:paraId="348F94CA" w14:textId="77777777" w:rsidTr="00422759">
        <w:tc>
          <w:tcPr>
            <w:tcW w:w="1843" w:type="dxa"/>
            <w:shd w:val="clear" w:color="auto" w:fill="auto"/>
          </w:tcPr>
          <w:p w14:paraId="2CCC784C" w14:textId="77777777" w:rsidR="00825C34" w:rsidRPr="009141FD" w:rsidRDefault="00825C34" w:rsidP="00422759">
            <w:pPr>
              <w:jc w:val="both"/>
            </w:pPr>
            <w:r w:rsidRPr="009141FD">
              <w:t>DEL</w:t>
            </w:r>
          </w:p>
        </w:tc>
        <w:tc>
          <w:tcPr>
            <w:tcW w:w="7851" w:type="dxa"/>
            <w:shd w:val="clear" w:color="auto" w:fill="auto"/>
          </w:tcPr>
          <w:p w14:paraId="3B2FD1C7" w14:textId="77777777" w:rsidR="00825C34" w:rsidRPr="009141FD" w:rsidRDefault="00825C34" w:rsidP="00422759">
            <w:pPr>
              <w:jc w:val="both"/>
            </w:pPr>
            <w:r w:rsidRPr="009141FD">
              <w:t>Deliverable</w:t>
            </w:r>
          </w:p>
        </w:tc>
      </w:tr>
      <w:tr w:rsidR="00825C34" w:rsidRPr="009141FD" w14:paraId="1C599D82" w14:textId="77777777" w:rsidTr="00422759">
        <w:tc>
          <w:tcPr>
            <w:tcW w:w="1843" w:type="dxa"/>
            <w:shd w:val="clear" w:color="auto" w:fill="auto"/>
          </w:tcPr>
          <w:p w14:paraId="034BC687" w14:textId="77777777" w:rsidR="00825C34" w:rsidRPr="009141FD" w:rsidRDefault="00825C34" w:rsidP="00422759">
            <w:pPr>
              <w:jc w:val="both"/>
            </w:pPr>
            <w:r w:rsidRPr="009141FD">
              <w:t>FG-AI4H</w:t>
            </w:r>
          </w:p>
        </w:tc>
        <w:tc>
          <w:tcPr>
            <w:tcW w:w="7851" w:type="dxa"/>
            <w:shd w:val="clear" w:color="auto" w:fill="auto"/>
          </w:tcPr>
          <w:p w14:paraId="0D0BE4EA" w14:textId="77777777" w:rsidR="00825C34" w:rsidRPr="009141FD" w:rsidRDefault="00825C34" w:rsidP="00422759">
            <w:pPr>
              <w:jc w:val="both"/>
            </w:pPr>
            <w:r w:rsidRPr="009141FD">
              <w:t xml:space="preserve">Focus Group on Artificial Intelligence for health </w:t>
            </w:r>
          </w:p>
        </w:tc>
      </w:tr>
      <w:tr w:rsidR="00825C34" w:rsidRPr="009141FD" w14:paraId="6EE39EC9" w14:textId="77777777" w:rsidTr="00422759">
        <w:tc>
          <w:tcPr>
            <w:tcW w:w="1843" w:type="dxa"/>
            <w:shd w:val="clear" w:color="auto" w:fill="auto"/>
          </w:tcPr>
          <w:p w14:paraId="34FC4D0C" w14:textId="77777777" w:rsidR="00825C34" w:rsidRPr="009141FD" w:rsidRDefault="00825C34" w:rsidP="00422759">
            <w:pPr>
              <w:jc w:val="both"/>
            </w:pPr>
            <w:r w:rsidRPr="009141FD">
              <w:t>ITU</w:t>
            </w:r>
          </w:p>
        </w:tc>
        <w:tc>
          <w:tcPr>
            <w:tcW w:w="7851" w:type="dxa"/>
            <w:shd w:val="clear" w:color="auto" w:fill="auto"/>
          </w:tcPr>
          <w:p w14:paraId="4E24A53B" w14:textId="77777777" w:rsidR="00825C34" w:rsidRPr="009141FD" w:rsidRDefault="00825C34" w:rsidP="00422759">
            <w:pPr>
              <w:jc w:val="both"/>
            </w:pPr>
            <w:r w:rsidRPr="009141FD">
              <w:t>International Telecommunication Union</w:t>
            </w:r>
          </w:p>
        </w:tc>
      </w:tr>
      <w:tr w:rsidR="00825C34" w:rsidRPr="009141FD" w14:paraId="3CE47A3A" w14:textId="77777777" w:rsidTr="00422759">
        <w:tc>
          <w:tcPr>
            <w:tcW w:w="1843" w:type="dxa"/>
            <w:shd w:val="clear" w:color="auto" w:fill="auto"/>
          </w:tcPr>
          <w:p w14:paraId="2D4F7F27" w14:textId="77777777" w:rsidR="00825C34" w:rsidRPr="009141FD" w:rsidRDefault="00825C34" w:rsidP="00422759">
            <w:pPr>
              <w:jc w:val="both"/>
            </w:pPr>
            <w:r w:rsidRPr="009141FD">
              <w:lastRenderedPageBreak/>
              <w:t>PHEM</w:t>
            </w:r>
          </w:p>
        </w:tc>
        <w:tc>
          <w:tcPr>
            <w:tcW w:w="7851" w:type="dxa"/>
            <w:shd w:val="clear" w:color="auto" w:fill="auto"/>
          </w:tcPr>
          <w:p w14:paraId="5DCDD801" w14:textId="77777777" w:rsidR="00825C34" w:rsidRPr="009141FD" w:rsidRDefault="00825C34" w:rsidP="00422759">
            <w:pPr>
              <w:jc w:val="both"/>
            </w:pPr>
            <w:r w:rsidRPr="009141FD">
              <w:t>Public health Emergency Management</w:t>
            </w:r>
          </w:p>
        </w:tc>
      </w:tr>
      <w:tr w:rsidR="00825C34" w:rsidRPr="009141FD" w14:paraId="6074AA17" w14:textId="77777777" w:rsidTr="00422759">
        <w:tc>
          <w:tcPr>
            <w:tcW w:w="1843" w:type="dxa"/>
            <w:shd w:val="clear" w:color="auto" w:fill="auto"/>
          </w:tcPr>
          <w:p w14:paraId="2431D113" w14:textId="77777777" w:rsidR="00825C34" w:rsidRPr="009141FD" w:rsidRDefault="00825C34" w:rsidP="00422759">
            <w:pPr>
              <w:jc w:val="both"/>
            </w:pPr>
            <w:r w:rsidRPr="009141FD">
              <w:t>SARS-CoV-2</w:t>
            </w:r>
          </w:p>
        </w:tc>
        <w:tc>
          <w:tcPr>
            <w:tcW w:w="7851" w:type="dxa"/>
            <w:shd w:val="clear" w:color="auto" w:fill="auto"/>
          </w:tcPr>
          <w:p w14:paraId="262E7CC0" w14:textId="77777777" w:rsidR="00825C34" w:rsidRPr="009141FD" w:rsidRDefault="00825C34" w:rsidP="00422759">
            <w:pPr>
              <w:jc w:val="both"/>
            </w:pPr>
            <w:r w:rsidRPr="009141FD">
              <w:t>Severe acute respiratory syndrome–coronavirus 2</w:t>
            </w:r>
          </w:p>
        </w:tc>
      </w:tr>
      <w:tr w:rsidR="00825C34" w:rsidRPr="009141FD" w14:paraId="1E014992" w14:textId="77777777" w:rsidTr="00422759">
        <w:tc>
          <w:tcPr>
            <w:tcW w:w="1843" w:type="dxa"/>
            <w:shd w:val="clear" w:color="auto" w:fill="auto"/>
          </w:tcPr>
          <w:p w14:paraId="76AE141C" w14:textId="77777777" w:rsidR="00825C34" w:rsidRPr="009141FD" w:rsidRDefault="00825C34" w:rsidP="00422759">
            <w:pPr>
              <w:jc w:val="both"/>
            </w:pPr>
            <w:r w:rsidRPr="009141FD">
              <w:t>WHO</w:t>
            </w:r>
          </w:p>
        </w:tc>
        <w:tc>
          <w:tcPr>
            <w:tcW w:w="7851" w:type="dxa"/>
            <w:shd w:val="clear" w:color="auto" w:fill="auto"/>
          </w:tcPr>
          <w:p w14:paraId="0F467B9F" w14:textId="77777777" w:rsidR="00825C34" w:rsidRPr="009141FD" w:rsidRDefault="00825C34" w:rsidP="00422759">
            <w:pPr>
              <w:jc w:val="both"/>
            </w:pPr>
            <w:r w:rsidRPr="009141FD">
              <w:t>World Health Organization</w:t>
            </w:r>
          </w:p>
        </w:tc>
      </w:tr>
    </w:tbl>
    <w:p w14:paraId="32703278" w14:textId="77777777" w:rsidR="00825C34" w:rsidRPr="009141FD" w:rsidRDefault="00825C34" w:rsidP="00825C34">
      <w:pPr>
        <w:jc w:val="both"/>
        <w:rPr>
          <w:rFonts w:eastAsiaTheme="minorEastAsia"/>
          <w:lang w:eastAsia="zh-CN"/>
        </w:rPr>
      </w:pPr>
    </w:p>
    <w:p w14:paraId="154CE390" w14:textId="77777777" w:rsidR="00825C34" w:rsidRPr="009141FD" w:rsidRDefault="00825C34" w:rsidP="00825C34">
      <w:pPr>
        <w:pStyle w:val="Heading1"/>
        <w:numPr>
          <w:ilvl w:val="0"/>
          <w:numId w:val="1"/>
        </w:numPr>
        <w:rPr>
          <w:kern w:val="0"/>
          <w:szCs w:val="28"/>
        </w:rPr>
      </w:pPr>
      <w:bookmarkStart w:id="49" w:name="_Toc52284648"/>
      <w:r w:rsidRPr="009141FD">
        <w:rPr>
          <w:kern w:val="0"/>
          <w:szCs w:val="28"/>
        </w:rPr>
        <w:t>Conventions</w:t>
      </w:r>
      <w:bookmarkEnd w:id="49"/>
    </w:p>
    <w:p w14:paraId="41C2C71B" w14:textId="77777777" w:rsidR="00825C34" w:rsidRPr="009141FD" w:rsidRDefault="00825C34" w:rsidP="00825C34">
      <w:pPr>
        <w:rPr>
          <w:lang w:eastAsia="zh-CN"/>
        </w:rPr>
      </w:pPr>
      <w:r w:rsidRPr="009141FD">
        <w:rPr>
          <w:lang w:eastAsia="zh-CN"/>
        </w:rPr>
        <w:t>DEL refers to an FG-AI4H Deliverable.</w:t>
      </w:r>
    </w:p>
    <w:p w14:paraId="685D2EB3" w14:textId="77777777" w:rsidR="00825C34" w:rsidRPr="009141FD" w:rsidRDefault="00825C34" w:rsidP="00825C34">
      <w:pPr>
        <w:rPr>
          <w:lang w:eastAsia="zh-CN"/>
        </w:rPr>
      </w:pPr>
    </w:p>
    <w:p w14:paraId="59D56556" w14:textId="77777777" w:rsidR="00825C34" w:rsidRPr="009141FD" w:rsidRDefault="00825C34" w:rsidP="00825C34">
      <w:pPr>
        <w:pStyle w:val="Heading1"/>
        <w:numPr>
          <w:ilvl w:val="0"/>
          <w:numId w:val="1"/>
        </w:numPr>
        <w:rPr>
          <w:kern w:val="0"/>
          <w:szCs w:val="28"/>
        </w:rPr>
      </w:pPr>
      <w:bookmarkStart w:id="50" w:name="_Toc52284649"/>
      <w:r w:rsidRPr="009141FD">
        <w:rPr>
          <w:rFonts w:hint="eastAsia"/>
          <w:kern w:val="0"/>
          <w:szCs w:val="28"/>
        </w:rPr>
        <w:t>Roadmap</w:t>
      </w:r>
      <w:bookmarkEnd w:id="50"/>
    </w:p>
    <w:p w14:paraId="6A9D8C0D" w14:textId="77777777" w:rsidR="00825C34" w:rsidRPr="009141FD" w:rsidRDefault="00825C34" w:rsidP="00825C34">
      <w:r w:rsidRPr="009141FD">
        <w:t>The roadmap of this document consists of the following three parts:</w:t>
      </w:r>
    </w:p>
    <w:p w14:paraId="3912B992" w14:textId="77777777" w:rsidR="00825C34" w:rsidRPr="0031343C" w:rsidRDefault="00825C34" w:rsidP="00825C34">
      <w:pPr>
        <w:numPr>
          <w:ilvl w:val="0"/>
          <w:numId w:val="25"/>
        </w:numPr>
        <w:overflowPunct w:val="0"/>
        <w:autoSpaceDE w:val="0"/>
        <w:autoSpaceDN w:val="0"/>
        <w:adjustRightInd w:val="0"/>
        <w:ind w:left="567" w:hanging="567"/>
        <w:textAlignment w:val="baseline"/>
      </w:pPr>
      <w:r w:rsidRPr="0031343C">
        <w:t>In the short term, it plans to build a mechanism to collect effective experience on AI and other digital health technologies in combating COVID-19, including use cases, best practice reports and corresponding analysis. Digital health collaboration, webinars, and project cooperation are also included within its network of experts.</w:t>
      </w:r>
    </w:p>
    <w:p w14:paraId="1E65F0A1" w14:textId="77777777" w:rsidR="00825C34" w:rsidRPr="0031343C" w:rsidRDefault="00825C34" w:rsidP="00825C34">
      <w:pPr>
        <w:numPr>
          <w:ilvl w:val="0"/>
          <w:numId w:val="25"/>
        </w:numPr>
        <w:overflowPunct w:val="0"/>
        <w:autoSpaceDE w:val="0"/>
        <w:autoSpaceDN w:val="0"/>
        <w:adjustRightInd w:val="0"/>
        <w:ind w:left="567" w:hanging="567"/>
        <w:textAlignment w:val="baseline"/>
      </w:pPr>
      <w:bookmarkStart w:id="51" w:name="_heading=h.3as4poj"/>
      <w:bookmarkEnd w:id="51"/>
      <w:r w:rsidRPr="0031343C">
        <w:t xml:space="preserve">In mid-term, we expect a generalized experience extracted from this COVID-19 health emergency, delivering a guidance on digital technologies-based approach that cover the entire cycle of public health emergency management, including prevention preparedness, response, and recovery, etc. </w:t>
      </w:r>
    </w:p>
    <w:p w14:paraId="47CD1B1E" w14:textId="77777777" w:rsidR="00825C34" w:rsidRPr="0031343C" w:rsidRDefault="00825C34" w:rsidP="00825C34">
      <w:pPr>
        <w:numPr>
          <w:ilvl w:val="0"/>
          <w:numId w:val="25"/>
        </w:numPr>
        <w:overflowPunct w:val="0"/>
        <w:autoSpaceDE w:val="0"/>
        <w:autoSpaceDN w:val="0"/>
        <w:adjustRightInd w:val="0"/>
        <w:ind w:left="567" w:hanging="567"/>
        <w:textAlignment w:val="baseline"/>
      </w:pPr>
      <w:r w:rsidRPr="0031343C">
        <w:t xml:space="preserve">Eventually, this document evolves towards a more generalizable framework on the health emergency continuum, applicable to other health emergencies. </w:t>
      </w:r>
    </w:p>
    <w:p w14:paraId="22962471" w14:textId="77777777" w:rsidR="00825C34" w:rsidRPr="00982F3B" w:rsidRDefault="00825C34" w:rsidP="00825C34">
      <w:pPr>
        <w:pStyle w:val="Figure"/>
        <w:rPr>
          <w:rFonts w:eastAsia="Yu Mincho"/>
        </w:rPr>
      </w:pPr>
      <w:r w:rsidRPr="009141FD">
        <w:rPr>
          <w:noProof/>
          <w:lang w:val="en-US" w:eastAsia="zh-CN"/>
        </w:rPr>
        <w:drawing>
          <wp:inline distT="0" distB="0" distL="0" distR="0" wp14:anchorId="59527951" wp14:editId="4C0500CD">
            <wp:extent cx="6119495" cy="2641600"/>
            <wp:effectExtent l="19050" t="19050" r="14605" b="25400"/>
            <wp:docPr id="128" name="image14.png"/>
            <wp:cNvGraphicFramePr/>
            <a:graphic xmlns:a="http://schemas.openxmlformats.org/drawingml/2006/main">
              <a:graphicData uri="http://schemas.openxmlformats.org/drawingml/2006/picture">
                <pic:pic xmlns:pic="http://schemas.openxmlformats.org/drawingml/2006/picture">
                  <pic:nvPicPr>
                    <pic:cNvPr id="128" name="image14.png"/>
                    <pic:cNvPicPr/>
                  </pic:nvPicPr>
                  <pic:blipFill>
                    <a:blip r:embed="rId28"/>
                    <a:srcRect/>
                    <a:stretch>
                      <a:fillRect/>
                    </a:stretch>
                  </pic:blipFill>
                  <pic:spPr>
                    <a:xfrm>
                      <a:off x="0" y="0"/>
                      <a:ext cx="6119495" cy="2641600"/>
                    </a:xfrm>
                    <a:prstGeom prst="rect">
                      <a:avLst/>
                    </a:prstGeom>
                    <a:ln w="25400">
                      <a:solidFill>
                        <a:srgbClr val="E7E6E6"/>
                      </a:solidFill>
                      <a:prstDash val="solid"/>
                    </a:ln>
                  </pic:spPr>
                </pic:pic>
              </a:graphicData>
            </a:graphic>
          </wp:inline>
        </w:drawing>
      </w:r>
    </w:p>
    <w:p w14:paraId="7500D505" w14:textId="77777777" w:rsidR="00825C34" w:rsidRPr="009141FD" w:rsidRDefault="00825C34" w:rsidP="00825C34">
      <w:pPr>
        <w:pStyle w:val="FigureNotitle"/>
      </w:pPr>
      <w:bookmarkStart w:id="52" w:name="_Toc51588716"/>
      <w:bookmarkStart w:id="53" w:name="_Toc52284697"/>
      <w:r w:rsidRPr="009141FD">
        <w:t xml:space="preserve">Figure </w:t>
      </w:r>
      <w:r w:rsidRPr="009141FD">
        <w:fldChar w:fldCharType="begin"/>
      </w:r>
      <w:r w:rsidRPr="009141FD">
        <w:instrText xml:space="preserve"> SEQ Figure \* ARABIC </w:instrText>
      </w:r>
      <w:r w:rsidRPr="009141FD">
        <w:fldChar w:fldCharType="separate"/>
      </w:r>
      <w:r>
        <w:rPr>
          <w:noProof/>
        </w:rPr>
        <w:t>1</w:t>
      </w:r>
      <w:r w:rsidRPr="009141FD">
        <w:fldChar w:fldCharType="end"/>
      </w:r>
      <w:r w:rsidRPr="009141FD">
        <w:t xml:space="preserve"> – Roadmap of the AHG DT4</w:t>
      </w:r>
      <w:r>
        <w:t>HE</w:t>
      </w:r>
      <w:bookmarkEnd w:id="52"/>
      <w:bookmarkEnd w:id="53"/>
    </w:p>
    <w:p w14:paraId="3BF91614" w14:textId="77777777" w:rsidR="00825C34" w:rsidRPr="009141FD" w:rsidRDefault="00825C34" w:rsidP="00825C34">
      <w:pPr>
        <w:pStyle w:val="Heading1"/>
        <w:numPr>
          <w:ilvl w:val="0"/>
          <w:numId w:val="1"/>
        </w:numPr>
      </w:pPr>
      <w:bookmarkStart w:id="54" w:name="_Toc52284650"/>
      <w:r w:rsidRPr="009141FD">
        <w:t>Framework</w:t>
      </w:r>
      <w:bookmarkEnd w:id="54"/>
    </w:p>
    <w:p w14:paraId="5DD0E171" w14:textId="77777777" w:rsidR="00825C34" w:rsidRPr="009141FD" w:rsidRDefault="00825C34" w:rsidP="00825C34">
      <w:r w:rsidRPr="009141FD">
        <w:t>The framework is organized in four sections:</w:t>
      </w:r>
    </w:p>
    <w:p w14:paraId="3165A6A2" w14:textId="77777777" w:rsidR="00825C34" w:rsidRPr="009141FD" w:rsidRDefault="00825C34" w:rsidP="00825C34">
      <w:pPr>
        <w:numPr>
          <w:ilvl w:val="0"/>
          <w:numId w:val="26"/>
        </w:numPr>
        <w:overflowPunct w:val="0"/>
        <w:autoSpaceDE w:val="0"/>
        <w:autoSpaceDN w:val="0"/>
        <w:adjustRightInd w:val="0"/>
        <w:ind w:left="567" w:hanging="567"/>
        <w:textAlignment w:val="baseline"/>
      </w:pPr>
      <w:r w:rsidRPr="009141FD">
        <w:rPr>
          <w:b/>
        </w:rPr>
        <w:t xml:space="preserve">AI applications: </w:t>
      </w:r>
      <w:r w:rsidRPr="009141FD">
        <w:t xml:space="preserve">Presents the main part of this document, including collection and classification of AI and other digital technologies at different stages of health emergencies. Prevention, </w:t>
      </w:r>
      <w:r w:rsidRPr="00422759">
        <w:t>P</w:t>
      </w:r>
      <w:r w:rsidRPr="009141FD">
        <w:t xml:space="preserve">reparedness, </w:t>
      </w:r>
      <w:r>
        <w:t>R</w:t>
      </w:r>
      <w:r w:rsidRPr="009141FD">
        <w:t xml:space="preserve">esponse, and </w:t>
      </w:r>
      <w:r>
        <w:t>R</w:t>
      </w:r>
      <w:r w:rsidRPr="009141FD">
        <w:t xml:space="preserve">ecovery (PPRR), a commonly used framework in public health emergency management, was selected with a combination of OECD reports on </w:t>
      </w:r>
      <w:r w:rsidRPr="009141FD">
        <w:lastRenderedPageBreak/>
        <w:t>AI applications classification for COVID-19. A detailed literature review can be found in Annex B.</w:t>
      </w:r>
    </w:p>
    <w:p w14:paraId="23B674FD" w14:textId="77777777" w:rsidR="00825C34" w:rsidRPr="009141FD" w:rsidRDefault="00825C34" w:rsidP="00825C34">
      <w:pPr>
        <w:numPr>
          <w:ilvl w:val="0"/>
          <w:numId w:val="26"/>
        </w:numPr>
        <w:overflowPunct w:val="0"/>
        <w:autoSpaceDE w:val="0"/>
        <w:autoSpaceDN w:val="0"/>
        <w:adjustRightInd w:val="0"/>
        <w:ind w:left="567" w:hanging="567"/>
        <w:textAlignment w:val="baseline"/>
      </w:pPr>
      <w:r>
        <w:rPr>
          <w:rFonts w:eastAsia="Times New Roman"/>
          <w:b/>
          <w:color w:val="000000"/>
        </w:rPr>
        <w:t>Enablement factors</w:t>
      </w:r>
      <w:r w:rsidRPr="009141FD">
        <w:t>: Considers the main technical feasibility factors on AI and other digital interventions on COVID-19 and other health emergencies. These may be taken into consideration during technical preparedness and maturity assessment.</w:t>
      </w:r>
    </w:p>
    <w:p w14:paraId="29B2C31C" w14:textId="77777777" w:rsidR="00825C34" w:rsidRPr="009141FD" w:rsidRDefault="00825C34" w:rsidP="00825C34">
      <w:pPr>
        <w:numPr>
          <w:ilvl w:val="0"/>
          <w:numId w:val="26"/>
        </w:numPr>
        <w:overflowPunct w:val="0"/>
        <w:autoSpaceDE w:val="0"/>
        <w:autoSpaceDN w:val="0"/>
        <w:adjustRightInd w:val="0"/>
        <w:ind w:left="567" w:hanging="567"/>
        <w:textAlignment w:val="baseline"/>
      </w:pPr>
      <w:r w:rsidRPr="009141FD">
        <w:rPr>
          <w:b/>
        </w:rPr>
        <w:t>Digital governance</w:t>
      </w:r>
      <w:r w:rsidRPr="009141FD">
        <w:t>: Considers governance factors on AI and other digital interventions on COVID-19 and other health emergencies. These may include data privacy, ethics, human rights, etc.</w:t>
      </w:r>
    </w:p>
    <w:p w14:paraId="49F3E1A9" w14:textId="77777777" w:rsidR="00825C34" w:rsidRPr="009141FD" w:rsidRDefault="00825C34" w:rsidP="00825C34">
      <w:pPr>
        <w:pStyle w:val="ListParagraph"/>
        <w:numPr>
          <w:ilvl w:val="0"/>
          <w:numId w:val="26"/>
        </w:numPr>
        <w:overflowPunct w:val="0"/>
        <w:autoSpaceDE w:val="0"/>
        <w:autoSpaceDN w:val="0"/>
        <w:adjustRightInd w:val="0"/>
        <w:spacing w:before="0"/>
        <w:ind w:left="567" w:hanging="567"/>
        <w:textAlignment w:val="baseline"/>
      </w:pPr>
      <w:r w:rsidRPr="00C81A07">
        <w:rPr>
          <w:rFonts w:eastAsia="Times New Roman"/>
          <w:b/>
          <w:color w:val="000000"/>
        </w:rPr>
        <w:t>Value assessment</w:t>
      </w:r>
      <w:r w:rsidRPr="009141FD">
        <w:t xml:space="preserve">: Contains measures and indicators to evaluate the </w:t>
      </w:r>
      <w:r>
        <w:t>value</w:t>
      </w:r>
      <w:r w:rsidRPr="009141FD">
        <w:t xml:space="preserve"> of different AI and digital interventions</w:t>
      </w:r>
      <w:r>
        <w:t xml:space="preserve">. These may </w:t>
      </w:r>
      <w:r>
        <w:rPr>
          <w:rFonts w:eastAsia="Times New Roman"/>
          <w:color w:val="000000"/>
        </w:rPr>
        <w:t>include wider applicability, transparency, scalability, privacy, and ethics, etc.</w:t>
      </w:r>
      <w:r w:rsidRPr="009141FD">
        <w:t>.</w:t>
      </w:r>
    </w:p>
    <w:p w14:paraId="2C24FE17" w14:textId="77777777" w:rsidR="00825C34" w:rsidRDefault="00825C34" w:rsidP="00825C34">
      <w:pPr>
        <w:pStyle w:val="Figure"/>
        <w:rPr>
          <w:rFonts w:eastAsia="Yu Mincho"/>
        </w:rPr>
      </w:pPr>
    </w:p>
    <w:p w14:paraId="22348F33" w14:textId="77777777" w:rsidR="00825C34" w:rsidRPr="00422759" w:rsidRDefault="00825C34" w:rsidP="00825C34">
      <w:r>
        <w:rPr>
          <w:noProof/>
          <w:lang w:val="en-US" w:eastAsia="zh-CN"/>
        </w:rPr>
        <w:drawing>
          <wp:inline distT="0" distB="0" distL="0" distR="0" wp14:anchorId="76FC9348" wp14:editId="52AB370D">
            <wp:extent cx="6159500" cy="3774628"/>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0878" cy="3781600"/>
                    </a:xfrm>
                    <a:prstGeom prst="rect">
                      <a:avLst/>
                    </a:prstGeom>
                    <a:noFill/>
                  </pic:spPr>
                </pic:pic>
              </a:graphicData>
            </a:graphic>
          </wp:inline>
        </w:drawing>
      </w:r>
    </w:p>
    <w:p w14:paraId="55665F02" w14:textId="77777777" w:rsidR="00825C34" w:rsidRPr="00982F3B" w:rsidRDefault="00825C34" w:rsidP="00825C34">
      <w:pPr>
        <w:pStyle w:val="FigureNotitle"/>
      </w:pPr>
      <w:bookmarkStart w:id="55" w:name="_Toc51588717"/>
      <w:bookmarkStart w:id="56" w:name="_Toc52284698"/>
      <w:r w:rsidRPr="009141FD">
        <w:t xml:space="preserve">Figure </w:t>
      </w:r>
      <w:r w:rsidRPr="009141FD">
        <w:fldChar w:fldCharType="begin"/>
      </w:r>
      <w:r w:rsidRPr="009141FD">
        <w:instrText xml:space="preserve"> SEQ Figure \* ARABIC </w:instrText>
      </w:r>
      <w:r w:rsidRPr="009141FD">
        <w:fldChar w:fldCharType="separate"/>
      </w:r>
      <w:r>
        <w:rPr>
          <w:noProof/>
        </w:rPr>
        <w:t>2</w:t>
      </w:r>
      <w:r w:rsidRPr="009141FD">
        <w:fldChar w:fldCharType="end"/>
      </w:r>
      <w:r w:rsidRPr="009141FD">
        <w:t xml:space="preserve"> – AI applications at different stages of the COVID-19 response (adapted from OECD)</w:t>
      </w:r>
      <w:bookmarkEnd w:id="55"/>
      <w:bookmarkEnd w:id="56"/>
    </w:p>
    <w:p w14:paraId="5357B481" w14:textId="77777777" w:rsidR="00825C34" w:rsidRPr="009141FD" w:rsidRDefault="00825C34" w:rsidP="00825C34">
      <w:pPr>
        <w:pStyle w:val="Heading1"/>
        <w:numPr>
          <w:ilvl w:val="0"/>
          <w:numId w:val="1"/>
        </w:numPr>
      </w:pPr>
      <w:bookmarkStart w:id="57" w:name="_Toc52284651"/>
      <w:r w:rsidRPr="009141FD">
        <w:t>Applications at different stages of public health emergency lifecycle</w:t>
      </w:r>
      <w:bookmarkEnd w:id="57"/>
    </w:p>
    <w:p w14:paraId="66B49E77" w14:textId="77777777" w:rsidR="00825C34" w:rsidRPr="009141FD" w:rsidRDefault="00825C34" w:rsidP="00825C34">
      <w:pPr>
        <w:pStyle w:val="Heading2"/>
        <w:numPr>
          <w:ilvl w:val="1"/>
          <w:numId w:val="1"/>
        </w:numPr>
        <w:rPr>
          <w:lang w:eastAsia="zh-CN"/>
        </w:rPr>
      </w:pPr>
      <w:bookmarkStart w:id="58" w:name="_Toc52284652"/>
      <w:r w:rsidRPr="009141FD">
        <w:rPr>
          <w:lang w:eastAsia="zh-CN"/>
        </w:rPr>
        <w:t>Prevention stage</w:t>
      </w:r>
      <w:bookmarkEnd w:id="58"/>
    </w:p>
    <w:p w14:paraId="3A3020C2" w14:textId="77777777" w:rsidR="00825C34" w:rsidRPr="009141FD" w:rsidRDefault="00825C34" w:rsidP="00825C34">
      <w:pPr>
        <w:jc w:val="both"/>
        <w:rPr>
          <w:rFonts w:eastAsiaTheme="minorEastAsia"/>
          <w:lang w:eastAsia="zh-CN"/>
        </w:rPr>
      </w:pPr>
      <w:r w:rsidRPr="009141FD">
        <w:rPr>
          <w:rFonts w:eastAsiaTheme="minorEastAsia"/>
          <w:lang w:eastAsia="zh-CN"/>
        </w:rPr>
        <w:t>At the prevention stage, actions usually include actions which begin either before signs and symptoms of the disease occur or shortly thereafter, to protect individuals, particularly those with risk factors from a disease. Sometimes it is also referred to as mitigation. The positive role of AI and other digital tools can be reflected in fields of early detection, surveillance and fighting misinformation, etc.</w:t>
      </w:r>
    </w:p>
    <w:p w14:paraId="63659109" w14:textId="77777777" w:rsidR="00825C34" w:rsidRPr="009141FD" w:rsidRDefault="00825C34" w:rsidP="00825C34">
      <w:pPr>
        <w:pStyle w:val="Heading3"/>
        <w:numPr>
          <w:ilvl w:val="2"/>
          <w:numId w:val="1"/>
        </w:numPr>
        <w:rPr>
          <w:lang w:eastAsia="zh-CN"/>
        </w:rPr>
      </w:pPr>
      <w:bookmarkStart w:id="59" w:name="_Toc52284653"/>
      <w:r w:rsidRPr="009141FD">
        <w:rPr>
          <w:lang w:eastAsia="zh-CN"/>
        </w:rPr>
        <w:t>Early detection</w:t>
      </w:r>
      <w:bookmarkEnd w:id="59"/>
    </w:p>
    <w:p w14:paraId="4A79E8F3" w14:textId="77777777" w:rsidR="00825C34" w:rsidRPr="009141FD" w:rsidRDefault="00825C34" w:rsidP="00825C34">
      <w:pPr>
        <w:jc w:val="both"/>
      </w:pPr>
      <w:r w:rsidRPr="009141FD">
        <w:rPr>
          <w:b/>
        </w:rPr>
        <w:t>Early screening systems</w:t>
      </w:r>
      <w:r w:rsidRPr="009141FD">
        <w:t xml:space="preserve"> can facilitate population risk assessment with precision syndrome screening.</w:t>
      </w:r>
      <w:r>
        <w:t xml:space="preserve"> </w:t>
      </w:r>
      <w:r w:rsidRPr="009141FD">
        <w:t xml:space="preserve">The traditional detection is based on the infrared mode. It can locate passengers with abnormal temperatures, but it cannot effectively distinguish the target with too many heat sources in </w:t>
      </w:r>
      <w:r w:rsidRPr="009141FD">
        <w:lastRenderedPageBreak/>
        <w:t>crowded places. However, AI models can help with the consistency of abnormal temperature and body positioning. After matching the abnormal temperature area with its actual counterpart, the AI syndrome screening system can alert automatically and facilitate medical staff to conduct a second measurement of the target's forehead thermometer. As a result, these syndrome screening systems are usually deployed in densely populated areas such as railway stations, airports, subway stations, shopping malls, and building entrances, etc. More details and cases can be found in Annex B.</w:t>
      </w:r>
    </w:p>
    <w:p w14:paraId="41EA9495" w14:textId="77777777" w:rsidR="00825C34" w:rsidRPr="009141FD" w:rsidRDefault="00825C34" w:rsidP="00825C34">
      <w:pPr>
        <w:pStyle w:val="Heading3"/>
        <w:numPr>
          <w:ilvl w:val="2"/>
          <w:numId w:val="1"/>
        </w:numPr>
        <w:rPr>
          <w:lang w:eastAsia="zh-CN"/>
        </w:rPr>
      </w:pPr>
      <w:bookmarkStart w:id="60" w:name="_Toc52284654"/>
      <w:r w:rsidRPr="009141FD">
        <w:rPr>
          <w:lang w:eastAsia="zh-CN"/>
        </w:rPr>
        <w:t>Surveillance</w:t>
      </w:r>
      <w:bookmarkEnd w:id="60"/>
    </w:p>
    <w:p w14:paraId="5F52FDF4" w14:textId="77777777" w:rsidR="00825C34" w:rsidRPr="00830EB9" w:rsidRDefault="00825C34" w:rsidP="00825C34">
      <w:pPr>
        <w:rPr>
          <w:highlight w:val="white"/>
        </w:rPr>
      </w:pPr>
      <w:r w:rsidRPr="009141FD">
        <w:rPr>
          <w:b/>
        </w:rPr>
        <w:t xml:space="preserve">Contact tracing </w:t>
      </w:r>
      <w:r w:rsidRPr="009141FD">
        <w:t>followed by treatment or isolation, is a key control measure in the battle against infectious diseases. Accurate modelling of contact tracing requires explicit information about the disease–transmission pathways from each individual, and hence the network of contacts. The information acquisition is currently through three ways: (1) travelling data through telecommunication analysis; (2)</w:t>
      </w:r>
      <w:r>
        <w:t>Exposure notification based on proximity calculations using Bluetooth and others</w:t>
      </w:r>
      <w:r w:rsidRPr="009141FD">
        <w:t>; (3) self-report symptoms with geographic data. Corresponding details and cases can be found in Annex B.</w:t>
      </w:r>
    </w:p>
    <w:p w14:paraId="0DE57414" w14:textId="77777777" w:rsidR="00825C34" w:rsidRPr="009141FD" w:rsidRDefault="00825C34" w:rsidP="00825C34">
      <w:r w:rsidRPr="009141FD">
        <w:rPr>
          <w:b/>
        </w:rPr>
        <w:t xml:space="preserve">AI-powered epidemiological models </w:t>
      </w:r>
      <w:r w:rsidRPr="009141FD">
        <w:t>can help detect the epidemiological patterns and identify virus transmission chains. AI technologies have demonstrated their potential to infer epidemiological data more rapidly than traditional reporting of health data, by mining confirmed cases data, mainstream news, online content, and other information channels in multiple languages to provide early warnings and evidence-based knowledge on infectious diseases control. More details and cases can be found in Annex B.</w:t>
      </w:r>
    </w:p>
    <w:p w14:paraId="36A2CF19" w14:textId="77777777" w:rsidR="00825C34" w:rsidRPr="009141FD" w:rsidRDefault="00825C34" w:rsidP="00825C34">
      <w:pPr>
        <w:pStyle w:val="Heading3"/>
        <w:numPr>
          <w:ilvl w:val="2"/>
          <w:numId w:val="1"/>
        </w:numPr>
        <w:rPr>
          <w:lang w:eastAsia="zh-CN"/>
        </w:rPr>
      </w:pPr>
      <w:bookmarkStart w:id="61" w:name="_Toc52284655"/>
      <w:r w:rsidRPr="009141FD">
        <w:rPr>
          <w:lang w:eastAsia="zh-CN"/>
        </w:rPr>
        <w:t>Information</w:t>
      </w:r>
      <w:bookmarkEnd w:id="61"/>
    </w:p>
    <w:p w14:paraId="1EEFD5E4" w14:textId="77777777" w:rsidR="00825C34" w:rsidRPr="009141FD" w:rsidRDefault="00825C34" w:rsidP="00825C34">
      <w:pPr>
        <w:rPr>
          <w:b/>
        </w:rPr>
      </w:pPr>
      <w:r w:rsidRPr="009141FD">
        <w:rPr>
          <w:b/>
        </w:rPr>
        <w:t xml:space="preserve">Information publication platforms or dashboards </w:t>
      </w:r>
      <w:r w:rsidRPr="009141FD">
        <w:t>can publish authoritative information and track real-time change on confirmed cases, deaths, growth rates and geographical distribution, etc. They can provide an overview of the whole situation and support decision making. One of the most known cases is an interactive web-based dashboard hosted by the Center for Systems Science and Engineering (CSSE) at Johns Hopkins University, Baltimore, MD, USA, to visualise and track reported cases in real time. More cases can be found in Annex B.</w:t>
      </w:r>
    </w:p>
    <w:p w14:paraId="71ED3D34" w14:textId="77777777" w:rsidR="00825C34" w:rsidRPr="009141FD" w:rsidRDefault="00825C34" w:rsidP="00825C34">
      <w:r w:rsidRPr="009141FD">
        <w:rPr>
          <w:b/>
        </w:rPr>
        <w:t>Fighting disinformation</w:t>
      </w:r>
      <w:r w:rsidRPr="009141FD">
        <w:t xml:space="preserve"> is a crucial task in public risk communication. In response to growth in the volume and diversity of misinformation in circulation, the number of fact-checks concerning COVID-19 has increased dramatically during the whole process. Social networks and search engines are using personalised AI information</w:t>
      </w:r>
      <w:r>
        <w:t xml:space="preserve"> </w:t>
      </w:r>
      <w:r w:rsidRPr="009141FD">
        <w:t>and</w:t>
      </w:r>
      <w:r>
        <w:t xml:space="preserve"> </w:t>
      </w:r>
      <w:r w:rsidRPr="009141FD">
        <w:t>tools</w:t>
      </w:r>
      <w:r>
        <w:t xml:space="preserve"> </w:t>
      </w:r>
      <w:r w:rsidRPr="009141FD">
        <w:t>and</w:t>
      </w:r>
      <w:r>
        <w:t xml:space="preserve"> </w:t>
      </w:r>
      <w:r w:rsidRPr="009141FD">
        <w:t>relying</w:t>
      </w:r>
      <w:r>
        <w:t xml:space="preserve"> </w:t>
      </w:r>
      <w:r w:rsidRPr="009141FD">
        <w:t>on</w:t>
      </w:r>
      <w:r>
        <w:t xml:space="preserve"> </w:t>
      </w:r>
      <w:r w:rsidRPr="009141FD">
        <w:t>algorithms</w:t>
      </w:r>
      <w:r>
        <w:t xml:space="preserve"> </w:t>
      </w:r>
      <w:r w:rsidRPr="009141FD">
        <w:t>to</w:t>
      </w:r>
      <w:r>
        <w:t xml:space="preserve"> </w:t>
      </w:r>
      <w:r w:rsidRPr="009141FD">
        <w:t>find</w:t>
      </w:r>
      <w:r>
        <w:t xml:space="preserve"> </w:t>
      </w:r>
      <w:r w:rsidRPr="009141FD">
        <w:t>and</w:t>
      </w:r>
      <w:r>
        <w:t xml:space="preserve"> </w:t>
      </w:r>
      <w:r w:rsidRPr="009141FD">
        <w:t>remove</w:t>
      </w:r>
      <w:r>
        <w:t xml:space="preserve"> </w:t>
      </w:r>
      <w:r w:rsidRPr="009141FD">
        <w:t xml:space="preserve">problematic material on their platforms. A centralized AI-based knowledge system can also nudge people to think about accuracy to improve choices about what to share on social media. </w:t>
      </w:r>
      <w:r>
        <w:t xml:space="preserve">Also, AI systems are identifying the patterns of disinformation and develop effective mitigation strategies proactively. </w:t>
      </w:r>
      <w:r w:rsidRPr="009141FD">
        <w:t>More details and cases can be found in Annex B.</w:t>
      </w:r>
    </w:p>
    <w:p w14:paraId="3551E8A1" w14:textId="77777777" w:rsidR="00825C34" w:rsidRPr="009141FD" w:rsidRDefault="00825C34" w:rsidP="00825C34">
      <w:pPr>
        <w:pStyle w:val="Heading2"/>
        <w:numPr>
          <w:ilvl w:val="1"/>
          <w:numId w:val="1"/>
        </w:numPr>
        <w:rPr>
          <w:lang w:eastAsia="zh-CN"/>
        </w:rPr>
      </w:pPr>
      <w:bookmarkStart w:id="62" w:name="_Toc52284656"/>
      <w:r w:rsidRPr="009141FD">
        <w:rPr>
          <w:lang w:eastAsia="zh-CN"/>
        </w:rPr>
        <w:t>Preparedness stage</w:t>
      </w:r>
      <w:bookmarkEnd w:id="62"/>
    </w:p>
    <w:p w14:paraId="22564254" w14:textId="77777777" w:rsidR="00825C34" w:rsidRPr="009141FD" w:rsidRDefault="00825C34" w:rsidP="00825C34">
      <w:r w:rsidRPr="009141FD">
        <w:t>At the preparedness stage, a programme of long-term development activities can be taken to</w:t>
      </w:r>
      <w:r>
        <w:t xml:space="preserve"> </w:t>
      </w:r>
      <w:r w:rsidRPr="009141FD">
        <w:t>put all the right components (including levels of emergency plans and system readiness) in place and strengthen the overall capacity and capability of a country to manage all types of emergency. These activities can be divided into three types according to the corresponding capacity on personnel resource, medical supply resource and citizen living support.</w:t>
      </w:r>
    </w:p>
    <w:p w14:paraId="623B6230" w14:textId="77777777" w:rsidR="00825C34" w:rsidRPr="009141FD" w:rsidRDefault="00825C34" w:rsidP="00825C34">
      <w:pPr>
        <w:pStyle w:val="Heading3"/>
        <w:numPr>
          <w:ilvl w:val="2"/>
          <w:numId w:val="1"/>
        </w:numPr>
        <w:rPr>
          <w:lang w:eastAsia="zh-CN"/>
        </w:rPr>
      </w:pPr>
      <w:bookmarkStart w:id="63" w:name="_Toc52284657"/>
      <w:r w:rsidRPr="009141FD">
        <w:rPr>
          <w:lang w:eastAsia="zh-CN"/>
        </w:rPr>
        <w:t>Training</w:t>
      </w:r>
      <w:bookmarkEnd w:id="63"/>
    </w:p>
    <w:p w14:paraId="1B32A4D4" w14:textId="77777777" w:rsidR="00825C34" w:rsidRPr="009141FD" w:rsidRDefault="00825C34" w:rsidP="00825C34">
      <w:r w:rsidRPr="009141FD">
        <w:rPr>
          <w:b/>
        </w:rPr>
        <w:t>Personnel capacity building</w:t>
      </w:r>
      <w:r w:rsidRPr="009141FD">
        <w:t xml:space="preserve"> can be done through telemedicine to improve professional development for health workers. Knowledge transfer and remote consultations on telemedicine platforms and mobile apps from designated tertiary hospitals to primary care facilities can play an important role in reducing nosocomial transmission. Besides, online training for frontline health </w:t>
      </w:r>
      <w:r w:rsidRPr="009141FD">
        <w:lastRenderedPageBreak/>
        <w:t>workers in primary care facilities in self-protection, diagnosis and treatment will also help professional development. More details and cases can be found in Annex B.</w:t>
      </w:r>
    </w:p>
    <w:p w14:paraId="00EA273F" w14:textId="77777777" w:rsidR="00825C34" w:rsidRPr="009141FD" w:rsidRDefault="00825C34" w:rsidP="00825C34">
      <w:pPr>
        <w:pStyle w:val="Heading3"/>
        <w:numPr>
          <w:ilvl w:val="2"/>
          <w:numId w:val="1"/>
        </w:numPr>
        <w:rPr>
          <w:lang w:eastAsia="zh-CN"/>
        </w:rPr>
      </w:pPr>
      <w:bookmarkStart w:id="64" w:name="_Toc52284658"/>
      <w:r w:rsidRPr="009141FD">
        <w:rPr>
          <w:lang w:eastAsia="zh-CN"/>
        </w:rPr>
        <w:t>Supply</w:t>
      </w:r>
      <w:bookmarkEnd w:id="64"/>
    </w:p>
    <w:p w14:paraId="31F04147" w14:textId="77777777" w:rsidR="00825C34" w:rsidRPr="009141FD" w:rsidRDefault="00825C34" w:rsidP="00825C34">
      <w:pPr>
        <w:jc w:val="both"/>
      </w:pPr>
      <w:r w:rsidRPr="009141FD">
        <w:rPr>
          <w:b/>
        </w:rPr>
        <w:t>Emergency supply chain</w:t>
      </w:r>
      <w:r w:rsidRPr="009141FD">
        <w:t xml:space="preserve"> digital systems play a role in decision-making in emergency supply distribution and dispatch. E-commerce companies developed Ai based matchmaking applications and coordinated with local health authorities to procure PPEs from their global networks of suppliers. Ai and Big data analytics for automated matchmaking forecasting were implemented in supporting the front-line protection and cutting off the virus spreading. More details can be found in Annex B.</w:t>
      </w:r>
    </w:p>
    <w:p w14:paraId="69050CC5" w14:textId="77777777" w:rsidR="00825C34" w:rsidRPr="009141FD" w:rsidRDefault="00825C34" w:rsidP="00825C34">
      <w:pPr>
        <w:jc w:val="both"/>
      </w:pPr>
      <w:r w:rsidRPr="009141FD">
        <w:rPr>
          <w:b/>
        </w:rPr>
        <w:t>Medical waste system</w:t>
      </w:r>
      <w:r w:rsidRPr="009141FD">
        <w:t xml:space="preserve"> is based on IOT and AI technologies to provide full-process management on medical waste and reduce nosocomial infection in hospitals or other medical institutions. With Ai-based automatic control on sorting, packing, transferring and heat preservation and other smart IOT terminals, the system enables data synchronization and consistency with hospitals and government supervision departments, consequently, improves the safety and transparency of medical waste management.</w:t>
      </w:r>
      <w:r>
        <w:t xml:space="preserve"> </w:t>
      </w:r>
      <w:r w:rsidRPr="009141FD">
        <w:t>More details can be found in Annex B.</w:t>
      </w:r>
    </w:p>
    <w:p w14:paraId="01C7CDF4" w14:textId="77777777" w:rsidR="00825C34" w:rsidRPr="009141FD" w:rsidRDefault="00825C34" w:rsidP="00825C34">
      <w:pPr>
        <w:pStyle w:val="Heading3"/>
        <w:numPr>
          <w:ilvl w:val="2"/>
          <w:numId w:val="1"/>
        </w:numPr>
        <w:rPr>
          <w:lang w:eastAsia="zh-CN"/>
        </w:rPr>
      </w:pPr>
      <w:bookmarkStart w:id="65" w:name="_Toc52284659"/>
      <w:r w:rsidRPr="009141FD">
        <w:rPr>
          <w:lang w:eastAsia="zh-CN"/>
        </w:rPr>
        <w:t>Living support</w:t>
      </w:r>
      <w:bookmarkEnd w:id="65"/>
    </w:p>
    <w:p w14:paraId="6934C67B" w14:textId="77777777" w:rsidR="00825C34" w:rsidRPr="009141FD" w:rsidRDefault="00825C34" w:rsidP="00825C34">
      <w:r w:rsidRPr="009141FD">
        <w:rPr>
          <w:b/>
        </w:rPr>
        <w:t>Emergency support for life necessities</w:t>
      </w:r>
      <w:r w:rsidRPr="009141FD">
        <w:t xml:space="preserve"> refers to various digital living applications, including online consultant, online shopping and delivering (medicines, food and grocery, etc.), online study/work, mental health support, etc. Most of these Ai and digital applications had been in use prior to the outbreak and can be directly activated with COVID-19 context to support a quarantine living period. More cases and details and cases can be found in Annex B.</w:t>
      </w:r>
    </w:p>
    <w:p w14:paraId="28AF4969" w14:textId="77777777" w:rsidR="00825C34" w:rsidRPr="009141FD" w:rsidRDefault="00825C34" w:rsidP="00825C34">
      <w:pPr>
        <w:pStyle w:val="Heading2"/>
        <w:numPr>
          <w:ilvl w:val="1"/>
          <w:numId w:val="1"/>
        </w:numPr>
        <w:rPr>
          <w:rFonts w:eastAsiaTheme="minorEastAsia"/>
          <w:lang w:eastAsia="zh-CN"/>
        </w:rPr>
      </w:pPr>
      <w:bookmarkStart w:id="66" w:name="_Toc52284660"/>
      <w:r w:rsidRPr="009141FD">
        <w:rPr>
          <w:rFonts w:eastAsiaTheme="minorEastAsia" w:hint="eastAsia"/>
          <w:lang w:eastAsia="zh-CN"/>
        </w:rPr>
        <w:t>Response stage</w:t>
      </w:r>
      <w:bookmarkEnd w:id="66"/>
    </w:p>
    <w:p w14:paraId="679FFAC3" w14:textId="77777777" w:rsidR="00825C34" w:rsidRPr="009141FD" w:rsidRDefault="00825C34" w:rsidP="00825C34">
      <w:r w:rsidRPr="009141FD">
        <w:t>At the response stage,</w:t>
      </w:r>
      <w:r w:rsidRPr="009141FD">
        <w:rPr>
          <w:b/>
        </w:rPr>
        <w:t xml:space="preserve"> </w:t>
      </w:r>
      <w:r w:rsidRPr="009141FD">
        <w:t xml:space="preserve">it involves various interventions on saving lives, protecting community assets, reducing economic losses, and alleviating suffering. It usually starts with an initial assessment and may be triggered spontaneously by the disaster event, or officials may authorize the mobilization of people and resources. Major responses on Ai and other technologies observed in COVID-19 are classified into health service, automatic delivery, and research acceleration, etc. </w:t>
      </w:r>
    </w:p>
    <w:p w14:paraId="7F63FED3" w14:textId="77777777" w:rsidR="00825C34" w:rsidRPr="009141FD" w:rsidRDefault="00825C34" w:rsidP="00825C34">
      <w:pPr>
        <w:pStyle w:val="Heading3"/>
        <w:numPr>
          <w:ilvl w:val="2"/>
          <w:numId w:val="1"/>
        </w:numPr>
        <w:rPr>
          <w:lang w:eastAsia="zh-CN"/>
        </w:rPr>
      </w:pPr>
      <w:bookmarkStart w:id="67" w:name="_Toc52284661"/>
      <w:r w:rsidRPr="009141FD">
        <w:rPr>
          <w:lang w:eastAsia="zh-CN"/>
        </w:rPr>
        <w:t>Healthcare service</w:t>
      </w:r>
      <w:bookmarkEnd w:id="67"/>
    </w:p>
    <w:p w14:paraId="3A33EBC0" w14:textId="77777777" w:rsidR="00825C34" w:rsidRPr="009141FD" w:rsidRDefault="00825C34" w:rsidP="00825C34">
      <w:r w:rsidRPr="009141FD">
        <w:rPr>
          <w:b/>
        </w:rPr>
        <w:t>Virtual assistants, chatbots and other online services</w:t>
      </w:r>
      <w:r w:rsidRPr="009141FD">
        <w:t xml:space="preserve"> have been</w:t>
      </w:r>
      <w:r>
        <w:t xml:space="preserve"> </w:t>
      </w:r>
      <w:r w:rsidRPr="009141FD">
        <w:t>deployed</w:t>
      </w:r>
      <w:r>
        <w:t xml:space="preserve"> </w:t>
      </w:r>
      <w:r w:rsidRPr="009141FD">
        <w:t>to</w:t>
      </w:r>
      <w:r>
        <w:t xml:space="preserve"> </w:t>
      </w:r>
      <w:r w:rsidRPr="009141FD">
        <w:t>support</w:t>
      </w:r>
      <w:r>
        <w:t xml:space="preserve"> </w:t>
      </w:r>
      <w:r w:rsidRPr="009141FD">
        <w:t>healthcare</w:t>
      </w:r>
      <w:r>
        <w:t xml:space="preserve"> </w:t>
      </w:r>
      <w:r w:rsidRPr="009141FD">
        <w:t>organisations. These tools help to triage people depending on the presence of symptoms based on internet platforms, mobile applications, AI and big data analysis models, etc. are usually client-to-provider interventions aimed to assist self-checker service to help users self-assess risk and suggest a course of action, and eventually strengthen the supply of the health system to meet the surging demand. More cases and details and cases can be found in Annex B.</w:t>
      </w:r>
    </w:p>
    <w:p w14:paraId="74E7EB68" w14:textId="77777777" w:rsidR="00825C34" w:rsidRPr="009141FD" w:rsidRDefault="00825C34" w:rsidP="00825C34">
      <w:r w:rsidRPr="009141FD">
        <w:rPr>
          <w:b/>
        </w:rPr>
        <w:t>AI-powered medical imaging auxiliary diagnosis tools</w:t>
      </w:r>
      <w:r w:rsidRPr="009141FD">
        <w:t xml:space="preserve"> are deployed based on pattern recognition to analyse medical images and medical staff with heavy burdens. </w:t>
      </w:r>
      <w:r w:rsidRPr="009141FD">
        <w:rPr>
          <w:highlight w:val="white"/>
        </w:rPr>
        <w:t xml:space="preserve">Deep learning models were developed to extract visual features from volumetric chest CT exams, some AI tools can reach more than 90% sensitivity and specificity, but there is also overlap in the chest CT imaging findings of all viral pneumonias with other chest diseases that encourages a multidisciplinary approach to the final diagnosis used for patient treatment. </w:t>
      </w:r>
      <w:r w:rsidRPr="009141FD">
        <w:t>More cases and details and cases can be found in Annex B.</w:t>
      </w:r>
    </w:p>
    <w:p w14:paraId="003ED9A4" w14:textId="77777777" w:rsidR="00825C34" w:rsidRPr="009141FD" w:rsidRDefault="00825C34" w:rsidP="00825C34">
      <w:pPr>
        <w:pStyle w:val="Heading3"/>
        <w:numPr>
          <w:ilvl w:val="2"/>
          <w:numId w:val="1"/>
        </w:numPr>
        <w:rPr>
          <w:lang w:eastAsia="zh-CN"/>
        </w:rPr>
      </w:pPr>
      <w:bookmarkStart w:id="68" w:name="_Toc52284662"/>
      <w:r w:rsidRPr="009141FD">
        <w:rPr>
          <w:lang w:eastAsia="zh-CN"/>
        </w:rPr>
        <w:t>Delivery</w:t>
      </w:r>
      <w:bookmarkEnd w:id="68"/>
    </w:p>
    <w:p w14:paraId="06300894" w14:textId="77777777" w:rsidR="00825C34" w:rsidRPr="00A201FD" w:rsidRDefault="00825C34" w:rsidP="00825C34">
      <w:r w:rsidRPr="009141FD">
        <w:rPr>
          <w:b/>
        </w:rPr>
        <w:t xml:space="preserve">Contactless delivery </w:t>
      </w:r>
      <w:r w:rsidRPr="009141FD">
        <w:rPr>
          <w:highlight w:val="white"/>
        </w:rPr>
        <w:t>with semi-autonomous robots and</w:t>
      </w:r>
      <w:r>
        <w:rPr>
          <w:highlight w:val="white"/>
        </w:rPr>
        <w:t xml:space="preserve"> </w:t>
      </w:r>
      <w:r w:rsidRPr="009141FD">
        <w:rPr>
          <w:highlight w:val="white"/>
        </w:rPr>
        <w:t>drones</w:t>
      </w:r>
      <w:r>
        <w:rPr>
          <w:highlight w:val="white"/>
        </w:rPr>
        <w:t xml:space="preserve"> </w:t>
      </w:r>
      <w:r w:rsidRPr="009141FD">
        <w:rPr>
          <w:highlight w:val="white"/>
        </w:rPr>
        <w:t>are</w:t>
      </w:r>
      <w:r>
        <w:rPr>
          <w:highlight w:val="white"/>
        </w:rPr>
        <w:t xml:space="preserve"> </w:t>
      </w:r>
      <w:r w:rsidRPr="009141FD">
        <w:rPr>
          <w:highlight w:val="white"/>
        </w:rPr>
        <w:t>being</w:t>
      </w:r>
      <w:r>
        <w:rPr>
          <w:highlight w:val="white"/>
        </w:rPr>
        <w:t xml:space="preserve"> </w:t>
      </w:r>
      <w:r w:rsidRPr="009141FD">
        <w:rPr>
          <w:highlight w:val="white"/>
        </w:rPr>
        <w:t>deployed</w:t>
      </w:r>
      <w:r>
        <w:rPr>
          <w:highlight w:val="white"/>
        </w:rPr>
        <w:t xml:space="preserve"> </w:t>
      </w:r>
      <w:r w:rsidRPr="009141FD">
        <w:rPr>
          <w:highlight w:val="white"/>
        </w:rPr>
        <w:t>to</w:t>
      </w:r>
      <w:r>
        <w:rPr>
          <w:highlight w:val="white"/>
        </w:rPr>
        <w:t xml:space="preserve"> </w:t>
      </w:r>
      <w:r w:rsidRPr="009141FD">
        <w:rPr>
          <w:highlight w:val="white"/>
        </w:rPr>
        <w:t>respond</w:t>
      </w:r>
      <w:r>
        <w:rPr>
          <w:highlight w:val="white"/>
        </w:rPr>
        <w:t xml:space="preserve"> </w:t>
      </w:r>
      <w:r w:rsidRPr="009141FD">
        <w:rPr>
          <w:highlight w:val="white"/>
        </w:rPr>
        <w:t xml:space="preserve">to immediate needs in hospitals and communities, such as delivering food, medications and groceries, aiding doctors, nurses and community workers, and performing contactless deliveries to reduce cross-infections. </w:t>
      </w:r>
      <w:r w:rsidRPr="009141FD">
        <w:t>More cases and details and cases can be f</w:t>
      </w:r>
      <w:r w:rsidRPr="00A201FD">
        <w:t>ound in Annex B.</w:t>
      </w:r>
    </w:p>
    <w:p w14:paraId="7BC5B861" w14:textId="77777777" w:rsidR="00825C34" w:rsidRPr="009141FD" w:rsidRDefault="00825C34" w:rsidP="00825C34">
      <w:r w:rsidRPr="009141FD">
        <w:rPr>
          <w:b/>
        </w:rPr>
        <w:lastRenderedPageBreak/>
        <w:t>Disinfection robots</w:t>
      </w:r>
      <w:r w:rsidRPr="009141FD">
        <w:rPr>
          <w:highlight w:val="white"/>
        </w:rPr>
        <w:t xml:space="preserve"> are used to </w:t>
      </w:r>
      <w:r w:rsidRPr="009141FD">
        <w:t>reduce human exposure to potentially contaminated surfaces.</w:t>
      </w:r>
      <w:r w:rsidRPr="009141FD">
        <w:rPr>
          <w:b/>
        </w:rPr>
        <w:t xml:space="preserve"> </w:t>
      </w:r>
      <w:r w:rsidRPr="009141FD">
        <w:t>As a result, there is now a greater interest in cleaning and disinfection robots in these settings. Existing disinfection robots work through a combination of automated or semi-automated processes. These most commonly include machines using UV-C light, which works by altering DNA and RNA so that organisms cannot replicate, and vapour and fogging systems that spray chemical disinfectants. More cases and details and cases can be found in Annex B.</w:t>
      </w:r>
    </w:p>
    <w:p w14:paraId="6B3F6CAA" w14:textId="77777777" w:rsidR="00825C34" w:rsidRPr="009141FD" w:rsidRDefault="00825C34" w:rsidP="00825C34">
      <w:pPr>
        <w:pStyle w:val="Heading3"/>
        <w:numPr>
          <w:ilvl w:val="2"/>
          <w:numId w:val="1"/>
        </w:numPr>
        <w:rPr>
          <w:lang w:eastAsia="zh-CN"/>
        </w:rPr>
      </w:pPr>
      <w:bookmarkStart w:id="69" w:name="_Toc52284663"/>
      <w:r w:rsidRPr="009141FD">
        <w:rPr>
          <w:lang w:eastAsia="zh-CN"/>
        </w:rPr>
        <w:t>R&amp;D</w:t>
      </w:r>
      <w:bookmarkEnd w:id="69"/>
    </w:p>
    <w:p w14:paraId="7B38A061" w14:textId="77777777" w:rsidR="00825C34" w:rsidRPr="009141FD" w:rsidRDefault="00825C34" w:rsidP="00825C34">
      <w:pPr>
        <w:rPr>
          <w:rFonts w:eastAsiaTheme="minorEastAsia"/>
          <w:lang w:eastAsia="zh-CN"/>
        </w:rPr>
      </w:pPr>
      <w:r w:rsidRPr="009141FD">
        <w:rPr>
          <w:b/>
        </w:rPr>
        <w:t>Developments of drugs and vaccines</w:t>
      </w:r>
      <w:r w:rsidRPr="009141FD">
        <w:t xml:space="preserve"> are urgently required to fight COVID-19, which lead to a large number of clinical trials evaluating drug combinations composed of repurposed therapies. Timelines for the broad deployment of a vaccine and antibody therapies have been estimated to be 12–18 months or longer. As study results of these combinations continue to be evaluated, there is a need to move beyond traditional drug screening and repurposing by harnessing AI to rapidly identify regimens that mediate unexpected and markedly enhanced treatment outcomes. More cases and details and cases can be found in Annex B.</w:t>
      </w:r>
    </w:p>
    <w:p w14:paraId="466D955C" w14:textId="77777777" w:rsidR="00825C34" w:rsidRPr="009141FD" w:rsidRDefault="00825C34" w:rsidP="00825C34">
      <w:pPr>
        <w:pStyle w:val="Heading2"/>
        <w:numPr>
          <w:ilvl w:val="1"/>
          <w:numId w:val="1"/>
        </w:numPr>
        <w:rPr>
          <w:rFonts w:eastAsiaTheme="minorEastAsia"/>
          <w:lang w:eastAsia="zh-CN"/>
        </w:rPr>
      </w:pPr>
      <w:bookmarkStart w:id="70" w:name="_Toc52284664"/>
      <w:r w:rsidRPr="009141FD">
        <w:rPr>
          <w:rFonts w:eastAsiaTheme="minorEastAsia" w:hint="eastAsia"/>
          <w:lang w:eastAsia="zh-CN"/>
        </w:rPr>
        <w:t>Response stage</w:t>
      </w:r>
      <w:bookmarkEnd w:id="70"/>
    </w:p>
    <w:p w14:paraId="7507C874" w14:textId="77777777" w:rsidR="00825C34" w:rsidRPr="009141FD" w:rsidRDefault="00825C34" w:rsidP="00825C34">
      <w:r w:rsidRPr="009141FD">
        <w:t>At the recovery stage, the coordinated process of supporting emergency-affected communities in restoration of emotional, social, economic and physical wellbeing, returning a community to normal or near-normal conditions. Typical recovery actions include assessing what has taken place in perspective of treatment, service and economic recovery to facilitate continuous learning and improve future work.</w:t>
      </w:r>
    </w:p>
    <w:p w14:paraId="46A208C5" w14:textId="77777777" w:rsidR="00825C34" w:rsidRPr="009141FD" w:rsidRDefault="00825C34" w:rsidP="00825C34">
      <w:pPr>
        <w:pStyle w:val="Heading3"/>
        <w:numPr>
          <w:ilvl w:val="2"/>
          <w:numId w:val="1"/>
        </w:numPr>
        <w:rPr>
          <w:lang w:eastAsia="zh-CN"/>
        </w:rPr>
      </w:pPr>
      <w:bookmarkStart w:id="71" w:name="_Toc52284665"/>
      <w:r w:rsidRPr="009141FD">
        <w:rPr>
          <w:lang w:eastAsia="zh-CN"/>
        </w:rPr>
        <w:t>Monitor</w:t>
      </w:r>
      <w:bookmarkEnd w:id="71"/>
    </w:p>
    <w:p w14:paraId="51374681" w14:textId="77777777" w:rsidR="00825C34" w:rsidRPr="009141FD" w:rsidRDefault="00825C34" w:rsidP="00825C34">
      <w:r w:rsidRPr="009141FD">
        <w:rPr>
          <w:b/>
        </w:rPr>
        <w:t>Treatment monitoring</w:t>
      </w:r>
      <w:r w:rsidRPr="009141FD">
        <w:t xml:space="preserve"> includes monitoring and evaluation (M&amp;E) of the effectiveness of COVID-19 targeted treatment, including the utilization rate of medical supplies, turnover rate of hospital beds and other equipment, and real-time recovery status in hospitals, cities and regions. These can be important lessons for improving healthcare work on emergency response in the future. More cases and details and cases can be found in Annex B.</w:t>
      </w:r>
    </w:p>
    <w:p w14:paraId="5098B401" w14:textId="77777777" w:rsidR="00825C34" w:rsidRPr="009141FD" w:rsidRDefault="00825C34" w:rsidP="00825C34">
      <w:bookmarkStart w:id="72" w:name="_heading=h.900s2kltwjdh"/>
      <w:bookmarkEnd w:id="72"/>
      <w:r w:rsidRPr="009141FD">
        <w:rPr>
          <w:b/>
        </w:rPr>
        <w:t>Service monitoring</w:t>
      </w:r>
      <w:r w:rsidRPr="009141FD">
        <w:t xml:space="preserve"> includes the assessment of social resource run due to COVID-19. In the face of the outbreak of health emergencies, medical and social resources will usually be urgently allocated and tilted to health emergency response, which will to some extent affect other health services and other social services. AI and big-data analysis can help to answer the question of appropriate degree of negative influence, which is important for decision support on emergency recovery. More cases and details and cases can be found in Annex B.</w:t>
      </w:r>
    </w:p>
    <w:p w14:paraId="0D3E6ED8" w14:textId="77777777" w:rsidR="00825C34" w:rsidRPr="009141FD" w:rsidRDefault="00825C34" w:rsidP="00825C34">
      <w:pPr>
        <w:sectPr w:rsidR="00825C34" w:rsidRPr="009141FD" w:rsidSect="0031343C">
          <w:headerReference w:type="default" r:id="rId30"/>
          <w:pgSz w:w="11907" w:h="16840" w:code="9"/>
          <w:pgMar w:top="1134" w:right="1134" w:bottom="1134" w:left="1134" w:header="425" w:footer="709" w:gutter="0"/>
          <w:cols w:space="708"/>
          <w:docGrid w:linePitch="360"/>
        </w:sectPr>
      </w:pPr>
      <w:r w:rsidRPr="009141FD">
        <w:rPr>
          <w:b/>
        </w:rPr>
        <w:t xml:space="preserve">Economic monitoring </w:t>
      </w:r>
      <w:r w:rsidRPr="009141FD">
        <w:t>includes a more macroeconomic assessment of the impact on economic growth, measures or indicators can be GDP, unemployment rate, etc. AI tools can help monitor the economic recovery status, establish prediction models for decision makers and provide policy advice on data analysis. More cases and details and cases can be found in Annex B.</w:t>
      </w:r>
    </w:p>
    <w:p w14:paraId="2F2F1E33" w14:textId="77777777" w:rsidR="00825C34" w:rsidRPr="009141FD" w:rsidRDefault="00825C34" w:rsidP="00825C34">
      <w:pPr>
        <w:pStyle w:val="TableNotitle"/>
        <w:rPr>
          <w:rFonts w:eastAsia="Yu Mincho"/>
        </w:rPr>
      </w:pPr>
      <w:bookmarkStart w:id="73" w:name="_Toc52284696"/>
      <w:r w:rsidRPr="009141FD">
        <w:lastRenderedPageBreak/>
        <w:t xml:space="preserve">Table </w:t>
      </w:r>
      <w:r w:rsidRPr="009141FD">
        <w:fldChar w:fldCharType="begin"/>
      </w:r>
      <w:r w:rsidRPr="009141FD">
        <w:instrText xml:space="preserve"> SEQ Table \* ARABIC </w:instrText>
      </w:r>
      <w:r w:rsidRPr="009141FD">
        <w:fldChar w:fldCharType="separate"/>
      </w:r>
      <w:r>
        <w:rPr>
          <w:noProof/>
        </w:rPr>
        <w:t>1</w:t>
      </w:r>
      <w:r w:rsidRPr="009141FD">
        <w:fldChar w:fldCharType="end"/>
      </w:r>
      <w:r w:rsidRPr="009141FD">
        <w:t xml:space="preserve"> – Index of AI and digital use cases at different stages in COVID-19</w:t>
      </w:r>
      <w:bookmarkEnd w:id="73"/>
    </w:p>
    <w:tbl>
      <w:tblPr>
        <w:tblStyle w:val="TableGridLight"/>
        <w:tblW w:w="52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86"/>
        <w:gridCol w:w="1921"/>
        <w:gridCol w:w="2955"/>
        <w:gridCol w:w="6058"/>
        <w:gridCol w:w="1332"/>
        <w:gridCol w:w="1093"/>
      </w:tblGrid>
      <w:tr w:rsidR="00825C34" w:rsidRPr="009141FD" w14:paraId="0C6F2093" w14:textId="77777777" w:rsidTr="00422759">
        <w:trPr>
          <w:tblHeader/>
          <w:jc w:val="center"/>
        </w:trPr>
        <w:tc>
          <w:tcPr>
            <w:tcW w:w="647" w:type="pct"/>
            <w:tcBorders>
              <w:top w:val="single" w:sz="12" w:space="0" w:color="auto"/>
              <w:bottom w:val="single" w:sz="12" w:space="0" w:color="auto"/>
            </w:tcBorders>
            <w:shd w:val="clear" w:color="auto" w:fill="auto"/>
          </w:tcPr>
          <w:p w14:paraId="3DA65A2D" w14:textId="77777777" w:rsidR="00825C34" w:rsidRPr="009141FD" w:rsidRDefault="00825C34" w:rsidP="00422759">
            <w:pPr>
              <w:pStyle w:val="Tablehead"/>
              <w:rPr>
                <w:rFonts w:eastAsia="Yu Mincho"/>
              </w:rPr>
            </w:pPr>
            <w:r w:rsidRPr="009141FD">
              <w:rPr>
                <w:rFonts w:eastAsia="Yu Mincho"/>
              </w:rPr>
              <w:t>Stage</w:t>
            </w:r>
          </w:p>
        </w:tc>
        <w:tc>
          <w:tcPr>
            <w:tcW w:w="626" w:type="pct"/>
            <w:tcBorders>
              <w:top w:val="single" w:sz="12" w:space="0" w:color="auto"/>
              <w:bottom w:val="single" w:sz="12" w:space="0" w:color="auto"/>
            </w:tcBorders>
            <w:shd w:val="clear" w:color="auto" w:fill="auto"/>
          </w:tcPr>
          <w:p w14:paraId="31DE4D69" w14:textId="77777777" w:rsidR="00825C34" w:rsidRPr="009141FD" w:rsidRDefault="00825C34" w:rsidP="00422759">
            <w:pPr>
              <w:pStyle w:val="Tablehead"/>
              <w:rPr>
                <w:rFonts w:eastAsia="Yu Mincho"/>
              </w:rPr>
            </w:pPr>
            <w:r w:rsidRPr="009141FD">
              <w:rPr>
                <w:rFonts w:eastAsia="Yu Mincho"/>
              </w:rPr>
              <w:t>Application</w:t>
            </w:r>
          </w:p>
        </w:tc>
        <w:tc>
          <w:tcPr>
            <w:tcW w:w="963" w:type="pct"/>
            <w:tcBorders>
              <w:top w:val="single" w:sz="12" w:space="0" w:color="auto"/>
              <w:bottom w:val="single" w:sz="12" w:space="0" w:color="auto"/>
            </w:tcBorders>
            <w:shd w:val="clear" w:color="auto" w:fill="auto"/>
          </w:tcPr>
          <w:p w14:paraId="384C7F8D" w14:textId="77777777" w:rsidR="00825C34" w:rsidRPr="009141FD" w:rsidRDefault="00825C34" w:rsidP="00422759">
            <w:pPr>
              <w:pStyle w:val="Tablehead"/>
              <w:rPr>
                <w:rFonts w:eastAsia="Yu Mincho"/>
              </w:rPr>
            </w:pPr>
            <w:r w:rsidRPr="009141FD">
              <w:rPr>
                <w:rFonts w:eastAsia="Yu Mincho"/>
              </w:rPr>
              <w:t>Use cases</w:t>
            </w:r>
          </w:p>
        </w:tc>
        <w:tc>
          <w:tcPr>
            <w:tcW w:w="1974" w:type="pct"/>
            <w:tcBorders>
              <w:top w:val="single" w:sz="12" w:space="0" w:color="auto"/>
              <w:bottom w:val="single" w:sz="12" w:space="0" w:color="auto"/>
            </w:tcBorders>
            <w:shd w:val="clear" w:color="auto" w:fill="auto"/>
          </w:tcPr>
          <w:p w14:paraId="69C605DC" w14:textId="77777777" w:rsidR="00825C34" w:rsidRPr="009141FD" w:rsidRDefault="00825C34" w:rsidP="00422759">
            <w:pPr>
              <w:pStyle w:val="Tablehead"/>
              <w:rPr>
                <w:rFonts w:eastAsia="Yu Mincho"/>
              </w:rPr>
            </w:pPr>
            <w:r w:rsidRPr="009141FD">
              <w:rPr>
                <w:rFonts w:eastAsia="Yu Mincho"/>
              </w:rPr>
              <w:t>Case titles</w:t>
            </w:r>
          </w:p>
        </w:tc>
        <w:tc>
          <w:tcPr>
            <w:tcW w:w="434" w:type="pct"/>
            <w:tcBorders>
              <w:top w:val="single" w:sz="12" w:space="0" w:color="auto"/>
              <w:bottom w:val="single" w:sz="12" w:space="0" w:color="auto"/>
            </w:tcBorders>
            <w:shd w:val="clear" w:color="auto" w:fill="auto"/>
          </w:tcPr>
          <w:p w14:paraId="6CDBA741" w14:textId="77777777" w:rsidR="00825C34" w:rsidRPr="009141FD" w:rsidRDefault="00825C34" w:rsidP="00422759">
            <w:pPr>
              <w:pStyle w:val="Tablehead"/>
              <w:rPr>
                <w:rFonts w:eastAsia="Yu Mincho"/>
              </w:rPr>
            </w:pPr>
            <w:r w:rsidRPr="009141FD">
              <w:rPr>
                <w:rFonts w:eastAsia="Yu Mincho"/>
              </w:rPr>
              <w:t>Countries</w:t>
            </w:r>
          </w:p>
        </w:tc>
        <w:tc>
          <w:tcPr>
            <w:tcW w:w="356" w:type="pct"/>
            <w:tcBorders>
              <w:top w:val="single" w:sz="12" w:space="0" w:color="auto"/>
              <w:bottom w:val="single" w:sz="12" w:space="0" w:color="auto"/>
            </w:tcBorders>
            <w:shd w:val="clear" w:color="auto" w:fill="auto"/>
          </w:tcPr>
          <w:p w14:paraId="41AC5CC1" w14:textId="77777777" w:rsidR="00825C34" w:rsidRPr="009141FD" w:rsidRDefault="00825C34" w:rsidP="00422759">
            <w:pPr>
              <w:pStyle w:val="Tablehead"/>
              <w:rPr>
                <w:rFonts w:eastAsia="Yu Mincho"/>
              </w:rPr>
            </w:pPr>
            <w:r w:rsidRPr="009141FD">
              <w:rPr>
                <w:rFonts w:eastAsia="Yu Mincho"/>
              </w:rPr>
              <w:t>Case No.</w:t>
            </w:r>
          </w:p>
        </w:tc>
      </w:tr>
      <w:tr w:rsidR="00825C34" w:rsidRPr="009141FD" w14:paraId="3744DC43" w14:textId="77777777" w:rsidTr="00422759">
        <w:trPr>
          <w:jc w:val="center"/>
        </w:trPr>
        <w:tc>
          <w:tcPr>
            <w:tcW w:w="647" w:type="pct"/>
            <w:vMerge w:val="restart"/>
            <w:tcBorders>
              <w:top w:val="single" w:sz="12" w:space="0" w:color="auto"/>
            </w:tcBorders>
            <w:shd w:val="clear" w:color="auto" w:fill="auto"/>
          </w:tcPr>
          <w:p w14:paraId="1E414D52" w14:textId="77777777" w:rsidR="00825C34" w:rsidRPr="009141FD" w:rsidRDefault="00825C34" w:rsidP="00422759">
            <w:pPr>
              <w:pStyle w:val="Tabletext"/>
              <w:rPr>
                <w:rFonts w:eastAsia="Yu Mincho"/>
              </w:rPr>
            </w:pPr>
            <w:r w:rsidRPr="009141FD">
              <w:rPr>
                <w:rFonts w:eastAsia="Yu Mincho"/>
              </w:rPr>
              <w:t>1. Prevention</w:t>
            </w:r>
          </w:p>
        </w:tc>
        <w:tc>
          <w:tcPr>
            <w:tcW w:w="626" w:type="pct"/>
            <w:tcBorders>
              <w:top w:val="single" w:sz="12" w:space="0" w:color="auto"/>
            </w:tcBorders>
            <w:shd w:val="clear" w:color="auto" w:fill="auto"/>
          </w:tcPr>
          <w:p w14:paraId="4A3FF2D1" w14:textId="77777777" w:rsidR="00825C34" w:rsidRPr="009141FD" w:rsidRDefault="00825C34" w:rsidP="00422759">
            <w:pPr>
              <w:pStyle w:val="Tabletext"/>
              <w:rPr>
                <w:rFonts w:eastAsia="Yu Mincho"/>
              </w:rPr>
            </w:pPr>
            <w:r w:rsidRPr="009141FD">
              <w:rPr>
                <w:rFonts w:eastAsia="Yu Mincho"/>
              </w:rPr>
              <w:t>1.1Early detection</w:t>
            </w:r>
          </w:p>
        </w:tc>
        <w:tc>
          <w:tcPr>
            <w:tcW w:w="963" w:type="pct"/>
            <w:tcBorders>
              <w:top w:val="single" w:sz="12" w:space="0" w:color="auto"/>
            </w:tcBorders>
            <w:shd w:val="clear" w:color="auto" w:fill="auto"/>
          </w:tcPr>
          <w:p w14:paraId="12532654" w14:textId="77777777" w:rsidR="00825C34" w:rsidRPr="009141FD" w:rsidRDefault="00825C34" w:rsidP="00422759">
            <w:pPr>
              <w:pStyle w:val="Tabletext"/>
              <w:rPr>
                <w:rFonts w:eastAsia="Yu Mincho"/>
              </w:rPr>
            </w:pPr>
            <w:r w:rsidRPr="009141FD">
              <w:rPr>
                <w:rFonts w:eastAsia="Yu Mincho"/>
              </w:rPr>
              <w:t>1.1.1 Early screening systems (e.g. point-of-entry syndrome screening)</w:t>
            </w:r>
          </w:p>
        </w:tc>
        <w:tc>
          <w:tcPr>
            <w:tcW w:w="1974" w:type="pct"/>
            <w:tcBorders>
              <w:top w:val="single" w:sz="12" w:space="0" w:color="auto"/>
            </w:tcBorders>
            <w:shd w:val="clear" w:color="auto" w:fill="auto"/>
          </w:tcPr>
          <w:p w14:paraId="1AF2154C" w14:textId="77777777" w:rsidR="00825C34" w:rsidRPr="009141FD" w:rsidRDefault="00825C34" w:rsidP="00422759">
            <w:pPr>
              <w:pStyle w:val="Tabletext"/>
              <w:rPr>
                <w:rFonts w:eastAsia="Yu Mincho"/>
              </w:rPr>
            </w:pPr>
            <w:r w:rsidRPr="009141FD">
              <w:t>5G patrol robots have been deployed to monitor body temperatures and mask-wearing in public places in China.</w:t>
            </w:r>
          </w:p>
        </w:tc>
        <w:tc>
          <w:tcPr>
            <w:tcW w:w="434" w:type="pct"/>
            <w:tcBorders>
              <w:top w:val="single" w:sz="12" w:space="0" w:color="auto"/>
            </w:tcBorders>
            <w:shd w:val="clear" w:color="auto" w:fill="auto"/>
          </w:tcPr>
          <w:p w14:paraId="5427C19A" w14:textId="77777777" w:rsidR="00825C34" w:rsidRPr="009141FD" w:rsidRDefault="00825C34" w:rsidP="00422759">
            <w:pPr>
              <w:pStyle w:val="Tabletext"/>
              <w:rPr>
                <w:rFonts w:eastAsia="Yu Mincho"/>
              </w:rPr>
            </w:pPr>
            <w:r w:rsidRPr="009141FD">
              <w:rPr>
                <w:rFonts w:eastAsia="Yu Mincho"/>
              </w:rPr>
              <w:t>China</w:t>
            </w:r>
          </w:p>
        </w:tc>
        <w:tc>
          <w:tcPr>
            <w:tcW w:w="356" w:type="pct"/>
            <w:tcBorders>
              <w:top w:val="single" w:sz="12" w:space="0" w:color="auto"/>
            </w:tcBorders>
            <w:shd w:val="clear" w:color="auto" w:fill="auto"/>
          </w:tcPr>
          <w:p w14:paraId="143B053E"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_Ref51340305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_Ref51255566 \h </w:instrText>
            </w:r>
            <w:r w:rsidRPr="009141FD">
              <w:rPr>
                <w:rFonts w:eastAsia="Yu Mincho"/>
              </w:rPr>
            </w:r>
            <w:r w:rsidRPr="009141FD">
              <w:rPr>
                <w:rFonts w:eastAsia="Yu Mincho"/>
              </w:rPr>
              <w:fldChar w:fldCharType="separate"/>
            </w:r>
            <w:r>
              <w:rPr>
                <w:rFonts w:eastAsia="Yu Mincho"/>
                <w:noProof/>
              </w:rPr>
              <w:t>19</w:t>
            </w:r>
            <w:r w:rsidRPr="009141FD">
              <w:rPr>
                <w:rFonts w:eastAsia="Yu Mincho"/>
              </w:rPr>
              <w:fldChar w:fldCharType="end"/>
            </w:r>
            <w:r w:rsidRPr="009141FD">
              <w:rPr>
                <w:rFonts w:eastAsia="Yu Mincho"/>
              </w:rPr>
              <w:t>)</w:t>
            </w:r>
          </w:p>
        </w:tc>
      </w:tr>
      <w:tr w:rsidR="00825C34" w:rsidRPr="009141FD" w14:paraId="044CB7CD" w14:textId="77777777" w:rsidTr="00422759">
        <w:trPr>
          <w:trHeight w:val="464"/>
          <w:jc w:val="center"/>
        </w:trPr>
        <w:tc>
          <w:tcPr>
            <w:tcW w:w="647" w:type="pct"/>
            <w:vMerge/>
            <w:shd w:val="clear" w:color="auto" w:fill="auto"/>
          </w:tcPr>
          <w:p w14:paraId="67C2CDC7" w14:textId="77777777" w:rsidR="00825C34" w:rsidRPr="009141FD" w:rsidRDefault="00825C34" w:rsidP="00422759">
            <w:pPr>
              <w:pStyle w:val="Tabletext"/>
              <w:rPr>
                <w:rFonts w:eastAsia="Yu Mincho"/>
              </w:rPr>
            </w:pPr>
          </w:p>
        </w:tc>
        <w:tc>
          <w:tcPr>
            <w:tcW w:w="626" w:type="pct"/>
            <w:vMerge w:val="restart"/>
            <w:shd w:val="clear" w:color="auto" w:fill="auto"/>
          </w:tcPr>
          <w:p w14:paraId="375D4A86" w14:textId="77777777" w:rsidR="00825C34" w:rsidRPr="009141FD" w:rsidRDefault="00825C34" w:rsidP="00422759">
            <w:pPr>
              <w:pStyle w:val="Tabletext"/>
              <w:rPr>
                <w:rFonts w:eastAsia="Yu Mincho"/>
              </w:rPr>
            </w:pPr>
            <w:r w:rsidRPr="009141FD">
              <w:rPr>
                <w:rFonts w:eastAsia="Yu Mincho"/>
              </w:rPr>
              <w:t>1.2 Surveillance</w:t>
            </w:r>
          </w:p>
        </w:tc>
        <w:tc>
          <w:tcPr>
            <w:tcW w:w="963" w:type="pct"/>
            <w:vMerge w:val="restart"/>
            <w:shd w:val="clear" w:color="auto" w:fill="auto"/>
          </w:tcPr>
          <w:p w14:paraId="1100BA7E" w14:textId="77777777" w:rsidR="00825C34" w:rsidRPr="009141FD" w:rsidRDefault="00825C34" w:rsidP="00422759">
            <w:pPr>
              <w:pStyle w:val="Tabletext"/>
              <w:rPr>
                <w:rFonts w:eastAsia="Yu Mincho"/>
              </w:rPr>
            </w:pPr>
            <w:r w:rsidRPr="009141FD">
              <w:rPr>
                <w:rFonts w:eastAsia="Yu Mincho"/>
              </w:rPr>
              <w:t>1.2.1 Contact tracing</w:t>
            </w:r>
          </w:p>
        </w:tc>
        <w:tc>
          <w:tcPr>
            <w:tcW w:w="1974" w:type="pct"/>
            <w:shd w:val="clear" w:color="auto" w:fill="auto"/>
          </w:tcPr>
          <w:p w14:paraId="63FF3602" w14:textId="77777777" w:rsidR="00825C34" w:rsidRPr="009141FD" w:rsidRDefault="00825C34" w:rsidP="00422759">
            <w:pPr>
              <w:pStyle w:val="Tabletext"/>
              <w:rPr>
                <w:rFonts w:eastAsia="Yu Mincho"/>
              </w:rPr>
            </w:pPr>
            <w:r w:rsidRPr="009141FD">
              <w:t>Itinerary card proves whether one has been to any epidemic-stricken region or country in the past 14 days.</w:t>
            </w:r>
          </w:p>
        </w:tc>
        <w:tc>
          <w:tcPr>
            <w:tcW w:w="434" w:type="pct"/>
            <w:shd w:val="clear" w:color="auto" w:fill="auto"/>
          </w:tcPr>
          <w:p w14:paraId="50C7DA72"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1E141A96"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51AE0271" w14:textId="77777777" w:rsidTr="00422759">
        <w:trPr>
          <w:trHeight w:val="463"/>
          <w:jc w:val="center"/>
        </w:trPr>
        <w:tc>
          <w:tcPr>
            <w:tcW w:w="647" w:type="pct"/>
            <w:vMerge/>
            <w:shd w:val="clear" w:color="auto" w:fill="auto"/>
          </w:tcPr>
          <w:p w14:paraId="0E33D5A5" w14:textId="77777777" w:rsidR="00825C34" w:rsidRPr="009141FD" w:rsidRDefault="00825C34" w:rsidP="00422759">
            <w:pPr>
              <w:pStyle w:val="Tabletext"/>
              <w:rPr>
                <w:rFonts w:eastAsia="Yu Mincho"/>
              </w:rPr>
            </w:pPr>
          </w:p>
        </w:tc>
        <w:tc>
          <w:tcPr>
            <w:tcW w:w="626" w:type="pct"/>
            <w:vMerge/>
            <w:shd w:val="clear" w:color="auto" w:fill="auto"/>
          </w:tcPr>
          <w:p w14:paraId="7597C7D2" w14:textId="77777777" w:rsidR="00825C34" w:rsidRPr="009141FD" w:rsidRDefault="00825C34" w:rsidP="00422759">
            <w:pPr>
              <w:pStyle w:val="Tabletext"/>
              <w:rPr>
                <w:rFonts w:eastAsia="Yu Mincho"/>
              </w:rPr>
            </w:pPr>
          </w:p>
        </w:tc>
        <w:tc>
          <w:tcPr>
            <w:tcW w:w="963" w:type="pct"/>
            <w:vMerge/>
            <w:shd w:val="clear" w:color="auto" w:fill="auto"/>
          </w:tcPr>
          <w:p w14:paraId="5AD9BBEC" w14:textId="77777777" w:rsidR="00825C34" w:rsidRPr="009141FD" w:rsidRDefault="00825C34" w:rsidP="00422759">
            <w:pPr>
              <w:pStyle w:val="Tabletext"/>
              <w:rPr>
                <w:rFonts w:eastAsia="Yu Mincho"/>
              </w:rPr>
            </w:pPr>
          </w:p>
        </w:tc>
        <w:tc>
          <w:tcPr>
            <w:tcW w:w="1974" w:type="pct"/>
            <w:shd w:val="clear" w:color="auto" w:fill="auto"/>
          </w:tcPr>
          <w:p w14:paraId="6E0B37A8" w14:textId="77777777" w:rsidR="00825C34" w:rsidRPr="009141FD" w:rsidRDefault="00825C34" w:rsidP="00422759">
            <w:pPr>
              <w:pStyle w:val="Tabletext"/>
              <w:rPr>
                <w:rFonts w:eastAsia="Yu Mincho"/>
              </w:rPr>
            </w:pPr>
            <w:r w:rsidRPr="009141FD">
              <w:t>Google and Apple partner on the Contact Tracing API and Bluetooth specification to warn users of COVID-19.</w:t>
            </w:r>
          </w:p>
        </w:tc>
        <w:tc>
          <w:tcPr>
            <w:tcW w:w="434" w:type="pct"/>
            <w:shd w:val="clear" w:color="auto" w:fill="auto"/>
          </w:tcPr>
          <w:p w14:paraId="3F630997" w14:textId="77777777" w:rsidR="00825C34" w:rsidRPr="009141FD" w:rsidRDefault="00825C34" w:rsidP="00422759">
            <w:pPr>
              <w:pStyle w:val="Tabletext"/>
              <w:rPr>
                <w:rFonts w:eastAsia="Yu Mincho"/>
              </w:rPr>
            </w:pPr>
            <w:r w:rsidRPr="009141FD">
              <w:rPr>
                <w:rFonts w:eastAsia="Yu Mincho"/>
              </w:rPr>
              <w:t>USA</w:t>
            </w:r>
          </w:p>
        </w:tc>
        <w:tc>
          <w:tcPr>
            <w:tcW w:w="356" w:type="pct"/>
            <w:shd w:val="clear" w:color="auto" w:fill="auto"/>
          </w:tcPr>
          <w:p w14:paraId="5573AC83"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2EDD0754" w14:textId="77777777" w:rsidTr="00422759">
        <w:trPr>
          <w:jc w:val="center"/>
        </w:trPr>
        <w:tc>
          <w:tcPr>
            <w:tcW w:w="647" w:type="pct"/>
            <w:vMerge/>
            <w:shd w:val="clear" w:color="auto" w:fill="auto"/>
          </w:tcPr>
          <w:p w14:paraId="1BA095A0" w14:textId="77777777" w:rsidR="00825C34" w:rsidRPr="009141FD" w:rsidRDefault="00825C34" w:rsidP="00422759">
            <w:pPr>
              <w:pStyle w:val="Tabletext"/>
              <w:rPr>
                <w:rFonts w:eastAsia="Yu Mincho"/>
              </w:rPr>
            </w:pPr>
          </w:p>
        </w:tc>
        <w:tc>
          <w:tcPr>
            <w:tcW w:w="626" w:type="pct"/>
            <w:vMerge/>
            <w:shd w:val="clear" w:color="auto" w:fill="auto"/>
          </w:tcPr>
          <w:p w14:paraId="7A98D62A" w14:textId="77777777" w:rsidR="00825C34" w:rsidRPr="009141FD" w:rsidRDefault="00825C34" w:rsidP="00422759">
            <w:pPr>
              <w:pStyle w:val="Tabletext"/>
              <w:rPr>
                <w:rFonts w:eastAsia="Yu Mincho"/>
              </w:rPr>
            </w:pPr>
          </w:p>
        </w:tc>
        <w:tc>
          <w:tcPr>
            <w:tcW w:w="963" w:type="pct"/>
            <w:vMerge/>
            <w:shd w:val="clear" w:color="auto" w:fill="auto"/>
          </w:tcPr>
          <w:p w14:paraId="545D0E8E" w14:textId="77777777" w:rsidR="00825C34" w:rsidRPr="009141FD" w:rsidRDefault="00825C34" w:rsidP="00422759">
            <w:pPr>
              <w:pStyle w:val="Tabletext"/>
              <w:rPr>
                <w:rFonts w:eastAsia="Yu Mincho"/>
              </w:rPr>
            </w:pPr>
          </w:p>
        </w:tc>
        <w:tc>
          <w:tcPr>
            <w:tcW w:w="1974" w:type="pct"/>
            <w:shd w:val="clear" w:color="auto" w:fill="auto"/>
          </w:tcPr>
          <w:p w14:paraId="11043CD3" w14:textId="77777777" w:rsidR="00825C34" w:rsidRPr="009141FD" w:rsidRDefault="00825C34" w:rsidP="00422759">
            <w:pPr>
              <w:pStyle w:val="Tabletext"/>
              <w:rPr>
                <w:rFonts w:eastAsia="Yu Mincho"/>
              </w:rPr>
            </w:pPr>
            <w:r w:rsidRPr="009141FD">
              <w:t>Indian AarogyaSetu App keeps track of other app users that a person came in contact with.</w:t>
            </w:r>
          </w:p>
        </w:tc>
        <w:tc>
          <w:tcPr>
            <w:tcW w:w="434" w:type="pct"/>
            <w:shd w:val="clear" w:color="auto" w:fill="auto"/>
          </w:tcPr>
          <w:p w14:paraId="6A9E18F5" w14:textId="77777777" w:rsidR="00825C34" w:rsidRPr="009141FD" w:rsidRDefault="00825C34" w:rsidP="00422759">
            <w:pPr>
              <w:pStyle w:val="Tabletext"/>
              <w:rPr>
                <w:rFonts w:eastAsia="Yu Mincho"/>
              </w:rPr>
            </w:pPr>
            <w:r w:rsidRPr="009141FD">
              <w:rPr>
                <w:rFonts w:eastAsia="Yu Mincho"/>
              </w:rPr>
              <w:t>India</w:t>
            </w:r>
          </w:p>
        </w:tc>
        <w:tc>
          <w:tcPr>
            <w:tcW w:w="356" w:type="pct"/>
            <w:shd w:val="clear" w:color="auto" w:fill="auto"/>
          </w:tcPr>
          <w:p w14:paraId="4E305295"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42B184ED" w14:textId="77777777" w:rsidTr="00422759">
        <w:trPr>
          <w:jc w:val="center"/>
        </w:trPr>
        <w:tc>
          <w:tcPr>
            <w:tcW w:w="647" w:type="pct"/>
            <w:vMerge/>
            <w:shd w:val="clear" w:color="auto" w:fill="auto"/>
          </w:tcPr>
          <w:p w14:paraId="706EFC40" w14:textId="77777777" w:rsidR="00825C34" w:rsidRPr="009141FD" w:rsidRDefault="00825C34" w:rsidP="00422759">
            <w:pPr>
              <w:pStyle w:val="Tabletext"/>
              <w:rPr>
                <w:rFonts w:eastAsia="Yu Mincho"/>
              </w:rPr>
            </w:pPr>
          </w:p>
        </w:tc>
        <w:tc>
          <w:tcPr>
            <w:tcW w:w="626" w:type="pct"/>
            <w:vMerge/>
            <w:shd w:val="clear" w:color="auto" w:fill="auto"/>
          </w:tcPr>
          <w:p w14:paraId="6CD0222D" w14:textId="77777777" w:rsidR="00825C34" w:rsidRPr="009141FD" w:rsidRDefault="00825C34" w:rsidP="00422759">
            <w:pPr>
              <w:pStyle w:val="Tabletext"/>
              <w:rPr>
                <w:rFonts w:eastAsia="Yu Mincho"/>
              </w:rPr>
            </w:pPr>
          </w:p>
        </w:tc>
        <w:tc>
          <w:tcPr>
            <w:tcW w:w="963" w:type="pct"/>
            <w:vMerge/>
            <w:shd w:val="clear" w:color="auto" w:fill="auto"/>
          </w:tcPr>
          <w:p w14:paraId="07BC0D2A" w14:textId="77777777" w:rsidR="00825C34" w:rsidRPr="009141FD" w:rsidRDefault="00825C34" w:rsidP="00422759">
            <w:pPr>
              <w:pStyle w:val="Tabletext"/>
              <w:rPr>
                <w:rFonts w:eastAsia="Yu Mincho"/>
              </w:rPr>
            </w:pPr>
          </w:p>
        </w:tc>
        <w:tc>
          <w:tcPr>
            <w:tcW w:w="1974" w:type="pct"/>
            <w:shd w:val="clear" w:color="auto" w:fill="auto"/>
          </w:tcPr>
          <w:p w14:paraId="5451BEA0" w14:textId="77777777" w:rsidR="00825C34" w:rsidRPr="009141FD" w:rsidRDefault="00825C34" w:rsidP="00422759">
            <w:pPr>
              <w:pStyle w:val="Tabletext"/>
              <w:rPr>
                <w:rFonts w:eastAsia="Yu Mincho"/>
              </w:rPr>
            </w:pPr>
            <w:r w:rsidRPr="009141FD">
              <w:t>UAE launches new "LHOSN UAE" official app to track COVID-19.</w:t>
            </w:r>
          </w:p>
        </w:tc>
        <w:tc>
          <w:tcPr>
            <w:tcW w:w="434" w:type="pct"/>
            <w:shd w:val="clear" w:color="auto" w:fill="auto"/>
          </w:tcPr>
          <w:p w14:paraId="5F0AED12" w14:textId="77777777" w:rsidR="00825C34" w:rsidRPr="009141FD" w:rsidRDefault="00825C34" w:rsidP="00422759">
            <w:pPr>
              <w:pStyle w:val="Tabletext"/>
              <w:rPr>
                <w:rFonts w:eastAsia="Yu Mincho"/>
              </w:rPr>
            </w:pPr>
            <w:r w:rsidRPr="009141FD">
              <w:rPr>
                <w:rFonts w:eastAsia="Yu Mincho"/>
              </w:rPr>
              <w:t>UAE</w:t>
            </w:r>
          </w:p>
        </w:tc>
        <w:tc>
          <w:tcPr>
            <w:tcW w:w="356" w:type="pct"/>
            <w:shd w:val="clear" w:color="auto" w:fill="auto"/>
          </w:tcPr>
          <w:p w14:paraId="4135A96D"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15A5F762" w14:textId="77777777" w:rsidTr="00422759">
        <w:trPr>
          <w:jc w:val="center"/>
        </w:trPr>
        <w:tc>
          <w:tcPr>
            <w:tcW w:w="647" w:type="pct"/>
            <w:vMerge/>
            <w:shd w:val="clear" w:color="auto" w:fill="auto"/>
          </w:tcPr>
          <w:p w14:paraId="2F455922" w14:textId="77777777" w:rsidR="00825C34" w:rsidRPr="009141FD" w:rsidRDefault="00825C34" w:rsidP="00422759">
            <w:pPr>
              <w:pStyle w:val="Tabletext"/>
              <w:rPr>
                <w:rFonts w:eastAsia="Yu Mincho"/>
              </w:rPr>
            </w:pPr>
          </w:p>
        </w:tc>
        <w:tc>
          <w:tcPr>
            <w:tcW w:w="626" w:type="pct"/>
            <w:vMerge/>
            <w:shd w:val="clear" w:color="auto" w:fill="auto"/>
          </w:tcPr>
          <w:p w14:paraId="12792972" w14:textId="77777777" w:rsidR="00825C34" w:rsidRPr="009141FD" w:rsidRDefault="00825C34" w:rsidP="00422759">
            <w:pPr>
              <w:pStyle w:val="Tabletext"/>
              <w:rPr>
                <w:rFonts w:eastAsia="Yu Mincho"/>
              </w:rPr>
            </w:pPr>
          </w:p>
        </w:tc>
        <w:tc>
          <w:tcPr>
            <w:tcW w:w="963" w:type="pct"/>
            <w:vMerge/>
            <w:shd w:val="clear" w:color="auto" w:fill="auto"/>
          </w:tcPr>
          <w:p w14:paraId="4D37C7D1" w14:textId="77777777" w:rsidR="00825C34" w:rsidRPr="009141FD" w:rsidRDefault="00825C34" w:rsidP="00422759">
            <w:pPr>
              <w:pStyle w:val="Tabletext"/>
              <w:rPr>
                <w:rFonts w:eastAsia="Yu Mincho"/>
              </w:rPr>
            </w:pPr>
          </w:p>
        </w:tc>
        <w:tc>
          <w:tcPr>
            <w:tcW w:w="1974" w:type="pct"/>
            <w:shd w:val="clear" w:color="auto" w:fill="auto"/>
          </w:tcPr>
          <w:p w14:paraId="6FF968C0" w14:textId="77777777" w:rsidR="00825C34" w:rsidRPr="009141FD" w:rsidRDefault="00825C34" w:rsidP="00422759">
            <w:pPr>
              <w:pStyle w:val="Tabletext"/>
              <w:rPr>
                <w:rFonts w:eastAsia="Yu Mincho"/>
              </w:rPr>
            </w:pPr>
            <w:r w:rsidRPr="009141FD">
              <w:t>The PathCheck suite of open source software gives solutions for digital contact tracing and exposure notification.</w:t>
            </w:r>
          </w:p>
        </w:tc>
        <w:tc>
          <w:tcPr>
            <w:tcW w:w="434" w:type="pct"/>
            <w:shd w:val="clear" w:color="auto" w:fill="auto"/>
          </w:tcPr>
          <w:p w14:paraId="4E34870F" w14:textId="77777777" w:rsidR="00825C34" w:rsidRPr="009141FD" w:rsidRDefault="00825C34" w:rsidP="00422759">
            <w:pPr>
              <w:pStyle w:val="Tabletext"/>
              <w:rPr>
                <w:rFonts w:eastAsia="Yu Mincho"/>
              </w:rPr>
            </w:pPr>
            <w:r>
              <w:rPr>
                <w:rFonts w:eastAsia="Yu Mincho"/>
              </w:rPr>
              <w:t>Global</w:t>
            </w:r>
          </w:p>
        </w:tc>
        <w:tc>
          <w:tcPr>
            <w:tcW w:w="356" w:type="pct"/>
            <w:shd w:val="clear" w:color="auto" w:fill="auto"/>
          </w:tcPr>
          <w:p w14:paraId="502E2749"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_Ref51255574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_Ref51255574 \h </w:instrText>
            </w:r>
            <w:r w:rsidRPr="009141FD">
              <w:rPr>
                <w:rFonts w:eastAsia="Yu Mincho"/>
              </w:rPr>
            </w:r>
            <w:r w:rsidRPr="009141FD">
              <w:rPr>
                <w:rFonts w:eastAsia="Yu Mincho"/>
              </w:rPr>
              <w:fldChar w:fldCharType="separate"/>
            </w:r>
            <w:r>
              <w:rPr>
                <w:rFonts w:eastAsia="Yu Mincho"/>
                <w:noProof/>
              </w:rPr>
              <w:t>20</w:t>
            </w:r>
            <w:r w:rsidRPr="009141FD">
              <w:rPr>
                <w:rFonts w:eastAsia="Yu Mincho"/>
              </w:rPr>
              <w:fldChar w:fldCharType="end"/>
            </w:r>
            <w:r w:rsidRPr="009141FD">
              <w:rPr>
                <w:rFonts w:eastAsia="Yu Mincho"/>
              </w:rPr>
              <w:t>)</w:t>
            </w:r>
          </w:p>
        </w:tc>
      </w:tr>
      <w:tr w:rsidR="00825C34" w:rsidRPr="009141FD" w14:paraId="2BEBEEE1" w14:textId="77777777" w:rsidTr="00422759">
        <w:trPr>
          <w:jc w:val="center"/>
        </w:trPr>
        <w:tc>
          <w:tcPr>
            <w:tcW w:w="647" w:type="pct"/>
            <w:vMerge/>
            <w:shd w:val="clear" w:color="auto" w:fill="auto"/>
          </w:tcPr>
          <w:p w14:paraId="1B10389B" w14:textId="77777777" w:rsidR="00825C34" w:rsidRPr="009141FD" w:rsidRDefault="00825C34" w:rsidP="00422759">
            <w:pPr>
              <w:pStyle w:val="Tabletext"/>
              <w:rPr>
                <w:rFonts w:eastAsia="Yu Mincho"/>
              </w:rPr>
            </w:pPr>
          </w:p>
        </w:tc>
        <w:tc>
          <w:tcPr>
            <w:tcW w:w="626" w:type="pct"/>
            <w:vMerge/>
            <w:shd w:val="clear" w:color="auto" w:fill="auto"/>
          </w:tcPr>
          <w:p w14:paraId="58584928" w14:textId="77777777" w:rsidR="00825C34" w:rsidRPr="009141FD" w:rsidRDefault="00825C34" w:rsidP="00422759">
            <w:pPr>
              <w:pStyle w:val="Tabletext"/>
              <w:rPr>
                <w:rFonts w:eastAsia="Yu Mincho"/>
              </w:rPr>
            </w:pPr>
          </w:p>
        </w:tc>
        <w:tc>
          <w:tcPr>
            <w:tcW w:w="963" w:type="pct"/>
            <w:shd w:val="clear" w:color="auto" w:fill="auto"/>
          </w:tcPr>
          <w:p w14:paraId="4DFB5BDF" w14:textId="77777777" w:rsidR="00825C34" w:rsidRPr="009141FD" w:rsidRDefault="00825C34" w:rsidP="00422759">
            <w:pPr>
              <w:pStyle w:val="Tabletext"/>
              <w:rPr>
                <w:rFonts w:eastAsia="Yu Mincho"/>
              </w:rPr>
            </w:pPr>
            <w:r w:rsidRPr="009141FD">
              <w:rPr>
                <w:rFonts w:eastAsia="Yu Mincho"/>
              </w:rPr>
              <w:t>1.2.2 AI-powered epidemiological models</w:t>
            </w:r>
          </w:p>
        </w:tc>
        <w:tc>
          <w:tcPr>
            <w:tcW w:w="1974" w:type="pct"/>
            <w:shd w:val="clear" w:color="auto" w:fill="auto"/>
          </w:tcPr>
          <w:p w14:paraId="3F0059C5" w14:textId="77777777" w:rsidR="00825C34" w:rsidRPr="009141FD" w:rsidRDefault="00825C34" w:rsidP="00422759">
            <w:pPr>
              <w:pStyle w:val="Tabletext"/>
              <w:rPr>
                <w:rFonts w:eastAsia="Yu Mincho"/>
              </w:rPr>
            </w:pPr>
            <w:r w:rsidRPr="009141FD">
              <w:t>BlueDot spotted coronavirus before anyone else had a clue.</w:t>
            </w:r>
          </w:p>
        </w:tc>
        <w:tc>
          <w:tcPr>
            <w:tcW w:w="434" w:type="pct"/>
            <w:shd w:val="clear" w:color="auto" w:fill="auto"/>
          </w:tcPr>
          <w:p w14:paraId="0B80B9A7" w14:textId="77777777" w:rsidR="00825C34" w:rsidRPr="009141FD" w:rsidRDefault="00825C34" w:rsidP="00422759">
            <w:pPr>
              <w:pStyle w:val="Tabletext"/>
              <w:rPr>
                <w:rFonts w:eastAsia="Yu Mincho"/>
              </w:rPr>
            </w:pPr>
            <w:r w:rsidRPr="009141FD">
              <w:rPr>
                <w:rFonts w:eastAsia="Yu Mincho"/>
              </w:rPr>
              <w:t>Canada</w:t>
            </w:r>
          </w:p>
        </w:tc>
        <w:tc>
          <w:tcPr>
            <w:tcW w:w="356" w:type="pct"/>
            <w:shd w:val="clear" w:color="auto" w:fill="auto"/>
          </w:tcPr>
          <w:p w14:paraId="645F0266"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_Ref51252683 \w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_Ref51252683 \h </w:instrText>
            </w:r>
            <w:r w:rsidRPr="009141FD">
              <w:rPr>
                <w:rFonts w:eastAsia="Yu Mincho"/>
              </w:rPr>
            </w:r>
            <w:r w:rsidRPr="009141FD">
              <w:rPr>
                <w:rFonts w:eastAsia="Yu Mincho"/>
              </w:rPr>
              <w:fldChar w:fldCharType="separate"/>
            </w:r>
            <w:r>
              <w:rPr>
                <w:rFonts w:eastAsia="Yu Mincho"/>
                <w:noProof/>
              </w:rPr>
              <w:t>25</w:t>
            </w:r>
            <w:r w:rsidRPr="009141FD">
              <w:rPr>
                <w:rFonts w:eastAsia="Yu Mincho"/>
              </w:rPr>
              <w:fldChar w:fldCharType="end"/>
            </w:r>
            <w:r w:rsidRPr="009141FD">
              <w:rPr>
                <w:rFonts w:eastAsia="Yu Mincho"/>
              </w:rPr>
              <w:t>)</w:t>
            </w:r>
          </w:p>
        </w:tc>
      </w:tr>
      <w:tr w:rsidR="00825C34" w:rsidRPr="009141FD" w14:paraId="3BA614BD" w14:textId="77777777" w:rsidTr="00422759">
        <w:trPr>
          <w:jc w:val="center"/>
        </w:trPr>
        <w:tc>
          <w:tcPr>
            <w:tcW w:w="647" w:type="pct"/>
            <w:vMerge/>
            <w:shd w:val="clear" w:color="auto" w:fill="auto"/>
          </w:tcPr>
          <w:p w14:paraId="1537EFD4" w14:textId="77777777" w:rsidR="00825C34" w:rsidRPr="009141FD" w:rsidRDefault="00825C34" w:rsidP="00422759">
            <w:pPr>
              <w:pStyle w:val="Tabletext"/>
              <w:rPr>
                <w:rFonts w:eastAsia="Yu Mincho"/>
              </w:rPr>
            </w:pPr>
          </w:p>
        </w:tc>
        <w:tc>
          <w:tcPr>
            <w:tcW w:w="626" w:type="pct"/>
            <w:vMerge w:val="restart"/>
            <w:shd w:val="clear" w:color="auto" w:fill="auto"/>
          </w:tcPr>
          <w:p w14:paraId="1DF85370" w14:textId="77777777" w:rsidR="00825C34" w:rsidRPr="009141FD" w:rsidRDefault="00825C34" w:rsidP="00422759">
            <w:pPr>
              <w:pStyle w:val="Tabletext"/>
              <w:rPr>
                <w:rFonts w:eastAsia="Yu Mincho"/>
              </w:rPr>
            </w:pPr>
            <w:r w:rsidRPr="009141FD">
              <w:rPr>
                <w:rFonts w:eastAsia="Yu Mincho"/>
              </w:rPr>
              <w:t>1.3 Information</w:t>
            </w:r>
          </w:p>
        </w:tc>
        <w:tc>
          <w:tcPr>
            <w:tcW w:w="963" w:type="pct"/>
            <w:shd w:val="clear" w:color="auto" w:fill="auto"/>
          </w:tcPr>
          <w:p w14:paraId="5AA5A4BC" w14:textId="77777777" w:rsidR="00825C34" w:rsidRPr="009141FD" w:rsidRDefault="00825C34" w:rsidP="00422759">
            <w:pPr>
              <w:pStyle w:val="Tabletext"/>
              <w:rPr>
                <w:rFonts w:eastAsia="Yu Mincho"/>
              </w:rPr>
            </w:pPr>
            <w:r w:rsidRPr="009141FD">
              <w:rPr>
                <w:rFonts w:eastAsia="Yu Mincho"/>
              </w:rPr>
              <w:t>1.2.3 Information publication platform or dashboard</w:t>
            </w:r>
          </w:p>
        </w:tc>
        <w:tc>
          <w:tcPr>
            <w:tcW w:w="1974" w:type="pct"/>
            <w:shd w:val="clear" w:color="auto" w:fill="auto"/>
          </w:tcPr>
          <w:p w14:paraId="1FADB137" w14:textId="77777777" w:rsidR="00825C34" w:rsidRPr="009141FD" w:rsidRDefault="00825C34" w:rsidP="00422759">
            <w:pPr>
              <w:pStyle w:val="Tabletext"/>
              <w:rPr>
                <w:rFonts w:eastAsia="Yu Mincho"/>
              </w:rPr>
            </w:pPr>
            <w:r w:rsidRPr="009141FD">
              <w:t>Johns Hopkins University (JHU) develops a real-time data dashboard to track coronavirus.</w:t>
            </w:r>
          </w:p>
        </w:tc>
        <w:tc>
          <w:tcPr>
            <w:tcW w:w="434" w:type="pct"/>
            <w:shd w:val="clear" w:color="auto" w:fill="auto"/>
          </w:tcPr>
          <w:p w14:paraId="65745A8D" w14:textId="77777777" w:rsidR="00825C34" w:rsidRPr="009141FD" w:rsidRDefault="00825C34" w:rsidP="00422759">
            <w:pPr>
              <w:pStyle w:val="Tabletext"/>
              <w:rPr>
                <w:rFonts w:eastAsia="Yu Mincho"/>
              </w:rPr>
            </w:pPr>
            <w:r w:rsidRPr="009141FD">
              <w:rPr>
                <w:rFonts w:eastAsia="Yu Mincho"/>
              </w:rPr>
              <w:t>USA</w:t>
            </w:r>
          </w:p>
        </w:tc>
        <w:tc>
          <w:tcPr>
            <w:tcW w:w="356" w:type="pct"/>
            <w:shd w:val="clear" w:color="auto" w:fill="auto"/>
          </w:tcPr>
          <w:p w14:paraId="3BC2CFAE"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_Ref51253015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_Ref51253015 \h </w:instrText>
            </w:r>
            <w:r w:rsidRPr="009141FD">
              <w:rPr>
                <w:rFonts w:eastAsia="Yu Mincho"/>
              </w:rPr>
            </w:r>
            <w:r w:rsidRPr="009141FD">
              <w:rPr>
                <w:rFonts w:eastAsia="Yu Mincho"/>
              </w:rPr>
              <w:fldChar w:fldCharType="separate"/>
            </w:r>
            <w:r>
              <w:rPr>
                <w:rFonts w:eastAsia="Yu Mincho"/>
                <w:noProof/>
              </w:rPr>
              <w:t>26</w:t>
            </w:r>
            <w:r w:rsidRPr="009141FD">
              <w:rPr>
                <w:rFonts w:eastAsia="Yu Mincho"/>
              </w:rPr>
              <w:fldChar w:fldCharType="end"/>
            </w:r>
            <w:r w:rsidRPr="009141FD">
              <w:rPr>
                <w:rFonts w:eastAsia="Yu Mincho"/>
              </w:rPr>
              <w:t>)</w:t>
            </w:r>
          </w:p>
        </w:tc>
      </w:tr>
      <w:tr w:rsidR="00825C34" w:rsidRPr="009141FD" w14:paraId="6843DC7C" w14:textId="77777777" w:rsidTr="00422759">
        <w:trPr>
          <w:jc w:val="center"/>
        </w:trPr>
        <w:tc>
          <w:tcPr>
            <w:tcW w:w="647" w:type="pct"/>
            <w:vMerge/>
            <w:shd w:val="clear" w:color="auto" w:fill="auto"/>
          </w:tcPr>
          <w:p w14:paraId="6D7657EC" w14:textId="77777777" w:rsidR="00825C34" w:rsidRPr="009141FD" w:rsidRDefault="00825C34" w:rsidP="00422759">
            <w:pPr>
              <w:pStyle w:val="Tabletext"/>
              <w:rPr>
                <w:rFonts w:eastAsia="Yu Mincho"/>
              </w:rPr>
            </w:pPr>
          </w:p>
        </w:tc>
        <w:tc>
          <w:tcPr>
            <w:tcW w:w="626" w:type="pct"/>
            <w:vMerge/>
            <w:shd w:val="clear" w:color="auto" w:fill="auto"/>
          </w:tcPr>
          <w:p w14:paraId="7017DA97" w14:textId="77777777" w:rsidR="00825C34" w:rsidRPr="009141FD" w:rsidRDefault="00825C34" w:rsidP="00422759">
            <w:pPr>
              <w:pStyle w:val="Tabletext"/>
              <w:rPr>
                <w:rFonts w:eastAsia="Yu Mincho"/>
              </w:rPr>
            </w:pPr>
          </w:p>
        </w:tc>
        <w:tc>
          <w:tcPr>
            <w:tcW w:w="963" w:type="pct"/>
            <w:shd w:val="clear" w:color="auto" w:fill="auto"/>
          </w:tcPr>
          <w:p w14:paraId="5E29B562" w14:textId="77777777" w:rsidR="00825C34" w:rsidRPr="009141FD" w:rsidRDefault="00825C34" w:rsidP="00422759">
            <w:pPr>
              <w:pStyle w:val="Tabletext"/>
              <w:rPr>
                <w:rFonts w:eastAsia="Yu Mincho"/>
              </w:rPr>
            </w:pPr>
            <w:r w:rsidRPr="009141FD">
              <w:rPr>
                <w:rFonts w:eastAsia="Yu Mincho"/>
              </w:rPr>
              <w:t>1.3.1 Fight misinformation</w:t>
            </w:r>
          </w:p>
        </w:tc>
        <w:tc>
          <w:tcPr>
            <w:tcW w:w="1974" w:type="pct"/>
            <w:shd w:val="clear" w:color="auto" w:fill="auto"/>
          </w:tcPr>
          <w:p w14:paraId="01206B6A" w14:textId="77777777" w:rsidR="00825C34" w:rsidRPr="009141FD" w:rsidRDefault="00825C34" w:rsidP="00422759">
            <w:pPr>
              <w:pStyle w:val="Tabletext"/>
              <w:rPr>
                <w:rFonts w:eastAsia="Yu Mincho"/>
              </w:rPr>
            </w:pPr>
            <w:r w:rsidRPr="009141FD">
              <w:t>Social media and search engines are using personalised AI information and tools to fight the COVID-19 "infodemic".</w:t>
            </w:r>
          </w:p>
        </w:tc>
        <w:tc>
          <w:tcPr>
            <w:tcW w:w="434" w:type="pct"/>
            <w:shd w:val="clear" w:color="auto" w:fill="auto"/>
          </w:tcPr>
          <w:p w14:paraId="53C569D1" w14:textId="77777777" w:rsidR="00825C34" w:rsidRPr="009141FD" w:rsidRDefault="00825C34" w:rsidP="00422759">
            <w:pPr>
              <w:pStyle w:val="Tabletext"/>
              <w:rPr>
                <w:rFonts w:eastAsia="Yu Mincho"/>
              </w:rPr>
            </w:pPr>
            <w:r w:rsidRPr="009141FD">
              <w:rPr>
                <w:rFonts w:eastAsia="Yu Mincho"/>
              </w:rPr>
              <w:t>USA</w:t>
            </w:r>
          </w:p>
        </w:tc>
        <w:tc>
          <w:tcPr>
            <w:tcW w:w="356" w:type="pct"/>
            <w:shd w:val="clear" w:color="auto" w:fill="auto"/>
          </w:tcPr>
          <w:p w14:paraId="57796C7D"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_Ref51253116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_Ref51253116 \h </w:instrText>
            </w:r>
            <w:r w:rsidRPr="009141FD">
              <w:rPr>
                <w:rFonts w:eastAsia="Yu Mincho"/>
              </w:rPr>
            </w:r>
            <w:r w:rsidRPr="009141FD">
              <w:rPr>
                <w:rFonts w:eastAsia="Yu Mincho"/>
              </w:rPr>
              <w:fldChar w:fldCharType="separate"/>
            </w:r>
            <w:r>
              <w:rPr>
                <w:rFonts w:eastAsia="Yu Mincho"/>
                <w:noProof/>
              </w:rPr>
              <w:t>27</w:t>
            </w:r>
            <w:r w:rsidRPr="009141FD">
              <w:rPr>
                <w:rFonts w:eastAsia="Yu Mincho"/>
              </w:rPr>
              <w:fldChar w:fldCharType="end"/>
            </w:r>
            <w:r w:rsidRPr="009141FD">
              <w:rPr>
                <w:rFonts w:eastAsia="Yu Mincho"/>
              </w:rPr>
              <w:t>)</w:t>
            </w:r>
          </w:p>
        </w:tc>
      </w:tr>
      <w:tr w:rsidR="00825C34" w:rsidRPr="009141FD" w14:paraId="30426A1F" w14:textId="77777777" w:rsidTr="00422759">
        <w:trPr>
          <w:jc w:val="center"/>
        </w:trPr>
        <w:tc>
          <w:tcPr>
            <w:tcW w:w="647" w:type="pct"/>
            <w:vMerge w:val="restart"/>
            <w:shd w:val="clear" w:color="auto" w:fill="auto"/>
          </w:tcPr>
          <w:p w14:paraId="0E6E8287" w14:textId="77777777" w:rsidR="00825C34" w:rsidRPr="009141FD" w:rsidRDefault="00825C34" w:rsidP="00422759">
            <w:pPr>
              <w:pStyle w:val="Tabletext"/>
              <w:rPr>
                <w:rFonts w:eastAsia="Yu Mincho"/>
              </w:rPr>
            </w:pPr>
            <w:r w:rsidRPr="009141FD">
              <w:rPr>
                <w:rFonts w:eastAsia="Yu Mincho"/>
              </w:rPr>
              <w:t>2. Preparedness</w:t>
            </w:r>
          </w:p>
        </w:tc>
        <w:tc>
          <w:tcPr>
            <w:tcW w:w="626" w:type="pct"/>
            <w:shd w:val="clear" w:color="auto" w:fill="auto"/>
          </w:tcPr>
          <w:p w14:paraId="409223B9" w14:textId="77777777" w:rsidR="00825C34" w:rsidRPr="009141FD" w:rsidRDefault="00825C34" w:rsidP="00422759">
            <w:pPr>
              <w:pStyle w:val="Tabletext"/>
              <w:rPr>
                <w:rFonts w:eastAsia="Yu Mincho"/>
              </w:rPr>
            </w:pPr>
            <w:r w:rsidRPr="009141FD">
              <w:rPr>
                <w:rFonts w:eastAsia="Yu Mincho"/>
              </w:rPr>
              <w:t>2.1 Training</w:t>
            </w:r>
          </w:p>
        </w:tc>
        <w:tc>
          <w:tcPr>
            <w:tcW w:w="963" w:type="pct"/>
            <w:shd w:val="clear" w:color="auto" w:fill="auto"/>
          </w:tcPr>
          <w:p w14:paraId="41715044" w14:textId="77777777" w:rsidR="00825C34" w:rsidRPr="009141FD" w:rsidRDefault="00825C34" w:rsidP="00422759">
            <w:pPr>
              <w:pStyle w:val="Tabletext"/>
              <w:rPr>
                <w:rFonts w:eastAsia="Yu Mincho"/>
              </w:rPr>
            </w:pPr>
            <w:r w:rsidRPr="009141FD">
              <w:rPr>
                <w:rFonts w:eastAsia="Yu Mincho"/>
              </w:rPr>
              <w:t>2.1.1 Personnel capacity building (professional development for health workers)</w:t>
            </w:r>
          </w:p>
        </w:tc>
        <w:tc>
          <w:tcPr>
            <w:tcW w:w="1974" w:type="pct"/>
            <w:shd w:val="clear" w:color="auto" w:fill="auto"/>
          </w:tcPr>
          <w:p w14:paraId="3321154C" w14:textId="77777777" w:rsidR="00825C34" w:rsidRPr="009141FD" w:rsidRDefault="00825C34" w:rsidP="00422759">
            <w:pPr>
              <w:pStyle w:val="Tabletext"/>
              <w:rPr>
                <w:rFonts w:eastAsia="Yu Mincho"/>
              </w:rPr>
            </w:pPr>
            <w:r w:rsidRPr="009141FD">
              <w:t>NHS workers use "XR" tech for training remotely during COVID-19 pandemic.</w:t>
            </w:r>
          </w:p>
        </w:tc>
        <w:tc>
          <w:tcPr>
            <w:tcW w:w="434" w:type="pct"/>
            <w:shd w:val="clear" w:color="auto" w:fill="auto"/>
          </w:tcPr>
          <w:p w14:paraId="173AE139" w14:textId="77777777" w:rsidR="00825C34" w:rsidRPr="009141FD" w:rsidRDefault="00825C34" w:rsidP="00422759">
            <w:pPr>
              <w:pStyle w:val="Tabletext"/>
              <w:rPr>
                <w:rFonts w:eastAsia="Yu Mincho"/>
              </w:rPr>
            </w:pPr>
            <w:r w:rsidRPr="009141FD">
              <w:rPr>
                <w:rFonts w:eastAsia="Yu Mincho"/>
              </w:rPr>
              <w:t>UK</w:t>
            </w:r>
          </w:p>
        </w:tc>
        <w:tc>
          <w:tcPr>
            <w:tcW w:w="356" w:type="pct"/>
            <w:shd w:val="clear" w:color="auto" w:fill="auto"/>
          </w:tcPr>
          <w:p w14:paraId="48DF0EAA"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_Ref51253131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_Ref51253131 \h </w:instrText>
            </w:r>
            <w:r w:rsidRPr="009141FD">
              <w:rPr>
                <w:rFonts w:eastAsia="Yu Mincho"/>
              </w:rPr>
            </w:r>
            <w:r w:rsidRPr="009141FD">
              <w:rPr>
                <w:rFonts w:eastAsia="Yu Mincho"/>
              </w:rPr>
              <w:fldChar w:fldCharType="separate"/>
            </w:r>
            <w:r>
              <w:rPr>
                <w:rFonts w:eastAsia="Yu Mincho"/>
                <w:noProof/>
              </w:rPr>
              <w:t>28</w:t>
            </w:r>
            <w:r w:rsidRPr="009141FD">
              <w:rPr>
                <w:rFonts w:eastAsia="Yu Mincho"/>
              </w:rPr>
              <w:fldChar w:fldCharType="end"/>
            </w:r>
            <w:r w:rsidRPr="009141FD">
              <w:rPr>
                <w:rFonts w:eastAsia="Yu Mincho"/>
              </w:rPr>
              <w:t>)</w:t>
            </w:r>
          </w:p>
        </w:tc>
      </w:tr>
      <w:tr w:rsidR="00825C34" w:rsidRPr="009141FD" w14:paraId="05739C34" w14:textId="77777777" w:rsidTr="00422759">
        <w:trPr>
          <w:jc w:val="center"/>
        </w:trPr>
        <w:tc>
          <w:tcPr>
            <w:tcW w:w="647" w:type="pct"/>
            <w:vMerge/>
            <w:shd w:val="clear" w:color="auto" w:fill="auto"/>
          </w:tcPr>
          <w:p w14:paraId="7EEE0358" w14:textId="77777777" w:rsidR="00825C34" w:rsidRPr="009141FD" w:rsidRDefault="00825C34" w:rsidP="00422759">
            <w:pPr>
              <w:pStyle w:val="Tabletext"/>
              <w:rPr>
                <w:rFonts w:eastAsia="Yu Mincho"/>
              </w:rPr>
            </w:pPr>
          </w:p>
        </w:tc>
        <w:tc>
          <w:tcPr>
            <w:tcW w:w="626" w:type="pct"/>
            <w:vMerge w:val="restart"/>
            <w:shd w:val="clear" w:color="auto" w:fill="auto"/>
          </w:tcPr>
          <w:p w14:paraId="0C03503E" w14:textId="77777777" w:rsidR="00825C34" w:rsidRPr="009141FD" w:rsidRDefault="00825C34" w:rsidP="00422759">
            <w:pPr>
              <w:pStyle w:val="Tabletext"/>
              <w:rPr>
                <w:rFonts w:eastAsia="Yu Mincho"/>
              </w:rPr>
            </w:pPr>
            <w:r w:rsidRPr="009141FD">
              <w:rPr>
                <w:rFonts w:eastAsia="Yu Mincho"/>
              </w:rPr>
              <w:t>2.2 Supply</w:t>
            </w:r>
          </w:p>
        </w:tc>
        <w:tc>
          <w:tcPr>
            <w:tcW w:w="963" w:type="pct"/>
            <w:shd w:val="clear" w:color="auto" w:fill="auto"/>
          </w:tcPr>
          <w:p w14:paraId="762A0501" w14:textId="77777777" w:rsidR="00825C34" w:rsidRPr="009141FD" w:rsidRDefault="00825C34" w:rsidP="00422759">
            <w:pPr>
              <w:pStyle w:val="Tabletext"/>
              <w:rPr>
                <w:rFonts w:eastAsia="Yu Mincho"/>
              </w:rPr>
            </w:pPr>
            <w:r w:rsidRPr="009141FD">
              <w:rPr>
                <w:rFonts w:eastAsia="Yu Mincho"/>
              </w:rPr>
              <w:t>2.2.1 Emergency supply chain management system</w:t>
            </w:r>
          </w:p>
        </w:tc>
        <w:tc>
          <w:tcPr>
            <w:tcW w:w="1974" w:type="pct"/>
            <w:shd w:val="clear" w:color="auto" w:fill="auto"/>
          </w:tcPr>
          <w:p w14:paraId="450EF731" w14:textId="77777777" w:rsidR="00825C34" w:rsidRPr="009141FD" w:rsidRDefault="00825C34" w:rsidP="00422759">
            <w:pPr>
              <w:pStyle w:val="Tabletext"/>
              <w:rPr>
                <w:rFonts w:eastAsia="Yu Mincho"/>
              </w:rPr>
            </w:pPr>
            <w:r w:rsidRPr="009141FD">
              <w:t>The Saudi supermarket Danube Online is using AI to minimize delivery time during quarantine.</w:t>
            </w:r>
          </w:p>
        </w:tc>
        <w:tc>
          <w:tcPr>
            <w:tcW w:w="434" w:type="pct"/>
            <w:shd w:val="clear" w:color="auto" w:fill="auto"/>
          </w:tcPr>
          <w:p w14:paraId="6A2DE824" w14:textId="77777777" w:rsidR="00825C34" w:rsidRPr="009141FD" w:rsidRDefault="00825C34" w:rsidP="00422759">
            <w:pPr>
              <w:pStyle w:val="Tabletext"/>
              <w:rPr>
                <w:rFonts w:eastAsia="Yu Mincho"/>
              </w:rPr>
            </w:pPr>
            <w:r w:rsidRPr="009141FD">
              <w:rPr>
                <w:rFonts w:eastAsia="Yu Mincho"/>
              </w:rPr>
              <w:t>Saudi</w:t>
            </w:r>
          </w:p>
        </w:tc>
        <w:tc>
          <w:tcPr>
            <w:tcW w:w="356" w:type="pct"/>
            <w:shd w:val="clear" w:color="auto" w:fill="auto"/>
          </w:tcPr>
          <w:p w14:paraId="7E2FA902"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_Ref51253217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_Ref51253217 \h </w:instrText>
            </w:r>
            <w:r w:rsidRPr="009141FD">
              <w:rPr>
                <w:rFonts w:eastAsia="Yu Mincho"/>
              </w:rPr>
            </w:r>
            <w:r w:rsidRPr="009141FD">
              <w:rPr>
                <w:rFonts w:eastAsia="Yu Mincho"/>
              </w:rPr>
              <w:fldChar w:fldCharType="separate"/>
            </w:r>
            <w:r>
              <w:rPr>
                <w:rFonts w:eastAsia="Yu Mincho"/>
                <w:noProof/>
              </w:rPr>
              <w:t>29</w:t>
            </w:r>
            <w:r w:rsidRPr="009141FD">
              <w:rPr>
                <w:rFonts w:eastAsia="Yu Mincho"/>
              </w:rPr>
              <w:fldChar w:fldCharType="end"/>
            </w:r>
            <w:r w:rsidRPr="009141FD">
              <w:rPr>
                <w:rFonts w:eastAsia="Yu Mincho"/>
              </w:rPr>
              <w:t>)</w:t>
            </w:r>
          </w:p>
        </w:tc>
      </w:tr>
      <w:tr w:rsidR="00825C34" w:rsidRPr="009141FD" w14:paraId="471A10D1" w14:textId="77777777" w:rsidTr="00422759">
        <w:trPr>
          <w:jc w:val="center"/>
        </w:trPr>
        <w:tc>
          <w:tcPr>
            <w:tcW w:w="647" w:type="pct"/>
            <w:vMerge/>
            <w:shd w:val="clear" w:color="auto" w:fill="auto"/>
          </w:tcPr>
          <w:p w14:paraId="3F3C2EB6" w14:textId="77777777" w:rsidR="00825C34" w:rsidRPr="009141FD" w:rsidRDefault="00825C34" w:rsidP="00422759">
            <w:pPr>
              <w:pStyle w:val="Tabletext"/>
              <w:rPr>
                <w:rFonts w:eastAsia="Yu Mincho"/>
              </w:rPr>
            </w:pPr>
          </w:p>
        </w:tc>
        <w:tc>
          <w:tcPr>
            <w:tcW w:w="626" w:type="pct"/>
            <w:vMerge/>
            <w:shd w:val="clear" w:color="auto" w:fill="auto"/>
          </w:tcPr>
          <w:p w14:paraId="02D8E253" w14:textId="77777777" w:rsidR="00825C34" w:rsidRPr="009141FD" w:rsidRDefault="00825C34" w:rsidP="00422759">
            <w:pPr>
              <w:pStyle w:val="Tabletext"/>
              <w:rPr>
                <w:rFonts w:eastAsia="Yu Mincho"/>
              </w:rPr>
            </w:pPr>
          </w:p>
        </w:tc>
        <w:tc>
          <w:tcPr>
            <w:tcW w:w="963" w:type="pct"/>
            <w:shd w:val="clear" w:color="auto" w:fill="auto"/>
          </w:tcPr>
          <w:p w14:paraId="556F3456" w14:textId="77777777" w:rsidR="00825C34" w:rsidRPr="009141FD" w:rsidRDefault="00825C34" w:rsidP="00422759">
            <w:pPr>
              <w:pStyle w:val="Tabletext"/>
              <w:rPr>
                <w:rFonts w:eastAsia="Yu Mincho"/>
              </w:rPr>
            </w:pPr>
            <w:r w:rsidRPr="009141FD">
              <w:rPr>
                <w:rFonts w:eastAsia="Yu Mincho"/>
              </w:rPr>
              <w:t>2.2.2 Medical waste system</w:t>
            </w:r>
          </w:p>
        </w:tc>
        <w:tc>
          <w:tcPr>
            <w:tcW w:w="1974" w:type="pct"/>
            <w:shd w:val="clear" w:color="auto" w:fill="auto"/>
          </w:tcPr>
          <w:p w14:paraId="2637AB33" w14:textId="77777777" w:rsidR="00825C34" w:rsidRPr="009141FD" w:rsidRDefault="00825C34" w:rsidP="00422759">
            <w:pPr>
              <w:pStyle w:val="Tabletext"/>
              <w:rPr>
                <w:rFonts w:eastAsia="Yu Mincho"/>
              </w:rPr>
            </w:pPr>
            <w:r w:rsidRPr="009141FD">
              <w:t>Neusoft Hanfeng smart 5G medical waste IOT supervision platform provides full-process management.</w:t>
            </w:r>
          </w:p>
        </w:tc>
        <w:tc>
          <w:tcPr>
            <w:tcW w:w="434" w:type="pct"/>
            <w:shd w:val="clear" w:color="auto" w:fill="auto"/>
          </w:tcPr>
          <w:p w14:paraId="40AF99D8"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2BADD6E6"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_Ref51253316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_Ref51253316 \h </w:instrText>
            </w:r>
            <w:r w:rsidRPr="009141FD">
              <w:rPr>
                <w:rFonts w:eastAsia="Yu Mincho"/>
              </w:rPr>
            </w:r>
            <w:r w:rsidRPr="009141FD">
              <w:rPr>
                <w:rFonts w:eastAsia="Yu Mincho"/>
              </w:rPr>
              <w:fldChar w:fldCharType="separate"/>
            </w:r>
            <w:r>
              <w:rPr>
                <w:rFonts w:eastAsia="Yu Mincho"/>
                <w:noProof/>
              </w:rPr>
              <w:t>30</w:t>
            </w:r>
            <w:r w:rsidRPr="009141FD">
              <w:rPr>
                <w:rFonts w:eastAsia="Yu Mincho"/>
              </w:rPr>
              <w:fldChar w:fldCharType="end"/>
            </w:r>
            <w:r w:rsidRPr="009141FD">
              <w:rPr>
                <w:rFonts w:eastAsia="Yu Mincho"/>
              </w:rPr>
              <w:t>)</w:t>
            </w:r>
          </w:p>
        </w:tc>
      </w:tr>
      <w:tr w:rsidR="00825C34" w:rsidRPr="009141FD" w14:paraId="2B7D713B" w14:textId="77777777" w:rsidTr="00422759">
        <w:trPr>
          <w:jc w:val="center"/>
        </w:trPr>
        <w:tc>
          <w:tcPr>
            <w:tcW w:w="647" w:type="pct"/>
            <w:vMerge/>
            <w:shd w:val="clear" w:color="auto" w:fill="auto"/>
          </w:tcPr>
          <w:p w14:paraId="4E0404E8" w14:textId="77777777" w:rsidR="00825C34" w:rsidRPr="009141FD" w:rsidRDefault="00825C34" w:rsidP="00422759">
            <w:pPr>
              <w:pStyle w:val="Tabletext"/>
              <w:rPr>
                <w:rFonts w:eastAsia="Yu Mincho"/>
              </w:rPr>
            </w:pPr>
          </w:p>
        </w:tc>
        <w:tc>
          <w:tcPr>
            <w:tcW w:w="626" w:type="pct"/>
            <w:vMerge w:val="restart"/>
            <w:shd w:val="clear" w:color="auto" w:fill="auto"/>
          </w:tcPr>
          <w:p w14:paraId="0B3D101A" w14:textId="77777777" w:rsidR="00825C34" w:rsidRPr="009141FD" w:rsidRDefault="00825C34" w:rsidP="00422759">
            <w:pPr>
              <w:pStyle w:val="Tabletext"/>
              <w:rPr>
                <w:rFonts w:eastAsia="Yu Mincho"/>
              </w:rPr>
            </w:pPr>
            <w:r w:rsidRPr="009141FD">
              <w:rPr>
                <w:rFonts w:eastAsia="Yu Mincho"/>
              </w:rPr>
              <w:t>2.3 Living Support</w:t>
            </w:r>
          </w:p>
        </w:tc>
        <w:tc>
          <w:tcPr>
            <w:tcW w:w="963" w:type="pct"/>
            <w:vMerge w:val="restart"/>
            <w:shd w:val="clear" w:color="auto" w:fill="auto"/>
          </w:tcPr>
          <w:p w14:paraId="409F646D" w14:textId="77777777" w:rsidR="00825C34" w:rsidRPr="009141FD" w:rsidRDefault="00825C34" w:rsidP="00422759">
            <w:pPr>
              <w:pStyle w:val="Tabletext"/>
              <w:rPr>
                <w:rFonts w:eastAsia="Yu Mincho"/>
              </w:rPr>
            </w:pPr>
            <w:r w:rsidRPr="009141FD">
              <w:rPr>
                <w:rFonts w:eastAsia="Yu Mincho"/>
              </w:rPr>
              <w:t>2.3.1 Emergency support for life necessities and mental health</w:t>
            </w:r>
          </w:p>
        </w:tc>
        <w:tc>
          <w:tcPr>
            <w:tcW w:w="1974" w:type="pct"/>
            <w:shd w:val="clear" w:color="auto" w:fill="auto"/>
          </w:tcPr>
          <w:p w14:paraId="3DDC7F2B" w14:textId="77777777" w:rsidR="00825C34" w:rsidRPr="009141FD" w:rsidRDefault="00825C34" w:rsidP="00422759">
            <w:pPr>
              <w:pStyle w:val="Tabletext"/>
              <w:rPr>
                <w:rFonts w:eastAsia="Yu Mincho"/>
              </w:rPr>
            </w:pPr>
            <w:r w:rsidRPr="009141FD">
              <w:t>BioBeats mental health solution supports employee's mental health post lockdown.</w:t>
            </w:r>
          </w:p>
        </w:tc>
        <w:tc>
          <w:tcPr>
            <w:tcW w:w="434" w:type="pct"/>
            <w:shd w:val="clear" w:color="auto" w:fill="auto"/>
          </w:tcPr>
          <w:p w14:paraId="4F0758BB" w14:textId="77777777" w:rsidR="00825C34" w:rsidRPr="009141FD" w:rsidRDefault="00825C34" w:rsidP="00422759">
            <w:pPr>
              <w:pStyle w:val="Tabletext"/>
              <w:rPr>
                <w:rFonts w:eastAsia="Yu Mincho"/>
              </w:rPr>
            </w:pPr>
            <w:r w:rsidRPr="009141FD">
              <w:rPr>
                <w:rFonts w:eastAsia="Yu Mincho"/>
              </w:rPr>
              <w:t>UK</w:t>
            </w:r>
          </w:p>
        </w:tc>
        <w:tc>
          <w:tcPr>
            <w:tcW w:w="356" w:type="pct"/>
            <w:shd w:val="clear" w:color="auto" w:fill="auto"/>
          </w:tcPr>
          <w:p w14:paraId="67E3DC0B"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_Ref51253346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_Ref51253346 \h </w:instrText>
            </w:r>
            <w:r w:rsidRPr="009141FD">
              <w:rPr>
                <w:rFonts w:eastAsia="Yu Mincho"/>
              </w:rPr>
            </w:r>
            <w:r w:rsidRPr="009141FD">
              <w:rPr>
                <w:rFonts w:eastAsia="Yu Mincho"/>
              </w:rPr>
              <w:fldChar w:fldCharType="separate"/>
            </w:r>
            <w:r>
              <w:rPr>
                <w:rFonts w:eastAsia="Yu Mincho"/>
                <w:noProof/>
              </w:rPr>
              <w:t>31</w:t>
            </w:r>
            <w:r w:rsidRPr="009141FD">
              <w:rPr>
                <w:rFonts w:eastAsia="Yu Mincho"/>
              </w:rPr>
              <w:fldChar w:fldCharType="end"/>
            </w:r>
            <w:r w:rsidRPr="009141FD">
              <w:rPr>
                <w:rFonts w:eastAsia="Yu Mincho"/>
              </w:rPr>
              <w:t>)</w:t>
            </w:r>
          </w:p>
        </w:tc>
      </w:tr>
      <w:tr w:rsidR="00825C34" w:rsidRPr="009141FD" w14:paraId="705F0A97" w14:textId="77777777" w:rsidTr="00422759">
        <w:trPr>
          <w:jc w:val="center"/>
        </w:trPr>
        <w:tc>
          <w:tcPr>
            <w:tcW w:w="647" w:type="pct"/>
            <w:vMerge/>
            <w:shd w:val="clear" w:color="auto" w:fill="auto"/>
          </w:tcPr>
          <w:p w14:paraId="066DB91B" w14:textId="77777777" w:rsidR="00825C34" w:rsidRPr="009141FD" w:rsidRDefault="00825C34" w:rsidP="00422759">
            <w:pPr>
              <w:pStyle w:val="Tabletext"/>
              <w:rPr>
                <w:rFonts w:eastAsia="Yu Mincho"/>
              </w:rPr>
            </w:pPr>
          </w:p>
        </w:tc>
        <w:tc>
          <w:tcPr>
            <w:tcW w:w="626" w:type="pct"/>
            <w:vMerge/>
            <w:shd w:val="clear" w:color="auto" w:fill="auto"/>
          </w:tcPr>
          <w:p w14:paraId="3A62FE07" w14:textId="77777777" w:rsidR="00825C34" w:rsidRPr="009141FD" w:rsidRDefault="00825C34" w:rsidP="00422759">
            <w:pPr>
              <w:pStyle w:val="Tabletext"/>
              <w:rPr>
                <w:rFonts w:eastAsia="Yu Mincho"/>
              </w:rPr>
            </w:pPr>
          </w:p>
        </w:tc>
        <w:tc>
          <w:tcPr>
            <w:tcW w:w="963" w:type="pct"/>
            <w:vMerge/>
            <w:shd w:val="clear" w:color="auto" w:fill="auto"/>
          </w:tcPr>
          <w:p w14:paraId="02B81562" w14:textId="77777777" w:rsidR="00825C34" w:rsidRPr="009141FD" w:rsidRDefault="00825C34" w:rsidP="00422759">
            <w:pPr>
              <w:pStyle w:val="Tabletext"/>
              <w:rPr>
                <w:rFonts w:eastAsia="Yu Mincho"/>
              </w:rPr>
            </w:pPr>
          </w:p>
        </w:tc>
        <w:tc>
          <w:tcPr>
            <w:tcW w:w="1974" w:type="pct"/>
            <w:shd w:val="clear" w:color="auto" w:fill="auto"/>
          </w:tcPr>
          <w:p w14:paraId="6B1904F9" w14:textId="77777777" w:rsidR="00825C34" w:rsidRPr="009141FD" w:rsidRDefault="00825C34" w:rsidP="00422759">
            <w:pPr>
              <w:pStyle w:val="Tabletext"/>
              <w:rPr>
                <w:rFonts w:eastAsia="Yu Mincho"/>
              </w:rPr>
            </w:pPr>
            <w:r w:rsidRPr="009141FD">
              <w:t>Food ordering app Meituan ramped up its "contactless delivery" options through autonomous vehicles and robots.</w:t>
            </w:r>
          </w:p>
        </w:tc>
        <w:tc>
          <w:tcPr>
            <w:tcW w:w="434" w:type="pct"/>
            <w:shd w:val="clear" w:color="auto" w:fill="auto"/>
          </w:tcPr>
          <w:p w14:paraId="39E0C363"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7EB49257"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_Ref51253362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_Ref51253362 \h </w:instrText>
            </w:r>
            <w:r w:rsidRPr="009141FD">
              <w:rPr>
                <w:rFonts w:eastAsia="Yu Mincho"/>
              </w:rPr>
            </w:r>
            <w:r w:rsidRPr="009141FD">
              <w:rPr>
                <w:rFonts w:eastAsia="Yu Mincho"/>
              </w:rPr>
              <w:fldChar w:fldCharType="separate"/>
            </w:r>
            <w:r>
              <w:rPr>
                <w:rFonts w:eastAsia="Yu Mincho"/>
                <w:noProof/>
              </w:rPr>
              <w:t>32</w:t>
            </w:r>
            <w:r w:rsidRPr="009141FD">
              <w:rPr>
                <w:rFonts w:eastAsia="Yu Mincho"/>
              </w:rPr>
              <w:fldChar w:fldCharType="end"/>
            </w:r>
            <w:r w:rsidRPr="009141FD">
              <w:rPr>
                <w:rFonts w:eastAsia="Yu Mincho"/>
              </w:rPr>
              <w:t>)</w:t>
            </w:r>
          </w:p>
        </w:tc>
      </w:tr>
      <w:tr w:rsidR="00825C34" w:rsidRPr="009141FD" w14:paraId="2F37DBD4" w14:textId="77777777" w:rsidTr="00422759">
        <w:trPr>
          <w:jc w:val="center"/>
        </w:trPr>
        <w:tc>
          <w:tcPr>
            <w:tcW w:w="647" w:type="pct"/>
            <w:vMerge w:val="restart"/>
            <w:shd w:val="clear" w:color="auto" w:fill="auto"/>
          </w:tcPr>
          <w:p w14:paraId="09262DC8" w14:textId="77777777" w:rsidR="00825C34" w:rsidRPr="009141FD" w:rsidRDefault="00825C34" w:rsidP="00422759">
            <w:pPr>
              <w:pStyle w:val="Tabletext"/>
              <w:rPr>
                <w:rFonts w:eastAsia="Yu Mincho"/>
              </w:rPr>
            </w:pPr>
            <w:r w:rsidRPr="009141FD">
              <w:rPr>
                <w:rFonts w:eastAsia="Yu Mincho"/>
              </w:rPr>
              <w:t>3. Response</w:t>
            </w:r>
          </w:p>
        </w:tc>
        <w:tc>
          <w:tcPr>
            <w:tcW w:w="626" w:type="pct"/>
            <w:vMerge w:val="restart"/>
            <w:shd w:val="clear" w:color="auto" w:fill="auto"/>
          </w:tcPr>
          <w:p w14:paraId="18B70CED" w14:textId="77777777" w:rsidR="00825C34" w:rsidRPr="009141FD" w:rsidRDefault="00825C34" w:rsidP="00422759">
            <w:pPr>
              <w:pStyle w:val="Tabletext"/>
              <w:rPr>
                <w:rFonts w:eastAsia="Yu Mincho"/>
              </w:rPr>
            </w:pPr>
            <w:r w:rsidRPr="009141FD">
              <w:rPr>
                <w:rFonts w:eastAsia="Yu Mincho"/>
              </w:rPr>
              <w:t>3.1 Health service</w:t>
            </w:r>
          </w:p>
        </w:tc>
        <w:tc>
          <w:tcPr>
            <w:tcW w:w="963" w:type="pct"/>
            <w:vMerge w:val="restart"/>
            <w:shd w:val="clear" w:color="auto" w:fill="auto"/>
          </w:tcPr>
          <w:p w14:paraId="4177AD93" w14:textId="77777777" w:rsidR="00825C34" w:rsidRPr="009141FD" w:rsidRDefault="00825C34" w:rsidP="00422759">
            <w:pPr>
              <w:pStyle w:val="Tabletext"/>
              <w:rPr>
                <w:rFonts w:eastAsia="Yu Mincho"/>
              </w:rPr>
            </w:pPr>
            <w:r w:rsidRPr="009141FD">
              <w:rPr>
                <w:rFonts w:eastAsia="Yu Mincho"/>
              </w:rPr>
              <w:t>3.1.1 Virtual assistants, chatbots, online service</w:t>
            </w:r>
          </w:p>
        </w:tc>
        <w:tc>
          <w:tcPr>
            <w:tcW w:w="1974" w:type="pct"/>
            <w:shd w:val="clear" w:color="auto" w:fill="auto"/>
          </w:tcPr>
          <w:p w14:paraId="274AB333" w14:textId="77777777" w:rsidR="00825C34" w:rsidRPr="009141FD" w:rsidRDefault="00825C34" w:rsidP="00422759">
            <w:pPr>
              <w:pStyle w:val="Tabletext"/>
              <w:rPr>
                <w:rFonts w:eastAsia="Yu Mincho"/>
              </w:rPr>
            </w:pPr>
            <w:r w:rsidRPr="009141FD">
              <w:t>The Orbita COVID-19 Virtual Assistant helps in public education and COVID-19 patients screening.</w:t>
            </w:r>
          </w:p>
        </w:tc>
        <w:tc>
          <w:tcPr>
            <w:tcW w:w="434" w:type="pct"/>
            <w:shd w:val="clear" w:color="auto" w:fill="auto"/>
          </w:tcPr>
          <w:p w14:paraId="77C97A59" w14:textId="77777777" w:rsidR="00825C34" w:rsidRPr="009141FD" w:rsidRDefault="00825C34" w:rsidP="00422759">
            <w:pPr>
              <w:pStyle w:val="Tabletext"/>
              <w:rPr>
                <w:rFonts w:eastAsia="Yu Mincho"/>
              </w:rPr>
            </w:pPr>
            <w:r w:rsidRPr="009141FD">
              <w:rPr>
                <w:rFonts w:eastAsia="Yu Mincho"/>
              </w:rPr>
              <w:t>Australia</w:t>
            </w:r>
          </w:p>
        </w:tc>
        <w:tc>
          <w:tcPr>
            <w:tcW w:w="356" w:type="pct"/>
            <w:shd w:val="clear" w:color="auto" w:fill="auto"/>
          </w:tcPr>
          <w:p w14:paraId="0767ABD6"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_Ref51253367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_Ref51253367 \h </w:instrText>
            </w:r>
            <w:r w:rsidRPr="009141FD">
              <w:rPr>
                <w:rFonts w:eastAsia="Yu Mincho"/>
              </w:rPr>
            </w:r>
            <w:r w:rsidRPr="009141FD">
              <w:rPr>
                <w:rFonts w:eastAsia="Yu Mincho"/>
              </w:rPr>
              <w:fldChar w:fldCharType="separate"/>
            </w:r>
            <w:r>
              <w:rPr>
                <w:rFonts w:eastAsia="Yu Mincho"/>
                <w:noProof/>
              </w:rPr>
              <w:t>33</w:t>
            </w:r>
            <w:r w:rsidRPr="009141FD">
              <w:rPr>
                <w:rFonts w:eastAsia="Yu Mincho"/>
              </w:rPr>
              <w:fldChar w:fldCharType="end"/>
            </w:r>
            <w:r w:rsidRPr="009141FD">
              <w:rPr>
                <w:rFonts w:eastAsia="Yu Mincho"/>
              </w:rPr>
              <w:t>)</w:t>
            </w:r>
          </w:p>
        </w:tc>
      </w:tr>
      <w:tr w:rsidR="00825C34" w:rsidRPr="009141FD" w14:paraId="3617869D" w14:textId="77777777" w:rsidTr="00422759">
        <w:trPr>
          <w:jc w:val="center"/>
        </w:trPr>
        <w:tc>
          <w:tcPr>
            <w:tcW w:w="647" w:type="pct"/>
            <w:vMerge/>
            <w:shd w:val="clear" w:color="auto" w:fill="auto"/>
          </w:tcPr>
          <w:p w14:paraId="0CF91881" w14:textId="77777777" w:rsidR="00825C34" w:rsidRPr="009141FD" w:rsidRDefault="00825C34" w:rsidP="00422759">
            <w:pPr>
              <w:pStyle w:val="Tabletext"/>
              <w:rPr>
                <w:rFonts w:eastAsia="Yu Mincho"/>
              </w:rPr>
            </w:pPr>
          </w:p>
        </w:tc>
        <w:tc>
          <w:tcPr>
            <w:tcW w:w="626" w:type="pct"/>
            <w:vMerge/>
            <w:shd w:val="clear" w:color="auto" w:fill="auto"/>
          </w:tcPr>
          <w:p w14:paraId="4B2DC117" w14:textId="77777777" w:rsidR="00825C34" w:rsidRPr="009141FD" w:rsidRDefault="00825C34" w:rsidP="00422759">
            <w:pPr>
              <w:pStyle w:val="Tabletext"/>
              <w:rPr>
                <w:rFonts w:eastAsia="Yu Mincho"/>
              </w:rPr>
            </w:pPr>
          </w:p>
        </w:tc>
        <w:tc>
          <w:tcPr>
            <w:tcW w:w="963" w:type="pct"/>
            <w:vMerge/>
            <w:shd w:val="clear" w:color="auto" w:fill="auto"/>
          </w:tcPr>
          <w:p w14:paraId="355559FC" w14:textId="77777777" w:rsidR="00825C34" w:rsidRPr="009141FD" w:rsidRDefault="00825C34" w:rsidP="00422759">
            <w:pPr>
              <w:pStyle w:val="Tabletext"/>
              <w:rPr>
                <w:rFonts w:eastAsia="Yu Mincho"/>
              </w:rPr>
            </w:pPr>
          </w:p>
        </w:tc>
        <w:tc>
          <w:tcPr>
            <w:tcW w:w="1974" w:type="pct"/>
            <w:shd w:val="clear" w:color="auto" w:fill="auto"/>
          </w:tcPr>
          <w:p w14:paraId="2669EF17" w14:textId="77777777" w:rsidR="00825C34" w:rsidRPr="009141FD" w:rsidRDefault="00825C34" w:rsidP="00422759">
            <w:pPr>
              <w:pStyle w:val="Tabletext"/>
              <w:rPr>
                <w:rFonts w:eastAsia="Yu Mincho"/>
              </w:rPr>
            </w:pPr>
            <w:r w:rsidRPr="009141FD">
              <w:t>Wuzhu intelligent voice robot system improves the efficiency of large-scale investigation.</w:t>
            </w:r>
          </w:p>
        </w:tc>
        <w:tc>
          <w:tcPr>
            <w:tcW w:w="434" w:type="pct"/>
            <w:shd w:val="clear" w:color="auto" w:fill="auto"/>
          </w:tcPr>
          <w:p w14:paraId="49061754"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09B9C06B"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_Ref51253371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_Ref51253371 \h </w:instrText>
            </w:r>
            <w:r w:rsidRPr="009141FD">
              <w:rPr>
                <w:rFonts w:eastAsia="Yu Mincho"/>
              </w:rPr>
            </w:r>
            <w:r w:rsidRPr="009141FD">
              <w:rPr>
                <w:rFonts w:eastAsia="Yu Mincho"/>
              </w:rPr>
              <w:fldChar w:fldCharType="separate"/>
            </w:r>
            <w:r>
              <w:rPr>
                <w:rFonts w:eastAsia="Yu Mincho"/>
                <w:noProof/>
              </w:rPr>
              <w:t>34</w:t>
            </w:r>
            <w:r w:rsidRPr="009141FD">
              <w:rPr>
                <w:rFonts w:eastAsia="Yu Mincho"/>
              </w:rPr>
              <w:fldChar w:fldCharType="end"/>
            </w:r>
            <w:r w:rsidRPr="009141FD">
              <w:rPr>
                <w:rFonts w:eastAsia="Yu Mincho"/>
              </w:rPr>
              <w:t>)</w:t>
            </w:r>
          </w:p>
        </w:tc>
      </w:tr>
      <w:tr w:rsidR="00825C34" w:rsidRPr="009141FD" w14:paraId="2220622D" w14:textId="77777777" w:rsidTr="00422759">
        <w:trPr>
          <w:jc w:val="center"/>
        </w:trPr>
        <w:tc>
          <w:tcPr>
            <w:tcW w:w="647" w:type="pct"/>
            <w:vMerge/>
            <w:shd w:val="clear" w:color="auto" w:fill="auto"/>
          </w:tcPr>
          <w:p w14:paraId="3F940249" w14:textId="77777777" w:rsidR="00825C34" w:rsidRPr="009141FD" w:rsidRDefault="00825C34" w:rsidP="00422759">
            <w:pPr>
              <w:pStyle w:val="Tabletext"/>
              <w:rPr>
                <w:rFonts w:eastAsia="Yu Mincho"/>
              </w:rPr>
            </w:pPr>
          </w:p>
        </w:tc>
        <w:tc>
          <w:tcPr>
            <w:tcW w:w="626" w:type="pct"/>
            <w:vMerge/>
            <w:shd w:val="clear" w:color="auto" w:fill="auto"/>
          </w:tcPr>
          <w:p w14:paraId="2C288EC6" w14:textId="77777777" w:rsidR="00825C34" w:rsidRPr="009141FD" w:rsidRDefault="00825C34" w:rsidP="00422759">
            <w:pPr>
              <w:pStyle w:val="Tabletext"/>
              <w:rPr>
                <w:rFonts w:eastAsia="Yu Mincho"/>
              </w:rPr>
            </w:pPr>
          </w:p>
        </w:tc>
        <w:tc>
          <w:tcPr>
            <w:tcW w:w="963" w:type="pct"/>
            <w:vMerge/>
            <w:shd w:val="clear" w:color="auto" w:fill="auto"/>
          </w:tcPr>
          <w:p w14:paraId="2AFA1D1E" w14:textId="77777777" w:rsidR="00825C34" w:rsidRPr="009141FD" w:rsidRDefault="00825C34" w:rsidP="00422759">
            <w:pPr>
              <w:pStyle w:val="Tabletext"/>
              <w:rPr>
                <w:rFonts w:eastAsia="Yu Mincho"/>
              </w:rPr>
            </w:pPr>
          </w:p>
        </w:tc>
        <w:tc>
          <w:tcPr>
            <w:tcW w:w="1974" w:type="pct"/>
            <w:shd w:val="clear" w:color="auto" w:fill="auto"/>
          </w:tcPr>
          <w:p w14:paraId="583BE3E9" w14:textId="77777777" w:rsidR="00825C34" w:rsidRPr="009141FD" w:rsidRDefault="00825C34" w:rsidP="00422759">
            <w:pPr>
              <w:pStyle w:val="Tabletext"/>
              <w:rPr>
                <w:rFonts w:eastAsia="Yu Mincho"/>
              </w:rPr>
            </w:pPr>
            <w:r w:rsidRPr="009141FD">
              <w:t>Dingdang Medicine Express helps people under the epidemic situation seek medical advice at home.</w:t>
            </w:r>
          </w:p>
        </w:tc>
        <w:tc>
          <w:tcPr>
            <w:tcW w:w="434" w:type="pct"/>
            <w:shd w:val="clear" w:color="auto" w:fill="auto"/>
          </w:tcPr>
          <w:p w14:paraId="0CA33D96"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6D7E5218"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_Ref51253375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_Ref51253375 \h </w:instrText>
            </w:r>
            <w:r w:rsidRPr="009141FD">
              <w:rPr>
                <w:rFonts w:eastAsia="Yu Mincho"/>
              </w:rPr>
            </w:r>
            <w:r w:rsidRPr="009141FD">
              <w:rPr>
                <w:rFonts w:eastAsia="Yu Mincho"/>
              </w:rPr>
              <w:fldChar w:fldCharType="separate"/>
            </w:r>
            <w:r>
              <w:rPr>
                <w:rFonts w:eastAsia="Yu Mincho"/>
                <w:noProof/>
              </w:rPr>
              <w:t>35</w:t>
            </w:r>
            <w:r w:rsidRPr="009141FD">
              <w:rPr>
                <w:rFonts w:eastAsia="Yu Mincho"/>
              </w:rPr>
              <w:fldChar w:fldCharType="end"/>
            </w:r>
            <w:r w:rsidRPr="009141FD">
              <w:rPr>
                <w:rFonts w:eastAsia="Yu Mincho"/>
              </w:rPr>
              <w:t>)</w:t>
            </w:r>
          </w:p>
        </w:tc>
      </w:tr>
      <w:tr w:rsidR="00825C34" w:rsidRPr="009141FD" w14:paraId="73971DB0" w14:textId="77777777" w:rsidTr="00422759">
        <w:trPr>
          <w:jc w:val="center"/>
        </w:trPr>
        <w:tc>
          <w:tcPr>
            <w:tcW w:w="647" w:type="pct"/>
            <w:vMerge/>
            <w:shd w:val="clear" w:color="auto" w:fill="auto"/>
          </w:tcPr>
          <w:p w14:paraId="4F630AC6" w14:textId="77777777" w:rsidR="00825C34" w:rsidRPr="009141FD" w:rsidRDefault="00825C34" w:rsidP="00422759">
            <w:pPr>
              <w:pStyle w:val="Tabletext"/>
              <w:rPr>
                <w:rFonts w:eastAsia="Yu Mincho"/>
              </w:rPr>
            </w:pPr>
          </w:p>
        </w:tc>
        <w:tc>
          <w:tcPr>
            <w:tcW w:w="626" w:type="pct"/>
            <w:vMerge/>
            <w:shd w:val="clear" w:color="auto" w:fill="auto"/>
          </w:tcPr>
          <w:p w14:paraId="25A13123" w14:textId="77777777" w:rsidR="00825C34" w:rsidRPr="009141FD" w:rsidRDefault="00825C34" w:rsidP="00422759">
            <w:pPr>
              <w:pStyle w:val="Tabletext"/>
              <w:rPr>
                <w:rFonts w:eastAsia="Yu Mincho"/>
              </w:rPr>
            </w:pPr>
          </w:p>
        </w:tc>
        <w:tc>
          <w:tcPr>
            <w:tcW w:w="963" w:type="pct"/>
            <w:vMerge w:val="restart"/>
            <w:shd w:val="clear" w:color="auto" w:fill="auto"/>
          </w:tcPr>
          <w:p w14:paraId="33E6D213" w14:textId="77777777" w:rsidR="00825C34" w:rsidRPr="009141FD" w:rsidRDefault="00825C34" w:rsidP="00422759">
            <w:pPr>
              <w:pStyle w:val="Tabletext"/>
              <w:rPr>
                <w:rFonts w:eastAsia="Yu Mincho"/>
              </w:rPr>
            </w:pPr>
            <w:r w:rsidRPr="009141FD">
              <w:rPr>
                <w:rFonts w:eastAsia="Yu Mincho"/>
              </w:rPr>
              <w:t>3.1.2 Medical imaging auxiliary diagnosis</w:t>
            </w:r>
          </w:p>
        </w:tc>
        <w:tc>
          <w:tcPr>
            <w:tcW w:w="1974" w:type="pct"/>
            <w:shd w:val="clear" w:color="auto" w:fill="auto"/>
          </w:tcPr>
          <w:p w14:paraId="3915EBE2" w14:textId="77777777" w:rsidR="00825C34" w:rsidRPr="009141FD" w:rsidRDefault="00825C34" w:rsidP="00422759">
            <w:pPr>
              <w:pStyle w:val="Tabletext"/>
              <w:rPr>
                <w:rFonts w:eastAsia="Yu Mincho"/>
              </w:rPr>
            </w:pPr>
            <w:r w:rsidRPr="009141FD">
              <w:t>Alibaba CT Imaging Analytics for COVID-19 can detect coronavirus in seconds with 96% accuracy.</w:t>
            </w:r>
          </w:p>
        </w:tc>
        <w:tc>
          <w:tcPr>
            <w:tcW w:w="434" w:type="pct"/>
            <w:shd w:val="clear" w:color="auto" w:fill="auto"/>
          </w:tcPr>
          <w:p w14:paraId="190713CC"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3F8F32A8"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_Ref51253379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36</w:t>
            </w:r>
            <w:r w:rsidRPr="009141FD">
              <w:rPr>
                <w:rFonts w:eastAsia="Yu Mincho"/>
              </w:rPr>
              <w:fldChar w:fldCharType="end"/>
            </w:r>
            <w:r w:rsidRPr="009141FD">
              <w:rPr>
                <w:rFonts w:eastAsia="Yu Mincho"/>
              </w:rPr>
              <w:t>)</w:t>
            </w:r>
          </w:p>
        </w:tc>
      </w:tr>
      <w:tr w:rsidR="00825C34" w:rsidRPr="009141FD" w14:paraId="250BB134" w14:textId="77777777" w:rsidTr="00422759">
        <w:trPr>
          <w:jc w:val="center"/>
        </w:trPr>
        <w:tc>
          <w:tcPr>
            <w:tcW w:w="647" w:type="pct"/>
            <w:vMerge/>
            <w:shd w:val="clear" w:color="auto" w:fill="auto"/>
          </w:tcPr>
          <w:p w14:paraId="075ACDCB" w14:textId="77777777" w:rsidR="00825C34" w:rsidRPr="009141FD" w:rsidRDefault="00825C34" w:rsidP="00422759">
            <w:pPr>
              <w:pStyle w:val="Tabletext"/>
              <w:rPr>
                <w:rFonts w:eastAsia="Yu Mincho"/>
              </w:rPr>
            </w:pPr>
          </w:p>
        </w:tc>
        <w:tc>
          <w:tcPr>
            <w:tcW w:w="626" w:type="pct"/>
            <w:vMerge/>
            <w:shd w:val="clear" w:color="auto" w:fill="auto"/>
          </w:tcPr>
          <w:p w14:paraId="4195AB1B" w14:textId="77777777" w:rsidR="00825C34" w:rsidRPr="009141FD" w:rsidRDefault="00825C34" w:rsidP="00422759">
            <w:pPr>
              <w:pStyle w:val="Tabletext"/>
              <w:rPr>
                <w:rFonts w:eastAsia="Yu Mincho"/>
              </w:rPr>
            </w:pPr>
          </w:p>
        </w:tc>
        <w:tc>
          <w:tcPr>
            <w:tcW w:w="963" w:type="pct"/>
            <w:vMerge/>
            <w:shd w:val="clear" w:color="auto" w:fill="auto"/>
          </w:tcPr>
          <w:p w14:paraId="25D1F3CA" w14:textId="77777777" w:rsidR="00825C34" w:rsidRPr="009141FD" w:rsidRDefault="00825C34" w:rsidP="00422759">
            <w:pPr>
              <w:pStyle w:val="Tabletext"/>
              <w:rPr>
                <w:rFonts w:eastAsia="Yu Mincho"/>
              </w:rPr>
            </w:pPr>
          </w:p>
        </w:tc>
        <w:tc>
          <w:tcPr>
            <w:tcW w:w="1974" w:type="pct"/>
            <w:shd w:val="clear" w:color="auto" w:fill="auto"/>
          </w:tcPr>
          <w:p w14:paraId="02826314" w14:textId="77777777" w:rsidR="00825C34" w:rsidRPr="009141FD" w:rsidRDefault="00825C34" w:rsidP="00422759">
            <w:pPr>
              <w:pStyle w:val="Tabletext"/>
              <w:rPr>
                <w:rFonts w:eastAsia="Yu Mincho"/>
              </w:rPr>
            </w:pPr>
            <w:r w:rsidRPr="009141FD">
              <w:t>Ping An Smart Healthcare develops COVID-19 CT image Intelligent Reading System.</w:t>
            </w:r>
          </w:p>
        </w:tc>
        <w:tc>
          <w:tcPr>
            <w:tcW w:w="434" w:type="pct"/>
            <w:shd w:val="clear" w:color="auto" w:fill="auto"/>
          </w:tcPr>
          <w:p w14:paraId="5F1FAFCF"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5DA88539"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_Ref51253379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_Ref51253379 \h </w:instrText>
            </w:r>
            <w:r w:rsidRPr="009141FD">
              <w:rPr>
                <w:rFonts w:eastAsia="Yu Mincho"/>
              </w:rPr>
            </w:r>
            <w:r w:rsidRPr="009141FD">
              <w:rPr>
                <w:rFonts w:eastAsia="Yu Mincho"/>
              </w:rPr>
              <w:fldChar w:fldCharType="separate"/>
            </w:r>
            <w:r>
              <w:rPr>
                <w:rFonts w:eastAsia="Yu Mincho"/>
                <w:noProof/>
              </w:rPr>
              <w:t>36</w:t>
            </w:r>
            <w:r w:rsidRPr="009141FD">
              <w:rPr>
                <w:rFonts w:eastAsia="Yu Mincho"/>
              </w:rPr>
              <w:fldChar w:fldCharType="end"/>
            </w:r>
            <w:r w:rsidRPr="009141FD">
              <w:rPr>
                <w:rFonts w:eastAsia="Yu Mincho"/>
              </w:rPr>
              <w:t>)</w:t>
            </w:r>
          </w:p>
        </w:tc>
      </w:tr>
      <w:tr w:rsidR="00825C34" w:rsidRPr="009141FD" w14:paraId="315F185A" w14:textId="77777777" w:rsidTr="00422759">
        <w:trPr>
          <w:jc w:val="center"/>
        </w:trPr>
        <w:tc>
          <w:tcPr>
            <w:tcW w:w="647" w:type="pct"/>
            <w:vMerge/>
            <w:shd w:val="clear" w:color="auto" w:fill="auto"/>
          </w:tcPr>
          <w:p w14:paraId="4C99D508" w14:textId="77777777" w:rsidR="00825C34" w:rsidRPr="009141FD" w:rsidRDefault="00825C34" w:rsidP="00422759">
            <w:pPr>
              <w:pStyle w:val="Tabletext"/>
              <w:rPr>
                <w:rFonts w:eastAsia="Yu Mincho"/>
              </w:rPr>
            </w:pPr>
          </w:p>
        </w:tc>
        <w:tc>
          <w:tcPr>
            <w:tcW w:w="626" w:type="pct"/>
            <w:vMerge w:val="restart"/>
            <w:shd w:val="clear" w:color="auto" w:fill="auto"/>
          </w:tcPr>
          <w:p w14:paraId="448E7623" w14:textId="77777777" w:rsidR="00825C34" w:rsidRPr="009141FD" w:rsidRDefault="00825C34" w:rsidP="00422759">
            <w:pPr>
              <w:pStyle w:val="Tabletext"/>
              <w:rPr>
                <w:rFonts w:eastAsia="Yu Mincho"/>
              </w:rPr>
            </w:pPr>
            <w:r w:rsidRPr="009141FD">
              <w:rPr>
                <w:rFonts w:eastAsia="Yu Mincho"/>
              </w:rPr>
              <w:t>3.2 Delivery</w:t>
            </w:r>
          </w:p>
        </w:tc>
        <w:tc>
          <w:tcPr>
            <w:tcW w:w="963" w:type="pct"/>
            <w:vMerge w:val="restart"/>
            <w:shd w:val="clear" w:color="auto" w:fill="auto"/>
          </w:tcPr>
          <w:p w14:paraId="2856FB93" w14:textId="77777777" w:rsidR="00825C34" w:rsidRPr="009141FD" w:rsidRDefault="00825C34" w:rsidP="00422759">
            <w:pPr>
              <w:pStyle w:val="Tabletext"/>
              <w:rPr>
                <w:rFonts w:eastAsia="Yu Mincho"/>
              </w:rPr>
            </w:pPr>
            <w:r w:rsidRPr="009141FD">
              <w:rPr>
                <w:rFonts w:eastAsia="Yu Mincho"/>
              </w:rPr>
              <w:t>3.2.1 Contactless delivery</w:t>
            </w:r>
          </w:p>
        </w:tc>
        <w:tc>
          <w:tcPr>
            <w:tcW w:w="1974" w:type="pct"/>
            <w:shd w:val="clear" w:color="auto" w:fill="auto"/>
          </w:tcPr>
          <w:p w14:paraId="2BFE0E98" w14:textId="77777777" w:rsidR="00825C34" w:rsidRPr="009141FD" w:rsidRDefault="00825C34" w:rsidP="00422759">
            <w:pPr>
              <w:pStyle w:val="Tabletext"/>
              <w:rPr>
                <w:rFonts w:eastAsia="Yu Mincho"/>
              </w:rPr>
            </w:pPr>
            <w:r w:rsidRPr="009141FD">
              <w:t>Terra Drone UAV systems were employed to transport medical samples and quarantine supplies in China.</w:t>
            </w:r>
          </w:p>
        </w:tc>
        <w:tc>
          <w:tcPr>
            <w:tcW w:w="434" w:type="pct"/>
            <w:shd w:val="clear" w:color="auto" w:fill="auto"/>
          </w:tcPr>
          <w:p w14:paraId="4C82AF0A" w14:textId="77777777" w:rsidR="00825C34" w:rsidRPr="009141FD" w:rsidRDefault="00825C34" w:rsidP="00422759">
            <w:pPr>
              <w:pStyle w:val="Tabletext"/>
              <w:rPr>
                <w:rFonts w:eastAsia="Yu Mincho"/>
              </w:rPr>
            </w:pPr>
            <w:r w:rsidRPr="009141FD">
              <w:rPr>
                <w:rFonts w:eastAsia="Yu Mincho"/>
              </w:rPr>
              <w:t>Japan</w:t>
            </w:r>
          </w:p>
        </w:tc>
        <w:tc>
          <w:tcPr>
            <w:tcW w:w="356" w:type="pct"/>
            <w:shd w:val="clear" w:color="auto" w:fill="auto"/>
          </w:tcPr>
          <w:p w14:paraId="4C81F9F5"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_Ref51253388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38</w:t>
            </w:r>
            <w:r w:rsidRPr="009141FD">
              <w:rPr>
                <w:rFonts w:eastAsia="Yu Mincho"/>
              </w:rPr>
              <w:fldChar w:fldCharType="end"/>
            </w:r>
            <w:r w:rsidRPr="009141FD">
              <w:rPr>
                <w:rFonts w:eastAsia="Yu Mincho"/>
              </w:rPr>
              <w:t>)</w:t>
            </w:r>
          </w:p>
        </w:tc>
      </w:tr>
      <w:tr w:rsidR="00825C34" w:rsidRPr="009141FD" w14:paraId="29AC0801" w14:textId="77777777" w:rsidTr="00422759">
        <w:trPr>
          <w:jc w:val="center"/>
        </w:trPr>
        <w:tc>
          <w:tcPr>
            <w:tcW w:w="647" w:type="pct"/>
            <w:vMerge/>
            <w:shd w:val="clear" w:color="auto" w:fill="auto"/>
          </w:tcPr>
          <w:p w14:paraId="28360133" w14:textId="77777777" w:rsidR="00825C34" w:rsidRPr="009141FD" w:rsidRDefault="00825C34" w:rsidP="00422759">
            <w:pPr>
              <w:pStyle w:val="Tabletext"/>
              <w:rPr>
                <w:rFonts w:eastAsia="Yu Mincho"/>
              </w:rPr>
            </w:pPr>
          </w:p>
        </w:tc>
        <w:tc>
          <w:tcPr>
            <w:tcW w:w="626" w:type="pct"/>
            <w:vMerge/>
            <w:shd w:val="clear" w:color="auto" w:fill="auto"/>
          </w:tcPr>
          <w:p w14:paraId="3AD8C676" w14:textId="77777777" w:rsidR="00825C34" w:rsidRPr="009141FD" w:rsidRDefault="00825C34" w:rsidP="00422759">
            <w:pPr>
              <w:pStyle w:val="Tabletext"/>
              <w:rPr>
                <w:rFonts w:eastAsia="Yu Mincho"/>
              </w:rPr>
            </w:pPr>
          </w:p>
        </w:tc>
        <w:tc>
          <w:tcPr>
            <w:tcW w:w="963" w:type="pct"/>
            <w:vMerge/>
            <w:shd w:val="clear" w:color="auto" w:fill="auto"/>
          </w:tcPr>
          <w:p w14:paraId="29427AE7" w14:textId="77777777" w:rsidR="00825C34" w:rsidRPr="009141FD" w:rsidRDefault="00825C34" w:rsidP="00422759">
            <w:pPr>
              <w:pStyle w:val="Tabletext"/>
              <w:rPr>
                <w:rFonts w:eastAsia="Yu Mincho"/>
              </w:rPr>
            </w:pPr>
          </w:p>
        </w:tc>
        <w:tc>
          <w:tcPr>
            <w:tcW w:w="1974" w:type="pct"/>
            <w:shd w:val="clear" w:color="auto" w:fill="auto"/>
          </w:tcPr>
          <w:p w14:paraId="7671C82E" w14:textId="77777777" w:rsidR="00825C34" w:rsidRPr="009141FD" w:rsidRDefault="00825C34" w:rsidP="00422759">
            <w:pPr>
              <w:pStyle w:val="Tabletext"/>
              <w:rPr>
                <w:rFonts w:eastAsia="Yu Mincho"/>
              </w:rPr>
            </w:pPr>
            <w:r w:rsidRPr="009141FD">
              <w:t>Pudu Robotics' robot "Pudubot" is offering delivery service in hospitals worldwide during COVID-19.</w:t>
            </w:r>
          </w:p>
        </w:tc>
        <w:tc>
          <w:tcPr>
            <w:tcW w:w="434" w:type="pct"/>
            <w:shd w:val="clear" w:color="auto" w:fill="auto"/>
          </w:tcPr>
          <w:p w14:paraId="06198BDE"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1D178091"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_Ref51253388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_Ref51253388 \h </w:instrText>
            </w:r>
            <w:r w:rsidRPr="009141FD">
              <w:rPr>
                <w:rFonts w:eastAsia="Yu Mincho"/>
              </w:rPr>
            </w:r>
            <w:r w:rsidRPr="009141FD">
              <w:rPr>
                <w:rFonts w:eastAsia="Yu Mincho"/>
              </w:rPr>
              <w:fldChar w:fldCharType="separate"/>
            </w:r>
            <w:r>
              <w:rPr>
                <w:rFonts w:eastAsia="Yu Mincho"/>
                <w:noProof/>
              </w:rPr>
              <w:t>38</w:t>
            </w:r>
            <w:r w:rsidRPr="009141FD">
              <w:rPr>
                <w:rFonts w:eastAsia="Yu Mincho"/>
              </w:rPr>
              <w:fldChar w:fldCharType="end"/>
            </w:r>
            <w:r w:rsidRPr="009141FD">
              <w:rPr>
                <w:rFonts w:eastAsia="Yu Mincho"/>
              </w:rPr>
              <w:t>)</w:t>
            </w:r>
          </w:p>
        </w:tc>
      </w:tr>
      <w:tr w:rsidR="00825C34" w:rsidRPr="009141FD" w14:paraId="4E28CA13" w14:textId="77777777" w:rsidTr="00422759">
        <w:trPr>
          <w:jc w:val="center"/>
        </w:trPr>
        <w:tc>
          <w:tcPr>
            <w:tcW w:w="647" w:type="pct"/>
            <w:vMerge/>
            <w:shd w:val="clear" w:color="auto" w:fill="auto"/>
          </w:tcPr>
          <w:p w14:paraId="47BBD339" w14:textId="77777777" w:rsidR="00825C34" w:rsidRPr="009141FD" w:rsidRDefault="00825C34" w:rsidP="00422759">
            <w:pPr>
              <w:pStyle w:val="Tabletext"/>
              <w:rPr>
                <w:rFonts w:eastAsia="Yu Mincho"/>
              </w:rPr>
            </w:pPr>
          </w:p>
        </w:tc>
        <w:tc>
          <w:tcPr>
            <w:tcW w:w="626" w:type="pct"/>
            <w:vMerge/>
            <w:shd w:val="clear" w:color="auto" w:fill="auto"/>
          </w:tcPr>
          <w:p w14:paraId="0BA308C7" w14:textId="77777777" w:rsidR="00825C34" w:rsidRPr="009141FD" w:rsidRDefault="00825C34" w:rsidP="00422759">
            <w:pPr>
              <w:pStyle w:val="Tabletext"/>
              <w:rPr>
                <w:rFonts w:eastAsia="Yu Mincho"/>
              </w:rPr>
            </w:pPr>
          </w:p>
        </w:tc>
        <w:tc>
          <w:tcPr>
            <w:tcW w:w="963" w:type="pct"/>
            <w:shd w:val="clear" w:color="auto" w:fill="auto"/>
          </w:tcPr>
          <w:p w14:paraId="08947052" w14:textId="77777777" w:rsidR="00825C34" w:rsidRPr="009141FD" w:rsidRDefault="00825C34" w:rsidP="00422759">
            <w:pPr>
              <w:pStyle w:val="Tabletext"/>
              <w:rPr>
                <w:rFonts w:eastAsia="Yu Mincho"/>
              </w:rPr>
            </w:pPr>
            <w:r w:rsidRPr="009141FD">
              <w:rPr>
                <w:rFonts w:eastAsia="Yu Mincho"/>
              </w:rPr>
              <w:t>3.2.2 Disinfection robot</w:t>
            </w:r>
          </w:p>
        </w:tc>
        <w:tc>
          <w:tcPr>
            <w:tcW w:w="1974" w:type="pct"/>
            <w:shd w:val="clear" w:color="auto" w:fill="auto"/>
          </w:tcPr>
          <w:p w14:paraId="41A5ABD7" w14:textId="77777777" w:rsidR="00825C34" w:rsidRPr="009141FD" w:rsidRDefault="00825C34" w:rsidP="00422759">
            <w:pPr>
              <w:pStyle w:val="Tabletext"/>
              <w:rPr>
                <w:rFonts w:eastAsia="Yu Mincho"/>
              </w:rPr>
            </w:pPr>
            <w:r w:rsidRPr="009141FD">
              <w:t>Chinese hospitals buy Danish UVD mobile disinfection robots to fight coronavirus.</w:t>
            </w:r>
          </w:p>
        </w:tc>
        <w:tc>
          <w:tcPr>
            <w:tcW w:w="434" w:type="pct"/>
            <w:shd w:val="clear" w:color="auto" w:fill="auto"/>
          </w:tcPr>
          <w:p w14:paraId="0BBE3DD6" w14:textId="77777777" w:rsidR="00825C34" w:rsidRPr="009141FD" w:rsidRDefault="00825C34" w:rsidP="00422759">
            <w:pPr>
              <w:pStyle w:val="Tabletext"/>
              <w:rPr>
                <w:rFonts w:eastAsia="Yu Mincho"/>
              </w:rPr>
            </w:pPr>
            <w:r w:rsidRPr="009141FD">
              <w:rPr>
                <w:rFonts w:eastAsia="Yu Mincho"/>
              </w:rPr>
              <w:t>Danish</w:t>
            </w:r>
          </w:p>
        </w:tc>
        <w:tc>
          <w:tcPr>
            <w:tcW w:w="356" w:type="pct"/>
            <w:shd w:val="clear" w:color="auto" w:fill="auto"/>
          </w:tcPr>
          <w:p w14:paraId="1C56EF58"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_Ref51253396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_Ref51253396 \h </w:instrText>
            </w:r>
            <w:r w:rsidRPr="009141FD">
              <w:rPr>
                <w:rFonts w:eastAsia="Yu Mincho"/>
              </w:rPr>
            </w:r>
            <w:r w:rsidRPr="009141FD">
              <w:rPr>
                <w:rFonts w:eastAsia="Yu Mincho"/>
              </w:rPr>
              <w:fldChar w:fldCharType="separate"/>
            </w:r>
            <w:r>
              <w:rPr>
                <w:rFonts w:eastAsia="Yu Mincho"/>
                <w:noProof/>
              </w:rPr>
              <w:t>40</w:t>
            </w:r>
            <w:r w:rsidRPr="009141FD">
              <w:rPr>
                <w:rFonts w:eastAsia="Yu Mincho"/>
              </w:rPr>
              <w:fldChar w:fldCharType="end"/>
            </w:r>
            <w:r w:rsidRPr="009141FD">
              <w:rPr>
                <w:rFonts w:eastAsia="Yu Mincho"/>
              </w:rPr>
              <w:t>)</w:t>
            </w:r>
          </w:p>
        </w:tc>
      </w:tr>
      <w:tr w:rsidR="00825C34" w:rsidRPr="009141FD" w14:paraId="2737ED05" w14:textId="77777777" w:rsidTr="00422759">
        <w:trPr>
          <w:jc w:val="center"/>
        </w:trPr>
        <w:tc>
          <w:tcPr>
            <w:tcW w:w="647" w:type="pct"/>
            <w:vMerge/>
            <w:shd w:val="clear" w:color="auto" w:fill="auto"/>
          </w:tcPr>
          <w:p w14:paraId="0DDD2335" w14:textId="77777777" w:rsidR="00825C34" w:rsidRPr="009141FD" w:rsidRDefault="00825C34" w:rsidP="00422759">
            <w:pPr>
              <w:pStyle w:val="Tabletext"/>
              <w:rPr>
                <w:rFonts w:eastAsia="Yu Mincho"/>
              </w:rPr>
            </w:pPr>
          </w:p>
        </w:tc>
        <w:tc>
          <w:tcPr>
            <w:tcW w:w="626" w:type="pct"/>
            <w:vMerge w:val="restart"/>
            <w:shd w:val="clear" w:color="auto" w:fill="auto"/>
          </w:tcPr>
          <w:p w14:paraId="779C55BB" w14:textId="77777777" w:rsidR="00825C34" w:rsidRPr="009141FD" w:rsidRDefault="00825C34" w:rsidP="00422759">
            <w:pPr>
              <w:pStyle w:val="Tabletext"/>
              <w:rPr>
                <w:rFonts w:eastAsia="Yu Mincho"/>
              </w:rPr>
            </w:pPr>
            <w:r w:rsidRPr="009141FD">
              <w:rPr>
                <w:rFonts w:eastAsia="Yu Mincho"/>
              </w:rPr>
              <w:t>3.3 R&amp;D</w:t>
            </w:r>
          </w:p>
        </w:tc>
        <w:tc>
          <w:tcPr>
            <w:tcW w:w="963" w:type="pct"/>
            <w:vMerge w:val="restart"/>
            <w:shd w:val="clear" w:color="auto" w:fill="auto"/>
          </w:tcPr>
          <w:p w14:paraId="4391F0F4" w14:textId="77777777" w:rsidR="00825C34" w:rsidRPr="009141FD" w:rsidRDefault="00825C34" w:rsidP="00422759">
            <w:pPr>
              <w:pStyle w:val="Tabletext"/>
              <w:rPr>
                <w:rFonts w:eastAsia="Yu Mincho"/>
              </w:rPr>
            </w:pPr>
            <w:r w:rsidRPr="009141FD">
              <w:rPr>
                <w:rFonts w:eastAsia="Yu Mincho"/>
              </w:rPr>
              <w:t>3.3.1 Developments of drugs and vaccines</w:t>
            </w:r>
          </w:p>
        </w:tc>
        <w:tc>
          <w:tcPr>
            <w:tcW w:w="1974" w:type="pct"/>
            <w:shd w:val="clear" w:color="auto" w:fill="auto"/>
          </w:tcPr>
          <w:p w14:paraId="50D58A98" w14:textId="77777777" w:rsidR="00825C34" w:rsidRPr="009141FD" w:rsidRDefault="00825C34" w:rsidP="00422759">
            <w:pPr>
              <w:pStyle w:val="Tabletext"/>
              <w:rPr>
                <w:rFonts w:eastAsia="Yu Mincho"/>
              </w:rPr>
            </w:pPr>
            <w:r w:rsidRPr="009141FD">
              <w:t>The AI-identified potential COVID-19 treatment "baricitinib" has entered clinical trials.</w:t>
            </w:r>
          </w:p>
        </w:tc>
        <w:tc>
          <w:tcPr>
            <w:tcW w:w="434" w:type="pct"/>
            <w:shd w:val="clear" w:color="auto" w:fill="auto"/>
          </w:tcPr>
          <w:p w14:paraId="2B32CDC6" w14:textId="77777777" w:rsidR="00825C34" w:rsidRPr="009141FD" w:rsidRDefault="00825C34" w:rsidP="00422759">
            <w:pPr>
              <w:pStyle w:val="Tabletext"/>
              <w:rPr>
                <w:rFonts w:eastAsia="Yu Mincho"/>
              </w:rPr>
            </w:pPr>
            <w:r w:rsidRPr="009141FD">
              <w:rPr>
                <w:rFonts w:eastAsia="Yu Mincho"/>
              </w:rPr>
              <w:t>UK</w:t>
            </w:r>
          </w:p>
        </w:tc>
        <w:tc>
          <w:tcPr>
            <w:tcW w:w="356" w:type="pct"/>
            <w:shd w:val="clear" w:color="auto" w:fill="auto"/>
          </w:tcPr>
          <w:p w14:paraId="570CF5A0"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_Ref51253403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_Ref51253403 \h </w:instrText>
            </w:r>
            <w:r w:rsidRPr="009141FD">
              <w:rPr>
                <w:rFonts w:eastAsia="Yu Mincho"/>
              </w:rPr>
            </w:r>
            <w:r w:rsidRPr="009141FD">
              <w:rPr>
                <w:rFonts w:eastAsia="Yu Mincho"/>
              </w:rPr>
              <w:fldChar w:fldCharType="separate"/>
            </w:r>
            <w:r>
              <w:rPr>
                <w:rFonts w:eastAsia="Yu Mincho"/>
                <w:noProof/>
              </w:rPr>
              <w:t>41</w:t>
            </w:r>
            <w:r w:rsidRPr="009141FD">
              <w:rPr>
                <w:rFonts w:eastAsia="Yu Mincho"/>
              </w:rPr>
              <w:fldChar w:fldCharType="end"/>
            </w:r>
            <w:r w:rsidRPr="009141FD">
              <w:rPr>
                <w:rFonts w:eastAsia="Yu Mincho"/>
              </w:rPr>
              <w:t>)</w:t>
            </w:r>
          </w:p>
        </w:tc>
      </w:tr>
      <w:tr w:rsidR="00825C34" w:rsidRPr="009141FD" w14:paraId="7564B321" w14:textId="77777777" w:rsidTr="00422759">
        <w:trPr>
          <w:jc w:val="center"/>
        </w:trPr>
        <w:tc>
          <w:tcPr>
            <w:tcW w:w="647" w:type="pct"/>
            <w:vMerge/>
            <w:shd w:val="clear" w:color="auto" w:fill="auto"/>
          </w:tcPr>
          <w:p w14:paraId="278C8FE4" w14:textId="77777777" w:rsidR="00825C34" w:rsidRPr="009141FD" w:rsidRDefault="00825C34" w:rsidP="00422759">
            <w:pPr>
              <w:pStyle w:val="Tabletext"/>
              <w:rPr>
                <w:rFonts w:eastAsia="Yu Mincho"/>
              </w:rPr>
            </w:pPr>
          </w:p>
        </w:tc>
        <w:tc>
          <w:tcPr>
            <w:tcW w:w="626" w:type="pct"/>
            <w:vMerge/>
            <w:shd w:val="clear" w:color="auto" w:fill="auto"/>
          </w:tcPr>
          <w:p w14:paraId="5678E4B6" w14:textId="77777777" w:rsidR="00825C34" w:rsidRPr="009141FD" w:rsidRDefault="00825C34" w:rsidP="00422759">
            <w:pPr>
              <w:pStyle w:val="Tabletext"/>
              <w:rPr>
                <w:rFonts w:eastAsia="Yu Mincho"/>
              </w:rPr>
            </w:pPr>
          </w:p>
        </w:tc>
        <w:tc>
          <w:tcPr>
            <w:tcW w:w="963" w:type="pct"/>
            <w:vMerge/>
            <w:shd w:val="clear" w:color="auto" w:fill="auto"/>
          </w:tcPr>
          <w:p w14:paraId="76EAED82" w14:textId="77777777" w:rsidR="00825C34" w:rsidRPr="009141FD" w:rsidRDefault="00825C34" w:rsidP="00422759">
            <w:pPr>
              <w:pStyle w:val="Tabletext"/>
              <w:rPr>
                <w:rFonts w:eastAsia="Yu Mincho"/>
              </w:rPr>
            </w:pPr>
          </w:p>
        </w:tc>
        <w:tc>
          <w:tcPr>
            <w:tcW w:w="1974" w:type="pct"/>
            <w:shd w:val="clear" w:color="auto" w:fill="auto"/>
          </w:tcPr>
          <w:p w14:paraId="2DA69ACD" w14:textId="77777777" w:rsidR="00825C34" w:rsidRPr="009141FD" w:rsidRDefault="00825C34" w:rsidP="00422759">
            <w:pPr>
              <w:pStyle w:val="Tabletext"/>
              <w:rPr>
                <w:rFonts w:eastAsia="Yu Mincho"/>
              </w:rPr>
            </w:pPr>
            <w:r w:rsidRPr="009141FD">
              <w:t>Alibaba's Whole Genome Sequencing Analysis gives rapid and accurate testing for COVID-19.</w:t>
            </w:r>
          </w:p>
        </w:tc>
        <w:tc>
          <w:tcPr>
            <w:tcW w:w="434" w:type="pct"/>
            <w:shd w:val="clear" w:color="auto" w:fill="auto"/>
          </w:tcPr>
          <w:p w14:paraId="6B8D66A3"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2AA775F3"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_Ref51253407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_Ref51253407 \h </w:instrText>
            </w:r>
            <w:r w:rsidRPr="009141FD">
              <w:rPr>
                <w:rFonts w:eastAsia="Yu Mincho"/>
              </w:rPr>
            </w:r>
            <w:r w:rsidRPr="009141FD">
              <w:rPr>
                <w:rFonts w:eastAsia="Yu Mincho"/>
              </w:rPr>
              <w:fldChar w:fldCharType="separate"/>
            </w:r>
            <w:r>
              <w:rPr>
                <w:rFonts w:eastAsia="Yu Mincho"/>
                <w:noProof/>
              </w:rPr>
              <w:t>42</w:t>
            </w:r>
            <w:r w:rsidRPr="009141FD">
              <w:rPr>
                <w:rFonts w:eastAsia="Yu Mincho"/>
              </w:rPr>
              <w:fldChar w:fldCharType="end"/>
            </w:r>
            <w:r w:rsidRPr="009141FD">
              <w:rPr>
                <w:rFonts w:eastAsia="Yu Mincho"/>
              </w:rPr>
              <w:t>)</w:t>
            </w:r>
          </w:p>
        </w:tc>
      </w:tr>
      <w:tr w:rsidR="00825C34" w:rsidRPr="009141FD" w14:paraId="23230323" w14:textId="77777777" w:rsidTr="00422759">
        <w:trPr>
          <w:jc w:val="center"/>
        </w:trPr>
        <w:tc>
          <w:tcPr>
            <w:tcW w:w="647" w:type="pct"/>
            <w:vMerge w:val="restart"/>
            <w:shd w:val="clear" w:color="auto" w:fill="auto"/>
          </w:tcPr>
          <w:p w14:paraId="3339009C" w14:textId="77777777" w:rsidR="00825C34" w:rsidRPr="009141FD" w:rsidRDefault="00825C34" w:rsidP="00422759">
            <w:pPr>
              <w:pStyle w:val="Tabletext"/>
              <w:rPr>
                <w:rFonts w:eastAsia="Yu Mincho"/>
              </w:rPr>
            </w:pPr>
            <w:r w:rsidRPr="009141FD">
              <w:rPr>
                <w:rFonts w:eastAsia="Yu Mincho"/>
              </w:rPr>
              <w:t>4. Recovery</w:t>
            </w:r>
          </w:p>
        </w:tc>
        <w:tc>
          <w:tcPr>
            <w:tcW w:w="626" w:type="pct"/>
            <w:vMerge w:val="restart"/>
            <w:shd w:val="clear" w:color="auto" w:fill="auto"/>
          </w:tcPr>
          <w:p w14:paraId="2CD931D2" w14:textId="77777777" w:rsidR="00825C34" w:rsidRPr="009141FD" w:rsidRDefault="00825C34" w:rsidP="00422759">
            <w:pPr>
              <w:pStyle w:val="Tabletext"/>
              <w:rPr>
                <w:rFonts w:eastAsia="Yu Mincho"/>
              </w:rPr>
            </w:pPr>
            <w:r w:rsidRPr="009141FD">
              <w:rPr>
                <w:rFonts w:eastAsia="Yu Mincho"/>
              </w:rPr>
              <w:t>4.1 Monitor</w:t>
            </w:r>
          </w:p>
        </w:tc>
        <w:tc>
          <w:tcPr>
            <w:tcW w:w="963" w:type="pct"/>
            <w:shd w:val="clear" w:color="auto" w:fill="auto"/>
          </w:tcPr>
          <w:p w14:paraId="23591444" w14:textId="77777777" w:rsidR="00825C34" w:rsidRPr="009141FD" w:rsidRDefault="00825C34" w:rsidP="00422759">
            <w:pPr>
              <w:pStyle w:val="Tabletext"/>
              <w:rPr>
                <w:rFonts w:eastAsia="Yu Mincho"/>
              </w:rPr>
            </w:pPr>
            <w:r w:rsidRPr="009141FD">
              <w:rPr>
                <w:rFonts w:eastAsia="Yu Mincho"/>
              </w:rPr>
              <w:t>4.1.1 Treatment monitoring</w:t>
            </w:r>
          </w:p>
        </w:tc>
        <w:tc>
          <w:tcPr>
            <w:tcW w:w="1974" w:type="pct"/>
            <w:shd w:val="clear" w:color="auto" w:fill="auto"/>
          </w:tcPr>
          <w:p w14:paraId="2B6B396A" w14:textId="77777777" w:rsidR="00825C34" w:rsidRPr="009141FD" w:rsidRDefault="00825C34" w:rsidP="00422759">
            <w:pPr>
              <w:pStyle w:val="Tabletext"/>
              <w:rPr>
                <w:rFonts w:eastAsia="Yu Mincho"/>
              </w:rPr>
            </w:pPr>
            <w:r w:rsidRPr="009141FD">
              <w:t>AI can identify unseen sufferers of COVID-19 and enable proactive healthcare.</w:t>
            </w:r>
          </w:p>
        </w:tc>
        <w:tc>
          <w:tcPr>
            <w:tcW w:w="434" w:type="pct"/>
            <w:shd w:val="clear" w:color="auto" w:fill="auto"/>
          </w:tcPr>
          <w:p w14:paraId="4B8660A3" w14:textId="77777777" w:rsidR="00825C34" w:rsidRPr="009141FD" w:rsidRDefault="00825C34" w:rsidP="00422759">
            <w:pPr>
              <w:pStyle w:val="Tabletext"/>
              <w:rPr>
                <w:rFonts w:eastAsia="Yu Mincho"/>
              </w:rPr>
            </w:pPr>
            <w:r w:rsidRPr="009141FD">
              <w:rPr>
                <w:rFonts w:eastAsia="Yu Mincho"/>
              </w:rPr>
              <w:t>USA</w:t>
            </w:r>
          </w:p>
        </w:tc>
        <w:tc>
          <w:tcPr>
            <w:tcW w:w="356" w:type="pct"/>
            <w:shd w:val="clear" w:color="auto" w:fill="auto"/>
          </w:tcPr>
          <w:p w14:paraId="7D3631D7"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_Ref51253418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_Ref51253418 \h </w:instrText>
            </w:r>
            <w:r w:rsidRPr="009141FD">
              <w:rPr>
                <w:rFonts w:eastAsia="Yu Mincho"/>
              </w:rPr>
            </w:r>
            <w:r w:rsidRPr="009141FD">
              <w:rPr>
                <w:rFonts w:eastAsia="Yu Mincho"/>
              </w:rPr>
              <w:fldChar w:fldCharType="separate"/>
            </w:r>
            <w:r>
              <w:rPr>
                <w:rFonts w:eastAsia="Yu Mincho"/>
                <w:noProof/>
              </w:rPr>
              <w:t>43</w:t>
            </w:r>
            <w:r w:rsidRPr="009141FD">
              <w:rPr>
                <w:rFonts w:eastAsia="Yu Mincho"/>
              </w:rPr>
              <w:fldChar w:fldCharType="end"/>
            </w:r>
            <w:r w:rsidRPr="009141FD">
              <w:rPr>
                <w:rFonts w:eastAsia="Yu Mincho"/>
              </w:rPr>
              <w:t>)</w:t>
            </w:r>
          </w:p>
        </w:tc>
      </w:tr>
      <w:tr w:rsidR="00825C34" w:rsidRPr="009141FD" w14:paraId="4E55E76D" w14:textId="77777777" w:rsidTr="00422759">
        <w:trPr>
          <w:jc w:val="center"/>
        </w:trPr>
        <w:tc>
          <w:tcPr>
            <w:tcW w:w="647" w:type="pct"/>
            <w:vMerge/>
            <w:shd w:val="clear" w:color="auto" w:fill="auto"/>
          </w:tcPr>
          <w:p w14:paraId="113C1D46" w14:textId="77777777" w:rsidR="00825C34" w:rsidRPr="009141FD" w:rsidRDefault="00825C34" w:rsidP="00422759">
            <w:pPr>
              <w:pStyle w:val="Tabletext"/>
              <w:rPr>
                <w:rFonts w:eastAsia="Yu Mincho"/>
              </w:rPr>
            </w:pPr>
          </w:p>
        </w:tc>
        <w:tc>
          <w:tcPr>
            <w:tcW w:w="626" w:type="pct"/>
            <w:vMerge/>
            <w:shd w:val="clear" w:color="auto" w:fill="auto"/>
          </w:tcPr>
          <w:p w14:paraId="4A3BCBD0" w14:textId="77777777" w:rsidR="00825C34" w:rsidRPr="009141FD" w:rsidRDefault="00825C34" w:rsidP="00422759">
            <w:pPr>
              <w:pStyle w:val="Tabletext"/>
              <w:rPr>
                <w:rFonts w:eastAsia="Yu Mincho"/>
              </w:rPr>
            </w:pPr>
          </w:p>
        </w:tc>
        <w:tc>
          <w:tcPr>
            <w:tcW w:w="963" w:type="pct"/>
            <w:shd w:val="clear" w:color="auto" w:fill="auto"/>
          </w:tcPr>
          <w:p w14:paraId="7306CC0B" w14:textId="77777777" w:rsidR="00825C34" w:rsidRPr="009141FD" w:rsidRDefault="00825C34" w:rsidP="00422759">
            <w:pPr>
              <w:pStyle w:val="Tabletext"/>
              <w:rPr>
                <w:rFonts w:eastAsia="Yu Mincho"/>
              </w:rPr>
            </w:pPr>
            <w:r w:rsidRPr="009141FD">
              <w:rPr>
                <w:rFonts w:eastAsia="Yu Mincho"/>
              </w:rPr>
              <w:t>4.1.2 Service monitoring</w:t>
            </w:r>
          </w:p>
        </w:tc>
        <w:tc>
          <w:tcPr>
            <w:tcW w:w="1974" w:type="pct"/>
            <w:shd w:val="clear" w:color="auto" w:fill="auto"/>
          </w:tcPr>
          <w:p w14:paraId="66CEA7E6" w14:textId="77777777" w:rsidR="00825C34" w:rsidRPr="009141FD" w:rsidRDefault="00825C34" w:rsidP="00422759">
            <w:pPr>
              <w:pStyle w:val="Tabletext"/>
              <w:rPr>
                <w:rFonts w:eastAsia="Yu Mincho"/>
              </w:rPr>
            </w:pPr>
            <w:r w:rsidRPr="009141FD">
              <w:t>AI-driven text analysis helps monitor how the virus and lockdown is affecting mental health.</w:t>
            </w:r>
          </w:p>
        </w:tc>
        <w:tc>
          <w:tcPr>
            <w:tcW w:w="434" w:type="pct"/>
            <w:shd w:val="clear" w:color="auto" w:fill="auto"/>
          </w:tcPr>
          <w:p w14:paraId="210BFD98" w14:textId="77777777" w:rsidR="00825C34" w:rsidRPr="009141FD" w:rsidRDefault="00825C34" w:rsidP="00422759">
            <w:pPr>
              <w:pStyle w:val="Tabletext"/>
              <w:rPr>
                <w:rFonts w:eastAsia="Yu Mincho"/>
              </w:rPr>
            </w:pPr>
            <w:r w:rsidRPr="009141FD">
              <w:rPr>
                <w:rFonts w:eastAsia="Yu Mincho"/>
              </w:rPr>
              <w:t>USA</w:t>
            </w:r>
          </w:p>
        </w:tc>
        <w:tc>
          <w:tcPr>
            <w:tcW w:w="356" w:type="pct"/>
            <w:shd w:val="clear" w:color="auto" w:fill="auto"/>
          </w:tcPr>
          <w:p w14:paraId="640C7E4B"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_Ref51253422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_Ref51253422 \h </w:instrText>
            </w:r>
            <w:r w:rsidRPr="009141FD">
              <w:rPr>
                <w:rFonts w:eastAsia="Yu Mincho"/>
              </w:rPr>
            </w:r>
            <w:r w:rsidRPr="009141FD">
              <w:rPr>
                <w:rFonts w:eastAsia="Yu Mincho"/>
              </w:rPr>
              <w:fldChar w:fldCharType="separate"/>
            </w:r>
            <w:r>
              <w:rPr>
                <w:rFonts w:eastAsia="Yu Mincho"/>
                <w:noProof/>
              </w:rPr>
              <w:t>44</w:t>
            </w:r>
            <w:r w:rsidRPr="009141FD">
              <w:rPr>
                <w:rFonts w:eastAsia="Yu Mincho"/>
              </w:rPr>
              <w:fldChar w:fldCharType="end"/>
            </w:r>
            <w:r w:rsidRPr="009141FD">
              <w:rPr>
                <w:rFonts w:eastAsia="Yu Mincho"/>
              </w:rPr>
              <w:t>)</w:t>
            </w:r>
          </w:p>
        </w:tc>
      </w:tr>
      <w:tr w:rsidR="00825C34" w:rsidRPr="009141FD" w14:paraId="3BF19B5C" w14:textId="77777777" w:rsidTr="00422759">
        <w:trPr>
          <w:jc w:val="center"/>
        </w:trPr>
        <w:tc>
          <w:tcPr>
            <w:tcW w:w="647" w:type="pct"/>
            <w:vMerge/>
            <w:shd w:val="clear" w:color="auto" w:fill="auto"/>
          </w:tcPr>
          <w:p w14:paraId="509C14D1" w14:textId="77777777" w:rsidR="00825C34" w:rsidRPr="009141FD" w:rsidRDefault="00825C34" w:rsidP="00422759">
            <w:pPr>
              <w:pStyle w:val="Tabletext"/>
              <w:rPr>
                <w:rFonts w:eastAsia="Yu Mincho"/>
              </w:rPr>
            </w:pPr>
          </w:p>
        </w:tc>
        <w:tc>
          <w:tcPr>
            <w:tcW w:w="626" w:type="pct"/>
            <w:vMerge/>
            <w:shd w:val="clear" w:color="auto" w:fill="auto"/>
          </w:tcPr>
          <w:p w14:paraId="0ED77610" w14:textId="77777777" w:rsidR="00825C34" w:rsidRPr="009141FD" w:rsidRDefault="00825C34" w:rsidP="00422759">
            <w:pPr>
              <w:pStyle w:val="Tabletext"/>
              <w:rPr>
                <w:rFonts w:eastAsia="Yu Mincho"/>
              </w:rPr>
            </w:pPr>
          </w:p>
        </w:tc>
        <w:tc>
          <w:tcPr>
            <w:tcW w:w="963" w:type="pct"/>
            <w:shd w:val="clear" w:color="auto" w:fill="auto"/>
          </w:tcPr>
          <w:p w14:paraId="7AD8F902" w14:textId="77777777" w:rsidR="00825C34" w:rsidRPr="009141FD" w:rsidRDefault="00825C34" w:rsidP="00422759">
            <w:pPr>
              <w:pStyle w:val="Tabletext"/>
              <w:rPr>
                <w:rFonts w:eastAsia="Yu Mincho"/>
              </w:rPr>
            </w:pPr>
            <w:r w:rsidRPr="009141FD">
              <w:rPr>
                <w:rFonts w:eastAsia="Yu Mincho"/>
              </w:rPr>
              <w:t>4.1.3 Economic monitoring</w:t>
            </w:r>
          </w:p>
        </w:tc>
        <w:tc>
          <w:tcPr>
            <w:tcW w:w="1974" w:type="pct"/>
            <w:shd w:val="clear" w:color="auto" w:fill="auto"/>
          </w:tcPr>
          <w:p w14:paraId="70D5C094" w14:textId="77777777" w:rsidR="00825C34" w:rsidRPr="009141FD" w:rsidRDefault="00825C34" w:rsidP="00422759">
            <w:pPr>
              <w:pStyle w:val="Tabletext"/>
              <w:rPr>
                <w:rFonts w:eastAsia="Yu Mincho"/>
              </w:rPr>
            </w:pPr>
            <w:r w:rsidRPr="009141FD">
              <w:t>Satellites and AI monitor Chinese economic recovery from the COVID-19 outbreak.</w:t>
            </w:r>
          </w:p>
        </w:tc>
        <w:tc>
          <w:tcPr>
            <w:tcW w:w="434" w:type="pct"/>
            <w:shd w:val="clear" w:color="auto" w:fill="auto"/>
          </w:tcPr>
          <w:p w14:paraId="5349DB89" w14:textId="77777777" w:rsidR="00825C34" w:rsidRPr="009141FD" w:rsidRDefault="00825C34" w:rsidP="00422759">
            <w:pPr>
              <w:pStyle w:val="Tabletext"/>
              <w:rPr>
                <w:rFonts w:eastAsia="Yu Mincho"/>
              </w:rPr>
            </w:pPr>
            <w:r w:rsidRPr="009141FD">
              <w:rPr>
                <w:rFonts w:eastAsia="Yu Mincho"/>
              </w:rPr>
              <w:t>China</w:t>
            </w:r>
          </w:p>
        </w:tc>
        <w:tc>
          <w:tcPr>
            <w:tcW w:w="356" w:type="pct"/>
            <w:shd w:val="clear" w:color="auto" w:fill="auto"/>
          </w:tcPr>
          <w:p w14:paraId="5377F4A7" w14:textId="77777777" w:rsidR="00825C34" w:rsidRPr="009141FD" w:rsidRDefault="00825C34" w:rsidP="00422759">
            <w:pPr>
              <w:pStyle w:val="Tabletext"/>
              <w:rPr>
                <w:rFonts w:eastAsia="Yu Mincho"/>
              </w:rPr>
            </w:pPr>
            <w:r w:rsidRPr="009141FD">
              <w:rPr>
                <w:rFonts w:eastAsia="Yu Mincho"/>
              </w:rPr>
              <w:fldChar w:fldCharType="begin"/>
            </w:r>
            <w:r w:rsidRPr="009141FD">
              <w:rPr>
                <w:rFonts w:eastAsia="Yu Mincho"/>
              </w:rPr>
              <w:instrText xml:space="preserve"> REF _Ref51253426 \r \h  \* MERGEFORMAT </w:instrText>
            </w:r>
            <w:r w:rsidRPr="009141FD">
              <w:rPr>
                <w:rFonts w:eastAsia="Yu Mincho"/>
              </w:rPr>
            </w:r>
            <w:r w:rsidRPr="009141FD">
              <w:rPr>
                <w:rFonts w:eastAsia="Yu Mincho"/>
              </w:rPr>
              <w:fldChar w:fldCharType="separate"/>
            </w:r>
            <w:r>
              <w:rPr>
                <w:rFonts w:eastAsia="Yu Mincho"/>
              </w:rPr>
              <w:t>0</w:t>
            </w:r>
            <w:r w:rsidRPr="009141FD">
              <w:rPr>
                <w:rFonts w:eastAsia="Yu Mincho"/>
              </w:rPr>
              <w:fldChar w:fldCharType="end"/>
            </w:r>
            <w:r w:rsidRPr="009141FD">
              <w:rPr>
                <w:rFonts w:eastAsia="Yu Mincho"/>
              </w:rPr>
              <w:t xml:space="preserve"> (P</w:t>
            </w:r>
            <w:r w:rsidRPr="009141FD">
              <w:rPr>
                <w:rFonts w:eastAsia="Yu Mincho"/>
              </w:rPr>
              <w:fldChar w:fldCharType="begin"/>
            </w:r>
            <w:r w:rsidRPr="009141FD">
              <w:rPr>
                <w:rFonts w:eastAsia="Yu Mincho"/>
              </w:rPr>
              <w:instrText xml:space="preserve"> PAGEREF _Ref51253426 \h </w:instrText>
            </w:r>
            <w:r w:rsidRPr="009141FD">
              <w:rPr>
                <w:rFonts w:eastAsia="Yu Mincho"/>
              </w:rPr>
            </w:r>
            <w:r w:rsidRPr="009141FD">
              <w:rPr>
                <w:rFonts w:eastAsia="Yu Mincho"/>
              </w:rPr>
              <w:fldChar w:fldCharType="separate"/>
            </w:r>
            <w:r>
              <w:rPr>
                <w:rFonts w:eastAsia="Yu Mincho"/>
                <w:noProof/>
              </w:rPr>
              <w:t>45</w:t>
            </w:r>
            <w:r w:rsidRPr="009141FD">
              <w:rPr>
                <w:rFonts w:eastAsia="Yu Mincho"/>
              </w:rPr>
              <w:fldChar w:fldCharType="end"/>
            </w:r>
            <w:r w:rsidRPr="009141FD">
              <w:rPr>
                <w:rFonts w:eastAsia="Yu Mincho"/>
              </w:rPr>
              <w:t>)</w:t>
            </w:r>
          </w:p>
        </w:tc>
      </w:tr>
    </w:tbl>
    <w:p w14:paraId="3EE1F974" w14:textId="77777777" w:rsidR="00825C34" w:rsidRPr="009141FD" w:rsidRDefault="00825C34" w:rsidP="00825C34"/>
    <w:p w14:paraId="7E2BB998" w14:textId="77777777" w:rsidR="00825C34" w:rsidRPr="009141FD" w:rsidRDefault="00825C34" w:rsidP="00825C34">
      <w:pPr>
        <w:sectPr w:rsidR="00825C34" w:rsidRPr="009141FD" w:rsidSect="0031343C">
          <w:pgSz w:w="16840" w:h="11907" w:orient="landscape" w:code="9"/>
          <w:pgMar w:top="1134" w:right="1134" w:bottom="1134" w:left="1134" w:header="425" w:footer="709" w:gutter="0"/>
          <w:cols w:space="708"/>
          <w:docGrid w:linePitch="360"/>
        </w:sectPr>
      </w:pPr>
    </w:p>
    <w:p w14:paraId="6E7BEFFB" w14:textId="77777777" w:rsidR="00825C34" w:rsidRPr="009141FD" w:rsidRDefault="00825C34" w:rsidP="00825C34">
      <w:pPr>
        <w:pStyle w:val="Heading1"/>
        <w:numPr>
          <w:ilvl w:val="0"/>
          <w:numId w:val="1"/>
        </w:numPr>
      </w:pPr>
      <w:bookmarkStart w:id="74" w:name="_Toc52284666"/>
      <w:r w:rsidRPr="009141FD">
        <w:rPr>
          <w:iCs/>
          <w:szCs w:val="28"/>
        </w:rPr>
        <w:lastRenderedPageBreak/>
        <w:t>Technical feasibility assessment</w:t>
      </w:r>
      <w:bookmarkEnd w:id="74"/>
    </w:p>
    <w:p w14:paraId="23B26274" w14:textId="77777777" w:rsidR="00825C34" w:rsidRPr="009141FD" w:rsidRDefault="00825C34" w:rsidP="00825C34">
      <w:pPr>
        <w:pStyle w:val="Heading2"/>
        <w:numPr>
          <w:ilvl w:val="1"/>
          <w:numId w:val="1"/>
        </w:numPr>
        <w:rPr>
          <w:lang w:eastAsia="zh-CN"/>
        </w:rPr>
      </w:pPr>
      <w:bookmarkStart w:id="75" w:name="_Toc52284667"/>
      <w:r w:rsidRPr="009141FD">
        <w:rPr>
          <w:lang w:eastAsia="zh-CN"/>
        </w:rPr>
        <w:t>Network connectivity</w:t>
      </w:r>
      <w:bookmarkEnd w:id="75"/>
    </w:p>
    <w:p w14:paraId="0D77AFC5" w14:textId="77777777" w:rsidR="00825C34" w:rsidRPr="009141FD" w:rsidRDefault="00825C34" w:rsidP="00825C34">
      <w:pPr>
        <w:rPr>
          <w:highlight w:val="yellow"/>
        </w:rPr>
      </w:pPr>
      <w:r w:rsidRPr="009141FD">
        <w:rPr>
          <w:highlight w:val="yellow"/>
        </w:rPr>
        <w:t>[TBD in the next iteration]</w:t>
      </w:r>
    </w:p>
    <w:p w14:paraId="439ED1D0" w14:textId="77777777" w:rsidR="00825C34" w:rsidRPr="009141FD" w:rsidRDefault="00825C34" w:rsidP="00825C34">
      <w:pPr>
        <w:pStyle w:val="Heading2"/>
        <w:numPr>
          <w:ilvl w:val="1"/>
          <w:numId w:val="1"/>
        </w:numPr>
        <w:rPr>
          <w:lang w:eastAsia="zh-CN"/>
        </w:rPr>
      </w:pPr>
      <w:bookmarkStart w:id="76" w:name="_Toc52284668"/>
      <w:r w:rsidRPr="009141FD">
        <w:rPr>
          <w:lang w:eastAsia="zh-CN"/>
        </w:rPr>
        <w:t>Data availability</w:t>
      </w:r>
      <w:bookmarkEnd w:id="76"/>
    </w:p>
    <w:p w14:paraId="3EE3E9B6" w14:textId="77777777" w:rsidR="00825C34" w:rsidRPr="009141FD" w:rsidRDefault="00825C34" w:rsidP="00825C34">
      <w:pPr>
        <w:rPr>
          <w:highlight w:val="yellow"/>
        </w:rPr>
      </w:pPr>
      <w:r w:rsidRPr="009141FD">
        <w:rPr>
          <w:highlight w:val="yellow"/>
        </w:rPr>
        <w:t>[TBD in the next iteration]</w:t>
      </w:r>
    </w:p>
    <w:p w14:paraId="4889BA17" w14:textId="77777777" w:rsidR="00825C34" w:rsidRPr="009141FD" w:rsidRDefault="00825C34" w:rsidP="00825C34">
      <w:pPr>
        <w:pStyle w:val="Heading2"/>
        <w:numPr>
          <w:ilvl w:val="1"/>
          <w:numId w:val="1"/>
        </w:numPr>
        <w:rPr>
          <w:lang w:eastAsia="zh-CN"/>
        </w:rPr>
      </w:pPr>
      <w:bookmarkStart w:id="77" w:name="_Toc52284669"/>
      <w:r w:rsidRPr="009141FD">
        <w:rPr>
          <w:lang w:eastAsia="zh-CN"/>
        </w:rPr>
        <w:t>Computing capacity</w:t>
      </w:r>
      <w:bookmarkEnd w:id="77"/>
    </w:p>
    <w:p w14:paraId="66B4EF6D" w14:textId="77777777" w:rsidR="00825C34" w:rsidRPr="009141FD" w:rsidRDefault="00825C34" w:rsidP="00825C34">
      <w:pPr>
        <w:rPr>
          <w:highlight w:val="yellow"/>
        </w:rPr>
      </w:pPr>
      <w:r w:rsidRPr="009141FD">
        <w:rPr>
          <w:highlight w:val="yellow"/>
        </w:rPr>
        <w:t>[TBD in the next iteration]</w:t>
      </w:r>
    </w:p>
    <w:p w14:paraId="46521817" w14:textId="77777777" w:rsidR="00825C34" w:rsidRPr="009141FD" w:rsidRDefault="00825C34" w:rsidP="00825C34">
      <w:pPr>
        <w:pStyle w:val="Heading2"/>
        <w:numPr>
          <w:ilvl w:val="1"/>
          <w:numId w:val="1"/>
        </w:numPr>
        <w:rPr>
          <w:lang w:eastAsia="zh-CN"/>
        </w:rPr>
      </w:pPr>
      <w:bookmarkStart w:id="78" w:name="_Toc52284670"/>
      <w:r w:rsidRPr="009141FD">
        <w:rPr>
          <w:lang w:eastAsia="zh-CN"/>
        </w:rPr>
        <w:t>Model adaptability</w:t>
      </w:r>
      <w:bookmarkEnd w:id="78"/>
    </w:p>
    <w:p w14:paraId="56730EFC" w14:textId="77777777" w:rsidR="00825C34" w:rsidRPr="009141FD" w:rsidRDefault="00825C34" w:rsidP="00825C34">
      <w:pPr>
        <w:rPr>
          <w:highlight w:val="yellow"/>
        </w:rPr>
      </w:pPr>
      <w:r w:rsidRPr="009141FD">
        <w:rPr>
          <w:highlight w:val="yellow"/>
        </w:rPr>
        <w:t>[TBD in the next iteration]</w:t>
      </w:r>
    </w:p>
    <w:p w14:paraId="1712B137" w14:textId="77777777" w:rsidR="00825C34" w:rsidRPr="009141FD" w:rsidRDefault="00825C34" w:rsidP="00825C34">
      <w:pPr>
        <w:rPr>
          <w:rFonts w:eastAsiaTheme="minorEastAsia"/>
          <w:lang w:eastAsia="zh-CN"/>
        </w:rPr>
      </w:pPr>
    </w:p>
    <w:p w14:paraId="43255263" w14:textId="77777777" w:rsidR="00825C34" w:rsidRPr="009141FD" w:rsidRDefault="00825C34" w:rsidP="00825C34">
      <w:pPr>
        <w:rPr>
          <w:rFonts w:eastAsiaTheme="minorEastAsia"/>
          <w:lang w:eastAsia="zh-CN"/>
        </w:rPr>
      </w:pPr>
    </w:p>
    <w:p w14:paraId="09D67DC7" w14:textId="77777777" w:rsidR="00825C34" w:rsidRPr="009141FD" w:rsidRDefault="00825C34" w:rsidP="00825C34">
      <w:pPr>
        <w:pStyle w:val="Heading1"/>
        <w:numPr>
          <w:ilvl w:val="0"/>
          <w:numId w:val="1"/>
        </w:numPr>
        <w:rPr>
          <w:iCs/>
          <w:szCs w:val="28"/>
        </w:rPr>
      </w:pPr>
      <w:bookmarkStart w:id="79" w:name="_Toc52284671"/>
      <w:r w:rsidRPr="009141FD">
        <w:rPr>
          <w:iCs/>
          <w:szCs w:val="28"/>
        </w:rPr>
        <w:t>Digital governance</w:t>
      </w:r>
      <w:bookmarkEnd w:id="79"/>
    </w:p>
    <w:p w14:paraId="04A3FEA8" w14:textId="77777777" w:rsidR="00825C34" w:rsidRPr="009141FD" w:rsidRDefault="00825C34" w:rsidP="00825C34">
      <w:pPr>
        <w:rPr>
          <w:rFonts w:eastAsiaTheme="minorEastAsia"/>
          <w:lang w:eastAsia="zh-CN"/>
        </w:rPr>
      </w:pPr>
      <w:r w:rsidRPr="009141FD">
        <w:rPr>
          <w:rFonts w:eastAsiaTheme="minorEastAsia"/>
          <w:highlight w:val="yellow"/>
          <w:lang w:eastAsia="zh-CN"/>
        </w:rPr>
        <w:t>[TBD]</w:t>
      </w:r>
    </w:p>
    <w:p w14:paraId="226D31D3" w14:textId="77777777" w:rsidR="00825C34" w:rsidRPr="009141FD" w:rsidRDefault="00825C34" w:rsidP="00825C34">
      <w:pPr>
        <w:pStyle w:val="Heading1"/>
        <w:numPr>
          <w:ilvl w:val="0"/>
          <w:numId w:val="1"/>
        </w:numPr>
        <w:rPr>
          <w:lang w:eastAsia="zh-CN"/>
        </w:rPr>
      </w:pPr>
      <w:bookmarkStart w:id="80" w:name="_Toc52284672"/>
      <w:r w:rsidRPr="009141FD">
        <w:t>Performance evaluation</w:t>
      </w:r>
      <w:bookmarkEnd w:id="80"/>
    </w:p>
    <w:p w14:paraId="521D275F" w14:textId="77777777" w:rsidR="00825C34" w:rsidRPr="009141FD" w:rsidRDefault="00825C34" w:rsidP="00825C34">
      <w:pPr>
        <w:rPr>
          <w:rFonts w:eastAsiaTheme="minorEastAsia"/>
          <w:highlight w:val="yellow"/>
          <w:lang w:eastAsia="zh-CN"/>
        </w:rPr>
      </w:pPr>
      <w:r w:rsidRPr="009141FD">
        <w:rPr>
          <w:rFonts w:eastAsiaTheme="minorEastAsia"/>
          <w:highlight w:val="yellow"/>
          <w:lang w:eastAsia="zh-CN"/>
        </w:rPr>
        <w:t>[TBD]</w:t>
      </w:r>
    </w:p>
    <w:p w14:paraId="437C386F" w14:textId="77777777" w:rsidR="00825C34" w:rsidRPr="009141FD" w:rsidRDefault="00825C34" w:rsidP="00825C34">
      <w:pPr>
        <w:rPr>
          <w:rFonts w:eastAsia="Yu Mincho"/>
        </w:rPr>
      </w:pPr>
    </w:p>
    <w:p w14:paraId="0F8DDAC3" w14:textId="77777777" w:rsidR="00825C34" w:rsidRPr="009141FD" w:rsidRDefault="00825C34" w:rsidP="00825C34">
      <w:pPr>
        <w:rPr>
          <w:rFonts w:eastAsia="Yu Mincho"/>
        </w:rPr>
      </w:pPr>
    </w:p>
    <w:p w14:paraId="500E158C" w14:textId="77777777" w:rsidR="00825C34" w:rsidRPr="009141FD" w:rsidRDefault="00825C34" w:rsidP="00825C34">
      <w:pPr>
        <w:rPr>
          <w:rFonts w:eastAsia="Yu Mincho"/>
        </w:rPr>
      </w:pPr>
    </w:p>
    <w:p w14:paraId="475D8A3B" w14:textId="77777777" w:rsidR="00825C34" w:rsidRPr="009141FD" w:rsidRDefault="00825C34" w:rsidP="00825C34">
      <w:pPr>
        <w:rPr>
          <w:rFonts w:eastAsia="Yu Mincho"/>
        </w:rPr>
      </w:pPr>
    </w:p>
    <w:p w14:paraId="6A8CC243" w14:textId="77777777" w:rsidR="00825C34" w:rsidRPr="009141FD" w:rsidRDefault="00825C34" w:rsidP="00825C34">
      <w:pPr>
        <w:rPr>
          <w:rFonts w:eastAsia="Yu Mincho"/>
        </w:rPr>
        <w:sectPr w:rsidR="00825C34" w:rsidRPr="009141FD" w:rsidSect="0031343C">
          <w:headerReference w:type="default" r:id="rId31"/>
          <w:pgSz w:w="11907" w:h="16840" w:code="9"/>
          <w:pgMar w:top="1134" w:right="1134" w:bottom="1134" w:left="1134" w:header="425" w:footer="709" w:gutter="0"/>
          <w:cols w:space="708"/>
          <w:docGrid w:linePitch="360"/>
        </w:sectPr>
      </w:pPr>
    </w:p>
    <w:p w14:paraId="35057376" w14:textId="77777777" w:rsidR="00825C34" w:rsidRPr="00830EB9" w:rsidRDefault="00825C34" w:rsidP="00825C34">
      <w:pPr>
        <w:pStyle w:val="AnnexNotitle"/>
        <w:outlineLvl w:val="0"/>
      </w:pPr>
      <w:bookmarkStart w:id="81" w:name="_Toc45488021"/>
      <w:bookmarkStart w:id="82" w:name="_Toc52284673"/>
      <w:r w:rsidRPr="00830EB9">
        <w:lastRenderedPageBreak/>
        <w:t>Annex A</w:t>
      </w:r>
      <w:r w:rsidRPr="00830EB9">
        <w:br/>
        <w:t>Literature review on stage definition of emergency management</w:t>
      </w:r>
      <w:bookmarkEnd w:id="82"/>
    </w:p>
    <w:tbl>
      <w:tblPr>
        <w:tblW w:w="145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276"/>
        <w:gridCol w:w="1320"/>
        <w:gridCol w:w="1232"/>
        <w:gridCol w:w="1417"/>
        <w:gridCol w:w="1269"/>
        <w:gridCol w:w="1157"/>
        <w:gridCol w:w="1169"/>
        <w:gridCol w:w="1342"/>
        <w:gridCol w:w="1550"/>
      </w:tblGrid>
      <w:tr w:rsidR="00825C34" w:rsidRPr="00337507" w14:paraId="67342705" w14:textId="77777777" w:rsidTr="00422759">
        <w:trPr>
          <w:tblHeader/>
          <w:jc w:val="center"/>
        </w:trPr>
        <w:tc>
          <w:tcPr>
            <w:tcW w:w="1413" w:type="dxa"/>
            <w:vMerge w:val="restart"/>
            <w:tcBorders>
              <w:top w:val="single" w:sz="12" w:space="0" w:color="auto"/>
              <w:bottom w:val="single" w:sz="12" w:space="0" w:color="auto"/>
            </w:tcBorders>
            <w:shd w:val="clear" w:color="auto" w:fill="BCE1C0"/>
            <w:vAlign w:val="center"/>
          </w:tcPr>
          <w:p w14:paraId="2D2B37A8" w14:textId="77777777" w:rsidR="00825C34" w:rsidRPr="00337507" w:rsidRDefault="00825C34" w:rsidP="00422759">
            <w:pPr>
              <w:pStyle w:val="Tablehead"/>
              <w:rPr>
                <w:sz w:val="20"/>
              </w:rPr>
            </w:pPr>
            <w:r w:rsidRPr="00337507">
              <w:rPr>
                <w:sz w:val="20"/>
              </w:rPr>
              <w:t>Type</w:t>
            </w:r>
          </w:p>
        </w:tc>
        <w:tc>
          <w:tcPr>
            <w:tcW w:w="1417" w:type="dxa"/>
            <w:vMerge w:val="restart"/>
            <w:tcBorders>
              <w:top w:val="single" w:sz="12" w:space="0" w:color="auto"/>
              <w:bottom w:val="single" w:sz="12" w:space="0" w:color="auto"/>
            </w:tcBorders>
            <w:shd w:val="clear" w:color="auto" w:fill="BCE1C0"/>
            <w:vAlign w:val="center"/>
          </w:tcPr>
          <w:p w14:paraId="6E02EDF0" w14:textId="77777777" w:rsidR="00825C34" w:rsidRPr="00337507" w:rsidRDefault="00825C34" w:rsidP="00422759">
            <w:pPr>
              <w:pStyle w:val="Tablehead"/>
              <w:rPr>
                <w:sz w:val="20"/>
              </w:rPr>
            </w:pPr>
            <w:r w:rsidRPr="00337507">
              <w:rPr>
                <w:sz w:val="20"/>
              </w:rPr>
              <w:t>Source</w:t>
            </w:r>
          </w:p>
        </w:tc>
        <w:tc>
          <w:tcPr>
            <w:tcW w:w="1276" w:type="dxa"/>
            <w:vMerge w:val="restart"/>
            <w:tcBorders>
              <w:top w:val="single" w:sz="12" w:space="0" w:color="auto"/>
              <w:bottom w:val="single" w:sz="12" w:space="0" w:color="auto"/>
            </w:tcBorders>
            <w:shd w:val="clear" w:color="auto" w:fill="BCE1C0"/>
            <w:vAlign w:val="center"/>
          </w:tcPr>
          <w:p w14:paraId="016EFC17" w14:textId="77777777" w:rsidR="00825C34" w:rsidRPr="00337507" w:rsidRDefault="00825C34" w:rsidP="00422759">
            <w:pPr>
              <w:pStyle w:val="Tablehead"/>
              <w:rPr>
                <w:sz w:val="20"/>
              </w:rPr>
            </w:pPr>
            <w:r w:rsidRPr="00337507">
              <w:rPr>
                <w:sz w:val="20"/>
              </w:rPr>
              <w:t>Document</w:t>
            </w:r>
          </w:p>
        </w:tc>
        <w:tc>
          <w:tcPr>
            <w:tcW w:w="10456" w:type="dxa"/>
            <w:gridSpan w:val="8"/>
            <w:tcBorders>
              <w:top w:val="single" w:sz="12" w:space="0" w:color="auto"/>
              <w:bottom w:val="single" w:sz="4" w:space="0" w:color="auto"/>
            </w:tcBorders>
            <w:shd w:val="clear" w:color="auto" w:fill="BCE1C0"/>
          </w:tcPr>
          <w:p w14:paraId="19C9A10D" w14:textId="77777777" w:rsidR="00825C34" w:rsidRPr="00337507" w:rsidRDefault="00825C34" w:rsidP="00422759">
            <w:pPr>
              <w:pStyle w:val="Tablehead"/>
              <w:rPr>
                <w:sz w:val="20"/>
              </w:rPr>
            </w:pPr>
            <w:r w:rsidRPr="00337507">
              <w:rPr>
                <w:sz w:val="20"/>
              </w:rPr>
              <w:t>Stage division and sequence</w:t>
            </w:r>
          </w:p>
        </w:tc>
      </w:tr>
      <w:tr w:rsidR="00825C34" w:rsidRPr="00337507" w14:paraId="0C5AFFD4" w14:textId="77777777" w:rsidTr="00422759">
        <w:trPr>
          <w:tblHeader/>
          <w:jc w:val="center"/>
        </w:trPr>
        <w:tc>
          <w:tcPr>
            <w:tcW w:w="1413" w:type="dxa"/>
            <w:vMerge/>
            <w:tcBorders>
              <w:top w:val="single" w:sz="12" w:space="0" w:color="auto"/>
              <w:bottom w:val="single" w:sz="12" w:space="0" w:color="auto"/>
            </w:tcBorders>
            <w:shd w:val="clear" w:color="auto" w:fill="BCE1C0"/>
            <w:vAlign w:val="center"/>
          </w:tcPr>
          <w:p w14:paraId="56C9D21B" w14:textId="77777777" w:rsidR="00825C34" w:rsidRPr="00337507" w:rsidRDefault="00825C34" w:rsidP="00422759">
            <w:pPr>
              <w:pStyle w:val="Tabletext"/>
              <w:rPr>
                <w:sz w:val="20"/>
              </w:rPr>
            </w:pPr>
          </w:p>
        </w:tc>
        <w:tc>
          <w:tcPr>
            <w:tcW w:w="1417" w:type="dxa"/>
            <w:vMerge/>
            <w:tcBorders>
              <w:top w:val="single" w:sz="12" w:space="0" w:color="auto"/>
              <w:bottom w:val="single" w:sz="12" w:space="0" w:color="auto"/>
            </w:tcBorders>
            <w:shd w:val="clear" w:color="auto" w:fill="BCE1C0"/>
            <w:vAlign w:val="center"/>
          </w:tcPr>
          <w:p w14:paraId="178E2B88" w14:textId="77777777" w:rsidR="00825C34" w:rsidRPr="00337507" w:rsidRDefault="00825C34" w:rsidP="00422759">
            <w:pPr>
              <w:pStyle w:val="Tabletext"/>
              <w:rPr>
                <w:sz w:val="20"/>
              </w:rPr>
            </w:pPr>
          </w:p>
        </w:tc>
        <w:tc>
          <w:tcPr>
            <w:tcW w:w="1276" w:type="dxa"/>
            <w:vMerge/>
            <w:tcBorders>
              <w:top w:val="single" w:sz="12" w:space="0" w:color="auto"/>
              <w:bottom w:val="single" w:sz="12" w:space="0" w:color="auto"/>
            </w:tcBorders>
            <w:shd w:val="clear" w:color="auto" w:fill="BCE1C0"/>
            <w:vAlign w:val="center"/>
          </w:tcPr>
          <w:p w14:paraId="4428AC17" w14:textId="77777777" w:rsidR="00825C34" w:rsidRPr="00337507" w:rsidRDefault="00825C34" w:rsidP="00422759">
            <w:pPr>
              <w:pStyle w:val="Tabletext"/>
              <w:rPr>
                <w:sz w:val="20"/>
              </w:rPr>
            </w:pPr>
          </w:p>
        </w:tc>
        <w:tc>
          <w:tcPr>
            <w:tcW w:w="1320" w:type="dxa"/>
            <w:tcBorders>
              <w:top w:val="single" w:sz="4" w:space="0" w:color="auto"/>
              <w:bottom w:val="single" w:sz="12" w:space="0" w:color="auto"/>
            </w:tcBorders>
            <w:shd w:val="clear" w:color="auto" w:fill="BCE1C0"/>
          </w:tcPr>
          <w:p w14:paraId="675EC439" w14:textId="77777777" w:rsidR="00825C34" w:rsidRPr="00337507" w:rsidRDefault="00825C34" w:rsidP="00422759">
            <w:pPr>
              <w:pStyle w:val="Tablehead"/>
              <w:rPr>
                <w:sz w:val="20"/>
              </w:rPr>
            </w:pPr>
            <w:r w:rsidRPr="00337507">
              <w:rPr>
                <w:rFonts w:eastAsia="Helvetica Neue"/>
                <w:sz w:val="20"/>
              </w:rPr>
              <w:t>Prevention</w:t>
            </w:r>
          </w:p>
        </w:tc>
        <w:tc>
          <w:tcPr>
            <w:tcW w:w="1232" w:type="dxa"/>
            <w:tcBorders>
              <w:top w:val="single" w:sz="4" w:space="0" w:color="auto"/>
              <w:bottom w:val="single" w:sz="12" w:space="0" w:color="auto"/>
            </w:tcBorders>
            <w:shd w:val="clear" w:color="auto" w:fill="BCE1C0"/>
          </w:tcPr>
          <w:p w14:paraId="399A9EB1" w14:textId="77777777" w:rsidR="00825C34" w:rsidRPr="00337507" w:rsidRDefault="00825C34" w:rsidP="00422759">
            <w:pPr>
              <w:pStyle w:val="Tablehead"/>
              <w:rPr>
                <w:sz w:val="20"/>
              </w:rPr>
            </w:pPr>
            <w:r w:rsidRPr="00337507">
              <w:rPr>
                <w:rFonts w:eastAsia="Helvetica Neue"/>
                <w:sz w:val="20"/>
              </w:rPr>
              <w:t>Prepare</w:t>
            </w:r>
          </w:p>
        </w:tc>
        <w:tc>
          <w:tcPr>
            <w:tcW w:w="1417" w:type="dxa"/>
            <w:tcBorders>
              <w:top w:val="single" w:sz="4" w:space="0" w:color="auto"/>
              <w:bottom w:val="single" w:sz="12" w:space="0" w:color="auto"/>
            </w:tcBorders>
            <w:shd w:val="clear" w:color="auto" w:fill="BCE1C0"/>
          </w:tcPr>
          <w:p w14:paraId="7BC6B9EC" w14:textId="77777777" w:rsidR="00825C34" w:rsidRPr="00337507" w:rsidRDefault="00825C34" w:rsidP="00422759">
            <w:pPr>
              <w:pStyle w:val="Tablehead"/>
              <w:rPr>
                <w:sz w:val="20"/>
              </w:rPr>
            </w:pPr>
            <w:r w:rsidRPr="00337507">
              <w:rPr>
                <w:rFonts w:eastAsia="Helvetica Neue"/>
                <w:sz w:val="20"/>
              </w:rPr>
              <w:t>Response</w:t>
            </w:r>
          </w:p>
        </w:tc>
        <w:tc>
          <w:tcPr>
            <w:tcW w:w="1269" w:type="dxa"/>
            <w:tcBorders>
              <w:top w:val="single" w:sz="4" w:space="0" w:color="auto"/>
              <w:bottom w:val="single" w:sz="12" w:space="0" w:color="auto"/>
            </w:tcBorders>
            <w:shd w:val="clear" w:color="auto" w:fill="BCE1C0"/>
          </w:tcPr>
          <w:p w14:paraId="11D799D5" w14:textId="77777777" w:rsidR="00825C34" w:rsidRPr="00337507" w:rsidRDefault="00825C34" w:rsidP="00422759">
            <w:pPr>
              <w:pStyle w:val="Tablehead"/>
              <w:rPr>
                <w:sz w:val="20"/>
              </w:rPr>
            </w:pPr>
            <w:r w:rsidRPr="00337507">
              <w:rPr>
                <w:rFonts w:eastAsia="Helvetica Neue"/>
                <w:sz w:val="20"/>
              </w:rPr>
              <w:t xml:space="preserve">Recovery </w:t>
            </w:r>
          </w:p>
        </w:tc>
        <w:tc>
          <w:tcPr>
            <w:tcW w:w="1157" w:type="dxa"/>
            <w:tcBorders>
              <w:top w:val="single" w:sz="4" w:space="0" w:color="auto"/>
              <w:bottom w:val="single" w:sz="12" w:space="0" w:color="auto"/>
            </w:tcBorders>
            <w:shd w:val="clear" w:color="auto" w:fill="BCE1C0"/>
          </w:tcPr>
          <w:p w14:paraId="1735470A" w14:textId="77777777" w:rsidR="00825C34" w:rsidRPr="00337507" w:rsidRDefault="00825C34" w:rsidP="00422759">
            <w:pPr>
              <w:pStyle w:val="Tablehead"/>
              <w:rPr>
                <w:rFonts w:eastAsia="Helvetica Neue"/>
                <w:sz w:val="20"/>
              </w:rPr>
            </w:pPr>
            <w:r w:rsidRPr="00337507">
              <w:rPr>
                <w:rFonts w:eastAsia="Helvetica Neue"/>
                <w:sz w:val="20"/>
              </w:rPr>
              <w:t xml:space="preserve">Mitigation </w:t>
            </w:r>
          </w:p>
        </w:tc>
        <w:tc>
          <w:tcPr>
            <w:tcW w:w="1169" w:type="dxa"/>
            <w:tcBorders>
              <w:top w:val="single" w:sz="4" w:space="0" w:color="auto"/>
              <w:bottom w:val="single" w:sz="12" w:space="0" w:color="auto"/>
            </w:tcBorders>
            <w:shd w:val="clear" w:color="auto" w:fill="BCE1C0"/>
          </w:tcPr>
          <w:p w14:paraId="71F3091F" w14:textId="77777777" w:rsidR="00825C34" w:rsidRPr="00337507" w:rsidRDefault="00825C34" w:rsidP="00422759">
            <w:pPr>
              <w:pStyle w:val="Tablehead"/>
              <w:rPr>
                <w:sz w:val="20"/>
              </w:rPr>
            </w:pPr>
            <w:r w:rsidRPr="00337507">
              <w:rPr>
                <w:rFonts w:eastAsia="Helvetica Neue"/>
                <w:sz w:val="20"/>
              </w:rPr>
              <w:t>Detection</w:t>
            </w:r>
          </w:p>
        </w:tc>
        <w:tc>
          <w:tcPr>
            <w:tcW w:w="1342" w:type="dxa"/>
            <w:tcBorders>
              <w:top w:val="single" w:sz="4" w:space="0" w:color="auto"/>
              <w:bottom w:val="single" w:sz="12" w:space="0" w:color="auto"/>
            </w:tcBorders>
            <w:shd w:val="clear" w:color="auto" w:fill="BCE1C0"/>
          </w:tcPr>
          <w:p w14:paraId="13B1D6D6" w14:textId="77777777" w:rsidR="00825C34" w:rsidRPr="00337507" w:rsidRDefault="00825C34" w:rsidP="00422759">
            <w:pPr>
              <w:pStyle w:val="Tablehead"/>
              <w:rPr>
                <w:sz w:val="20"/>
              </w:rPr>
            </w:pPr>
            <w:r w:rsidRPr="00337507">
              <w:rPr>
                <w:rFonts w:eastAsia="Helvetica Neue"/>
                <w:sz w:val="20"/>
              </w:rPr>
              <w:t>Surveillance</w:t>
            </w:r>
          </w:p>
        </w:tc>
        <w:tc>
          <w:tcPr>
            <w:tcW w:w="1550" w:type="dxa"/>
            <w:tcBorders>
              <w:top w:val="single" w:sz="4" w:space="0" w:color="auto"/>
              <w:bottom w:val="single" w:sz="12" w:space="0" w:color="auto"/>
            </w:tcBorders>
            <w:shd w:val="clear" w:color="auto" w:fill="BCE1C0"/>
          </w:tcPr>
          <w:p w14:paraId="288B8ADD" w14:textId="77777777" w:rsidR="00825C34" w:rsidRPr="00337507" w:rsidRDefault="00825C34" w:rsidP="00422759">
            <w:pPr>
              <w:pStyle w:val="Tablehead"/>
              <w:rPr>
                <w:sz w:val="20"/>
              </w:rPr>
            </w:pPr>
            <w:r w:rsidRPr="00337507">
              <w:rPr>
                <w:rFonts w:eastAsia="Helvetica Neue"/>
                <w:sz w:val="20"/>
              </w:rPr>
              <w:t>Risk communication</w:t>
            </w:r>
          </w:p>
        </w:tc>
      </w:tr>
      <w:tr w:rsidR="00825C34" w:rsidRPr="00337507" w14:paraId="389B137C" w14:textId="77777777" w:rsidTr="00422759">
        <w:trPr>
          <w:jc w:val="center"/>
        </w:trPr>
        <w:tc>
          <w:tcPr>
            <w:tcW w:w="1413" w:type="dxa"/>
            <w:vMerge w:val="restart"/>
            <w:tcBorders>
              <w:top w:val="single" w:sz="12" w:space="0" w:color="auto"/>
            </w:tcBorders>
          </w:tcPr>
          <w:p w14:paraId="1A151CB1" w14:textId="77777777" w:rsidR="00825C34" w:rsidRPr="00337507" w:rsidRDefault="00825C34" w:rsidP="00422759">
            <w:pPr>
              <w:pStyle w:val="Tabletext"/>
              <w:rPr>
                <w:rFonts w:eastAsia="Helvetica Neue"/>
                <w:color w:val="000000"/>
                <w:sz w:val="20"/>
                <w:highlight w:val="white"/>
              </w:rPr>
            </w:pPr>
            <w:r w:rsidRPr="00830EB9">
              <w:rPr>
                <w:rFonts w:eastAsia="Helvetica Neue"/>
                <w:sz w:val="20"/>
                <w:highlight w:val="white"/>
              </w:rPr>
              <w:t>Public health emergency management</w:t>
            </w:r>
          </w:p>
        </w:tc>
        <w:tc>
          <w:tcPr>
            <w:tcW w:w="1417" w:type="dxa"/>
            <w:tcBorders>
              <w:top w:val="single" w:sz="12" w:space="0" w:color="auto"/>
            </w:tcBorders>
          </w:tcPr>
          <w:p w14:paraId="36FA8060" w14:textId="77777777" w:rsidR="00825C34" w:rsidRPr="00337507" w:rsidRDefault="00825C34" w:rsidP="00422759">
            <w:pPr>
              <w:pStyle w:val="Tabletext"/>
              <w:rPr>
                <w:rFonts w:eastAsia="Helvetica Neue"/>
                <w:color w:val="000000"/>
                <w:sz w:val="20"/>
                <w:highlight w:val="white"/>
              </w:rPr>
            </w:pPr>
            <w:r w:rsidRPr="00830EB9">
              <w:rPr>
                <w:rFonts w:eastAsia="Helvetica Neue"/>
                <w:sz w:val="20"/>
                <w:highlight w:val="white"/>
              </w:rPr>
              <w:t>WHO WPRO</w:t>
            </w:r>
          </w:p>
        </w:tc>
        <w:tc>
          <w:tcPr>
            <w:tcW w:w="1276" w:type="dxa"/>
            <w:tcBorders>
              <w:top w:val="single" w:sz="12" w:space="0" w:color="auto"/>
            </w:tcBorders>
          </w:tcPr>
          <w:p w14:paraId="431BC70E" w14:textId="77777777" w:rsidR="00825C34" w:rsidRPr="00337507" w:rsidRDefault="00825C34" w:rsidP="00422759">
            <w:pPr>
              <w:pStyle w:val="Tabletext"/>
              <w:rPr>
                <w:rFonts w:eastAsia="Helvetica Neue"/>
                <w:color w:val="000000"/>
                <w:sz w:val="20"/>
                <w:highlight w:val="white"/>
              </w:rPr>
            </w:pPr>
            <w:hyperlink r:id="rId32">
              <w:r w:rsidRPr="00337507">
                <w:rPr>
                  <w:rStyle w:val="Hyperlink"/>
                  <w:rFonts w:eastAsia="Helvetica Neue"/>
                  <w:sz w:val="20"/>
                  <w:highlight w:val="white"/>
                </w:rPr>
                <w:t>Asia Pacific strategy for emerging diseases and public health emergencies (APSED III)</w:t>
              </w:r>
            </w:hyperlink>
          </w:p>
        </w:tc>
        <w:tc>
          <w:tcPr>
            <w:tcW w:w="1320" w:type="dxa"/>
            <w:tcBorders>
              <w:top w:val="single" w:sz="12" w:space="0" w:color="auto"/>
            </w:tcBorders>
          </w:tcPr>
          <w:p w14:paraId="1BB0384F" w14:textId="77777777" w:rsidR="00825C34" w:rsidRPr="00830EB9" w:rsidRDefault="00825C34" w:rsidP="00422759">
            <w:pPr>
              <w:pStyle w:val="Tabletext"/>
              <w:rPr>
                <w:sz w:val="20"/>
              </w:rPr>
            </w:pPr>
            <w:r w:rsidRPr="00830EB9">
              <w:rPr>
                <w:rFonts w:ascii="Cambria Math" w:eastAsia="SimSun" w:hAnsi="Cambria Math" w:cs="Cambria Math"/>
                <w:sz w:val="20"/>
              </w:rPr>
              <w:t>⑤</w:t>
            </w:r>
          </w:p>
          <w:p w14:paraId="526CE878" w14:textId="77777777" w:rsidR="00825C34" w:rsidRPr="00337507" w:rsidRDefault="00825C34" w:rsidP="00422759">
            <w:pPr>
              <w:pStyle w:val="Tabletext"/>
              <w:rPr>
                <w:sz w:val="20"/>
              </w:rPr>
            </w:pPr>
            <w:r w:rsidRPr="00337507">
              <w:rPr>
                <w:rFonts w:eastAsia="Helvetica Neue"/>
                <w:sz w:val="20"/>
                <w:highlight w:val="white"/>
              </w:rPr>
              <w:t>Prevention through health care</w:t>
            </w:r>
          </w:p>
        </w:tc>
        <w:tc>
          <w:tcPr>
            <w:tcW w:w="1232" w:type="dxa"/>
            <w:tcBorders>
              <w:top w:val="single" w:sz="12" w:space="0" w:color="auto"/>
            </w:tcBorders>
          </w:tcPr>
          <w:p w14:paraId="371F1F28" w14:textId="77777777" w:rsidR="00825C34" w:rsidRPr="00830EB9" w:rsidRDefault="00825C34" w:rsidP="00422759">
            <w:pPr>
              <w:pStyle w:val="Tabletext"/>
              <w:rPr>
                <w:sz w:val="20"/>
              </w:rPr>
            </w:pPr>
            <w:r w:rsidRPr="00830EB9">
              <w:rPr>
                <w:rFonts w:ascii="Cambria Math" w:eastAsia="SimSun" w:hAnsi="Cambria Math" w:cs="Cambria Math"/>
                <w:sz w:val="20"/>
              </w:rPr>
              <w:t>①</w:t>
            </w:r>
          </w:p>
          <w:p w14:paraId="3FFB1A06" w14:textId="77777777" w:rsidR="00825C34" w:rsidRPr="00337507" w:rsidRDefault="00825C34" w:rsidP="00422759">
            <w:pPr>
              <w:pStyle w:val="Tabletext"/>
              <w:rPr>
                <w:rFonts w:eastAsia="Helvetica Neue"/>
                <w:sz w:val="20"/>
                <w:highlight w:val="white"/>
              </w:rPr>
            </w:pPr>
            <w:r w:rsidRPr="00337507">
              <w:rPr>
                <w:rFonts w:eastAsia="Helvetica Neue"/>
                <w:sz w:val="20"/>
                <w:highlight w:val="white"/>
              </w:rPr>
              <w:t>Public health emergency preparedness</w:t>
            </w:r>
          </w:p>
        </w:tc>
        <w:tc>
          <w:tcPr>
            <w:tcW w:w="1417" w:type="dxa"/>
            <w:tcBorders>
              <w:top w:val="single" w:sz="12" w:space="0" w:color="auto"/>
            </w:tcBorders>
          </w:tcPr>
          <w:p w14:paraId="1F221F84" w14:textId="77777777" w:rsidR="00825C34" w:rsidRPr="00830EB9" w:rsidRDefault="00825C34" w:rsidP="00422759">
            <w:pPr>
              <w:pStyle w:val="Tabletext"/>
              <w:rPr>
                <w:sz w:val="20"/>
              </w:rPr>
            </w:pPr>
            <w:r w:rsidRPr="00830EB9">
              <w:rPr>
                <w:rFonts w:ascii="Cambria Math" w:eastAsia="SimSun" w:hAnsi="Cambria Math" w:cs="Cambria Math"/>
                <w:sz w:val="20"/>
              </w:rPr>
              <w:t>⑦</w:t>
            </w:r>
          </w:p>
          <w:p w14:paraId="7B1FBB6E" w14:textId="77777777" w:rsidR="00825C34" w:rsidRPr="00337507" w:rsidRDefault="00825C34" w:rsidP="00422759">
            <w:pPr>
              <w:pStyle w:val="Tabletext"/>
              <w:rPr>
                <w:sz w:val="20"/>
              </w:rPr>
            </w:pPr>
            <w:r w:rsidRPr="00337507">
              <w:rPr>
                <w:rFonts w:eastAsia="Helvetica Neue"/>
                <w:sz w:val="20"/>
                <w:highlight w:val="white"/>
              </w:rPr>
              <w:t>Regional preparedness, alert, and response</w:t>
            </w:r>
          </w:p>
        </w:tc>
        <w:tc>
          <w:tcPr>
            <w:tcW w:w="1269" w:type="dxa"/>
            <w:tcBorders>
              <w:top w:val="single" w:sz="12" w:space="0" w:color="auto"/>
            </w:tcBorders>
          </w:tcPr>
          <w:p w14:paraId="0B6658CF" w14:textId="77777777" w:rsidR="00825C34" w:rsidRPr="00830EB9" w:rsidRDefault="00825C34" w:rsidP="00422759">
            <w:pPr>
              <w:pStyle w:val="Tabletext"/>
              <w:rPr>
                <w:sz w:val="20"/>
              </w:rPr>
            </w:pPr>
            <w:r w:rsidRPr="00830EB9">
              <w:rPr>
                <w:rFonts w:ascii="Cambria Math" w:eastAsia="SimSun" w:hAnsi="Cambria Math" w:cs="Cambria Math"/>
                <w:sz w:val="20"/>
              </w:rPr>
              <w:t>⑧</w:t>
            </w:r>
          </w:p>
          <w:p w14:paraId="7069BBC3" w14:textId="77777777" w:rsidR="00825C34" w:rsidRPr="00337507" w:rsidRDefault="00825C34" w:rsidP="00422759">
            <w:pPr>
              <w:pStyle w:val="Tabletext"/>
              <w:rPr>
                <w:sz w:val="20"/>
              </w:rPr>
            </w:pPr>
            <w:r w:rsidRPr="00337507">
              <w:rPr>
                <w:rFonts w:eastAsia="Helvetica Neue"/>
                <w:sz w:val="20"/>
                <w:highlight w:val="white"/>
              </w:rPr>
              <w:t>Monitoring and evaluation</w:t>
            </w:r>
          </w:p>
        </w:tc>
        <w:tc>
          <w:tcPr>
            <w:tcW w:w="1157" w:type="dxa"/>
            <w:tcBorders>
              <w:top w:val="single" w:sz="12" w:space="0" w:color="auto"/>
            </w:tcBorders>
          </w:tcPr>
          <w:p w14:paraId="23551B62" w14:textId="77777777" w:rsidR="00825C34" w:rsidRPr="00337507" w:rsidRDefault="00825C34" w:rsidP="00422759">
            <w:pPr>
              <w:pStyle w:val="Tabletext"/>
              <w:rPr>
                <w:sz w:val="20"/>
              </w:rPr>
            </w:pPr>
          </w:p>
        </w:tc>
        <w:tc>
          <w:tcPr>
            <w:tcW w:w="1169" w:type="dxa"/>
            <w:tcBorders>
              <w:top w:val="single" w:sz="12" w:space="0" w:color="auto"/>
            </w:tcBorders>
          </w:tcPr>
          <w:p w14:paraId="130835AD" w14:textId="77777777" w:rsidR="00825C34" w:rsidRPr="00337507" w:rsidRDefault="00825C34" w:rsidP="00422759">
            <w:pPr>
              <w:pStyle w:val="Tabletext"/>
              <w:rPr>
                <w:sz w:val="20"/>
              </w:rPr>
            </w:pPr>
            <w:r w:rsidRPr="00830EB9">
              <w:rPr>
                <w:rFonts w:ascii="Cambria Math" w:eastAsia="SimSun" w:hAnsi="Cambria Math" w:cs="Cambria Math"/>
                <w:sz w:val="20"/>
              </w:rPr>
              <w:t>③</w:t>
            </w:r>
            <w:r w:rsidRPr="00337507">
              <w:rPr>
                <w:rFonts w:eastAsia="SimSun"/>
                <w:sz w:val="20"/>
              </w:rPr>
              <w:t xml:space="preserve"> </w:t>
            </w:r>
            <w:r w:rsidRPr="00337507">
              <w:rPr>
                <w:rFonts w:eastAsia="Helvetica Neue"/>
                <w:sz w:val="20"/>
                <w:highlight w:val="white"/>
              </w:rPr>
              <w:t>Laboratory</w:t>
            </w:r>
          </w:p>
          <w:p w14:paraId="3CFFF4BB" w14:textId="77777777" w:rsidR="00825C34" w:rsidRPr="00830EB9" w:rsidRDefault="00825C34" w:rsidP="00422759">
            <w:pPr>
              <w:pStyle w:val="Tabletext"/>
              <w:rPr>
                <w:sz w:val="20"/>
              </w:rPr>
            </w:pPr>
            <w:r w:rsidRPr="00830EB9">
              <w:rPr>
                <w:rFonts w:ascii="Cambria Math" w:eastAsia="SimSun" w:hAnsi="Cambria Math" w:cs="Cambria Math"/>
                <w:sz w:val="20"/>
              </w:rPr>
              <w:t>④</w:t>
            </w:r>
          </w:p>
          <w:p w14:paraId="425C7D54" w14:textId="77777777" w:rsidR="00825C34" w:rsidRPr="00337507" w:rsidRDefault="00825C34" w:rsidP="00422759">
            <w:pPr>
              <w:pStyle w:val="Tabletext"/>
              <w:rPr>
                <w:sz w:val="20"/>
              </w:rPr>
            </w:pPr>
            <w:r w:rsidRPr="00337507">
              <w:rPr>
                <w:rFonts w:eastAsia="Helvetica Neue"/>
                <w:sz w:val="20"/>
                <w:highlight w:val="white"/>
              </w:rPr>
              <w:t>Zoonoses</w:t>
            </w:r>
          </w:p>
        </w:tc>
        <w:tc>
          <w:tcPr>
            <w:tcW w:w="1342" w:type="dxa"/>
            <w:tcBorders>
              <w:top w:val="single" w:sz="12" w:space="0" w:color="auto"/>
            </w:tcBorders>
          </w:tcPr>
          <w:p w14:paraId="7140DFB9" w14:textId="77777777" w:rsidR="00825C34" w:rsidRPr="00337507" w:rsidRDefault="00825C34" w:rsidP="00422759">
            <w:pPr>
              <w:pStyle w:val="Tabletext"/>
              <w:rPr>
                <w:sz w:val="20"/>
              </w:rPr>
            </w:pPr>
            <w:r w:rsidRPr="00830EB9">
              <w:rPr>
                <w:rFonts w:ascii="Cambria Math" w:eastAsia="SimSun" w:hAnsi="Cambria Math" w:cs="Cambria Math"/>
                <w:sz w:val="20"/>
              </w:rPr>
              <w:t>②</w:t>
            </w:r>
            <w:r w:rsidRPr="00337507">
              <w:rPr>
                <w:rFonts w:eastAsia="SimSun"/>
                <w:sz w:val="20"/>
              </w:rPr>
              <w:t xml:space="preserve"> </w:t>
            </w:r>
            <w:r w:rsidRPr="00337507">
              <w:rPr>
                <w:rFonts w:eastAsia="Helvetica Neue"/>
                <w:sz w:val="20"/>
                <w:highlight w:val="white"/>
              </w:rPr>
              <w:t>Surveillance, risk assessment and response</w:t>
            </w:r>
          </w:p>
        </w:tc>
        <w:tc>
          <w:tcPr>
            <w:tcW w:w="1550" w:type="dxa"/>
            <w:tcBorders>
              <w:top w:val="single" w:sz="12" w:space="0" w:color="auto"/>
            </w:tcBorders>
          </w:tcPr>
          <w:p w14:paraId="60D39EBC" w14:textId="77777777" w:rsidR="00825C34" w:rsidRPr="00830EB9" w:rsidRDefault="00825C34" w:rsidP="00422759">
            <w:pPr>
              <w:pStyle w:val="Tabletext"/>
              <w:rPr>
                <w:sz w:val="20"/>
              </w:rPr>
            </w:pPr>
            <w:r w:rsidRPr="00830EB9">
              <w:rPr>
                <w:rFonts w:ascii="Cambria Math" w:eastAsia="SimSun" w:hAnsi="Cambria Math" w:cs="Cambria Math"/>
                <w:sz w:val="20"/>
              </w:rPr>
              <w:t>⑥</w:t>
            </w:r>
          </w:p>
          <w:p w14:paraId="317D8D1B" w14:textId="77777777" w:rsidR="00825C34" w:rsidRPr="00337507" w:rsidRDefault="00825C34" w:rsidP="00422759">
            <w:pPr>
              <w:pStyle w:val="Tabletext"/>
              <w:rPr>
                <w:sz w:val="20"/>
              </w:rPr>
            </w:pPr>
            <w:r w:rsidRPr="00337507">
              <w:rPr>
                <w:rFonts w:eastAsia="Helvetica Neue"/>
                <w:sz w:val="20"/>
                <w:highlight w:val="white"/>
              </w:rPr>
              <w:t>Risk communication</w:t>
            </w:r>
          </w:p>
        </w:tc>
      </w:tr>
      <w:tr w:rsidR="00825C34" w:rsidRPr="00337507" w14:paraId="6501B4FF" w14:textId="77777777" w:rsidTr="00422759">
        <w:trPr>
          <w:jc w:val="center"/>
        </w:trPr>
        <w:tc>
          <w:tcPr>
            <w:tcW w:w="1413" w:type="dxa"/>
            <w:vMerge/>
          </w:tcPr>
          <w:p w14:paraId="30474B3F" w14:textId="77777777" w:rsidR="00825C34" w:rsidRPr="00337507" w:rsidRDefault="00825C34" w:rsidP="00422759">
            <w:pPr>
              <w:pStyle w:val="Tabletext"/>
              <w:rPr>
                <w:sz w:val="20"/>
              </w:rPr>
            </w:pPr>
          </w:p>
        </w:tc>
        <w:tc>
          <w:tcPr>
            <w:tcW w:w="1417" w:type="dxa"/>
          </w:tcPr>
          <w:p w14:paraId="3A1E8980" w14:textId="77777777" w:rsidR="00825C34" w:rsidRPr="00337507" w:rsidRDefault="00825C34" w:rsidP="00422759">
            <w:pPr>
              <w:pStyle w:val="Tabletext"/>
              <w:rPr>
                <w:rFonts w:eastAsia="Helvetica Neue"/>
                <w:color w:val="000000"/>
                <w:sz w:val="20"/>
                <w:highlight w:val="white"/>
              </w:rPr>
            </w:pPr>
            <w:r w:rsidRPr="00830EB9">
              <w:rPr>
                <w:rFonts w:eastAsia="Helvetica Neue"/>
                <w:sz w:val="20"/>
                <w:highlight w:val="white"/>
              </w:rPr>
              <w:t>WHO/Europe</w:t>
            </w:r>
          </w:p>
        </w:tc>
        <w:tc>
          <w:tcPr>
            <w:tcW w:w="1276" w:type="dxa"/>
          </w:tcPr>
          <w:p w14:paraId="408DD6A1" w14:textId="77777777" w:rsidR="00825C34" w:rsidRPr="00337507" w:rsidRDefault="00825C34" w:rsidP="00422759">
            <w:pPr>
              <w:pStyle w:val="Tabletext"/>
              <w:rPr>
                <w:rFonts w:eastAsia="Helvetica Neue"/>
                <w:color w:val="000000"/>
                <w:sz w:val="20"/>
                <w:highlight w:val="white"/>
              </w:rPr>
            </w:pPr>
            <w:hyperlink r:id="rId33">
              <w:r w:rsidRPr="00337507">
                <w:rPr>
                  <w:rStyle w:val="Hyperlink"/>
                  <w:rFonts w:eastAsia="Helvetica Neue"/>
                  <w:sz w:val="20"/>
                  <w:highlight w:val="white"/>
                </w:rPr>
                <w:t>Emergency cycle webpage</w:t>
              </w:r>
            </w:hyperlink>
          </w:p>
        </w:tc>
        <w:tc>
          <w:tcPr>
            <w:tcW w:w="1320" w:type="dxa"/>
          </w:tcPr>
          <w:p w14:paraId="1C6FC43E" w14:textId="77777777" w:rsidR="00825C34" w:rsidRPr="00830EB9" w:rsidRDefault="00825C34" w:rsidP="00422759">
            <w:pPr>
              <w:pStyle w:val="Tabletext"/>
              <w:rPr>
                <w:sz w:val="20"/>
              </w:rPr>
            </w:pPr>
            <w:r w:rsidRPr="00830EB9">
              <w:rPr>
                <w:rFonts w:ascii="Cambria Math" w:eastAsia="SimSun" w:hAnsi="Cambria Math" w:cs="Cambria Math"/>
                <w:sz w:val="20"/>
              </w:rPr>
              <w:t>①</w:t>
            </w:r>
          </w:p>
        </w:tc>
        <w:tc>
          <w:tcPr>
            <w:tcW w:w="1232" w:type="dxa"/>
          </w:tcPr>
          <w:p w14:paraId="06C84BA1" w14:textId="77777777" w:rsidR="00825C34" w:rsidRPr="00830EB9" w:rsidRDefault="00825C34" w:rsidP="00422759">
            <w:pPr>
              <w:pStyle w:val="Tabletext"/>
              <w:rPr>
                <w:sz w:val="20"/>
              </w:rPr>
            </w:pPr>
            <w:r w:rsidRPr="00830EB9">
              <w:rPr>
                <w:rFonts w:ascii="Cambria Math" w:eastAsia="SimSun" w:hAnsi="Cambria Math" w:cs="Cambria Math"/>
                <w:sz w:val="20"/>
              </w:rPr>
              <w:t>②</w:t>
            </w:r>
          </w:p>
        </w:tc>
        <w:tc>
          <w:tcPr>
            <w:tcW w:w="1417" w:type="dxa"/>
          </w:tcPr>
          <w:p w14:paraId="4D0A0F71" w14:textId="77777777" w:rsidR="00825C34" w:rsidRPr="00830EB9" w:rsidRDefault="00825C34" w:rsidP="00422759">
            <w:pPr>
              <w:pStyle w:val="Tabletext"/>
              <w:rPr>
                <w:sz w:val="20"/>
              </w:rPr>
            </w:pPr>
            <w:r w:rsidRPr="00830EB9">
              <w:rPr>
                <w:rFonts w:ascii="Cambria Math" w:eastAsia="SimSun" w:hAnsi="Cambria Math" w:cs="Cambria Math"/>
                <w:sz w:val="20"/>
              </w:rPr>
              <w:t>③</w:t>
            </w:r>
          </w:p>
        </w:tc>
        <w:tc>
          <w:tcPr>
            <w:tcW w:w="1269" w:type="dxa"/>
          </w:tcPr>
          <w:p w14:paraId="15FF457C" w14:textId="77777777" w:rsidR="00825C34" w:rsidRPr="00830EB9" w:rsidRDefault="00825C34" w:rsidP="00422759">
            <w:pPr>
              <w:pStyle w:val="Tabletext"/>
              <w:rPr>
                <w:sz w:val="20"/>
              </w:rPr>
            </w:pPr>
            <w:r w:rsidRPr="00830EB9">
              <w:rPr>
                <w:rFonts w:ascii="Cambria Math" w:eastAsia="SimSun" w:hAnsi="Cambria Math" w:cs="Cambria Math"/>
                <w:sz w:val="20"/>
              </w:rPr>
              <w:t>④</w:t>
            </w:r>
          </w:p>
        </w:tc>
        <w:tc>
          <w:tcPr>
            <w:tcW w:w="1157" w:type="dxa"/>
          </w:tcPr>
          <w:p w14:paraId="7D195AF1" w14:textId="77777777" w:rsidR="00825C34" w:rsidRPr="00337507" w:rsidRDefault="00825C34" w:rsidP="00422759">
            <w:pPr>
              <w:pStyle w:val="Tabletext"/>
              <w:rPr>
                <w:sz w:val="20"/>
              </w:rPr>
            </w:pPr>
          </w:p>
        </w:tc>
        <w:tc>
          <w:tcPr>
            <w:tcW w:w="1169" w:type="dxa"/>
          </w:tcPr>
          <w:p w14:paraId="50C2D8E5" w14:textId="77777777" w:rsidR="00825C34" w:rsidRPr="00337507" w:rsidRDefault="00825C34" w:rsidP="00422759">
            <w:pPr>
              <w:pStyle w:val="Tabletext"/>
              <w:rPr>
                <w:sz w:val="20"/>
              </w:rPr>
            </w:pPr>
          </w:p>
        </w:tc>
        <w:tc>
          <w:tcPr>
            <w:tcW w:w="1342" w:type="dxa"/>
          </w:tcPr>
          <w:p w14:paraId="5E07A115" w14:textId="77777777" w:rsidR="00825C34" w:rsidRPr="00337507" w:rsidRDefault="00825C34" w:rsidP="00422759">
            <w:pPr>
              <w:pStyle w:val="Tabletext"/>
              <w:rPr>
                <w:sz w:val="20"/>
              </w:rPr>
            </w:pPr>
          </w:p>
        </w:tc>
        <w:tc>
          <w:tcPr>
            <w:tcW w:w="1550" w:type="dxa"/>
          </w:tcPr>
          <w:p w14:paraId="65BB7EF0" w14:textId="77777777" w:rsidR="00825C34" w:rsidRPr="00337507" w:rsidRDefault="00825C34" w:rsidP="00422759">
            <w:pPr>
              <w:pStyle w:val="Tabletext"/>
              <w:rPr>
                <w:sz w:val="20"/>
              </w:rPr>
            </w:pPr>
          </w:p>
        </w:tc>
      </w:tr>
      <w:tr w:rsidR="00825C34" w:rsidRPr="00337507" w14:paraId="73AF8E79" w14:textId="77777777" w:rsidTr="00422759">
        <w:trPr>
          <w:jc w:val="center"/>
        </w:trPr>
        <w:tc>
          <w:tcPr>
            <w:tcW w:w="1413" w:type="dxa"/>
            <w:vMerge/>
          </w:tcPr>
          <w:p w14:paraId="0D89857D" w14:textId="77777777" w:rsidR="00825C34" w:rsidRPr="00337507" w:rsidRDefault="00825C34" w:rsidP="00422759">
            <w:pPr>
              <w:pStyle w:val="Tabletext"/>
              <w:rPr>
                <w:sz w:val="20"/>
              </w:rPr>
            </w:pPr>
          </w:p>
        </w:tc>
        <w:tc>
          <w:tcPr>
            <w:tcW w:w="1417" w:type="dxa"/>
            <w:shd w:val="clear" w:color="auto" w:fill="FFFFCC"/>
          </w:tcPr>
          <w:p w14:paraId="6FD2C0A2" w14:textId="77777777" w:rsidR="00825C34" w:rsidRPr="00337507" w:rsidRDefault="00825C34" w:rsidP="00422759">
            <w:pPr>
              <w:pStyle w:val="Tabletext"/>
              <w:rPr>
                <w:rFonts w:eastAsia="Helvetica Neue"/>
                <w:sz w:val="20"/>
              </w:rPr>
            </w:pPr>
            <w:r w:rsidRPr="00337507">
              <w:rPr>
                <w:rFonts w:eastAsia="Helvetica Neue"/>
                <w:sz w:val="20"/>
              </w:rPr>
              <w:t>OECD</w:t>
            </w:r>
          </w:p>
        </w:tc>
        <w:tc>
          <w:tcPr>
            <w:tcW w:w="1276" w:type="dxa"/>
            <w:shd w:val="clear" w:color="auto" w:fill="FFFFCC"/>
          </w:tcPr>
          <w:p w14:paraId="0334F7D9" w14:textId="77777777" w:rsidR="00825C34" w:rsidRPr="00337507" w:rsidRDefault="00825C34" w:rsidP="00422759">
            <w:pPr>
              <w:pStyle w:val="Tabletext"/>
              <w:rPr>
                <w:rFonts w:eastAsia="Helvetica Neue"/>
                <w:sz w:val="20"/>
              </w:rPr>
            </w:pPr>
            <w:hyperlink r:id="rId34">
              <w:r w:rsidRPr="00337507">
                <w:rPr>
                  <w:rStyle w:val="Hyperlink"/>
                  <w:rFonts w:eastAsia="Helvetica Neue"/>
                  <w:sz w:val="20"/>
                </w:rPr>
                <w:t>Using artificial intelligence to help combat COVID-19</w:t>
              </w:r>
            </w:hyperlink>
          </w:p>
        </w:tc>
        <w:tc>
          <w:tcPr>
            <w:tcW w:w="1320" w:type="dxa"/>
            <w:shd w:val="clear" w:color="auto" w:fill="FFFFCC"/>
          </w:tcPr>
          <w:p w14:paraId="2214F003" w14:textId="77777777" w:rsidR="00825C34" w:rsidRPr="00830EB9" w:rsidRDefault="00825C34" w:rsidP="00422759">
            <w:pPr>
              <w:pStyle w:val="Tabletext"/>
              <w:rPr>
                <w:sz w:val="20"/>
              </w:rPr>
            </w:pPr>
            <w:r w:rsidRPr="00830EB9">
              <w:rPr>
                <w:rFonts w:ascii="Cambria Math" w:eastAsia="SimSun" w:hAnsi="Cambria Math" w:cs="Cambria Math"/>
                <w:sz w:val="20"/>
              </w:rPr>
              <w:t>②</w:t>
            </w:r>
          </w:p>
          <w:p w14:paraId="18487511" w14:textId="77777777" w:rsidR="00825C34" w:rsidRPr="00337507" w:rsidRDefault="00825C34" w:rsidP="00422759">
            <w:pPr>
              <w:pStyle w:val="Tabletext"/>
              <w:rPr>
                <w:sz w:val="20"/>
              </w:rPr>
            </w:pPr>
            <w:r w:rsidRPr="00337507">
              <w:rPr>
                <w:rFonts w:eastAsia="Helvetica Neue"/>
                <w:sz w:val="20"/>
              </w:rPr>
              <w:t>Prediction, surveillance</w:t>
            </w:r>
          </w:p>
        </w:tc>
        <w:tc>
          <w:tcPr>
            <w:tcW w:w="1232" w:type="dxa"/>
            <w:shd w:val="clear" w:color="auto" w:fill="FFFFCC"/>
          </w:tcPr>
          <w:p w14:paraId="2EBFCCB7" w14:textId="77777777" w:rsidR="00825C34" w:rsidRPr="00337507" w:rsidRDefault="00825C34" w:rsidP="00422759">
            <w:pPr>
              <w:pStyle w:val="Tabletext"/>
              <w:rPr>
                <w:sz w:val="20"/>
              </w:rPr>
            </w:pPr>
          </w:p>
        </w:tc>
        <w:tc>
          <w:tcPr>
            <w:tcW w:w="1417" w:type="dxa"/>
            <w:shd w:val="clear" w:color="auto" w:fill="FFFFCC"/>
          </w:tcPr>
          <w:p w14:paraId="0F1D6386" w14:textId="77777777" w:rsidR="00825C34" w:rsidRPr="00830EB9" w:rsidRDefault="00825C34" w:rsidP="00422759">
            <w:pPr>
              <w:pStyle w:val="Tabletext"/>
              <w:rPr>
                <w:sz w:val="20"/>
              </w:rPr>
            </w:pPr>
            <w:r w:rsidRPr="00830EB9">
              <w:rPr>
                <w:rFonts w:ascii="Cambria Math" w:eastAsia="SimSun" w:hAnsi="Cambria Math" w:cs="Cambria Math"/>
                <w:sz w:val="20"/>
              </w:rPr>
              <w:t>③</w:t>
            </w:r>
          </w:p>
          <w:p w14:paraId="757FB364" w14:textId="77777777" w:rsidR="00825C34" w:rsidRPr="00337507" w:rsidRDefault="00825C34" w:rsidP="00422759">
            <w:pPr>
              <w:pStyle w:val="Tabletext"/>
              <w:rPr>
                <w:sz w:val="20"/>
              </w:rPr>
            </w:pPr>
            <w:r w:rsidRPr="00337507">
              <w:rPr>
                <w:rFonts w:eastAsia="Helvetica Neue"/>
                <w:sz w:val="20"/>
              </w:rPr>
              <w:t>delivery, service automation</w:t>
            </w:r>
          </w:p>
        </w:tc>
        <w:tc>
          <w:tcPr>
            <w:tcW w:w="1269" w:type="dxa"/>
            <w:shd w:val="clear" w:color="auto" w:fill="FFFFCC"/>
          </w:tcPr>
          <w:p w14:paraId="3F11E782" w14:textId="77777777" w:rsidR="00825C34" w:rsidRPr="00830EB9" w:rsidRDefault="00825C34" w:rsidP="00422759">
            <w:pPr>
              <w:pStyle w:val="Tabletext"/>
              <w:rPr>
                <w:sz w:val="20"/>
              </w:rPr>
            </w:pPr>
            <w:r w:rsidRPr="00830EB9">
              <w:rPr>
                <w:rFonts w:ascii="Cambria Math" w:eastAsia="SimSun" w:hAnsi="Cambria Math" w:cs="Cambria Math"/>
                <w:sz w:val="20"/>
              </w:rPr>
              <w:t>④</w:t>
            </w:r>
          </w:p>
          <w:p w14:paraId="2CEB3A86" w14:textId="77777777" w:rsidR="00825C34" w:rsidRPr="00337507" w:rsidRDefault="00825C34" w:rsidP="00422759">
            <w:pPr>
              <w:pStyle w:val="Tabletext"/>
              <w:rPr>
                <w:sz w:val="20"/>
              </w:rPr>
            </w:pPr>
            <w:r w:rsidRPr="00337507">
              <w:rPr>
                <w:rFonts w:eastAsia="Helvetica Neue"/>
                <w:sz w:val="20"/>
              </w:rPr>
              <w:t>monitor</w:t>
            </w:r>
          </w:p>
        </w:tc>
        <w:tc>
          <w:tcPr>
            <w:tcW w:w="1157" w:type="dxa"/>
            <w:shd w:val="clear" w:color="auto" w:fill="FFFFCC"/>
          </w:tcPr>
          <w:p w14:paraId="5730E76B" w14:textId="77777777" w:rsidR="00825C34" w:rsidRPr="00337507" w:rsidRDefault="00825C34" w:rsidP="00422759">
            <w:pPr>
              <w:pStyle w:val="Tabletext"/>
              <w:rPr>
                <w:sz w:val="20"/>
              </w:rPr>
            </w:pPr>
          </w:p>
        </w:tc>
        <w:tc>
          <w:tcPr>
            <w:tcW w:w="1169" w:type="dxa"/>
            <w:shd w:val="clear" w:color="auto" w:fill="FFFFCC"/>
          </w:tcPr>
          <w:p w14:paraId="0A2ACB51" w14:textId="77777777" w:rsidR="00825C34" w:rsidRPr="00830EB9" w:rsidRDefault="00825C34" w:rsidP="00422759">
            <w:pPr>
              <w:pStyle w:val="Tabletext"/>
              <w:rPr>
                <w:sz w:val="20"/>
              </w:rPr>
            </w:pPr>
            <w:r w:rsidRPr="00830EB9">
              <w:rPr>
                <w:rFonts w:ascii="Cambria Math" w:eastAsia="SimSun" w:hAnsi="Cambria Math" w:cs="Cambria Math"/>
                <w:sz w:val="20"/>
              </w:rPr>
              <w:t>①</w:t>
            </w:r>
          </w:p>
          <w:p w14:paraId="26C694EE" w14:textId="77777777" w:rsidR="00825C34" w:rsidRPr="00337507" w:rsidRDefault="00825C34" w:rsidP="00422759">
            <w:pPr>
              <w:pStyle w:val="Tabletext"/>
              <w:rPr>
                <w:sz w:val="20"/>
              </w:rPr>
            </w:pPr>
            <w:r w:rsidRPr="00337507">
              <w:rPr>
                <w:rFonts w:eastAsia="Helvetica Neue"/>
                <w:sz w:val="20"/>
              </w:rPr>
              <w:t>early warning, diagnosis</w:t>
            </w:r>
          </w:p>
        </w:tc>
        <w:tc>
          <w:tcPr>
            <w:tcW w:w="1342" w:type="dxa"/>
            <w:shd w:val="clear" w:color="auto" w:fill="FFFFCC"/>
          </w:tcPr>
          <w:p w14:paraId="2B4C3246" w14:textId="77777777" w:rsidR="00825C34" w:rsidRPr="00337507" w:rsidRDefault="00825C34" w:rsidP="00422759">
            <w:pPr>
              <w:pStyle w:val="Tabletext"/>
              <w:rPr>
                <w:sz w:val="20"/>
              </w:rPr>
            </w:pPr>
          </w:p>
        </w:tc>
        <w:tc>
          <w:tcPr>
            <w:tcW w:w="1550" w:type="dxa"/>
            <w:shd w:val="clear" w:color="auto" w:fill="FFFFCC"/>
          </w:tcPr>
          <w:p w14:paraId="253169AB" w14:textId="77777777" w:rsidR="00825C34" w:rsidRPr="00337507" w:rsidRDefault="00825C34" w:rsidP="00422759">
            <w:pPr>
              <w:pStyle w:val="Tabletext"/>
              <w:rPr>
                <w:sz w:val="20"/>
              </w:rPr>
            </w:pPr>
          </w:p>
        </w:tc>
      </w:tr>
      <w:tr w:rsidR="00825C34" w:rsidRPr="00337507" w14:paraId="086DAC03" w14:textId="77777777" w:rsidTr="00422759">
        <w:trPr>
          <w:jc w:val="center"/>
        </w:trPr>
        <w:tc>
          <w:tcPr>
            <w:tcW w:w="1413" w:type="dxa"/>
            <w:vMerge/>
          </w:tcPr>
          <w:p w14:paraId="30F9B17E" w14:textId="77777777" w:rsidR="00825C34" w:rsidRPr="00337507" w:rsidRDefault="00825C34" w:rsidP="00422759">
            <w:pPr>
              <w:pStyle w:val="Tabletext"/>
              <w:rPr>
                <w:color w:val="FF0000"/>
                <w:sz w:val="20"/>
              </w:rPr>
            </w:pPr>
          </w:p>
        </w:tc>
        <w:tc>
          <w:tcPr>
            <w:tcW w:w="1417" w:type="dxa"/>
            <w:vMerge w:val="restart"/>
          </w:tcPr>
          <w:p w14:paraId="761AFA39" w14:textId="77777777" w:rsidR="00825C34" w:rsidRPr="00337507" w:rsidRDefault="00825C34" w:rsidP="00422759">
            <w:pPr>
              <w:pStyle w:val="Tabletext"/>
              <w:rPr>
                <w:rFonts w:eastAsia="Helvetica Neue"/>
                <w:color w:val="000000"/>
                <w:sz w:val="20"/>
                <w:highlight w:val="white"/>
              </w:rPr>
            </w:pPr>
            <w:r w:rsidRPr="00830EB9">
              <w:rPr>
                <w:rFonts w:eastAsia="Helvetica Neue"/>
                <w:sz w:val="20"/>
                <w:highlight w:val="white"/>
              </w:rPr>
              <w:t>Academia</w:t>
            </w:r>
          </w:p>
        </w:tc>
        <w:tc>
          <w:tcPr>
            <w:tcW w:w="1276" w:type="dxa"/>
          </w:tcPr>
          <w:p w14:paraId="03FE598B" w14:textId="77777777" w:rsidR="00825C34" w:rsidRPr="00337507" w:rsidRDefault="00825C34" w:rsidP="00422759">
            <w:pPr>
              <w:pStyle w:val="Tabletext"/>
              <w:rPr>
                <w:rFonts w:eastAsia="Helvetica Neue"/>
                <w:color w:val="000000"/>
                <w:sz w:val="20"/>
                <w:highlight w:val="white"/>
              </w:rPr>
            </w:pPr>
            <w:hyperlink r:id="rId35">
              <w:r w:rsidRPr="00337507">
                <w:rPr>
                  <w:rStyle w:val="Hyperlink"/>
                  <w:rFonts w:eastAsia="Helvetica Neue"/>
                  <w:sz w:val="20"/>
                  <w:highlight w:val="white"/>
                </w:rPr>
                <w:t>The evolution of public health emergency management as a field of practice [J]. American journal of public health, 2017, 107(S2): S126-S133.</w:t>
              </w:r>
            </w:hyperlink>
          </w:p>
        </w:tc>
        <w:tc>
          <w:tcPr>
            <w:tcW w:w="1320" w:type="dxa"/>
          </w:tcPr>
          <w:p w14:paraId="4FBDCE49" w14:textId="77777777" w:rsidR="00825C34" w:rsidRPr="00337507" w:rsidRDefault="00825C34" w:rsidP="00422759">
            <w:pPr>
              <w:pStyle w:val="Tabletext"/>
              <w:rPr>
                <w:sz w:val="20"/>
              </w:rPr>
            </w:pPr>
          </w:p>
        </w:tc>
        <w:tc>
          <w:tcPr>
            <w:tcW w:w="1232" w:type="dxa"/>
          </w:tcPr>
          <w:p w14:paraId="3F9FA77A" w14:textId="77777777" w:rsidR="00825C34" w:rsidRPr="00830EB9" w:rsidRDefault="00825C34" w:rsidP="00422759">
            <w:pPr>
              <w:pStyle w:val="Tabletext"/>
              <w:rPr>
                <w:sz w:val="20"/>
              </w:rPr>
            </w:pPr>
            <w:r w:rsidRPr="00830EB9">
              <w:rPr>
                <w:rFonts w:ascii="Cambria Math" w:eastAsia="SimSun" w:hAnsi="Cambria Math" w:cs="Cambria Math"/>
                <w:sz w:val="20"/>
              </w:rPr>
              <w:t>②</w:t>
            </w:r>
          </w:p>
        </w:tc>
        <w:tc>
          <w:tcPr>
            <w:tcW w:w="1417" w:type="dxa"/>
          </w:tcPr>
          <w:p w14:paraId="6AE8CECE" w14:textId="77777777" w:rsidR="00825C34" w:rsidRPr="00830EB9" w:rsidRDefault="00825C34" w:rsidP="00422759">
            <w:pPr>
              <w:pStyle w:val="Tabletext"/>
              <w:rPr>
                <w:sz w:val="20"/>
              </w:rPr>
            </w:pPr>
            <w:r w:rsidRPr="00830EB9">
              <w:rPr>
                <w:rFonts w:ascii="Cambria Math" w:eastAsia="SimSun" w:hAnsi="Cambria Math" w:cs="Cambria Math"/>
                <w:sz w:val="20"/>
              </w:rPr>
              <w:t>③</w:t>
            </w:r>
          </w:p>
        </w:tc>
        <w:tc>
          <w:tcPr>
            <w:tcW w:w="1269" w:type="dxa"/>
          </w:tcPr>
          <w:p w14:paraId="0052ACBA" w14:textId="77777777" w:rsidR="00825C34" w:rsidRPr="00830EB9" w:rsidRDefault="00825C34" w:rsidP="00422759">
            <w:pPr>
              <w:pStyle w:val="Tabletext"/>
              <w:rPr>
                <w:sz w:val="20"/>
              </w:rPr>
            </w:pPr>
            <w:r w:rsidRPr="00830EB9">
              <w:rPr>
                <w:rFonts w:ascii="Cambria Math" w:eastAsia="SimSun" w:hAnsi="Cambria Math" w:cs="Cambria Math"/>
                <w:sz w:val="20"/>
              </w:rPr>
              <w:t>④</w:t>
            </w:r>
          </w:p>
        </w:tc>
        <w:tc>
          <w:tcPr>
            <w:tcW w:w="1157" w:type="dxa"/>
          </w:tcPr>
          <w:p w14:paraId="7EB900A8" w14:textId="77777777" w:rsidR="00825C34" w:rsidRPr="00830EB9" w:rsidRDefault="00825C34" w:rsidP="00422759">
            <w:pPr>
              <w:pStyle w:val="Tabletext"/>
              <w:rPr>
                <w:sz w:val="20"/>
              </w:rPr>
            </w:pPr>
            <w:r w:rsidRPr="00830EB9">
              <w:rPr>
                <w:rFonts w:ascii="Cambria Math" w:eastAsia="SimSun" w:hAnsi="Cambria Math" w:cs="Cambria Math"/>
                <w:sz w:val="20"/>
              </w:rPr>
              <w:t>①</w:t>
            </w:r>
          </w:p>
          <w:p w14:paraId="1A5B29DE" w14:textId="77777777" w:rsidR="00825C34" w:rsidRPr="00337507" w:rsidRDefault="00825C34" w:rsidP="00422759">
            <w:pPr>
              <w:pStyle w:val="Tabletext"/>
              <w:rPr>
                <w:sz w:val="20"/>
              </w:rPr>
            </w:pPr>
            <w:r w:rsidRPr="00337507">
              <w:rPr>
                <w:rFonts w:eastAsia="Helvetica Neue"/>
                <w:sz w:val="20"/>
                <w:highlight w:val="white"/>
              </w:rPr>
              <w:t>Mitigation focuses on reducing hazard losses or risk and controlling anticipated damage</w:t>
            </w:r>
          </w:p>
        </w:tc>
        <w:tc>
          <w:tcPr>
            <w:tcW w:w="1169" w:type="dxa"/>
          </w:tcPr>
          <w:p w14:paraId="3661DCAD" w14:textId="77777777" w:rsidR="00825C34" w:rsidRPr="00337507" w:rsidRDefault="00825C34" w:rsidP="00422759">
            <w:pPr>
              <w:pStyle w:val="Tabletext"/>
              <w:rPr>
                <w:sz w:val="20"/>
              </w:rPr>
            </w:pPr>
          </w:p>
        </w:tc>
        <w:tc>
          <w:tcPr>
            <w:tcW w:w="1342" w:type="dxa"/>
          </w:tcPr>
          <w:p w14:paraId="635BA712" w14:textId="77777777" w:rsidR="00825C34" w:rsidRPr="00337507" w:rsidRDefault="00825C34" w:rsidP="00422759">
            <w:pPr>
              <w:pStyle w:val="Tabletext"/>
              <w:rPr>
                <w:sz w:val="20"/>
              </w:rPr>
            </w:pPr>
          </w:p>
        </w:tc>
        <w:tc>
          <w:tcPr>
            <w:tcW w:w="1550" w:type="dxa"/>
          </w:tcPr>
          <w:p w14:paraId="4E254FA8" w14:textId="77777777" w:rsidR="00825C34" w:rsidRPr="00337507" w:rsidRDefault="00825C34" w:rsidP="00422759">
            <w:pPr>
              <w:pStyle w:val="Tabletext"/>
              <w:rPr>
                <w:sz w:val="20"/>
              </w:rPr>
            </w:pPr>
          </w:p>
        </w:tc>
      </w:tr>
      <w:tr w:rsidR="00825C34" w:rsidRPr="00337507" w14:paraId="3B881B17" w14:textId="77777777" w:rsidTr="00422759">
        <w:trPr>
          <w:jc w:val="center"/>
        </w:trPr>
        <w:tc>
          <w:tcPr>
            <w:tcW w:w="1413" w:type="dxa"/>
            <w:vMerge/>
          </w:tcPr>
          <w:p w14:paraId="726CA99B" w14:textId="77777777" w:rsidR="00825C34" w:rsidRPr="00337507" w:rsidRDefault="00825C34" w:rsidP="00422759">
            <w:pPr>
              <w:pStyle w:val="Tabletext"/>
              <w:rPr>
                <w:sz w:val="20"/>
              </w:rPr>
            </w:pPr>
          </w:p>
        </w:tc>
        <w:tc>
          <w:tcPr>
            <w:tcW w:w="1417" w:type="dxa"/>
            <w:vMerge/>
          </w:tcPr>
          <w:p w14:paraId="4DB39A31" w14:textId="77777777" w:rsidR="00825C34" w:rsidRPr="00337507" w:rsidRDefault="00825C34" w:rsidP="00422759">
            <w:pPr>
              <w:pStyle w:val="Tabletext"/>
              <w:rPr>
                <w:sz w:val="20"/>
              </w:rPr>
            </w:pPr>
          </w:p>
        </w:tc>
        <w:tc>
          <w:tcPr>
            <w:tcW w:w="1276" w:type="dxa"/>
          </w:tcPr>
          <w:p w14:paraId="7E2F1F71" w14:textId="77777777" w:rsidR="00825C34" w:rsidRPr="00337507" w:rsidRDefault="00825C34" w:rsidP="00422759">
            <w:pPr>
              <w:pStyle w:val="Tabletext"/>
              <w:rPr>
                <w:rFonts w:eastAsia="Helvetica Neue"/>
                <w:color w:val="000000"/>
                <w:sz w:val="20"/>
                <w:highlight w:val="white"/>
              </w:rPr>
            </w:pPr>
            <w:hyperlink r:id="rId36">
              <w:r w:rsidRPr="00337507">
                <w:rPr>
                  <w:rStyle w:val="Hyperlink"/>
                  <w:rFonts w:eastAsia="Helvetica Neue"/>
                  <w:sz w:val="20"/>
                  <w:highlight w:val="white"/>
                </w:rPr>
                <w:t>Prevention, preparedness, response, recovery-an outdated concept?[J]. Australian Journal of Emergency Management, The, 2002, 17(2): 10.</w:t>
              </w:r>
            </w:hyperlink>
          </w:p>
        </w:tc>
        <w:tc>
          <w:tcPr>
            <w:tcW w:w="1320" w:type="dxa"/>
          </w:tcPr>
          <w:p w14:paraId="70D6237D" w14:textId="77777777" w:rsidR="00825C34" w:rsidRPr="00830EB9" w:rsidRDefault="00825C34" w:rsidP="00422759">
            <w:pPr>
              <w:pStyle w:val="Tabletext"/>
              <w:rPr>
                <w:sz w:val="20"/>
              </w:rPr>
            </w:pPr>
            <w:r w:rsidRPr="00830EB9">
              <w:rPr>
                <w:rFonts w:ascii="Cambria Math" w:eastAsia="SimSun" w:hAnsi="Cambria Math" w:cs="Cambria Math"/>
                <w:sz w:val="20"/>
              </w:rPr>
              <w:t>①</w:t>
            </w:r>
          </w:p>
          <w:p w14:paraId="621C72E9" w14:textId="77777777" w:rsidR="00825C34" w:rsidRPr="00337507" w:rsidRDefault="00825C34" w:rsidP="00422759">
            <w:pPr>
              <w:pStyle w:val="Tabletext"/>
              <w:rPr>
                <w:sz w:val="20"/>
              </w:rPr>
            </w:pPr>
            <w:r w:rsidRPr="00337507">
              <w:rPr>
                <w:rFonts w:eastAsia="Helvetica Neue"/>
                <w:sz w:val="20"/>
                <w:highlight w:val="white"/>
              </w:rPr>
              <w:t>PPRR was first proposed in 1997, and has been in common use over twenty years ago.</w:t>
            </w:r>
          </w:p>
        </w:tc>
        <w:tc>
          <w:tcPr>
            <w:tcW w:w="1232" w:type="dxa"/>
          </w:tcPr>
          <w:p w14:paraId="78714243" w14:textId="77777777" w:rsidR="00825C34" w:rsidRPr="00830EB9" w:rsidRDefault="00825C34" w:rsidP="00422759">
            <w:pPr>
              <w:pStyle w:val="Tabletext"/>
              <w:rPr>
                <w:sz w:val="20"/>
              </w:rPr>
            </w:pPr>
            <w:r w:rsidRPr="00830EB9">
              <w:rPr>
                <w:rFonts w:ascii="Cambria Math" w:eastAsia="SimSun" w:hAnsi="Cambria Math" w:cs="Cambria Math"/>
                <w:sz w:val="20"/>
              </w:rPr>
              <w:t>②</w:t>
            </w:r>
          </w:p>
        </w:tc>
        <w:tc>
          <w:tcPr>
            <w:tcW w:w="1417" w:type="dxa"/>
          </w:tcPr>
          <w:p w14:paraId="2C07FA94" w14:textId="77777777" w:rsidR="00825C34" w:rsidRPr="00830EB9" w:rsidRDefault="00825C34" w:rsidP="00422759">
            <w:pPr>
              <w:pStyle w:val="Tabletext"/>
              <w:rPr>
                <w:sz w:val="20"/>
              </w:rPr>
            </w:pPr>
            <w:r w:rsidRPr="00830EB9">
              <w:rPr>
                <w:rFonts w:ascii="Cambria Math" w:eastAsia="SimSun" w:hAnsi="Cambria Math" w:cs="Cambria Math"/>
                <w:sz w:val="20"/>
              </w:rPr>
              <w:t>③</w:t>
            </w:r>
          </w:p>
        </w:tc>
        <w:tc>
          <w:tcPr>
            <w:tcW w:w="1269" w:type="dxa"/>
          </w:tcPr>
          <w:p w14:paraId="4924CB85" w14:textId="77777777" w:rsidR="00825C34" w:rsidRPr="00830EB9" w:rsidRDefault="00825C34" w:rsidP="00422759">
            <w:pPr>
              <w:pStyle w:val="Tabletext"/>
              <w:rPr>
                <w:sz w:val="20"/>
              </w:rPr>
            </w:pPr>
            <w:r w:rsidRPr="00830EB9">
              <w:rPr>
                <w:rFonts w:ascii="Cambria Math" w:eastAsia="SimSun" w:hAnsi="Cambria Math" w:cs="Cambria Math"/>
                <w:sz w:val="20"/>
              </w:rPr>
              <w:t>④</w:t>
            </w:r>
          </w:p>
        </w:tc>
        <w:tc>
          <w:tcPr>
            <w:tcW w:w="1157" w:type="dxa"/>
          </w:tcPr>
          <w:p w14:paraId="23A0794C" w14:textId="77777777" w:rsidR="00825C34" w:rsidRPr="00337507" w:rsidRDefault="00825C34" w:rsidP="00422759">
            <w:pPr>
              <w:pStyle w:val="Tabletext"/>
              <w:rPr>
                <w:sz w:val="20"/>
              </w:rPr>
            </w:pPr>
          </w:p>
        </w:tc>
        <w:tc>
          <w:tcPr>
            <w:tcW w:w="1169" w:type="dxa"/>
          </w:tcPr>
          <w:p w14:paraId="5E5A1320" w14:textId="77777777" w:rsidR="00825C34" w:rsidRPr="00337507" w:rsidRDefault="00825C34" w:rsidP="00422759">
            <w:pPr>
              <w:pStyle w:val="Tabletext"/>
              <w:rPr>
                <w:sz w:val="20"/>
              </w:rPr>
            </w:pPr>
          </w:p>
        </w:tc>
        <w:tc>
          <w:tcPr>
            <w:tcW w:w="1342" w:type="dxa"/>
          </w:tcPr>
          <w:p w14:paraId="409CAD82" w14:textId="77777777" w:rsidR="00825C34" w:rsidRPr="00337507" w:rsidRDefault="00825C34" w:rsidP="00422759">
            <w:pPr>
              <w:pStyle w:val="Tabletext"/>
              <w:rPr>
                <w:sz w:val="20"/>
              </w:rPr>
            </w:pPr>
          </w:p>
        </w:tc>
        <w:tc>
          <w:tcPr>
            <w:tcW w:w="1550" w:type="dxa"/>
          </w:tcPr>
          <w:p w14:paraId="55B929DE" w14:textId="77777777" w:rsidR="00825C34" w:rsidRPr="00337507" w:rsidRDefault="00825C34" w:rsidP="00422759">
            <w:pPr>
              <w:pStyle w:val="Tabletext"/>
              <w:rPr>
                <w:sz w:val="20"/>
              </w:rPr>
            </w:pPr>
          </w:p>
        </w:tc>
      </w:tr>
      <w:tr w:rsidR="00825C34" w:rsidRPr="00337507" w14:paraId="0B08965D" w14:textId="77777777" w:rsidTr="00422759">
        <w:trPr>
          <w:jc w:val="center"/>
        </w:trPr>
        <w:tc>
          <w:tcPr>
            <w:tcW w:w="1413" w:type="dxa"/>
            <w:vMerge w:val="restart"/>
          </w:tcPr>
          <w:p w14:paraId="6F841B57" w14:textId="77777777" w:rsidR="00825C34" w:rsidRPr="00337507" w:rsidRDefault="00825C34" w:rsidP="00422759">
            <w:pPr>
              <w:pStyle w:val="Tabletext"/>
              <w:rPr>
                <w:sz w:val="20"/>
              </w:rPr>
            </w:pPr>
            <w:r w:rsidRPr="00337507">
              <w:rPr>
                <w:rFonts w:eastAsia="Helvetica Neue"/>
                <w:sz w:val="20"/>
                <w:highlight w:val="white"/>
              </w:rPr>
              <w:t>Generic emergency manage</w:t>
            </w:r>
            <w:r w:rsidRPr="00830EB9">
              <w:rPr>
                <w:rFonts w:eastAsia="Helvetica Neue"/>
                <w:sz w:val="20"/>
                <w:highlight w:val="white"/>
              </w:rPr>
              <w:t>ment</w:t>
            </w:r>
          </w:p>
        </w:tc>
        <w:tc>
          <w:tcPr>
            <w:tcW w:w="1417" w:type="dxa"/>
          </w:tcPr>
          <w:p w14:paraId="3A19DE94" w14:textId="77777777" w:rsidR="00825C34" w:rsidRPr="00337507" w:rsidRDefault="00825C34" w:rsidP="00422759">
            <w:pPr>
              <w:pStyle w:val="Tabletext"/>
              <w:rPr>
                <w:rFonts w:eastAsia="Helvetica Neue"/>
                <w:color w:val="000000"/>
                <w:sz w:val="20"/>
                <w:highlight w:val="white"/>
              </w:rPr>
            </w:pPr>
            <w:r w:rsidRPr="00830EB9">
              <w:rPr>
                <w:rFonts w:eastAsia="Helvetica Neue"/>
                <w:sz w:val="20"/>
                <w:highlight w:val="white"/>
              </w:rPr>
              <w:t>Emergency Risk Management/ Disaster Risk Reduction of the ERF Sendai Framework</w:t>
            </w:r>
          </w:p>
        </w:tc>
        <w:tc>
          <w:tcPr>
            <w:tcW w:w="1276" w:type="dxa"/>
          </w:tcPr>
          <w:p w14:paraId="0D7CA4EB" w14:textId="77777777" w:rsidR="00825C34" w:rsidRPr="00337507" w:rsidRDefault="00825C34" w:rsidP="00422759">
            <w:pPr>
              <w:pStyle w:val="Tabletext"/>
              <w:rPr>
                <w:sz w:val="20"/>
              </w:rPr>
            </w:pPr>
          </w:p>
        </w:tc>
        <w:tc>
          <w:tcPr>
            <w:tcW w:w="1320" w:type="dxa"/>
          </w:tcPr>
          <w:p w14:paraId="01CF73FD" w14:textId="77777777" w:rsidR="00825C34" w:rsidRPr="00337507" w:rsidRDefault="00825C34" w:rsidP="00422759">
            <w:pPr>
              <w:pStyle w:val="Tabletext"/>
              <w:rPr>
                <w:sz w:val="20"/>
              </w:rPr>
            </w:pPr>
          </w:p>
        </w:tc>
        <w:tc>
          <w:tcPr>
            <w:tcW w:w="1232" w:type="dxa"/>
          </w:tcPr>
          <w:p w14:paraId="0EA14F42" w14:textId="77777777" w:rsidR="00825C34" w:rsidRPr="00337507" w:rsidRDefault="00825C34" w:rsidP="00422759">
            <w:pPr>
              <w:pStyle w:val="Tabletext"/>
              <w:rPr>
                <w:sz w:val="20"/>
              </w:rPr>
            </w:pPr>
          </w:p>
        </w:tc>
        <w:tc>
          <w:tcPr>
            <w:tcW w:w="1417" w:type="dxa"/>
          </w:tcPr>
          <w:p w14:paraId="5D6A601C" w14:textId="77777777" w:rsidR="00825C34" w:rsidRPr="00337507" w:rsidRDefault="00825C34" w:rsidP="00422759">
            <w:pPr>
              <w:pStyle w:val="Tabletext"/>
              <w:rPr>
                <w:sz w:val="20"/>
              </w:rPr>
            </w:pPr>
          </w:p>
        </w:tc>
        <w:tc>
          <w:tcPr>
            <w:tcW w:w="1269" w:type="dxa"/>
          </w:tcPr>
          <w:p w14:paraId="54F5E770" w14:textId="77777777" w:rsidR="00825C34" w:rsidRPr="00337507" w:rsidRDefault="00825C34" w:rsidP="00422759">
            <w:pPr>
              <w:pStyle w:val="Tabletext"/>
              <w:rPr>
                <w:sz w:val="20"/>
              </w:rPr>
            </w:pPr>
          </w:p>
        </w:tc>
        <w:tc>
          <w:tcPr>
            <w:tcW w:w="1157" w:type="dxa"/>
          </w:tcPr>
          <w:p w14:paraId="78BCA8A6" w14:textId="77777777" w:rsidR="00825C34" w:rsidRPr="00337507" w:rsidRDefault="00825C34" w:rsidP="00422759">
            <w:pPr>
              <w:pStyle w:val="Tabletext"/>
              <w:rPr>
                <w:sz w:val="20"/>
              </w:rPr>
            </w:pPr>
          </w:p>
        </w:tc>
        <w:tc>
          <w:tcPr>
            <w:tcW w:w="1169" w:type="dxa"/>
          </w:tcPr>
          <w:p w14:paraId="789ED6E5" w14:textId="77777777" w:rsidR="00825C34" w:rsidRPr="00337507" w:rsidRDefault="00825C34" w:rsidP="00422759">
            <w:pPr>
              <w:pStyle w:val="Tabletext"/>
              <w:rPr>
                <w:sz w:val="20"/>
              </w:rPr>
            </w:pPr>
          </w:p>
        </w:tc>
        <w:tc>
          <w:tcPr>
            <w:tcW w:w="1342" w:type="dxa"/>
          </w:tcPr>
          <w:p w14:paraId="00A7134B" w14:textId="77777777" w:rsidR="00825C34" w:rsidRPr="00337507" w:rsidRDefault="00825C34" w:rsidP="00422759">
            <w:pPr>
              <w:pStyle w:val="Tabletext"/>
              <w:rPr>
                <w:sz w:val="20"/>
              </w:rPr>
            </w:pPr>
          </w:p>
        </w:tc>
        <w:tc>
          <w:tcPr>
            <w:tcW w:w="1550" w:type="dxa"/>
          </w:tcPr>
          <w:p w14:paraId="249BE0B7" w14:textId="77777777" w:rsidR="00825C34" w:rsidRPr="00337507" w:rsidRDefault="00825C34" w:rsidP="00422759">
            <w:pPr>
              <w:pStyle w:val="Tabletext"/>
              <w:rPr>
                <w:sz w:val="20"/>
              </w:rPr>
            </w:pPr>
          </w:p>
        </w:tc>
      </w:tr>
      <w:tr w:rsidR="00825C34" w:rsidRPr="00337507" w14:paraId="1A57A06C" w14:textId="77777777" w:rsidTr="00422759">
        <w:trPr>
          <w:jc w:val="center"/>
        </w:trPr>
        <w:tc>
          <w:tcPr>
            <w:tcW w:w="1413" w:type="dxa"/>
            <w:vMerge/>
          </w:tcPr>
          <w:p w14:paraId="637D3082" w14:textId="77777777" w:rsidR="00825C34" w:rsidRPr="00337507" w:rsidRDefault="00825C34" w:rsidP="00422759">
            <w:pPr>
              <w:pStyle w:val="Tabletext"/>
              <w:rPr>
                <w:sz w:val="20"/>
              </w:rPr>
            </w:pPr>
          </w:p>
        </w:tc>
        <w:tc>
          <w:tcPr>
            <w:tcW w:w="1417" w:type="dxa"/>
          </w:tcPr>
          <w:p w14:paraId="54BACEB1" w14:textId="77777777" w:rsidR="00825C34" w:rsidRPr="00337507" w:rsidRDefault="00825C34" w:rsidP="00422759">
            <w:pPr>
              <w:pStyle w:val="Tabletext"/>
              <w:rPr>
                <w:rFonts w:eastAsia="Helvetica Neue"/>
                <w:color w:val="000000"/>
                <w:sz w:val="20"/>
                <w:highlight w:val="white"/>
              </w:rPr>
            </w:pPr>
            <w:r w:rsidRPr="00830EB9">
              <w:rPr>
                <w:rFonts w:eastAsia="Helvetica Neue"/>
                <w:sz w:val="20"/>
                <w:highlight w:val="white"/>
              </w:rPr>
              <w:t>US government (FEMA)</w:t>
            </w:r>
          </w:p>
        </w:tc>
        <w:tc>
          <w:tcPr>
            <w:tcW w:w="1276" w:type="dxa"/>
          </w:tcPr>
          <w:p w14:paraId="1D984E32" w14:textId="77777777" w:rsidR="00825C34" w:rsidRPr="00337507" w:rsidRDefault="00825C34" w:rsidP="00422759">
            <w:pPr>
              <w:pStyle w:val="Tabletext"/>
              <w:rPr>
                <w:rFonts w:eastAsia="Helvetica Neue"/>
                <w:color w:val="000000"/>
                <w:sz w:val="20"/>
                <w:highlight w:val="white"/>
              </w:rPr>
            </w:pPr>
            <w:hyperlink r:id="rId37">
              <w:r w:rsidRPr="00337507">
                <w:rPr>
                  <w:rStyle w:val="Hyperlink"/>
                  <w:rFonts w:eastAsia="Helvetica Neue"/>
                  <w:sz w:val="20"/>
                  <w:highlight w:val="white"/>
                </w:rPr>
                <w:t>National Response Framework</w:t>
              </w:r>
            </w:hyperlink>
          </w:p>
        </w:tc>
        <w:tc>
          <w:tcPr>
            <w:tcW w:w="1320" w:type="dxa"/>
          </w:tcPr>
          <w:p w14:paraId="76FC8B3C" w14:textId="77777777" w:rsidR="00825C34" w:rsidRPr="00830EB9" w:rsidRDefault="00825C34" w:rsidP="00422759">
            <w:pPr>
              <w:pStyle w:val="Tabletext"/>
              <w:rPr>
                <w:sz w:val="20"/>
              </w:rPr>
            </w:pPr>
            <w:r w:rsidRPr="00830EB9">
              <w:rPr>
                <w:rFonts w:ascii="Cambria Math" w:eastAsia="SimSun" w:hAnsi="Cambria Math" w:cs="Cambria Math"/>
                <w:sz w:val="20"/>
              </w:rPr>
              <w:t>①</w:t>
            </w:r>
          </w:p>
        </w:tc>
        <w:tc>
          <w:tcPr>
            <w:tcW w:w="1232" w:type="dxa"/>
          </w:tcPr>
          <w:p w14:paraId="51766A0B" w14:textId="77777777" w:rsidR="00825C34" w:rsidRPr="00830EB9" w:rsidRDefault="00825C34" w:rsidP="00422759">
            <w:pPr>
              <w:pStyle w:val="Tabletext"/>
              <w:rPr>
                <w:sz w:val="20"/>
              </w:rPr>
            </w:pPr>
            <w:r w:rsidRPr="00830EB9">
              <w:rPr>
                <w:rFonts w:ascii="Cambria Math" w:eastAsia="SimSun" w:hAnsi="Cambria Math" w:cs="Cambria Math"/>
                <w:sz w:val="20"/>
              </w:rPr>
              <w:t>②</w:t>
            </w:r>
          </w:p>
          <w:p w14:paraId="46CEFB8B" w14:textId="77777777" w:rsidR="00825C34" w:rsidRPr="00337507" w:rsidRDefault="00825C34" w:rsidP="00422759">
            <w:pPr>
              <w:pStyle w:val="Tabletext"/>
              <w:rPr>
                <w:sz w:val="20"/>
              </w:rPr>
            </w:pPr>
            <w:r w:rsidRPr="00337507">
              <w:rPr>
                <w:rFonts w:eastAsia="Helvetica Neue"/>
                <w:sz w:val="20"/>
                <w:highlight w:val="white"/>
              </w:rPr>
              <w:t>protection</w:t>
            </w:r>
          </w:p>
        </w:tc>
        <w:tc>
          <w:tcPr>
            <w:tcW w:w="1417" w:type="dxa"/>
          </w:tcPr>
          <w:p w14:paraId="0D94CB48" w14:textId="77777777" w:rsidR="00825C34" w:rsidRPr="00830EB9" w:rsidRDefault="00825C34" w:rsidP="00422759">
            <w:pPr>
              <w:pStyle w:val="Tabletext"/>
              <w:rPr>
                <w:sz w:val="20"/>
              </w:rPr>
            </w:pPr>
            <w:r w:rsidRPr="00830EB9">
              <w:rPr>
                <w:rFonts w:ascii="Cambria Math" w:eastAsia="SimSun" w:hAnsi="Cambria Math" w:cs="Cambria Math"/>
                <w:sz w:val="20"/>
              </w:rPr>
              <w:t>④</w:t>
            </w:r>
          </w:p>
        </w:tc>
        <w:tc>
          <w:tcPr>
            <w:tcW w:w="1269" w:type="dxa"/>
          </w:tcPr>
          <w:p w14:paraId="20473D15" w14:textId="77777777" w:rsidR="00825C34" w:rsidRPr="00830EB9" w:rsidRDefault="00825C34" w:rsidP="00422759">
            <w:pPr>
              <w:pStyle w:val="Tabletext"/>
              <w:rPr>
                <w:sz w:val="20"/>
              </w:rPr>
            </w:pPr>
            <w:r w:rsidRPr="00830EB9">
              <w:rPr>
                <w:rFonts w:ascii="Cambria Math" w:eastAsia="SimSun" w:hAnsi="Cambria Math" w:cs="Cambria Math"/>
                <w:sz w:val="20"/>
              </w:rPr>
              <w:t>⑤</w:t>
            </w:r>
          </w:p>
        </w:tc>
        <w:tc>
          <w:tcPr>
            <w:tcW w:w="1157" w:type="dxa"/>
          </w:tcPr>
          <w:p w14:paraId="67FF23BF" w14:textId="77777777" w:rsidR="00825C34" w:rsidRPr="00830EB9" w:rsidRDefault="00825C34" w:rsidP="00422759">
            <w:pPr>
              <w:pStyle w:val="Tabletext"/>
              <w:rPr>
                <w:sz w:val="20"/>
              </w:rPr>
            </w:pPr>
            <w:r w:rsidRPr="00830EB9">
              <w:rPr>
                <w:rFonts w:ascii="Cambria Math" w:eastAsia="SimSun" w:hAnsi="Cambria Math" w:cs="Cambria Math"/>
                <w:sz w:val="20"/>
              </w:rPr>
              <w:t>③</w:t>
            </w:r>
          </w:p>
        </w:tc>
        <w:tc>
          <w:tcPr>
            <w:tcW w:w="1169" w:type="dxa"/>
          </w:tcPr>
          <w:p w14:paraId="420B3D6A" w14:textId="77777777" w:rsidR="00825C34" w:rsidRPr="00337507" w:rsidRDefault="00825C34" w:rsidP="00422759">
            <w:pPr>
              <w:pStyle w:val="Tabletext"/>
              <w:rPr>
                <w:sz w:val="20"/>
              </w:rPr>
            </w:pPr>
          </w:p>
        </w:tc>
        <w:tc>
          <w:tcPr>
            <w:tcW w:w="1342" w:type="dxa"/>
          </w:tcPr>
          <w:p w14:paraId="443FDBFB" w14:textId="77777777" w:rsidR="00825C34" w:rsidRPr="00337507" w:rsidRDefault="00825C34" w:rsidP="00422759">
            <w:pPr>
              <w:pStyle w:val="Tabletext"/>
              <w:rPr>
                <w:sz w:val="20"/>
              </w:rPr>
            </w:pPr>
          </w:p>
        </w:tc>
        <w:tc>
          <w:tcPr>
            <w:tcW w:w="1550" w:type="dxa"/>
          </w:tcPr>
          <w:p w14:paraId="60E7092B" w14:textId="77777777" w:rsidR="00825C34" w:rsidRPr="00337507" w:rsidRDefault="00825C34" w:rsidP="00422759">
            <w:pPr>
              <w:pStyle w:val="Tabletext"/>
              <w:rPr>
                <w:sz w:val="20"/>
              </w:rPr>
            </w:pPr>
          </w:p>
        </w:tc>
      </w:tr>
      <w:tr w:rsidR="00825C34" w:rsidRPr="00337507" w14:paraId="4F34F0BB" w14:textId="77777777" w:rsidTr="00422759">
        <w:trPr>
          <w:jc w:val="center"/>
        </w:trPr>
        <w:tc>
          <w:tcPr>
            <w:tcW w:w="1413" w:type="dxa"/>
            <w:vMerge/>
          </w:tcPr>
          <w:p w14:paraId="2EB214FE" w14:textId="77777777" w:rsidR="00825C34" w:rsidRPr="00337507" w:rsidRDefault="00825C34" w:rsidP="00422759">
            <w:pPr>
              <w:pStyle w:val="Tabletext"/>
              <w:rPr>
                <w:sz w:val="20"/>
              </w:rPr>
            </w:pPr>
          </w:p>
        </w:tc>
        <w:tc>
          <w:tcPr>
            <w:tcW w:w="1417" w:type="dxa"/>
          </w:tcPr>
          <w:p w14:paraId="00DC323D" w14:textId="77777777" w:rsidR="00825C34" w:rsidRPr="00337507" w:rsidRDefault="00825C34" w:rsidP="00422759">
            <w:pPr>
              <w:pStyle w:val="Tabletext"/>
              <w:rPr>
                <w:sz w:val="20"/>
              </w:rPr>
            </w:pPr>
            <w:r w:rsidRPr="00830EB9">
              <w:rPr>
                <w:rFonts w:eastAsia="Helvetica Neue"/>
                <w:sz w:val="20"/>
                <w:highlight w:val="white"/>
              </w:rPr>
              <w:t>Resilient Community Organisations</w:t>
            </w:r>
          </w:p>
        </w:tc>
        <w:tc>
          <w:tcPr>
            <w:tcW w:w="1276" w:type="dxa"/>
          </w:tcPr>
          <w:p w14:paraId="1A7FF919" w14:textId="77777777" w:rsidR="00825C34" w:rsidRPr="00337507" w:rsidRDefault="00825C34" w:rsidP="00422759">
            <w:pPr>
              <w:pStyle w:val="Tabletext"/>
              <w:rPr>
                <w:sz w:val="20"/>
              </w:rPr>
            </w:pPr>
            <w:hyperlink r:id="rId38">
              <w:r w:rsidRPr="00337507">
                <w:rPr>
                  <w:rStyle w:val="Hyperlink"/>
                  <w:rFonts w:eastAsia="Helvetica Neue"/>
                  <w:sz w:val="20"/>
                  <w:highlight w:val="white"/>
                </w:rPr>
                <w:t>Emergency Management: Prevention, Preparedness, Response &amp; Recovery</w:t>
              </w:r>
            </w:hyperlink>
          </w:p>
        </w:tc>
        <w:tc>
          <w:tcPr>
            <w:tcW w:w="1320" w:type="dxa"/>
          </w:tcPr>
          <w:p w14:paraId="3A83EAA2" w14:textId="77777777" w:rsidR="00825C34" w:rsidRPr="00830EB9" w:rsidRDefault="00825C34" w:rsidP="00422759">
            <w:pPr>
              <w:pStyle w:val="Tabletext"/>
              <w:rPr>
                <w:sz w:val="20"/>
              </w:rPr>
            </w:pPr>
            <w:r w:rsidRPr="00830EB9">
              <w:rPr>
                <w:rFonts w:ascii="Cambria Math" w:eastAsia="SimSun" w:hAnsi="Cambria Math" w:cs="Cambria Math"/>
                <w:sz w:val="20"/>
              </w:rPr>
              <w:t>①</w:t>
            </w:r>
          </w:p>
        </w:tc>
        <w:tc>
          <w:tcPr>
            <w:tcW w:w="1232" w:type="dxa"/>
          </w:tcPr>
          <w:p w14:paraId="71CD10D1" w14:textId="77777777" w:rsidR="00825C34" w:rsidRPr="00830EB9" w:rsidRDefault="00825C34" w:rsidP="00422759">
            <w:pPr>
              <w:pStyle w:val="Tabletext"/>
              <w:rPr>
                <w:sz w:val="20"/>
              </w:rPr>
            </w:pPr>
            <w:r w:rsidRPr="00830EB9">
              <w:rPr>
                <w:rFonts w:ascii="Cambria Math" w:eastAsia="SimSun" w:hAnsi="Cambria Math" w:cs="Cambria Math"/>
                <w:sz w:val="20"/>
              </w:rPr>
              <w:t>②</w:t>
            </w:r>
          </w:p>
        </w:tc>
        <w:tc>
          <w:tcPr>
            <w:tcW w:w="1417" w:type="dxa"/>
          </w:tcPr>
          <w:p w14:paraId="630B20DA" w14:textId="77777777" w:rsidR="00825C34" w:rsidRPr="00830EB9" w:rsidRDefault="00825C34" w:rsidP="00422759">
            <w:pPr>
              <w:pStyle w:val="Tabletext"/>
              <w:rPr>
                <w:sz w:val="20"/>
              </w:rPr>
            </w:pPr>
            <w:r w:rsidRPr="00830EB9">
              <w:rPr>
                <w:rFonts w:ascii="Cambria Math" w:eastAsia="SimSun" w:hAnsi="Cambria Math" w:cs="Cambria Math"/>
                <w:sz w:val="20"/>
              </w:rPr>
              <w:t>③</w:t>
            </w:r>
          </w:p>
        </w:tc>
        <w:tc>
          <w:tcPr>
            <w:tcW w:w="1269" w:type="dxa"/>
          </w:tcPr>
          <w:p w14:paraId="3CF84002" w14:textId="77777777" w:rsidR="00825C34" w:rsidRPr="00830EB9" w:rsidRDefault="00825C34" w:rsidP="00422759">
            <w:pPr>
              <w:pStyle w:val="Tabletext"/>
              <w:rPr>
                <w:sz w:val="20"/>
              </w:rPr>
            </w:pPr>
            <w:r w:rsidRPr="00830EB9">
              <w:rPr>
                <w:rFonts w:ascii="Cambria Math" w:eastAsia="SimSun" w:hAnsi="Cambria Math" w:cs="Cambria Math"/>
                <w:sz w:val="20"/>
              </w:rPr>
              <w:t>④</w:t>
            </w:r>
          </w:p>
        </w:tc>
        <w:tc>
          <w:tcPr>
            <w:tcW w:w="1157" w:type="dxa"/>
          </w:tcPr>
          <w:p w14:paraId="1ABC6D63" w14:textId="77777777" w:rsidR="00825C34" w:rsidRPr="00337507" w:rsidRDefault="00825C34" w:rsidP="00422759">
            <w:pPr>
              <w:pStyle w:val="Tabletext"/>
              <w:rPr>
                <w:sz w:val="20"/>
              </w:rPr>
            </w:pPr>
          </w:p>
        </w:tc>
        <w:tc>
          <w:tcPr>
            <w:tcW w:w="1169" w:type="dxa"/>
          </w:tcPr>
          <w:p w14:paraId="49BD2E94" w14:textId="77777777" w:rsidR="00825C34" w:rsidRPr="00337507" w:rsidRDefault="00825C34" w:rsidP="00422759">
            <w:pPr>
              <w:pStyle w:val="Tabletext"/>
              <w:rPr>
                <w:sz w:val="20"/>
              </w:rPr>
            </w:pPr>
          </w:p>
        </w:tc>
        <w:tc>
          <w:tcPr>
            <w:tcW w:w="1342" w:type="dxa"/>
          </w:tcPr>
          <w:p w14:paraId="79B0C5C5" w14:textId="77777777" w:rsidR="00825C34" w:rsidRPr="00337507" w:rsidRDefault="00825C34" w:rsidP="00422759">
            <w:pPr>
              <w:pStyle w:val="Tabletext"/>
              <w:rPr>
                <w:sz w:val="20"/>
              </w:rPr>
            </w:pPr>
          </w:p>
        </w:tc>
        <w:tc>
          <w:tcPr>
            <w:tcW w:w="1550" w:type="dxa"/>
          </w:tcPr>
          <w:p w14:paraId="0DA006E3" w14:textId="77777777" w:rsidR="00825C34" w:rsidRPr="00337507" w:rsidRDefault="00825C34" w:rsidP="00422759">
            <w:pPr>
              <w:pStyle w:val="Tabletext"/>
              <w:rPr>
                <w:sz w:val="20"/>
              </w:rPr>
            </w:pPr>
          </w:p>
        </w:tc>
      </w:tr>
      <w:tr w:rsidR="00825C34" w:rsidRPr="00337507" w14:paraId="372506B6" w14:textId="77777777" w:rsidTr="00422759">
        <w:trPr>
          <w:jc w:val="center"/>
        </w:trPr>
        <w:tc>
          <w:tcPr>
            <w:tcW w:w="1413" w:type="dxa"/>
            <w:vMerge/>
          </w:tcPr>
          <w:p w14:paraId="3D040D9A" w14:textId="77777777" w:rsidR="00825C34" w:rsidRPr="00337507" w:rsidRDefault="00825C34" w:rsidP="00422759">
            <w:pPr>
              <w:pStyle w:val="Tabletext"/>
              <w:rPr>
                <w:sz w:val="20"/>
              </w:rPr>
            </w:pPr>
          </w:p>
        </w:tc>
        <w:tc>
          <w:tcPr>
            <w:tcW w:w="1417" w:type="dxa"/>
          </w:tcPr>
          <w:p w14:paraId="5F8A945A" w14:textId="77777777" w:rsidR="00825C34" w:rsidRPr="00337507" w:rsidRDefault="00825C34" w:rsidP="00422759">
            <w:pPr>
              <w:pStyle w:val="Tabletext"/>
              <w:rPr>
                <w:sz w:val="20"/>
              </w:rPr>
            </w:pPr>
            <w:r w:rsidRPr="00830EB9">
              <w:rPr>
                <w:rFonts w:eastAsia="Helvetica Neue"/>
                <w:sz w:val="20"/>
                <w:highlight w:val="white"/>
              </w:rPr>
              <w:t>City of St. Louis</w:t>
            </w:r>
          </w:p>
        </w:tc>
        <w:tc>
          <w:tcPr>
            <w:tcW w:w="1276" w:type="dxa"/>
          </w:tcPr>
          <w:p w14:paraId="626A1E81" w14:textId="77777777" w:rsidR="00825C34" w:rsidRPr="00337507" w:rsidRDefault="00825C34" w:rsidP="00422759">
            <w:pPr>
              <w:pStyle w:val="Tabletext"/>
              <w:rPr>
                <w:sz w:val="20"/>
              </w:rPr>
            </w:pPr>
            <w:hyperlink r:id="rId39">
              <w:r w:rsidRPr="00337507">
                <w:rPr>
                  <w:rStyle w:val="Hyperlink"/>
                  <w:rFonts w:eastAsia="Helvetica Neue"/>
                  <w:sz w:val="20"/>
                  <w:highlight w:val="white"/>
                </w:rPr>
                <w:t>City Emergency Management Agency</w:t>
              </w:r>
            </w:hyperlink>
          </w:p>
        </w:tc>
        <w:tc>
          <w:tcPr>
            <w:tcW w:w="1320" w:type="dxa"/>
          </w:tcPr>
          <w:p w14:paraId="1C212497" w14:textId="77777777" w:rsidR="00825C34" w:rsidRPr="00830EB9" w:rsidRDefault="00825C34" w:rsidP="00422759">
            <w:pPr>
              <w:pStyle w:val="Tabletext"/>
              <w:rPr>
                <w:sz w:val="20"/>
              </w:rPr>
            </w:pPr>
            <w:r w:rsidRPr="00830EB9">
              <w:rPr>
                <w:rFonts w:ascii="Cambria Math" w:eastAsia="SimSun" w:hAnsi="Cambria Math" w:cs="Cambria Math"/>
                <w:sz w:val="20"/>
              </w:rPr>
              <w:t>①</w:t>
            </w:r>
          </w:p>
        </w:tc>
        <w:tc>
          <w:tcPr>
            <w:tcW w:w="1232" w:type="dxa"/>
          </w:tcPr>
          <w:p w14:paraId="3E8573A5" w14:textId="77777777" w:rsidR="00825C34" w:rsidRPr="00830EB9" w:rsidRDefault="00825C34" w:rsidP="00422759">
            <w:pPr>
              <w:pStyle w:val="Tabletext"/>
              <w:rPr>
                <w:sz w:val="20"/>
              </w:rPr>
            </w:pPr>
            <w:r w:rsidRPr="00830EB9">
              <w:rPr>
                <w:rFonts w:ascii="Cambria Math" w:eastAsia="SimSun" w:hAnsi="Cambria Math" w:cs="Cambria Math"/>
                <w:sz w:val="20"/>
              </w:rPr>
              <w:t>③</w:t>
            </w:r>
          </w:p>
        </w:tc>
        <w:tc>
          <w:tcPr>
            <w:tcW w:w="1417" w:type="dxa"/>
          </w:tcPr>
          <w:p w14:paraId="20B26306" w14:textId="77777777" w:rsidR="00825C34" w:rsidRPr="00830EB9" w:rsidRDefault="00825C34" w:rsidP="00422759">
            <w:pPr>
              <w:pStyle w:val="Tabletext"/>
              <w:rPr>
                <w:sz w:val="20"/>
              </w:rPr>
            </w:pPr>
            <w:r w:rsidRPr="00830EB9">
              <w:rPr>
                <w:rFonts w:ascii="Cambria Math" w:eastAsia="SimSun" w:hAnsi="Cambria Math" w:cs="Cambria Math"/>
                <w:sz w:val="20"/>
              </w:rPr>
              <w:t>④</w:t>
            </w:r>
          </w:p>
        </w:tc>
        <w:tc>
          <w:tcPr>
            <w:tcW w:w="1269" w:type="dxa"/>
          </w:tcPr>
          <w:p w14:paraId="768DAE19" w14:textId="77777777" w:rsidR="00825C34" w:rsidRPr="00830EB9" w:rsidRDefault="00825C34" w:rsidP="00422759">
            <w:pPr>
              <w:pStyle w:val="Tabletext"/>
              <w:rPr>
                <w:sz w:val="20"/>
              </w:rPr>
            </w:pPr>
            <w:r w:rsidRPr="00830EB9">
              <w:rPr>
                <w:rFonts w:ascii="Cambria Math" w:eastAsia="SimSun" w:hAnsi="Cambria Math" w:cs="Cambria Math"/>
                <w:sz w:val="20"/>
              </w:rPr>
              <w:t>⑤</w:t>
            </w:r>
          </w:p>
        </w:tc>
        <w:tc>
          <w:tcPr>
            <w:tcW w:w="1157" w:type="dxa"/>
          </w:tcPr>
          <w:p w14:paraId="345CFBE1" w14:textId="77777777" w:rsidR="00825C34" w:rsidRPr="00830EB9" w:rsidRDefault="00825C34" w:rsidP="00422759">
            <w:pPr>
              <w:pStyle w:val="Tabletext"/>
              <w:rPr>
                <w:sz w:val="20"/>
              </w:rPr>
            </w:pPr>
            <w:r w:rsidRPr="00830EB9">
              <w:rPr>
                <w:rFonts w:ascii="Cambria Math" w:eastAsia="SimSun" w:hAnsi="Cambria Math" w:cs="Cambria Math"/>
                <w:sz w:val="20"/>
              </w:rPr>
              <w:t>②</w:t>
            </w:r>
          </w:p>
        </w:tc>
        <w:tc>
          <w:tcPr>
            <w:tcW w:w="1169" w:type="dxa"/>
          </w:tcPr>
          <w:p w14:paraId="6E37B7E2" w14:textId="77777777" w:rsidR="00825C34" w:rsidRPr="00337507" w:rsidRDefault="00825C34" w:rsidP="00422759">
            <w:pPr>
              <w:pStyle w:val="Tabletext"/>
              <w:rPr>
                <w:sz w:val="20"/>
              </w:rPr>
            </w:pPr>
          </w:p>
        </w:tc>
        <w:tc>
          <w:tcPr>
            <w:tcW w:w="1342" w:type="dxa"/>
          </w:tcPr>
          <w:p w14:paraId="6A964E70" w14:textId="77777777" w:rsidR="00825C34" w:rsidRPr="00337507" w:rsidRDefault="00825C34" w:rsidP="00422759">
            <w:pPr>
              <w:pStyle w:val="Tabletext"/>
              <w:rPr>
                <w:sz w:val="20"/>
              </w:rPr>
            </w:pPr>
          </w:p>
        </w:tc>
        <w:tc>
          <w:tcPr>
            <w:tcW w:w="1550" w:type="dxa"/>
          </w:tcPr>
          <w:p w14:paraId="234C09E9" w14:textId="77777777" w:rsidR="00825C34" w:rsidRPr="00337507" w:rsidRDefault="00825C34" w:rsidP="00422759">
            <w:pPr>
              <w:pStyle w:val="Tabletext"/>
              <w:rPr>
                <w:sz w:val="20"/>
              </w:rPr>
            </w:pPr>
          </w:p>
        </w:tc>
      </w:tr>
    </w:tbl>
    <w:p w14:paraId="227F5082" w14:textId="77777777" w:rsidR="00825C34" w:rsidRPr="009141FD" w:rsidRDefault="00825C34" w:rsidP="00825C34">
      <w:pPr>
        <w:jc w:val="both"/>
        <w:rPr>
          <w:lang w:eastAsia="en-US" w:bidi="ar-DZ"/>
        </w:rPr>
      </w:pPr>
    </w:p>
    <w:p w14:paraId="09403D48" w14:textId="77777777" w:rsidR="00825C34" w:rsidRPr="009141FD" w:rsidRDefault="00825C34" w:rsidP="00825C34">
      <w:pPr>
        <w:jc w:val="both"/>
        <w:rPr>
          <w:lang w:eastAsia="en-US" w:bidi="ar-DZ"/>
        </w:rPr>
        <w:sectPr w:rsidR="00825C34" w:rsidRPr="009141FD" w:rsidSect="0031343C">
          <w:pgSz w:w="16840" w:h="11907" w:orient="landscape" w:code="9"/>
          <w:pgMar w:top="1134" w:right="1134" w:bottom="1134" w:left="1134" w:header="425" w:footer="709" w:gutter="0"/>
          <w:cols w:space="708"/>
          <w:docGrid w:linePitch="360"/>
        </w:sectPr>
      </w:pPr>
    </w:p>
    <w:p w14:paraId="007BB386" w14:textId="77777777" w:rsidR="00825C34" w:rsidRPr="00830EB9" w:rsidRDefault="00825C34" w:rsidP="00825C34">
      <w:pPr>
        <w:pStyle w:val="AnnexNotitle"/>
        <w:outlineLvl w:val="0"/>
      </w:pPr>
      <w:bookmarkStart w:id="83" w:name="_Toc52284674"/>
      <w:r w:rsidRPr="00830EB9">
        <w:lastRenderedPageBreak/>
        <w:t>Annex B</w:t>
      </w:r>
      <w:r w:rsidRPr="00830EB9">
        <w:br/>
        <w:t>Digital cases collection on COVID-19</w:t>
      </w:r>
      <w:bookmarkEnd w:id="81"/>
      <w:bookmarkEnd w:id="83"/>
    </w:p>
    <w:p w14:paraId="24A2D048" w14:textId="77777777" w:rsidR="00825C34" w:rsidRPr="009141FD" w:rsidRDefault="00825C34" w:rsidP="00825C34">
      <w:pPr>
        <w:pStyle w:val="Heading2"/>
        <w:numPr>
          <w:ilvl w:val="0"/>
          <w:numId w:val="0"/>
        </w:numPr>
        <w:tabs>
          <w:tab w:val="left" w:pos="432"/>
        </w:tabs>
        <w:ind w:left="432" w:hanging="432"/>
      </w:pPr>
      <w:bookmarkStart w:id="84" w:name="OLE_LINK1"/>
      <w:bookmarkStart w:id="85" w:name="_Ref51255566"/>
      <w:bookmarkStart w:id="86" w:name="_Ref51340305"/>
      <w:bookmarkStart w:id="87" w:name="_Toc51588128"/>
      <w:bookmarkStart w:id="88" w:name="_Toc51593628"/>
      <w:bookmarkStart w:id="89" w:name="_Toc52284675"/>
      <w:r>
        <w:t>B.</w:t>
      </w:r>
      <w:r w:rsidRPr="009141FD">
        <w:t>1</w:t>
      </w:r>
      <w:r w:rsidRPr="009141FD">
        <w:tab/>
        <w:t>Temperature measuring patrol robot</w:t>
      </w:r>
      <w:bookmarkEnd w:id="84"/>
      <w:r w:rsidRPr="009141FD">
        <w:t xml:space="preserve"> (1)</w:t>
      </w:r>
      <w:bookmarkEnd w:id="85"/>
      <w:bookmarkEnd w:id="86"/>
      <w:bookmarkEnd w:id="87"/>
      <w:bookmarkEnd w:id="88"/>
      <w:bookmarkEnd w:id="89"/>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28"/>
        <w:gridCol w:w="7748"/>
      </w:tblGrid>
      <w:tr w:rsidR="00825C34" w:rsidRPr="00152CC0" w14:paraId="105C7693"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151D2144" w14:textId="77777777" w:rsidR="00825C34" w:rsidRPr="00830EB9" w:rsidRDefault="00825C34" w:rsidP="00422759">
            <w:pPr>
              <w:pStyle w:val="Tabletext"/>
              <w:rPr>
                <w:rFonts w:eastAsiaTheme="minorEastAsia"/>
                <w:b/>
                <w:bCs/>
              </w:rPr>
            </w:pPr>
            <w:r w:rsidRPr="00830EB9">
              <w:rPr>
                <w:rFonts w:eastAsiaTheme="minorEastAsia"/>
                <w:b/>
                <w:bCs/>
              </w:rPr>
              <w:t>Title</w:t>
            </w:r>
          </w:p>
        </w:tc>
        <w:tc>
          <w:tcPr>
            <w:tcW w:w="0" w:type="auto"/>
            <w:shd w:val="clear" w:color="auto" w:fill="E7E6E6" w:themeFill="background2"/>
            <w:tcMar>
              <w:top w:w="100" w:type="dxa"/>
              <w:left w:w="100" w:type="dxa"/>
              <w:bottom w:w="100" w:type="dxa"/>
              <w:right w:w="100" w:type="dxa"/>
            </w:tcMar>
            <w:hideMark/>
          </w:tcPr>
          <w:p w14:paraId="1991FB25" w14:textId="77777777" w:rsidR="00825C34" w:rsidRPr="00152CC0" w:rsidRDefault="00825C34" w:rsidP="00422759">
            <w:pPr>
              <w:pStyle w:val="Tabletext"/>
              <w:rPr>
                <w:rFonts w:eastAsiaTheme="minorEastAsia"/>
                <w:b/>
                <w:bCs/>
              </w:rPr>
            </w:pPr>
            <w:bookmarkStart w:id="90" w:name="OLE_LINK2"/>
            <w:r w:rsidRPr="00152CC0">
              <w:rPr>
                <w:rFonts w:eastAsiaTheme="minorEastAsia"/>
                <w:b/>
                <w:bCs/>
              </w:rPr>
              <w:t>5G patrol robots have been deployed to monitor body temperatures and mask-wearing in public places in China.</w:t>
            </w:r>
            <w:bookmarkEnd w:id="90"/>
            <w:r w:rsidRPr="00152CC0">
              <w:rPr>
                <w:rFonts w:eastAsiaTheme="minorEastAsia"/>
                <w:b/>
                <w:bCs/>
              </w:rPr>
              <w:t xml:space="preserve"> </w:t>
            </w:r>
            <w:hyperlink r:id="rId40" w:history="1">
              <w:r w:rsidRPr="00152CC0">
                <w:rPr>
                  <w:rStyle w:val="Hyperlink"/>
                  <w:rFonts w:eastAsiaTheme="minorEastAsia"/>
                  <w:b/>
                  <w:bCs/>
                  <w:lang w:eastAsia="zh-CN"/>
                </w:rPr>
                <w:t>Link</w:t>
              </w:r>
            </w:hyperlink>
          </w:p>
        </w:tc>
      </w:tr>
      <w:tr w:rsidR="00825C34" w:rsidRPr="009141FD" w14:paraId="377A28A6"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463DA31B" w14:textId="77777777" w:rsidR="00825C34" w:rsidRPr="00830EB9" w:rsidRDefault="00825C34" w:rsidP="00422759">
            <w:pPr>
              <w:pStyle w:val="Tabletext"/>
              <w:rPr>
                <w:rFonts w:eastAsiaTheme="minorEastAsia"/>
                <w:b/>
                <w:bCs/>
              </w:rPr>
            </w:pPr>
            <w:r w:rsidRPr="00830EB9">
              <w:rPr>
                <w:rFonts w:eastAsiaTheme="minorEastAsia"/>
                <w:b/>
                <w:bCs/>
              </w:rPr>
              <w:t>Time stamp</w:t>
            </w:r>
          </w:p>
        </w:tc>
        <w:tc>
          <w:tcPr>
            <w:tcW w:w="0" w:type="auto"/>
            <w:tcMar>
              <w:top w:w="100" w:type="dxa"/>
              <w:left w:w="100" w:type="dxa"/>
              <w:bottom w:w="100" w:type="dxa"/>
              <w:right w:w="100" w:type="dxa"/>
            </w:tcMar>
            <w:hideMark/>
          </w:tcPr>
          <w:p w14:paraId="45A71FC2" w14:textId="77777777" w:rsidR="00825C34" w:rsidRPr="009141FD" w:rsidRDefault="00825C34" w:rsidP="00422759">
            <w:pPr>
              <w:pStyle w:val="Tabletext"/>
              <w:rPr>
                <w:rFonts w:eastAsiaTheme="minorEastAsia"/>
              </w:rPr>
            </w:pPr>
            <w:r w:rsidRPr="009141FD">
              <w:rPr>
                <w:rFonts w:eastAsiaTheme="minorEastAsia"/>
              </w:rPr>
              <w:t>Feb 6, 2020</w:t>
            </w:r>
          </w:p>
        </w:tc>
      </w:tr>
      <w:tr w:rsidR="00825C34" w:rsidRPr="009141FD" w14:paraId="06C28E24"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6476339B" w14:textId="77777777" w:rsidR="00825C34" w:rsidRPr="00830EB9" w:rsidRDefault="00825C34" w:rsidP="00422759">
            <w:pPr>
              <w:pStyle w:val="Tabletext"/>
              <w:rPr>
                <w:rFonts w:eastAsiaTheme="minorEastAsia"/>
                <w:b/>
                <w:bCs/>
              </w:rPr>
            </w:pPr>
            <w:r w:rsidRPr="00830EB9">
              <w:rPr>
                <w:rFonts w:eastAsiaTheme="minorEastAsia"/>
                <w:b/>
                <w:bCs/>
              </w:rPr>
              <w:t>Countries</w:t>
            </w:r>
          </w:p>
        </w:tc>
        <w:tc>
          <w:tcPr>
            <w:tcW w:w="0" w:type="auto"/>
            <w:tcMar>
              <w:top w:w="100" w:type="dxa"/>
              <w:left w:w="100" w:type="dxa"/>
              <w:bottom w:w="100" w:type="dxa"/>
              <w:right w:w="100" w:type="dxa"/>
            </w:tcMar>
            <w:hideMark/>
          </w:tcPr>
          <w:p w14:paraId="25A6B034" w14:textId="77777777" w:rsidR="00825C34" w:rsidRPr="009141FD" w:rsidRDefault="00825C34" w:rsidP="00422759">
            <w:pPr>
              <w:pStyle w:val="Tabletext"/>
              <w:rPr>
                <w:rFonts w:eastAsiaTheme="minorEastAsia"/>
              </w:rPr>
            </w:pPr>
            <w:r w:rsidRPr="009141FD">
              <w:rPr>
                <w:rFonts w:eastAsiaTheme="minorEastAsia"/>
              </w:rPr>
              <w:t>China</w:t>
            </w:r>
          </w:p>
        </w:tc>
      </w:tr>
      <w:tr w:rsidR="00825C34" w:rsidRPr="009141FD" w14:paraId="3411A97C"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70D3A6FC" w14:textId="77777777" w:rsidR="00825C34" w:rsidRPr="00830EB9" w:rsidRDefault="00825C34" w:rsidP="00422759">
            <w:pPr>
              <w:pStyle w:val="Tabletext"/>
              <w:rPr>
                <w:rFonts w:eastAsiaTheme="minorEastAsia"/>
                <w:b/>
                <w:bCs/>
              </w:rPr>
            </w:pPr>
            <w:r w:rsidRPr="00830EB9">
              <w:rPr>
                <w:rFonts w:eastAsiaTheme="minorEastAsia"/>
                <w:b/>
                <w:bCs/>
              </w:rPr>
              <w:t>Keywords</w:t>
            </w:r>
          </w:p>
        </w:tc>
        <w:tc>
          <w:tcPr>
            <w:tcW w:w="0" w:type="auto"/>
            <w:tcMar>
              <w:top w:w="100" w:type="dxa"/>
              <w:left w:w="100" w:type="dxa"/>
              <w:bottom w:w="100" w:type="dxa"/>
              <w:right w:w="100" w:type="dxa"/>
            </w:tcMar>
            <w:hideMark/>
          </w:tcPr>
          <w:p w14:paraId="02B9FC53" w14:textId="77777777" w:rsidR="00825C34" w:rsidRPr="009141FD" w:rsidRDefault="00825C34" w:rsidP="00422759">
            <w:pPr>
              <w:pStyle w:val="Tabletext"/>
              <w:rPr>
                <w:rFonts w:eastAsiaTheme="minorEastAsia"/>
              </w:rPr>
            </w:pPr>
            <w:r w:rsidRPr="009141FD">
              <w:rPr>
                <w:rFonts w:eastAsiaTheme="minorEastAsia"/>
              </w:rPr>
              <w:t>5G, robot, body temperature monitoring, voice alert, 24-hour</w:t>
            </w:r>
          </w:p>
        </w:tc>
      </w:tr>
      <w:tr w:rsidR="00825C34" w:rsidRPr="009141FD" w14:paraId="6E6F396A"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249FCFC5" w14:textId="77777777" w:rsidR="00825C34" w:rsidRPr="00830EB9" w:rsidRDefault="00825C34" w:rsidP="00422759">
            <w:pPr>
              <w:pStyle w:val="Tabletext"/>
              <w:rPr>
                <w:rFonts w:eastAsiaTheme="minorEastAsia"/>
                <w:b/>
                <w:bCs/>
              </w:rPr>
            </w:pPr>
            <w:r w:rsidRPr="00830EB9">
              <w:rPr>
                <w:rFonts w:eastAsiaTheme="minorEastAsia"/>
                <w:b/>
                <w:bCs/>
              </w:rPr>
              <w:t>Abstract</w:t>
            </w:r>
          </w:p>
        </w:tc>
        <w:tc>
          <w:tcPr>
            <w:tcW w:w="0" w:type="auto"/>
            <w:tcMar>
              <w:top w:w="100" w:type="dxa"/>
              <w:left w:w="100" w:type="dxa"/>
              <w:bottom w:w="100" w:type="dxa"/>
              <w:right w:w="100" w:type="dxa"/>
            </w:tcMar>
            <w:hideMark/>
          </w:tcPr>
          <w:p w14:paraId="21F27B41" w14:textId="77777777" w:rsidR="00825C34" w:rsidRPr="009141FD" w:rsidRDefault="00825C34" w:rsidP="00422759">
            <w:pPr>
              <w:pStyle w:val="Tabletext"/>
              <w:rPr>
                <w:rFonts w:eastAsiaTheme="minorEastAsia"/>
              </w:rPr>
            </w:pPr>
            <w:r w:rsidRPr="009141FD">
              <w:rPr>
                <w:rFonts w:eastAsiaTheme="minorEastAsia"/>
              </w:rPr>
              <w:t>The city station branch of the First Affiliated Hospital of Zhejiang University Medical College has rapidly deployed a set of 5G-based Patrol Robots, which are used for infrared temperature measurement screening, and epidemic prevention and control command. The 5G patrol robots integrate IoT, AI, cloud computing and big data technologies to conduct environmental sensing, dynamic decision-making and autonomous motion control, as well as behavioural sensing and interaction. These robots are equipped with five high-resolution cameras and infrared thermometers capable of scanning the temperature of 10 people simultaneously within a radius of 5 metres and error of 0.5 ℃. The robots can record body temperatures and carry out mask recognition quickly while people move. If the temperature exceeds the set value, or if a pedestrian is found not wearing a mask, the robot will immediately start the alarm system.</w:t>
            </w:r>
          </w:p>
        </w:tc>
      </w:tr>
      <w:tr w:rsidR="00825C34" w:rsidRPr="009141FD" w14:paraId="3121B896"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3BFA7851" w14:textId="77777777" w:rsidR="00825C34" w:rsidRPr="00830EB9" w:rsidRDefault="00825C34" w:rsidP="00422759">
            <w:pPr>
              <w:pStyle w:val="Tabletext"/>
              <w:rPr>
                <w:rFonts w:eastAsiaTheme="minorEastAsia"/>
                <w:b/>
                <w:bCs/>
              </w:rPr>
            </w:pPr>
            <w:r w:rsidRPr="00830EB9">
              <w:rPr>
                <w:rFonts w:eastAsiaTheme="minorEastAsia"/>
                <w:b/>
                <w:bCs/>
              </w:rPr>
              <w:t>Providers</w:t>
            </w:r>
          </w:p>
        </w:tc>
        <w:tc>
          <w:tcPr>
            <w:tcW w:w="0" w:type="auto"/>
            <w:tcMar>
              <w:top w:w="100" w:type="dxa"/>
              <w:left w:w="100" w:type="dxa"/>
              <w:bottom w:w="100" w:type="dxa"/>
              <w:right w:w="100" w:type="dxa"/>
            </w:tcMar>
            <w:hideMark/>
          </w:tcPr>
          <w:p w14:paraId="12E688FB" w14:textId="77777777" w:rsidR="00825C34" w:rsidRPr="009141FD" w:rsidRDefault="00825C34" w:rsidP="00422759">
            <w:pPr>
              <w:pStyle w:val="Tabletext"/>
              <w:rPr>
                <w:rFonts w:eastAsiaTheme="minorEastAsia"/>
              </w:rPr>
            </w:pPr>
            <w:r w:rsidRPr="009141FD">
              <w:rPr>
                <w:rFonts w:eastAsiaTheme="minorEastAsia"/>
              </w:rPr>
              <w:t>Gosuncn Group Co, China Mobile, the First Affiliated Hospital of Zhejiang University Medical College</w:t>
            </w:r>
          </w:p>
        </w:tc>
      </w:tr>
      <w:tr w:rsidR="00825C34" w:rsidRPr="009141FD" w14:paraId="40188EB3"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75B31D31" w14:textId="77777777" w:rsidR="00825C34" w:rsidRPr="00830EB9" w:rsidRDefault="00825C34" w:rsidP="00422759">
            <w:pPr>
              <w:pStyle w:val="Tabletext"/>
              <w:rPr>
                <w:rFonts w:eastAsiaTheme="minorEastAsia"/>
                <w:b/>
                <w:bCs/>
              </w:rPr>
            </w:pPr>
            <w:r w:rsidRPr="00830EB9">
              <w:rPr>
                <w:rFonts w:eastAsiaTheme="minorEastAsia"/>
                <w:b/>
                <w:bCs/>
              </w:rPr>
              <w:t>Users</w:t>
            </w:r>
          </w:p>
        </w:tc>
        <w:tc>
          <w:tcPr>
            <w:tcW w:w="0" w:type="auto"/>
            <w:tcMar>
              <w:top w:w="100" w:type="dxa"/>
              <w:left w:w="100" w:type="dxa"/>
              <w:bottom w:w="100" w:type="dxa"/>
              <w:right w:w="100" w:type="dxa"/>
            </w:tcMar>
            <w:hideMark/>
          </w:tcPr>
          <w:p w14:paraId="7373E4AC" w14:textId="77777777" w:rsidR="00825C34" w:rsidRPr="009141FD" w:rsidRDefault="00825C34" w:rsidP="00422759">
            <w:pPr>
              <w:pStyle w:val="Tabletext"/>
              <w:rPr>
                <w:rFonts w:eastAsiaTheme="minorEastAsia"/>
              </w:rPr>
            </w:pPr>
            <w:r w:rsidRPr="009141FD">
              <w:rPr>
                <w:rFonts w:eastAsiaTheme="minorEastAsia"/>
              </w:rPr>
              <w:t>people who need body temperature monitoring</w:t>
            </w:r>
          </w:p>
        </w:tc>
      </w:tr>
      <w:tr w:rsidR="00825C34" w:rsidRPr="009141FD" w14:paraId="6D260A7C"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09273861" w14:textId="77777777" w:rsidR="00825C34" w:rsidRPr="00830EB9" w:rsidRDefault="00825C34" w:rsidP="00422759">
            <w:pPr>
              <w:pStyle w:val="Tabletext"/>
              <w:rPr>
                <w:rFonts w:eastAsiaTheme="minorEastAsia"/>
                <w:b/>
                <w:bCs/>
              </w:rPr>
            </w:pPr>
            <w:r w:rsidRPr="00830EB9">
              <w:rPr>
                <w:rFonts w:eastAsiaTheme="minorEastAsia"/>
                <w:b/>
                <w:bCs/>
              </w:rPr>
              <w:t>Application</w:t>
            </w:r>
          </w:p>
        </w:tc>
        <w:tc>
          <w:tcPr>
            <w:tcW w:w="0" w:type="auto"/>
            <w:tcMar>
              <w:top w:w="100" w:type="dxa"/>
              <w:left w:w="100" w:type="dxa"/>
              <w:bottom w:w="100" w:type="dxa"/>
              <w:right w:w="100" w:type="dxa"/>
            </w:tcMar>
            <w:hideMark/>
          </w:tcPr>
          <w:p w14:paraId="40AAA26D" w14:textId="77777777" w:rsidR="00825C34" w:rsidRPr="009141FD" w:rsidRDefault="00825C34" w:rsidP="00422759">
            <w:pPr>
              <w:pStyle w:val="Tabletext"/>
              <w:rPr>
                <w:rFonts w:eastAsiaTheme="minorEastAsia"/>
              </w:rPr>
            </w:pPr>
            <w:r w:rsidRPr="009141FD">
              <w:rPr>
                <w:rFonts w:eastAsiaTheme="minorEastAsia"/>
              </w:rPr>
              <w:t>fixed point guard or patrol, precision temperature measurement, mask recognition</w:t>
            </w:r>
          </w:p>
        </w:tc>
      </w:tr>
      <w:tr w:rsidR="00825C34" w:rsidRPr="009141FD" w14:paraId="64C74DA0"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676D1D8C" w14:textId="77777777" w:rsidR="00825C34" w:rsidRPr="00830EB9" w:rsidRDefault="00825C34" w:rsidP="00422759">
            <w:pPr>
              <w:pStyle w:val="Tabletext"/>
              <w:rPr>
                <w:rFonts w:eastAsiaTheme="minorEastAsia"/>
                <w:b/>
                <w:bCs/>
              </w:rPr>
            </w:pPr>
            <w:r w:rsidRPr="00830EB9">
              <w:rPr>
                <w:rFonts w:eastAsiaTheme="minorEastAsia"/>
                <w:b/>
                <w:bCs/>
              </w:rPr>
              <w:t>Emergency stage</w:t>
            </w:r>
          </w:p>
        </w:tc>
        <w:tc>
          <w:tcPr>
            <w:tcW w:w="0" w:type="auto"/>
            <w:tcMar>
              <w:top w:w="100" w:type="dxa"/>
              <w:left w:w="100" w:type="dxa"/>
              <w:bottom w:w="100" w:type="dxa"/>
              <w:right w:w="100" w:type="dxa"/>
            </w:tcMar>
            <w:hideMark/>
          </w:tcPr>
          <w:p w14:paraId="60137047" w14:textId="77777777" w:rsidR="00825C34" w:rsidRPr="009141FD" w:rsidRDefault="00825C34" w:rsidP="00422759">
            <w:pPr>
              <w:pStyle w:val="Tabletext"/>
              <w:rPr>
                <w:rFonts w:eastAsiaTheme="minorEastAsia"/>
              </w:rPr>
            </w:pPr>
            <w:r w:rsidRPr="009141FD">
              <w:rPr>
                <w:rFonts w:eastAsiaTheme="minorEastAsia"/>
              </w:rPr>
              <w:t>prevention</w:t>
            </w:r>
          </w:p>
        </w:tc>
      </w:tr>
      <w:tr w:rsidR="00825C34" w:rsidRPr="009141FD" w14:paraId="1E877659"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4CF9DA4D" w14:textId="77777777" w:rsidR="00825C34" w:rsidRPr="00830EB9" w:rsidRDefault="00825C34" w:rsidP="00422759">
            <w:pPr>
              <w:pStyle w:val="Tabletext"/>
              <w:rPr>
                <w:rFonts w:eastAsiaTheme="minorEastAsia"/>
                <w:b/>
                <w:bCs/>
              </w:rPr>
            </w:pPr>
            <w:r w:rsidRPr="00830EB9">
              <w:rPr>
                <w:rFonts w:eastAsiaTheme="minorEastAsia"/>
                <w:b/>
                <w:bCs/>
              </w:rPr>
              <w:t>Enabling technologies</w:t>
            </w:r>
          </w:p>
        </w:tc>
        <w:tc>
          <w:tcPr>
            <w:tcW w:w="0" w:type="auto"/>
            <w:tcMar>
              <w:top w:w="100" w:type="dxa"/>
              <w:left w:w="100" w:type="dxa"/>
              <w:bottom w:w="100" w:type="dxa"/>
              <w:right w:w="100" w:type="dxa"/>
            </w:tcMar>
            <w:hideMark/>
          </w:tcPr>
          <w:p w14:paraId="28389A62" w14:textId="77777777" w:rsidR="00825C34" w:rsidRPr="009141FD" w:rsidRDefault="00825C34" w:rsidP="00422759">
            <w:pPr>
              <w:pStyle w:val="Tabletext"/>
              <w:rPr>
                <w:rFonts w:eastAsiaTheme="minorEastAsia"/>
              </w:rPr>
            </w:pPr>
            <w:r w:rsidRPr="009141FD">
              <w:rPr>
                <w:rFonts w:eastAsiaTheme="minorEastAsia"/>
              </w:rPr>
              <w:t>5G, infrared thermal imaging</w:t>
            </w:r>
            <w:r w:rsidRPr="009141FD">
              <w:t xml:space="preserve">, </w:t>
            </w:r>
            <w:r w:rsidRPr="009141FD">
              <w:rPr>
                <w:rFonts w:eastAsiaTheme="minorEastAsia"/>
              </w:rPr>
              <w:t>IoT, AI, cloud computing, big data</w:t>
            </w:r>
          </w:p>
        </w:tc>
      </w:tr>
      <w:tr w:rsidR="00825C34" w:rsidRPr="009141FD" w14:paraId="71209F04"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4DD3F884" w14:textId="77777777" w:rsidR="00825C34" w:rsidRPr="00830EB9" w:rsidRDefault="00825C34" w:rsidP="00422759">
            <w:pPr>
              <w:pStyle w:val="Tabletext"/>
              <w:rPr>
                <w:rFonts w:eastAsiaTheme="minorEastAsia"/>
                <w:b/>
                <w:bCs/>
              </w:rPr>
            </w:pPr>
            <w:r w:rsidRPr="00830EB9">
              <w:rPr>
                <w:rFonts w:eastAsiaTheme="minorEastAsia"/>
                <w:b/>
                <w:bCs/>
              </w:rPr>
              <w:t>Dependencies</w:t>
            </w:r>
          </w:p>
        </w:tc>
        <w:tc>
          <w:tcPr>
            <w:tcW w:w="0" w:type="auto"/>
            <w:tcMar>
              <w:top w:w="100" w:type="dxa"/>
              <w:left w:w="100" w:type="dxa"/>
              <w:bottom w:w="100" w:type="dxa"/>
              <w:right w:w="100" w:type="dxa"/>
            </w:tcMar>
            <w:hideMark/>
          </w:tcPr>
          <w:p w14:paraId="57F1C508" w14:textId="77777777" w:rsidR="00825C34" w:rsidRPr="009141FD" w:rsidRDefault="00825C34" w:rsidP="00422759">
            <w:pPr>
              <w:pStyle w:val="Tabletext"/>
              <w:rPr>
                <w:rFonts w:eastAsiaTheme="minorEastAsia"/>
              </w:rPr>
            </w:pPr>
            <w:r w:rsidRPr="009141FD">
              <w:rPr>
                <w:rFonts w:eastAsiaTheme="minorEastAsia"/>
              </w:rPr>
              <w:t>precise temperature measurement within 10 meters from the human body</w:t>
            </w:r>
          </w:p>
        </w:tc>
      </w:tr>
      <w:tr w:rsidR="00825C34" w:rsidRPr="009141FD" w14:paraId="378EBBA6"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0B8157DD" w14:textId="77777777" w:rsidR="00825C34" w:rsidRPr="00830EB9" w:rsidRDefault="00825C34" w:rsidP="00422759">
            <w:pPr>
              <w:pStyle w:val="Tabletext"/>
              <w:rPr>
                <w:rFonts w:eastAsiaTheme="minorEastAsia"/>
                <w:b/>
                <w:bCs/>
              </w:rPr>
            </w:pPr>
            <w:r w:rsidRPr="00830EB9">
              <w:rPr>
                <w:rFonts w:eastAsiaTheme="minorEastAsia"/>
                <w:b/>
                <w:bCs/>
              </w:rPr>
              <w:t>More info</w:t>
            </w:r>
          </w:p>
        </w:tc>
        <w:tc>
          <w:tcPr>
            <w:tcW w:w="0" w:type="auto"/>
            <w:tcMar>
              <w:top w:w="100" w:type="dxa"/>
              <w:left w:w="100" w:type="dxa"/>
              <w:bottom w:w="100" w:type="dxa"/>
              <w:right w:w="100" w:type="dxa"/>
            </w:tcMar>
            <w:hideMark/>
          </w:tcPr>
          <w:p w14:paraId="7C14730D" w14:textId="77777777" w:rsidR="00825C34" w:rsidRPr="009141FD" w:rsidRDefault="00825C34" w:rsidP="00422759">
            <w:pPr>
              <w:pStyle w:val="Tabletext"/>
              <w:rPr>
                <w:rFonts w:eastAsiaTheme="minorEastAsia"/>
              </w:rPr>
            </w:pPr>
          </w:p>
        </w:tc>
      </w:tr>
      <w:tr w:rsidR="00825C34" w:rsidRPr="009141FD" w14:paraId="6FF70DD2" w14:textId="77777777" w:rsidTr="00422759">
        <w:trPr>
          <w:jc w:val="center"/>
        </w:trPr>
        <w:tc>
          <w:tcPr>
            <w:tcW w:w="1928" w:type="dxa"/>
            <w:shd w:val="clear" w:color="auto" w:fill="E7E6E6" w:themeFill="background2"/>
            <w:tcMar>
              <w:top w:w="100" w:type="dxa"/>
              <w:left w:w="100" w:type="dxa"/>
              <w:bottom w:w="100" w:type="dxa"/>
              <w:right w:w="100" w:type="dxa"/>
            </w:tcMar>
            <w:hideMark/>
          </w:tcPr>
          <w:p w14:paraId="79C1A7F1" w14:textId="77777777" w:rsidR="00825C34" w:rsidRPr="00830EB9" w:rsidRDefault="00825C34" w:rsidP="00422759">
            <w:pPr>
              <w:pStyle w:val="Tabletext"/>
              <w:rPr>
                <w:rFonts w:eastAsiaTheme="minorEastAsia"/>
                <w:b/>
                <w:bCs/>
              </w:rPr>
            </w:pPr>
            <w:r w:rsidRPr="00830EB9">
              <w:rPr>
                <w:rFonts w:eastAsiaTheme="minorEastAsia"/>
                <w:b/>
                <w:bCs/>
              </w:rPr>
              <w:t>Image</w:t>
            </w:r>
          </w:p>
        </w:tc>
        <w:tc>
          <w:tcPr>
            <w:tcW w:w="0" w:type="auto"/>
            <w:tcMar>
              <w:top w:w="100" w:type="dxa"/>
              <w:left w:w="100" w:type="dxa"/>
              <w:bottom w:w="100" w:type="dxa"/>
              <w:right w:w="100" w:type="dxa"/>
            </w:tcMar>
            <w:hideMark/>
          </w:tcPr>
          <w:p w14:paraId="1554C42F" w14:textId="77777777" w:rsidR="00825C34" w:rsidRPr="009141FD" w:rsidRDefault="00825C34" w:rsidP="00422759">
            <w:pPr>
              <w:pStyle w:val="Tabletext"/>
              <w:rPr>
                <w:rFonts w:eastAsiaTheme="minorEastAsia"/>
              </w:rPr>
            </w:pPr>
            <w:r w:rsidRPr="009141FD">
              <w:rPr>
                <w:rFonts w:eastAsiaTheme="minorEastAsia"/>
                <w:noProof/>
                <w:lang w:val="en-US" w:eastAsia="zh-CN"/>
              </w:rPr>
              <w:drawing>
                <wp:inline distT="0" distB="0" distL="0" distR="0" wp14:anchorId="0D6BDE58" wp14:editId="7E3D89AA">
                  <wp:extent cx="941832" cy="1420226"/>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03067" cy="1512565"/>
                          </a:xfrm>
                          <a:prstGeom prst="rect">
                            <a:avLst/>
                          </a:prstGeom>
                        </pic:spPr>
                      </pic:pic>
                    </a:graphicData>
                  </a:graphic>
                </wp:inline>
              </w:drawing>
            </w:r>
          </w:p>
        </w:tc>
      </w:tr>
    </w:tbl>
    <w:p w14:paraId="73DA2DD1" w14:textId="77777777" w:rsidR="00825C34" w:rsidRPr="009141FD" w:rsidRDefault="00825C34" w:rsidP="00825C34">
      <w:pPr>
        <w:pStyle w:val="Heading2"/>
        <w:numPr>
          <w:ilvl w:val="0"/>
          <w:numId w:val="0"/>
        </w:numPr>
        <w:tabs>
          <w:tab w:val="left" w:pos="432"/>
        </w:tabs>
        <w:ind w:left="432" w:hanging="432"/>
        <w:rPr>
          <w:rFonts w:eastAsia="Times New Roman"/>
        </w:rPr>
      </w:pPr>
      <w:bookmarkStart w:id="91" w:name="_Ref51255574"/>
      <w:bookmarkStart w:id="92" w:name="_Toc51588129"/>
      <w:bookmarkStart w:id="93" w:name="_Toc51593629"/>
      <w:bookmarkStart w:id="94" w:name="_Toc52284676"/>
      <w:r>
        <w:lastRenderedPageBreak/>
        <w:t>B.</w:t>
      </w:r>
      <w:r w:rsidRPr="009141FD">
        <w:rPr>
          <w:rFonts w:eastAsia="Times New Roman"/>
        </w:rPr>
        <w:t>2</w:t>
      </w:r>
      <w:r w:rsidRPr="009141FD">
        <w:rPr>
          <w:rFonts w:eastAsia="Times New Roman"/>
        </w:rPr>
        <w:tab/>
      </w:r>
      <w:r w:rsidRPr="009141FD">
        <w:t>Contact tracing (5)</w:t>
      </w:r>
      <w:bookmarkEnd w:id="91"/>
      <w:bookmarkEnd w:id="92"/>
      <w:bookmarkEnd w:id="93"/>
      <w:bookmarkEnd w:id="94"/>
    </w:p>
    <w:tbl>
      <w:tblPr>
        <w:tblW w:w="9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1"/>
        <w:gridCol w:w="8138"/>
      </w:tblGrid>
      <w:tr w:rsidR="00825C34" w:rsidRPr="00152CC0" w14:paraId="7DE8FCC6"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141CA6EF" w14:textId="77777777" w:rsidR="00825C34" w:rsidRPr="00830EB9" w:rsidRDefault="00825C34" w:rsidP="00422759">
            <w:pPr>
              <w:pStyle w:val="Tabletext"/>
              <w:rPr>
                <w:b/>
                <w:bCs/>
              </w:rPr>
            </w:pPr>
            <w:bookmarkStart w:id="95" w:name="_Hlk48042809"/>
            <w:r w:rsidRPr="00830EB9">
              <w:rPr>
                <w:b/>
                <w:bCs/>
              </w:rPr>
              <w:t>Title</w:t>
            </w:r>
          </w:p>
        </w:tc>
        <w:tc>
          <w:tcPr>
            <w:tcW w:w="8138" w:type="dxa"/>
            <w:shd w:val="clear" w:color="auto" w:fill="E7E6E6" w:themeFill="background2"/>
            <w:tcMar>
              <w:top w:w="100" w:type="dxa"/>
              <w:left w:w="100" w:type="dxa"/>
              <w:bottom w:w="100" w:type="dxa"/>
              <w:right w:w="100" w:type="dxa"/>
            </w:tcMar>
            <w:hideMark/>
          </w:tcPr>
          <w:p w14:paraId="2A3CE9FB" w14:textId="77777777" w:rsidR="00825C34" w:rsidRPr="00152CC0" w:rsidRDefault="00825C34" w:rsidP="00422759">
            <w:pPr>
              <w:pStyle w:val="Tabletext"/>
              <w:rPr>
                <w:b/>
                <w:bCs/>
              </w:rPr>
            </w:pPr>
            <w:bookmarkStart w:id="96" w:name="OLE_LINK3"/>
            <w:r w:rsidRPr="00152CC0">
              <w:rPr>
                <w:b/>
                <w:bCs/>
              </w:rPr>
              <w:t>Itinerary card proves whether one has been to any epidemic-stricken region or country in the past 14 days.</w:t>
            </w:r>
            <w:bookmarkEnd w:id="96"/>
            <w:r w:rsidRPr="00152CC0">
              <w:rPr>
                <w:b/>
                <w:bCs/>
              </w:rPr>
              <w:t xml:space="preserve"> </w:t>
            </w:r>
            <w:hyperlink r:id="rId42" w:history="1">
              <w:r w:rsidRPr="00152CC0">
                <w:rPr>
                  <w:rStyle w:val="Hyperlink"/>
                  <w:b/>
                  <w:bCs/>
                </w:rPr>
                <w:t>Link</w:t>
              </w:r>
            </w:hyperlink>
          </w:p>
        </w:tc>
      </w:tr>
      <w:tr w:rsidR="00825C34" w:rsidRPr="009141FD" w14:paraId="6B45B31B"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6E3639C7" w14:textId="77777777" w:rsidR="00825C34" w:rsidRPr="00830EB9" w:rsidRDefault="00825C34" w:rsidP="00422759">
            <w:pPr>
              <w:pStyle w:val="Tabletext"/>
              <w:rPr>
                <w:b/>
                <w:bCs/>
              </w:rPr>
            </w:pPr>
            <w:r w:rsidRPr="00830EB9">
              <w:rPr>
                <w:b/>
                <w:bCs/>
              </w:rPr>
              <w:t>Time stamp</w:t>
            </w:r>
          </w:p>
        </w:tc>
        <w:tc>
          <w:tcPr>
            <w:tcW w:w="8138" w:type="dxa"/>
            <w:tcMar>
              <w:top w:w="100" w:type="dxa"/>
              <w:left w:w="100" w:type="dxa"/>
              <w:bottom w:w="100" w:type="dxa"/>
              <w:right w:w="100" w:type="dxa"/>
            </w:tcMar>
            <w:hideMark/>
          </w:tcPr>
          <w:p w14:paraId="31537F41" w14:textId="77777777" w:rsidR="00825C34" w:rsidRPr="009141FD" w:rsidRDefault="00825C34" w:rsidP="00422759">
            <w:pPr>
              <w:pStyle w:val="Tabletext"/>
            </w:pPr>
            <w:r w:rsidRPr="009141FD">
              <w:t>Feb 29, 2020</w:t>
            </w:r>
          </w:p>
        </w:tc>
      </w:tr>
      <w:tr w:rsidR="00825C34" w:rsidRPr="009141FD" w14:paraId="4299CC12"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6BF5127C" w14:textId="77777777" w:rsidR="00825C34" w:rsidRPr="00830EB9" w:rsidRDefault="00825C34" w:rsidP="00422759">
            <w:pPr>
              <w:pStyle w:val="Tabletext"/>
              <w:rPr>
                <w:b/>
                <w:bCs/>
              </w:rPr>
            </w:pPr>
            <w:r w:rsidRPr="00830EB9">
              <w:rPr>
                <w:b/>
                <w:bCs/>
              </w:rPr>
              <w:t>Countries</w:t>
            </w:r>
          </w:p>
        </w:tc>
        <w:tc>
          <w:tcPr>
            <w:tcW w:w="8138" w:type="dxa"/>
            <w:tcMar>
              <w:top w:w="100" w:type="dxa"/>
              <w:left w:w="100" w:type="dxa"/>
              <w:bottom w:w="100" w:type="dxa"/>
              <w:right w:w="100" w:type="dxa"/>
            </w:tcMar>
            <w:hideMark/>
          </w:tcPr>
          <w:p w14:paraId="33D30CAB" w14:textId="77777777" w:rsidR="00825C34" w:rsidRPr="009141FD" w:rsidRDefault="00825C34" w:rsidP="00422759">
            <w:pPr>
              <w:pStyle w:val="Tabletext"/>
            </w:pPr>
            <w:r w:rsidRPr="009141FD">
              <w:t>China</w:t>
            </w:r>
          </w:p>
        </w:tc>
      </w:tr>
      <w:tr w:rsidR="00825C34" w:rsidRPr="009141FD" w14:paraId="00BF3EA5"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2136A11D" w14:textId="77777777" w:rsidR="00825C34" w:rsidRPr="00830EB9" w:rsidRDefault="00825C34" w:rsidP="00422759">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47CF8F74" w14:textId="77777777" w:rsidR="00825C34" w:rsidRPr="009141FD" w:rsidRDefault="00825C34" w:rsidP="00422759">
            <w:pPr>
              <w:pStyle w:val="Tabletext"/>
            </w:pPr>
            <w:r w:rsidRPr="009141FD">
              <w:t>contact tracing, risk assessment, telecommunication </w:t>
            </w:r>
          </w:p>
        </w:tc>
      </w:tr>
      <w:tr w:rsidR="00825C34" w:rsidRPr="009141FD" w14:paraId="64CBC458"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43D2E9D4" w14:textId="77777777" w:rsidR="00825C34" w:rsidRPr="00830EB9" w:rsidRDefault="00825C34" w:rsidP="00422759">
            <w:pPr>
              <w:pStyle w:val="Tabletext"/>
              <w:rPr>
                <w:b/>
                <w:bCs/>
              </w:rPr>
            </w:pPr>
            <w:r w:rsidRPr="00830EB9">
              <w:rPr>
                <w:b/>
                <w:bCs/>
              </w:rPr>
              <w:t>Abstract</w:t>
            </w:r>
          </w:p>
        </w:tc>
        <w:tc>
          <w:tcPr>
            <w:tcW w:w="8138" w:type="dxa"/>
            <w:tcMar>
              <w:top w:w="100" w:type="dxa"/>
              <w:left w:w="100" w:type="dxa"/>
              <w:bottom w:w="100" w:type="dxa"/>
              <w:right w:w="100" w:type="dxa"/>
            </w:tcMar>
            <w:hideMark/>
          </w:tcPr>
          <w:p w14:paraId="0D61321A" w14:textId="77777777" w:rsidR="00825C34" w:rsidRPr="009141FD" w:rsidRDefault="00825C34" w:rsidP="00422759">
            <w:pPr>
              <w:pStyle w:val="Tabletext"/>
            </w:pPr>
            <w:r w:rsidRPr="009141FD">
              <w:t>CAICT, China Telecom, China Unicom, and China Mobile jointly launched an itinerary card based on telecommunication data. The 1.0 version can give a self-check and proof if you have been to any epidemic region in the past 14 days or not. The 2.0 version is based on Bluetooth low energy (BLE) protocol to make close contact reminder possible. It is launched by the State Council to effectively support the social recovery from the epidemic.</w:t>
            </w:r>
          </w:p>
        </w:tc>
      </w:tr>
      <w:tr w:rsidR="00825C34" w:rsidRPr="009141FD" w14:paraId="759E5E0F"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783846F2" w14:textId="77777777" w:rsidR="00825C34" w:rsidRPr="00830EB9" w:rsidRDefault="00825C34" w:rsidP="00422759">
            <w:pPr>
              <w:pStyle w:val="Tabletext"/>
              <w:rPr>
                <w:b/>
                <w:bCs/>
              </w:rPr>
            </w:pPr>
            <w:r w:rsidRPr="00830EB9">
              <w:rPr>
                <w:b/>
                <w:bCs/>
              </w:rPr>
              <w:t>Providers</w:t>
            </w:r>
          </w:p>
        </w:tc>
        <w:tc>
          <w:tcPr>
            <w:tcW w:w="8138" w:type="dxa"/>
            <w:tcMar>
              <w:top w:w="100" w:type="dxa"/>
              <w:left w:w="100" w:type="dxa"/>
              <w:bottom w:w="100" w:type="dxa"/>
              <w:right w:w="100" w:type="dxa"/>
            </w:tcMar>
            <w:hideMark/>
          </w:tcPr>
          <w:p w14:paraId="2206B018" w14:textId="77777777" w:rsidR="00825C34" w:rsidRPr="009141FD" w:rsidRDefault="00825C34" w:rsidP="00422759">
            <w:pPr>
              <w:pStyle w:val="Tabletext"/>
            </w:pPr>
            <w:r w:rsidRPr="009141FD">
              <w:t>CAICT, China Telecom, China Unicom, and China Mobile</w:t>
            </w:r>
          </w:p>
        </w:tc>
      </w:tr>
      <w:tr w:rsidR="00825C34" w:rsidRPr="009141FD" w14:paraId="0944D3F9"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578B6161" w14:textId="77777777" w:rsidR="00825C34" w:rsidRPr="00830EB9" w:rsidRDefault="00825C34" w:rsidP="00422759">
            <w:pPr>
              <w:pStyle w:val="Tabletext"/>
              <w:rPr>
                <w:b/>
                <w:bCs/>
              </w:rPr>
            </w:pPr>
            <w:r w:rsidRPr="00830EB9">
              <w:rPr>
                <w:b/>
                <w:bCs/>
              </w:rPr>
              <w:t>Users</w:t>
            </w:r>
          </w:p>
        </w:tc>
        <w:tc>
          <w:tcPr>
            <w:tcW w:w="8138" w:type="dxa"/>
            <w:tcMar>
              <w:top w:w="100" w:type="dxa"/>
              <w:left w:w="100" w:type="dxa"/>
              <w:bottom w:w="100" w:type="dxa"/>
              <w:right w:w="100" w:type="dxa"/>
            </w:tcMar>
            <w:hideMark/>
          </w:tcPr>
          <w:p w14:paraId="1923B0DD" w14:textId="77777777" w:rsidR="00825C34" w:rsidRPr="009141FD" w:rsidRDefault="00825C34" w:rsidP="00422759">
            <w:pPr>
              <w:pStyle w:val="Tabletext"/>
            </w:pPr>
            <w:r w:rsidRPr="009141FD">
              <w:t>1.6 billion mobile-phone users</w:t>
            </w:r>
          </w:p>
        </w:tc>
      </w:tr>
      <w:tr w:rsidR="00825C34" w:rsidRPr="009141FD" w14:paraId="350E7DAF"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3084A816" w14:textId="77777777" w:rsidR="00825C34" w:rsidRPr="00830EB9" w:rsidRDefault="00825C34" w:rsidP="00422759">
            <w:pPr>
              <w:pStyle w:val="Tabletext"/>
              <w:rPr>
                <w:b/>
                <w:bCs/>
              </w:rPr>
            </w:pPr>
            <w:r w:rsidRPr="00830EB9">
              <w:rPr>
                <w:b/>
                <w:bCs/>
              </w:rPr>
              <w:t xml:space="preserve">Application </w:t>
            </w:r>
          </w:p>
        </w:tc>
        <w:tc>
          <w:tcPr>
            <w:tcW w:w="8138" w:type="dxa"/>
            <w:tcMar>
              <w:top w:w="100" w:type="dxa"/>
              <w:left w:w="100" w:type="dxa"/>
              <w:bottom w:w="100" w:type="dxa"/>
              <w:right w:w="100" w:type="dxa"/>
            </w:tcMar>
            <w:hideMark/>
          </w:tcPr>
          <w:p w14:paraId="6C312968" w14:textId="77777777" w:rsidR="00825C34" w:rsidRPr="009141FD" w:rsidRDefault="00825C34" w:rsidP="00422759">
            <w:pPr>
              <w:pStyle w:val="Tabletext"/>
            </w:pPr>
            <w:r w:rsidRPr="009141FD">
              <w:t>contact tracing</w:t>
            </w:r>
          </w:p>
        </w:tc>
      </w:tr>
      <w:tr w:rsidR="00825C34" w:rsidRPr="009141FD" w14:paraId="424033B6"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07F862A4" w14:textId="77777777" w:rsidR="00825C34" w:rsidRPr="00830EB9" w:rsidRDefault="00825C34" w:rsidP="00422759">
            <w:pPr>
              <w:pStyle w:val="Tabletext"/>
              <w:rPr>
                <w:b/>
                <w:bCs/>
              </w:rPr>
            </w:pPr>
            <w:r w:rsidRPr="00830EB9">
              <w:rPr>
                <w:b/>
                <w:bCs/>
              </w:rPr>
              <w:t>Emergency stage</w:t>
            </w:r>
          </w:p>
        </w:tc>
        <w:tc>
          <w:tcPr>
            <w:tcW w:w="8138" w:type="dxa"/>
            <w:tcMar>
              <w:top w:w="100" w:type="dxa"/>
              <w:left w:w="100" w:type="dxa"/>
              <w:bottom w:w="100" w:type="dxa"/>
              <w:right w:w="100" w:type="dxa"/>
            </w:tcMar>
            <w:hideMark/>
          </w:tcPr>
          <w:p w14:paraId="5EECECAB" w14:textId="77777777" w:rsidR="00825C34" w:rsidRPr="009141FD" w:rsidDel="007B4509" w:rsidRDefault="00825C34" w:rsidP="00422759">
            <w:pPr>
              <w:pStyle w:val="Tabletext"/>
            </w:pPr>
            <w:r w:rsidRPr="009141FD">
              <w:t>prevention</w:t>
            </w:r>
          </w:p>
        </w:tc>
      </w:tr>
      <w:tr w:rsidR="00825C34" w:rsidRPr="009141FD" w14:paraId="6A671352"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340CB3EB" w14:textId="77777777" w:rsidR="00825C34" w:rsidRPr="00830EB9" w:rsidRDefault="00825C34" w:rsidP="00422759">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665F204D" w14:textId="77777777" w:rsidR="00825C34" w:rsidRPr="009141FD" w:rsidRDefault="00825C34" w:rsidP="00422759">
            <w:pPr>
              <w:pStyle w:val="Tabletext"/>
            </w:pPr>
            <w:r w:rsidRPr="009141FD">
              <w:t>big data analysis, AI, smart phone, Bluetooth low energy (BLE)</w:t>
            </w:r>
          </w:p>
        </w:tc>
      </w:tr>
      <w:tr w:rsidR="00825C34" w:rsidRPr="009141FD" w14:paraId="744FA8A2"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0F5D1978" w14:textId="77777777" w:rsidR="00825C34" w:rsidRPr="00830EB9" w:rsidRDefault="00825C34" w:rsidP="00422759">
            <w:pPr>
              <w:pStyle w:val="Tabletext"/>
              <w:rPr>
                <w:b/>
                <w:bCs/>
              </w:rPr>
            </w:pPr>
            <w:r w:rsidRPr="00830EB9">
              <w:rPr>
                <w:b/>
                <w:bCs/>
              </w:rPr>
              <w:t>Dependencies</w:t>
            </w:r>
          </w:p>
        </w:tc>
        <w:tc>
          <w:tcPr>
            <w:tcW w:w="8138" w:type="dxa"/>
            <w:tcMar>
              <w:top w:w="100" w:type="dxa"/>
              <w:left w:w="100" w:type="dxa"/>
              <w:bottom w:w="100" w:type="dxa"/>
              <w:right w:w="100" w:type="dxa"/>
            </w:tcMar>
            <w:hideMark/>
          </w:tcPr>
          <w:p w14:paraId="01A6BA8F" w14:textId="77777777" w:rsidR="00825C34" w:rsidRPr="009141FD" w:rsidRDefault="00825C34" w:rsidP="00422759">
            <w:pPr>
              <w:pStyle w:val="Tabletext"/>
            </w:pPr>
            <w:r w:rsidRPr="009141FD">
              <w:t>Data resource, ethic and comprehensive usage of the data.</w:t>
            </w:r>
          </w:p>
        </w:tc>
      </w:tr>
      <w:tr w:rsidR="00825C34" w:rsidRPr="009141FD" w14:paraId="4AF2778F"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2F0540E5" w14:textId="77777777" w:rsidR="00825C34" w:rsidRPr="00830EB9" w:rsidRDefault="00825C34" w:rsidP="00422759">
            <w:pPr>
              <w:pStyle w:val="Tabletext"/>
              <w:rPr>
                <w:b/>
                <w:bCs/>
              </w:rPr>
            </w:pPr>
            <w:r w:rsidRPr="00830EB9">
              <w:rPr>
                <w:b/>
                <w:bCs/>
              </w:rPr>
              <w:t>More info</w:t>
            </w:r>
          </w:p>
        </w:tc>
        <w:tc>
          <w:tcPr>
            <w:tcW w:w="8138" w:type="dxa"/>
            <w:tcMar>
              <w:top w:w="100" w:type="dxa"/>
              <w:left w:w="100" w:type="dxa"/>
              <w:bottom w:w="100" w:type="dxa"/>
              <w:right w:w="100" w:type="dxa"/>
            </w:tcMar>
            <w:hideMark/>
          </w:tcPr>
          <w:p w14:paraId="779761BC" w14:textId="77777777" w:rsidR="00825C34" w:rsidRPr="009141FD" w:rsidRDefault="00825C34" w:rsidP="00422759">
            <w:pPr>
              <w:pStyle w:val="Tabletext"/>
            </w:pPr>
            <w:r w:rsidRPr="009141FD">
              <w:t>• Is the "itinerary card" accessible to everyone?</w:t>
            </w:r>
          </w:p>
          <w:p w14:paraId="058D739E" w14:textId="77777777" w:rsidR="00825C34" w:rsidRPr="009141FD" w:rsidRDefault="00825C34" w:rsidP="00422759">
            <w:pPr>
              <w:pStyle w:val="Tabletext"/>
            </w:pPr>
            <w:r w:rsidRPr="009141FD">
              <w:t>If you have a mobile phone, and you are a user of any of the three operators -- China Telecom, China Unicom or China Mobile -- you can use this service. But users who just opened a new account can only use the service after 14 days.</w:t>
            </w:r>
          </w:p>
          <w:p w14:paraId="1E9933DD" w14:textId="77777777" w:rsidR="00825C34" w:rsidRPr="009141FD" w:rsidRDefault="00825C34" w:rsidP="00422759">
            <w:pPr>
              <w:pStyle w:val="Tabletext"/>
            </w:pPr>
            <w:r w:rsidRPr="009141FD">
              <w:t>• When can I use an "itinerary card"?</w:t>
            </w:r>
          </w:p>
          <w:p w14:paraId="7667795A" w14:textId="77777777" w:rsidR="00825C34" w:rsidRPr="009141FD" w:rsidRDefault="00825C34" w:rsidP="00422759">
            <w:pPr>
              <w:pStyle w:val="Tabletext"/>
            </w:pPr>
            <w:r w:rsidRPr="009141FD">
              <w:t>The "itinerary card" is used to help returnees prove what regions they have visited in the past 14 days. Therefore, the employer and the community management department can use it when checking the itinerary of workers.</w:t>
            </w:r>
          </w:p>
          <w:p w14:paraId="7AA76A40" w14:textId="77777777" w:rsidR="00825C34" w:rsidRPr="009141FD" w:rsidRDefault="00825C34" w:rsidP="00422759">
            <w:pPr>
              <w:pStyle w:val="Tabletext"/>
            </w:pPr>
            <w:r w:rsidRPr="009141FD">
              <w:t>• Does the "itinerary card" only show the place where you registered your phone number?</w:t>
            </w:r>
          </w:p>
          <w:p w14:paraId="03A4237F" w14:textId="77777777" w:rsidR="00825C34" w:rsidRPr="009141FD" w:rsidRDefault="00825C34" w:rsidP="00422759">
            <w:pPr>
              <w:pStyle w:val="Tabletext"/>
            </w:pPr>
            <w:r w:rsidRPr="009141FD">
              <w:t>Of course not. The "itinerary card" can display information about the countries (regions) and cities (any stays of more than 4 hours) which users have visited in the past 14 days.</w:t>
            </w:r>
          </w:p>
        </w:tc>
      </w:tr>
      <w:tr w:rsidR="00825C34" w:rsidRPr="009141FD" w14:paraId="6387CE0C" w14:textId="77777777" w:rsidTr="00422759">
        <w:trPr>
          <w:jc w:val="center"/>
        </w:trPr>
        <w:tc>
          <w:tcPr>
            <w:tcW w:w="1651" w:type="dxa"/>
            <w:shd w:val="clear" w:color="auto" w:fill="E7E6E6" w:themeFill="background2"/>
            <w:tcMar>
              <w:top w:w="100" w:type="dxa"/>
              <w:left w:w="100" w:type="dxa"/>
              <w:bottom w:w="100" w:type="dxa"/>
              <w:right w:w="100" w:type="dxa"/>
            </w:tcMar>
            <w:hideMark/>
          </w:tcPr>
          <w:p w14:paraId="52E17A2C" w14:textId="77777777" w:rsidR="00825C34" w:rsidRPr="00830EB9" w:rsidRDefault="00825C34" w:rsidP="00422759">
            <w:pPr>
              <w:pStyle w:val="Tabletext"/>
              <w:rPr>
                <w:b/>
                <w:bCs/>
              </w:rPr>
            </w:pPr>
            <w:r w:rsidRPr="00830EB9">
              <w:rPr>
                <w:b/>
                <w:bCs/>
              </w:rPr>
              <w:t>Image</w:t>
            </w:r>
          </w:p>
        </w:tc>
        <w:tc>
          <w:tcPr>
            <w:tcW w:w="8138" w:type="dxa"/>
            <w:tcMar>
              <w:top w:w="100" w:type="dxa"/>
              <w:left w:w="100" w:type="dxa"/>
              <w:bottom w:w="100" w:type="dxa"/>
              <w:right w:w="100" w:type="dxa"/>
            </w:tcMar>
            <w:hideMark/>
          </w:tcPr>
          <w:p w14:paraId="2F18BFEE" w14:textId="77777777" w:rsidR="00825C34" w:rsidRPr="00830EB9" w:rsidRDefault="00825C34" w:rsidP="00422759">
            <w:pPr>
              <w:pStyle w:val="Tabletext"/>
            </w:pPr>
            <w:r w:rsidRPr="00830EB9">
              <w:rPr>
                <w:noProof/>
                <w:lang w:val="en-US" w:eastAsia="zh-CN"/>
              </w:rPr>
              <w:drawing>
                <wp:inline distT="0" distB="0" distL="0" distR="0" wp14:anchorId="19D74BB3" wp14:editId="737FDF20">
                  <wp:extent cx="2592595" cy="1417674"/>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8554" cy="1464678"/>
                          </a:xfrm>
                          <a:prstGeom prst="rect">
                            <a:avLst/>
                          </a:prstGeom>
                          <a:noFill/>
                          <a:ln>
                            <a:noFill/>
                          </a:ln>
                        </pic:spPr>
                      </pic:pic>
                    </a:graphicData>
                  </a:graphic>
                </wp:inline>
              </w:drawing>
            </w:r>
          </w:p>
        </w:tc>
      </w:tr>
      <w:bookmarkEnd w:id="95"/>
    </w:tbl>
    <w:p w14:paraId="6BF8923A" w14:textId="77777777" w:rsidR="00825C34" w:rsidRDefault="00825C34" w:rsidP="00825C34"/>
    <w:tbl>
      <w:tblPr>
        <w:tblW w:w="99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26"/>
      </w:tblGrid>
      <w:tr w:rsidR="00825C34" w:rsidRPr="00152CC0" w14:paraId="1EBC9C36"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3A0E9C2E" w14:textId="77777777" w:rsidR="00825C34" w:rsidRPr="00830EB9" w:rsidRDefault="00825C34" w:rsidP="00422759">
            <w:pPr>
              <w:pStyle w:val="Tabletext"/>
              <w:rPr>
                <w:rFonts w:eastAsia="Yu Mincho"/>
                <w:b/>
                <w:bCs/>
              </w:rPr>
            </w:pPr>
            <w:r w:rsidRPr="00830EB9">
              <w:rPr>
                <w:rFonts w:eastAsia="Yu Mincho"/>
                <w:b/>
                <w:bCs/>
              </w:rPr>
              <w:lastRenderedPageBreak/>
              <w:t>Title</w:t>
            </w:r>
          </w:p>
        </w:tc>
        <w:tc>
          <w:tcPr>
            <w:tcW w:w="8459" w:type="dxa"/>
            <w:shd w:val="clear" w:color="auto" w:fill="E7E6E6" w:themeFill="background2"/>
            <w:tcMar>
              <w:top w:w="100" w:type="dxa"/>
              <w:left w:w="100" w:type="dxa"/>
              <w:bottom w:w="100" w:type="dxa"/>
              <w:right w:w="100" w:type="dxa"/>
            </w:tcMar>
            <w:hideMark/>
          </w:tcPr>
          <w:p w14:paraId="5D8A53C5" w14:textId="77777777" w:rsidR="00825C34" w:rsidRPr="00152CC0" w:rsidRDefault="00825C34" w:rsidP="00422759">
            <w:pPr>
              <w:pStyle w:val="Tabletext"/>
              <w:rPr>
                <w:rFonts w:eastAsia="Yu Mincho"/>
                <w:b/>
                <w:bCs/>
              </w:rPr>
            </w:pPr>
            <w:bookmarkStart w:id="97" w:name="OLE_LINK27"/>
            <w:r w:rsidRPr="00152CC0">
              <w:rPr>
                <w:rFonts w:eastAsia="Yu Mincho"/>
                <w:b/>
                <w:bCs/>
              </w:rPr>
              <w:t>Google and Apple partner on the Contact Tracing API and Bluetooth specification to warn users of COVID-19.</w:t>
            </w:r>
            <w:bookmarkEnd w:id="97"/>
            <w:r w:rsidRPr="00152CC0">
              <w:rPr>
                <w:rFonts w:eastAsia="Yu Mincho"/>
                <w:b/>
                <w:bCs/>
              </w:rPr>
              <w:t xml:space="preserve"> </w:t>
            </w:r>
            <w:hyperlink r:id="rId44" w:history="1">
              <w:r w:rsidRPr="00152CC0">
                <w:rPr>
                  <w:rStyle w:val="Hyperlink"/>
                  <w:rFonts w:eastAsia="Yu Mincho"/>
                  <w:b/>
                  <w:bCs/>
                </w:rPr>
                <w:t>Link</w:t>
              </w:r>
            </w:hyperlink>
          </w:p>
        </w:tc>
      </w:tr>
      <w:tr w:rsidR="00825C34" w:rsidRPr="009141FD" w14:paraId="205446A4"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44C18FD2" w14:textId="77777777" w:rsidR="00825C34" w:rsidRPr="00830EB9" w:rsidRDefault="00825C34" w:rsidP="00422759">
            <w:pPr>
              <w:pStyle w:val="Tabletext"/>
              <w:rPr>
                <w:rFonts w:eastAsia="Yu Mincho"/>
                <w:b/>
                <w:bCs/>
              </w:rPr>
            </w:pPr>
            <w:r w:rsidRPr="00830EB9">
              <w:rPr>
                <w:rFonts w:eastAsia="Yu Mincho"/>
                <w:b/>
                <w:bCs/>
              </w:rPr>
              <w:t>Time stamp</w:t>
            </w:r>
          </w:p>
        </w:tc>
        <w:tc>
          <w:tcPr>
            <w:tcW w:w="8459" w:type="dxa"/>
            <w:tcMar>
              <w:top w:w="100" w:type="dxa"/>
              <w:left w:w="100" w:type="dxa"/>
              <w:bottom w:w="100" w:type="dxa"/>
              <w:right w:w="100" w:type="dxa"/>
            </w:tcMar>
            <w:hideMark/>
          </w:tcPr>
          <w:p w14:paraId="50B73AB6" w14:textId="77777777" w:rsidR="00825C34" w:rsidRPr="009141FD" w:rsidRDefault="00825C34" w:rsidP="00422759">
            <w:pPr>
              <w:pStyle w:val="Tabletext"/>
              <w:rPr>
                <w:rFonts w:eastAsia="Yu Mincho"/>
              </w:rPr>
            </w:pPr>
            <w:r w:rsidRPr="009141FD">
              <w:rPr>
                <w:rFonts w:eastAsia="Yu Mincho"/>
              </w:rPr>
              <w:t>May 20, 2020</w:t>
            </w:r>
          </w:p>
        </w:tc>
      </w:tr>
      <w:tr w:rsidR="00825C34" w:rsidRPr="009141FD" w14:paraId="760F1559"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5C26B1FB" w14:textId="77777777" w:rsidR="00825C34" w:rsidRPr="00830EB9" w:rsidRDefault="00825C34" w:rsidP="00422759">
            <w:pPr>
              <w:pStyle w:val="Tabletext"/>
              <w:rPr>
                <w:rFonts w:eastAsia="Yu Mincho"/>
                <w:b/>
                <w:bCs/>
              </w:rPr>
            </w:pPr>
            <w:r w:rsidRPr="00830EB9">
              <w:rPr>
                <w:rFonts w:eastAsia="Yu Mincho"/>
                <w:b/>
                <w:bCs/>
              </w:rPr>
              <w:t>Countries</w:t>
            </w:r>
          </w:p>
        </w:tc>
        <w:tc>
          <w:tcPr>
            <w:tcW w:w="8459" w:type="dxa"/>
            <w:tcMar>
              <w:top w:w="100" w:type="dxa"/>
              <w:left w:w="100" w:type="dxa"/>
              <w:bottom w:w="100" w:type="dxa"/>
              <w:right w:w="100" w:type="dxa"/>
            </w:tcMar>
            <w:hideMark/>
          </w:tcPr>
          <w:p w14:paraId="5386D10F" w14:textId="77777777" w:rsidR="00825C34" w:rsidRPr="009141FD" w:rsidRDefault="00825C34" w:rsidP="00422759">
            <w:pPr>
              <w:pStyle w:val="Tabletext"/>
              <w:rPr>
                <w:rFonts w:eastAsia="Yu Mincho"/>
              </w:rPr>
            </w:pPr>
            <w:r w:rsidRPr="009141FD">
              <w:rPr>
                <w:rFonts w:eastAsia="Yu Mincho"/>
              </w:rPr>
              <w:t>USA</w:t>
            </w:r>
          </w:p>
        </w:tc>
      </w:tr>
      <w:tr w:rsidR="00825C34" w:rsidRPr="009141FD" w14:paraId="1F4E03AD"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3BB2DC90" w14:textId="77777777" w:rsidR="00825C34" w:rsidRPr="00830EB9" w:rsidRDefault="00825C34" w:rsidP="00422759">
            <w:pPr>
              <w:pStyle w:val="Tabletext"/>
              <w:rPr>
                <w:rFonts w:eastAsia="Yu Mincho"/>
                <w:b/>
                <w:bCs/>
              </w:rPr>
            </w:pPr>
            <w:r w:rsidRPr="00830EB9">
              <w:rPr>
                <w:rFonts w:eastAsia="Yu Mincho"/>
                <w:b/>
                <w:bCs/>
              </w:rPr>
              <w:t>Keywords</w:t>
            </w:r>
          </w:p>
        </w:tc>
        <w:tc>
          <w:tcPr>
            <w:tcW w:w="8459" w:type="dxa"/>
            <w:tcMar>
              <w:top w:w="100" w:type="dxa"/>
              <w:left w:w="100" w:type="dxa"/>
              <w:bottom w:w="100" w:type="dxa"/>
              <w:right w:w="100" w:type="dxa"/>
            </w:tcMar>
            <w:hideMark/>
          </w:tcPr>
          <w:p w14:paraId="57C44313" w14:textId="77777777" w:rsidR="00825C34" w:rsidRPr="009141FD" w:rsidRDefault="00825C34" w:rsidP="00422759">
            <w:pPr>
              <w:pStyle w:val="Tabletext"/>
              <w:rPr>
                <w:rFonts w:eastAsia="Yu Mincho"/>
              </w:rPr>
            </w:pPr>
            <w:r w:rsidRPr="009141FD">
              <w:rPr>
                <w:rFonts w:eastAsia="Yu Mincho"/>
              </w:rPr>
              <w:t>contact tracing, Bluetooth, API, scalable, interoperability</w:t>
            </w:r>
          </w:p>
        </w:tc>
      </w:tr>
      <w:tr w:rsidR="00825C34" w:rsidRPr="009141FD" w14:paraId="4EC47BE3"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0EEFBA2D" w14:textId="77777777" w:rsidR="00825C34" w:rsidRPr="00830EB9" w:rsidRDefault="00825C34" w:rsidP="00422759">
            <w:pPr>
              <w:pStyle w:val="Tabletext"/>
              <w:rPr>
                <w:rFonts w:eastAsia="Yu Mincho"/>
                <w:b/>
                <w:bCs/>
              </w:rPr>
            </w:pPr>
            <w:r w:rsidRPr="00830EB9">
              <w:rPr>
                <w:rFonts w:eastAsia="Yu Mincho"/>
                <w:b/>
                <w:bCs/>
              </w:rPr>
              <w:t>Abstract</w:t>
            </w:r>
          </w:p>
        </w:tc>
        <w:tc>
          <w:tcPr>
            <w:tcW w:w="8459" w:type="dxa"/>
            <w:tcMar>
              <w:top w:w="100" w:type="dxa"/>
              <w:left w:w="100" w:type="dxa"/>
              <w:bottom w:w="100" w:type="dxa"/>
              <w:right w:w="100" w:type="dxa"/>
            </w:tcMar>
            <w:hideMark/>
          </w:tcPr>
          <w:p w14:paraId="1DC5F7EA" w14:textId="77777777" w:rsidR="00825C34" w:rsidRPr="009141FD" w:rsidRDefault="00825C34" w:rsidP="00422759">
            <w:pPr>
              <w:pStyle w:val="Tabletext"/>
              <w:rPr>
                <w:rFonts w:eastAsia="Yu Mincho"/>
              </w:rPr>
            </w:pPr>
            <w:r w:rsidRPr="009141FD">
              <w:rPr>
                <w:rFonts w:eastAsia="Yu Mincho"/>
              </w:rPr>
              <w:t>Google and Apple have teamed up to develop a comprehensive solution that includes application programming interfaces (APIs) and operating system-level technology to assist in enabling contact tracing. The new API and Bluetooth Low Energy specification is called “Exposure Notification” (formerly called “Contact Tracing”), which is to inform users if they’ve recently been in contact with someone who has been positively diagnosed with COVID-19. The plan is to implement this solution in two steps while maintaining strong protections around user privacy. First, in May 2020, both companies planned to release APIs that enable interoperability between Android and iOS devices using apps from public health authorities. These official apps are available for users to download via their respective app stores. Second, in the coming months, Apple and Google will work to enable a broader Bluetooth-based contact tracing platform by building this functionality into the underlying platforms. This is a more robust solution than an API and would allow more individuals to participate, if they choose to opt in, as well as enable interaction with a broader ecosystem of apps and government health authorities.</w:t>
            </w:r>
          </w:p>
        </w:tc>
      </w:tr>
      <w:tr w:rsidR="00825C34" w:rsidRPr="009141FD" w14:paraId="28818F4A"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62D18FED" w14:textId="77777777" w:rsidR="00825C34" w:rsidRPr="00830EB9" w:rsidRDefault="00825C34" w:rsidP="00422759">
            <w:pPr>
              <w:pStyle w:val="Tabletext"/>
              <w:rPr>
                <w:rFonts w:eastAsia="Yu Mincho"/>
                <w:b/>
                <w:bCs/>
              </w:rPr>
            </w:pPr>
            <w:r w:rsidRPr="00830EB9">
              <w:rPr>
                <w:rFonts w:eastAsia="Yu Mincho"/>
                <w:b/>
                <w:bCs/>
              </w:rPr>
              <w:t>Providers</w:t>
            </w:r>
          </w:p>
        </w:tc>
        <w:tc>
          <w:tcPr>
            <w:tcW w:w="8459" w:type="dxa"/>
            <w:tcMar>
              <w:top w:w="100" w:type="dxa"/>
              <w:left w:w="100" w:type="dxa"/>
              <w:bottom w:w="100" w:type="dxa"/>
              <w:right w:w="100" w:type="dxa"/>
            </w:tcMar>
            <w:hideMark/>
          </w:tcPr>
          <w:p w14:paraId="1C8B567C" w14:textId="77777777" w:rsidR="00825C34" w:rsidRPr="009141FD" w:rsidRDefault="00825C34" w:rsidP="00422759">
            <w:pPr>
              <w:pStyle w:val="Tabletext"/>
              <w:rPr>
                <w:rFonts w:eastAsia="Yu Mincho"/>
              </w:rPr>
            </w:pPr>
            <w:r w:rsidRPr="009141FD">
              <w:rPr>
                <w:rFonts w:eastAsia="Yu Mincho"/>
              </w:rPr>
              <w:t>Google and Apple</w:t>
            </w:r>
          </w:p>
        </w:tc>
      </w:tr>
      <w:tr w:rsidR="00825C34" w:rsidRPr="009141FD" w14:paraId="7C2033F0"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0D62E539" w14:textId="77777777" w:rsidR="00825C34" w:rsidRPr="00830EB9" w:rsidRDefault="00825C34" w:rsidP="00422759">
            <w:pPr>
              <w:pStyle w:val="Tabletext"/>
              <w:rPr>
                <w:rFonts w:eastAsia="Yu Mincho"/>
                <w:b/>
                <w:bCs/>
              </w:rPr>
            </w:pPr>
            <w:r w:rsidRPr="00830EB9">
              <w:rPr>
                <w:rFonts w:eastAsia="Yu Mincho"/>
                <w:b/>
                <w:bCs/>
              </w:rPr>
              <w:t>Users</w:t>
            </w:r>
          </w:p>
        </w:tc>
        <w:tc>
          <w:tcPr>
            <w:tcW w:w="8459" w:type="dxa"/>
            <w:tcMar>
              <w:top w:w="100" w:type="dxa"/>
              <w:left w:w="100" w:type="dxa"/>
              <w:bottom w:w="100" w:type="dxa"/>
              <w:right w:w="100" w:type="dxa"/>
            </w:tcMar>
            <w:hideMark/>
          </w:tcPr>
          <w:p w14:paraId="26007F4B" w14:textId="77777777" w:rsidR="00825C34" w:rsidRPr="009141FD" w:rsidRDefault="00825C34" w:rsidP="00422759">
            <w:pPr>
              <w:pStyle w:val="Tabletext"/>
              <w:rPr>
                <w:rFonts w:eastAsia="Yu Mincho"/>
              </w:rPr>
            </w:pPr>
            <w:r w:rsidRPr="009141FD">
              <w:rPr>
                <w:rFonts w:eastAsia="Yu Mincho"/>
              </w:rPr>
              <w:t>Android and iOS devices’ users</w:t>
            </w:r>
          </w:p>
        </w:tc>
      </w:tr>
      <w:tr w:rsidR="00825C34" w:rsidRPr="009141FD" w14:paraId="49DFDD7A"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7A757A44" w14:textId="77777777" w:rsidR="00825C34" w:rsidRPr="00830EB9" w:rsidRDefault="00825C34" w:rsidP="00422759">
            <w:pPr>
              <w:pStyle w:val="Tabletext"/>
              <w:rPr>
                <w:rFonts w:eastAsia="Yu Mincho"/>
                <w:b/>
                <w:bCs/>
              </w:rPr>
            </w:pPr>
            <w:r w:rsidRPr="00830EB9">
              <w:rPr>
                <w:rFonts w:eastAsia="Yu Mincho"/>
                <w:b/>
                <w:bCs/>
              </w:rPr>
              <w:t xml:space="preserve">Application </w:t>
            </w:r>
          </w:p>
        </w:tc>
        <w:tc>
          <w:tcPr>
            <w:tcW w:w="8459" w:type="dxa"/>
            <w:tcMar>
              <w:top w:w="100" w:type="dxa"/>
              <w:left w:w="100" w:type="dxa"/>
              <w:bottom w:w="100" w:type="dxa"/>
              <w:right w:w="100" w:type="dxa"/>
            </w:tcMar>
            <w:hideMark/>
          </w:tcPr>
          <w:p w14:paraId="07E07B1E" w14:textId="77777777" w:rsidR="00825C34" w:rsidRPr="009141FD" w:rsidRDefault="00825C34" w:rsidP="00422759">
            <w:pPr>
              <w:pStyle w:val="Tabletext"/>
              <w:rPr>
                <w:rFonts w:eastAsia="Yu Mincho"/>
              </w:rPr>
            </w:pPr>
            <w:r w:rsidRPr="009141FD">
              <w:rPr>
                <w:rFonts w:eastAsia="Yu Mincho"/>
              </w:rPr>
              <w:t>contact tracing, alerting</w:t>
            </w:r>
          </w:p>
        </w:tc>
      </w:tr>
      <w:tr w:rsidR="00825C34" w:rsidRPr="009141FD" w14:paraId="463F57EE"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2C407846" w14:textId="77777777" w:rsidR="00825C34" w:rsidRPr="00830EB9" w:rsidRDefault="00825C34" w:rsidP="00422759">
            <w:pPr>
              <w:pStyle w:val="Tabletext"/>
              <w:rPr>
                <w:rFonts w:eastAsia="Yu Mincho"/>
                <w:b/>
                <w:bCs/>
              </w:rPr>
            </w:pPr>
            <w:r w:rsidRPr="00830EB9">
              <w:rPr>
                <w:rFonts w:eastAsia="Yu Mincho"/>
                <w:b/>
                <w:bCs/>
              </w:rPr>
              <w:t>Emergency stage</w:t>
            </w:r>
          </w:p>
        </w:tc>
        <w:tc>
          <w:tcPr>
            <w:tcW w:w="8459" w:type="dxa"/>
            <w:tcMar>
              <w:top w:w="100" w:type="dxa"/>
              <w:left w:w="100" w:type="dxa"/>
              <w:bottom w:w="100" w:type="dxa"/>
              <w:right w:w="100" w:type="dxa"/>
            </w:tcMar>
            <w:hideMark/>
          </w:tcPr>
          <w:p w14:paraId="4052DEEF" w14:textId="77777777" w:rsidR="00825C34" w:rsidRPr="009141FD" w:rsidDel="007B4509" w:rsidRDefault="00825C34" w:rsidP="00422759">
            <w:pPr>
              <w:pStyle w:val="Tabletext"/>
              <w:rPr>
                <w:rFonts w:eastAsia="Yu Mincho"/>
              </w:rPr>
            </w:pPr>
            <w:r w:rsidRPr="009141FD">
              <w:rPr>
                <w:rFonts w:eastAsia="Yu Mincho"/>
              </w:rPr>
              <w:t>prevention</w:t>
            </w:r>
          </w:p>
        </w:tc>
      </w:tr>
      <w:tr w:rsidR="00825C34" w:rsidRPr="009141FD" w14:paraId="60770296"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071D2EE4" w14:textId="77777777" w:rsidR="00825C34" w:rsidRPr="00830EB9" w:rsidRDefault="00825C34" w:rsidP="00422759">
            <w:pPr>
              <w:pStyle w:val="Tabletext"/>
              <w:rPr>
                <w:rFonts w:eastAsia="Yu Mincho"/>
                <w:b/>
                <w:bCs/>
              </w:rPr>
            </w:pPr>
            <w:r w:rsidRPr="00830EB9">
              <w:rPr>
                <w:rFonts w:eastAsia="Yu Mincho"/>
                <w:b/>
                <w:bCs/>
              </w:rPr>
              <w:t>Enabling technologies</w:t>
            </w:r>
          </w:p>
        </w:tc>
        <w:tc>
          <w:tcPr>
            <w:tcW w:w="8459" w:type="dxa"/>
            <w:tcMar>
              <w:top w:w="100" w:type="dxa"/>
              <w:left w:w="100" w:type="dxa"/>
              <w:bottom w:w="100" w:type="dxa"/>
              <w:right w:w="100" w:type="dxa"/>
            </w:tcMar>
            <w:hideMark/>
          </w:tcPr>
          <w:p w14:paraId="059C83C0" w14:textId="77777777" w:rsidR="00825C34" w:rsidRPr="009141FD" w:rsidRDefault="00825C34" w:rsidP="00422759">
            <w:pPr>
              <w:pStyle w:val="Tabletext"/>
              <w:rPr>
                <w:rFonts w:eastAsia="Yu Mincho"/>
              </w:rPr>
            </w:pPr>
            <w:r w:rsidRPr="009141FD">
              <w:rPr>
                <w:rFonts w:eastAsia="Yu Mincho"/>
              </w:rPr>
              <w:t>big data analysis, AI, smart phone, Bluetooth low energy (BLE)</w:t>
            </w:r>
          </w:p>
        </w:tc>
      </w:tr>
      <w:tr w:rsidR="00825C34" w:rsidRPr="009141FD" w14:paraId="7CBAD7D3"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50AB2A47" w14:textId="77777777" w:rsidR="00825C34" w:rsidRPr="00830EB9" w:rsidRDefault="00825C34" w:rsidP="00422759">
            <w:pPr>
              <w:pStyle w:val="Tabletext"/>
              <w:rPr>
                <w:rFonts w:eastAsia="Yu Mincho"/>
                <w:b/>
                <w:bCs/>
              </w:rPr>
            </w:pPr>
            <w:r w:rsidRPr="00830EB9">
              <w:rPr>
                <w:rFonts w:eastAsia="Yu Mincho"/>
                <w:b/>
                <w:bCs/>
              </w:rPr>
              <w:t>Dependencies</w:t>
            </w:r>
          </w:p>
        </w:tc>
        <w:tc>
          <w:tcPr>
            <w:tcW w:w="8459" w:type="dxa"/>
            <w:tcMar>
              <w:top w:w="100" w:type="dxa"/>
              <w:left w:w="100" w:type="dxa"/>
              <w:bottom w:w="100" w:type="dxa"/>
              <w:right w:w="100" w:type="dxa"/>
            </w:tcMar>
            <w:hideMark/>
          </w:tcPr>
          <w:p w14:paraId="5181D450" w14:textId="77777777" w:rsidR="00825C34" w:rsidRPr="009141FD" w:rsidRDefault="00825C34" w:rsidP="00422759">
            <w:pPr>
              <w:pStyle w:val="Tabletext"/>
              <w:rPr>
                <w:rFonts w:eastAsia="Yu Mincho"/>
              </w:rPr>
            </w:pPr>
            <w:r w:rsidRPr="009141FD">
              <w:rPr>
                <w:rFonts w:eastAsia="Yu Mincho"/>
              </w:rPr>
              <w:t xml:space="preserve">Because the solution </w:t>
            </w:r>
            <w:r w:rsidRPr="009141FD">
              <w:rPr>
                <w:rFonts w:eastAsia="Yu Mincho" w:hint="eastAsia"/>
              </w:rPr>
              <w:t>is</w:t>
            </w:r>
            <w:r w:rsidRPr="009141FD">
              <w:rPr>
                <w:rFonts w:eastAsia="Yu Mincho"/>
              </w:rPr>
              <w:t xml:space="preserve"> designed with user privacy and security in mind, it’s debatable how effective they’ll be at limiting the spread of COVID-19.</w:t>
            </w:r>
          </w:p>
        </w:tc>
      </w:tr>
      <w:tr w:rsidR="00825C34" w:rsidRPr="009141FD" w14:paraId="7A0701AA"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26F6C6E5" w14:textId="77777777" w:rsidR="00825C34" w:rsidRPr="00830EB9" w:rsidRDefault="00825C34" w:rsidP="00422759">
            <w:pPr>
              <w:pStyle w:val="Tabletext"/>
              <w:rPr>
                <w:rFonts w:eastAsia="Yu Mincho"/>
                <w:b/>
                <w:bCs/>
              </w:rPr>
            </w:pPr>
            <w:r w:rsidRPr="00830EB9">
              <w:rPr>
                <w:rFonts w:eastAsia="Yu Mincho"/>
                <w:b/>
                <w:bCs/>
              </w:rPr>
              <w:t>More info</w:t>
            </w:r>
          </w:p>
        </w:tc>
        <w:tc>
          <w:tcPr>
            <w:tcW w:w="8459" w:type="dxa"/>
            <w:tcMar>
              <w:top w:w="100" w:type="dxa"/>
              <w:left w:w="100" w:type="dxa"/>
              <w:bottom w:w="100" w:type="dxa"/>
              <w:right w:w="100" w:type="dxa"/>
            </w:tcMar>
            <w:hideMark/>
          </w:tcPr>
          <w:p w14:paraId="643901CD" w14:textId="77777777" w:rsidR="00825C34" w:rsidRPr="009141FD" w:rsidRDefault="00825C34" w:rsidP="00422759">
            <w:pPr>
              <w:pStyle w:val="Tabletext"/>
              <w:rPr>
                <w:rFonts w:eastAsia="Yu Mincho"/>
              </w:rPr>
            </w:pPr>
          </w:p>
        </w:tc>
      </w:tr>
      <w:tr w:rsidR="00825C34" w:rsidRPr="009141FD" w14:paraId="4A4209C9" w14:textId="77777777" w:rsidTr="00422759">
        <w:trPr>
          <w:jc w:val="center"/>
        </w:trPr>
        <w:tc>
          <w:tcPr>
            <w:tcW w:w="1451" w:type="dxa"/>
            <w:shd w:val="clear" w:color="auto" w:fill="E7E6E6" w:themeFill="background2"/>
            <w:tcMar>
              <w:top w:w="100" w:type="dxa"/>
              <w:left w:w="100" w:type="dxa"/>
              <w:bottom w:w="100" w:type="dxa"/>
              <w:right w:w="100" w:type="dxa"/>
            </w:tcMar>
            <w:hideMark/>
          </w:tcPr>
          <w:p w14:paraId="79D7E20C" w14:textId="77777777" w:rsidR="00825C34" w:rsidRPr="00830EB9" w:rsidRDefault="00825C34" w:rsidP="00422759">
            <w:pPr>
              <w:pStyle w:val="Tabletext"/>
              <w:rPr>
                <w:rFonts w:eastAsia="Yu Mincho"/>
                <w:b/>
                <w:bCs/>
              </w:rPr>
            </w:pPr>
            <w:r w:rsidRPr="00830EB9">
              <w:rPr>
                <w:rFonts w:eastAsia="Yu Mincho"/>
                <w:b/>
                <w:bCs/>
              </w:rPr>
              <w:t>Image</w:t>
            </w:r>
          </w:p>
        </w:tc>
        <w:tc>
          <w:tcPr>
            <w:tcW w:w="8459" w:type="dxa"/>
            <w:tcMar>
              <w:top w:w="100" w:type="dxa"/>
              <w:left w:w="100" w:type="dxa"/>
              <w:bottom w:w="100" w:type="dxa"/>
              <w:right w:w="100" w:type="dxa"/>
            </w:tcMar>
            <w:hideMark/>
          </w:tcPr>
          <w:p w14:paraId="6A07D9F9" w14:textId="77777777" w:rsidR="00825C34" w:rsidRPr="009141FD" w:rsidRDefault="00825C34" w:rsidP="00422759">
            <w:pPr>
              <w:pStyle w:val="Tabletext"/>
              <w:rPr>
                <w:rFonts w:eastAsia="Yu Mincho"/>
              </w:rPr>
            </w:pPr>
            <w:r w:rsidRPr="009141FD">
              <w:rPr>
                <w:noProof/>
                <w:lang w:val="en-US" w:eastAsia="zh-CN"/>
              </w:rPr>
              <w:drawing>
                <wp:inline distT="0" distB="0" distL="0" distR="0" wp14:anchorId="0B9FCB4F" wp14:editId="0C4752C5">
                  <wp:extent cx="3498068" cy="1984744"/>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05744" cy="2045837"/>
                          </a:xfrm>
                          <a:prstGeom prst="rect">
                            <a:avLst/>
                          </a:prstGeom>
                        </pic:spPr>
                      </pic:pic>
                    </a:graphicData>
                  </a:graphic>
                </wp:inline>
              </w:drawing>
            </w:r>
          </w:p>
        </w:tc>
      </w:tr>
    </w:tbl>
    <w:p w14:paraId="627E462C" w14:textId="77777777" w:rsidR="00825C34" w:rsidRDefault="00825C34" w:rsidP="00825C34"/>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1D63176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157043E" w14:textId="77777777" w:rsidR="00825C34" w:rsidRPr="00830EB9" w:rsidRDefault="00825C34" w:rsidP="00422759">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224A7479" w14:textId="77777777" w:rsidR="00825C34" w:rsidRPr="00152CC0" w:rsidRDefault="00825C34" w:rsidP="00422759">
            <w:pPr>
              <w:pStyle w:val="Tabletext"/>
              <w:rPr>
                <w:b/>
                <w:bCs/>
              </w:rPr>
            </w:pPr>
            <w:bookmarkStart w:id="98" w:name="OLE_LINK4"/>
            <w:r w:rsidRPr="00152CC0">
              <w:rPr>
                <w:b/>
                <w:bCs/>
              </w:rPr>
              <w:t>Indian AarogyaSetu App keeps track of other app users that a person came in contact with.</w:t>
            </w:r>
            <w:bookmarkEnd w:id="98"/>
            <w:r w:rsidRPr="00152CC0">
              <w:rPr>
                <w:b/>
                <w:bCs/>
              </w:rPr>
              <w:t xml:space="preserve"> </w:t>
            </w:r>
            <w:hyperlink r:id="rId46" w:history="1">
              <w:r w:rsidRPr="00152CC0">
                <w:rPr>
                  <w:rStyle w:val="Hyperlink"/>
                  <w:b/>
                  <w:bCs/>
                </w:rPr>
                <w:t>Link</w:t>
              </w:r>
            </w:hyperlink>
          </w:p>
        </w:tc>
      </w:tr>
      <w:tr w:rsidR="00825C34" w:rsidRPr="009141FD" w14:paraId="2DB523F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D85B543" w14:textId="77777777" w:rsidR="00825C34" w:rsidRPr="00830EB9" w:rsidRDefault="00825C34" w:rsidP="00422759">
            <w:pPr>
              <w:pStyle w:val="Tabletext"/>
              <w:rPr>
                <w:b/>
                <w:bCs/>
              </w:rPr>
            </w:pPr>
            <w:r w:rsidRPr="00830EB9">
              <w:rPr>
                <w:b/>
                <w:bCs/>
              </w:rPr>
              <w:t>Time stamp</w:t>
            </w:r>
          </w:p>
        </w:tc>
        <w:tc>
          <w:tcPr>
            <w:tcW w:w="0" w:type="auto"/>
            <w:tcMar>
              <w:top w:w="100" w:type="dxa"/>
              <w:left w:w="100" w:type="dxa"/>
              <w:bottom w:w="100" w:type="dxa"/>
              <w:right w:w="100" w:type="dxa"/>
            </w:tcMar>
            <w:hideMark/>
          </w:tcPr>
          <w:p w14:paraId="0D87CC4B" w14:textId="77777777" w:rsidR="00825C34" w:rsidRPr="009141FD" w:rsidRDefault="00825C34" w:rsidP="00422759">
            <w:pPr>
              <w:pStyle w:val="Tabletext"/>
            </w:pPr>
            <w:r w:rsidRPr="009141FD">
              <w:t>April 2, 2020</w:t>
            </w:r>
          </w:p>
        </w:tc>
      </w:tr>
      <w:tr w:rsidR="00825C34" w:rsidRPr="009141FD" w14:paraId="538B221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930FECA" w14:textId="77777777" w:rsidR="00825C34" w:rsidRPr="00830EB9" w:rsidRDefault="00825C34" w:rsidP="00422759">
            <w:pPr>
              <w:pStyle w:val="Tabletext"/>
              <w:rPr>
                <w:b/>
                <w:bCs/>
              </w:rPr>
            </w:pPr>
            <w:r w:rsidRPr="00830EB9">
              <w:rPr>
                <w:b/>
                <w:bCs/>
              </w:rPr>
              <w:t>Countries</w:t>
            </w:r>
          </w:p>
        </w:tc>
        <w:tc>
          <w:tcPr>
            <w:tcW w:w="0" w:type="auto"/>
            <w:tcMar>
              <w:top w:w="100" w:type="dxa"/>
              <w:left w:w="100" w:type="dxa"/>
              <w:bottom w:w="100" w:type="dxa"/>
              <w:right w:w="100" w:type="dxa"/>
            </w:tcMar>
            <w:hideMark/>
          </w:tcPr>
          <w:p w14:paraId="07AB593D" w14:textId="77777777" w:rsidR="00825C34" w:rsidRPr="009141FD" w:rsidRDefault="00825C34" w:rsidP="00422759">
            <w:pPr>
              <w:pStyle w:val="Tabletext"/>
            </w:pPr>
            <w:r w:rsidRPr="009141FD">
              <w:t>India</w:t>
            </w:r>
          </w:p>
        </w:tc>
      </w:tr>
      <w:tr w:rsidR="00825C34" w:rsidRPr="009141FD" w14:paraId="50154631"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BA6ED20" w14:textId="77777777" w:rsidR="00825C34" w:rsidRPr="00830EB9" w:rsidRDefault="00825C34" w:rsidP="00422759">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6DE39D45" w14:textId="77777777" w:rsidR="00825C34" w:rsidRPr="009141FD" w:rsidRDefault="00825C34" w:rsidP="00422759">
            <w:pPr>
              <w:pStyle w:val="Tabletext"/>
            </w:pPr>
            <w:r w:rsidRPr="009141FD">
              <w:t>contact tracing, privacy concerns, India official</w:t>
            </w:r>
          </w:p>
        </w:tc>
      </w:tr>
      <w:tr w:rsidR="00825C34" w:rsidRPr="009141FD" w14:paraId="21366847"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B32B5D1" w14:textId="77777777" w:rsidR="00825C34" w:rsidRPr="00830EB9" w:rsidRDefault="00825C34" w:rsidP="00422759">
            <w:pPr>
              <w:pStyle w:val="Tabletext"/>
              <w:rPr>
                <w:b/>
                <w:bCs/>
              </w:rPr>
            </w:pPr>
            <w:r w:rsidRPr="00830EB9">
              <w:rPr>
                <w:b/>
                <w:bCs/>
              </w:rPr>
              <w:t>Abstract</w:t>
            </w:r>
          </w:p>
        </w:tc>
        <w:tc>
          <w:tcPr>
            <w:tcW w:w="0" w:type="auto"/>
            <w:tcMar>
              <w:top w:w="100" w:type="dxa"/>
              <w:left w:w="100" w:type="dxa"/>
              <w:bottom w:w="100" w:type="dxa"/>
              <w:right w:w="100" w:type="dxa"/>
            </w:tcMar>
            <w:hideMark/>
          </w:tcPr>
          <w:p w14:paraId="437601F8" w14:textId="77777777" w:rsidR="00825C34" w:rsidRPr="009141FD" w:rsidRDefault="00825C34" w:rsidP="00422759">
            <w:pPr>
              <w:pStyle w:val="Tabletext"/>
              <w:rPr>
                <w:rFonts w:eastAsia="Yu Mincho"/>
              </w:rPr>
            </w:pPr>
            <w:r w:rsidRPr="009141FD">
              <w:t>Aarogya Setu App, India's main contact tracing technology, is designed to keep track of other app users that a person came in contact with. It then alerts users if any of the contacts tests positive for COVID-19. It will keep a record of all other Aarogya Setu users that it detected nearby using Bluetooth. It will also use a GPS log of all the places that the device had been at 15-minute intervals. These records are stored on the phone till the time any user tests positive or declares symptoms of COVID-19 in a self-assessment survey in the app. In such cases, the records are uploaded to the servers. The app is available in English and 10 Indian languages.</w:t>
            </w:r>
          </w:p>
        </w:tc>
      </w:tr>
      <w:tr w:rsidR="00825C34" w:rsidRPr="009141FD" w14:paraId="542B8C2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F4B35D3" w14:textId="77777777" w:rsidR="00825C34" w:rsidRPr="00830EB9" w:rsidRDefault="00825C34" w:rsidP="00422759">
            <w:pPr>
              <w:pStyle w:val="Tabletext"/>
              <w:rPr>
                <w:b/>
                <w:bCs/>
              </w:rPr>
            </w:pPr>
            <w:r w:rsidRPr="00830EB9">
              <w:rPr>
                <w:b/>
                <w:bCs/>
              </w:rPr>
              <w:t>Providers</w:t>
            </w:r>
          </w:p>
        </w:tc>
        <w:tc>
          <w:tcPr>
            <w:tcW w:w="0" w:type="auto"/>
            <w:tcMar>
              <w:top w:w="100" w:type="dxa"/>
              <w:left w:w="100" w:type="dxa"/>
              <w:bottom w:w="100" w:type="dxa"/>
              <w:right w:w="100" w:type="dxa"/>
            </w:tcMar>
            <w:hideMark/>
          </w:tcPr>
          <w:p w14:paraId="435CA4D0" w14:textId="77777777" w:rsidR="00825C34" w:rsidRPr="009141FD" w:rsidRDefault="00825C34" w:rsidP="00422759">
            <w:pPr>
              <w:pStyle w:val="Tabletext"/>
            </w:pPr>
            <w:r w:rsidRPr="009141FD">
              <w:t>the Government of India and the National Informatics Centre under the Ministry of Electronics &amp; Information Technology</w:t>
            </w:r>
          </w:p>
        </w:tc>
      </w:tr>
      <w:tr w:rsidR="00825C34" w:rsidRPr="009141FD" w14:paraId="07013EBA"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5AC0CFB" w14:textId="77777777" w:rsidR="00825C34" w:rsidRPr="00830EB9" w:rsidRDefault="00825C34" w:rsidP="00422759">
            <w:pPr>
              <w:pStyle w:val="Tabletext"/>
              <w:rPr>
                <w:b/>
                <w:bCs/>
              </w:rPr>
            </w:pPr>
            <w:r w:rsidRPr="00830EB9">
              <w:rPr>
                <w:b/>
                <w:bCs/>
              </w:rPr>
              <w:t>Users</w:t>
            </w:r>
          </w:p>
        </w:tc>
        <w:tc>
          <w:tcPr>
            <w:tcW w:w="0" w:type="auto"/>
            <w:tcMar>
              <w:top w:w="100" w:type="dxa"/>
              <w:left w:w="100" w:type="dxa"/>
              <w:bottom w:w="100" w:type="dxa"/>
              <w:right w:w="100" w:type="dxa"/>
            </w:tcMar>
            <w:hideMark/>
          </w:tcPr>
          <w:p w14:paraId="547AD319" w14:textId="77777777" w:rsidR="00825C34" w:rsidRPr="009141FD" w:rsidRDefault="00825C34" w:rsidP="00422759">
            <w:pPr>
              <w:pStyle w:val="Tabletext"/>
            </w:pPr>
            <w:r w:rsidRPr="009141FD">
              <w:t>the people of India</w:t>
            </w:r>
          </w:p>
        </w:tc>
      </w:tr>
      <w:tr w:rsidR="00825C34" w:rsidRPr="009141FD" w14:paraId="7DE2D7F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5D01479" w14:textId="77777777" w:rsidR="00825C34" w:rsidRPr="00830EB9" w:rsidRDefault="00825C34" w:rsidP="00422759">
            <w:pPr>
              <w:pStyle w:val="Tabletext"/>
              <w:rPr>
                <w:b/>
                <w:bCs/>
              </w:rPr>
            </w:pPr>
            <w:r w:rsidRPr="00830EB9">
              <w:rPr>
                <w:b/>
                <w:bCs/>
              </w:rPr>
              <w:t>Application</w:t>
            </w:r>
          </w:p>
        </w:tc>
        <w:tc>
          <w:tcPr>
            <w:tcW w:w="0" w:type="auto"/>
            <w:tcMar>
              <w:top w:w="100" w:type="dxa"/>
              <w:left w:w="100" w:type="dxa"/>
              <w:bottom w:w="100" w:type="dxa"/>
              <w:right w:w="100" w:type="dxa"/>
            </w:tcMar>
            <w:hideMark/>
          </w:tcPr>
          <w:p w14:paraId="2AAE5AEC" w14:textId="77777777" w:rsidR="00825C34" w:rsidRPr="009141FD" w:rsidRDefault="00825C34" w:rsidP="00422759">
            <w:pPr>
              <w:pStyle w:val="Tabletext"/>
            </w:pPr>
            <w:r w:rsidRPr="009141FD">
              <w:t>contact tracing, risk alerts, self-assessment test</w:t>
            </w:r>
          </w:p>
        </w:tc>
      </w:tr>
      <w:tr w:rsidR="00825C34" w:rsidRPr="009141FD" w14:paraId="7334E3B1"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283FC78" w14:textId="77777777" w:rsidR="00825C34" w:rsidRPr="00830EB9" w:rsidRDefault="00825C34" w:rsidP="00422759">
            <w:pPr>
              <w:pStyle w:val="Tabletext"/>
              <w:rPr>
                <w:b/>
                <w:bCs/>
              </w:rPr>
            </w:pPr>
            <w:r w:rsidRPr="00830EB9">
              <w:rPr>
                <w:b/>
                <w:bCs/>
              </w:rPr>
              <w:t>Emergency stage</w:t>
            </w:r>
          </w:p>
        </w:tc>
        <w:tc>
          <w:tcPr>
            <w:tcW w:w="0" w:type="auto"/>
            <w:tcMar>
              <w:top w:w="100" w:type="dxa"/>
              <w:left w:w="100" w:type="dxa"/>
              <w:bottom w:w="100" w:type="dxa"/>
              <w:right w:w="100" w:type="dxa"/>
            </w:tcMar>
            <w:hideMark/>
          </w:tcPr>
          <w:p w14:paraId="1C794410" w14:textId="77777777" w:rsidR="00825C34" w:rsidRPr="009141FD" w:rsidRDefault="00825C34" w:rsidP="00422759">
            <w:pPr>
              <w:pStyle w:val="Tabletext"/>
            </w:pPr>
            <w:r w:rsidRPr="009141FD">
              <w:rPr>
                <w:rFonts w:eastAsiaTheme="minorEastAsia"/>
                <w:lang w:eastAsia="zh-CN"/>
              </w:rPr>
              <w:t>prevention</w:t>
            </w:r>
          </w:p>
        </w:tc>
      </w:tr>
      <w:tr w:rsidR="00825C34" w:rsidRPr="009141FD" w14:paraId="1B27B71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F0FF1E3" w14:textId="77777777" w:rsidR="00825C34" w:rsidRPr="00830EB9" w:rsidRDefault="00825C34" w:rsidP="00422759">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31BF8395" w14:textId="77777777" w:rsidR="00825C34" w:rsidRPr="009141FD" w:rsidRDefault="00825C34" w:rsidP="00422759">
            <w:pPr>
              <w:pStyle w:val="Tabletext"/>
            </w:pPr>
            <w:r w:rsidRPr="009141FD">
              <w:t>Bluetooth, GPS, algorithms, AI, smartphone, Android or iOS</w:t>
            </w:r>
          </w:p>
        </w:tc>
      </w:tr>
      <w:tr w:rsidR="00825C34" w:rsidRPr="009141FD" w14:paraId="3C7D14E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DA867B0" w14:textId="77777777" w:rsidR="00825C34" w:rsidRPr="00830EB9" w:rsidRDefault="00825C34" w:rsidP="00422759">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209EC5D2" w14:textId="77777777" w:rsidR="00825C34" w:rsidRPr="009141FD" w:rsidRDefault="00825C34" w:rsidP="00422759">
            <w:pPr>
              <w:pStyle w:val="Tabletext"/>
            </w:pPr>
            <w:r w:rsidRPr="009141FD">
              <w:t>• The app is a coronavirus tracking app that uses data provided by users, Bluetooth and location generated social graph to track if one has come close to anyone who could have tested Covid-19 positive.</w:t>
            </w:r>
          </w:p>
          <w:p w14:paraId="0617DEF0" w14:textId="77777777" w:rsidR="00825C34" w:rsidRPr="009141FD" w:rsidRDefault="00825C34" w:rsidP="00422759">
            <w:pPr>
              <w:pStyle w:val="Tabletext"/>
            </w:pPr>
            <w:r w:rsidRPr="009141FD">
              <w:t>• The app is based on location and users data, to make it work properly, the app requires more data from different locations. This is pretty similar to how Google Maps detects whether there's a traffic jam in some area based on location data.</w:t>
            </w:r>
          </w:p>
          <w:p w14:paraId="5CD041E7" w14:textId="77777777" w:rsidR="00825C34" w:rsidRPr="009141FD" w:rsidRDefault="00825C34" w:rsidP="00422759">
            <w:pPr>
              <w:pStyle w:val="Tabletext"/>
            </w:pPr>
            <w:r w:rsidRPr="009141FD">
              <w:t>• The app is not open source, which means that it cannot be audited for security flaws by independent coders and researchers.</w:t>
            </w:r>
          </w:p>
        </w:tc>
      </w:tr>
      <w:tr w:rsidR="00825C34" w:rsidRPr="009141FD" w14:paraId="7754D3C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597E7E4" w14:textId="77777777" w:rsidR="00825C34" w:rsidRPr="00830EB9" w:rsidRDefault="00825C34" w:rsidP="00422759">
            <w:pPr>
              <w:pStyle w:val="Tabletext"/>
              <w:rPr>
                <w:b/>
                <w:bCs/>
              </w:rPr>
            </w:pPr>
            <w:r w:rsidRPr="00830EB9">
              <w:rPr>
                <w:b/>
                <w:bCs/>
              </w:rPr>
              <w:t>More info</w:t>
            </w:r>
          </w:p>
        </w:tc>
        <w:tc>
          <w:tcPr>
            <w:tcW w:w="0" w:type="auto"/>
            <w:tcMar>
              <w:top w:w="100" w:type="dxa"/>
              <w:left w:w="100" w:type="dxa"/>
              <w:bottom w:w="100" w:type="dxa"/>
              <w:right w:w="100" w:type="dxa"/>
            </w:tcMar>
            <w:hideMark/>
          </w:tcPr>
          <w:p w14:paraId="4FA7E6FA" w14:textId="77777777" w:rsidR="00825C34" w:rsidRPr="009141FD" w:rsidRDefault="00825C34" w:rsidP="00422759">
            <w:pPr>
              <w:pStyle w:val="Tabletext"/>
            </w:pPr>
          </w:p>
        </w:tc>
      </w:tr>
      <w:tr w:rsidR="00825C34" w:rsidRPr="009141FD" w14:paraId="0BDE0F6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C4DFDD2" w14:textId="77777777" w:rsidR="00825C34" w:rsidRPr="00830EB9" w:rsidRDefault="00825C34" w:rsidP="00422759">
            <w:pPr>
              <w:pStyle w:val="Tabletext"/>
              <w:rPr>
                <w:b/>
                <w:bCs/>
              </w:rPr>
            </w:pPr>
            <w:r w:rsidRPr="00830EB9">
              <w:rPr>
                <w:b/>
                <w:bCs/>
              </w:rPr>
              <w:t>Image</w:t>
            </w:r>
          </w:p>
        </w:tc>
        <w:tc>
          <w:tcPr>
            <w:tcW w:w="8506" w:type="dxa"/>
            <w:tcMar>
              <w:top w:w="100" w:type="dxa"/>
              <w:left w:w="100" w:type="dxa"/>
              <w:bottom w:w="100" w:type="dxa"/>
              <w:right w:w="100" w:type="dxa"/>
            </w:tcMar>
            <w:hideMark/>
          </w:tcPr>
          <w:p w14:paraId="270F2A7F" w14:textId="77777777" w:rsidR="00825C34" w:rsidRPr="009141FD" w:rsidRDefault="00825C34" w:rsidP="00422759">
            <w:pPr>
              <w:pStyle w:val="Tabletext"/>
              <w:rPr>
                <w:rFonts w:eastAsia="Yu Mincho"/>
              </w:rPr>
            </w:pPr>
            <w:r w:rsidRPr="009141FD">
              <w:rPr>
                <w:noProof/>
                <w:lang w:val="en-US" w:eastAsia="zh-CN"/>
              </w:rPr>
              <w:drawing>
                <wp:inline distT="0" distB="0" distL="0" distR="0" wp14:anchorId="273F0478" wp14:editId="379B2C36">
                  <wp:extent cx="1196811" cy="2127663"/>
                  <wp:effectExtent l="0" t="0" r="381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35413" cy="2196289"/>
                          </a:xfrm>
                          <a:prstGeom prst="rect">
                            <a:avLst/>
                          </a:prstGeom>
                        </pic:spPr>
                      </pic:pic>
                    </a:graphicData>
                  </a:graphic>
                </wp:inline>
              </w:drawing>
            </w:r>
          </w:p>
        </w:tc>
      </w:tr>
    </w:tbl>
    <w:p w14:paraId="6100830E" w14:textId="77777777" w:rsidR="00825C34" w:rsidRDefault="00825C34" w:rsidP="00825C34">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7EA1E96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BB09E3A" w14:textId="77777777" w:rsidR="00825C34" w:rsidRPr="00830EB9" w:rsidRDefault="00825C34" w:rsidP="00422759">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71B317B8" w14:textId="77777777" w:rsidR="00825C34" w:rsidRPr="00152CC0" w:rsidRDefault="00825C34" w:rsidP="00422759">
            <w:pPr>
              <w:pStyle w:val="Tabletext"/>
              <w:rPr>
                <w:b/>
                <w:bCs/>
              </w:rPr>
            </w:pPr>
            <w:bookmarkStart w:id="99" w:name="OLE_LINK5"/>
            <w:r w:rsidRPr="00152CC0">
              <w:rPr>
                <w:b/>
                <w:bCs/>
              </w:rPr>
              <w:t>UAE launches new “LHOSN UAE” official app to track COVID-19.</w:t>
            </w:r>
            <w:bookmarkEnd w:id="99"/>
            <w:r w:rsidRPr="00152CC0">
              <w:rPr>
                <w:b/>
                <w:bCs/>
              </w:rPr>
              <w:t xml:space="preserve"> </w:t>
            </w:r>
            <w:hyperlink r:id="rId48" w:history="1">
              <w:r w:rsidRPr="00152CC0">
                <w:rPr>
                  <w:rStyle w:val="Hyperlink"/>
                  <w:b/>
                  <w:bCs/>
                </w:rPr>
                <w:t>Link</w:t>
              </w:r>
            </w:hyperlink>
          </w:p>
        </w:tc>
      </w:tr>
      <w:tr w:rsidR="00825C34" w:rsidRPr="009141FD" w14:paraId="37021F0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483DC20" w14:textId="77777777" w:rsidR="00825C34" w:rsidRPr="00830EB9" w:rsidRDefault="00825C34" w:rsidP="00422759">
            <w:pPr>
              <w:pStyle w:val="Tabletext"/>
              <w:rPr>
                <w:b/>
                <w:bCs/>
              </w:rPr>
            </w:pPr>
            <w:r w:rsidRPr="00830EB9">
              <w:rPr>
                <w:b/>
                <w:bCs/>
              </w:rPr>
              <w:t>Time stamp</w:t>
            </w:r>
          </w:p>
        </w:tc>
        <w:tc>
          <w:tcPr>
            <w:tcW w:w="0" w:type="auto"/>
            <w:tcMar>
              <w:top w:w="100" w:type="dxa"/>
              <w:left w:w="100" w:type="dxa"/>
              <w:bottom w:w="100" w:type="dxa"/>
              <w:right w:w="100" w:type="dxa"/>
            </w:tcMar>
            <w:hideMark/>
          </w:tcPr>
          <w:p w14:paraId="71A08B04" w14:textId="77777777" w:rsidR="00825C34" w:rsidRPr="009141FD" w:rsidRDefault="00825C34" w:rsidP="00422759">
            <w:pPr>
              <w:pStyle w:val="Tabletext"/>
            </w:pPr>
            <w:r w:rsidRPr="009141FD">
              <w:t>Apr 26, 2020</w:t>
            </w:r>
          </w:p>
        </w:tc>
      </w:tr>
      <w:tr w:rsidR="00825C34" w:rsidRPr="009141FD" w14:paraId="5749981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76D0BB5" w14:textId="77777777" w:rsidR="00825C34" w:rsidRPr="00830EB9" w:rsidRDefault="00825C34" w:rsidP="00422759">
            <w:pPr>
              <w:pStyle w:val="Tabletext"/>
              <w:rPr>
                <w:b/>
                <w:bCs/>
              </w:rPr>
            </w:pPr>
            <w:r w:rsidRPr="00830EB9">
              <w:rPr>
                <w:b/>
                <w:bCs/>
              </w:rPr>
              <w:t>Countries</w:t>
            </w:r>
          </w:p>
        </w:tc>
        <w:tc>
          <w:tcPr>
            <w:tcW w:w="0" w:type="auto"/>
            <w:tcMar>
              <w:top w:w="100" w:type="dxa"/>
              <w:left w:w="100" w:type="dxa"/>
              <w:bottom w:w="100" w:type="dxa"/>
              <w:right w:w="100" w:type="dxa"/>
            </w:tcMar>
            <w:hideMark/>
          </w:tcPr>
          <w:p w14:paraId="5D67197C" w14:textId="77777777" w:rsidR="00825C34" w:rsidRPr="009141FD" w:rsidRDefault="00825C34" w:rsidP="00422759">
            <w:pPr>
              <w:pStyle w:val="Tabletext"/>
            </w:pPr>
            <w:r w:rsidRPr="009141FD">
              <w:t>United Arab Emirates (UAE)</w:t>
            </w:r>
          </w:p>
        </w:tc>
      </w:tr>
      <w:tr w:rsidR="00825C34" w:rsidRPr="009141FD" w14:paraId="4C3BBDC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D5D8A38" w14:textId="77777777" w:rsidR="00825C34" w:rsidRPr="00830EB9" w:rsidRDefault="00825C34" w:rsidP="00422759">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488C5F95" w14:textId="77777777" w:rsidR="00825C34" w:rsidRPr="009141FD" w:rsidRDefault="00825C34" w:rsidP="00422759">
            <w:pPr>
              <w:pStyle w:val="Tabletext"/>
            </w:pPr>
            <w:r w:rsidRPr="009141FD">
              <w:t>COVID-19 tests, contact tracing, nationwide campaign, official integrated digital platform</w:t>
            </w:r>
          </w:p>
        </w:tc>
      </w:tr>
      <w:tr w:rsidR="00825C34" w:rsidRPr="009141FD" w14:paraId="25FB031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AEC75A7" w14:textId="77777777" w:rsidR="00825C34" w:rsidRPr="00830EB9" w:rsidRDefault="00825C34" w:rsidP="00422759">
            <w:pPr>
              <w:pStyle w:val="Tabletext"/>
              <w:rPr>
                <w:b/>
                <w:bCs/>
              </w:rPr>
            </w:pPr>
            <w:r w:rsidRPr="00830EB9">
              <w:rPr>
                <w:b/>
                <w:bCs/>
              </w:rPr>
              <w:t>Abstract</w:t>
            </w:r>
          </w:p>
        </w:tc>
        <w:tc>
          <w:tcPr>
            <w:tcW w:w="0" w:type="auto"/>
            <w:tcMar>
              <w:top w:w="100" w:type="dxa"/>
              <w:left w:w="100" w:type="dxa"/>
              <w:bottom w:w="100" w:type="dxa"/>
              <w:right w:w="100" w:type="dxa"/>
            </w:tcMar>
            <w:hideMark/>
          </w:tcPr>
          <w:p w14:paraId="4C6A52E5" w14:textId="77777777" w:rsidR="00825C34" w:rsidRPr="009141FD" w:rsidRDefault="00825C34" w:rsidP="00422759">
            <w:pPr>
              <w:pStyle w:val="Tabletext"/>
            </w:pPr>
            <w:r w:rsidRPr="009141FD">
              <w:t>The United Arab Emirates has launched a new integrated coronavirus app named “ALHOSN UAE”, which serves as the official digital platform for COVID-19 tests and contact tracing in the country. Alhosn combines the features of STAY HOME and TRACE COVID, the two apps previously launched by the department of health. It also guarantees a high degree of privacy protection to the users through AI. Alhosn provides quick access to COVID-19 test results as well as contact tracing for rapid and accurate virus containment. The App is being updated to include a third function which is remote monitoring of quarantined individuals. Once fully adopted, Alhosn could allow safe access to public areas.</w:t>
            </w:r>
          </w:p>
        </w:tc>
      </w:tr>
      <w:tr w:rsidR="00825C34" w:rsidRPr="009141FD" w14:paraId="65252AE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9B36D44" w14:textId="77777777" w:rsidR="00825C34" w:rsidRPr="00830EB9" w:rsidRDefault="00825C34" w:rsidP="00422759">
            <w:pPr>
              <w:pStyle w:val="Tabletext"/>
              <w:rPr>
                <w:b/>
                <w:bCs/>
              </w:rPr>
            </w:pPr>
            <w:r w:rsidRPr="00830EB9">
              <w:rPr>
                <w:b/>
                <w:bCs/>
              </w:rPr>
              <w:t>Providers</w:t>
            </w:r>
          </w:p>
        </w:tc>
        <w:tc>
          <w:tcPr>
            <w:tcW w:w="0" w:type="auto"/>
            <w:tcMar>
              <w:top w:w="100" w:type="dxa"/>
              <w:left w:w="100" w:type="dxa"/>
              <w:bottom w:w="100" w:type="dxa"/>
              <w:right w:w="100" w:type="dxa"/>
            </w:tcMar>
            <w:hideMark/>
          </w:tcPr>
          <w:p w14:paraId="63739B99" w14:textId="77777777" w:rsidR="00825C34" w:rsidRPr="009141FD" w:rsidRDefault="00825C34" w:rsidP="00422759">
            <w:pPr>
              <w:pStyle w:val="Tabletext"/>
            </w:pPr>
            <w:r w:rsidRPr="009141FD">
              <w:t>the Ministry of Health and Prevention, Abu Dhabi Health Authority and Dubai Health Authority</w:t>
            </w:r>
          </w:p>
        </w:tc>
      </w:tr>
      <w:tr w:rsidR="00825C34" w:rsidRPr="009141FD" w14:paraId="58D0931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DEABB99" w14:textId="77777777" w:rsidR="00825C34" w:rsidRPr="00830EB9" w:rsidRDefault="00825C34" w:rsidP="00422759">
            <w:pPr>
              <w:pStyle w:val="Tabletext"/>
              <w:rPr>
                <w:b/>
                <w:bCs/>
              </w:rPr>
            </w:pPr>
            <w:r w:rsidRPr="00830EB9">
              <w:rPr>
                <w:b/>
                <w:bCs/>
              </w:rPr>
              <w:t>Users</w:t>
            </w:r>
          </w:p>
        </w:tc>
        <w:tc>
          <w:tcPr>
            <w:tcW w:w="0" w:type="auto"/>
            <w:tcMar>
              <w:top w:w="100" w:type="dxa"/>
              <w:left w:w="100" w:type="dxa"/>
              <w:bottom w:w="100" w:type="dxa"/>
              <w:right w:w="100" w:type="dxa"/>
            </w:tcMar>
            <w:hideMark/>
          </w:tcPr>
          <w:p w14:paraId="112BCFD3" w14:textId="77777777" w:rsidR="00825C34" w:rsidRPr="009141FD" w:rsidRDefault="00825C34" w:rsidP="00422759">
            <w:pPr>
              <w:pStyle w:val="Tabletext"/>
            </w:pPr>
            <w:r w:rsidRPr="009141FD">
              <w:t>anyone living in the UAE using a supported Bluetooth-enabled smartphone</w:t>
            </w:r>
          </w:p>
        </w:tc>
      </w:tr>
      <w:tr w:rsidR="00825C34" w:rsidRPr="009141FD" w14:paraId="25E6E2F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4A6BC9B" w14:textId="77777777" w:rsidR="00825C34" w:rsidRPr="00830EB9" w:rsidRDefault="00825C34" w:rsidP="00422759">
            <w:pPr>
              <w:pStyle w:val="Tabletext"/>
              <w:rPr>
                <w:b/>
                <w:bCs/>
              </w:rPr>
            </w:pPr>
            <w:r w:rsidRPr="00830EB9">
              <w:rPr>
                <w:b/>
                <w:bCs/>
              </w:rPr>
              <w:t>Application</w:t>
            </w:r>
          </w:p>
        </w:tc>
        <w:tc>
          <w:tcPr>
            <w:tcW w:w="0" w:type="auto"/>
            <w:tcMar>
              <w:top w:w="100" w:type="dxa"/>
              <w:left w:w="100" w:type="dxa"/>
              <w:bottom w:w="100" w:type="dxa"/>
              <w:right w:w="100" w:type="dxa"/>
            </w:tcMar>
            <w:hideMark/>
          </w:tcPr>
          <w:p w14:paraId="1B9E6073" w14:textId="77777777" w:rsidR="00825C34" w:rsidRPr="009141FD" w:rsidRDefault="00825C34" w:rsidP="00422759">
            <w:pPr>
              <w:pStyle w:val="Tabletext"/>
            </w:pPr>
            <w:r w:rsidRPr="009141FD">
              <w:t>control and contain the coronavirus, national contact tracing, monitoring self-isolating</w:t>
            </w:r>
          </w:p>
        </w:tc>
      </w:tr>
      <w:tr w:rsidR="00825C34" w:rsidRPr="009141FD" w14:paraId="2793753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59DC046" w14:textId="77777777" w:rsidR="00825C34" w:rsidRPr="00830EB9" w:rsidRDefault="00825C34" w:rsidP="00422759">
            <w:pPr>
              <w:pStyle w:val="Tabletext"/>
              <w:rPr>
                <w:b/>
                <w:bCs/>
              </w:rPr>
            </w:pPr>
            <w:r w:rsidRPr="00830EB9">
              <w:rPr>
                <w:b/>
                <w:bCs/>
              </w:rPr>
              <w:t>Emergency stage</w:t>
            </w:r>
          </w:p>
        </w:tc>
        <w:tc>
          <w:tcPr>
            <w:tcW w:w="0" w:type="auto"/>
            <w:tcMar>
              <w:top w:w="100" w:type="dxa"/>
              <w:left w:w="100" w:type="dxa"/>
              <w:bottom w:w="100" w:type="dxa"/>
              <w:right w:w="100" w:type="dxa"/>
            </w:tcMar>
            <w:hideMark/>
          </w:tcPr>
          <w:p w14:paraId="2FE60D28" w14:textId="77777777" w:rsidR="00825C34" w:rsidRPr="009141FD" w:rsidRDefault="00825C34" w:rsidP="00422759">
            <w:pPr>
              <w:pStyle w:val="Tabletext"/>
            </w:pPr>
            <w:r w:rsidRPr="009141FD">
              <w:rPr>
                <w:rFonts w:eastAsiaTheme="minorEastAsia"/>
                <w:lang w:eastAsia="zh-CN"/>
              </w:rPr>
              <w:t>prevention</w:t>
            </w:r>
          </w:p>
        </w:tc>
      </w:tr>
      <w:tr w:rsidR="00825C34" w:rsidRPr="009141FD" w14:paraId="52D87E37"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F03EBCF" w14:textId="77777777" w:rsidR="00825C34" w:rsidRPr="00830EB9" w:rsidRDefault="00825C34" w:rsidP="00422759">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347A4C93" w14:textId="77777777" w:rsidR="00825C34" w:rsidRPr="009141FD" w:rsidRDefault="00825C34" w:rsidP="00422759">
            <w:pPr>
              <w:pStyle w:val="Tabletext"/>
            </w:pPr>
            <w:r w:rsidRPr="009141FD">
              <w:t>Bluetooth, AI, decentralised model for contact tracing, mobile phone technologies, Android or iOS</w:t>
            </w:r>
          </w:p>
        </w:tc>
      </w:tr>
      <w:tr w:rsidR="00825C34" w:rsidRPr="009141FD" w14:paraId="633A307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66EE383" w14:textId="77777777" w:rsidR="00825C34" w:rsidRPr="00830EB9" w:rsidRDefault="00825C34" w:rsidP="00422759">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771B0921" w14:textId="77777777" w:rsidR="00825C34" w:rsidRPr="009141FD" w:rsidRDefault="00825C34" w:rsidP="00422759">
            <w:pPr>
              <w:pStyle w:val="Tabletext"/>
            </w:pPr>
            <w:r w:rsidRPr="009141FD">
              <w:t>Bluetooth-enabled smartphone running on Android or iOS.</w:t>
            </w:r>
          </w:p>
        </w:tc>
      </w:tr>
      <w:tr w:rsidR="00825C34" w:rsidRPr="009141FD" w14:paraId="5043CF3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A617030" w14:textId="77777777" w:rsidR="00825C34" w:rsidRPr="00830EB9" w:rsidRDefault="00825C34" w:rsidP="00422759">
            <w:pPr>
              <w:pStyle w:val="Tabletext"/>
              <w:rPr>
                <w:b/>
                <w:bCs/>
              </w:rPr>
            </w:pPr>
            <w:r w:rsidRPr="00830EB9">
              <w:rPr>
                <w:b/>
                <w:bCs/>
              </w:rPr>
              <w:t>More info</w:t>
            </w:r>
          </w:p>
        </w:tc>
        <w:tc>
          <w:tcPr>
            <w:tcW w:w="0" w:type="auto"/>
            <w:tcMar>
              <w:top w:w="100" w:type="dxa"/>
              <w:left w:w="100" w:type="dxa"/>
              <w:bottom w:w="100" w:type="dxa"/>
              <w:right w:w="100" w:type="dxa"/>
            </w:tcMar>
            <w:hideMark/>
          </w:tcPr>
          <w:p w14:paraId="1719B50F" w14:textId="77777777" w:rsidR="00825C34" w:rsidRPr="009141FD" w:rsidRDefault="00825C34" w:rsidP="00422759">
            <w:pPr>
              <w:pStyle w:val="Tabletext"/>
            </w:pPr>
            <w:r w:rsidRPr="009141FD">
              <w:t>Every user will have a unique QR code, which would contain information about the user’s health. The app is encrypted and the data remains on the user's phone. Through this data, the competent health authorities can identify people who can transmit the virus and who could be at a risk of contracting the virus. They can then communicate with those at risk and re-test them.</w:t>
            </w:r>
          </w:p>
        </w:tc>
      </w:tr>
      <w:tr w:rsidR="00825C34" w:rsidRPr="009141FD" w14:paraId="64E9F10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470ADB2" w14:textId="77777777" w:rsidR="00825C34" w:rsidRPr="00830EB9" w:rsidRDefault="00825C34" w:rsidP="00422759">
            <w:pPr>
              <w:pStyle w:val="Tabletext"/>
              <w:rPr>
                <w:b/>
                <w:bCs/>
              </w:rPr>
            </w:pPr>
            <w:r w:rsidRPr="00830EB9">
              <w:rPr>
                <w:b/>
                <w:bCs/>
              </w:rPr>
              <w:t>Image</w:t>
            </w:r>
          </w:p>
        </w:tc>
        <w:tc>
          <w:tcPr>
            <w:tcW w:w="8506" w:type="dxa"/>
            <w:tcMar>
              <w:top w:w="100" w:type="dxa"/>
              <w:left w:w="100" w:type="dxa"/>
              <w:bottom w:w="100" w:type="dxa"/>
              <w:right w:w="100" w:type="dxa"/>
            </w:tcMar>
            <w:hideMark/>
          </w:tcPr>
          <w:p w14:paraId="01C45B29" w14:textId="77777777" w:rsidR="00825C34" w:rsidRPr="009141FD" w:rsidRDefault="00825C34" w:rsidP="00422759">
            <w:pPr>
              <w:pStyle w:val="Tabletext"/>
            </w:pPr>
            <w:r w:rsidRPr="009141FD">
              <w:rPr>
                <w:noProof/>
              </w:rPr>
              <w:t xml:space="preserve"> </w:t>
            </w:r>
            <w:r w:rsidRPr="009141FD">
              <w:rPr>
                <w:noProof/>
                <w:lang w:val="en-US" w:eastAsia="zh-CN"/>
              </w:rPr>
              <w:drawing>
                <wp:inline distT="0" distB="0" distL="0" distR="0" wp14:anchorId="56FBEB6F" wp14:editId="1983D6AC">
                  <wp:extent cx="1297172" cy="24713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57170" cy="2585642"/>
                          </a:xfrm>
                          <a:prstGeom prst="rect">
                            <a:avLst/>
                          </a:prstGeom>
                        </pic:spPr>
                      </pic:pic>
                    </a:graphicData>
                  </a:graphic>
                </wp:inline>
              </w:drawing>
            </w:r>
          </w:p>
        </w:tc>
      </w:tr>
    </w:tbl>
    <w:p w14:paraId="7DD0C880" w14:textId="77777777" w:rsidR="00825C34" w:rsidRDefault="00825C34" w:rsidP="00825C34">
      <w:r>
        <w:br w:type="page"/>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3841CF2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DA8CC5D" w14:textId="77777777" w:rsidR="00825C34" w:rsidRPr="00830EB9" w:rsidRDefault="00825C34" w:rsidP="00422759">
            <w:pPr>
              <w:pStyle w:val="Tabletext"/>
              <w:rPr>
                <w:b/>
                <w:bCs/>
              </w:rPr>
            </w:pPr>
            <w:r w:rsidRPr="00830EB9">
              <w:rPr>
                <w:b/>
                <w:bCs/>
              </w:rPr>
              <w:lastRenderedPageBreak/>
              <w:t>Title</w:t>
            </w:r>
          </w:p>
        </w:tc>
        <w:tc>
          <w:tcPr>
            <w:tcW w:w="0" w:type="auto"/>
            <w:shd w:val="clear" w:color="auto" w:fill="E7E6E6" w:themeFill="background2"/>
            <w:tcMar>
              <w:top w:w="100" w:type="dxa"/>
              <w:left w:w="100" w:type="dxa"/>
              <w:bottom w:w="100" w:type="dxa"/>
              <w:right w:w="100" w:type="dxa"/>
            </w:tcMar>
            <w:hideMark/>
          </w:tcPr>
          <w:p w14:paraId="5FB4DAFC" w14:textId="77777777" w:rsidR="00825C34" w:rsidRPr="00152CC0" w:rsidRDefault="00825C34" w:rsidP="00422759">
            <w:pPr>
              <w:pStyle w:val="Tabletext"/>
              <w:rPr>
                <w:b/>
                <w:bCs/>
              </w:rPr>
            </w:pPr>
            <w:bookmarkStart w:id="100" w:name="OLE_LINK31"/>
            <w:bookmarkStart w:id="101" w:name="OLE_LINK6"/>
            <w:r w:rsidRPr="00152CC0">
              <w:rPr>
                <w:b/>
                <w:bCs/>
              </w:rPr>
              <w:t>The PathCheck suite of open source software gives solutions for digital contact tracing and exposure notification.</w:t>
            </w:r>
            <w:bookmarkEnd w:id="100"/>
            <w:r w:rsidRPr="00152CC0">
              <w:rPr>
                <w:b/>
                <w:bCs/>
              </w:rPr>
              <w:t xml:space="preserve"> </w:t>
            </w:r>
            <w:bookmarkEnd w:id="101"/>
            <w:r w:rsidRPr="00152CC0">
              <w:fldChar w:fldCharType="begin"/>
            </w:r>
            <w:r w:rsidRPr="00152CC0">
              <w:rPr>
                <w:b/>
                <w:bCs/>
              </w:rPr>
              <w:instrText xml:space="preserve"> HYPERLINK "https://pathcheck.org/" </w:instrText>
            </w:r>
            <w:r w:rsidRPr="00152CC0">
              <w:fldChar w:fldCharType="separate"/>
            </w:r>
            <w:r w:rsidRPr="00152CC0">
              <w:rPr>
                <w:rStyle w:val="Hyperlink"/>
                <w:b/>
                <w:bCs/>
              </w:rPr>
              <w:t>Link</w:t>
            </w:r>
            <w:r w:rsidRPr="00152CC0">
              <w:rPr>
                <w:rStyle w:val="Hyperlink"/>
                <w:b/>
                <w:bCs/>
              </w:rPr>
              <w:fldChar w:fldCharType="end"/>
            </w:r>
          </w:p>
        </w:tc>
      </w:tr>
      <w:tr w:rsidR="00825C34" w:rsidRPr="009141FD" w14:paraId="622FAFE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FB53B06" w14:textId="77777777" w:rsidR="00825C34" w:rsidRPr="00830EB9" w:rsidRDefault="00825C34" w:rsidP="00422759">
            <w:pPr>
              <w:pStyle w:val="Tabletext"/>
              <w:rPr>
                <w:b/>
                <w:bCs/>
              </w:rPr>
            </w:pPr>
            <w:r w:rsidRPr="00830EB9">
              <w:rPr>
                <w:b/>
                <w:bCs/>
              </w:rPr>
              <w:t>Time stamp</w:t>
            </w:r>
          </w:p>
        </w:tc>
        <w:tc>
          <w:tcPr>
            <w:tcW w:w="0" w:type="auto"/>
            <w:tcMar>
              <w:top w:w="100" w:type="dxa"/>
              <w:left w:w="100" w:type="dxa"/>
              <w:bottom w:w="100" w:type="dxa"/>
              <w:right w:w="100" w:type="dxa"/>
            </w:tcMar>
            <w:hideMark/>
          </w:tcPr>
          <w:p w14:paraId="76A63AEE" w14:textId="77777777" w:rsidR="00825C34" w:rsidRPr="009141FD" w:rsidRDefault="00825C34" w:rsidP="00422759">
            <w:pPr>
              <w:pStyle w:val="Tabletext"/>
            </w:pPr>
            <w:r w:rsidRPr="009141FD">
              <w:t>April 18, 2020</w:t>
            </w:r>
          </w:p>
        </w:tc>
      </w:tr>
      <w:tr w:rsidR="00825C34" w:rsidRPr="009141FD" w14:paraId="4237E257"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A7CED7D" w14:textId="77777777" w:rsidR="00825C34" w:rsidRPr="00830EB9" w:rsidRDefault="00825C34" w:rsidP="00422759">
            <w:pPr>
              <w:pStyle w:val="Tabletext"/>
              <w:rPr>
                <w:b/>
                <w:bCs/>
              </w:rPr>
            </w:pPr>
            <w:r w:rsidRPr="00830EB9">
              <w:rPr>
                <w:b/>
                <w:bCs/>
              </w:rPr>
              <w:t>Countries</w:t>
            </w:r>
          </w:p>
        </w:tc>
        <w:tc>
          <w:tcPr>
            <w:tcW w:w="0" w:type="auto"/>
            <w:tcMar>
              <w:top w:w="100" w:type="dxa"/>
              <w:left w:w="100" w:type="dxa"/>
              <w:bottom w:w="100" w:type="dxa"/>
              <w:right w:w="100" w:type="dxa"/>
            </w:tcMar>
            <w:hideMark/>
          </w:tcPr>
          <w:p w14:paraId="05AFBED0" w14:textId="77777777" w:rsidR="00825C34" w:rsidRPr="009141FD" w:rsidRDefault="00825C34" w:rsidP="00422759">
            <w:pPr>
              <w:pStyle w:val="Tabletext"/>
            </w:pPr>
            <w:r>
              <w:t>Global</w:t>
            </w:r>
          </w:p>
        </w:tc>
      </w:tr>
      <w:tr w:rsidR="00825C34" w:rsidRPr="009141FD" w14:paraId="14B73D9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4F306F5" w14:textId="77777777" w:rsidR="00825C34" w:rsidRPr="00830EB9" w:rsidRDefault="00825C34" w:rsidP="00422759">
            <w:pPr>
              <w:pStyle w:val="Tabletext"/>
              <w:rPr>
                <w:rFonts w:eastAsia="Yu Mincho"/>
                <w:b/>
                <w:bCs/>
              </w:rPr>
            </w:pPr>
            <w:r w:rsidRPr="00830EB9">
              <w:rPr>
                <w:b/>
                <w:bCs/>
              </w:rPr>
              <w:t>Keywords</w:t>
            </w:r>
          </w:p>
        </w:tc>
        <w:tc>
          <w:tcPr>
            <w:tcW w:w="0" w:type="auto"/>
            <w:tcMar>
              <w:top w:w="100" w:type="dxa"/>
              <w:left w:w="100" w:type="dxa"/>
              <w:bottom w:w="100" w:type="dxa"/>
              <w:right w:w="100" w:type="dxa"/>
            </w:tcMar>
            <w:hideMark/>
          </w:tcPr>
          <w:p w14:paraId="2A5EDFAA" w14:textId="77777777" w:rsidR="00825C34" w:rsidRPr="009141FD" w:rsidRDefault="00825C34" w:rsidP="00422759">
            <w:pPr>
              <w:pStyle w:val="Tabletext"/>
            </w:pPr>
            <w:r w:rsidRPr="009141FD">
              <w:t>contact tracing, open source, customizable, end-to-end, fast deployment</w:t>
            </w:r>
          </w:p>
        </w:tc>
      </w:tr>
      <w:tr w:rsidR="00825C34" w:rsidRPr="009141FD" w14:paraId="37F3D0D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4C1E873" w14:textId="77777777" w:rsidR="00825C34" w:rsidRPr="00830EB9" w:rsidRDefault="00825C34" w:rsidP="00422759">
            <w:pPr>
              <w:pStyle w:val="Tabletext"/>
              <w:rPr>
                <w:b/>
                <w:bCs/>
              </w:rPr>
            </w:pPr>
            <w:r w:rsidRPr="00830EB9">
              <w:rPr>
                <w:b/>
                <w:bCs/>
              </w:rPr>
              <w:t>Abstract</w:t>
            </w:r>
          </w:p>
        </w:tc>
        <w:tc>
          <w:tcPr>
            <w:tcW w:w="0" w:type="auto"/>
            <w:tcMar>
              <w:top w:w="100" w:type="dxa"/>
              <w:left w:w="100" w:type="dxa"/>
              <w:bottom w:w="100" w:type="dxa"/>
              <w:right w:w="100" w:type="dxa"/>
            </w:tcMar>
            <w:hideMark/>
          </w:tcPr>
          <w:p w14:paraId="2DFF5886" w14:textId="77777777" w:rsidR="00825C34" w:rsidRPr="009141FD" w:rsidRDefault="00825C34" w:rsidP="00422759">
            <w:pPr>
              <w:pStyle w:val="Tabletext"/>
              <w:rPr>
                <w:rFonts w:eastAsia="Yu Mincho"/>
              </w:rPr>
            </w:pPr>
            <w:r w:rsidRPr="009141FD">
              <w:rPr>
                <w:rFonts w:eastAsia="Yu Mincho"/>
              </w:rPr>
              <w:t>The PathCheck Google Apple Exposure Notification (GAEN) solution is a full open source system for deploying the GAEN API. PathCheck GAEN includes a customizable mobile app and a production-ready exposure notification server based on the Google open source project. The PathCheck suite of open source software gives public and private sector organizations solutions for digital contact tracing and exposure notification. The PathCheck GAEN app is based on the PathCheck Platform, and is easy to build custom versions of the app from the PathCheck GitHub repo. Health departments can choose to add the modules they need and set their own custom configuration settings and notices. The PathCheck GAEN Exposure Notification Server (ENS) is built with the leading Google open source project. By building with Google, departments of health can be confident they have the scalability and capabilities required.</w:t>
            </w:r>
          </w:p>
        </w:tc>
      </w:tr>
      <w:tr w:rsidR="00825C34" w:rsidRPr="009141FD" w14:paraId="7C81199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FA0935E" w14:textId="77777777" w:rsidR="00825C34" w:rsidRPr="00830EB9" w:rsidRDefault="00825C34" w:rsidP="00422759">
            <w:pPr>
              <w:pStyle w:val="Tabletext"/>
              <w:rPr>
                <w:b/>
                <w:bCs/>
              </w:rPr>
            </w:pPr>
            <w:r w:rsidRPr="00830EB9">
              <w:rPr>
                <w:b/>
                <w:bCs/>
              </w:rPr>
              <w:t>Providers</w:t>
            </w:r>
          </w:p>
        </w:tc>
        <w:tc>
          <w:tcPr>
            <w:tcW w:w="0" w:type="auto"/>
            <w:tcMar>
              <w:top w:w="100" w:type="dxa"/>
              <w:left w:w="100" w:type="dxa"/>
              <w:bottom w:w="100" w:type="dxa"/>
              <w:right w:w="100" w:type="dxa"/>
            </w:tcMar>
            <w:hideMark/>
          </w:tcPr>
          <w:p w14:paraId="6E4231E5" w14:textId="77777777" w:rsidR="00825C34" w:rsidRPr="009141FD" w:rsidRDefault="00825C34" w:rsidP="00422759">
            <w:pPr>
              <w:pStyle w:val="Tabletext"/>
            </w:pPr>
            <w:r w:rsidRPr="009141FD">
              <w:t>MIT-hosting PathCheck Foundation</w:t>
            </w:r>
            <w:r w:rsidRPr="009141FD">
              <w:rPr>
                <w:rFonts w:eastAsiaTheme="minorEastAsia"/>
                <w:lang w:eastAsia="zh-CN"/>
              </w:rPr>
              <w:t>, a</w:t>
            </w:r>
            <w:r w:rsidRPr="009141FD">
              <w:t xml:space="preserve"> 501(c)3 charitable organization with full-time leaders from technology and health, full-time engineers, and dedicated professional volunteers.</w:t>
            </w:r>
          </w:p>
        </w:tc>
      </w:tr>
      <w:tr w:rsidR="00825C34" w:rsidRPr="009141FD" w14:paraId="08E5F87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FBFE2B6" w14:textId="77777777" w:rsidR="00825C34" w:rsidRPr="00830EB9" w:rsidRDefault="00825C34" w:rsidP="00422759">
            <w:pPr>
              <w:pStyle w:val="Tabletext"/>
              <w:rPr>
                <w:b/>
                <w:bCs/>
              </w:rPr>
            </w:pPr>
            <w:r w:rsidRPr="00830EB9">
              <w:rPr>
                <w:b/>
                <w:bCs/>
              </w:rPr>
              <w:t>Users</w:t>
            </w:r>
          </w:p>
        </w:tc>
        <w:tc>
          <w:tcPr>
            <w:tcW w:w="0" w:type="auto"/>
            <w:tcMar>
              <w:top w:w="100" w:type="dxa"/>
              <w:left w:w="100" w:type="dxa"/>
              <w:bottom w:w="100" w:type="dxa"/>
              <w:right w:w="100" w:type="dxa"/>
            </w:tcMar>
            <w:hideMark/>
          </w:tcPr>
          <w:p w14:paraId="7F69621D" w14:textId="77777777" w:rsidR="00825C34" w:rsidRPr="009141FD" w:rsidRDefault="00825C34" w:rsidP="00422759">
            <w:pPr>
              <w:pStyle w:val="Tabletext"/>
            </w:pPr>
            <w:r w:rsidRPr="009141FD">
              <w:t>health departments</w:t>
            </w:r>
          </w:p>
        </w:tc>
      </w:tr>
      <w:tr w:rsidR="00825C34" w:rsidRPr="009141FD" w14:paraId="7F03DAB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9788493" w14:textId="77777777" w:rsidR="00825C34" w:rsidRPr="00830EB9" w:rsidRDefault="00825C34" w:rsidP="00422759">
            <w:pPr>
              <w:pStyle w:val="Tabletext"/>
              <w:rPr>
                <w:b/>
                <w:bCs/>
              </w:rPr>
            </w:pPr>
            <w:r w:rsidRPr="00830EB9">
              <w:rPr>
                <w:b/>
                <w:bCs/>
              </w:rPr>
              <w:t>Application</w:t>
            </w:r>
          </w:p>
        </w:tc>
        <w:tc>
          <w:tcPr>
            <w:tcW w:w="0" w:type="auto"/>
            <w:tcMar>
              <w:top w:w="100" w:type="dxa"/>
              <w:left w:w="100" w:type="dxa"/>
              <w:bottom w:w="100" w:type="dxa"/>
              <w:right w:w="100" w:type="dxa"/>
            </w:tcMar>
            <w:hideMark/>
          </w:tcPr>
          <w:p w14:paraId="1F82FBD5" w14:textId="77777777" w:rsidR="00825C34" w:rsidRPr="009141FD" w:rsidRDefault="00825C34" w:rsidP="00422759">
            <w:pPr>
              <w:pStyle w:val="Tabletext"/>
            </w:pPr>
            <w:r w:rsidRPr="009141FD">
              <w:t xml:space="preserve">contact tracing, exposure notification, ingestion of location diary data, publication of hot spot maps, </w:t>
            </w:r>
          </w:p>
        </w:tc>
      </w:tr>
      <w:tr w:rsidR="00825C34" w:rsidRPr="009141FD" w14:paraId="70DFFB7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1EB85FC" w14:textId="77777777" w:rsidR="00825C34" w:rsidRPr="00830EB9" w:rsidRDefault="00825C34" w:rsidP="00422759">
            <w:pPr>
              <w:pStyle w:val="Tabletext"/>
              <w:rPr>
                <w:b/>
                <w:bCs/>
              </w:rPr>
            </w:pPr>
            <w:r w:rsidRPr="00830EB9">
              <w:rPr>
                <w:b/>
                <w:bCs/>
              </w:rPr>
              <w:t>Emergency stage</w:t>
            </w:r>
          </w:p>
        </w:tc>
        <w:tc>
          <w:tcPr>
            <w:tcW w:w="0" w:type="auto"/>
            <w:tcMar>
              <w:top w:w="100" w:type="dxa"/>
              <w:left w:w="100" w:type="dxa"/>
              <w:bottom w:w="100" w:type="dxa"/>
              <w:right w:w="100" w:type="dxa"/>
            </w:tcMar>
            <w:hideMark/>
          </w:tcPr>
          <w:p w14:paraId="5380022B" w14:textId="77777777" w:rsidR="00825C34" w:rsidRPr="009141FD" w:rsidRDefault="00825C34" w:rsidP="00422759">
            <w:pPr>
              <w:pStyle w:val="Tabletext"/>
            </w:pPr>
            <w:r w:rsidRPr="009141FD">
              <w:t>prevention</w:t>
            </w:r>
          </w:p>
        </w:tc>
      </w:tr>
      <w:tr w:rsidR="00825C34" w:rsidRPr="009141FD" w14:paraId="6070BBC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BC002BD" w14:textId="77777777" w:rsidR="00825C34" w:rsidRPr="00830EB9" w:rsidRDefault="00825C34" w:rsidP="00422759">
            <w:pPr>
              <w:pStyle w:val="Tabletext"/>
              <w:rPr>
                <w:b/>
                <w:bCs/>
              </w:rPr>
            </w:pPr>
            <w:r w:rsidRPr="00830EB9">
              <w:rPr>
                <w:b/>
                <w:bCs/>
              </w:rPr>
              <w:t>Enabling technologies</w:t>
            </w:r>
          </w:p>
        </w:tc>
        <w:tc>
          <w:tcPr>
            <w:tcW w:w="0" w:type="auto"/>
            <w:tcMar>
              <w:top w:w="100" w:type="dxa"/>
              <w:left w:w="100" w:type="dxa"/>
              <w:bottom w:w="100" w:type="dxa"/>
              <w:right w:w="100" w:type="dxa"/>
            </w:tcMar>
            <w:hideMark/>
          </w:tcPr>
          <w:p w14:paraId="7035F123" w14:textId="77777777" w:rsidR="00825C34" w:rsidRPr="009141FD" w:rsidRDefault="00825C34" w:rsidP="00422759">
            <w:pPr>
              <w:pStyle w:val="Tabletext"/>
            </w:pPr>
            <w:r w:rsidRPr="009141FD">
              <w:t>Bluetooth, GPS, AI, smartphone, Android or iOS</w:t>
            </w:r>
          </w:p>
        </w:tc>
      </w:tr>
      <w:tr w:rsidR="00825C34" w:rsidRPr="009141FD" w14:paraId="294A739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FE1C3D9" w14:textId="77777777" w:rsidR="00825C34" w:rsidRPr="00830EB9" w:rsidRDefault="00825C34" w:rsidP="00422759">
            <w:pPr>
              <w:pStyle w:val="Tabletext"/>
              <w:rPr>
                <w:b/>
                <w:bCs/>
              </w:rPr>
            </w:pPr>
            <w:r w:rsidRPr="00830EB9">
              <w:rPr>
                <w:b/>
                <w:bCs/>
              </w:rPr>
              <w:t xml:space="preserve">Dependencies </w:t>
            </w:r>
          </w:p>
        </w:tc>
        <w:tc>
          <w:tcPr>
            <w:tcW w:w="0" w:type="auto"/>
            <w:tcMar>
              <w:top w:w="100" w:type="dxa"/>
              <w:left w:w="100" w:type="dxa"/>
              <w:bottom w:w="100" w:type="dxa"/>
              <w:right w:w="100" w:type="dxa"/>
            </w:tcMar>
            <w:hideMark/>
          </w:tcPr>
          <w:p w14:paraId="732338E4" w14:textId="77777777" w:rsidR="00825C34" w:rsidRPr="009141FD" w:rsidRDefault="00825C34" w:rsidP="00422759">
            <w:pPr>
              <w:pStyle w:val="Tabletext"/>
            </w:pPr>
            <w:r w:rsidRPr="009141FD">
              <w:t>The solution is based on Google open source.</w:t>
            </w:r>
          </w:p>
        </w:tc>
      </w:tr>
      <w:tr w:rsidR="00825C34" w:rsidRPr="009141FD" w14:paraId="0175EAE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841764C" w14:textId="77777777" w:rsidR="00825C34" w:rsidRPr="00830EB9" w:rsidRDefault="00825C34" w:rsidP="00422759">
            <w:pPr>
              <w:pStyle w:val="Tabletext"/>
              <w:rPr>
                <w:b/>
                <w:bCs/>
              </w:rPr>
            </w:pPr>
            <w:r w:rsidRPr="00830EB9">
              <w:rPr>
                <w:b/>
                <w:bCs/>
              </w:rPr>
              <w:t>More info</w:t>
            </w:r>
          </w:p>
        </w:tc>
        <w:tc>
          <w:tcPr>
            <w:tcW w:w="0" w:type="auto"/>
            <w:tcMar>
              <w:top w:w="100" w:type="dxa"/>
              <w:left w:w="100" w:type="dxa"/>
              <w:bottom w:w="100" w:type="dxa"/>
              <w:right w:w="100" w:type="dxa"/>
            </w:tcMar>
            <w:hideMark/>
          </w:tcPr>
          <w:p w14:paraId="7264008C" w14:textId="77777777" w:rsidR="00825C34" w:rsidRPr="009141FD" w:rsidRDefault="00825C34" w:rsidP="00422759">
            <w:pPr>
              <w:pStyle w:val="Tabletext"/>
            </w:pPr>
            <w:r w:rsidRPr="009141FD">
              <w:t>The technology platform that comes into place to contain COVID-19 with exposure notification, case management, epidemiological information collection, and citizen communication may be advanced over time to address a wide range of other needs after the pandemic is contained.</w:t>
            </w:r>
          </w:p>
        </w:tc>
      </w:tr>
      <w:tr w:rsidR="00825C34" w:rsidRPr="009141FD" w14:paraId="5DB26C81"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3C0827F" w14:textId="77777777" w:rsidR="00825C34" w:rsidRPr="00830EB9" w:rsidRDefault="00825C34" w:rsidP="00422759">
            <w:pPr>
              <w:pStyle w:val="Tabletext"/>
              <w:rPr>
                <w:b/>
                <w:bCs/>
              </w:rPr>
            </w:pPr>
            <w:r w:rsidRPr="00830EB9">
              <w:rPr>
                <w:b/>
                <w:bCs/>
              </w:rPr>
              <w:t>Image</w:t>
            </w:r>
          </w:p>
        </w:tc>
        <w:tc>
          <w:tcPr>
            <w:tcW w:w="8506" w:type="dxa"/>
            <w:tcMar>
              <w:top w:w="100" w:type="dxa"/>
              <w:left w:w="100" w:type="dxa"/>
              <w:bottom w:w="100" w:type="dxa"/>
              <w:right w:w="100" w:type="dxa"/>
            </w:tcMar>
            <w:hideMark/>
          </w:tcPr>
          <w:p w14:paraId="2B5B03ED" w14:textId="77777777" w:rsidR="00825C34" w:rsidRPr="009141FD" w:rsidRDefault="00825C34" w:rsidP="00422759">
            <w:pPr>
              <w:pStyle w:val="Tabletext"/>
            </w:pPr>
            <w:r w:rsidRPr="009141FD">
              <w:rPr>
                <w:noProof/>
              </w:rPr>
              <w:t xml:space="preserve"> </w:t>
            </w:r>
            <w:r w:rsidRPr="009141FD">
              <w:rPr>
                <w:noProof/>
                <w:lang w:val="en-US" w:eastAsia="zh-CN"/>
              </w:rPr>
              <w:drawing>
                <wp:inline distT="0" distB="0" distL="0" distR="0" wp14:anchorId="71CF33B0" wp14:editId="34FED169">
                  <wp:extent cx="900223" cy="1974252"/>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54963" cy="2094301"/>
                          </a:xfrm>
                          <a:prstGeom prst="rect">
                            <a:avLst/>
                          </a:prstGeom>
                        </pic:spPr>
                      </pic:pic>
                    </a:graphicData>
                  </a:graphic>
                </wp:inline>
              </w:drawing>
            </w:r>
          </w:p>
        </w:tc>
      </w:tr>
    </w:tbl>
    <w:p w14:paraId="20F98B69" w14:textId="77777777" w:rsidR="00825C34" w:rsidRPr="009141FD" w:rsidRDefault="00825C34" w:rsidP="00825C34">
      <w:pPr>
        <w:pStyle w:val="Heading2"/>
        <w:numPr>
          <w:ilvl w:val="0"/>
          <w:numId w:val="0"/>
        </w:numPr>
        <w:tabs>
          <w:tab w:val="left" w:pos="432"/>
        </w:tabs>
        <w:ind w:left="432" w:hanging="432"/>
      </w:pPr>
      <w:bookmarkStart w:id="102" w:name="_Ref51252683"/>
      <w:bookmarkStart w:id="103" w:name="_Toc51588130"/>
      <w:bookmarkStart w:id="104" w:name="_Toc51593630"/>
      <w:bookmarkStart w:id="105" w:name="_Toc52284677"/>
      <w:r>
        <w:lastRenderedPageBreak/>
        <w:t>B.</w:t>
      </w:r>
      <w:r w:rsidRPr="009141FD">
        <w:t>3</w:t>
      </w:r>
      <w:r w:rsidRPr="009141FD">
        <w:tab/>
        <w:t>AI-powered spread modelling system (1)</w:t>
      </w:r>
      <w:bookmarkEnd w:id="102"/>
      <w:bookmarkEnd w:id="103"/>
      <w:bookmarkEnd w:id="104"/>
      <w:bookmarkEnd w:id="10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61407CA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0660494" w14:textId="77777777" w:rsidR="00825C34" w:rsidRPr="00830EB9" w:rsidRDefault="00825C34" w:rsidP="00422759">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04CA558C" w14:textId="77777777" w:rsidR="00825C34" w:rsidRPr="00152CC0" w:rsidRDefault="00825C34" w:rsidP="00422759">
            <w:pPr>
              <w:pStyle w:val="Tabletext"/>
              <w:rPr>
                <w:b/>
                <w:bCs/>
              </w:rPr>
            </w:pPr>
            <w:bookmarkStart w:id="106" w:name="OLE_LINK7"/>
            <w:r w:rsidRPr="00152CC0">
              <w:rPr>
                <w:b/>
                <w:bCs/>
              </w:rPr>
              <w:t>BlueDot spotted coronavirus before anyone else had a clue.</w:t>
            </w:r>
            <w:bookmarkEnd w:id="106"/>
            <w:r w:rsidRPr="00152CC0">
              <w:rPr>
                <w:b/>
                <w:bCs/>
              </w:rPr>
              <w:t xml:space="preserve"> </w:t>
            </w:r>
            <w:hyperlink r:id="rId51" w:history="1">
              <w:r w:rsidRPr="00152CC0">
                <w:rPr>
                  <w:rStyle w:val="Hyperlink"/>
                  <w:b/>
                  <w:bCs/>
                </w:rPr>
                <w:t>Link</w:t>
              </w:r>
            </w:hyperlink>
            <w:r w:rsidRPr="00152CC0">
              <w:rPr>
                <w:b/>
                <w:bCs/>
              </w:rPr>
              <w:t xml:space="preserve"> </w:t>
            </w:r>
          </w:p>
        </w:tc>
      </w:tr>
      <w:tr w:rsidR="00825C34" w:rsidRPr="009141FD" w14:paraId="231335C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1FBE81F" w14:textId="77777777" w:rsidR="00825C34" w:rsidRPr="00830EB9" w:rsidRDefault="00825C34" w:rsidP="00422759">
            <w:pPr>
              <w:pStyle w:val="Tabletext"/>
              <w:rPr>
                <w:b/>
                <w:bCs/>
              </w:rPr>
            </w:pPr>
            <w:r w:rsidRPr="00830EB9">
              <w:rPr>
                <w:b/>
                <w:bCs/>
              </w:rPr>
              <w:t>Time stamp</w:t>
            </w:r>
          </w:p>
        </w:tc>
        <w:tc>
          <w:tcPr>
            <w:tcW w:w="8138" w:type="dxa"/>
            <w:tcMar>
              <w:top w:w="100" w:type="dxa"/>
              <w:left w:w="100" w:type="dxa"/>
              <w:bottom w:w="100" w:type="dxa"/>
              <w:right w:w="100" w:type="dxa"/>
            </w:tcMar>
            <w:hideMark/>
          </w:tcPr>
          <w:p w14:paraId="3804969F" w14:textId="77777777" w:rsidR="00825C34" w:rsidRPr="009141FD" w:rsidRDefault="00825C34" w:rsidP="00422759">
            <w:pPr>
              <w:pStyle w:val="Tabletext"/>
            </w:pPr>
            <w:r w:rsidRPr="009141FD">
              <w:rPr>
                <w:lang w:eastAsia="zh-CN"/>
              </w:rPr>
              <w:t>Jan 25, 202</w:t>
            </w:r>
            <w:r w:rsidRPr="009141FD">
              <w:t>0</w:t>
            </w:r>
          </w:p>
        </w:tc>
      </w:tr>
      <w:tr w:rsidR="00825C34" w:rsidRPr="009141FD" w14:paraId="2686FD9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3038A08" w14:textId="77777777" w:rsidR="00825C34" w:rsidRPr="00830EB9" w:rsidRDefault="00825C34" w:rsidP="00422759">
            <w:pPr>
              <w:pStyle w:val="Tabletext"/>
              <w:rPr>
                <w:b/>
                <w:bCs/>
              </w:rPr>
            </w:pPr>
            <w:r w:rsidRPr="00830EB9">
              <w:rPr>
                <w:b/>
                <w:bCs/>
              </w:rPr>
              <w:t>Countries</w:t>
            </w:r>
          </w:p>
        </w:tc>
        <w:tc>
          <w:tcPr>
            <w:tcW w:w="8138" w:type="dxa"/>
            <w:tcMar>
              <w:top w:w="100" w:type="dxa"/>
              <w:left w:w="100" w:type="dxa"/>
              <w:bottom w:w="100" w:type="dxa"/>
              <w:right w:w="100" w:type="dxa"/>
            </w:tcMar>
            <w:hideMark/>
          </w:tcPr>
          <w:p w14:paraId="29D33437" w14:textId="77777777" w:rsidR="00825C34" w:rsidRPr="009141FD" w:rsidRDefault="00825C34" w:rsidP="00422759">
            <w:pPr>
              <w:pStyle w:val="Tabletext"/>
              <w:rPr>
                <w:rFonts w:eastAsiaTheme="minorEastAsia"/>
                <w:lang w:eastAsia="zh-CN"/>
              </w:rPr>
            </w:pPr>
            <w:bookmarkStart w:id="107" w:name="OLE_LINK8"/>
            <w:r w:rsidRPr="009141FD">
              <w:rPr>
                <w:rFonts w:eastAsiaTheme="minorEastAsia"/>
                <w:lang w:eastAsia="zh-CN"/>
              </w:rPr>
              <w:t>Canada</w:t>
            </w:r>
            <w:bookmarkEnd w:id="107"/>
          </w:p>
        </w:tc>
      </w:tr>
      <w:tr w:rsidR="00825C34" w:rsidRPr="009141FD" w14:paraId="40C9BB9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3BC75DC" w14:textId="77777777" w:rsidR="00825C34" w:rsidRPr="00830EB9" w:rsidRDefault="00825C34" w:rsidP="00422759">
            <w:pPr>
              <w:pStyle w:val="Tabletext"/>
              <w:rPr>
                <w:rFonts w:eastAsia="Yu Mincho"/>
                <w:b/>
                <w:bCs/>
              </w:rPr>
            </w:pPr>
            <w:r w:rsidRPr="00830EB9">
              <w:rPr>
                <w:b/>
                <w:bCs/>
              </w:rPr>
              <w:t>Keywords</w:t>
            </w:r>
          </w:p>
        </w:tc>
        <w:tc>
          <w:tcPr>
            <w:tcW w:w="8138" w:type="dxa"/>
            <w:tcMar>
              <w:top w:w="100" w:type="dxa"/>
              <w:left w:w="100" w:type="dxa"/>
              <w:bottom w:w="100" w:type="dxa"/>
              <w:right w:w="100" w:type="dxa"/>
            </w:tcMar>
            <w:hideMark/>
          </w:tcPr>
          <w:p w14:paraId="10023C23" w14:textId="77777777" w:rsidR="00825C34" w:rsidRPr="009141FD" w:rsidRDefault="00825C34" w:rsidP="00422759">
            <w:pPr>
              <w:pStyle w:val="Tabletext"/>
              <w:rPr>
                <w:rFonts w:eastAsia="Microsoft YaHei"/>
              </w:rPr>
            </w:pPr>
            <w:r w:rsidRPr="009141FD">
              <w:rPr>
                <w:lang w:eastAsia="zh-CN"/>
              </w:rPr>
              <w:t>early warning, AI-driven algorithm, possible outbreaks’ prediction</w:t>
            </w:r>
          </w:p>
        </w:tc>
      </w:tr>
      <w:tr w:rsidR="00825C34" w:rsidRPr="009141FD" w14:paraId="51A8437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62D9400" w14:textId="77777777" w:rsidR="00825C34" w:rsidRPr="00830EB9" w:rsidRDefault="00825C34" w:rsidP="00422759">
            <w:pPr>
              <w:pStyle w:val="Tabletext"/>
              <w:rPr>
                <w:b/>
                <w:bCs/>
              </w:rPr>
            </w:pPr>
            <w:r w:rsidRPr="00830EB9">
              <w:rPr>
                <w:b/>
                <w:bCs/>
              </w:rPr>
              <w:t>Abstract</w:t>
            </w:r>
          </w:p>
        </w:tc>
        <w:tc>
          <w:tcPr>
            <w:tcW w:w="8138" w:type="dxa"/>
            <w:tcMar>
              <w:top w:w="100" w:type="dxa"/>
              <w:left w:w="100" w:type="dxa"/>
              <w:bottom w:w="100" w:type="dxa"/>
              <w:right w:w="100" w:type="dxa"/>
            </w:tcMar>
            <w:hideMark/>
          </w:tcPr>
          <w:p w14:paraId="6D93942C" w14:textId="77777777" w:rsidR="00825C34" w:rsidRPr="009141FD" w:rsidRDefault="00825C34" w:rsidP="00422759">
            <w:pPr>
              <w:pStyle w:val="Tabletext"/>
              <w:rPr>
                <w:rFonts w:eastAsiaTheme="minorEastAsia"/>
                <w:lang w:eastAsia="zh-CN"/>
              </w:rPr>
            </w:pPr>
            <w:r w:rsidRPr="009141FD">
              <w:rPr>
                <w:lang w:eastAsia="zh-CN"/>
              </w:rPr>
              <w:t>On Dec 30, 2019, BlueDot, who uses a platform built around AI, machine learning and big data to track and predict the outbreak and spread of infectious diseases, alerted its private sector and government clients about a cluster of “unusual pneumonia” cases happening around a market in Wuhan, China, which is a few days earlier than the WHO official notices on Jan 9. BlueDot uses an AI-driven algorithm that scours foreign-language news reports, animal and plant disease networks, and official proclamations to give its clients advance warning to avoid danger zones. The algorithm doesn’t use social media postings because that data is too messy. But he does have one trick up his sleeve: access to global airline ticketing data that can help predict where and when infected residents are headed next. It correctly predicted that the virus would jump from Wuhan to Bangkok, Seoul, Taipei, and Tokyo in the days following its initial appearance.</w:t>
            </w:r>
          </w:p>
        </w:tc>
      </w:tr>
      <w:tr w:rsidR="00825C34" w:rsidRPr="009141FD" w14:paraId="5FF38F8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F30D9DD" w14:textId="77777777" w:rsidR="00825C34" w:rsidRPr="00830EB9" w:rsidRDefault="00825C34" w:rsidP="00422759">
            <w:pPr>
              <w:pStyle w:val="Tabletext"/>
              <w:rPr>
                <w:b/>
                <w:bCs/>
              </w:rPr>
            </w:pPr>
            <w:r w:rsidRPr="00830EB9">
              <w:rPr>
                <w:b/>
                <w:bCs/>
              </w:rPr>
              <w:t>Providers</w:t>
            </w:r>
          </w:p>
        </w:tc>
        <w:tc>
          <w:tcPr>
            <w:tcW w:w="8138" w:type="dxa"/>
            <w:tcMar>
              <w:top w:w="100" w:type="dxa"/>
              <w:left w:w="100" w:type="dxa"/>
              <w:bottom w:w="100" w:type="dxa"/>
              <w:right w:w="100" w:type="dxa"/>
            </w:tcMar>
            <w:hideMark/>
          </w:tcPr>
          <w:p w14:paraId="5022BE83" w14:textId="77777777" w:rsidR="00825C34" w:rsidRPr="009141FD" w:rsidRDefault="00825C34" w:rsidP="00422759">
            <w:pPr>
              <w:pStyle w:val="Tabletext"/>
              <w:rPr>
                <w:rFonts w:eastAsia="Microsoft YaHei"/>
                <w:lang w:eastAsia="zh-CN"/>
              </w:rPr>
            </w:pPr>
            <w:r w:rsidRPr="009141FD">
              <w:rPr>
                <w:lang w:eastAsia="zh-CN"/>
              </w:rPr>
              <w:t>BlueDot</w:t>
            </w:r>
          </w:p>
        </w:tc>
      </w:tr>
      <w:tr w:rsidR="00825C34" w:rsidRPr="009141FD" w14:paraId="34C198D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DD59252" w14:textId="77777777" w:rsidR="00825C34" w:rsidRPr="00830EB9" w:rsidRDefault="00825C34" w:rsidP="00422759">
            <w:pPr>
              <w:pStyle w:val="Tabletext"/>
              <w:rPr>
                <w:b/>
                <w:bCs/>
              </w:rPr>
            </w:pPr>
            <w:r w:rsidRPr="00830EB9">
              <w:rPr>
                <w:b/>
                <w:bCs/>
              </w:rPr>
              <w:t>Users</w:t>
            </w:r>
          </w:p>
        </w:tc>
        <w:tc>
          <w:tcPr>
            <w:tcW w:w="8138" w:type="dxa"/>
            <w:tcMar>
              <w:top w:w="100" w:type="dxa"/>
              <w:left w:w="100" w:type="dxa"/>
              <w:bottom w:w="100" w:type="dxa"/>
              <w:right w:w="100" w:type="dxa"/>
            </w:tcMar>
            <w:hideMark/>
          </w:tcPr>
          <w:p w14:paraId="255B25B0" w14:textId="77777777" w:rsidR="00825C34" w:rsidRPr="009141FD" w:rsidRDefault="00825C34" w:rsidP="00422759">
            <w:pPr>
              <w:pStyle w:val="Tabletext"/>
              <w:rPr>
                <w:lang w:eastAsia="zh-CN"/>
              </w:rPr>
            </w:pPr>
            <w:r w:rsidRPr="009141FD">
              <w:rPr>
                <w:lang w:eastAsia="zh-CN"/>
              </w:rPr>
              <w:t>health care, government, business, and public health clients</w:t>
            </w:r>
          </w:p>
        </w:tc>
      </w:tr>
      <w:tr w:rsidR="00825C34" w:rsidRPr="009141FD" w14:paraId="2D27290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21264E1" w14:textId="77777777" w:rsidR="00825C34" w:rsidRPr="00830EB9" w:rsidRDefault="00825C34" w:rsidP="00422759">
            <w:pPr>
              <w:pStyle w:val="Tabletext"/>
              <w:rPr>
                <w:b/>
                <w:bCs/>
              </w:rPr>
            </w:pPr>
            <w:r w:rsidRPr="00830EB9">
              <w:rPr>
                <w:b/>
                <w:bCs/>
              </w:rPr>
              <w:t>Application</w:t>
            </w:r>
          </w:p>
        </w:tc>
        <w:tc>
          <w:tcPr>
            <w:tcW w:w="8138" w:type="dxa"/>
            <w:tcMar>
              <w:top w:w="100" w:type="dxa"/>
              <w:left w:w="100" w:type="dxa"/>
              <w:bottom w:w="100" w:type="dxa"/>
              <w:right w:w="100" w:type="dxa"/>
            </w:tcMar>
            <w:hideMark/>
          </w:tcPr>
          <w:p w14:paraId="16B4B241" w14:textId="77777777" w:rsidR="00825C34" w:rsidRPr="009141FD" w:rsidRDefault="00825C34" w:rsidP="00422759">
            <w:pPr>
              <w:pStyle w:val="Tabletext"/>
              <w:rPr>
                <w:rFonts w:eastAsiaTheme="minorEastAsia"/>
                <w:lang w:eastAsia="zh-CN"/>
              </w:rPr>
            </w:pPr>
            <w:r w:rsidRPr="009141FD">
              <w:rPr>
                <w:rFonts w:eastAsiaTheme="minorEastAsia"/>
                <w:lang w:eastAsia="zh-CN"/>
              </w:rPr>
              <w:t>pandemic surveillance, early warning, spread prediction</w:t>
            </w:r>
          </w:p>
        </w:tc>
      </w:tr>
      <w:tr w:rsidR="00825C34" w:rsidRPr="009141FD" w14:paraId="50F2FD3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25DD1FA" w14:textId="77777777" w:rsidR="00825C34" w:rsidRPr="00830EB9" w:rsidRDefault="00825C34" w:rsidP="00422759">
            <w:pPr>
              <w:pStyle w:val="Tabletext"/>
              <w:rPr>
                <w:b/>
                <w:bCs/>
              </w:rPr>
            </w:pPr>
            <w:r w:rsidRPr="00830EB9">
              <w:rPr>
                <w:b/>
                <w:bCs/>
              </w:rPr>
              <w:t>Emergency stage</w:t>
            </w:r>
          </w:p>
        </w:tc>
        <w:tc>
          <w:tcPr>
            <w:tcW w:w="8138" w:type="dxa"/>
            <w:tcMar>
              <w:top w:w="100" w:type="dxa"/>
              <w:left w:w="100" w:type="dxa"/>
              <w:bottom w:w="100" w:type="dxa"/>
              <w:right w:w="100" w:type="dxa"/>
            </w:tcMar>
            <w:hideMark/>
          </w:tcPr>
          <w:p w14:paraId="744D34E4" w14:textId="77777777" w:rsidR="00825C34" w:rsidRPr="009141FD" w:rsidRDefault="00825C34" w:rsidP="00422759">
            <w:pPr>
              <w:pStyle w:val="Tabletext"/>
            </w:pPr>
            <w:r w:rsidRPr="009141FD">
              <w:rPr>
                <w:rFonts w:eastAsiaTheme="minorEastAsia"/>
                <w:lang w:eastAsia="zh-CN"/>
              </w:rPr>
              <w:t>prevention</w:t>
            </w:r>
          </w:p>
        </w:tc>
      </w:tr>
      <w:tr w:rsidR="00825C34" w:rsidRPr="009141FD" w14:paraId="6F96A06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4E8566F" w14:textId="77777777" w:rsidR="00825C34" w:rsidRPr="00830EB9" w:rsidRDefault="00825C34" w:rsidP="00422759">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3048B00D" w14:textId="77777777" w:rsidR="00825C34" w:rsidRPr="009141FD" w:rsidRDefault="00825C34" w:rsidP="00422759">
            <w:pPr>
              <w:pStyle w:val="Tabletext"/>
              <w:rPr>
                <w:rFonts w:eastAsia="Microsoft YaHei"/>
                <w:lang w:eastAsia="zh-CN"/>
              </w:rPr>
            </w:pPr>
            <w:r w:rsidRPr="009141FD">
              <w:rPr>
                <w:rFonts w:eastAsia="Microsoft YaHei"/>
                <w:lang w:eastAsia="zh-CN"/>
              </w:rPr>
              <w:t>machine learning, AI, NLP, big data</w:t>
            </w:r>
          </w:p>
        </w:tc>
      </w:tr>
      <w:tr w:rsidR="00825C34" w:rsidRPr="009141FD" w14:paraId="1A0F5DE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093E29D" w14:textId="77777777" w:rsidR="00825C34" w:rsidRPr="00830EB9" w:rsidRDefault="00825C34" w:rsidP="00422759">
            <w:pPr>
              <w:pStyle w:val="Tabletext"/>
              <w:rPr>
                <w:b/>
                <w:bCs/>
              </w:rPr>
            </w:pPr>
            <w:r w:rsidRPr="00830EB9">
              <w:rPr>
                <w:b/>
                <w:bCs/>
              </w:rPr>
              <w:t>Dependencies</w:t>
            </w:r>
          </w:p>
        </w:tc>
        <w:tc>
          <w:tcPr>
            <w:tcW w:w="8138" w:type="dxa"/>
            <w:tcMar>
              <w:top w:w="100" w:type="dxa"/>
              <w:left w:w="100" w:type="dxa"/>
              <w:bottom w:w="100" w:type="dxa"/>
              <w:right w:w="100" w:type="dxa"/>
            </w:tcMar>
            <w:hideMark/>
          </w:tcPr>
          <w:p w14:paraId="44696332" w14:textId="77777777" w:rsidR="00825C34" w:rsidRPr="009141FD" w:rsidRDefault="00825C34" w:rsidP="00422759">
            <w:pPr>
              <w:pStyle w:val="Tabletext"/>
            </w:pPr>
            <w:r w:rsidRPr="009141FD">
              <w:t>Much of BlueDot's predictive ability comes from data it collects outside official health care sources including, for example, the worldwide movements of more than four billion travelers on commercial flights every year; human, animal and insect population data; climate data from satellites; and local information from journalists and healthcare workers, pouring through 100,000 online articles each day spanning 65 languages.</w:t>
            </w:r>
          </w:p>
        </w:tc>
      </w:tr>
      <w:tr w:rsidR="00825C34" w:rsidRPr="009141FD" w14:paraId="27E08EF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A92BCC3" w14:textId="77777777" w:rsidR="00825C34" w:rsidRPr="00830EB9" w:rsidRDefault="00825C34" w:rsidP="00422759">
            <w:pPr>
              <w:pStyle w:val="Tabletext"/>
              <w:rPr>
                <w:b/>
                <w:bCs/>
              </w:rPr>
            </w:pPr>
            <w:r w:rsidRPr="00830EB9">
              <w:rPr>
                <w:b/>
                <w:bCs/>
              </w:rPr>
              <w:t>More info</w:t>
            </w:r>
          </w:p>
        </w:tc>
        <w:tc>
          <w:tcPr>
            <w:tcW w:w="8138" w:type="dxa"/>
            <w:tcMar>
              <w:top w:w="100" w:type="dxa"/>
              <w:left w:w="100" w:type="dxa"/>
              <w:bottom w:w="100" w:type="dxa"/>
              <w:right w:w="100" w:type="dxa"/>
            </w:tcMar>
            <w:hideMark/>
          </w:tcPr>
          <w:p w14:paraId="4A606E1D" w14:textId="77777777" w:rsidR="00825C34" w:rsidRPr="009141FD" w:rsidRDefault="00825C34" w:rsidP="00422759">
            <w:pPr>
              <w:pStyle w:val="Tabletext"/>
              <w:rPr>
                <w:lang w:eastAsia="zh-CN"/>
              </w:rPr>
            </w:pPr>
            <w:r w:rsidRPr="009141FD">
              <w:rPr>
                <w:lang w:eastAsia="zh-CN"/>
              </w:rPr>
              <w:t>•</w:t>
            </w:r>
            <w:r w:rsidRPr="009141FD">
              <w:t xml:space="preserve"> </w:t>
            </w:r>
            <w:r w:rsidRPr="009141FD">
              <w:rPr>
                <w:lang w:eastAsia="zh-CN"/>
              </w:rPr>
              <w:t xml:space="preserve">The BlueDot engine gathers data on over 150 diseases and syndromes around the world searching every 15 minutes, 24 hours a day. </w:t>
            </w:r>
          </w:p>
          <w:p w14:paraId="706D303D" w14:textId="77777777" w:rsidR="00825C34" w:rsidRPr="009141FD" w:rsidRDefault="00825C34" w:rsidP="00422759">
            <w:pPr>
              <w:pStyle w:val="Tabletext"/>
            </w:pPr>
            <w:r w:rsidRPr="009141FD">
              <w:rPr>
                <w:lang w:eastAsia="zh-CN"/>
              </w:rPr>
              <w:t>•</w:t>
            </w:r>
            <w:r w:rsidRPr="009141FD">
              <w:t xml:space="preserve"> The engine has been used to successfully predict that the Zika virus would spread to Florida in 2016, six months before it happened. The software also determined that the 2014 Ebola outbreak would leave West Africa.</w:t>
            </w:r>
          </w:p>
        </w:tc>
      </w:tr>
      <w:tr w:rsidR="00825C34" w:rsidRPr="009141FD" w14:paraId="36EFA4DC" w14:textId="77777777" w:rsidTr="00422759">
        <w:trPr>
          <w:jc w:val="center"/>
        </w:trPr>
        <w:tc>
          <w:tcPr>
            <w:tcW w:w="1434" w:type="dxa"/>
            <w:shd w:val="clear" w:color="auto" w:fill="E7E6E6" w:themeFill="background2"/>
            <w:tcMar>
              <w:top w:w="100" w:type="dxa"/>
              <w:left w:w="100" w:type="dxa"/>
              <w:bottom w:w="100" w:type="dxa"/>
              <w:right w:w="100" w:type="dxa"/>
            </w:tcMar>
          </w:tcPr>
          <w:p w14:paraId="6CD98ED7" w14:textId="77777777" w:rsidR="00825C34" w:rsidRPr="00830EB9" w:rsidRDefault="00825C34" w:rsidP="00422759">
            <w:pPr>
              <w:pStyle w:val="Tabletext"/>
              <w:rPr>
                <w:b/>
                <w:bCs/>
              </w:rPr>
            </w:pPr>
            <w:r w:rsidRPr="00830EB9">
              <w:rPr>
                <w:b/>
                <w:bCs/>
              </w:rPr>
              <w:t>Image</w:t>
            </w:r>
          </w:p>
        </w:tc>
        <w:tc>
          <w:tcPr>
            <w:tcW w:w="8138" w:type="dxa"/>
            <w:tcMar>
              <w:top w:w="100" w:type="dxa"/>
              <w:left w:w="100" w:type="dxa"/>
              <w:bottom w:w="100" w:type="dxa"/>
              <w:right w:w="100" w:type="dxa"/>
            </w:tcMar>
          </w:tcPr>
          <w:p w14:paraId="7149CAA2" w14:textId="77777777" w:rsidR="00825C34" w:rsidRPr="009141FD" w:rsidRDefault="00825C34" w:rsidP="00422759">
            <w:pPr>
              <w:pStyle w:val="Tabletext"/>
              <w:rPr>
                <w:lang w:eastAsia="zh-CN"/>
              </w:rPr>
            </w:pPr>
            <w:r w:rsidRPr="009141FD">
              <w:rPr>
                <w:noProof/>
                <w:lang w:val="en-US" w:eastAsia="zh-CN"/>
              </w:rPr>
              <w:drawing>
                <wp:inline distT="0" distB="0" distL="0" distR="0" wp14:anchorId="2EB48755" wp14:editId="5EB887B7">
                  <wp:extent cx="1977035" cy="1077432"/>
                  <wp:effectExtent l="0" t="0" r="4445" b="8890"/>
                  <wp:docPr id="4" name="图片 4" descr="图片：BlueDot的AI引擎（照片由BlueDot提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BlueDot的AI引擎（照片由BlueDot提供）"/>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2290" cy="1134793"/>
                          </a:xfrm>
                          <a:prstGeom prst="rect">
                            <a:avLst/>
                          </a:prstGeom>
                          <a:noFill/>
                          <a:ln>
                            <a:noFill/>
                          </a:ln>
                        </pic:spPr>
                      </pic:pic>
                    </a:graphicData>
                  </a:graphic>
                </wp:inline>
              </w:drawing>
            </w:r>
          </w:p>
        </w:tc>
      </w:tr>
    </w:tbl>
    <w:p w14:paraId="22945714" w14:textId="77777777" w:rsidR="00825C34" w:rsidRPr="009141FD" w:rsidRDefault="00825C34" w:rsidP="00825C34">
      <w:pPr>
        <w:pStyle w:val="Heading2"/>
        <w:numPr>
          <w:ilvl w:val="0"/>
          <w:numId w:val="0"/>
        </w:numPr>
        <w:tabs>
          <w:tab w:val="left" w:pos="432"/>
        </w:tabs>
        <w:ind w:left="432" w:hanging="432"/>
      </w:pPr>
      <w:bookmarkStart w:id="108" w:name="_Ref51253015"/>
      <w:bookmarkStart w:id="109" w:name="_Toc51588131"/>
      <w:bookmarkStart w:id="110" w:name="_Toc51593631"/>
      <w:bookmarkStart w:id="111" w:name="_Toc52284678"/>
      <w:r>
        <w:lastRenderedPageBreak/>
        <w:t>B.</w:t>
      </w:r>
      <w:r w:rsidRPr="009141FD">
        <w:t>4</w:t>
      </w:r>
      <w:r w:rsidRPr="009141FD">
        <w:tab/>
        <w:t>Covid-19 statistic dashboard (1)</w:t>
      </w:r>
      <w:bookmarkEnd w:id="108"/>
      <w:bookmarkEnd w:id="109"/>
      <w:bookmarkEnd w:id="110"/>
      <w:bookmarkEnd w:id="11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6FDF28AA"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FDD54DC" w14:textId="77777777" w:rsidR="00825C34" w:rsidRPr="00830EB9" w:rsidRDefault="00825C34" w:rsidP="00422759">
            <w:pPr>
              <w:pStyle w:val="Tabletext"/>
              <w:rPr>
                <w:b/>
                <w:bCs/>
              </w:rPr>
            </w:pPr>
            <w:r w:rsidRPr="00830EB9">
              <w:rPr>
                <w:b/>
                <w:bCs/>
              </w:rPr>
              <w:t>Title</w:t>
            </w:r>
          </w:p>
        </w:tc>
        <w:tc>
          <w:tcPr>
            <w:tcW w:w="8138" w:type="dxa"/>
            <w:shd w:val="clear" w:color="auto" w:fill="E7E6E6" w:themeFill="background2"/>
            <w:tcMar>
              <w:top w:w="100" w:type="dxa"/>
              <w:left w:w="100" w:type="dxa"/>
              <w:bottom w:w="100" w:type="dxa"/>
              <w:right w:w="100" w:type="dxa"/>
            </w:tcMar>
            <w:hideMark/>
          </w:tcPr>
          <w:p w14:paraId="590D5768" w14:textId="77777777" w:rsidR="00825C34" w:rsidRPr="00152CC0" w:rsidRDefault="00825C34" w:rsidP="00422759">
            <w:pPr>
              <w:pStyle w:val="Tabletext"/>
              <w:rPr>
                <w:b/>
                <w:bCs/>
              </w:rPr>
            </w:pPr>
            <w:bookmarkStart w:id="112" w:name="OLE_LINK9"/>
            <w:r w:rsidRPr="00152CC0">
              <w:rPr>
                <w:b/>
                <w:bCs/>
              </w:rPr>
              <w:t>Johns Hopkins University (JHU) develops a real-time data dashboard to track coronavirus.</w:t>
            </w:r>
            <w:bookmarkEnd w:id="112"/>
            <w:r w:rsidRPr="00152CC0">
              <w:rPr>
                <w:b/>
                <w:bCs/>
              </w:rPr>
              <w:t xml:space="preserve"> </w:t>
            </w:r>
            <w:hyperlink r:id="rId53" w:history="1">
              <w:r w:rsidRPr="00152CC0">
                <w:rPr>
                  <w:rStyle w:val="Hyperlink"/>
                  <w:b/>
                  <w:bCs/>
                </w:rPr>
                <w:t>Link</w:t>
              </w:r>
            </w:hyperlink>
          </w:p>
        </w:tc>
      </w:tr>
      <w:tr w:rsidR="00825C34" w:rsidRPr="009141FD" w14:paraId="256E29E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F27F393" w14:textId="77777777" w:rsidR="00825C34" w:rsidRPr="00830EB9" w:rsidRDefault="00825C34" w:rsidP="00422759">
            <w:pPr>
              <w:pStyle w:val="Tabletext"/>
              <w:rPr>
                <w:b/>
                <w:bCs/>
              </w:rPr>
            </w:pPr>
            <w:r w:rsidRPr="00830EB9">
              <w:rPr>
                <w:b/>
                <w:bCs/>
              </w:rPr>
              <w:t>Time stamp</w:t>
            </w:r>
          </w:p>
        </w:tc>
        <w:tc>
          <w:tcPr>
            <w:tcW w:w="8138" w:type="dxa"/>
            <w:tcMar>
              <w:top w:w="100" w:type="dxa"/>
              <w:left w:w="100" w:type="dxa"/>
              <w:bottom w:w="100" w:type="dxa"/>
              <w:right w:w="100" w:type="dxa"/>
            </w:tcMar>
            <w:hideMark/>
          </w:tcPr>
          <w:p w14:paraId="1AB824F2" w14:textId="77777777" w:rsidR="00825C34" w:rsidRPr="009141FD" w:rsidRDefault="00825C34" w:rsidP="00422759">
            <w:pPr>
              <w:pStyle w:val="Tabletext"/>
            </w:pPr>
            <w:r w:rsidRPr="009141FD">
              <w:t>Jan 22, 2020</w:t>
            </w:r>
          </w:p>
        </w:tc>
      </w:tr>
      <w:tr w:rsidR="00825C34" w:rsidRPr="009141FD" w14:paraId="5BF9171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E49B85E" w14:textId="77777777" w:rsidR="00825C34" w:rsidRPr="00830EB9" w:rsidRDefault="00825C34" w:rsidP="00422759">
            <w:pPr>
              <w:pStyle w:val="Tabletext"/>
              <w:rPr>
                <w:b/>
                <w:bCs/>
              </w:rPr>
            </w:pPr>
            <w:r w:rsidRPr="00830EB9">
              <w:rPr>
                <w:b/>
                <w:bCs/>
              </w:rPr>
              <w:t>Countries</w:t>
            </w:r>
          </w:p>
        </w:tc>
        <w:tc>
          <w:tcPr>
            <w:tcW w:w="8138" w:type="dxa"/>
            <w:tcMar>
              <w:top w:w="100" w:type="dxa"/>
              <w:left w:w="100" w:type="dxa"/>
              <w:bottom w:w="100" w:type="dxa"/>
              <w:right w:w="100" w:type="dxa"/>
            </w:tcMar>
            <w:hideMark/>
          </w:tcPr>
          <w:p w14:paraId="3D32ABE4" w14:textId="77777777" w:rsidR="00825C34" w:rsidRPr="009141FD" w:rsidRDefault="00825C34" w:rsidP="00422759">
            <w:pPr>
              <w:pStyle w:val="Tabletext"/>
              <w:rPr>
                <w:rFonts w:eastAsiaTheme="minorEastAsia"/>
                <w:lang w:eastAsia="zh-CN"/>
              </w:rPr>
            </w:pPr>
            <w:r w:rsidRPr="009141FD">
              <w:rPr>
                <w:rFonts w:eastAsiaTheme="minorEastAsia"/>
                <w:lang w:eastAsia="zh-CN"/>
              </w:rPr>
              <w:t>USA</w:t>
            </w:r>
          </w:p>
        </w:tc>
      </w:tr>
      <w:tr w:rsidR="00825C34" w:rsidRPr="009141FD" w14:paraId="05C4E3F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DF73E84" w14:textId="77777777" w:rsidR="00825C34" w:rsidRPr="00830EB9" w:rsidRDefault="00825C34" w:rsidP="00422759">
            <w:pPr>
              <w:pStyle w:val="Tabletext"/>
              <w:rPr>
                <w:b/>
                <w:bCs/>
              </w:rPr>
            </w:pPr>
            <w:r w:rsidRPr="00830EB9">
              <w:rPr>
                <w:b/>
                <w:bCs/>
              </w:rPr>
              <w:t>Keywords</w:t>
            </w:r>
          </w:p>
        </w:tc>
        <w:tc>
          <w:tcPr>
            <w:tcW w:w="8138" w:type="dxa"/>
            <w:tcMar>
              <w:top w:w="100" w:type="dxa"/>
              <w:left w:w="100" w:type="dxa"/>
              <w:bottom w:w="100" w:type="dxa"/>
              <w:right w:w="100" w:type="dxa"/>
            </w:tcMar>
            <w:hideMark/>
          </w:tcPr>
          <w:p w14:paraId="11264F82" w14:textId="77777777" w:rsidR="00825C34" w:rsidRPr="009141FD" w:rsidRDefault="00825C34" w:rsidP="00422759">
            <w:pPr>
              <w:pStyle w:val="Tabletext"/>
            </w:pPr>
            <w:r w:rsidRPr="009141FD">
              <w:t>reliable, worldwide, zoom in, data visualization</w:t>
            </w:r>
          </w:p>
        </w:tc>
      </w:tr>
      <w:tr w:rsidR="00825C34" w:rsidRPr="009141FD" w14:paraId="1DA7AA47"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D69C42E" w14:textId="77777777" w:rsidR="00825C34" w:rsidRPr="00830EB9" w:rsidRDefault="00825C34" w:rsidP="00422759">
            <w:pPr>
              <w:pStyle w:val="Tabletext"/>
              <w:rPr>
                <w:b/>
                <w:bCs/>
              </w:rPr>
            </w:pPr>
            <w:r w:rsidRPr="00830EB9">
              <w:rPr>
                <w:b/>
                <w:bCs/>
              </w:rPr>
              <w:t>Abstract</w:t>
            </w:r>
          </w:p>
        </w:tc>
        <w:tc>
          <w:tcPr>
            <w:tcW w:w="8138" w:type="dxa"/>
            <w:tcMar>
              <w:top w:w="100" w:type="dxa"/>
              <w:left w:w="100" w:type="dxa"/>
              <w:bottom w:w="100" w:type="dxa"/>
              <w:right w:w="100" w:type="dxa"/>
            </w:tcMar>
            <w:hideMark/>
          </w:tcPr>
          <w:p w14:paraId="0D980FED" w14:textId="77777777" w:rsidR="00825C34" w:rsidRPr="009141FD" w:rsidRDefault="00825C34" w:rsidP="00422759">
            <w:pPr>
              <w:pStyle w:val="Tabletext"/>
              <w:rPr>
                <w:rFonts w:eastAsia="Yu Mincho"/>
              </w:rPr>
            </w:pPr>
            <w:r w:rsidRPr="009141FD">
              <w:t>Johns Hopkins University (JHU) Covid-19 Dashboard is one of the most widely searched and accessed dashboards. It’s an interactive, web-based dashboard that tracks real-time data on confirmed coronavirus cases, deaths, and recoveries for all affected countries. The sources of information are both national and international, which makes it a reliable dashboard. You can zoom in on your desired country and get information about it. This information includes the number of people who are currently confirmed by testing positive, people who recovered and also the number of people who have unfortunately died because of this outbreak. You can get information worldwide but also by selecting different countries and extracting information about it.</w:t>
            </w:r>
          </w:p>
        </w:tc>
      </w:tr>
      <w:tr w:rsidR="00825C34" w:rsidRPr="009141FD" w14:paraId="55AE27A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43C1B97" w14:textId="77777777" w:rsidR="00825C34" w:rsidRPr="00830EB9" w:rsidRDefault="00825C34" w:rsidP="00422759">
            <w:pPr>
              <w:pStyle w:val="Tabletext"/>
              <w:rPr>
                <w:b/>
                <w:bCs/>
              </w:rPr>
            </w:pPr>
            <w:r w:rsidRPr="00830EB9">
              <w:rPr>
                <w:b/>
                <w:bCs/>
              </w:rPr>
              <w:t>Providers</w:t>
            </w:r>
          </w:p>
        </w:tc>
        <w:tc>
          <w:tcPr>
            <w:tcW w:w="8138" w:type="dxa"/>
            <w:tcMar>
              <w:top w:w="100" w:type="dxa"/>
              <w:left w:w="100" w:type="dxa"/>
              <w:bottom w:w="100" w:type="dxa"/>
              <w:right w:w="100" w:type="dxa"/>
            </w:tcMar>
            <w:hideMark/>
          </w:tcPr>
          <w:p w14:paraId="50FB59BA" w14:textId="77777777" w:rsidR="00825C34" w:rsidRPr="009141FD" w:rsidRDefault="00825C34" w:rsidP="00422759">
            <w:pPr>
              <w:pStyle w:val="Tabletext"/>
            </w:pPr>
            <w:r w:rsidRPr="009141FD">
              <w:t>Johns Hopkins University (JHU)</w:t>
            </w:r>
          </w:p>
        </w:tc>
      </w:tr>
      <w:tr w:rsidR="00825C34" w:rsidRPr="009141FD" w14:paraId="21D61FF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534583D" w14:textId="77777777" w:rsidR="00825C34" w:rsidRPr="00830EB9" w:rsidRDefault="00825C34" w:rsidP="00422759">
            <w:pPr>
              <w:pStyle w:val="Tabletext"/>
              <w:rPr>
                <w:b/>
                <w:bCs/>
              </w:rPr>
            </w:pPr>
            <w:r w:rsidRPr="00830EB9">
              <w:rPr>
                <w:b/>
                <w:bCs/>
              </w:rPr>
              <w:t>Users</w:t>
            </w:r>
          </w:p>
        </w:tc>
        <w:tc>
          <w:tcPr>
            <w:tcW w:w="8138" w:type="dxa"/>
            <w:tcMar>
              <w:top w:w="100" w:type="dxa"/>
              <w:left w:w="100" w:type="dxa"/>
              <w:bottom w:w="100" w:type="dxa"/>
              <w:right w:w="100" w:type="dxa"/>
            </w:tcMar>
            <w:hideMark/>
          </w:tcPr>
          <w:p w14:paraId="1429C779" w14:textId="77777777" w:rsidR="00825C34" w:rsidRPr="009141FD" w:rsidRDefault="00825C34" w:rsidP="00422759">
            <w:pPr>
              <w:pStyle w:val="Tabletext"/>
              <w:rPr>
                <w:rFonts w:eastAsiaTheme="minorEastAsia"/>
                <w:lang w:eastAsia="zh-CN"/>
              </w:rPr>
            </w:pPr>
            <w:r w:rsidRPr="009141FD">
              <w:rPr>
                <w:rFonts w:eastAsiaTheme="minorEastAsia"/>
                <w:lang w:eastAsia="zh-CN"/>
              </w:rPr>
              <w:t>providers, public health authorities, researchers, and the general public</w:t>
            </w:r>
          </w:p>
        </w:tc>
      </w:tr>
      <w:tr w:rsidR="00825C34" w:rsidRPr="009141FD" w14:paraId="2465B48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E95D4C6" w14:textId="77777777" w:rsidR="00825C34" w:rsidRPr="00830EB9" w:rsidRDefault="00825C34" w:rsidP="00422759">
            <w:pPr>
              <w:pStyle w:val="Tabletext"/>
              <w:rPr>
                <w:b/>
                <w:bCs/>
              </w:rPr>
            </w:pPr>
            <w:r w:rsidRPr="00830EB9">
              <w:rPr>
                <w:b/>
                <w:bCs/>
              </w:rPr>
              <w:t>Application</w:t>
            </w:r>
          </w:p>
        </w:tc>
        <w:tc>
          <w:tcPr>
            <w:tcW w:w="8138" w:type="dxa"/>
            <w:tcMar>
              <w:top w:w="100" w:type="dxa"/>
              <w:left w:w="100" w:type="dxa"/>
              <w:bottom w:w="100" w:type="dxa"/>
              <w:right w:w="100" w:type="dxa"/>
            </w:tcMar>
            <w:hideMark/>
          </w:tcPr>
          <w:p w14:paraId="45107BAF" w14:textId="77777777" w:rsidR="00825C34" w:rsidRPr="009141FD" w:rsidRDefault="00825C34" w:rsidP="00422759">
            <w:pPr>
              <w:pStyle w:val="Tabletext"/>
            </w:pPr>
            <w:r w:rsidRPr="009141FD">
              <w:t>global cases and trends tracking in real-time, spread tracking, data visualization</w:t>
            </w:r>
          </w:p>
        </w:tc>
      </w:tr>
      <w:tr w:rsidR="00825C34" w:rsidRPr="009141FD" w14:paraId="5F44E22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CCC661A" w14:textId="77777777" w:rsidR="00825C34" w:rsidRPr="00830EB9" w:rsidRDefault="00825C34" w:rsidP="00422759">
            <w:pPr>
              <w:pStyle w:val="Tabletext"/>
              <w:rPr>
                <w:b/>
                <w:bCs/>
              </w:rPr>
            </w:pPr>
            <w:r w:rsidRPr="00830EB9">
              <w:rPr>
                <w:b/>
                <w:bCs/>
              </w:rPr>
              <w:t>Emergency stage</w:t>
            </w:r>
          </w:p>
        </w:tc>
        <w:tc>
          <w:tcPr>
            <w:tcW w:w="8138" w:type="dxa"/>
            <w:tcMar>
              <w:top w:w="100" w:type="dxa"/>
              <w:left w:w="100" w:type="dxa"/>
              <w:bottom w:w="100" w:type="dxa"/>
              <w:right w:w="100" w:type="dxa"/>
            </w:tcMar>
            <w:hideMark/>
          </w:tcPr>
          <w:p w14:paraId="7875EE53" w14:textId="77777777" w:rsidR="00825C34" w:rsidRPr="009141FD" w:rsidRDefault="00825C34" w:rsidP="00422759">
            <w:pPr>
              <w:pStyle w:val="Tabletext"/>
            </w:pPr>
            <w:r w:rsidRPr="009141FD">
              <w:t>prevention</w:t>
            </w:r>
          </w:p>
        </w:tc>
      </w:tr>
      <w:tr w:rsidR="00825C34" w:rsidRPr="009141FD" w14:paraId="5D12B21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0A50A0C" w14:textId="77777777" w:rsidR="00825C34" w:rsidRPr="00830EB9" w:rsidRDefault="00825C34" w:rsidP="00422759">
            <w:pPr>
              <w:pStyle w:val="Tabletext"/>
              <w:rPr>
                <w:b/>
                <w:bCs/>
              </w:rPr>
            </w:pPr>
            <w:r w:rsidRPr="00830EB9">
              <w:rPr>
                <w:b/>
                <w:bCs/>
              </w:rPr>
              <w:t>Enabling technologies</w:t>
            </w:r>
          </w:p>
        </w:tc>
        <w:tc>
          <w:tcPr>
            <w:tcW w:w="8138" w:type="dxa"/>
            <w:tcMar>
              <w:top w:w="100" w:type="dxa"/>
              <w:left w:w="100" w:type="dxa"/>
              <w:bottom w:w="100" w:type="dxa"/>
              <w:right w:w="100" w:type="dxa"/>
            </w:tcMar>
            <w:hideMark/>
          </w:tcPr>
          <w:p w14:paraId="067F4F52" w14:textId="77777777" w:rsidR="00825C34" w:rsidRPr="009141FD" w:rsidRDefault="00825C34" w:rsidP="00422759">
            <w:pPr>
              <w:pStyle w:val="Tabletext"/>
            </w:pPr>
            <w:r w:rsidRPr="009141FD">
              <w:t>mobile internet, AI, machine learning</w:t>
            </w:r>
          </w:p>
        </w:tc>
      </w:tr>
      <w:tr w:rsidR="00825C34" w:rsidRPr="009141FD" w14:paraId="4B15C31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145EF46" w14:textId="77777777" w:rsidR="00825C34" w:rsidRPr="00830EB9" w:rsidRDefault="00825C34" w:rsidP="00422759">
            <w:pPr>
              <w:pStyle w:val="Tabletext"/>
              <w:rPr>
                <w:b/>
                <w:bCs/>
              </w:rPr>
            </w:pPr>
            <w:r w:rsidRPr="00830EB9">
              <w:rPr>
                <w:b/>
                <w:bCs/>
              </w:rPr>
              <w:t>Dependencies</w:t>
            </w:r>
          </w:p>
        </w:tc>
        <w:tc>
          <w:tcPr>
            <w:tcW w:w="8138" w:type="dxa"/>
            <w:tcMar>
              <w:top w:w="100" w:type="dxa"/>
              <w:left w:w="100" w:type="dxa"/>
              <w:bottom w:w="100" w:type="dxa"/>
              <w:right w:w="100" w:type="dxa"/>
            </w:tcMar>
            <w:hideMark/>
          </w:tcPr>
          <w:p w14:paraId="62F913A3" w14:textId="77777777" w:rsidR="00825C34" w:rsidRPr="009141FD" w:rsidRDefault="00825C34" w:rsidP="00422759">
            <w:pPr>
              <w:pStyle w:val="Tabletext"/>
            </w:pPr>
            <w:r w:rsidRPr="009141FD">
              <w:rPr>
                <w:lang w:eastAsia="zh-CN"/>
              </w:rPr>
              <w:t>•</w:t>
            </w:r>
            <w:r w:rsidRPr="009141FD">
              <w:t xml:space="preserve"> It is regularly updated with data from the WHO, CDC, NHC, and Dingxiangyuan, a social networking site for health care professionals that provides real-time information on cases. </w:t>
            </w:r>
          </w:p>
          <w:p w14:paraId="087351CC" w14:textId="77777777" w:rsidR="00825C34" w:rsidRPr="009141FD" w:rsidRDefault="00825C34" w:rsidP="00422759">
            <w:pPr>
              <w:pStyle w:val="Tabletext"/>
            </w:pPr>
            <w:r w:rsidRPr="009141FD">
              <w:rPr>
                <w:lang w:eastAsia="zh-CN"/>
              </w:rPr>
              <w:t>•</w:t>
            </w:r>
            <w:r w:rsidRPr="009141FD">
              <w:t xml:space="preserve"> desktop and mobile devices</w:t>
            </w:r>
          </w:p>
        </w:tc>
      </w:tr>
      <w:tr w:rsidR="00825C34" w:rsidRPr="009141FD" w14:paraId="7F6DF14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CE959B7" w14:textId="77777777" w:rsidR="00825C34" w:rsidRPr="00830EB9" w:rsidRDefault="00825C34" w:rsidP="00422759">
            <w:pPr>
              <w:pStyle w:val="Tabletext"/>
              <w:rPr>
                <w:b/>
                <w:bCs/>
              </w:rPr>
            </w:pPr>
            <w:r w:rsidRPr="00830EB9">
              <w:rPr>
                <w:b/>
                <w:bCs/>
              </w:rPr>
              <w:t>More info</w:t>
            </w:r>
          </w:p>
        </w:tc>
        <w:tc>
          <w:tcPr>
            <w:tcW w:w="8138" w:type="dxa"/>
            <w:tcMar>
              <w:top w:w="100" w:type="dxa"/>
              <w:left w:w="100" w:type="dxa"/>
              <w:bottom w:w="100" w:type="dxa"/>
              <w:right w:w="100" w:type="dxa"/>
            </w:tcMar>
            <w:hideMark/>
          </w:tcPr>
          <w:p w14:paraId="3F238298" w14:textId="77777777" w:rsidR="00825C34" w:rsidRPr="009141FD" w:rsidRDefault="00825C34" w:rsidP="00422759">
            <w:pPr>
              <w:pStyle w:val="Tabletext"/>
              <w:rPr>
                <w:lang w:eastAsia="zh-CN"/>
              </w:rPr>
            </w:pPr>
            <w:r w:rsidRPr="009141FD">
              <w:rPr>
                <w:lang w:eastAsia="zh-CN"/>
              </w:rPr>
              <w:t>• The health system is using artificial intelligence and machine learning in its platform and aims to collaborate with others to incorporate data in the future</w:t>
            </w:r>
          </w:p>
          <w:p w14:paraId="5055D523" w14:textId="77777777" w:rsidR="00825C34" w:rsidRPr="009141FD" w:rsidRDefault="00825C34" w:rsidP="00422759">
            <w:pPr>
              <w:pStyle w:val="Tabletext"/>
            </w:pPr>
            <w:r w:rsidRPr="009141FD">
              <w:rPr>
                <w:lang w:eastAsia="zh-CN"/>
              </w:rPr>
              <w:t>•</w:t>
            </w:r>
            <w:r w:rsidRPr="009141FD">
              <w:t xml:space="preserve"> All data is made freely available, initially as Google sheets but now in a GitHub repository, along with the feature layers of the dashboard.</w:t>
            </w:r>
          </w:p>
          <w:p w14:paraId="07DE8A57" w14:textId="77777777" w:rsidR="00825C34" w:rsidRPr="009141FD" w:rsidRDefault="00825C34" w:rsidP="00422759">
            <w:pPr>
              <w:pStyle w:val="Tabletext"/>
              <w:rPr>
                <w:rFonts w:eastAsia="Yu Mincho"/>
              </w:rPr>
            </w:pPr>
            <w:r w:rsidRPr="009141FD">
              <w:rPr>
                <w:lang w:eastAsia="zh-CN"/>
              </w:rPr>
              <w:t>•</w:t>
            </w:r>
            <w:r w:rsidRPr="009141FD">
              <w:t xml:space="preserve"> Availability of graphs.</w:t>
            </w:r>
          </w:p>
        </w:tc>
      </w:tr>
      <w:tr w:rsidR="00825C34" w:rsidRPr="009141FD" w14:paraId="255D0028" w14:textId="77777777" w:rsidTr="00422759">
        <w:trPr>
          <w:jc w:val="center"/>
        </w:trPr>
        <w:tc>
          <w:tcPr>
            <w:tcW w:w="1434" w:type="dxa"/>
            <w:shd w:val="clear" w:color="auto" w:fill="E7E6E6" w:themeFill="background2"/>
            <w:tcMar>
              <w:top w:w="100" w:type="dxa"/>
              <w:left w:w="100" w:type="dxa"/>
              <w:bottom w:w="100" w:type="dxa"/>
              <w:right w:w="100" w:type="dxa"/>
            </w:tcMar>
          </w:tcPr>
          <w:p w14:paraId="37CE7AE0" w14:textId="77777777" w:rsidR="00825C34" w:rsidRPr="00830EB9" w:rsidRDefault="00825C34" w:rsidP="00422759">
            <w:pPr>
              <w:pStyle w:val="Tabletext"/>
              <w:rPr>
                <w:b/>
                <w:bCs/>
              </w:rPr>
            </w:pPr>
            <w:r w:rsidRPr="00830EB9">
              <w:rPr>
                <w:b/>
                <w:bCs/>
              </w:rPr>
              <w:t>Image</w:t>
            </w:r>
          </w:p>
        </w:tc>
        <w:tc>
          <w:tcPr>
            <w:tcW w:w="8138" w:type="dxa"/>
            <w:tcMar>
              <w:top w:w="100" w:type="dxa"/>
              <w:left w:w="100" w:type="dxa"/>
              <w:bottom w:w="100" w:type="dxa"/>
              <w:right w:w="100" w:type="dxa"/>
            </w:tcMar>
          </w:tcPr>
          <w:p w14:paraId="074CB8DF" w14:textId="77777777" w:rsidR="00825C34" w:rsidRPr="009141FD" w:rsidRDefault="00825C34" w:rsidP="00422759">
            <w:pPr>
              <w:pStyle w:val="Tabletext"/>
            </w:pPr>
            <w:r w:rsidRPr="009141FD">
              <w:rPr>
                <w:noProof/>
                <w:lang w:val="en-US" w:eastAsia="zh-CN"/>
              </w:rPr>
              <w:drawing>
                <wp:inline distT="0" distB="0" distL="0" distR="0" wp14:anchorId="683B6E64" wp14:editId="4B06D648">
                  <wp:extent cx="3310137" cy="1400430"/>
                  <wp:effectExtent l="0" t="0" r="508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68646" cy="1425184"/>
                          </a:xfrm>
                          <a:prstGeom prst="rect">
                            <a:avLst/>
                          </a:prstGeom>
                        </pic:spPr>
                      </pic:pic>
                    </a:graphicData>
                  </a:graphic>
                </wp:inline>
              </w:drawing>
            </w:r>
          </w:p>
        </w:tc>
      </w:tr>
    </w:tbl>
    <w:p w14:paraId="7BDBBA65" w14:textId="77777777" w:rsidR="00825C34" w:rsidRPr="009141FD" w:rsidRDefault="00825C34" w:rsidP="00825C34">
      <w:pPr>
        <w:pStyle w:val="Heading2"/>
        <w:numPr>
          <w:ilvl w:val="0"/>
          <w:numId w:val="0"/>
        </w:numPr>
        <w:tabs>
          <w:tab w:val="left" w:pos="432"/>
        </w:tabs>
        <w:ind w:left="432" w:hanging="432"/>
      </w:pPr>
      <w:bookmarkStart w:id="113" w:name="_Ref51253116"/>
      <w:bookmarkStart w:id="114" w:name="_Toc51588132"/>
      <w:bookmarkStart w:id="115" w:name="_Toc51593632"/>
      <w:bookmarkStart w:id="116" w:name="_Toc52284679"/>
      <w:r>
        <w:lastRenderedPageBreak/>
        <w:t>B.</w:t>
      </w:r>
      <w:r w:rsidRPr="009141FD">
        <w:t>5</w:t>
      </w:r>
      <w:r w:rsidRPr="009141FD">
        <w:tab/>
        <w:t>Social networks fighting infodemic (1)</w:t>
      </w:r>
      <w:bookmarkEnd w:id="113"/>
      <w:bookmarkEnd w:id="114"/>
      <w:bookmarkEnd w:id="115"/>
      <w:bookmarkEnd w:id="116"/>
    </w:p>
    <w:tbl>
      <w:tblPr>
        <w:tblW w:w="98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4"/>
      </w:tblGrid>
      <w:tr w:rsidR="00825C34" w:rsidRPr="00152CC0" w14:paraId="25981C18" w14:textId="77777777" w:rsidTr="00422759">
        <w:trPr>
          <w:trHeight w:val="427"/>
          <w:jc w:val="center"/>
        </w:trPr>
        <w:tc>
          <w:tcPr>
            <w:tcW w:w="1545" w:type="dxa"/>
            <w:shd w:val="clear" w:color="auto" w:fill="E7E6E6" w:themeFill="background2"/>
            <w:tcMar>
              <w:top w:w="100" w:type="dxa"/>
              <w:left w:w="100" w:type="dxa"/>
              <w:bottom w:w="100" w:type="dxa"/>
              <w:right w:w="100" w:type="dxa"/>
            </w:tcMar>
            <w:hideMark/>
          </w:tcPr>
          <w:p w14:paraId="378AB9EA" w14:textId="77777777" w:rsidR="00825C34" w:rsidRPr="00830EB9" w:rsidRDefault="00825C34" w:rsidP="00422759">
            <w:pPr>
              <w:pStyle w:val="Tabletext"/>
              <w:rPr>
                <w:b/>
                <w:bCs/>
              </w:rPr>
            </w:pPr>
            <w:r w:rsidRPr="00830EB9">
              <w:rPr>
                <w:b/>
                <w:bCs/>
              </w:rPr>
              <w:t>Title</w:t>
            </w:r>
          </w:p>
        </w:tc>
        <w:tc>
          <w:tcPr>
            <w:tcW w:w="8304" w:type="dxa"/>
            <w:shd w:val="clear" w:color="auto" w:fill="E7E6E6" w:themeFill="background2"/>
            <w:tcMar>
              <w:top w:w="100" w:type="dxa"/>
              <w:left w:w="100" w:type="dxa"/>
              <w:bottom w:w="100" w:type="dxa"/>
              <w:right w:w="100" w:type="dxa"/>
            </w:tcMar>
            <w:hideMark/>
          </w:tcPr>
          <w:p w14:paraId="600B1E59" w14:textId="77777777" w:rsidR="00825C34" w:rsidRPr="00152CC0" w:rsidRDefault="00825C34" w:rsidP="00422759">
            <w:pPr>
              <w:pStyle w:val="Tabletext"/>
              <w:rPr>
                <w:b/>
                <w:bCs/>
              </w:rPr>
            </w:pPr>
            <w:bookmarkStart w:id="117" w:name="OLE_LINK32"/>
            <w:bookmarkStart w:id="118" w:name="OLE_LINK10"/>
            <w:r w:rsidRPr="00152CC0">
              <w:rPr>
                <w:b/>
                <w:bCs/>
              </w:rPr>
              <w:t>Social media and search engines are using personalised AI information and tools to fight the COVID-19 “infodemic”.</w:t>
            </w:r>
            <w:bookmarkEnd w:id="117"/>
            <w:r w:rsidRPr="00152CC0">
              <w:rPr>
                <w:b/>
                <w:bCs/>
              </w:rPr>
              <w:t xml:space="preserve"> </w:t>
            </w:r>
            <w:bookmarkEnd w:id="118"/>
            <w:r w:rsidRPr="00152CC0">
              <w:fldChar w:fldCharType="begin"/>
            </w:r>
            <w:r w:rsidRPr="00152CC0">
              <w:rPr>
                <w:b/>
                <w:bCs/>
              </w:rPr>
              <w:instrText xml:space="preserve"> HYPERLINK "https://www.nytimes.com/2020/03/08/technology/coronavirus-misinformation-social-media.html" </w:instrText>
            </w:r>
            <w:r w:rsidRPr="00152CC0">
              <w:fldChar w:fldCharType="separate"/>
            </w:r>
            <w:r w:rsidRPr="00152CC0">
              <w:rPr>
                <w:rStyle w:val="Hyperlink"/>
                <w:b/>
                <w:bCs/>
              </w:rPr>
              <w:t>Link</w:t>
            </w:r>
            <w:r w:rsidRPr="00152CC0">
              <w:rPr>
                <w:rStyle w:val="Hyperlink"/>
                <w:b/>
                <w:bCs/>
              </w:rPr>
              <w:fldChar w:fldCharType="end"/>
            </w:r>
          </w:p>
        </w:tc>
      </w:tr>
      <w:tr w:rsidR="00825C34" w:rsidRPr="009141FD" w14:paraId="3E48CA7A"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77A7D70" w14:textId="77777777" w:rsidR="00825C34" w:rsidRPr="00830EB9" w:rsidRDefault="00825C34" w:rsidP="00422759">
            <w:pPr>
              <w:pStyle w:val="Tabletext"/>
              <w:rPr>
                <w:b/>
                <w:bCs/>
              </w:rPr>
            </w:pPr>
            <w:r w:rsidRPr="00830EB9">
              <w:rPr>
                <w:b/>
                <w:bCs/>
              </w:rPr>
              <w:t>Time stamp</w:t>
            </w:r>
          </w:p>
        </w:tc>
        <w:tc>
          <w:tcPr>
            <w:tcW w:w="8304" w:type="dxa"/>
            <w:tcMar>
              <w:top w:w="100" w:type="dxa"/>
              <w:left w:w="100" w:type="dxa"/>
              <w:bottom w:w="100" w:type="dxa"/>
              <w:right w:w="100" w:type="dxa"/>
            </w:tcMar>
            <w:hideMark/>
          </w:tcPr>
          <w:p w14:paraId="112B1EC9" w14:textId="77777777" w:rsidR="00825C34" w:rsidRPr="009141FD" w:rsidRDefault="00825C34" w:rsidP="00422759">
            <w:pPr>
              <w:pStyle w:val="Tabletext"/>
            </w:pPr>
            <w:r w:rsidRPr="009141FD">
              <w:t>M</w:t>
            </w:r>
            <w:r w:rsidRPr="009141FD">
              <w:rPr>
                <w:lang w:eastAsia="zh-CN"/>
              </w:rPr>
              <w:t>ar</w:t>
            </w:r>
            <w:r w:rsidRPr="009141FD">
              <w:t xml:space="preserve"> 8, 2020</w:t>
            </w:r>
          </w:p>
        </w:tc>
      </w:tr>
      <w:tr w:rsidR="00825C34" w:rsidRPr="009141FD" w14:paraId="79F43EBE"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98C92C6" w14:textId="77777777" w:rsidR="00825C34" w:rsidRPr="00830EB9" w:rsidRDefault="00825C34" w:rsidP="00422759">
            <w:pPr>
              <w:pStyle w:val="Tabletext"/>
              <w:rPr>
                <w:b/>
                <w:bCs/>
              </w:rPr>
            </w:pPr>
            <w:r w:rsidRPr="00830EB9">
              <w:rPr>
                <w:b/>
                <w:bCs/>
              </w:rPr>
              <w:t>Countries</w:t>
            </w:r>
          </w:p>
        </w:tc>
        <w:tc>
          <w:tcPr>
            <w:tcW w:w="8304" w:type="dxa"/>
            <w:tcMar>
              <w:top w:w="100" w:type="dxa"/>
              <w:left w:w="100" w:type="dxa"/>
              <w:bottom w:w="100" w:type="dxa"/>
              <w:right w:w="100" w:type="dxa"/>
            </w:tcMar>
            <w:hideMark/>
          </w:tcPr>
          <w:p w14:paraId="70E77158" w14:textId="77777777" w:rsidR="00825C34" w:rsidRPr="009141FD" w:rsidRDefault="00825C34" w:rsidP="00422759">
            <w:pPr>
              <w:pStyle w:val="Tabletext"/>
            </w:pPr>
            <w:r w:rsidRPr="009141FD">
              <w:t>USA</w:t>
            </w:r>
          </w:p>
        </w:tc>
      </w:tr>
      <w:tr w:rsidR="00825C34" w:rsidRPr="009141FD" w14:paraId="48464197"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A17EFF1" w14:textId="77777777" w:rsidR="00825C34" w:rsidRPr="00830EB9" w:rsidRDefault="00825C34" w:rsidP="00422759">
            <w:pPr>
              <w:pStyle w:val="Tabletext"/>
              <w:rPr>
                <w:b/>
                <w:bCs/>
              </w:rPr>
            </w:pPr>
            <w:r w:rsidRPr="00830EB9">
              <w:rPr>
                <w:b/>
                <w:bCs/>
              </w:rPr>
              <w:t>Keywords</w:t>
            </w:r>
          </w:p>
        </w:tc>
        <w:tc>
          <w:tcPr>
            <w:tcW w:w="8304" w:type="dxa"/>
            <w:tcMar>
              <w:top w:w="100" w:type="dxa"/>
              <w:left w:w="100" w:type="dxa"/>
              <w:bottom w:w="100" w:type="dxa"/>
              <w:right w:w="100" w:type="dxa"/>
            </w:tcMar>
            <w:hideMark/>
          </w:tcPr>
          <w:p w14:paraId="735CC032" w14:textId="77777777" w:rsidR="00825C34" w:rsidRPr="009141FD" w:rsidRDefault="00825C34" w:rsidP="00422759">
            <w:pPr>
              <w:pStyle w:val="Tabletext"/>
            </w:pPr>
            <w:r w:rsidRPr="009141FD">
              <w:t>misinformation, AI, social media, search engines</w:t>
            </w:r>
          </w:p>
        </w:tc>
      </w:tr>
      <w:tr w:rsidR="00825C34" w:rsidRPr="009141FD" w14:paraId="5A1E2FEF"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A4F0869" w14:textId="77777777" w:rsidR="00825C34" w:rsidRPr="00830EB9" w:rsidRDefault="00825C34" w:rsidP="00422759">
            <w:pPr>
              <w:pStyle w:val="Tabletext"/>
              <w:rPr>
                <w:b/>
                <w:bCs/>
              </w:rPr>
            </w:pPr>
            <w:r w:rsidRPr="00830EB9">
              <w:rPr>
                <w:b/>
                <w:bCs/>
              </w:rPr>
              <w:t>Abstract</w:t>
            </w:r>
          </w:p>
        </w:tc>
        <w:tc>
          <w:tcPr>
            <w:tcW w:w="8304" w:type="dxa"/>
            <w:tcMar>
              <w:top w:w="100" w:type="dxa"/>
              <w:left w:w="100" w:type="dxa"/>
              <w:bottom w:w="100" w:type="dxa"/>
              <w:right w:w="100" w:type="dxa"/>
            </w:tcMar>
            <w:hideMark/>
          </w:tcPr>
          <w:p w14:paraId="550273B8" w14:textId="77777777" w:rsidR="00825C34" w:rsidRPr="009141FD" w:rsidRDefault="00825C34" w:rsidP="00422759">
            <w:pPr>
              <w:pStyle w:val="Tabletext"/>
              <w:rPr>
                <w:rFonts w:eastAsia="Yu Mincho"/>
              </w:rPr>
            </w:pPr>
            <w:r w:rsidRPr="009141FD">
              <w:t>Social media and search engines are using personalised AI information and tools and relying on algorithms to find and remove problematic material on their platforms. Technology giants like Google and Facebook are battling to combat the waves of conspiracy theories, phishing, misinformation and malware. A search for coronavirus/COVID-19 yields an alert sign coupled with links to verified sources of information. YouTube, on the other hand, directly links users to the WHO and similar credible organizations for information. Videos that misinform are scoured for and taken down as soon as they are uploaded. Twitter has attempted to signal to the users and observers a potential rise in false positives, or erroneous content removals.</w:t>
            </w:r>
          </w:p>
        </w:tc>
      </w:tr>
      <w:tr w:rsidR="00825C34" w:rsidRPr="009141FD" w14:paraId="597A4BE1"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321D8B6" w14:textId="77777777" w:rsidR="00825C34" w:rsidRPr="00830EB9" w:rsidRDefault="00825C34" w:rsidP="00422759">
            <w:pPr>
              <w:pStyle w:val="Tabletext"/>
              <w:rPr>
                <w:b/>
                <w:bCs/>
              </w:rPr>
            </w:pPr>
            <w:r w:rsidRPr="00830EB9">
              <w:rPr>
                <w:b/>
                <w:bCs/>
              </w:rPr>
              <w:t>Providers</w:t>
            </w:r>
          </w:p>
        </w:tc>
        <w:tc>
          <w:tcPr>
            <w:tcW w:w="8304" w:type="dxa"/>
            <w:tcMar>
              <w:top w:w="100" w:type="dxa"/>
              <w:left w:w="100" w:type="dxa"/>
              <w:bottom w:w="100" w:type="dxa"/>
              <w:right w:w="100" w:type="dxa"/>
            </w:tcMar>
            <w:hideMark/>
          </w:tcPr>
          <w:p w14:paraId="5483A5BE" w14:textId="77777777" w:rsidR="00825C34" w:rsidRPr="009141FD" w:rsidRDefault="00825C34" w:rsidP="00422759">
            <w:pPr>
              <w:pStyle w:val="Tabletext"/>
            </w:pPr>
            <w:r w:rsidRPr="009141FD">
              <w:t>Google, Facebook, YouTube, Twitter, Reddit, and other social networks and search engines</w:t>
            </w:r>
          </w:p>
        </w:tc>
      </w:tr>
      <w:tr w:rsidR="00825C34" w:rsidRPr="009141FD" w14:paraId="46A1BC9D"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3BDD91F" w14:textId="77777777" w:rsidR="00825C34" w:rsidRPr="00830EB9" w:rsidRDefault="00825C34" w:rsidP="00422759">
            <w:pPr>
              <w:pStyle w:val="Tabletext"/>
              <w:rPr>
                <w:b/>
                <w:bCs/>
              </w:rPr>
            </w:pPr>
            <w:r w:rsidRPr="00830EB9">
              <w:rPr>
                <w:b/>
                <w:bCs/>
              </w:rPr>
              <w:t>Users</w:t>
            </w:r>
          </w:p>
        </w:tc>
        <w:tc>
          <w:tcPr>
            <w:tcW w:w="8304" w:type="dxa"/>
            <w:tcMar>
              <w:top w:w="100" w:type="dxa"/>
              <w:left w:w="100" w:type="dxa"/>
              <w:bottom w:w="100" w:type="dxa"/>
              <w:right w:w="100" w:type="dxa"/>
            </w:tcMar>
            <w:hideMark/>
          </w:tcPr>
          <w:p w14:paraId="653F40B1" w14:textId="77777777" w:rsidR="00825C34" w:rsidRPr="009141FD" w:rsidRDefault="00825C34" w:rsidP="00422759">
            <w:pPr>
              <w:pStyle w:val="Tabletext"/>
            </w:pPr>
            <w:r w:rsidRPr="009141FD">
              <w:t>the users of social media and search engines</w:t>
            </w:r>
          </w:p>
        </w:tc>
      </w:tr>
      <w:tr w:rsidR="00825C34" w:rsidRPr="009141FD" w14:paraId="0F64895C"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5CDA59B" w14:textId="77777777" w:rsidR="00825C34" w:rsidRPr="00830EB9" w:rsidRDefault="00825C34" w:rsidP="00422759">
            <w:pPr>
              <w:pStyle w:val="Tabletext"/>
              <w:rPr>
                <w:b/>
                <w:bCs/>
              </w:rPr>
            </w:pPr>
            <w:r w:rsidRPr="00830EB9">
              <w:rPr>
                <w:b/>
                <w:bCs/>
              </w:rPr>
              <w:t>Application</w:t>
            </w:r>
          </w:p>
        </w:tc>
        <w:tc>
          <w:tcPr>
            <w:tcW w:w="8304" w:type="dxa"/>
            <w:tcMar>
              <w:top w:w="100" w:type="dxa"/>
              <w:left w:w="100" w:type="dxa"/>
              <w:bottom w:w="100" w:type="dxa"/>
              <w:right w:w="100" w:type="dxa"/>
            </w:tcMar>
            <w:hideMark/>
          </w:tcPr>
          <w:p w14:paraId="7D570B97" w14:textId="77777777" w:rsidR="00825C34" w:rsidRPr="009141FD" w:rsidRDefault="00825C34" w:rsidP="00422759">
            <w:pPr>
              <w:pStyle w:val="Tabletext"/>
            </w:pPr>
            <w:r w:rsidRPr="009141FD">
              <w:t>information verification, conspiracy theories intervention, public health partnerships</w:t>
            </w:r>
          </w:p>
        </w:tc>
      </w:tr>
      <w:tr w:rsidR="00825C34" w:rsidRPr="009141FD" w14:paraId="793A2674"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EF6384F" w14:textId="77777777" w:rsidR="00825C34" w:rsidRPr="00830EB9" w:rsidRDefault="00825C34" w:rsidP="00422759">
            <w:pPr>
              <w:pStyle w:val="Tabletext"/>
              <w:rPr>
                <w:b/>
                <w:bCs/>
              </w:rPr>
            </w:pPr>
            <w:r w:rsidRPr="00830EB9">
              <w:rPr>
                <w:b/>
                <w:bCs/>
              </w:rPr>
              <w:t>Emergency stage</w:t>
            </w:r>
          </w:p>
        </w:tc>
        <w:tc>
          <w:tcPr>
            <w:tcW w:w="8304" w:type="dxa"/>
            <w:tcMar>
              <w:top w:w="100" w:type="dxa"/>
              <w:left w:w="100" w:type="dxa"/>
              <w:bottom w:w="100" w:type="dxa"/>
              <w:right w:w="100" w:type="dxa"/>
            </w:tcMar>
            <w:hideMark/>
          </w:tcPr>
          <w:p w14:paraId="66DAF6C7" w14:textId="77777777" w:rsidR="00825C34" w:rsidRPr="009141FD" w:rsidRDefault="00825C34" w:rsidP="00422759">
            <w:pPr>
              <w:pStyle w:val="Tabletext"/>
            </w:pPr>
            <w:r w:rsidRPr="009141FD">
              <w:t>prevention</w:t>
            </w:r>
          </w:p>
        </w:tc>
      </w:tr>
      <w:tr w:rsidR="00825C34" w:rsidRPr="009141FD" w14:paraId="5CEE6AE9"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6E21B23" w14:textId="77777777" w:rsidR="00825C34" w:rsidRPr="00830EB9" w:rsidRDefault="00825C34" w:rsidP="00422759">
            <w:pPr>
              <w:pStyle w:val="Tabletext"/>
              <w:rPr>
                <w:b/>
                <w:bCs/>
              </w:rPr>
            </w:pPr>
            <w:r w:rsidRPr="00830EB9">
              <w:rPr>
                <w:b/>
                <w:bCs/>
              </w:rPr>
              <w:t>Enabling technologies</w:t>
            </w:r>
          </w:p>
        </w:tc>
        <w:tc>
          <w:tcPr>
            <w:tcW w:w="8304" w:type="dxa"/>
            <w:tcMar>
              <w:top w:w="100" w:type="dxa"/>
              <w:left w:w="100" w:type="dxa"/>
              <w:bottom w:w="100" w:type="dxa"/>
              <w:right w:w="100" w:type="dxa"/>
            </w:tcMar>
            <w:hideMark/>
          </w:tcPr>
          <w:p w14:paraId="6B37F63D" w14:textId="77777777" w:rsidR="00825C34" w:rsidRPr="009141FD" w:rsidRDefault="00825C34" w:rsidP="00422759">
            <w:pPr>
              <w:pStyle w:val="Tabletext"/>
            </w:pPr>
            <w:r w:rsidRPr="009141FD">
              <w:t>AI, algorithms, big data</w:t>
            </w:r>
          </w:p>
        </w:tc>
      </w:tr>
      <w:tr w:rsidR="00825C34" w:rsidRPr="009141FD" w14:paraId="1F9433BC"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1884416" w14:textId="77777777" w:rsidR="00825C34" w:rsidRPr="00830EB9" w:rsidRDefault="00825C34" w:rsidP="00422759">
            <w:pPr>
              <w:pStyle w:val="Tabletext"/>
              <w:rPr>
                <w:b/>
                <w:bCs/>
              </w:rPr>
            </w:pPr>
            <w:r w:rsidRPr="00830EB9">
              <w:rPr>
                <w:b/>
                <w:bCs/>
              </w:rPr>
              <w:t>Dependencies</w:t>
            </w:r>
          </w:p>
        </w:tc>
        <w:tc>
          <w:tcPr>
            <w:tcW w:w="8304" w:type="dxa"/>
            <w:tcMar>
              <w:top w:w="100" w:type="dxa"/>
              <w:left w:w="100" w:type="dxa"/>
              <w:bottom w:w="100" w:type="dxa"/>
              <w:right w:w="100" w:type="dxa"/>
            </w:tcMar>
            <w:hideMark/>
          </w:tcPr>
          <w:p w14:paraId="23A8D8DC" w14:textId="77777777" w:rsidR="00825C34" w:rsidRPr="009141FD" w:rsidRDefault="00825C34" w:rsidP="00422759">
            <w:pPr>
              <w:pStyle w:val="Tabletext"/>
            </w:pPr>
            <w:r w:rsidRPr="009141FD">
              <w:t>Effectively addressing online disinformation and misinformation problems will require regulatory change and structural reckoning with the fundamentally predatory elements of current business models.</w:t>
            </w:r>
          </w:p>
        </w:tc>
      </w:tr>
      <w:tr w:rsidR="00825C34" w:rsidRPr="009141FD" w14:paraId="73C7E8C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3917589" w14:textId="77777777" w:rsidR="00825C34" w:rsidRPr="00830EB9" w:rsidRDefault="00825C34" w:rsidP="00422759">
            <w:pPr>
              <w:pStyle w:val="Tabletext"/>
              <w:rPr>
                <w:b/>
                <w:bCs/>
              </w:rPr>
            </w:pPr>
            <w:r w:rsidRPr="00830EB9">
              <w:rPr>
                <w:b/>
                <w:bCs/>
              </w:rPr>
              <w:t>More info</w:t>
            </w:r>
          </w:p>
        </w:tc>
        <w:tc>
          <w:tcPr>
            <w:tcW w:w="8304" w:type="dxa"/>
            <w:tcMar>
              <w:top w:w="100" w:type="dxa"/>
              <w:left w:w="100" w:type="dxa"/>
              <w:bottom w:w="100" w:type="dxa"/>
              <w:right w:w="100" w:type="dxa"/>
            </w:tcMar>
            <w:hideMark/>
          </w:tcPr>
          <w:p w14:paraId="4E56D220" w14:textId="77777777" w:rsidR="00825C34" w:rsidRPr="009141FD" w:rsidRDefault="00825C34" w:rsidP="00422759">
            <w:pPr>
              <w:pStyle w:val="Tabletext"/>
            </w:pPr>
          </w:p>
        </w:tc>
      </w:tr>
      <w:tr w:rsidR="00825C34" w:rsidRPr="009141FD" w14:paraId="19B9DEC0" w14:textId="77777777" w:rsidTr="00422759">
        <w:trPr>
          <w:jc w:val="center"/>
        </w:trPr>
        <w:tc>
          <w:tcPr>
            <w:tcW w:w="1545" w:type="dxa"/>
            <w:shd w:val="clear" w:color="auto" w:fill="E7E6E6" w:themeFill="background2"/>
            <w:tcMar>
              <w:top w:w="100" w:type="dxa"/>
              <w:left w:w="100" w:type="dxa"/>
              <w:bottom w:w="100" w:type="dxa"/>
              <w:right w:w="100" w:type="dxa"/>
            </w:tcMar>
          </w:tcPr>
          <w:p w14:paraId="573AA569" w14:textId="77777777" w:rsidR="00825C34" w:rsidRPr="00830EB9" w:rsidRDefault="00825C34" w:rsidP="00422759">
            <w:pPr>
              <w:pStyle w:val="Tabletext"/>
              <w:rPr>
                <w:b/>
                <w:bCs/>
              </w:rPr>
            </w:pPr>
            <w:r w:rsidRPr="00830EB9">
              <w:rPr>
                <w:b/>
                <w:bCs/>
              </w:rPr>
              <w:t>Image</w:t>
            </w:r>
          </w:p>
        </w:tc>
        <w:tc>
          <w:tcPr>
            <w:tcW w:w="8304" w:type="dxa"/>
            <w:tcMar>
              <w:top w:w="100" w:type="dxa"/>
              <w:left w:w="100" w:type="dxa"/>
              <w:bottom w:w="100" w:type="dxa"/>
              <w:right w:w="100" w:type="dxa"/>
            </w:tcMar>
          </w:tcPr>
          <w:p w14:paraId="7FE89C1C" w14:textId="77777777" w:rsidR="00825C34" w:rsidRPr="009141FD" w:rsidRDefault="00825C34" w:rsidP="00422759">
            <w:pPr>
              <w:pStyle w:val="Tabletext"/>
            </w:pPr>
            <w:r w:rsidRPr="009141FD">
              <w:rPr>
                <w:noProof/>
                <w:lang w:val="en-US" w:eastAsia="zh-CN"/>
              </w:rPr>
              <w:drawing>
                <wp:inline distT="0" distB="0" distL="0" distR="0" wp14:anchorId="60576DD5" wp14:editId="151D70E1">
                  <wp:extent cx="4336132" cy="2247014"/>
                  <wp:effectExtent l="0" t="0" r="762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44374" cy="2303106"/>
                          </a:xfrm>
                          <a:prstGeom prst="rect">
                            <a:avLst/>
                          </a:prstGeom>
                        </pic:spPr>
                      </pic:pic>
                    </a:graphicData>
                  </a:graphic>
                </wp:inline>
              </w:drawing>
            </w:r>
          </w:p>
        </w:tc>
      </w:tr>
    </w:tbl>
    <w:p w14:paraId="0AA339E7" w14:textId="77777777" w:rsidR="00825C34" w:rsidRPr="009141FD" w:rsidRDefault="00825C34" w:rsidP="00825C34">
      <w:pPr>
        <w:pStyle w:val="Heading2"/>
        <w:numPr>
          <w:ilvl w:val="0"/>
          <w:numId w:val="0"/>
        </w:numPr>
        <w:tabs>
          <w:tab w:val="left" w:pos="432"/>
        </w:tabs>
        <w:ind w:left="432" w:hanging="432"/>
      </w:pPr>
      <w:bookmarkStart w:id="119" w:name="_Ref51253131"/>
      <w:bookmarkStart w:id="120" w:name="_Toc51588133"/>
      <w:bookmarkStart w:id="121" w:name="_Toc51593633"/>
      <w:bookmarkStart w:id="122" w:name="_Toc52284680"/>
      <w:r>
        <w:lastRenderedPageBreak/>
        <w:t>B.</w:t>
      </w:r>
      <w:r w:rsidRPr="009141FD">
        <w:t>6</w:t>
      </w:r>
      <w:r w:rsidRPr="009141FD">
        <w:tab/>
        <w:t>“XR” tech to upskill clinicians remotely (1)</w:t>
      </w:r>
      <w:bookmarkEnd w:id="119"/>
      <w:bookmarkEnd w:id="120"/>
      <w:bookmarkEnd w:id="121"/>
      <w:bookmarkEnd w:id="122"/>
    </w:p>
    <w:tbl>
      <w:tblPr>
        <w:tblW w:w="99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2"/>
      </w:tblGrid>
      <w:tr w:rsidR="00825C34" w:rsidRPr="00152CC0" w14:paraId="06AFAFEC"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2F117B4" w14:textId="77777777" w:rsidR="00825C34" w:rsidRPr="00830EB9" w:rsidRDefault="00825C34" w:rsidP="00422759">
            <w:pPr>
              <w:pStyle w:val="Tabletext"/>
              <w:rPr>
                <w:b/>
                <w:bCs/>
              </w:rPr>
            </w:pPr>
            <w:r w:rsidRPr="00830EB9">
              <w:rPr>
                <w:b/>
                <w:bCs/>
              </w:rPr>
              <w:t>Title</w:t>
            </w:r>
          </w:p>
        </w:tc>
        <w:tc>
          <w:tcPr>
            <w:tcW w:w="8392" w:type="dxa"/>
            <w:shd w:val="clear" w:color="auto" w:fill="E7E6E6" w:themeFill="background2"/>
            <w:tcMar>
              <w:top w:w="100" w:type="dxa"/>
              <w:left w:w="100" w:type="dxa"/>
              <w:bottom w:w="100" w:type="dxa"/>
              <w:right w:w="100" w:type="dxa"/>
            </w:tcMar>
            <w:hideMark/>
          </w:tcPr>
          <w:p w14:paraId="6627247D" w14:textId="77777777" w:rsidR="00825C34" w:rsidRPr="00152CC0" w:rsidRDefault="00825C34" w:rsidP="00422759">
            <w:pPr>
              <w:pStyle w:val="Tabletext"/>
              <w:rPr>
                <w:b/>
                <w:bCs/>
              </w:rPr>
            </w:pPr>
            <w:bookmarkStart w:id="123" w:name="OLE_LINK11"/>
            <w:r w:rsidRPr="00152CC0">
              <w:rPr>
                <w:b/>
                <w:bCs/>
              </w:rPr>
              <w:t>NHS workers use “XR” tech for training remotely during COVID-19 pandemic.</w:t>
            </w:r>
            <w:bookmarkEnd w:id="123"/>
            <w:r w:rsidRPr="00152CC0">
              <w:rPr>
                <w:b/>
                <w:bCs/>
              </w:rPr>
              <w:t xml:space="preserve"> </w:t>
            </w:r>
            <w:hyperlink r:id="rId56" w:history="1">
              <w:r w:rsidRPr="00152CC0">
                <w:rPr>
                  <w:rStyle w:val="Hyperlink"/>
                  <w:b/>
                  <w:bCs/>
                </w:rPr>
                <w:t>Link</w:t>
              </w:r>
            </w:hyperlink>
          </w:p>
        </w:tc>
      </w:tr>
      <w:tr w:rsidR="00825C34" w:rsidRPr="009141FD" w14:paraId="591D6BE5"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CFCA26A" w14:textId="77777777" w:rsidR="00825C34" w:rsidRPr="00830EB9" w:rsidRDefault="00825C34" w:rsidP="00422759">
            <w:pPr>
              <w:pStyle w:val="Tabletext"/>
              <w:rPr>
                <w:b/>
                <w:bCs/>
              </w:rPr>
            </w:pPr>
            <w:r w:rsidRPr="00830EB9">
              <w:rPr>
                <w:b/>
                <w:bCs/>
              </w:rPr>
              <w:t>Time stamp</w:t>
            </w:r>
          </w:p>
        </w:tc>
        <w:tc>
          <w:tcPr>
            <w:tcW w:w="8392" w:type="dxa"/>
            <w:tcMar>
              <w:top w:w="100" w:type="dxa"/>
              <w:left w:w="100" w:type="dxa"/>
              <w:bottom w:w="100" w:type="dxa"/>
              <w:right w:w="100" w:type="dxa"/>
            </w:tcMar>
            <w:hideMark/>
          </w:tcPr>
          <w:p w14:paraId="22EF8065" w14:textId="77777777" w:rsidR="00825C34" w:rsidRPr="009141FD" w:rsidRDefault="00825C34" w:rsidP="00422759">
            <w:pPr>
              <w:pStyle w:val="Tabletext"/>
            </w:pPr>
            <w:r w:rsidRPr="009141FD">
              <w:t>M</w:t>
            </w:r>
            <w:r w:rsidRPr="009141FD">
              <w:rPr>
                <w:lang w:eastAsia="zh-CN"/>
              </w:rPr>
              <w:t>ay 28</w:t>
            </w:r>
            <w:r w:rsidRPr="009141FD">
              <w:t>, 2020</w:t>
            </w:r>
          </w:p>
        </w:tc>
      </w:tr>
      <w:tr w:rsidR="00825C34" w:rsidRPr="009141FD" w14:paraId="44F55D3E"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8C11BCA" w14:textId="77777777" w:rsidR="00825C34" w:rsidRPr="00830EB9" w:rsidRDefault="00825C34" w:rsidP="00422759">
            <w:pPr>
              <w:pStyle w:val="Tabletext"/>
              <w:rPr>
                <w:b/>
                <w:bCs/>
              </w:rPr>
            </w:pPr>
            <w:r w:rsidRPr="00830EB9">
              <w:rPr>
                <w:b/>
                <w:bCs/>
              </w:rPr>
              <w:t>Countries</w:t>
            </w:r>
          </w:p>
        </w:tc>
        <w:tc>
          <w:tcPr>
            <w:tcW w:w="8392" w:type="dxa"/>
            <w:tcMar>
              <w:top w:w="100" w:type="dxa"/>
              <w:left w:w="100" w:type="dxa"/>
              <w:bottom w:w="100" w:type="dxa"/>
              <w:right w:w="100" w:type="dxa"/>
            </w:tcMar>
            <w:hideMark/>
          </w:tcPr>
          <w:p w14:paraId="0353E7EF" w14:textId="77777777" w:rsidR="00825C34" w:rsidRPr="009141FD" w:rsidRDefault="00825C34" w:rsidP="00422759">
            <w:pPr>
              <w:pStyle w:val="Tabletext"/>
            </w:pPr>
            <w:r w:rsidRPr="009141FD">
              <w:t>UK</w:t>
            </w:r>
          </w:p>
        </w:tc>
      </w:tr>
      <w:tr w:rsidR="00825C34" w:rsidRPr="009141FD" w14:paraId="2EFE8789"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406EDD1" w14:textId="77777777" w:rsidR="00825C34" w:rsidRPr="00830EB9" w:rsidRDefault="00825C34" w:rsidP="00422759">
            <w:pPr>
              <w:pStyle w:val="Tabletext"/>
              <w:rPr>
                <w:b/>
                <w:bCs/>
              </w:rPr>
            </w:pPr>
            <w:r w:rsidRPr="00830EB9">
              <w:rPr>
                <w:b/>
                <w:bCs/>
              </w:rPr>
              <w:t>Keywords</w:t>
            </w:r>
          </w:p>
        </w:tc>
        <w:tc>
          <w:tcPr>
            <w:tcW w:w="8392" w:type="dxa"/>
            <w:tcMar>
              <w:top w:w="100" w:type="dxa"/>
              <w:left w:w="100" w:type="dxa"/>
              <w:bottom w:w="100" w:type="dxa"/>
              <w:right w:w="100" w:type="dxa"/>
            </w:tcMar>
            <w:hideMark/>
          </w:tcPr>
          <w:p w14:paraId="68DE30AF" w14:textId="77777777" w:rsidR="00825C34" w:rsidRPr="009141FD" w:rsidRDefault="00825C34" w:rsidP="00422759">
            <w:pPr>
              <w:pStyle w:val="Tabletext"/>
            </w:pPr>
            <w:r w:rsidRPr="009141FD">
              <w:t>virtual, augmented and mixed reality (XR), interactive training, remote education, NHS employees</w:t>
            </w:r>
          </w:p>
        </w:tc>
      </w:tr>
      <w:tr w:rsidR="00825C34" w:rsidRPr="009141FD" w14:paraId="1593D7D3"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5A26410" w14:textId="77777777" w:rsidR="00825C34" w:rsidRPr="00830EB9" w:rsidRDefault="00825C34" w:rsidP="00422759">
            <w:pPr>
              <w:pStyle w:val="Tabletext"/>
              <w:rPr>
                <w:b/>
                <w:bCs/>
              </w:rPr>
            </w:pPr>
            <w:r w:rsidRPr="00830EB9">
              <w:rPr>
                <w:b/>
                <w:bCs/>
              </w:rPr>
              <w:t>Abstract</w:t>
            </w:r>
          </w:p>
        </w:tc>
        <w:tc>
          <w:tcPr>
            <w:tcW w:w="8392" w:type="dxa"/>
            <w:tcMar>
              <w:top w:w="100" w:type="dxa"/>
              <w:left w:w="100" w:type="dxa"/>
              <w:bottom w:w="100" w:type="dxa"/>
              <w:right w:w="100" w:type="dxa"/>
            </w:tcMar>
            <w:hideMark/>
          </w:tcPr>
          <w:p w14:paraId="71E5BD16" w14:textId="77777777" w:rsidR="00825C34" w:rsidRPr="009141FD" w:rsidRDefault="00825C34" w:rsidP="00422759">
            <w:pPr>
              <w:pStyle w:val="Tabletext"/>
              <w:rPr>
                <w:rFonts w:eastAsia="Yu Mincho"/>
              </w:rPr>
            </w:pPr>
            <w:r w:rsidRPr="009141FD">
              <w:t>Bristol-based training company Virti delivered remote educational programmes to NHS employees. Virti specially designed COVID-19 modules for use on their immersive training platform - accessible to NHS staff via a virtual reality headset, desktop or smart device. Clinicians from up and down the country accessed the training, with tens of thousands of training sessions recorded. Virti’s interactive software has been used to upskill clinicians on key areas such as how to safely apply and remove personal protective equipment (PPE), how to navigate an unfamiliar intensive care ward, and how to engage with patients and their families. Virti's technology uses virtual and augmented reality to recreate hospital environments and real patient cases that the user can interact with. The system then uses artificial intelligence to assess users objectively and improve their performance.</w:t>
            </w:r>
          </w:p>
        </w:tc>
      </w:tr>
      <w:tr w:rsidR="00825C34" w:rsidRPr="009141FD" w14:paraId="2B41AFFC"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3CB839B" w14:textId="77777777" w:rsidR="00825C34" w:rsidRPr="00830EB9" w:rsidRDefault="00825C34" w:rsidP="00422759">
            <w:pPr>
              <w:pStyle w:val="Tabletext"/>
              <w:rPr>
                <w:b/>
                <w:bCs/>
              </w:rPr>
            </w:pPr>
            <w:r w:rsidRPr="00830EB9">
              <w:rPr>
                <w:b/>
                <w:bCs/>
              </w:rPr>
              <w:t>Providers</w:t>
            </w:r>
          </w:p>
        </w:tc>
        <w:tc>
          <w:tcPr>
            <w:tcW w:w="8392" w:type="dxa"/>
            <w:tcMar>
              <w:top w:w="100" w:type="dxa"/>
              <w:left w:w="100" w:type="dxa"/>
              <w:bottom w:w="100" w:type="dxa"/>
              <w:right w:w="100" w:type="dxa"/>
            </w:tcMar>
            <w:hideMark/>
          </w:tcPr>
          <w:p w14:paraId="1184B5DE" w14:textId="77777777" w:rsidR="00825C34" w:rsidRPr="009141FD" w:rsidRDefault="00825C34" w:rsidP="00422759">
            <w:pPr>
              <w:pStyle w:val="Tabletext"/>
            </w:pPr>
            <w:r w:rsidRPr="009141FD">
              <w:t>Virti</w:t>
            </w:r>
          </w:p>
        </w:tc>
      </w:tr>
      <w:tr w:rsidR="00825C34" w:rsidRPr="009141FD" w14:paraId="0A18A07E"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2092214" w14:textId="77777777" w:rsidR="00825C34" w:rsidRPr="00830EB9" w:rsidRDefault="00825C34" w:rsidP="00422759">
            <w:pPr>
              <w:pStyle w:val="Tabletext"/>
              <w:rPr>
                <w:b/>
                <w:bCs/>
              </w:rPr>
            </w:pPr>
            <w:r w:rsidRPr="00830EB9">
              <w:rPr>
                <w:b/>
                <w:bCs/>
              </w:rPr>
              <w:t>Users</w:t>
            </w:r>
          </w:p>
        </w:tc>
        <w:tc>
          <w:tcPr>
            <w:tcW w:w="8392" w:type="dxa"/>
            <w:tcMar>
              <w:top w:w="100" w:type="dxa"/>
              <w:left w:w="100" w:type="dxa"/>
              <w:bottom w:w="100" w:type="dxa"/>
              <w:right w:w="100" w:type="dxa"/>
            </w:tcMar>
            <w:hideMark/>
          </w:tcPr>
          <w:p w14:paraId="036D1058" w14:textId="77777777" w:rsidR="00825C34" w:rsidRPr="009141FD" w:rsidRDefault="00825C34" w:rsidP="00422759">
            <w:pPr>
              <w:pStyle w:val="Tabletext"/>
            </w:pPr>
            <w:r w:rsidRPr="009141FD">
              <w:t>NHS employees in UK</w:t>
            </w:r>
          </w:p>
        </w:tc>
      </w:tr>
      <w:tr w:rsidR="00825C34" w:rsidRPr="009141FD" w14:paraId="51648987"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DD1AECE" w14:textId="77777777" w:rsidR="00825C34" w:rsidRPr="00830EB9" w:rsidRDefault="00825C34" w:rsidP="00422759">
            <w:pPr>
              <w:pStyle w:val="Tabletext"/>
              <w:rPr>
                <w:b/>
                <w:bCs/>
              </w:rPr>
            </w:pPr>
            <w:r w:rsidRPr="00830EB9">
              <w:rPr>
                <w:b/>
                <w:bCs/>
              </w:rPr>
              <w:t>Application</w:t>
            </w:r>
          </w:p>
        </w:tc>
        <w:tc>
          <w:tcPr>
            <w:tcW w:w="8392" w:type="dxa"/>
            <w:tcMar>
              <w:top w:w="100" w:type="dxa"/>
              <w:left w:w="100" w:type="dxa"/>
              <w:bottom w:w="100" w:type="dxa"/>
              <w:right w:w="100" w:type="dxa"/>
            </w:tcMar>
            <w:hideMark/>
          </w:tcPr>
          <w:p w14:paraId="202BF50C" w14:textId="77777777" w:rsidR="00825C34" w:rsidRPr="009141FD" w:rsidRDefault="00825C34" w:rsidP="00422759">
            <w:pPr>
              <w:pStyle w:val="Tabletext"/>
            </w:pPr>
            <w:r w:rsidRPr="009141FD">
              <w:t>remote learning at scale, upskilling clinicians</w:t>
            </w:r>
          </w:p>
        </w:tc>
      </w:tr>
      <w:tr w:rsidR="00825C34" w:rsidRPr="009141FD" w14:paraId="28C1474D"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8FCD46A" w14:textId="77777777" w:rsidR="00825C34" w:rsidRPr="00830EB9" w:rsidRDefault="00825C34" w:rsidP="00422759">
            <w:pPr>
              <w:pStyle w:val="Tabletext"/>
              <w:rPr>
                <w:b/>
                <w:bCs/>
              </w:rPr>
            </w:pPr>
            <w:r w:rsidRPr="00830EB9">
              <w:rPr>
                <w:b/>
                <w:bCs/>
              </w:rPr>
              <w:t>Emergency stage</w:t>
            </w:r>
          </w:p>
        </w:tc>
        <w:tc>
          <w:tcPr>
            <w:tcW w:w="8392" w:type="dxa"/>
            <w:tcMar>
              <w:top w:w="100" w:type="dxa"/>
              <w:left w:w="100" w:type="dxa"/>
              <w:bottom w:w="100" w:type="dxa"/>
              <w:right w:w="100" w:type="dxa"/>
            </w:tcMar>
            <w:hideMark/>
          </w:tcPr>
          <w:p w14:paraId="366DAE37" w14:textId="77777777" w:rsidR="00825C34" w:rsidRPr="009141FD" w:rsidRDefault="00825C34" w:rsidP="00422759">
            <w:pPr>
              <w:pStyle w:val="Tabletext"/>
            </w:pPr>
            <w:r w:rsidRPr="009141FD">
              <w:t>preparedness</w:t>
            </w:r>
          </w:p>
        </w:tc>
      </w:tr>
      <w:tr w:rsidR="00825C34" w:rsidRPr="009141FD" w14:paraId="03E68F11"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9D92E37" w14:textId="77777777" w:rsidR="00825C34" w:rsidRPr="00830EB9" w:rsidRDefault="00825C34" w:rsidP="00422759">
            <w:pPr>
              <w:pStyle w:val="Tabletext"/>
              <w:rPr>
                <w:b/>
                <w:bCs/>
              </w:rPr>
            </w:pPr>
            <w:r w:rsidRPr="00830EB9">
              <w:rPr>
                <w:b/>
                <w:bCs/>
              </w:rPr>
              <w:t>Enabling technologies</w:t>
            </w:r>
          </w:p>
        </w:tc>
        <w:tc>
          <w:tcPr>
            <w:tcW w:w="8392" w:type="dxa"/>
            <w:tcMar>
              <w:top w:w="100" w:type="dxa"/>
              <w:left w:w="100" w:type="dxa"/>
              <w:bottom w:w="100" w:type="dxa"/>
              <w:right w:w="100" w:type="dxa"/>
            </w:tcMar>
            <w:hideMark/>
          </w:tcPr>
          <w:p w14:paraId="3BCEB445" w14:textId="77777777" w:rsidR="00825C34" w:rsidRPr="009141FD" w:rsidRDefault="00825C34" w:rsidP="00422759">
            <w:pPr>
              <w:pStyle w:val="Tabletext"/>
            </w:pPr>
            <w:r w:rsidRPr="009141FD">
              <w:t>data-driven XR, AI</w:t>
            </w:r>
          </w:p>
        </w:tc>
      </w:tr>
      <w:tr w:rsidR="00825C34" w:rsidRPr="009141FD" w14:paraId="27FAF451"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F0B240A" w14:textId="77777777" w:rsidR="00825C34" w:rsidRPr="00830EB9" w:rsidRDefault="00825C34" w:rsidP="00422759">
            <w:pPr>
              <w:pStyle w:val="Tabletext"/>
              <w:rPr>
                <w:b/>
                <w:bCs/>
              </w:rPr>
            </w:pPr>
            <w:r w:rsidRPr="00830EB9">
              <w:rPr>
                <w:b/>
                <w:bCs/>
              </w:rPr>
              <w:t>Dependencies</w:t>
            </w:r>
          </w:p>
        </w:tc>
        <w:tc>
          <w:tcPr>
            <w:tcW w:w="8392" w:type="dxa"/>
            <w:tcMar>
              <w:top w:w="100" w:type="dxa"/>
              <w:left w:w="100" w:type="dxa"/>
              <w:bottom w:w="100" w:type="dxa"/>
              <w:right w:w="100" w:type="dxa"/>
            </w:tcMar>
            <w:hideMark/>
          </w:tcPr>
          <w:p w14:paraId="29727B8F" w14:textId="77777777" w:rsidR="00825C34" w:rsidRPr="009141FD" w:rsidRDefault="00825C34" w:rsidP="00422759">
            <w:pPr>
              <w:pStyle w:val="Tabletext"/>
            </w:pPr>
            <w:r w:rsidRPr="009141FD">
              <w:t>approval by Health Education England</w:t>
            </w:r>
          </w:p>
        </w:tc>
      </w:tr>
      <w:tr w:rsidR="00825C34" w:rsidRPr="009141FD" w14:paraId="228986D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17B9952" w14:textId="77777777" w:rsidR="00825C34" w:rsidRPr="00830EB9" w:rsidRDefault="00825C34" w:rsidP="00422759">
            <w:pPr>
              <w:pStyle w:val="Tabletext"/>
              <w:rPr>
                <w:b/>
                <w:bCs/>
              </w:rPr>
            </w:pPr>
            <w:r w:rsidRPr="00830EB9">
              <w:rPr>
                <w:b/>
                <w:bCs/>
              </w:rPr>
              <w:t>More info</w:t>
            </w:r>
          </w:p>
        </w:tc>
        <w:tc>
          <w:tcPr>
            <w:tcW w:w="8392" w:type="dxa"/>
            <w:tcMar>
              <w:top w:w="100" w:type="dxa"/>
              <w:left w:w="100" w:type="dxa"/>
              <w:bottom w:w="100" w:type="dxa"/>
              <w:right w:w="100" w:type="dxa"/>
            </w:tcMar>
            <w:hideMark/>
          </w:tcPr>
          <w:p w14:paraId="5DB5CD15" w14:textId="77777777" w:rsidR="00825C34" w:rsidRPr="009141FD" w:rsidRDefault="00825C34" w:rsidP="00422759">
            <w:pPr>
              <w:pStyle w:val="Tabletext"/>
            </w:pPr>
          </w:p>
        </w:tc>
      </w:tr>
      <w:tr w:rsidR="00825C34" w:rsidRPr="009141FD" w14:paraId="4D1E7CE0" w14:textId="77777777" w:rsidTr="00422759">
        <w:trPr>
          <w:jc w:val="center"/>
        </w:trPr>
        <w:tc>
          <w:tcPr>
            <w:tcW w:w="1545" w:type="dxa"/>
            <w:shd w:val="clear" w:color="auto" w:fill="E7E6E6" w:themeFill="background2"/>
            <w:tcMar>
              <w:top w:w="100" w:type="dxa"/>
              <w:left w:w="100" w:type="dxa"/>
              <w:bottom w:w="100" w:type="dxa"/>
              <w:right w:w="100" w:type="dxa"/>
            </w:tcMar>
          </w:tcPr>
          <w:p w14:paraId="11074C70" w14:textId="77777777" w:rsidR="00825C34" w:rsidRPr="00830EB9" w:rsidRDefault="00825C34" w:rsidP="00422759">
            <w:pPr>
              <w:pStyle w:val="Tabletext"/>
              <w:rPr>
                <w:b/>
                <w:bCs/>
              </w:rPr>
            </w:pPr>
            <w:r w:rsidRPr="00830EB9">
              <w:rPr>
                <w:b/>
                <w:bCs/>
              </w:rPr>
              <w:t>Image</w:t>
            </w:r>
          </w:p>
        </w:tc>
        <w:tc>
          <w:tcPr>
            <w:tcW w:w="8392" w:type="dxa"/>
            <w:tcMar>
              <w:top w:w="100" w:type="dxa"/>
              <w:left w:w="100" w:type="dxa"/>
              <w:bottom w:w="100" w:type="dxa"/>
              <w:right w:w="100" w:type="dxa"/>
            </w:tcMar>
          </w:tcPr>
          <w:p w14:paraId="600C2619" w14:textId="77777777" w:rsidR="00825C34" w:rsidRPr="009141FD" w:rsidRDefault="00825C34" w:rsidP="00422759">
            <w:pPr>
              <w:pStyle w:val="Tabletext"/>
            </w:pPr>
            <w:r w:rsidRPr="009141FD">
              <w:rPr>
                <w:noProof/>
                <w:lang w:val="en-US" w:eastAsia="zh-CN"/>
              </w:rPr>
              <w:drawing>
                <wp:inline distT="0" distB="0" distL="0" distR="0" wp14:anchorId="25801BD1" wp14:editId="3EB7DD9E">
                  <wp:extent cx="4937760" cy="2266311"/>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3039" cy="2287093"/>
                          </a:xfrm>
                          <a:prstGeom prst="rect">
                            <a:avLst/>
                          </a:prstGeom>
                          <a:noFill/>
                          <a:ln>
                            <a:noFill/>
                          </a:ln>
                        </pic:spPr>
                      </pic:pic>
                    </a:graphicData>
                  </a:graphic>
                </wp:inline>
              </w:drawing>
            </w:r>
          </w:p>
        </w:tc>
      </w:tr>
    </w:tbl>
    <w:p w14:paraId="25A97784" w14:textId="77777777" w:rsidR="00825C34" w:rsidRPr="009141FD" w:rsidRDefault="00825C34" w:rsidP="00825C34">
      <w:pPr>
        <w:pStyle w:val="Heading2"/>
        <w:numPr>
          <w:ilvl w:val="0"/>
          <w:numId w:val="0"/>
        </w:numPr>
        <w:tabs>
          <w:tab w:val="left" w:pos="432"/>
        </w:tabs>
        <w:ind w:left="432" w:hanging="432"/>
      </w:pPr>
      <w:bookmarkStart w:id="124" w:name="_Ref51253217"/>
      <w:bookmarkStart w:id="125" w:name="_Toc51588134"/>
      <w:bookmarkStart w:id="126" w:name="_Toc51593634"/>
      <w:bookmarkStart w:id="127" w:name="_Toc52284681"/>
      <w:r>
        <w:lastRenderedPageBreak/>
        <w:t>B.</w:t>
      </w:r>
      <w:r w:rsidRPr="009141FD">
        <w:t>7</w:t>
      </w:r>
      <w:r w:rsidRPr="009141FD">
        <w:tab/>
        <w:t>AI in retail optimization (1)</w:t>
      </w:r>
      <w:bookmarkEnd w:id="124"/>
      <w:bookmarkEnd w:id="125"/>
      <w:bookmarkEnd w:id="126"/>
      <w:bookmarkEnd w:id="127"/>
    </w:p>
    <w:tbl>
      <w:tblPr>
        <w:tblW w:w="96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92"/>
      </w:tblGrid>
      <w:tr w:rsidR="00825C34" w:rsidRPr="00152CC0" w14:paraId="5B25C88F"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715ACA22" w14:textId="77777777" w:rsidR="00825C34" w:rsidRPr="00830EB9" w:rsidRDefault="00825C34" w:rsidP="00422759">
            <w:pPr>
              <w:pStyle w:val="Tabletext"/>
              <w:rPr>
                <w:b/>
                <w:bCs/>
              </w:rPr>
            </w:pPr>
            <w:r w:rsidRPr="00830EB9">
              <w:rPr>
                <w:b/>
                <w:bCs/>
              </w:rPr>
              <w:t>Title</w:t>
            </w:r>
          </w:p>
        </w:tc>
        <w:tc>
          <w:tcPr>
            <w:tcW w:w="8273" w:type="dxa"/>
            <w:shd w:val="clear" w:color="auto" w:fill="E7E6E6" w:themeFill="background2"/>
            <w:tcMar>
              <w:top w:w="100" w:type="dxa"/>
              <w:left w:w="100" w:type="dxa"/>
              <w:bottom w:w="100" w:type="dxa"/>
              <w:right w:w="100" w:type="dxa"/>
            </w:tcMar>
            <w:hideMark/>
          </w:tcPr>
          <w:p w14:paraId="4309699F" w14:textId="77777777" w:rsidR="00825C34" w:rsidRPr="00152CC0" w:rsidRDefault="00825C34" w:rsidP="00422759">
            <w:pPr>
              <w:pStyle w:val="Tabletext"/>
              <w:rPr>
                <w:b/>
                <w:bCs/>
              </w:rPr>
            </w:pPr>
            <w:bookmarkStart w:id="128" w:name="OLE_LINK12"/>
            <w:r w:rsidRPr="00152CC0">
              <w:rPr>
                <w:b/>
                <w:bCs/>
              </w:rPr>
              <w:t>The Saudi supermarket Danube Online is using AI to minimize delivery time during quarantine.</w:t>
            </w:r>
            <w:bookmarkEnd w:id="128"/>
            <w:r w:rsidRPr="00152CC0">
              <w:rPr>
                <w:b/>
                <w:bCs/>
              </w:rPr>
              <w:t xml:space="preserve"> </w:t>
            </w:r>
            <w:hyperlink r:id="rId58" w:history="1">
              <w:r w:rsidRPr="00152CC0">
                <w:rPr>
                  <w:rStyle w:val="Hyperlink"/>
                  <w:b/>
                  <w:bCs/>
                </w:rPr>
                <w:t>Link</w:t>
              </w:r>
            </w:hyperlink>
          </w:p>
        </w:tc>
      </w:tr>
      <w:tr w:rsidR="00825C34" w:rsidRPr="009141FD" w14:paraId="3D6EAD70"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538C00F2" w14:textId="77777777" w:rsidR="00825C34" w:rsidRPr="00830EB9" w:rsidRDefault="00825C34" w:rsidP="00422759">
            <w:pPr>
              <w:pStyle w:val="Tabletext"/>
              <w:rPr>
                <w:b/>
                <w:bCs/>
              </w:rPr>
            </w:pPr>
            <w:r w:rsidRPr="00830EB9">
              <w:rPr>
                <w:b/>
                <w:bCs/>
              </w:rPr>
              <w:t>Time stamp</w:t>
            </w:r>
          </w:p>
        </w:tc>
        <w:tc>
          <w:tcPr>
            <w:tcW w:w="8273" w:type="dxa"/>
            <w:tcMar>
              <w:top w:w="100" w:type="dxa"/>
              <w:left w:w="100" w:type="dxa"/>
              <w:bottom w:w="100" w:type="dxa"/>
              <w:right w:w="100" w:type="dxa"/>
            </w:tcMar>
            <w:hideMark/>
          </w:tcPr>
          <w:p w14:paraId="3D0D2C71" w14:textId="77777777" w:rsidR="00825C34" w:rsidRPr="009141FD" w:rsidRDefault="00825C34" w:rsidP="00422759">
            <w:pPr>
              <w:pStyle w:val="Tabletext"/>
            </w:pPr>
            <w:r w:rsidRPr="009141FD">
              <w:t>Apr 16, 2020</w:t>
            </w:r>
          </w:p>
        </w:tc>
      </w:tr>
      <w:tr w:rsidR="00825C34" w:rsidRPr="009141FD" w14:paraId="02C72497"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5A0078FA" w14:textId="77777777" w:rsidR="00825C34" w:rsidRPr="00830EB9" w:rsidRDefault="00825C34" w:rsidP="00422759">
            <w:pPr>
              <w:pStyle w:val="Tabletext"/>
              <w:rPr>
                <w:b/>
                <w:bCs/>
              </w:rPr>
            </w:pPr>
            <w:r w:rsidRPr="00830EB9">
              <w:rPr>
                <w:b/>
                <w:bCs/>
              </w:rPr>
              <w:t>Countries</w:t>
            </w:r>
          </w:p>
        </w:tc>
        <w:tc>
          <w:tcPr>
            <w:tcW w:w="8273" w:type="dxa"/>
            <w:tcMar>
              <w:top w:w="100" w:type="dxa"/>
              <w:left w:w="100" w:type="dxa"/>
              <w:bottom w:w="100" w:type="dxa"/>
              <w:right w:w="100" w:type="dxa"/>
            </w:tcMar>
            <w:hideMark/>
          </w:tcPr>
          <w:p w14:paraId="5F2E001C" w14:textId="77777777" w:rsidR="00825C34" w:rsidRPr="009141FD" w:rsidRDefault="00825C34" w:rsidP="00422759">
            <w:pPr>
              <w:pStyle w:val="Tabletext"/>
            </w:pPr>
            <w:r w:rsidRPr="009141FD">
              <w:t>Saudi</w:t>
            </w:r>
          </w:p>
        </w:tc>
      </w:tr>
      <w:tr w:rsidR="00825C34" w:rsidRPr="009141FD" w14:paraId="29B2A92C"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2CD37658" w14:textId="77777777" w:rsidR="00825C34" w:rsidRPr="00830EB9" w:rsidRDefault="00825C34" w:rsidP="00422759">
            <w:pPr>
              <w:pStyle w:val="Tabletext"/>
              <w:rPr>
                <w:b/>
                <w:bCs/>
              </w:rPr>
            </w:pPr>
            <w:r w:rsidRPr="00830EB9">
              <w:rPr>
                <w:b/>
                <w:bCs/>
              </w:rPr>
              <w:t>Keywords</w:t>
            </w:r>
          </w:p>
        </w:tc>
        <w:tc>
          <w:tcPr>
            <w:tcW w:w="8273" w:type="dxa"/>
            <w:tcMar>
              <w:top w:w="100" w:type="dxa"/>
              <w:left w:w="100" w:type="dxa"/>
              <w:bottom w:w="100" w:type="dxa"/>
              <w:right w:w="100" w:type="dxa"/>
            </w:tcMar>
            <w:hideMark/>
          </w:tcPr>
          <w:p w14:paraId="476FDE5E" w14:textId="77777777" w:rsidR="00825C34" w:rsidRPr="009141FD" w:rsidRDefault="00825C34" w:rsidP="00422759">
            <w:pPr>
              <w:pStyle w:val="Tabletext"/>
            </w:pPr>
            <w:r w:rsidRPr="009141FD">
              <w:t>AI-powered, supermarket chain, minimize delivery time, real-time task manager</w:t>
            </w:r>
          </w:p>
        </w:tc>
      </w:tr>
      <w:tr w:rsidR="00825C34" w:rsidRPr="009141FD" w14:paraId="73AF0572"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4610BB79" w14:textId="77777777" w:rsidR="00825C34" w:rsidRPr="00830EB9" w:rsidRDefault="00825C34" w:rsidP="00422759">
            <w:pPr>
              <w:pStyle w:val="Tabletext"/>
              <w:rPr>
                <w:b/>
                <w:bCs/>
              </w:rPr>
            </w:pPr>
            <w:r w:rsidRPr="00830EB9">
              <w:rPr>
                <w:b/>
                <w:bCs/>
              </w:rPr>
              <w:t>Abstract</w:t>
            </w:r>
          </w:p>
        </w:tc>
        <w:tc>
          <w:tcPr>
            <w:tcW w:w="8273" w:type="dxa"/>
            <w:tcMar>
              <w:top w:w="100" w:type="dxa"/>
              <w:left w:w="100" w:type="dxa"/>
              <w:bottom w:w="100" w:type="dxa"/>
              <w:right w:w="100" w:type="dxa"/>
            </w:tcMar>
            <w:hideMark/>
          </w:tcPr>
          <w:p w14:paraId="0AF4FD88" w14:textId="77777777" w:rsidR="00825C34" w:rsidRPr="009141FD" w:rsidRDefault="00825C34" w:rsidP="00422759">
            <w:pPr>
              <w:pStyle w:val="Tabletext"/>
              <w:rPr>
                <w:rFonts w:eastAsia="Yu Mincho"/>
              </w:rPr>
            </w:pPr>
            <w:r w:rsidRPr="009141FD">
              <w:t>Danube Online, the Saudi-based hypermarket and supermarket chain, is using AI to minimize delivery time during quarantine. Using AI-enabled “aisle-mapping” technology, packers can locate items in an online customer's order, which are tracked around stores using an app. Danube Online has implemented three key Reflexis systems across its store operations: Real-Time Task Manager, Q-Audit and Q-Forms. The introduction of these systems improved Danube Online’s operational efficiency by enhancing management control and increasing visibility around tasks and reporting.</w:t>
            </w:r>
          </w:p>
        </w:tc>
      </w:tr>
      <w:tr w:rsidR="00825C34" w:rsidRPr="009141FD" w14:paraId="7555455D"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C70EBB7" w14:textId="77777777" w:rsidR="00825C34" w:rsidRPr="00830EB9" w:rsidRDefault="00825C34" w:rsidP="00422759">
            <w:pPr>
              <w:pStyle w:val="Tabletext"/>
              <w:rPr>
                <w:b/>
                <w:bCs/>
              </w:rPr>
            </w:pPr>
            <w:r w:rsidRPr="00830EB9">
              <w:rPr>
                <w:b/>
                <w:bCs/>
              </w:rPr>
              <w:t>Providers</w:t>
            </w:r>
          </w:p>
        </w:tc>
        <w:tc>
          <w:tcPr>
            <w:tcW w:w="8273" w:type="dxa"/>
            <w:tcMar>
              <w:top w:w="100" w:type="dxa"/>
              <w:left w:w="100" w:type="dxa"/>
              <w:bottom w:w="100" w:type="dxa"/>
              <w:right w:w="100" w:type="dxa"/>
            </w:tcMar>
            <w:hideMark/>
          </w:tcPr>
          <w:p w14:paraId="330F845A" w14:textId="77777777" w:rsidR="00825C34" w:rsidRPr="009141FD" w:rsidRDefault="00825C34" w:rsidP="00422759">
            <w:pPr>
              <w:pStyle w:val="Tabletext"/>
            </w:pPr>
            <w:r w:rsidRPr="009141FD">
              <w:t>Reflexis Systems, Inc.</w:t>
            </w:r>
          </w:p>
        </w:tc>
      </w:tr>
      <w:tr w:rsidR="00825C34" w:rsidRPr="009141FD" w14:paraId="3A6EFA28"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6352E45D" w14:textId="77777777" w:rsidR="00825C34" w:rsidRPr="00830EB9" w:rsidRDefault="00825C34" w:rsidP="00422759">
            <w:pPr>
              <w:pStyle w:val="Tabletext"/>
              <w:rPr>
                <w:b/>
                <w:bCs/>
              </w:rPr>
            </w:pPr>
            <w:r w:rsidRPr="00830EB9">
              <w:rPr>
                <w:b/>
                <w:bCs/>
              </w:rPr>
              <w:t>Users</w:t>
            </w:r>
          </w:p>
        </w:tc>
        <w:tc>
          <w:tcPr>
            <w:tcW w:w="8273" w:type="dxa"/>
            <w:tcMar>
              <w:top w:w="100" w:type="dxa"/>
              <w:left w:w="100" w:type="dxa"/>
              <w:bottom w:w="100" w:type="dxa"/>
              <w:right w:w="100" w:type="dxa"/>
            </w:tcMar>
            <w:hideMark/>
          </w:tcPr>
          <w:p w14:paraId="7E0FAD0E" w14:textId="77777777" w:rsidR="00825C34" w:rsidRPr="009141FD" w:rsidRDefault="00825C34" w:rsidP="00422759">
            <w:pPr>
              <w:pStyle w:val="Tabletext"/>
              <w:rPr>
                <w:rFonts w:eastAsiaTheme="minorEastAsia"/>
                <w:lang w:eastAsia="zh-CN"/>
              </w:rPr>
            </w:pPr>
            <w:r w:rsidRPr="009141FD">
              <w:rPr>
                <w:rFonts w:eastAsiaTheme="minorEastAsia"/>
                <w:lang w:eastAsia="zh-CN"/>
              </w:rPr>
              <w:t>shoppers in Saudi</w:t>
            </w:r>
          </w:p>
        </w:tc>
      </w:tr>
      <w:tr w:rsidR="00825C34" w:rsidRPr="009141FD" w14:paraId="2CECAC56"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4E7FA4FA" w14:textId="77777777" w:rsidR="00825C34" w:rsidRPr="00830EB9" w:rsidRDefault="00825C34" w:rsidP="00422759">
            <w:pPr>
              <w:pStyle w:val="Tabletext"/>
              <w:rPr>
                <w:b/>
                <w:bCs/>
              </w:rPr>
            </w:pPr>
            <w:r w:rsidRPr="00830EB9">
              <w:rPr>
                <w:b/>
                <w:bCs/>
              </w:rPr>
              <w:t>Application</w:t>
            </w:r>
          </w:p>
        </w:tc>
        <w:tc>
          <w:tcPr>
            <w:tcW w:w="8273" w:type="dxa"/>
            <w:tcMar>
              <w:top w:w="100" w:type="dxa"/>
              <w:left w:w="100" w:type="dxa"/>
              <w:bottom w:w="100" w:type="dxa"/>
              <w:right w:w="100" w:type="dxa"/>
            </w:tcMar>
            <w:hideMark/>
          </w:tcPr>
          <w:p w14:paraId="11E8D980" w14:textId="77777777" w:rsidR="00825C34" w:rsidRPr="009141FD" w:rsidRDefault="00825C34" w:rsidP="00422759">
            <w:pPr>
              <w:pStyle w:val="Tabletext"/>
            </w:pPr>
            <w:r w:rsidRPr="009141FD">
              <w:t xml:space="preserve">speeding up goods delivery, simplifying store execution, optimizing labor decisions, workforce management, employee self-service </w:t>
            </w:r>
          </w:p>
        </w:tc>
      </w:tr>
      <w:tr w:rsidR="00825C34" w:rsidRPr="009141FD" w14:paraId="5979A1B0"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0E9C38DC" w14:textId="77777777" w:rsidR="00825C34" w:rsidRPr="00830EB9" w:rsidRDefault="00825C34" w:rsidP="00422759">
            <w:pPr>
              <w:pStyle w:val="Tabletext"/>
              <w:rPr>
                <w:b/>
                <w:bCs/>
              </w:rPr>
            </w:pPr>
            <w:r w:rsidRPr="00830EB9">
              <w:rPr>
                <w:b/>
                <w:bCs/>
              </w:rPr>
              <w:t>Emergency stage</w:t>
            </w:r>
          </w:p>
        </w:tc>
        <w:tc>
          <w:tcPr>
            <w:tcW w:w="8273" w:type="dxa"/>
            <w:tcMar>
              <w:top w:w="100" w:type="dxa"/>
              <w:left w:w="100" w:type="dxa"/>
              <w:bottom w:w="100" w:type="dxa"/>
              <w:right w:w="100" w:type="dxa"/>
            </w:tcMar>
            <w:hideMark/>
          </w:tcPr>
          <w:p w14:paraId="1A3E0CB1" w14:textId="77777777" w:rsidR="00825C34" w:rsidRPr="009141FD" w:rsidRDefault="00825C34" w:rsidP="00422759">
            <w:pPr>
              <w:pStyle w:val="Tabletext"/>
            </w:pPr>
            <w:r w:rsidRPr="009141FD">
              <w:t>preparedness</w:t>
            </w:r>
          </w:p>
        </w:tc>
      </w:tr>
      <w:tr w:rsidR="00825C34" w:rsidRPr="009141FD" w14:paraId="65FB70BA"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2A3CD067" w14:textId="77777777" w:rsidR="00825C34" w:rsidRPr="00830EB9" w:rsidRDefault="00825C34" w:rsidP="00422759">
            <w:pPr>
              <w:pStyle w:val="Tabletext"/>
              <w:rPr>
                <w:b/>
                <w:bCs/>
              </w:rPr>
            </w:pPr>
            <w:r w:rsidRPr="00830EB9">
              <w:rPr>
                <w:b/>
                <w:bCs/>
              </w:rPr>
              <w:t>Enabling technologies</w:t>
            </w:r>
          </w:p>
        </w:tc>
        <w:tc>
          <w:tcPr>
            <w:tcW w:w="8273" w:type="dxa"/>
            <w:tcMar>
              <w:top w:w="100" w:type="dxa"/>
              <w:left w:w="100" w:type="dxa"/>
              <w:bottom w:w="100" w:type="dxa"/>
              <w:right w:w="100" w:type="dxa"/>
            </w:tcMar>
            <w:hideMark/>
          </w:tcPr>
          <w:p w14:paraId="7A13D5BB" w14:textId="77777777" w:rsidR="00825C34" w:rsidRPr="009141FD" w:rsidRDefault="00825C34" w:rsidP="00422759">
            <w:pPr>
              <w:pStyle w:val="Tabletext"/>
            </w:pPr>
            <w:r w:rsidRPr="009141FD">
              <w:t>AI, “aisle-mapping” technology</w:t>
            </w:r>
          </w:p>
        </w:tc>
      </w:tr>
      <w:tr w:rsidR="00825C34" w:rsidRPr="009141FD" w14:paraId="76F11B46"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7A206AE8" w14:textId="77777777" w:rsidR="00825C34" w:rsidRPr="00830EB9" w:rsidRDefault="00825C34" w:rsidP="00422759">
            <w:pPr>
              <w:pStyle w:val="Tabletext"/>
              <w:rPr>
                <w:b/>
                <w:bCs/>
              </w:rPr>
            </w:pPr>
            <w:r w:rsidRPr="00830EB9">
              <w:rPr>
                <w:b/>
                <w:bCs/>
              </w:rPr>
              <w:t>Dependencies</w:t>
            </w:r>
          </w:p>
        </w:tc>
        <w:tc>
          <w:tcPr>
            <w:tcW w:w="8273" w:type="dxa"/>
            <w:tcMar>
              <w:top w:w="100" w:type="dxa"/>
              <w:left w:w="100" w:type="dxa"/>
              <w:bottom w:w="100" w:type="dxa"/>
              <w:right w:w="100" w:type="dxa"/>
            </w:tcMar>
            <w:hideMark/>
          </w:tcPr>
          <w:p w14:paraId="48B2303B" w14:textId="77777777" w:rsidR="00825C34" w:rsidRPr="009141FD" w:rsidRDefault="00825C34" w:rsidP="00422759">
            <w:pPr>
              <w:pStyle w:val="Tabletext"/>
            </w:pPr>
            <w:r w:rsidRPr="009141FD">
              <w:t>AI</w:t>
            </w:r>
          </w:p>
        </w:tc>
      </w:tr>
      <w:tr w:rsidR="00825C34" w:rsidRPr="009141FD" w14:paraId="37C0417D"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AB05673" w14:textId="77777777" w:rsidR="00825C34" w:rsidRPr="00830EB9" w:rsidRDefault="00825C34" w:rsidP="00422759">
            <w:pPr>
              <w:pStyle w:val="Tabletext"/>
              <w:rPr>
                <w:b/>
                <w:bCs/>
              </w:rPr>
            </w:pPr>
            <w:r w:rsidRPr="00830EB9">
              <w:rPr>
                <w:b/>
                <w:bCs/>
              </w:rPr>
              <w:t>More info</w:t>
            </w:r>
          </w:p>
        </w:tc>
        <w:tc>
          <w:tcPr>
            <w:tcW w:w="8273" w:type="dxa"/>
            <w:tcMar>
              <w:top w:w="100" w:type="dxa"/>
              <w:left w:w="100" w:type="dxa"/>
              <w:bottom w:w="100" w:type="dxa"/>
              <w:right w:w="100" w:type="dxa"/>
            </w:tcMar>
            <w:hideMark/>
          </w:tcPr>
          <w:p w14:paraId="79F143BA" w14:textId="77777777" w:rsidR="00825C34" w:rsidRPr="009141FD" w:rsidRDefault="00825C34" w:rsidP="00422759">
            <w:pPr>
              <w:pStyle w:val="Tabletext"/>
            </w:pPr>
            <w:r w:rsidRPr="009141FD">
              <w:t>The Reflexis ONE work platform delivers intelligent communication, real-time task management, and AI-powered workforce management solutions giving corporate, field &amp; store managers and associates the tools they need to succeed.</w:t>
            </w:r>
          </w:p>
        </w:tc>
      </w:tr>
      <w:tr w:rsidR="00825C34" w:rsidRPr="009141FD" w14:paraId="39189E3F" w14:textId="77777777" w:rsidTr="00422759">
        <w:trPr>
          <w:jc w:val="center"/>
        </w:trPr>
        <w:tc>
          <w:tcPr>
            <w:tcW w:w="1403" w:type="dxa"/>
            <w:shd w:val="clear" w:color="auto" w:fill="E7E6E6" w:themeFill="background2"/>
            <w:tcMar>
              <w:top w:w="100" w:type="dxa"/>
              <w:left w:w="100" w:type="dxa"/>
              <w:bottom w:w="100" w:type="dxa"/>
              <w:right w:w="100" w:type="dxa"/>
            </w:tcMar>
          </w:tcPr>
          <w:p w14:paraId="659D2941" w14:textId="77777777" w:rsidR="00825C34" w:rsidRPr="00830EB9" w:rsidRDefault="00825C34" w:rsidP="00422759">
            <w:pPr>
              <w:pStyle w:val="Tabletext"/>
              <w:rPr>
                <w:b/>
                <w:bCs/>
              </w:rPr>
            </w:pPr>
            <w:r w:rsidRPr="00830EB9">
              <w:rPr>
                <w:b/>
                <w:bCs/>
              </w:rPr>
              <w:t>Image</w:t>
            </w:r>
          </w:p>
        </w:tc>
        <w:tc>
          <w:tcPr>
            <w:tcW w:w="8273" w:type="dxa"/>
            <w:tcMar>
              <w:top w:w="100" w:type="dxa"/>
              <w:left w:w="100" w:type="dxa"/>
              <w:bottom w:w="100" w:type="dxa"/>
              <w:right w:w="100" w:type="dxa"/>
            </w:tcMar>
          </w:tcPr>
          <w:p w14:paraId="5944A271" w14:textId="77777777" w:rsidR="00825C34" w:rsidRPr="009141FD" w:rsidRDefault="00825C34" w:rsidP="00422759">
            <w:pPr>
              <w:pStyle w:val="Tabletext"/>
            </w:pPr>
            <w:r w:rsidRPr="009141FD">
              <w:rPr>
                <w:noProof/>
                <w:lang w:val="en-US" w:eastAsia="zh-CN"/>
              </w:rPr>
              <w:drawing>
                <wp:inline distT="0" distB="0" distL="0" distR="0" wp14:anchorId="2EBDD52F" wp14:editId="43A83D4C">
                  <wp:extent cx="1919758" cy="2377440"/>
                  <wp:effectExtent l="0" t="0" r="44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29522" cy="2389532"/>
                          </a:xfrm>
                          <a:prstGeom prst="rect">
                            <a:avLst/>
                          </a:prstGeom>
                          <a:noFill/>
                          <a:ln>
                            <a:noFill/>
                          </a:ln>
                        </pic:spPr>
                      </pic:pic>
                    </a:graphicData>
                  </a:graphic>
                </wp:inline>
              </w:drawing>
            </w:r>
          </w:p>
        </w:tc>
      </w:tr>
    </w:tbl>
    <w:p w14:paraId="007B9E86" w14:textId="77777777" w:rsidR="00825C34" w:rsidRPr="009141FD" w:rsidRDefault="00825C34" w:rsidP="00825C34">
      <w:pPr>
        <w:pStyle w:val="Heading2"/>
        <w:numPr>
          <w:ilvl w:val="0"/>
          <w:numId w:val="0"/>
        </w:numPr>
        <w:tabs>
          <w:tab w:val="left" w:pos="432"/>
        </w:tabs>
        <w:ind w:left="432" w:hanging="432"/>
      </w:pPr>
      <w:bookmarkStart w:id="129" w:name="_Ref51253316"/>
      <w:bookmarkStart w:id="130" w:name="_Toc51588135"/>
      <w:bookmarkStart w:id="131" w:name="_Toc51593635"/>
      <w:bookmarkStart w:id="132" w:name="_Toc52284682"/>
      <w:r>
        <w:lastRenderedPageBreak/>
        <w:t>B.</w:t>
      </w:r>
      <w:r w:rsidRPr="009141FD">
        <w:t>8</w:t>
      </w:r>
      <w:r w:rsidRPr="009141FD">
        <w:tab/>
        <w:t xml:space="preserve">Smart medical waste platform </w:t>
      </w:r>
      <w:r w:rsidRPr="009141FD">
        <w:rPr>
          <w:rFonts w:eastAsiaTheme="minorEastAsia"/>
        </w:rPr>
        <w:t>(1)</w:t>
      </w:r>
      <w:bookmarkEnd w:id="129"/>
      <w:bookmarkEnd w:id="130"/>
      <w:bookmarkEnd w:id="131"/>
      <w:bookmarkEnd w:id="132"/>
    </w:p>
    <w:tbl>
      <w:tblPr>
        <w:tblW w:w="98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06"/>
      </w:tblGrid>
      <w:tr w:rsidR="00825C34" w:rsidRPr="00152CC0" w14:paraId="3A86E97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17D20AC" w14:textId="77777777" w:rsidR="00825C34" w:rsidRPr="00830EB9" w:rsidRDefault="00825C34" w:rsidP="00422759">
            <w:pPr>
              <w:pStyle w:val="Tabletext"/>
              <w:rPr>
                <w:b/>
                <w:bCs/>
              </w:rPr>
            </w:pPr>
            <w:r w:rsidRPr="00830EB9">
              <w:rPr>
                <w:b/>
                <w:bCs/>
              </w:rPr>
              <w:t>Title</w:t>
            </w:r>
          </w:p>
        </w:tc>
        <w:tc>
          <w:tcPr>
            <w:tcW w:w="8306" w:type="dxa"/>
            <w:shd w:val="clear" w:color="auto" w:fill="E7E6E6" w:themeFill="background2"/>
            <w:tcMar>
              <w:top w:w="100" w:type="dxa"/>
              <w:left w:w="100" w:type="dxa"/>
              <w:bottom w:w="100" w:type="dxa"/>
              <w:right w:w="100" w:type="dxa"/>
            </w:tcMar>
            <w:hideMark/>
          </w:tcPr>
          <w:p w14:paraId="585B1D7B" w14:textId="77777777" w:rsidR="00825C34" w:rsidRPr="00152CC0" w:rsidRDefault="00825C34" w:rsidP="00422759">
            <w:pPr>
              <w:pStyle w:val="Tabletext"/>
              <w:rPr>
                <w:b/>
                <w:bCs/>
              </w:rPr>
            </w:pPr>
            <w:bookmarkStart w:id="133" w:name="OLE_LINK13"/>
            <w:r w:rsidRPr="00152CC0">
              <w:rPr>
                <w:b/>
                <w:bCs/>
              </w:rPr>
              <w:t>Neusoft Hanfeng smart 5G medical waste IOT supervision platform provides full-process management.</w:t>
            </w:r>
            <w:bookmarkEnd w:id="133"/>
            <w:r w:rsidRPr="00152CC0">
              <w:rPr>
                <w:b/>
                <w:bCs/>
              </w:rPr>
              <w:t xml:space="preserve"> </w:t>
            </w:r>
            <w:hyperlink r:id="rId60" w:history="1">
              <w:r w:rsidRPr="00152CC0">
                <w:rPr>
                  <w:rStyle w:val="Hyperlink"/>
                  <w:b/>
                  <w:bCs/>
                </w:rPr>
                <w:t>Link</w:t>
              </w:r>
            </w:hyperlink>
          </w:p>
        </w:tc>
      </w:tr>
      <w:tr w:rsidR="00825C34" w:rsidRPr="00337507" w14:paraId="5CD350F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4B73A11" w14:textId="77777777" w:rsidR="00825C34" w:rsidRPr="00830EB9" w:rsidRDefault="00825C34" w:rsidP="00422759">
            <w:pPr>
              <w:pStyle w:val="Tabletext"/>
              <w:rPr>
                <w:b/>
                <w:bCs/>
              </w:rPr>
            </w:pPr>
            <w:r w:rsidRPr="00830EB9">
              <w:rPr>
                <w:b/>
                <w:bCs/>
              </w:rPr>
              <w:t>Time stamp</w:t>
            </w:r>
          </w:p>
        </w:tc>
        <w:tc>
          <w:tcPr>
            <w:tcW w:w="8306" w:type="dxa"/>
            <w:tcMar>
              <w:top w:w="100" w:type="dxa"/>
              <w:left w:w="100" w:type="dxa"/>
              <w:bottom w:w="100" w:type="dxa"/>
              <w:right w:w="100" w:type="dxa"/>
            </w:tcMar>
            <w:hideMark/>
          </w:tcPr>
          <w:p w14:paraId="643B9516" w14:textId="77777777" w:rsidR="00825C34" w:rsidRPr="00337507" w:rsidRDefault="00825C34" w:rsidP="00422759">
            <w:pPr>
              <w:pStyle w:val="Tabletext"/>
            </w:pPr>
            <w:r w:rsidRPr="00337507">
              <w:t>M</w:t>
            </w:r>
            <w:r w:rsidRPr="00337507">
              <w:rPr>
                <w:lang w:eastAsia="zh-CN"/>
              </w:rPr>
              <w:t>ar</w:t>
            </w:r>
            <w:r w:rsidRPr="00337507">
              <w:t xml:space="preserve"> 6, 2020</w:t>
            </w:r>
          </w:p>
        </w:tc>
      </w:tr>
      <w:tr w:rsidR="00825C34" w:rsidRPr="00337507" w14:paraId="5071512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1D53998" w14:textId="77777777" w:rsidR="00825C34" w:rsidRPr="00830EB9" w:rsidRDefault="00825C34" w:rsidP="00422759">
            <w:pPr>
              <w:pStyle w:val="Tabletext"/>
              <w:rPr>
                <w:b/>
                <w:bCs/>
              </w:rPr>
            </w:pPr>
            <w:r w:rsidRPr="00830EB9">
              <w:rPr>
                <w:b/>
                <w:bCs/>
              </w:rPr>
              <w:t>Countries</w:t>
            </w:r>
          </w:p>
        </w:tc>
        <w:tc>
          <w:tcPr>
            <w:tcW w:w="8306" w:type="dxa"/>
            <w:tcMar>
              <w:top w:w="100" w:type="dxa"/>
              <w:left w:w="100" w:type="dxa"/>
              <w:bottom w:w="100" w:type="dxa"/>
              <w:right w:w="100" w:type="dxa"/>
            </w:tcMar>
            <w:hideMark/>
          </w:tcPr>
          <w:p w14:paraId="5C0F425A" w14:textId="77777777" w:rsidR="00825C34" w:rsidRPr="00337507" w:rsidRDefault="00825C34" w:rsidP="00422759">
            <w:pPr>
              <w:pStyle w:val="Tabletext"/>
            </w:pPr>
            <w:r w:rsidRPr="00337507">
              <w:t>China</w:t>
            </w:r>
          </w:p>
        </w:tc>
      </w:tr>
      <w:tr w:rsidR="00825C34" w:rsidRPr="00337507" w14:paraId="569C57E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6426869" w14:textId="77777777" w:rsidR="00825C34" w:rsidRPr="00830EB9" w:rsidRDefault="00825C34" w:rsidP="00422759">
            <w:pPr>
              <w:pStyle w:val="Tabletext"/>
              <w:rPr>
                <w:b/>
                <w:bCs/>
              </w:rPr>
            </w:pPr>
            <w:r w:rsidRPr="00830EB9">
              <w:rPr>
                <w:b/>
                <w:bCs/>
              </w:rPr>
              <w:t>Keywords</w:t>
            </w:r>
          </w:p>
        </w:tc>
        <w:tc>
          <w:tcPr>
            <w:tcW w:w="8306" w:type="dxa"/>
            <w:tcMar>
              <w:top w:w="100" w:type="dxa"/>
              <w:left w:w="100" w:type="dxa"/>
              <w:bottom w:w="100" w:type="dxa"/>
              <w:right w:w="100" w:type="dxa"/>
            </w:tcMar>
            <w:hideMark/>
          </w:tcPr>
          <w:p w14:paraId="5CAC3C90" w14:textId="77777777" w:rsidR="00825C34" w:rsidRPr="00337507" w:rsidRDefault="00825C34" w:rsidP="00422759">
            <w:pPr>
              <w:pStyle w:val="Tabletext"/>
            </w:pPr>
            <w:r w:rsidRPr="00337507">
              <w:t>Internet of Things, 5G, medical waste management platform, smart terminals</w:t>
            </w:r>
          </w:p>
        </w:tc>
      </w:tr>
      <w:tr w:rsidR="00825C34" w:rsidRPr="00337507" w14:paraId="742636D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6E4E87F" w14:textId="77777777" w:rsidR="00825C34" w:rsidRPr="00830EB9" w:rsidRDefault="00825C34" w:rsidP="00422759">
            <w:pPr>
              <w:pStyle w:val="Tabletext"/>
              <w:rPr>
                <w:b/>
                <w:bCs/>
              </w:rPr>
            </w:pPr>
            <w:r w:rsidRPr="00830EB9">
              <w:rPr>
                <w:b/>
                <w:bCs/>
              </w:rPr>
              <w:t>Abstract</w:t>
            </w:r>
          </w:p>
        </w:tc>
        <w:tc>
          <w:tcPr>
            <w:tcW w:w="8306" w:type="dxa"/>
            <w:tcMar>
              <w:top w:w="100" w:type="dxa"/>
              <w:left w:w="100" w:type="dxa"/>
              <w:bottom w:w="100" w:type="dxa"/>
              <w:right w:w="100" w:type="dxa"/>
            </w:tcMar>
            <w:hideMark/>
          </w:tcPr>
          <w:p w14:paraId="56B83716" w14:textId="77777777" w:rsidR="00825C34" w:rsidRPr="00337507" w:rsidRDefault="00825C34" w:rsidP="00422759">
            <w:pPr>
              <w:pStyle w:val="Tabletext"/>
              <w:rPr>
                <w:rFonts w:eastAsia="Yu Mincho"/>
              </w:rPr>
            </w:pPr>
            <w:r w:rsidRPr="00337507">
              <w:t xml:space="preserve">Neusoft Hanfeng's 5G Medical Waste Union Supervision Platform is based on the Internet of Things device layer. It uses smart IOT terminals to sort, pack, transfer, and </w:t>
            </w:r>
            <w:r w:rsidRPr="00337507">
              <w:rPr>
                <w:lang w:eastAsia="zh-CN"/>
              </w:rPr>
              <w:t>store</w:t>
            </w:r>
            <w:r w:rsidRPr="00337507">
              <w:t xml:space="preserve"> medical waste. The data is synchronized and uploaded to the data platform in real time. The system guarantees the compliance of medical waste treatment in hospitals and the real-time supervision from government departments, consequently improves the safety and transparency of medical waste treatment, and avoids risk problems.</w:t>
            </w:r>
          </w:p>
        </w:tc>
      </w:tr>
      <w:tr w:rsidR="00825C34" w:rsidRPr="00337507" w14:paraId="39C56373"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9137707" w14:textId="77777777" w:rsidR="00825C34" w:rsidRPr="00830EB9" w:rsidRDefault="00825C34" w:rsidP="00422759">
            <w:pPr>
              <w:pStyle w:val="Tabletext"/>
              <w:rPr>
                <w:b/>
                <w:bCs/>
              </w:rPr>
            </w:pPr>
            <w:r w:rsidRPr="00830EB9">
              <w:rPr>
                <w:b/>
                <w:bCs/>
              </w:rPr>
              <w:t>Providers</w:t>
            </w:r>
          </w:p>
        </w:tc>
        <w:tc>
          <w:tcPr>
            <w:tcW w:w="8306" w:type="dxa"/>
            <w:tcMar>
              <w:top w:w="100" w:type="dxa"/>
              <w:left w:w="100" w:type="dxa"/>
              <w:bottom w:w="100" w:type="dxa"/>
              <w:right w:w="100" w:type="dxa"/>
            </w:tcMar>
            <w:hideMark/>
          </w:tcPr>
          <w:p w14:paraId="7ACA30F7" w14:textId="77777777" w:rsidR="00825C34" w:rsidRPr="00337507" w:rsidRDefault="00825C34" w:rsidP="00422759">
            <w:pPr>
              <w:pStyle w:val="Tabletext"/>
            </w:pPr>
            <w:r w:rsidRPr="00337507">
              <w:t>Neusoft Hanfeng, IOT T</w:t>
            </w:r>
            <w:r w:rsidRPr="00337507">
              <w:rPr>
                <w:lang w:eastAsia="zh-CN"/>
              </w:rPr>
              <w:t>echnology</w:t>
            </w:r>
          </w:p>
        </w:tc>
      </w:tr>
      <w:tr w:rsidR="00825C34" w:rsidRPr="00337507" w14:paraId="1449B48E"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4850605" w14:textId="77777777" w:rsidR="00825C34" w:rsidRPr="00830EB9" w:rsidRDefault="00825C34" w:rsidP="00422759">
            <w:pPr>
              <w:pStyle w:val="Tabletext"/>
              <w:rPr>
                <w:b/>
                <w:bCs/>
              </w:rPr>
            </w:pPr>
            <w:r w:rsidRPr="00830EB9">
              <w:rPr>
                <w:b/>
                <w:bCs/>
              </w:rPr>
              <w:t>Users</w:t>
            </w:r>
          </w:p>
        </w:tc>
        <w:tc>
          <w:tcPr>
            <w:tcW w:w="8306" w:type="dxa"/>
            <w:tcMar>
              <w:top w:w="100" w:type="dxa"/>
              <w:left w:w="100" w:type="dxa"/>
              <w:bottom w:w="100" w:type="dxa"/>
              <w:right w:w="100" w:type="dxa"/>
            </w:tcMar>
            <w:hideMark/>
          </w:tcPr>
          <w:p w14:paraId="5E44E673" w14:textId="77777777" w:rsidR="00825C34" w:rsidRPr="00337507" w:rsidRDefault="00825C34" w:rsidP="00422759">
            <w:pPr>
              <w:pStyle w:val="Tabletext"/>
            </w:pPr>
            <w:r w:rsidRPr="00337507">
              <w:t>hospitals, medical and health supervision institutions at all levels, and ecological environment departments at all levels in the provinces and municipalities</w:t>
            </w:r>
          </w:p>
        </w:tc>
      </w:tr>
      <w:tr w:rsidR="00825C34" w:rsidRPr="00337507" w14:paraId="7009AB8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AA058D7" w14:textId="77777777" w:rsidR="00825C34" w:rsidRPr="00830EB9" w:rsidRDefault="00825C34" w:rsidP="00422759">
            <w:pPr>
              <w:pStyle w:val="Tabletext"/>
              <w:rPr>
                <w:b/>
                <w:bCs/>
              </w:rPr>
            </w:pPr>
            <w:r w:rsidRPr="00830EB9">
              <w:rPr>
                <w:b/>
                <w:bCs/>
              </w:rPr>
              <w:t>Application</w:t>
            </w:r>
          </w:p>
        </w:tc>
        <w:tc>
          <w:tcPr>
            <w:tcW w:w="8306" w:type="dxa"/>
            <w:tcMar>
              <w:top w:w="100" w:type="dxa"/>
              <w:left w:w="100" w:type="dxa"/>
              <w:bottom w:w="100" w:type="dxa"/>
              <w:right w:w="100" w:type="dxa"/>
            </w:tcMar>
            <w:hideMark/>
          </w:tcPr>
          <w:p w14:paraId="247D2538" w14:textId="77777777" w:rsidR="00825C34" w:rsidRPr="00337507" w:rsidRDefault="00825C34" w:rsidP="00422759">
            <w:pPr>
              <w:pStyle w:val="Tabletext"/>
            </w:pPr>
            <w:r w:rsidRPr="00337507">
              <w:t>medical waste treatment in hospitals, real-time monitoring, risk prediction</w:t>
            </w:r>
          </w:p>
        </w:tc>
      </w:tr>
      <w:tr w:rsidR="00825C34" w:rsidRPr="00337507" w14:paraId="0D5EE575"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E059615" w14:textId="77777777" w:rsidR="00825C34" w:rsidRPr="00830EB9" w:rsidRDefault="00825C34" w:rsidP="00422759">
            <w:pPr>
              <w:pStyle w:val="Tabletext"/>
              <w:rPr>
                <w:b/>
                <w:bCs/>
              </w:rPr>
            </w:pPr>
            <w:r w:rsidRPr="00830EB9">
              <w:rPr>
                <w:b/>
                <w:bCs/>
              </w:rPr>
              <w:t>Emergency stage</w:t>
            </w:r>
          </w:p>
        </w:tc>
        <w:tc>
          <w:tcPr>
            <w:tcW w:w="8306" w:type="dxa"/>
            <w:tcMar>
              <w:top w:w="100" w:type="dxa"/>
              <w:left w:w="100" w:type="dxa"/>
              <w:bottom w:w="100" w:type="dxa"/>
              <w:right w:w="100" w:type="dxa"/>
            </w:tcMar>
            <w:hideMark/>
          </w:tcPr>
          <w:p w14:paraId="775B8735" w14:textId="77777777" w:rsidR="00825C34" w:rsidRPr="00337507" w:rsidRDefault="00825C34" w:rsidP="00422759">
            <w:pPr>
              <w:pStyle w:val="Tabletext"/>
            </w:pPr>
            <w:r w:rsidRPr="00337507">
              <w:t>preparedness</w:t>
            </w:r>
          </w:p>
        </w:tc>
      </w:tr>
      <w:tr w:rsidR="00825C34" w:rsidRPr="00337507" w14:paraId="6A2E63A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C956DE2" w14:textId="77777777" w:rsidR="00825C34" w:rsidRPr="00830EB9" w:rsidRDefault="00825C34" w:rsidP="00422759">
            <w:pPr>
              <w:pStyle w:val="Tabletext"/>
              <w:rPr>
                <w:b/>
                <w:bCs/>
              </w:rPr>
            </w:pPr>
            <w:r w:rsidRPr="00830EB9">
              <w:rPr>
                <w:b/>
                <w:bCs/>
              </w:rPr>
              <w:t>Enabling technologies</w:t>
            </w:r>
          </w:p>
        </w:tc>
        <w:tc>
          <w:tcPr>
            <w:tcW w:w="8306" w:type="dxa"/>
            <w:tcMar>
              <w:top w:w="100" w:type="dxa"/>
              <w:left w:w="100" w:type="dxa"/>
              <w:bottom w:w="100" w:type="dxa"/>
              <w:right w:w="100" w:type="dxa"/>
            </w:tcMar>
            <w:hideMark/>
          </w:tcPr>
          <w:p w14:paraId="5BA5294D" w14:textId="77777777" w:rsidR="00825C34" w:rsidRPr="00337507" w:rsidRDefault="00825C34" w:rsidP="00422759">
            <w:pPr>
              <w:pStyle w:val="Tabletext"/>
            </w:pPr>
            <w:r w:rsidRPr="00337507">
              <w:t>smart IOT equipment, 5G, AI, algorithms, mobile internet</w:t>
            </w:r>
          </w:p>
        </w:tc>
      </w:tr>
      <w:tr w:rsidR="00825C34" w:rsidRPr="00337507" w14:paraId="721F5040"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0B136F0" w14:textId="77777777" w:rsidR="00825C34" w:rsidRPr="00830EB9" w:rsidRDefault="00825C34" w:rsidP="00422759">
            <w:pPr>
              <w:pStyle w:val="Tabletext"/>
              <w:rPr>
                <w:b/>
                <w:bCs/>
              </w:rPr>
            </w:pPr>
            <w:r w:rsidRPr="00830EB9">
              <w:rPr>
                <w:b/>
                <w:bCs/>
              </w:rPr>
              <w:t>Dependencies</w:t>
            </w:r>
          </w:p>
        </w:tc>
        <w:tc>
          <w:tcPr>
            <w:tcW w:w="8306" w:type="dxa"/>
            <w:tcMar>
              <w:top w:w="100" w:type="dxa"/>
              <w:left w:w="100" w:type="dxa"/>
              <w:bottom w:w="100" w:type="dxa"/>
              <w:right w:w="100" w:type="dxa"/>
            </w:tcMar>
            <w:hideMark/>
          </w:tcPr>
          <w:p w14:paraId="79955D0A" w14:textId="77777777" w:rsidR="00825C34" w:rsidRPr="00337507" w:rsidRDefault="00825C34" w:rsidP="00422759">
            <w:pPr>
              <w:pStyle w:val="Tabletext"/>
            </w:pPr>
            <w:r w:rsidRPr="00337507">
              <w:t>It’s based on the Internet of Things device layer and data platform.</w:t>
            </w:r>
          </w:p>
        </w:tc>
      </w:tr>
      <w:tr w:rsidR="00825C34" w:rsidRPr="00337507" w14:paraId="35258F8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6569EC3" w14:textId="77777777" w:rsidR="00825C34" w:rsidRPr="00830EB9" w:rsidRDefault="00825C34" w:rsidP="00422759">
            <w:pPr>
              <w:pStyle w:val="Tabletext"/>
              <w:rPr>
                <w:b/>
                <w:bCs/>
              </w:rPr>
            </w:pPr>
            <w:r w:rsidRPr="00830EB9">
              <w:rPr>
                <w:b/>
                <w:bCs/>
              </w:rPr>
              <w:t>More info</w:t>
            </w:r>
          </w:p>
        </w:tc>
        <w:tc>
          <w:tcPr>
            <w:tcW w:w="8306" w:type="dxa"/>
            <w:tcMar>
              <w:top w:w="100" w:type="dxa"/>
              <w:left w:w="100" w:type="dxa"/>
              <w:bottom w:w="100" w:type="dxa"/>
              <w:right w:w="100" w:type="dxa"/>
            </w:tcMar>
            <w:hideMark/>
          </w:tcPr>
          <w:p w14:paraId="34156DE4" w14:textId="77777777" w:rsidR="00825C34" w:rsidRPr="00337507" w:rsidRDefault="00825C34" w:rsidP="00422759">
            <w:pPr>
              <w:pStyle w:val="Tabletext"/>
            </w:pPr>
          </w:p>
        </w:tc>
      </w:tr>
      <w:tr w:rsidR="00825C34" w:rsidRPr="00337507" w14:paraId="4BB0B19E" w14:textId="77777777" w:rsidTr="00422759">
        <w:trPr>
          <w:jc w:val="center"/>
        </w:trPr>
        <w:tc>
          <w:tcPr>
            <w:tcW w:w="1545" w:type="dxa"/>
            <w:shd w:val="clear" w:color="auto" w:fill="E7E6E6" w:themeFill="background2"/>
            <w:tcMar>
              <w:top w:w="100" w:type="dxa"/>
              <w:left w:w="100" w:type="dxa"/>
              <w:bottom w:w="100" w:type="dxa"/>
              <w:right w:w="100" w:type="dxa"/>
            </w:tcMar>
          </w:tcPr>
          <w:p w14:paraId="7CFF333B" w14:textId="77777777" w:rsidR="00825C34" w:rsidRPr="00830EB9" w:rsidRDefault="00825C34" w:rsidP="00422759">
            <w:pPr>
              <w:pStyle w:val="Tabletext"/>
              <w:rPr>
                <w:b/>
                <w:bCs/>
              </w:rPr>
            </w:pPr>
            <w:r w:rsidRPr="00830EB9">
              <w:rPr>
                <w:b/>
                <w:bCs/>
              </w:rPr>
              <w:t>Image</w:t>
            </w:r>
          </w:p>
        </w:tc>
        <w:tc>
          <w:tcPr>
            <w:tcW w:w="8306" w:type="dxa"/>
            <w:tcMar>
              <w:top w:w="100" w:type="dxa"/>
              <w:left w:w="100" w:type="dxa"/>
              <w:bottom w:w="100" w:type="dxa"/>
              <w:right w:w="100" w:type="dxa"/>
            </w:tcMar>
          </w:tcPr>
          <w:p w14:paraId="655D69CC" w14:textId="77777777" w:rsidR="00825C34" w:rsidRPr="00337507" w:rsidRDefault="00825C34" w:rsidP="00422759">
            <w:pPr>
              <w:pStyle w:val="Tabletext"/>
            </w:pPr>
            <w:r w:rsidRPr="00337507">
              <w:rPr>
                <w:noProof/>
                <w:lang w:val="en-US" w:eastAsia="zh-CN"/>
              </w:rPr>
              <w:drawing>
                <wp:inline distT="0" distB="0" distL="0" distR="0" wp14:anchorId="2844628E" wp14:editId="6285A22C">
                  <wp:extent cx="4425922" cy="3200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80143" cy="3239608"/>
                          </a:xfrm>
                          <a:prstGeom prst="rect">
                            <a:avLst/>
                          </a:prstGeom>
                          <a:noFill/>
                        </pic:spPr>
                      </pic:pic>
                    </a:graphicData>
                  </a:graphic>
                </wp:inline>
              </w:drawing>
            </w:r>
          </w:p>
        </w:tc>
      </w:tr>
    </w:tbl>
    <w:p w14:paraId="549AD390" w14:textId="77777777" w:rsidR="00825C34" w:rsidRPr="009141FD" w:rsidRDefault="00825C34" w:rsidP="00825C34">
      <w:pPr>
        <w:pStyle w:val="Heading2"/>
        <w:numPr>
          <w:ilvl w:val="0"/>
          <w:numId w:val="0"/>
        </w:numPr>
        <w:tabs>
          <w:tab w:val="left" w:pos="432"/>
        </w:tabs>
        <w:ind w:left="432" w:hanging="432"/>
      </w:pPr>
      <w:bookmarkStart w:id="134" w:name="_Ref51253346"/>
      <w:bookmarkStart w:id="135" w:name="_Toc51588136"/>
      <w:bookmarkStart w:id="136" w:name="_Toc51593636"/>
      <w:bookmarkStart w:id="137" w:name="_Toc52284683"/>
      <w:r>
        <w:lastRenderedPageBreak/>
        <w:t>B.</w:t>
      </w:r>
      <w:r w:rsidRPr="009141FD">
        <w:t>9</w:t>
      </w:r>
      <w:r w:rsidRPr="009141FD">
        <w:tab/>
        <w:t>Digital mental health support (1)</w:t>
      </w:r>
      <w:bookmarkEnd w:id="134"/>
      <w:bookmarkEnd w:id="135"/>
      <w:bookmarkEnd w:id="136"/>
      <w:bookmarkEnd w:id="137"/>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1F9B36F8"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2B31AFF" w14:textId="77777777" w:rsidR="00825C34" w:rsidRPr="00830EB9" w:rsidRDefault="00825C34" w:rsidP="00422759">
            <w:pPr>
              <w:pStyle w:val="Tabletext"/>
              <w:rPr>
                <w:b/>
                <w:bCs/>
              </w:rPr>
            </w:pPr>
            <w:bookmarkStart w:id="138" w:name="_Hlk51339928"/>
            <w:r w:rsidRPr="00830EB9">
              <w:rPr>
                <w:b/>
                <w:bCs/>
              </w:rPr>
              <w:t>Title</w:t>
            </w:r>
          </w:p>
        </w:tc>
        <w:tc>
          <w:tcPr>
            <w:tcW w:w="8395" w:type="dxa"/>
            <w:shd w:val="clear" w:color="auto" w:fill="E7E6E6" w:themeFill="background2"/>
            <w:tcMar>
              <w:top w:w="100" w:type="dxa"/>
              <w:left w:w="100" w:type="dxa"/>
              <w:bottom w:w="100" w:type="dxa"/>
              <w:right w:w="100" w:type="dxa"/>
            </w:tcMar>
            <w:hideMark/>
          </w:tcPr>
          <w:p w14:paraId="3C1F80C1" w14:textId="77777777" w:rsidR="00825C34" w:rsidRPr="00152CC0" w:rsidRDefault="00825C34" w:rsidP="00422759">
            <w:pPr>
              <w:pStyle w:val="Tabletext"/>
              <w:rPr>
                <w:b/>
                <w:bCs/>
              </w:rPr>
            </w:pPr>
            <w:bookmarkStart w:id="139" w:name="OLE_LINK14"/>
            <w:r w:rsidRPr="00152CC0">
              <w:rPr>
                <w:b/>
                <w:bCs/>
              </w:rPr>
              <w:t>BioBeats mental health solution supports employee’s mental health post lockdown.</w:t>
            </w:r>
            <w:bookmarkEnd w:id="139"/>
            <w:r w:rsidRPr="00152CC0">
              <w:rPr>
                <w:b/>
                <w:bCs/>
              </w:rPr>
              <w:t xml:space="preserve"> </w:t>
            </w:r>
            <w:hyperlink r:id="rId62" w:history="1">
              <w:r w:rsidRPr="00152CC0">
                <w:rPr>
                  <w:rStyle w:val="Hyperlink"/>
                  <w:b/>
                  <w:bCs/>
                </w:rPr>
                <w:t>Link</w:t>
              </w:r>
            </w:hyperlink>
            <w:r w:rsidRPr="00152CC0">
              <w:rPr>
                <w:b/>
                <w:bCs/>
              </w:rPr>
              <w:t xml:space="preserve"> </w:t>
            </w:r>
          </w:p>
        </w:tc>
      </w:tr>
      <w:tr w:rsidR="00825C34" w:rsidRPr="009141FD" w14:paraId="475990D0"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0988D2E" w14:textId="77777777" w:rsidR="00825C34" w:rsidRPr="00830EB9" w:rsidRDefault="00825C34" w:rsidP="00422759">
            <w:pPr>
              <w:pStyle w:val="Tabletext"/>
              <w:rPr>
                <w:b/>
                <w:bCs/>
              </w:rPr>
            </w:pPr>
            <w:r w:rsidRPr="00830EB9">
              <w:rPr>
                <w:b/>
                <w:bCs/>
              </w:rPr>
              <w:t>Time stamp</w:t>
            </w:r>
          </w:p>
        </w:tc>
        <w:tc>
          <w:tcPr>
            <w:tcW w:w="8395" w:type="dxa"/>
            <w:tcMar>
              <w:top w:w="100" w:type="dxa"/>
              <w:left w:w="100" w:type="dxa"/>
              <w:bottom w:w="100" w:type="dxa"/>
              <w:right w:w="100" w:type="dxa"/>
            </w:tcMar>
            <w:hideMark/>
          </w:tcPr>
          <w:p w14:paraId="176CE352" w14:textId="77777777" w:rsidR="00825C34" w:rsidRPr="009141FD" w:rsidRDefault="00825C34" w:rsidP="00422759">
            <w:pPr>
              <w:pStyle w:val="Tabletext"/>
            </w:pPr>
            <w:r w:rsidRPr="009141FD">
              <w:rPr>
                <w:lang w:eastAsia="zh-CN"/>
              </w:rPr>
              <w:t>June 2</w:t>
            </w:r>
            <w:r w:rsidRPr="009141FD">
              <w:t>2, 2020</w:t>
            </w:r>
          </w:p>
        </w:tc>
      </w:tr>
      <w:tr w:rsidR="00825C34" w:rsidRPr="009141FD" w14:paraId="0A60FE30"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215551A" w14:textId="77777777" w:rsidR="00825C34" w:rsidRPr="00830EB9" w:rsidRDefault="00825C34" w:rsidP="00422759">
            <w:pPr>
              <w:pStyle w:val="Tabletext"/>
              <w:rPr>
                <w:b/>
                <w:bCs/>
              </w:rPr>
            </w:pPr>
            <w:r w:rsidRPr="00830EB9">
              <w:rPr>
                <w:b/>
                <w:bCs/>
              </w:rPr>
              <w:t>Countries</w:t>
            </w:r>
          </w:p>
        </w:tc>
        <w:tc>
          <w:tcPr>
            <w:tcW w:w="8395" w:type="dxa"/>
            <w:tcMar>
              <w:top w:w="100" w:type="dxa"/>
              <w:left w:w="100" w:type="dxa"/>
              <w:bottom w:w="100" w:type="dxa"/>
              <w:right w:w="100" w:type="dxa"/>
            </w:tcMar>
            <w:hideMark/>
          </w:tcPr>
          <w:p w14:paraId="176EA29C" w14:textId="77777777" w:rsidR="00825C34" w:rsidRPr="009141FD" w:rsidRDefault="00825C34" w:rsidP="00422759">
            <w:pPr>
              <w:pStyle w:val="Tabletext"/>
              <w:rPr>
                <w:rFonts w:eastAsiaTheme="minorEastAsia"/>
                <w:lang w:eastAsia="zh-CN"/>
              </w:rPr>
            </w:pPr>
            <w:r w:rsidRPr="009141FD">
              <w:rPr>
                <w:lang w:eastAsia="zh-CN"/>
              </w:rPr>
              <w:t>UK</w:t>
            </w:r>
          </w:p>
        </w:tc>
      </w:tr>
      <w:tr w:rsidR="00825C34" w:rsidRPr="009141FD" w14:paraId="173C9DBD"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6041DCD" w14:textId="77777777" w:rsidR="00825C34" w:rsidRPr="00830EB9" w:rsidRDefault="00825C34" w:rsidP="00422759">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26F81B50" w14:textId="77777777" w:rsidR="00825C34" w:rsidRPr="009141FD" w:rsidRDefault="00825C34" w:rsidP="00422759">
            <w:pPr>
              <w:pStyle w:val="Tabletext"/>
              <w:rPr>
                <w:rFonts w:eastAsia="Microsoft YaHei"/>
              </w:rPr>
            </w:pPr>
            <w:r w:rsidRPr="009141FD">
              <w:rPr>
                <w:lang w:eastAsia="zh-CN"/>
              </w:rPr>
              <w:t>AI-powered, digital mental health, lockdown, workplace-centric, employees guiding</w:t>
            </w:r>
          </w:p>
        </w:tc>
      </w:tr>
      <w:tr w:rsidR="00825C34" w:rsidRPr="009141FD" w14:paraId="55DFCB0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B7C0EB1" w14:textId="77777777" w:rsidR="00825C34" w:rsidRPr="00830EB9" w:rsidRDefault="00825C34" w:rsidP="00422759">
            <w:pPr>
              <w:pStyle w:val="Tabletext"/>
              <w:rPr>
                <w:b/>
                <w:bCs/>
              </w:rPr>
            </w:pPr>
            <w:r w:rsidRPr="00830EB9">
              <w:rPr>
                <w:b/>
                <w:bCs/>
              </w:rPr>
              <w:t>Abstract</w:t>
            </w:r>
          </w:p>
        </w:tc>
        <w:tc>
          <w:tcPr>
            <w:tcW w:w="8395" w:type="dxa"/>
            <w:tcMar>
              <w:top w:w="100" w:type="dxa"/>
              <w:left w:w="100" w:type="dxa"/>
              <w:bottom w:w="100" w:type="dxa"/>
              <w:right w:w="100" w:type="dxa"/>
            </w:tcMar>
            <w:hideMark/>
          </w:tcPr>
          <w:p w14:paraId="314C442A" w14:textId="77777777" w:rsidR="00825C34" w:rsidRPr="009141FD" w:rsidRDefault="00825C34" w:rsidP="00422759">
            <w:pPr>
              <w:pStyle w:val="Tabletext"/>
              <w:rPr>
                <w:lang w:eastAsia="zh-CN"/>
              </w:rPr>
            </w:pPr>
            <w:r w:rsidRPr="009141FD">
              <w:rPr>
                <w:lang w:eastAsia="zh-CN"/>
              </w:rPr>
              <w:t>BioBeats mental health solution combines an AI-powered app “BioBase” and a wearable device “BioBeam” that collects biometric health data, such as heart rate variability and activity, as well as psychometric data to provide employees with personalised health insights and tools. BioBase tracks one’s heart rate, activity, sleep, mood &amp; cognitive function. When wearing the BioBeam, one’s health data will be monitored in real-time to provide a live Wellbeing Score. Over time, BioBase learns how one’s behaviours, interactions and environments impact his mental wellbeing. Then to help cope with stress, and anxiety, one can access digital coaching courses on BioBase that incorporate proven techniques, such as CBT and ACT. Through continuous measurement, the technology is able to provide personalised coaching programmes for mental wellbeing, resilience, and recovery. The products are purpose-built for use within companies to promote better mental health and build deeper resilience.</w:t>
            </w:r>
          </w:p>
        </w:tc>
      </w:tr>
      <w:tr w:rsidR="00825C34" w:rsidRPr="009141FD" w14:paraId="14B81AF9"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57BFE12" w14:textId="77777777" w:rsidR="00825C34" w:rsidRPr="00830EB9" w:rsidRDefault="00825C34" w:rsidP="00422759">
            <w:pPr>
              <w:pStyle w:val="Tabletext"/>
              <w:rPr>
                <w:b/>
                <w:bCs/>
              </w:rPr>
            </w:pPr>
            <w:r w:rsidRPr="00830EB9">
              <w:rPr>
                <w:b/>
                <w:bCs/>
              </w:rPr>
              <w:t>Providers</w:t>
            </w:r>
          </w:p>
        </w:tc>
        <w:tc>
          <w:tcPr>
            <w:tcW w:w="8395" w:type="dxa"/>
            <w:tcMar>
              <w:top w:w="100" w:type="dxa"/>
              <w:left w:w="100" w:type="dxa"/>
              <w:bottom w:w="100" w:type="dxa"/>
              <w:right w:w="100" w:type="dxa"/>
            </w:tcMar>
            <w:hideMark/>
          </w:tcPr>
          <w:p w14:paraId="00CEB310" w14:textId="77777777" w:rsidR="00825C34" w:rsidRPr="009141FD" w:rsidRDefault="00825C34" w:rsidP="00422759">
            <w:pPr>
              <w:pStyle w:val="Tabletext"/>
              <w:rPr>
                <w:rFonts w:eastAsia="Microsoft YaHei"/>
                <w:lang w:eastAsia="zh-CN"/>
              </w:rPr>
            </w:pPr>
            <w:r w:rsidRPr="009141FD">
              <w:rPr>
                <w:lang w:eastAsia="zh-CN"/>
              </w:rPr>
              <w:t>BioBeats</w:t>
            </w:r>
          </w:p>
        </w:tc>
      </w:tr>
      <w:tr w:rsidR="00825C34" w:rsidRPr="009141FD" w14:paraId="438CAAD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5EF71BC" w14:textId="77777777" w:rsidR="00825C34" w:rsidRPr="00830EB9" w:rsidRDefault="00825C34" w:rsidP="00422759">
            <w:pPr>
              <w:pStyle w:val="Tabletext"/>
              <w:rPr>
                <w:b/>
                <w:bCs/>
              </w:rPr>
            </w:pPr>
            <w:r w:rsidRPr="00830EB9">
              <w:rPr>
                <w:b/>
                <w:bCs/>
              </w:rPr>
              <w:t>Users</w:t>
            </w:r>
          </w:p>
        </w:tc>
        <w:tc>
          <w:tcPr>
            <w:tcW w:w="8395" w:type="dxa"/>
            <w:tcMar>
              <w:top w:w="100" w:type="dxa"/>
              <w:left w:w="100" w:type="dxa"/>
              <w:bottom w:w="100" w:type="dxa"/>
              <w:right w:w="100" w:type="dxa"/>
            </w:tcMar>
            <w:hideMark/>
          </w:tcPr>
          <w:p w14:paraId="7DEB363D" w14:textId="77777777" w:rsidR="00825C34" w:rsidRPr="009141FD" w:rsidRDefault="00825C34" w:rsidP="00422759">
            <w:pPr>
              <w:pStyle w:val="Tabletext"/>
              <w:rPr>
                <w:lang w:eastAsia="zh-CN"/>
              </w:rPr>
            </w:pPr>
            <w:r w:rsidRPr="009141FD">
              <w:rPr>
                <w:lang w:eastAsia="zh-CN"/>
              </w:rPr>
              <w:t>employers whose employees are in lockdown due to COVID-19</w:t>
            </w:r>
          </w:p>
        </w:tc>
      </w:tr>
      <w:tr w:rsidR="00825C34" w:rsidRPr="009141FD" w14:paraId="1118B9A4"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682A425" w14:textId="77777777" w:rsidR="00825C34" w:rsidRPr="00830EB9" w:rsidRDefault="00825C34" w:rsidP="00422759">
            <w:pPr>
              <w:pStyle w:val="Tabletext"/>
              <w:rPr>
                <w:b/>
                <w:bCs/>
              </w:rPr>
            </w:pPr>
            <w:r w:rsidRPr="00830EB9">
              <w:rPr>
                <w:b/>
                <w:bCs/>
              </w:rPr>
              <w:t>Application</w:t>
            </w:r>
          </w:p>
        </w:tc>
        <w:tc>
          <w:tcPr>
            <w:tcW w:w="8395" w:type="dxa"/>
            <w:tcMar>
              <w:top w:w="100" w:type="dxa"/>
              <w:left w:w="100" w:type="dxa"/>
              <w:bottom w:w="100" w:type="dxa"/>
              <w:right w:w="100" w:type="dxa"/>
            </w:tcMar>
            <w:hideMark/>
          </w:tcPr>
          <w:p w14:paraId="5CDFCF18" w14:textId="77777777" w:rsidR="00825C34" w:rsidRPr="009141FD" w:rsidRDefault="00825C34" w:rsidP="00422759">
            <w:pPr>
              <w:pStyle w:val="Tabletext"/>
              <w:rPr>
                <w:rFonts w:eastAsiaTheme="minorEastAsia"/>
                <w:lang w:eastAsia="zh-CN"/>
              </w:rPr>
            </w:pPr>
            <w:r w:rsidRPr="009141FD">
              <w:rPr>
                <w:lang w:eastAsia="zh-CN"/>
              </w:rPr>
              <w:t>mental health care, personalised coaching programmes</w:t>
            </w:r>
          </w:p>
        </w:tc>
      </w:tr>
      <w:tr w:rsidR="00825C34" w:rsidRPr="009141FD" w14:paraId="09C125D0"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C968DF5" w14:textId="77777777" w:rsidR="00825C34" w:rsidRPr="00830EB9" w:rsidRDefault="00825C34" w:rsidP="00422759">
            <w:pPr>
              <w:pStyle w:val="Tabletext"/>
              <w:rPr>
                <w:b/>
                <w:bCs/>
              </w:rPr>
            </w:pPr>
            <w:r w:rsidRPr="00830EB9">
              <w:rPr>
                <w:b/>
                <w:bCs/>
              </w:rPr>
              <w:t>Emergency stage</w:t>
            </w:r>
          </w:p>
        </w:tc>
        <w:tc>
          <w:tcPr>
            <w:tcW w:w="8395" w:type="dxa"/>
            <w:tcMar>
              <w:top w:w="100" w:type="dxa"/>
              <w:left w:w="100" w:type="dxa"/>
              <w:bottom w:w="100" w:type="dxa"/>
              <w:right w:w="100" w:type="dxa"/>
            </w:tcMar>
            <w:hideMark/>
          </w:tcPr>
          <w:p w14:paraId="36D0F7DA" w14:textId="77777777" w:rsidR="00825C34" w:rsidRPr="009141FD" w:rsidRDefault="00825C34" w:rsidP="00422759">
            <w:pPr>
              <w:pStyle w:val="Tabletext"/>
            </w:pPr>
            <w:r w:rsidRPr="009141FD">
              <w:rPr>
                <w:rFonts w:eastAsiaTheme="minorEastAsia"/>
                <w:lang w:eastAsia="zh-CN"/>
              </w:rPr>
              <w:t>preparedness</w:t>
            </w:r>
          </w:p>
        </w:tc>
      </w:tr>
      <w:tr w:rsidR="00825C34" w:rsidRPr="009141FD" w14:paraId="320FDCCF"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1D45834" w14:textId="77777777" w:rsidR="00825C34" w:rsidRPr="00830EB9" w:rsidRDefault="00825C34" w:rsidP="00422759">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A48B335" w14:textId="77777777" w:rsidR="00825C34" w:rsidRPr="009141FD" w:rsidRDefault="00825C34" w:rsidP="00422759">
            <w:pPr>
              <w:pStyle w:val="Tabletext"/>
              <w:rPr>
                <w:rFonts w:eastAsia="Microsoft YaHei"/>
                <w:lang w:eastAsia="zh-CN"/>
              </w:rPr>
            </w:pPr>
            <w:r w:rsidRPr="009141FD">
              <w:rPr>
                <w:rFonts w:eastAsia="Microsoft YaHei"/>
                <w:lang w:eastAsia="zh-CN"/>
              </w:rPr>
              <w:t xml:space="preserve">AI, mobile technology, </w:t>
            </w:r>
            <w:r w:rsidRPr="009141FD">
              <w:rPr>
                <w:lang w:eastAsia="zh-CN"/>
              </w:rPr>
              <w:t>wearable device, iOS or Android</w:t>
            </w:r>
          </w:p>
        </w:tc>
      </w:tr>
      <w:tr w:rsidR="00825C34" w:rsidRPr="009141FD" w14:paraId="4E07E310"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596C1E6" w14:textId="77777777" w:rsidR="00825C34" w:rsidRPr="00830EB9" w:rsidRDefault="00825C34" w:rsidP="00422759">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23996016" w14:textId="77777777" w:rsidR="00825C34" w:rsidRPr="009141FD" w:rsidRDefault="00825C34" w:rsidP="00422759">
            <w:pPr>
              <w:pStyle w:val="Tabletext"/>
            </w:pPr>
            <w:r w:rsidRPr="009141FD">
              <w:rPr>
                <w:lang w:eastAsia="zh-CN"/>
              </w:rPr>
              <w:t>AI-powered app, wearable device</w:t>
            </w:r>
          </w:p>
        </w:tc>
      </w:tr>
      <w:tr w:rsidR="00825C34" w:rsidRPr="009141FD" w14:paraId="712162AD"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F9ECA0F" w14:textId="77777777" w:rsidR="00825C34" w:rsidRPr="00830EB9" w:rsidRDefault="00825C34" w:rsidP="00422759">
            <w:pPr>
              <w:pStyle w:val="Tabletext"/>
              <w:rPr>
                <w:b/>
                <w:bCs/>
              </w:rPr>
            </w:pPr>
            <w:r w:rsidRPr="00830EB9">
              <w:rPr>
                <w:b/>
                <w:bCs/>
              </w:rPr>
              <w:t>More info</w:t>
            </w:r>
          </w:p>
        </w:tc>
        <w:tc>
          <w:tcPr>
            <w:tcW w:w="8395" w:type="dxa"/>
            <w:tcMar>
              <w:top w:w="100" w:type="dxa"/>
              <w:left w:w="100" w:type="dxa"/>
              <w:bottom w:w="100" w:type="dxa"/>
              <w:right w:w="100" w:type="dxa"/>
            </w:tcMar>
            <w:hideMark/>
          </w:tcPr>
          <w:p w14:paraId="29BA74D9" w14:textId="77777777" w:rsidR="00825C34" w:rsidRPr="009141FD" w:rsidRDefault="00825C34" w:rsidP="00422759">
            <w:pPr>
              <w:pStyle w:val="Tabletext"/>
            </w:pPr>
            <w:r w:rsidRPr="009141FD">
              <w:t>The employers will never have access to their employees’ personal data. BioBeats also works closely with scientific health practitioners and universities. The aggregated and anonymised data collected informs ongoing health and mental wellbeing scientific studies.</w:t>
            </w:r>
          </w:p>
        </w:tc>
      </w:tr>
      <w:tr w:rsidR="00825C34" w:rsidRPr="009141FD" w14:paraId="7D68423F" w14:textId="77777777" w:rsidTr="00422759">
        <w:trPr>
          <w:jc w:val="center"/>
        </w:trPr>
        <w:tc>
          <w:tcPr>
            <w:tcW w:w="1545" w:type="dxa"/>
            <w:shd w:val="clear" w:color="auto" w:fill="E7E6E6" w:themeFill="background2"/>
            <w:tcMar>
              <w:top w:w="100" w:type="dxa"/>
              <w:left w:w="100" w:type="dxa"/>
              <w:bottom w:w="100" w:type="dxa"/>
              <w:right w:w="100" w:type="dxa"/>
            </w:tcMar>
          </w:tcPr>
          <w:p w14:paraId="28D36961" w14:textId="77777777" w:rsidR="00825C34" w:rsidRPr="00830EB9" w:rsidRDefault="00825C34" w:rsidP="00422759">
            <w:pPr>
              <w:pStyle w:val="Tabletext"/>
              <w:rPr>
                <w:b/>
                <w:bCs/>
              </w:rPr>
            </w:pPr>
            <w:r w:rsidRPr="00830EB9">
              <w:rPr>
                <w:b/>
                <w:bCs/>
              </w:rPr>
              <w:t>Image</w:t>
            </w:r>
          </w:p>
        </w:tc>
        <w:tc>
          <w:tcPr>
            <w:tcW w:w="8395" w:type="dxa"/>
            <w:tcMar>
              <w:top w:w="100" w:type="dxa"/>
              <w:left w:w="100" w:type="dxa"/>
              <w:bottom w:w="100" w:type="dxa"/>
              <w:right w:w="100" w:type="dxa"/>
            </w:tcMar>
          </w:tcPr>
          <w:p w14:paraId="517E82AF" w14:textId="77777777" w:rsidR="00825C34" w:rsidRPr="009141FD" w:rsidRDefault="00825C34" w:rsidP="00422759">
            <w:pPr>
              <w:pStyle w:val="Tabletext"/>
              <w:rPr>
                <w:lang w:eastAsia="zh-CN"/>
              </w:rPr>
            </w:pPr>
            <w:r w:rsidRPr="009141FD">
              <w:rPr>
                <w:noProof/>
              </w:rPr>
              <w:t xml:space="preserve"> </w:t>
            </w:r>
            <w:r w:rsidRPr="009141FD">
              <w:rPr>
                <w:noProof/>
                <w:lang w:val="en-US" w:eastAsia="zh-CN"/>
              </w:rPr>
              <w:drawing>
                <wp:inline distT="0" distB="0" distL="0" distR="0" wp14:anchorId="3BAB61DA" wp14:editId="38D5C94E">
                  <wp:extent cx="1267823" cy="176500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93880" cy="1801281"/>
                          </a:xfrm>
                          <a:prstGeom prst="rect">
                            <a:avLst/>
                          </a:prstGeom>
                        </pic:spPr>
                      </pic:pic>
                    </a:graphicData>
                  </a:graphic>
                </wp:inline>
              </w:drawing>
            </w:r>
          </w:p>
        </w:tc>
      </w:tr>
    </w:tbl>
    <w:p w14:paraId="23C26074" w14:textId="77777777" w:rsidR="00825C34" w:rsidRPr="009141FD" w:rsidRDefault="00825C34" w:rsidP="00825C34">
      <w:pPr>
        <w:pStyle w:val="Heading2"/>
        <w:numPr>
          <w:ilvl w:val="0"/>
          <w:numId w:val="0"/>
        </w:numPr>
        <w:tabs>
          <w:tab w:val="left" w:pos="432"/>
        </w:tabs>
        <w:ind w:left="432" w:hanging="432"/>
      </w:pPr>
      <w:bookmarkStart w:id="140" w:name="_Ref51253362"/>
      <w:bookmarkStart w:id="141" w:name="_Toc51588137"/>
      <w:bookmarkStart w:id="142" w:name="_Toc51593637"/>
      <w:bookmarkStart w:id="143" w:name="_Toc52284684"/>
      <w:bookmarkEnd w:id="138"/>
      <w:r>
        <w:lastRenderedPageBreak/>
        <w:t>B.</w:t>
      </w:r>
      <w:r w:rsidRPr="009141FD">
        <w:t>10</w:t>
      </w:r>
      <w:r w:rsidRPr="009141FD">
        <w:tab/>
        <w:t>Autonomous vehicles and robots to delivery meal (1)</w:t>
      </w:r>
      <w:bookmarkEnd w:id="140"/>
      <w:bookmarkEnd w:id="141"/>
      <w:bookmarkEnd w:id="142"/>
      <w:bookmarkEnd w:id="143"/>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830EB9" w14:paraId="5E8A3825"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2FAF577" w14:textId="77777777" w:rsidR="00825C34" w:rsidRPr="00830EB9" w:rsidRDefault="00825C34" w:rsidP="00422759">
            <w:pPr>
              <w:pStyle w:val="Tabletext"/>
              <w:rPr>
                <w:b/>
                <w:bCs/>
              </w:rPr>
            </w:pPr>
            <w:bookmarkStart w:id="144" w:name="_Hlk51339946"/>
            <w:r w:rsidRPr="00830EB9">
              <w:rPr>
                <w:b/>
                <w:bCs/>
              </w:rPr>
              <w:t>Title</w:t>
            </w:r>
          </w:p>
        </w:tc>
        <w:tc>
          <w:tcPr>
            <w:tcW w:w="8395" w:type="dxa"/>
            <w:shd w:val="clear" w:color="auto" w:fill="E7E6E6" w:themeFill="background2"/>
            <w:tcMar>
              <w:top w:w="100" w:type="dxa"/>
              <w:left w:w="100" w:type="dxa"/>
              <w:bottom w:w="100" w:type="dxa"/>
              <w:right w:w="100" w:type="dxa"/>
            </w:tcMar>
            <w:hideMark/>
          </w:tcPr>
          <w:p w14:paraId="20A7C055" w14:textId="77777777" w:rsidR="00825C34" w:rsidRPr="00830EB9" w:rsidRDefault="00825C34" w:rsidP="00422759">
            <w:pPr>
              <w:pStyle w:val="Tabletext"/>
              <w:rPr>
                <w:b/>
                <w:bCs/>
              </w:rPr>
            </w:pPr>
            <w:bookmarkStart w:id="145" w:name="OLE_LINK15"/>
            <w:r w:rsidRPr="00830EB9">
              <w:rPr>
                <w:b/>
                <w:bCs/>
              </w:rPr>
              <w:t>Food ordering app Meituan ramped up its “contactless delivery” options through autonomous vehicles and robots.</w:t>
            </w:r>
            <w:bookmarkEnd w:id="145"/>
            <w:r w:rsidRPr="00830EB9">
              <w:rPr>
                <w:b/>
                <w:bCs/>
              </w:rPr>
              <w:t xml:space="preserve"> </w:t>
            </w:r>
            <w:hyperlink r:id="rId64" w:history="1">
              <w:r w:rsidRPr="00830EB9">
                <w:rPr>
                  <w:rStyle w:val="Hyperlink"/>
                  <w:b/>
                  <w:bCs/>
                </w:rPr>
                <w:t>Link</w:t>
              </w:r>
            </w:hyperlink>
            <w:r w:rsidRPr="00830EB9">
              <w:rPr>
                <w:b/>
                <w:bCs/>
              </w:rPr>
              <w:t xml:space="preserve"> </w:t>
            </w:r>
          </w:p>
        </w:tc>
      </w:tr>
      <w:tr w:rsidR="00825C34" w:rsidRPr="009141FD" w14:paraId="1AA8DA8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798D747" w14:textId="77777777" w:rsidR="00825C34" w:rsidRPr="00830EB9" w:rsidRDefault="00825C34" w:rsidP="00422759">
            <w:pPr>
              <w:pStyle w:val="Tabletext"/>
              <w:rPr>
                <w:b/>
                <w:bCs/>
              </w:rPr>
            </w:pPr>
            <w:r w:rsidRPr="00830EB9">
              <w:rPr>
                <w:b/>
                <w:bCs/>
              </w:rPr>
              <w:t>Time stamp</w:t>
            </w:r>
          </w:p>
        </w:tc>
        <w:tc>
          <w:tcPr>
            <w:tcW w:w="8395" w:type="dxa"/>
            <w:tcMar>
              <w:top w:w="100" w:type="dxa"/>
              <w:left w:w="100" w:type="dxa"/>
              <w:bottom w:w="100" w:type="dxa"/>
              <w:right w:w="100" w:type="dxa"/>
            </w:tcMar>
            <w:hideMark/>
          </w:tcPr>
          <w:p w14:paraId="3D87B7F4" w14:textId="77777777" w:rsidR="00825C34" w:rsidRPr="009141FD" w:rsidRDefault="00825C34" w:rsidP="00422759">
            <w:pPr>
              <w:pStyle w:val="Tabletext"/>
            </w:pPr>
            <w:r w:rsidRPr="009141FD">
              <w:t>Feb 21, 2020</w:t>
            </w:r>
          </w:p>
        </w:tc>
      </w:tr>
      <w:tr w:rsidR="00825C34" w:rsidRPr="009141FD" w14:paraId="559D116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AD4C43C" w14:textId="77777777" w:rsidR="00825C34" w:rsidRPr="00830EB9" w:rsidRDefault="00825C34" w:rsidP="00422759">
            <w:pPr>
              <w:pStyle w:val="Tabletext"/>
              <w:rPr>
                <w:b/>
                <w:bCs/>
              </w:rPr>
            </w:pPr>
            <w:r w:rsidRPr="00830EB9">
              <w:rPr>
                <w:b/>
                <w:bCs/>
              </w:rPr>
              <w:t>Countries</w:t>
            </w:r>
          </w:p>
        </w:tc>
        <w:tc>
          <w:tcPr>
            <w:tcW w:w="8395" w:type="dxa"/>
            <w:tcMar>
              <w:top w:w="100" w:type="dxa"/>
              <w:left w:w="100" w:type="dxa"/>
              <w:bottom w:w="100" w:type="dxa"/>
              <w:right w:w="100" w:type="dxa"/>
            </w:tcMar>
            <w:hideMark/>
          </w:tcPr>
          <w:p w14:paraId="2F79256A" w14:textId="77777777" w:rsidR="00825C34" w:rsidRPr="009141FD" w:rsidRDefault="00825C34" w:rsidP="00422759">
            <w:pPr>
              <w:pStyle w:val="Tabletext"/>
              <w:rPr>
                <w:rFonts w:eastAsiaTheme="minorEastAsia"/>
                <w:lang w:eastAsia="zh-CN"/>
              </w:rPr>
            </w:pPr>
            <w:r w:rsidRPr="009141FD">
              <w:rPr>
                <w:lang w:eastAsia="zh-CN"/>
              </w:rPr>
              <w:t>China</w:t>
            </w:r>
          </w:p>
        </w:tc>
      </w:tr>
      <w:tr w:rsidR="00825C34" w:rsidRPr="009141FD" w14:paraId="0BD6CAB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5B1513F" w14:textId="77777777" w:rsidR="00825C34" w:rsidRPr="00830EB9" w:rsidRDefault="00825C34" w:rsidP="00422759">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7E869388" w14:textId="77777777" w:rsidR="00825C34" w:rsidRPr="009141FD" w:rsidRDefault="00825C34" w:rsidP="00422759">
            <w:pPr>
              <w:pStyle w:val="Tabletext"/>
              <w:rPr>
                <w:rFonts w:eastAsia="Microsoft YaHei"/>
              </w:rPr>
            </w:pPr>
            <w:r w:rsidRPr="009141FD">
              <w:rPr>
                <w:lang w:eastAsia="zh-CN"/>
              </w:rPr>
              <w:t>delivery vehicles,robots, indoor and outdoor, autonomous, contactless</w:t>
            </w:r>
          </w:p>
        </w:tc>
      </w:tr>
      <w:tr w:rsidR="00825C34" w:rsidRPr="009141FD" w14:paraId="514C3637"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A2B56CC" w14:textId="77777777" w:rsidR="00825C34" w:rsidRPr="00830EB9" w:rsidRDefault="00825C34" w:rsidP="00422759">
            <w:pPr>
              <w:pStyle w:val="Tabletext"/>
              <w:rPr>
                <w:b/>
                <w:bCs/>
              </w:rPr>
            </w:pPr>
            <w:r w:rsidRPr="00830EB9">
              <w:rPr>
                <w:b/>
                <w:bCs/>
              </w:rPr>
              <w:t>Abstract</w:t>
            </w:r>
          </w:p>
        </w:tc>
        <w:tc>
          <w:tcPr>
            <w:tcW w:w="8395" w:type="dxa"/>
            <w:tcMar>
              <w:top w:w="100" w:type="dxa"/>
              <w:left w:w="100" w:type="dxa"/>
              <w:bottom w:w="100" w:type="dxa"/>
              <w:right w:w="100" w:type="dxa"/>
            </w:tcMar>
            <w:hideMark/>
          </w:tcPr>
          <w:p w14:paraId="7BADB02A" w14:textId="77777777" w:rsidR="00825C34" w:rsidRPr="009141FD" w:rsidRDefault="00825C34" w:rsidP="00422759">
            <w:pPr>
              <w:pStyle w:val="Tabletext"/>
              <w:rPr>
                <w:lang w:eastAsia="zh-CN"/>
              </w:rPr>
            </w:pPr>
            <w:r w:rsidRPr="009141FD">
              <w:rPr>
                <w:lang w:eastAsia="zh-CN"/>
              </w:rPr>
              <w:t xml:space="preserve">As of Feb 21, food ordering app Meituan Dianping had started using autonomous vehicles to send grocery orders to customers in Shunyi district in Beijing, and was looking to launch similar robot delivery services in other districts in the capital city. The company began testing indoor delivery robots and drones for deliveries in 2019, but this is the first time it is deploying autonomous delivery vehicles on public roads. The vehicle can carry up to 100 kilograms of goods and deliver three to five orders on each trip. According to Meituan Dianping, Xiaodai, an outdoor transport robot, can roam around gated compounds and claims to be able to choose the best delivery routes and avoid obstacles on the road. Fudai, the company’s indoor delivery robot, works mainly inside hotels and office buildings, and can bring food orders to users on different floors by using lifts. This project is to minimise the risk of potential infections caused by human contact and meet the needs of customers in this special time. </w:t>
            </w:r>
          </w:p>
        </w:tc>
      </w:tr>
      <w:tr w:rsidR="00825C34" w:rsidRPr="009141FD" w14:paraId="0CC9109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3C8B8AA" w14:textId="77777777" w:rsidR="00825C34" w:rsidRPr="00830EB9" w:rsidRDefault="00825C34" w:rsidP="00422759">
            <w:pPr>
              <w:pStyle w:val="Tabletext"/>
              <w:rPr>
                <w:b/>
                <w:bCs/>
              </w:rPr>
            </w:pPr>
            <w:r w:rsidRPr="00830EB9">
              <w:rPr>
                <w:b/>
                <w:bCs/>
              </w:rPr>
              <w:t>Providers</w:t>
            </w:r>
          </w:p>
        </w:tc>
        <w:tc>
          <w:tcPr>
            <w:tcW w:w="8395" w:type="dxa"/>
            <w:tcMar>
              <w:top w:w="100" w:type="dxa"/>
              <w:left w:w="100" w:type="dxa"/>
              <w:bottom w:w="100" w:type="dxa"/>
              <w:right w:w="100" w:type="dxa"/>
            </w:tcMar>
            <w:hideMark/>
          </w:tcPr>
          <w:p w14:paraId="7661460B" w14:textId="77777777" w:rsidR="00825C34" w:rsidRPr="009141FD" w:rsidRDefault="00825C34" w:rsidP="00422759">
            <w:pPr>
              <w:pStyle w:val="Tabletext"/>
              <w:rPr>
                <w:rFonts w:eastAsia="Microsoft YaHei"/>
                <w:lang w:eastAsia="zh-CN"/>
              </w:rPr>
            </w:pPr>
            <w:r w:rsidRPr="009141FD">
              <w:rPr>
                <w:lang w:eastAsia="zh-CN"/>
              </w:rPr>
              <w:t>Meituan Dianping</w:t>
            </w:r>
          </w:p>
        </w:tc>
      </w:tr>
      <w:tr w:rsidR="00825C34" w:rsidRPr="009141FD" w14:paraId="07E2D8C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88EC07C" w14:textId="77777777" w:rsidR="00825C34" w:rsidRPr="00830EB9" w:rsidRDefault="00825C34" w:rsidP="00422759">
            <w:pPr>
              <w:pStyle w:val="Tabletext"/>
              <w:rPr>
                <w:b/>
                <w:bCs/>
              </w:rPr>
            </w:pPr>
            <w:r w:rsidRPr="00830EB9">
              <w:rPr>
                <w:b/>
                <w:bCs/>
              </w:rPr>
              <w:t>Users</w:t>
            </w:r>
          </w:p>
        </w:tc>
        <w:tc>
          <w:tcPr>
            <w:tcW w:w="8395" w:type="dxa"/>
            <w:tcMar>
              <w:top w:w="100" w:type="dxa"/>
              <w:left w:w="100" w:type="dxa"/>
              <w:bottom w:w="100" w:type="dxa"/>
              <w:right w:w="100" w:type="dxa"/>
            </w:tcMar>
            <w:hideMark/>
          </w:tcPr>
          <w:p w14:paraId="377B1509" w14:textId="77777777" w:rsidR="00825C34" w:rsidRPr="009141FD" w:rsidRDefault="00825C34" w:rsidP="00422759">
            <w:pPr>
              <w:pStyle w:val="Tabletext"/>
              <w:rPr>
                <w:lang w:eastAsia="zh-CN"/>
              </w:rPr>
            </w:pPr>
            <w:r w:rsidRPr="009141FD">
              <w:rPr>
                <w:lang w:eastAsia="zh-CN"/>
              </w:rPr>
              <w:t>e-commerce companies</w:t>
            </w:r>
          </w:p>
        </w:tc>
      </w:tr>
      <w:tr w:rsidR="00825C34" w:rsidRPr="009141FD" w14:paraId="22E0ACB8"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4A23FD4" w14:textId="77777777" w:rsidR="00825C34" w:rsidRPr="00830EB9" w:rsidRDefault="00825C34" w:rsidP="00422759">
            <w:pPr>
              <w:pStyle w:val="Tabletext"/>
              <w:rPr>
                <w:b/>
                <w:bCs/>
              </w:rPr>
            </w:pPr>
            <w:r w:rsidRPr="00830EB9">
              <w:rPr>
                <w:b/>
                <w:bCs/>
              </w:rPr>
              <w:t>Application</w:t>
            </w:r>
          </w:p>
        </w:tc>
        <w:tc>
          <w:tcPr>
            <w:tcW w:w="8395" w:type="dxa"/>
            <w:tcMar>
              <w:top w:w="100" w:type="dxa"/>
              <w:left w:w="100" w:type="dxa"/>
              <w:bottom w:w="100" w:type="dxa"/>
              <w:right w:w="100" w:type="dxa"/>
            </w:tcMar>
            <w:hideMark/>
          </w:tcPr>
          <w:p w14:paraId="7F776813" w14:textId="77777777" w:rsidR="00825C34" w:rsidRPr="009141FD" w:rsidRDefault="00825C34" w:rsidP="00422759">
            <w:pPr>
              <w:pStyle w:val="Tabletext"/>
              <w:rPr>
                <w:rFonts w:eastAsiaTheme="minorEastAsia"/>
                <w:lang w:eastAsia="zh-CN"/>
              </w:rPr>
            </w:pPr>
            <w:r w:rsidRPr="009141FD">
              <w:rPr>
                <w:lang w:eastAsia="zh-CN"/>
              </w:rPr>
              <w:t>unmanned delivery services, food delivery, grocery orders delivery</w:t>
            </w:r>
          </w:p>
        </w:tc>
      </w:tr>
      <w:tr w:rsidR="00825C34" w:rsidRPr="009141FD" w14:paraId="6B6FDC5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04EE696" w14:textId="77777777" w:rsidR="00825C34" w:rsidRPr="00830EB9" w:rsidRDefault="00825C34" w:rsidP="00422759">
            <w:pPr>
              <w:pStyle w:val="Tabletext"/>
              <w:rPr>
                <w:b/>
                <w:bCs/>
              </w:rPr>
            </w:pPr>
            <w:r w:rsidRPr="00830EB9">
              <w:rPr>
                <w:b/>
                <w:bCs/>
              </w:rPr>
              <w:t>Emergency stage</w:t>
            </w:r>
          </w:p>
        </w:tc>
        <w:tc>
          <w:tcPr>
            <w:tcW w:w="8395" w:type="dxa"/>
            <w:tcMar>
              <w:top w:w="100" w:type="dxa"/>
              <w:left w:w="100" w:type="dxa"/>
              <w:bottom w:w="100" w:type="dxa"/>
              <w:right w:w="100" w:type="dxa"/>
            </w:tcMar>
            <w:hideMark/>
          </w:tcPr>
          <w:p w14:paraId="0DF0D6DF" w14:textId="77777777" w:rsidR="00825C34" w:rsidRPr="009141FD" w:rsidRDefault="00825C34" w:rsidP="00422759">
            <w:pPr>
              <w:pStyle w:val="Tabletext"/>
            </w:pPr>
            <w:r w:rsidRPr="009141FD">
              <w:rPr>
                <w:rFonts w:eastAsiaTheme="minorEastAsia"/>
                <w:lang w:eastAsia="zh-CN"/>
              </w:rPr>
              <w:t>preparedness</w:t>
            </w:r>
          </w:p>
        </w:tc>
      </w:tr>
      <w:tr w:rsidR="00825C34" w:rsidRPr="009141FD" w14:paraId="640C91A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D64B957" w14:textId="77777777" w:rsidR="00825C34" w:rsidRPr="00830EB9" w:rsidRDefault="00825C34" w:rsidP="00422759">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C27203C" w14:textId="77777777" w:rsidR="00825C34" w:rsidRPr="009141FD" w:rsidRDefault="00825C34" w:rsidP="00422759">
            <w:pPr>
              <w:pStyle w:val="Tabletext"/>
              <w:rPr>
                <w:rFonts w:eastAsia="Microsoft YaHei"/>
                <w:lang w:eastAsia="zh-CN"/>
              </w:rPr>
            </w:pPr>
            <w:r w:rsidRPr="009141FD">
              <w:rPr>
                <w:rFonts w:eastAsia="Microsoft YaHei"/>
                <w:lang w:eastAsia="zh-CN"/>
              </w:rPr>
              <w:t>AI, big data, robot, camera, radar, GPS</w:t>
            </w:r>
          </w:p>
        </w:tc>
      </w:tr>
      <w:tr w:rsidR="00825C34" w:rsidRPr="009141FD" w14:paraId="3FACA025"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13BED03" w14:textId="77777777" w:rsidR="00825C34" w:rsidRPr="00830EB9" w:rsidRDefault="00825C34" w:rsidP="00422759">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3005AEB" w14:textId="77777777" w:rsidR="00825C34" w:rsidRPr="009141FD" w:rsidRDefault="00825C34" w:rsidP="00422759">
            <w:pPr>
              <w:pStyle w:val="Tabletext"/>
            </w:pPr>
            <w:r w:rsidRPr="009141FD">
              <w:t>camera, radar, GPS to avoid pedestrians and obstacles</w:t>
            </w:r>
          </w:p>
        </w:tc>
      </w:tr>
      <w:tr w:rsidR="00825C34" w:rsidRPr="009141FD" w14:paraId="7681150E"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C887CD1" w14:textId="77777777" w:rsidR="00825C34" w:rsidRPr="00830EB9" w:rsidRDefault="00825C34" w:rsidP="00422759">
            <w:pPr>
              <w:pStyle w:val="Tabletext"/>
              <w:rPr>
                <w:b/>
                <w:bCs/>
              </w:rPr>
            </w:pPr>
            <w:r w:rsidRPr="00830EB9">
              <w:rPr>
                <w:b/>
                <w:bCs/>
              </w:rPr>
              <w:t>More info</w:t>
            </w:r>
          </w:p>
        </w:tc>
        <w:tc>
          <w:tcPr>
            <w:tcW w:w="8395" w:type="dxa"/>
            <w:tcMar>
              <w:top w:w="100" w:type="dxa"/>
              <w:left w:w="100" w:type="dxa"/>
              <w:bottom w:w="100" w:type="dxa"/>
              <w:right w:w="100" w:type="dxa"/>
            </w:tcMar>
            <w:hideMark/>
          </w:tcPr>
          <w:p w14:paraId="7B293271" w14:textId="77777777" w:rsidR="00825C34" w:rsidRPr="009141FD" w:rsidRDefault="00825C34" w:rsidP="00422759">
            <w:pPr>
              <w:pStyle w:val="Tabletext"/>
            </w:pPr>
            <w:r w:rsidRPr="009141FD">
              <w:rPr>
                <w:lang w:eastAsia="zh-CN"/>
              </w:rPr>
              <w:t>Although unmanned delivery services existed before the epidemic, the outbreak has promoted its popularity.</w:t>
            </w:r>
          </w:p>
        </w:tc>
      </w:tr>
      <w:tr w:rsidR="00825C34" w:rsidRPr="009141FD" w14:paraId="14984047" w14:textId="77777777" w:rsidTr="00422759">
        <w:trPr>
          <w:jc w:val="center"/>
        </w:trPr>
        <w:tc>
          <w:tcPr>
            <w:tcW w:w="1545" w:type="dxa"/>
            <w:shd w:val="clear" w:color="auto" w:fill="E7E6E6" w:themeFill="background2"/>
            <w:tcMar>
              <w:top w:w="100" w:type="dxa"/>
              <w:left w:w="100" w:type="dxa"/>
              <w:bottom w:w="100" w:type="dxa"/>
              <w:right w:w="100" w:type="dxa"/>
            </w:tcMar>
          </w:tcPr>
          <w:p w14:paraId="5111AB9A" w14:textId="77777777" w:rsidR="00825C34" w:rsidRPr="00830EB9" w:rsidRDefault="00825C34" w:rsidP="00422759">
            <w:pPr>
              <w:pStyle w:val="Tabletext"/>
              <w:rPr>
                <w:b/>
                <w:bCs/>
              </w:rPr>
            </w:pPr>
            <w:r w:rsidRPr="00830EB9">
              <w:rPr>
                <w:b/>
                <w:bCs/>
              </w:rPr>
              <w:t>Image</w:t>
            </w:r>
          </w:p>
        </w:tc>
        <w:tc>
          <w:tcPr>
            <w:tcW w:w="8395" w:type="dxa"/>
            <w:tcMar>
              <w:top w:w="100" w:type="dxa"/>
              <w:left w:w="100" w:type="dxa"/>
              <w:bottom w:w="100" w:type="dxa"/>
              <w:right w:w="100" w:type="dxa"/>
            </w:tcMar>
          </w:tcPr>
          <w:p w14:paraId="2DF113FB" w14:textId="77777777" w:rsidR="00825C34" w:rsidRPr="009141FD" w:rsidRDefault="00825C34" w:rsidP="00422759">
            <w:pPr>
              <w:pStyle w:val="Tabletext"/>
              <w:rPr>
                <w:lang w:eastAsia="zh-CN"/>
              </w:rPr>
            </w:pPr>
            <w:r w:rsidRPr="009141FD">
              <w:rPr>
                <w:noProof/>
                <w:lang w:val="en-US" w:eastAsia="zh-CN"/>
              </w:rPr>
              <w:drawing>
                <wp:inline distT="0" distB="0" distL="0" distR="0" wp14:anchorId="7C987865" wp14:editId="004FAA57">
                  <wp:extent cx="3630570" cy="2275368"/>
                  <wp:effectExtent l="0" t="0" r="825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51574" cy="2288531"/>
                          </a:xfrm>
                          <a:prstGeom prst="rect">
                            <a:avLst/>
                          </a:prstGeom>
                        </pic:spPr>
                      </pic:pic>
                    </a:graphicData>
                  </a:graphic>
                </wp:inline>
              </w:drawing>
            </w:r>
          </w:p>
        </w:tc>
      </w:tr>
    </w:tbl>
    <w:p w14:paraId="2FE6B132" w14:textId="77777777" w:rsidR="00825C34" w:rsidRPr="009141FD" w:rsidRDefault="00825C34" w:rsidP="00825C34">
      <w:pPr>
        <w:pStyle w:val="Heading2"/>
        <w:numPr>
          <w:ilvl w:val="0"/>
          <w:numId w:val="0"/>
        </w:numPr>
        <w:tabs>
          <w:tab w:val="left" w:pos="432"/>
          <w:tab w:val="left" w:pos="5960"/>
        </w:tabs>
        <w:ind w:left="432" w:hanging="432"/>
      </w:pPr>
      <w:bookmarkStart w:id="146" w:name="_Ref51253367"/>
      <w:bookmarkStart w:id="147" w:name="_Toc51588138"/>
      <w:bookmarkStart w:id="148" w:name="_Toc51593638"/>
      <w:bookmarkStart w:id="149" w:name="_Toc52284685"/>
      <w:bookmarkEnd w:id="144"/>
      <w:r>
        <w:lastRenderedPageBreak/>
        <w:t>B.</w:t>
      </w:r>
      <w:r w:rsidRPr="009141FD">
        <w:t>11</w:t>
      </w:r>
      <w:r w:rsidRPr="009141FD">
        <w:tab/>
        <w:t>AI-based virtual assistants (1)</w:t>
      </w:r>
      <w:bookmarkEnd w:id="146"/>
      <w:bookmarkEnd w:id="147"/>
      <w:bookmarkEnd w:id="148"/>
      <w:bookmarkEnd w:id="149"/>
      <w:r>
        <w:tab/>
      </w:r>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830EB9" w14:paraId="4ADF7E1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02896FE" w14:textId="77777777" w:rsidR="00825C34" w:rsidRPr="00830EB9" w:rsidRDefault="00825C34" w:rsidP="00422759">
            <w:pPr>
              <w:pStyle w:val="Tabletext"/>
              <w:rPr>
                <w:b/>
                <w:bCs/>
              </w:rPr>
            </w:pPr>
            <w:bookmarkStart w:id="150" w:name="_Hlk51339962"/>
            <w:r w:rsidRPr="00830EB9">
              <w:rPr>
                <w:b/>
                <w:bCs/>
              </w:rPr>
              <w:t>Title</w:t>
            </w:r>
          </w:p>
        </w:tc>
        <w:tc>
          <w:tcPr>
            <w:tcW w:w="8395" w:type="dxa"/>
            <w:shd w:val="clear" w:color="auto" w:fill="E7E6E6" w:themeFill="background2"/>
            <w:tcMar>
              <w:top w:w="100" w:type="dxa"/>
              <w:left w:w="100" w:type="dxa"/>
              <w:bottom w:w="100" w:type="dxa"/>
              <w:right w:w="100" w:type="dxa"/>
            </w:tcMar>
            <w:hideMark/>
          </w:tcPr>
          <w:p w14:paraId="70356137" w14:textId="77777777" w:rsidR="00825C34" w:rsidRPr="00830EB9" w:rsidRDefault="00825C34" w:rsidP="00422759">
            <w:pPr>
              <w:pStyle w:val="Tabletext"/>
              <w:rPr>
                <w:b/>
                <w:bCs/>
              </w:rPr>
            </w:pPr>
            <w:bookmarkStart w:id="151" w:name="OLE_LINK16"/>
            <w:r w:rsidRPr="00830EB9">
              <w:rPr>
                <w:b/>
                <w:bCs/>
              </w:rPr>
              <w:t>The Orbita COVID-19 Virtual Assistant helps in public education and COVID-19 patients screening.</w:t>
            </w:r>
            <w:bookmarkEnd w:id="151"/>
            <w:r w:rsidRPr="00830EB9">
              <w:rPr>
                <w:b/>
                <w:bCs/>
              </w:rPr>
              <w:t xml:space="preserve"> </w:t>
            </w:r>
            <w:hyperlink r:id="rId66" w:history="1">
              <w:r w:rsidRPr="00830EB9">
                <w:rPr>
                  <w:rStyle w:val="Hyperlink"/>
                  <w:b/>
                  <w:bCs/>
                </w:rPr>
                <w:t>Link</w:t>
              </w:r>
            </w:hyperlink>
            <w:r w:rsidRPr="00830EB9">
              <w:rPr>
                <w:b/>
                <w:bCs/>
              </w:rPr>
              <w:t xml:space="preserve"> </w:t>
            </w:r>
          </w:p>
        </w:tc>
      </w:tr>
      <w:tr w:rsidR="00825C34" w:rsidRPr="009141FD" w14:paraId="7DB1675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AF5A6D9" w14:textId="77777777" w:rsidR="00825C34" w:rsidRPr="00830EB9" w:rsidRDefault="00825C34" w:rsidP="00422759">
            <w:pPr>
              <w:pStyle w:val="Tabletext"/>
              <w:rPr>
                <w:b/>
                <w:bCs/>
              </w:rPr>
            </w:pPr>
            <w:r w:rsidRPr="00830EB9">
              <w:rPr>
                <w:b/>
                <w:bCs/>
              </w:rPr>
              <w:t>Time stamp</w:t>
            </w:r>
          </w:p>
        </w:tc>
        <w:tc>
          <w:tcPr>
            <w:tcW w:w="8395" w:type="dxa"/>
            <w:tcMar>
              <w:top w:w="100" w:type="dxa"/>
              <w:left w:w="100" w:type="dxa"/>
              <w:bottom w:w="100" w:type="dxa"/>
              <w:right w:w="100" w:type="dxa"/>
            </w:tcMar>
            <w:hideMark/>
          </w:tcPr>
          <w:p w14:paraId="3D0ED941" w14:textId="77777777" w:rsidR="00825C34" w:rsidRPr="009141FD" w:rsidRDefault="00825C34" w:rsidP="00422759">
            <w:pPr>
              <w:pStyle w:val="Tabletext"/>
            </w:pPr>
            <w:r w:rsidRPr="009141FD">
              <w:t>Mar 18, 2020</w:t>
            </w:r>
          </w:p>
        </w:tc>
      </w:tr>
      <w:tr w:rsidR="00825C34" w:rsidRPr="009141FD" w14:paraId="5ABB6BD1"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9D6F89C" w14:textId="77777777" w:rsidR="00825C34" w:rsidRPr="00830EB9" w:rsidRDefault="00825C34" w:rsidP="00422759">
            <w:pPr>
              <w:pStyle w:val="Tabletext"/>
              <w:rPr>
                <w:b/>
                <w:bCs/>
              </w:rPr>
            </w:pPr>
            <w:r w:rsidRPr="00830EB9">
              <w:rPr>
                <w:b/>
                <w:bCs/>
              </w:rPr>
              <w:t>Countries</w:t>
            </w:r>
          </w:p>
        </w:tc>
        <w:tc>
          <w:tcPr>
            <w:tcW w:w="8395" w:type="dxa"/>
            <w:tcMar>
              <w:top w:w="100" w:type="dxa"/>
              <w:left w:w="100" w:type="dxa"/>
              <w:bottom w:w="100" w:type="dxa"/>
              <w:right w:w="100" w:type="dxa"/>
            </w:tcMar>
            <w:hideMark/>
          </w:tcPr>
          <w:p w14:paraId="670C3789" w14:textId="77777777" w:rsidR="00825C34" w:rsidRPr="009141FD" w:rsidRDefault="00825C34" w:rsidP="00422759">
            <w:pPr>
              <w:pStyle w:val="Tabletext"/>
              <w:rPr>
                <w:rFonts w:eastAsiaTheme="minorEastAsia"/>
                <w:lang w:eastAsia="zh-CN"/>
              </w:rPr>
            </w:pPr>
            <w:r w:rsidRPr="009141FD">
              <w:rPr>
                <w:lang w:eastAsia="zh-CN"/>
              </w:rPr>
              <w:t>Australia</w:t>
            </w:r>
          </w:p>
        </w:tc>
      </w:tr>
      <w:tr w:rsidR="00825C34" w:rsidRPr="009141FD" w14:paraId="3E4783CF"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3242417" w14:textId="77777777" w:rsidR="00825C34" w:rsidRPr="00830EB9" w:rsidRDefault="00825C34" w:rsidP="00422759">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7C896729" w14:textId="77777777" w:rsidR="00825C34" w:rsidRPr="009141FD" w:rsidRDefault="00825C34" w:rsidP="00422759">
            <w:pPr>
              <w:pStyle w:val="Tabletext"/>
              <w:rPr>
                <w:rFonts w:eastAsia="Microsoft YaHei"/>
              </w:rPr>
            </w:pPr>
            <w:r w:rsidRPr="009141FD">
              <w:rPr>
                <w:lang w:eastAsia="zh-CN"/>
              </w:rPr>
              <w:t>conversational AI, interactive chatbot, virtual assistant</w:t>
            </w:r>
          </w:p>
        </w:tc>
      </w:tr>
      <w:tr w:rsidR="00825C34" w:rsidRPr="009141FD" w14:paraId="38249CBA"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8987609" w14:textId="77777777" w:rsidR="00825C34" w:rsidRPr="00830EB9" w:rsidRDefault="00825C34" w:rsidP="00422759">
            <w:pPr>
              <w:pStyle w:val="Tabletext"/>
              <w:rPr>
                <w:b/>
                <w:bCs/>
              </w:rPr>
            </w:pPr>
            <w:r w:rsidRPr="00830EB9">
              <w:rPr>
                <w:b/>
                <w:bCs/>
              </w:rPr>
              <w:t>Abstract</w:t>
            </w:r>
          </w:p>
        </w:tc>
        <w:tc>
          <w:tcPr>
            <w:tcW w:w="8395" w:type="dxa"/>
            <w:tcMar>
              <w:top w:w="100" w:type="dxa"/>
              <w:left w:w="100" w:type="dxa"/>
              <w:bottom w:w="100" w:type="dxa"/>
              <w:right w:w="100" w:type="dxa"/>
            </w:tcMar>
            <w:hideMark/>
          </w:tcPr>
          <w:p w14:paraId="6BF52F4D" w14:textId="77777777" w:rsidR="00825C34" w:rsidRPr="009141FD" w:rsidRDefault="00825C34" w:rsidP="00422759">
            <w:pPr>
              <w:pStyle w:val="Tabletext"/>
              <w:rPr>
                <w:lang w:eastAsia="zh-CN"/>
              </w:rPr>
            </w:pPr>
            <w:r w:rsidRPr="009141FD">
              <w:rPr>
                <w:lang w:eastAsia="zh-CN"/>
              </w:rPr>
              <w:t>Orbita debuted a new interactive chatbot and voice assistant specifically to support healthcare organizations during the COVID-19 pandemic. The Orbita COVID-19 Virtual Assistant aims at helping educate the public and support medical professionals in screening and triaging people who may have been infected by the virus. The virtual assistant can answer questions about the coronavirus and use a series of questions built on data from the Centers for Disease Control and Prevention and other reputable sources to perform a preliminary screening for symptoms. Depending on what the answers are, the AI can then suggest the next best steps for further testing and treatment. The chatbot can be added to any healthcare provider’s website as a chatbot for free.</w:t>
            </w:r>
          </w:p>
        </w:tc>
      </w:tr>
      <w:tr w:rsidR="00825C34" w:rsidRPr="009141FD" w14:paraId="0C42FE28"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F9D59DE" w14:textId="77777777" w:rsidR="00825C34" w:rsidRPr="00830EB9" w:rsidRDefault="00825C34" w:rsidP="00422759">
            <w:pPr>
              <w:pStyle w:val="Tabletext"/>
              <w:rPr>
                <w:b/>
                <w:bCs/>
              </w:rPr>
            </w:pPr>
            <w:r w:rsidRPr="00830EB9">
              <w:rPr>
                <w:b/>
                <w:bCs/>
              </w:rPr>
              <w:t>Providers</w:t>
            </w:r>
          </w:p>
        </w:tc>
        <w:tc>
          <w:tcPr>
            <w:tcW w:w="8395" w:type="dxa"/>
            <w:tcMar>
              <w:top w:w="100" w:type="dxa"/>
              <w:left w:w="100" w:type="dxa"/>
              <w:bottom w:w="100" w:type="dxa"/>
              <w:right w:w="100" w:type="dxa"/>
            </w:tcMar>
            <w:hideMark/>
          </w:tcPr>
          <w:p w14:paraId="028D92BD" w14:textId="77777777" w:rsidR="00825C34" w:rsidRPr="009141FD" w:rsidRDefault="00825C34" w:rsidP="00422759">
            <w:pPr>
              <w:pStyle w:val="Tabletext"/>
              <w:rPr>
                <w:rFonts w:eastAsia="Microsoft YaHei"/>
                <w:lang w:eastAsia="zh-CN"/>
              </w:rPr>
            </w:pPr>
            <w:r w:rsidRPr="009141FD">
              <w:rPr>
                <w:lang w:eastAsia="zh-CN"/>
              </w:rPr>
              <w:t>Orbita</w:t>
            </w:r>
          </w:p>
        </w:tc>
      </w:tr>
      <w:tr w:rsidR="00825C34" w:rsidRPr="009141FD" w14:paraId="54D7CFEF"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11CFF6E" w14:textId="77777777" w:rsidR="00825C34" w:rsidRPr="00830EB9" w:rsidRDefault="00825C34" w:rsidP="00422759">
            <w:pPr>
              <w:pStyle w:val="Tabletext"/>
              <w:rPr>
                <w:b/>
                <w:bCs/>
              </w:rPr>
            </w:pPr>
            <w:r w:rsidRPr="00830EB9">
              <w:rPr>
                <w:b/>
                <w:bCs/>
              </w:rPr>
              <w:t>Users</w:t>
            </w:r>
          </w:p>
        </w:tc>
        <w:tc>
          <w:tcPr>
            <w:tcW w:w="8395" w:type="dxa"/>
            <w:tcMar>
              <w:top w:w="100" w:type="dxa"/>
              <w:left w:w="100" w:type="dxa"/>
              <w:bottom w:w="100" w:type="dxa"/>
              <w:right w:w="100" w:type="dxa"/>
            </w:tcMar>
            <w:hideMark/>
          </w:tcPr>
          <w:p w14:paraId="507FE097" w14:textId="77777777" w:rsidR="00825C34" w:rsidRPr="009141FD" w:rsidRDefault="00825C34" w:rsidP="00422759">
            <w:pPr>
              <w:pStyle w:val="Tabletext"/>
              <w:rPr>
                <w:lang w:eastAsia="zh-CN"/>
              </w:rPr>
            </w:pPr>
            <w:r w:rsidRPr="009141FD">
              <w:rPr>
                <w:lang w:eastAsia="zh-CN"/>
              </w:rPr>
              <w:t>public and medical professionals, healthcare and life science organizations</w:t>
            </w:r>
          </w:p>
        </w:tc>
      </w:tr>
      <w:tr w:rsidR="00825C34" w:rsidRPr="009141FD" w14:paraId="46232889"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650E261" w14:textId="77777777" w:rsidR="00825C34" w:rsidRPr="00830EB9" w:rsidRDefault="00825C34" w:rsidP="00422759">
            <w:pPr>
              <w:pStyle w:val="Tabletext"/>
              <w:rPr>
                <w:b/>
                <w:bCs/>
              </w:rPr>
            </w:pPr>
            <w:r w:rsidRPr="00830EB9">
              <w:rPr>
                <w:b/>
                <w:bCs/>
              </w:rPr>
              <w:t>Application</w:t>
            </w:r>
          </w:p>
        </w:tc>
        <w:tc>
          <w:tcPr>
            <w:tcW w:w="8395" w:type="dxa"/>
            <w:tcMar>
              <w:top w:w="100" w:type="dxa"/>
              <w:left w:w="100" w:type="dxa"/>
              <w:bottom w:w="100" w:type="dxa"/>
              <w:right w:w="100" w:type="dxa"/>
            </w:tcMar>
            <w:hideMark/>
          </w:tcPr>
          <w:p w14:paraId="1809AC49" w14:textId="77777777" w:rsidR="00825C34" w:rsidRPr="009141FD" w:rsidRDefault="00825C34" w:rsidP="00422759">
            <w:pPr>
              <w:pStyle w:val="Tabletext"/>
              <w:rPr>
                <w:rFonts w:eastAsiaTheme="minorEastAsia"/>
                <w:lang w:eastAsia="zh-CN"/>
              </w:rPr>
            </w:pPr>
            <w:r w:rsidRPr="009141FD">
              <w:rPr>
                <w:lang w:eastAsia="zh-CN"/>
              </w:rPr>
              <w:t>triaging and navigating patients, screening for symptom, employee health check</w:t>
            </w:r>
          </w:p>
        </w:tc>
      </w:tr>
      <w:tr w:rsidR="00825C34" w:rsidRPr="009141FD" w14:paraId="7104CAB1"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DD6FC91" w14:textId="77777777" w:rsidR="00825C34" w:rsidRPr="00830EB9" w:rsidRDefault="00825C34" w:rsidP="00422759">
            <w:pPr>
              <w:pStyle w:val="Tabletext"/>
              <w:rPr>
                <w:b/>
                <w:bCs/>
              </w:rPr>
            </w:pPr>
            <w:r w:rsidRPr="00830EB9">
              <w:rPr>
                <w:b/>
                <w:bCs/>
              </w:rPr>
              <w:t>Emergency stage</w:t>
            </w:r>
          </w:p>
        </w:tc>
        <w:tc>
          <w:tcPr>
            <w:tcW w:w="8395" w:type="dxa"/>
            <w:tcMar>
              <w:top w:w="100" w:type="dxa"/>
              <w:left w:w="100" w:type="dxa"/>
              <w:bottom w:w="100" w:type="dxa"/>
              <w:right w:w="100" w:type="dxa"/>
            </w:tcMar>
            <w:hideMark/>
          </w:tcPr>
          <w:p w14:paraId="4BA416A0" w14:textId="77777777" w:rsidR="00825C34" w:rsidRPr="009141FD" w:rsidRDefault="00825C34" w:rsidP="00422759">
            <w:pPr>
              <w:pStyle w:val="Tabletext"/>
            </w:pPr>
            <w:r w:rsidRPr="009141FD">
              <w:rPr>
                <w:rFonts w:eastAsiaTheme="minorEastAsia"/>
                <w:lang w:eastAsia="zh-CN"/>
              </w:rPr>
              <w:t>response</w:t>
            </w:r>
          </w:p>
        </w:tc>
      </w:tr>
      <w:tr w:rsidR="00825C34" w:rsidRPr="009141FD" w14:paraId="31FBC9A1"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FE0EEF2" w14:textId="77777777" w:rsidR="00825C34" w:rsidRPr="00830EB9" w:rsidRDefault="00825C34" w:rsidP="00422759">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33BA37D" w14:textId="77777777" w:rsidR="00825C34" w:rsidRPr="009141FD" w:rsidRDefault="00825C34" w:rsidP="00422759">
            <w:pPr>
              <w:pStyle w:val="Tabletext"/>
              <w:rPr>
                <w:rFonts w:eastAsia="Microsoft YaHei"/>
                <w:lang w:eastAsia="zh-CN"/>
              </w:rPr>
            </w:pPr>
            <w:r w:rsidRPr="009141FD">
              <w:rPr>
                <w:rFonts w:eastAsia="Microsoft YaHei"/>
                <w:lang w:eastAsia="zh-CN"/>
              </w:rPr>
              <w:t>AI, NLP, big data, SMS</w:t>
            </w:r>
          </w:p>
        </w:tc>
      </w:tr>
      <w:tr w:rsidR="00825C34" w:rsidRPr="009141FD" w14:paraId="6CFB41C0"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372E973" w14:textId="77777777" w:rsidR="00825C34" w:rsidRPr="00830EB9" w:rsidRDefault="00825C34" w:rsidP="00422759">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A72B0F4" w14:textId="77777777" w:rsidR="00825C34" w:rsidRPr="009141FD" w:rsidRDefault="00825C34" w:rsidP="00422759">
            <w:pPr>
              <w:pStyle w:val="Tabletext"/>
            </w:pPr>
            <w:r w:rsidRPr="009141FD">
              <w:t>data from the Centers for Disease Control and Prevention and other reputable sources</w:t>
            </w:r>
          </w:p>
        </w:tc>
      </w:tr>
      <w:tr w:rsidR="00825C34" w:rsidRPr="009141FD" w14:paraId="6CC7B529"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E165D08" w14:textId="77777777" w:rsidR="00825C34" w:rsidRPr="00830EB9" w:rsidRDefault="00825C34" w:rsidP="00422759">
            <w:pPr>
              <w:pStyle w:val="Tabletext"/>
              <w:rPr>
                <w:b/>
                <w:bCs/>
              </w:rPr>
            </w:pPr>
            <w:r w:rsidRPr="00830EB9">
              <w:rPr>
                <w:b/>
                <w:bCs/>
              </w:rPr>
              <w:t>More info</w:t>
            </w:r>
          </w:p>
        </w:tc>
        <w:tc>
          <w:tcPr>
            <w:tcW w:w="8395" w:type="dxa"/>
            <w:tcMar>
              <w:top w:w="100" w:type="dxa"/>
              <w:left w:w="100" w:type="dxa"/>
              <w:bottom w:w="100" w:type="dxa"/>
              <w:right w:w="100" w:type="dxa"/>
            </w:tcMar>
            <w:hideMark/>
          </w:tcPr>
          <w:p w14:paraId="3AFBE688" w14:textId="77777777" w:rsidR="00825C34" w:rsidRPr="009141FD" w:rsidRDefault="00825C34" w:rsidP="00422759">
            <w:pPr>
              <w:pStyle w:val="Tabletext"/>
            </w:pPr>
            <w:r w:rsidRPr="009141FD">
              <w:rPr>
                <w:lang w:eastAsia="zh-CN"/>
              </w:rPr>
              <w:t>Orbita is working with its clients to integrate the AI assistant into a new or existing voice app on Amazon Alexa or Google Assistant. By building it into existing software, the AI assistant can send out text alerts and even potentially call people to remind them of appointments. The relative flexibility of the Orbita platform allows for healthcare providers to build upon the free version of the chatbot with custom content.</w:t>
            </w:r>
          </w:p>
        </w:tc>
      </w:tr>
      <w:tr w:rsidR="00825C34" w:rsidRPr="009141FD" w14:paraId="6A5C2B3A" w14:textId="77777777" w:rsidTr="00422759">
        <w:trPr>
          <w:jc w:val="center"/>
        </w:trPr>
        <w:tc>
          <w:tcPr>
            <w:tcW w:w="1545" w:type="dxa"/>
            <w:shd w:val="clear" w:color="auto" w:fill="E7E6E6" w:themeFill="background2"/>
            <w:tcMar>
              <w:top w:w="100" w:type="dxa"/>
              <w:left w:w="100" w:type="dxa"/>
              <w:bottom w:w="100" w:type="dxa"/>
              <w:right w:w="100" w:type="dxa"/>
            </w:tcMar>
          </w:tcPr>
          <w:p w14:paraId="447DEA38" w14:textId="77777777" w:rsidR="00825C34" w:rsidRPr="00830EB9" w:rsidRDefault="00825C34" w:rsidP="00422759">
            <w:pPr>
              <w:pStyle w:val="Tabletext"/>
              <w:rPr>
                <w:b/>
                <w:bCs/>
              </w:rPr>
            </w:pPr>
            <w:r w:rsidRPr="00830EB9">
              <w:rPr>
                <w:b/>
                <w:bCs/>
              </w:rPr>
              <w:t>Image</w:t>
            </w:r>
          </w:p>
        </w:tc>
        <w:tc>
          <w:tcPr>
            <w:tcW w:w="8395" w:type="dxa"/>
            <w:tcMar>
              <w:top w:w="100" w:type="dxa"/>
              <w:left w:w="100" w:type="dxa"/>
              <w:bottom w:w="100" w:type="dxa"/>
              <w:right w:w="100" w:type="dxa"/>
            </w:tcMar>
          </w:tcPr>
          <w:p w14:paraId="2D8F37CB" w14:textId="77777777" w:rsidR="00825C34" w:rsidRPr="009141FD" w:rsidRDefault="00825C34" w:rsidP="00422759">
            <w:pPr>
              <w:pStyle w:val="Tabletext"/>
              <w:rPr>
                <w:lang w:eastAsia="zh-CN"/>
              </w:rPr>
            </w:pPr>
            <w:r w:rsidRPr="009141FD">
              <w:rPr>
                <w:noProof/>
                <w:lang w:val="en-US" w:eastAsia="zh-CN"/>
              </w:rPr>
              <w:drawing>
                <wp:inline distT="0" distB="0" distL="0" distR="0" wp14:anchorId="0B467199" wp14:editId="2880B195">
                  <wp:extent cx="1431038" cy="194930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463940" cy="1994120"/>
                          </a:xfrm>
                          <a:prstGeom prst="rect">
                            <a:avLst/>
                          </a:prstGeom>
                        </pic:spPr>
                      </pic:pic>
                    </a:graphicData>
                  </a:graphic>
                </wp:inline>
              </w:drawing>
            </w:r>
          </w:p>
        </w:tc>
      </w:tr>
    </w:tbl>
    <w:p w14:paraId="6CF35105" w14:textId="77777777" w:rsidR="00825C34" w:rsidRPr="009141FD" w:rsidRDefault="00825C34" w:rsidP="00825C34">
      <w:pPr>
        <w:pStyle w:val="Heading2"/>
        <w:numPr>
          <w:ilvl w:val="0"/>
          <w:numId w:val="0"/>
        </w:numPr>
        <w:tabs>
          <w:tab w:val="left" w:pos="432"/>
        </w:tabs>
        <w:ind w:left="432" w:hanging="432"/>
      </w:pPr>
      <w:bookmarkStart w:id="152" w:name="_Ref51253371"/>
      <w:bookmarkStart w:id="153" w:name="_Toc51588139"/>
      <w:bookmarkStart w:id="154" w:name="_Toc51593639"/>
      <w:bookmarkStart w:id="155" w:name="_Toc52284686"/>
      <w:bookmarkEnd w:id="150"/>
      <w:r>
        <w:lastRenderedPageBreak/>
        <w:t>B.</w:t>
      </w:r>
      <w:r w:rsidRPr="009141FD">
        <w:t>12</w:t>
      </w:r>
      <w:r w:rsidRPr="009141FD">
        <w:tab/>
        <w:t>AI-assisted voice robot (1)</w:t>
      </w:r>
      <w:bookmarkEnd w:id="152"/>
      <w:bookmarkEnd w:id="153"/>
      <w:bookmarkEnd w:id="154"/>
      <w:bookmarkEnd w:id="155"/>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20519EF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D781DCF" w14:textId="77777777" w:rsidR="00825C34" w:rsidRPr="00830EB9" w:rsidRDefault="00825C34" w:rsidP="00422759">
            <w:pPr>
              <w:pStyle w:val="Tabletext"/>
              <w:rPr>
                <w:b/>
                <w:bCs/>
              </w:rPr>
            </w:pPr>
            <w:bookmarkStart w:id="156" w:name="_Hlk51339975"/>
            <w:r w:rsidRPr="00830EB9">
              <w:rPr>
                <w:b/>
                <w:bCs/>
              </w:rPr>
              <w:t>Title</w:t>
            </w:r>
          </w:p>
        </w:tc>
        <w:tc>
          <w:tcPr>
            <w:tcW w:w="8175" w:type="dxa"/>
            <w:shd w:val="clear" w:color="auto" w:fill="E7E6E6" w:themeFill="background2"/>
            <w:tcMar>
              <w:top w:w="100" w:type="dxa"/>
              <w:left w:w="100" w:type="dxa"/>
              <w:bottom w:w="100" w:type="dxa"/>
              <w:right w:w="100" w:type="dxa"/>
            </w:tcMar>
            <w:hideMark/>
          </w:tcPr>
          <w:p w14:paraId="141C64BF" w14:textId="77777777" w:rsidR="00825C34" w:rsidRPr="00152CC0" w:rsidRDefault="00825C34" w:rsidP="00422759">
            <w:pPr>
              <w:pStyle w:val="Tabletext"/>
              <w:rPr>
                <w:b/>
                <w:bCs/>
              </w:rPr>
            </w:pPr>
            <w:bookmarkStart w:id="157" w:name="OLE_LINK17"/>
            <w:r w:rsidRPr="00152CC0">
              <w:rPr>
                <w:b/>
                <w:bCs/>
              </w:rPr>
              <w:t>Wuzhu intelligent voice robot system improves the efficiency of large-scale investigation.</w:t>
            </w:r>
            <w:bookmarkEnd w:id="157"/>
            <w:r w:rsidRPr="00152CC0">
              <w:rPr>
                <w:b/>
                <w:bCs/>
              </w:rPr>
              <w:t xml:space="preserve"> </w:t>
            </w:r>
            <w:hyperlink r:id="rId68" w:history="1">
              <w:r w:rsidRPr="00152CC0">
                <w:rPr>
                  <w:rStyle w:val="Hyperlink"/>
                  <w:b/>
                  <w:bCs/>
                </w:rPr>
                <w:t>Link</w:t>
              </w:r>
            </w:hyperlink>
          </w:p>
        </w:tc>
      </w:tr>
      <w:tr w:rsidR="00825C34" w:rsidRPr="009141FD" w14:paraId="4BFC40A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64D6B89" w14:textId="77777777" w:rsidR="00825C34" w:rsidRPr="00830EB9" w:rsidRDefault="00825C34" w:rsidP="00422759">
            <w:pPr>
              <w:pStyle w:val="Tabletext"/>
              <w:rPr>
                <w:b/>
                <w:bCs/>
              </w:rPr>
            </w:pPr>
            <w:r w:rsidRPr="00830EB9">
              <w:rPr>
                <w:b/>
                <w:bCs/>
              </w:rPr>
              <w:t>Time stamp</w:t>
            </w:r>
          </w:p>
        </w:tc>
        <w:tc>
          <w:tcPr>
            <w:tcW w:w="8175" w:type="dxa"/>
            <w:tcMar>
              <w:top w:w="100" w:type="dxa"/>
              <w:left w:w="100" w:type="dxa"/>
              <w:bottom w:w="100" w:type="dxa"/>
              <w:right w:w="100" w:type="dxa"/>
            </w:tcMar>
            <w:hideMark/>
          </w:tcPr>
          <w:p w14:paraId="13234AE0" w14:textId="77777777" w:rsidR="00825C34" w:rsidRPr="009141FD" w:rsidRDefault="00825C34" w:rsidP="00422759">
            <w:pPr>
              <w:pStyle w:val="Tabletext"/>
            </w:pPr>
            <w:r w:rsidRPr="009141FD">
              <w:t>Feb 17, 2020</w:t>
            </w:r>
          </w:p>
        </w:tc>
      </w:tr>
      <w:tr w:rsidR="00825C34" w:rsidRPr="009141FD" w14:paraId="7CAE139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7481E62" w14:textId="77777777" w:rsidR="00825C34" w:rsidRPr="00830EB9" w:rsidRDefault="00825C34" w:rsidP="00422759">
            <w:pPr>
              <w:pStyle w:val="Tabletext"/>
              <w:rPr>
                <w:b/>
                <w:bCs/>
              </w:rPr>
            </w:pPr>
            <w:r w:rsidRPr="00830EB9">
              <w:rPr>
                <w:b/>
                <w:bCs/>
              </w:rPr>
              <w:t>Countries</w:t>
            </w:r>
          </w:p>
        </w:tc>
        <w:tc>
          <w:tcPr>
            <w:tcW w:w="8175" w:type="dxa"/>
            <w:tcMar>
              <w:top w:w="100" w:type="dxa"/>
              <w:left w:w="100" w:type="dxa"/>
              <w:bottom w:w="100" w:type="dxa"/>
              <w:right w:w="100" w:type="dxa"/>
            </w:tcMar>
            <w:hideMark/>
          </w:tcPr>
          <w:p w14:paraId="14C24A6E" w14:textId="77777777" w:rsidR="00825C34" w:rsidRPr="009141FD" w:rsidRDefault="00825C34" w:rsidP="00422759">
            <w:pPr>
              <w:pStyle w:val="Tabletext"/>
            </w:pPr>
            <w:r w:rsidRPr="009141FD">
              <w:t>China</w:t>
            </w:r>
          </w:p>
        </w:tc>
      </w:tr>
      <w:tr w:rsidR="00825C34" w:rsidRPr="009141FD" w14:paraId="422B088A"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D33239C" w14:textId="77777777" w:rsidR="00825C34" w:rsidRPr="00830EB9" w:rsidRDefault="00825C34" w:rsidP="00422759">
            <w:pPr>
              <w:pStyle w:val="Tabletext"/>
              <w:rPr>
                <w:b/>
                <w:bCs/>
              </w:rPr>
            </w:pPr>
            <w:r w:rsidRPr="00830EB9">
              <w:rPr>
                <w:b/>
                <w:bCs/>
              </w:rPr>
              <w:t>Keywords</w:t>
            </w:r>
          </w:p>
        </w:tc>
        <w:tc>
          <w:tcPr>
            <w:tcW w:w="8175" w:type="dxa"/>
            <w:tcMar>
              <w:top w:w="100" w:type="dxa"/>
              <w:left w:w="100" w:type="dxa"/>
              <w:bottom w:w="100" w:type="dxa"/>
              <w:right w:w="100" w:type="dxa"/>
            </w:tcMar>
            <w:hideMark/>
          </w:tcPr>
          <w:p w14:paraId="6DE9ECB7" w14:textId="77777777" w:rsidR="00825C34" w:rsidRPr="009141FD" w:rsidRDefault="00825C34" w:rsidP="00422759">
            <w:pPr>
              <w:pStyle w:val="Tabletext"/>
            </w:pPr>
            <w:r w:rsidRPr="009141FD">
              <w:t>voice robot, telephone follow-up, accurate investigation, grassroots</w:t>
            </w:r>
          </w:p>
        </w:tc>
      </w:tr>
      <w:tr w:rsidR="00825C34" w:rsidRPr="009141FD" w14:paraId="6AB52BC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7F36AE1" w14:textId="77777777" w:rsidR="00825C34" w:rsidRPr="00830EB9" w:rsidRDefault="00825C34" w:rsidP="00422759">
            <w:pPr>
              <w:pStyle w:val="Tabletext"/>
              <w:rPr>
                <w:b/>
                <w:bCs/>
              </w:rPr>
            </w:pPr>
            <w:r w:rsidRPr="00830EB9">
              <w:rPr>
                <w:b/>
                <w:bCs/>
              </w:rPr>
              <w:t>Abstract</w:t>
            </w:r>
          </w:p>
        </w:tc>
        <w:tc>
          <w:tcPr>
            <w:tcW w:w="8175" w:type="dxa"/>
            <w:tcMar>
              <w:top w:w="100" w:type="dxa"/>
              <w:left w:w="100" w:type="dxa"/>
              <w:bottom w:w="100" w:type="dxa"/>
              <w:right w:w="100" w:type="dxa"/>
            </w:tcMar>
            <w:hideMark/>
          </w:tcPr>
          <w:p w14:paraId="2057FDED" w14:textId="77777777" w:rsidR="00825C34" w:rsidRPr="009141FD" w:rsidRDefault="00825C34" w:rsidP="00422759">
            <w:pPr>
              <w:pStyle w:val="Tabletext"/>
              <w:rPr>
                <w:rFonts w:eastAsia="Yu Mincho"/>
              </w:rPr>
            </w:pPr>
            <w:r w:rsidRPr="009141FD">
              <w:t>Wuzhu Technology epidemic prevention and control intelligent voice robot system performs manual secondary follow-up on people with sensitive data results. B</w:t>
            </w:r>
            <w:r w:rsidRPr="009141FD">
              <w:rPr>
                <w:lang w:eastAsia="zh-CN"/>
              </w:rPr>
              <w:t xml:space="preserve">y </w:t>
            </w:r>
            <w:r w:rsidRPr="009141FD">
              <w:rPr>
                <w:rFonts w:eastAsia="Yu Mincho"/>
              </w:rPr>
              <w:t xml:space="preserve">robot process automation and </w:t>
            </w:r>
            <w:r w:rsidRPr="009141FD">
              <w:t>big data</w:t>
            </w:r>
            <w:r w:rsidRPr="009141FD">
              <w:rPr>
                <w:rFonts w:eastAsia="Yu Mincho"/>
              </w:rPr>
              <w:t xml:space="preserve"> technology,</w:t>
            </w:r>
            <w:r w:rsidRPr="009141FD">
              <w:t xml:space="preserve"> </w:t>
            </w:r>
            <w:r w:rsidRPr="009141FD">
              <w:rPr>
                <w:lang w:eastAsia="zh-CN"/>
              </w:rPr>
              <w:t>t</w:t>
            </w:r>
            <w:r w:rsidRPr="009141FD">
              <w:t>he system</w:t>
            </w:r>
            <w:r w:rsidRPr="009141FD">
              <w:rPr>
                <w:rFonts w:eastAsia="Yu Mincho"/>
              </w:rPr>
              <w:t xml:space="preserve"> helped grassroots organizations improve the efficiency of epidemic prevention and control on a large scale. More specifically, it helped solve the following problems: </w:t>
            </w:r>
            <w:r>
              <w:rPr>
                <w:rFonts w:eastAsia="Yu Mincho"/>
              </w:rPr>
              <w:t xml:space="preserve">1) </w:t>
            </w:r>
            <w:r w:rsidRPr="009141FD">
              <w:rPr>
                <w:rFonts w:eastAsia="Yu Mincho"/>
              </w:rPr>
              <w:t xml:space="preserve">the whole population policy publicity and implementation; </w:t>
            </w:r>
            <w:r>
              <w:rPr>
                <w:rFonts w:eastAsia="Yu Mincho"/>
              </w:rPr>
              <w:t xml:space="preserve">2) </w:t>
            </w:r>
            <w:r w:rsidRPr="009141FD">
              <w:rPr>
                <w:rFonts w:eastAsia="Yu Mincho"/>
              </w:rPr>
              <w:t xml:space="preserve">the whole population research and survey; </w:t>
            </w:r>
            <w:r>
              <w:rPr>
                <w:rFonts w:eastAsia="Yu Mincho"/>
              </w:rPr>
              <w:t xml:space="preserve">3) </w:t>
            </w:r>
            <w:r w:rsidRPr="009141FD">
              <w:rPr>
                <w:rFonts w:eastAsia="Yu Mincho"/>
              </w:rPr>
              <w:t xml:space="preserve">regularly closed-loop tracking of the diseased; </w:t>
            </w:r>
            <w:r>
              <w:rPr>
                <w:rFonts w:eastAsia="Yu Mincho"/>
              </w:rPr>
              <w:t xml:space="preserve">4) </w:t>
            </w:r>
            <w:r w:rsidRPr="009141FD">
              <w:rPr>
                <w:rFonts w:eastAsia="Yu Mincho"/>
              </w:rPr>
              <w:t xml:space="preserve">social sampling survey; </w:t>
            </w:r>
            <w:r>
              <w:rPr>
                <w:rFonts w:eastAsia="Yu Mincho"/>
              </w:rPr>
              <w:t xml:space="preserve">5) </w:t>
            </w:r>
            <w:r w:rsidRPr="009141FD">
              <w:rPr>
                <w:rFonts w:eastAsia="Yu Mincho"/>
              </w:rPr>
              <w:t>automatic data collection and analysis of medical institutions.</w:t>
            </w:r>
          </w:p>
        </w:tc>
      </w:tr>
      <w:tr w:rsidR="00825C34" w:rsidRPr="009141FD" w14:paraId="1909B4E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35EA5AD" w14:textId="77777777" w:rsidR="00825C34" w:rsidRPr="00830EB9" w:rsidRDefault="00825C34" w:rsidP="00422759">
            <w:pPr>
              <w:pStyle w:val="Tabletext"/>
              <w:rPr>
                <w:b/>
                <w:bCs/>
              </w:rPr>
            </w:pPr>
            <w:r w:rsidRPr="00830EB9">
              <w:rPr>
                <w:b/>
                <w:bCs/>
              </w:rPr>
              <w:t>Providers</w:t>
            </w:r>
          </w:p>
        </w:tc>
        <w:tc>
          <w:tcPr>
            <w:tcW w:w="8175" w:type="dxa"/>
            <w:tcMar>
              <w:top w:w="100" w:type="dxa"/>
              <w:left w:w="100" w:type="dxa"/>
              <w:bottom w:w="100" w:type="dxa"/>
              <w:right w:w="100" w:type="dxa"/>
            </w:tcMar>
            <w:hideMark/>
          </w:tcPr>
          <w:p w14:paraId="2106B2E5" w14:textId="77777777" w:rsidR="00825C34" w:rsidRPr="009141FD" w:rsidRDefault="00825C34" w:rsidP="00422759">
            <w:pPr>
              <w:pStyle w:val="Tabletext"/>
            </w:pPr>
            <w:r w:rsidRPr="009141FD">
              <w:t>Wuzhu Technology</w:t>
            </w:r>
          </w:p>
        </w:tc>
      </w:tr>
      <w:tr w:rsidR="00825C34" w:rsidRPr="009141FD" w14:paraId="70823DC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46D3D10" w14:textId="77777777" w:rsidR="00825C34" w:rsidRPr="00830EB9" w:rsidRDefault="00825C34" w:rsidP="00422759">
            <w:pPr>
              <w:pStyle w:val="Tabletext"/>
              <w:rPr>
                <w:b/>
                <w:bCs/>
              </w:rPr>
            </w:pPr>
            <w:r w:rsidRPr="00830EB9">
              <w:rPr>
                <w:b/>
                <w:bCs/>
              </w:rPr>
              <w:t>Users</w:t>
            </w:r>
          </w:p>
        </w:tc>
        <w:tc>
          <w:tcPr>
            <w:tcW w:w="8175" w:type="dxa"/>
            <w:tcMar>
              <w:top w:w="100" w:type="dxa"/>
              <w:left w:w="100" w:type="dxa"/>
              <w:bottom w:w="100" w:type="dxa"/>
              <w:right w:w="100" w:type="dxa"/>
            </w:tcMar>
            <w:hideMark/>
          </w:tcPr>
          <w:p w14:paraId="0DCC4510" w14:textId="77777777" w:rsidR="00825C34" w:rsidRPr="009141FD" w:rsidRDefault="00825C34" w:rsidP="00422759">
            <w:pPr>
              <w:pStyle w:val="Tabletext"/>
            </w:pPr>
            <w:r w:rsidRPr="009141FD">
              <w:t>the whole population who can be contacted through telephone</w:t>
            </w:r>
          </w:p>
        </w:tc>
      </w:tr>
      <w:tr w:rsidR="00825C34" w:rsidRPr="009141FD" w14:paraId="66471381"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F8888EE" w14:textId="77777777" w:rsidR="00825C34" w:rsidRPr="00830EB9" w:rsidRDefault="00825C34" w:rsidP="00422759">
            <w:pPr>
              <w:pStyle w:val="Tabletext"/>
              <w:rPr>
                <w:b/>
                <w:bCs/>
              </w:rPr>
            </w:pPr>
            <w:r w:rsidRPr="00830EB9">
              <w:rPr>
                <w:b/>
                <w:bCs/>
              </w:rPr>
              <w:t>Application</w:t>
            </w:r>
          </w:p>
        </w:tc>
        <w:tc>
          <w:tcPr>
            <w:tcW w:w="8175" w:type="dxa"/>
            <w:tcMar>
              <w:top w:w="100" w:type="dxa"/>
              <w:left w:w="100" w:type="dxa"/>
              <w:bottom w:w="100" w:type="dxa"/>
              <w:right w:w="100" w:type="dxa"/>
            </w:tcMar>
            <w:hideMark/>
          </w:tcPr>
          <w:p w14:paraId="43F9EEB3" w14:textId="77777777" w:rsidR="00825C34" w:rsidRPr="009141FD" w:rsidRDefault="00825C34" w:rsidP="00422759">
            <w:pPr>
              <w:pStyle w:val="Tabletext"/>
            </w:pPr>
            <w:r w:rsidRPr="009141FD">
              <w:t>accurate investigation and follow-up, grassroots prevention and control, policy publicity and implementation, social sampling survey</w:t>
            </w:r>
          </w:p>
        </w:tc>
      </w:tr>
      <w:tr w:rsidR="00825C34" w:rsidRPr="009141FD" w14:paraId="69AC205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FC42AD5" w14:textId="77777777" w:rsidR="00825C34" w:rsidRPr="00830EB9" w:rsidRDefault="00825C34" w:rsidP="00422759">
            <w:pPr>
              <w:pStyle w:val="Tabletext"/>
              <w:rPr>
                <w:b/>
                <w:bCs/>
              </w:rPr>
            </w:pPr>
            <w:r w:rsidRPr="00830EB9">
              <w:rPr>
                <w:b/>
                <w:bCs/>
              </w:rPr>
              <w:t>Emergency stage</w:t>
            </w:r>
          </w:p>
        </w:tc>
        <w:tc>
          <w:tcPr>
            <w:tcW w:w="8175" w:type="dxa"/>
            <w:tcMar>
              <w:top w:w="100" w:type="dxa"/>
              <w:left w:w="100" w:type="dxa"/>
              <w:bottom w:w="100" w:type="dxa"/>
              <w:right w:w="100" w:type="dxa"/>
            </w:tcMar>
            <w:hideMark/>
          </w:tcPr>
          <w:p w14:paraId="33AC0798" w14:textId="77777777" w:rsidR="00825C34" w:rsidRPr="009141FD" w:rsidRDefault="00825C34" w:rsidP="00422759">
            <w:pPr>
              <w:pStyle w:val="Tabletext"/>
            </w:pPr>
            <w:r w:rsidRPr="009141FD">
              <w:t>response</w:t>
            </w:r>
          </w:p>
        </w:tc>
      </w:tr>
      <w:tr w:rsidR="00825C34" w:rsidRPr="009141FD" w14:paraId="6AD1F04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B62A14D" w14:textId="77777777" w:rsidR="00825C34" w:rsidRPr="00830EB9" w:rsidRDefault="00825C34" w:rsidP="00422759">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61D2B0B5" w14:textId="77777777" w:rsidR="00825C34" w:rsidRPr="009141FD" w:rsidRDefault="00825C34" w:rsidP="00422759">
            <w:pPr>
              <w:pStyle w:val="Tabletext"/>
            </w:pPr>
            <w:r w:rsidRPr="009141FD">
              <w:t>Intelligent voice robot, AI, big data, NLP, deep learning</w:t>
            </w:r>
          </w:p>
        </w:tc>
      </w:tr>
      <w:tr w:rsidR="00825C34" w:rsidRPr="009141FD" w14:paraId="38984D7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2FB1262" w14:textId="77777777" w:rsidR="00825C34" w:rsidRPr="00830EB9" w:rsidRDefault="00825C34" w:rsidP="00422759">
            <w:pPr>
              <w:pStyle w:val="Tabletext"/>
              <w:rPr>
                <w:b/>
                <w:bCs/>
              </w:rPr>
            </w:pPr>
            <w:r w:rsidRPr="00830EB9">
              <w:rPr>
                <w:b/>
                <w:bCs/>
              </w:rPr>
              <w:t>Dependencies</w:t>
            </w:r>
          </w:p>
        </w:tc>
        <w:tc>
          <w:tcPr>
            <w:tcW w:w="8175" w:type="dxa"/>
            <w:tcMar>
              <w:top w:w="100" w:type="dxa"/>
              <w:left w:w="100" w:type="dxa"/>
              <w:bottom w:w="100" w:type="dxa"/>
              <w:right w:w="100" w:type="dxa"/>
            </w:tcMar>
            <w:hideMark/>
          </w:tcPr>
          <w:p w14:paraId="44FCFD90" w14:textId="77777777" w:rsidR="00825C34" w:rsidRPr="009141FD" w:rsidRDefault="00825C34" w:rsidP="00422759">
            <w:pPr>
              <w:pStyle w:val="Tabletext"/>
            </w:pPr>
            <w:r w:rsidRPr="009141FD">
              <w:t>robot process automation technology, big data from health hotline</w:t>
            </w:r>
          </w:p>
        </w:tc>
      </w:tr>
      <w:tr w:rsidR="00825C34" w:rsidRPr="009141FD" w14:paraId="3D9AB0E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5E17586" w14:textId="77777777" w:rsidR="00825C34" w:rsidRPr="00830EB9" w:rsidRDefault="00825C34" w:rsidP="00422759">
            <w:pPr>
              <w:pStyle w:val="Tabletext"/>
              <w:rPr>
                <w:b/>
                <w:bCs/>
              </w:rPr>
            </w:pPr>
            <w:r w:rsidRPr="00830EB9">
              <w:rPr>
                <w:b/>
                <w:bCs/>
              </w:rPr>
              <w:t>More info</w:t>
            </w:r>
          </w:p>
        </w:tc>
        <w:tc>
          <w:tcPr>
            <w:tcW w:w="8175" w:type="dxa"/>
            <w:tcMar>
              <w:top w:w="100" w:type="dxa"/>
              <w:left w:w="100" w:type="dxa"/>
              <w:bottom w:w="100" w:type="dxa"/>
              <w:right w:w="100" w:type="dxa"/>
            </w:tcMar>
            <w:hideMark/>
          </w:tcPr>
          <w:p w14:paraId="75666999" w14:textId="77777777" w:rsidR="00825C34" w:rsidRPr="009141FD" w:rsidRDefault="00825C34" w:rsidP="00422759">
            <w:pPr>
              <w:pStyle w:val="Tabletext"/>
            </w:pPr>
            <w:r w:rsidRPr="009141FD">
              <w:rPr>
                <w:lang w:eastAsia="zh-CN"/>
              </w:rPr>
              <w:t>•</w:t>
            </w:r>
            <w:r w:rsidRPr="009141FD">
              <w:t xml:space="preserve"> Epidemic notification robot: When there is an emergency that needs to be notified to some groups in time, one-to-one fast batch call notification can be achieved. For those who did not answer in time, they can also redial multiple times to ensure that everyone answers and responds.</w:t>
            </w:r>
          </w:p>
          <w:p w14:paraId="74EDFD34" w14:textId="77777777" w:rsidR="00825C34" w:rsidRPr="009141FD" w:rsidRDefault="00825C34" w:rsidP="00422759">
            <w:pPr>
              <w:pStyle w:val="Tabletext"/>
            </w:pPr>
            <w:r w:rsidRPr="009141FD">
              <w:rPr>
                <w:lang w:eastAsia="zh-CN"/>
              </w:rPr>
              <w:t>•</w:t>
            </w:r>
            <w:r w:rsidRPr="009141FD">
              <w:t xml:space="preserve"> Regular survey of returnees: It carries out return visits to returnees and potential risks investigation through outbound calls, collect returnees' physical conditions, ask about contact status, give reasonable suggestions, and automatically generate reports on the status of the interviewed.</w:t>
            </w:r>
          </w:p>
          <w:p w14:paraId="6917A003" w14:textId="77777777" w:rsidR="00825C34" w:rsidRPr="009141FD" w:rsidRDefault="00825C34" w:rsidP="00422759">
            <w:pPr>
              <w:pStyle w:val="Tabletext"/>
            </w:pPr>
            <w:r w:rsidRPr="009141FD">
              <w:rPr>
                <w:lang w:eastAsia="zh-CN"/>
              </w:rPr>
              <w:t>•</w:t>
            </w:r>
            <w:r w:rsidRPr="009141FD">
              <w:t xml:space="preserve"> Rehabilitation report: For patients and their families treated in isolation, it can communicate the treatment status of the patients in isolation to their families regularly through outbound calls to help their families understand the progress of the patient's treatment and changes in the condition.</w:t>
            </w:r>
          </w:p>
          <w:p w14:paraId="4A627120" w14:textId="77777777" w:rsidR="00825C34" w:rsidRPr="009141FD" w:rsidRDefault="00825C34" w:rsidP="00422759">
            <w:pPr>
              <w:pStyle w:val="Tabletext"/>
            </w:pPr>
            <w:r w:rsidRPr="009141FD">
              <w:rPr>
                <w:lang w:eastAsia="zh-CN"/>
              </w:rPr>
              <w:t>•</w:t>
            </w:r>
            <w:r w:rsidRPr="009141FD">
              <w:t xml:space="preserve"> Return visit after healing: After the patient is discharged from the hospital, the physical condition is regularly tracked, and the daily diet, health, and psychological status at home are collected to prevent recurrence.</w:t>
            </w:r>
          </w:p>
        </w:tc>
      </w:tr>
      <w:tr w:rsidR="00825C34" w:rsidRPr="009141FD" w14:paraId="4C721BAA" w14:textId="77777777" w:rsidTr="00422759">
        <w:trPr>
          <w:jc w:val="center"/>
        </w:trPr>
        <w:tc>
          <w:tcPr>
            <w:tcW w:w="1434" w:type="dxa"/>
            <w:shd w:val="clear" w:color="auto" w:fill="E7E6E6" w:themeFill="background2"/>
            <w:tcMar>
              <w:top w:w="100" w:type="dxa"/>
              <w:left w:w="100" w:type="dxa"/>
              <w:bottom w:w="100" w:type="dxa"/>
              <w:right w:w="100" w:type="dxa"/>
            </w:tcMar>
          </w:tcPr>
          <w:p w14:paraId="7280F39E" w14:textId="77777777" w:rsidR="00825C34" w:rsidRPr="00830EB9" w:rsidRDefault="00825C34" w:rsidP="00422759">
            <w:pPr>
              <w:pStyle w:val="Tabletext"/>
              <w:rPr>
                <w:b/>
                <w:bCs/>
              </w:rPr>
            </w:pPr>
            <w:r w:rsidRPr="00830EB9">
              <w:rPr>
                <w:b/>
                <w:bCs/>
              </w:rPr>
              <w:t>Image</w:t>
            </w:r>
          </w:p>
        </w:tc>
        <w:tc>
          <w:tcPr>
            <w:tcW w:w="8175" w:type="dxa"/>
            <w:tcMar>
              <w:top w:w="100" w:type="dxa"/>
              <w:left w:w="100" w:type="dxa"/>
              <w:bottom w:w="100" w:type="dxa"/>
              <w:right w:w="100" w:type="dxa"/>
            </w:tcMar>
          </w:tcPr>
          <w:p w14:paraId="580ED79A" w14:textId="77777777" w:rsidR="00825C34" w:rsidRPr="009141FD" w:rsidRDefault="00825C34" w:rsidP="00422759">
            <w:pPr>
              <w:pStyle w:val="Tabletext"/>
              <w:rPr>
                <w:lang w:eastAsia="zh-CN"/>
              </w:rPr>
            </w:pPr>
            <w:r w:rsidRPr="009141FD">
              <w:rPr>
                <w:noProof/>
                <w:lang w:val="en-US" w:eastAsia="zh-CN"/>
              </w:rPr>
              <w:drawing>
                <wp:inline distT="0" distB="0" distL="0" distR="0" wp14:anchorId="6C296F6B" wp14:editId="0CA445B6">
                  <wp:extent cx="715925" cy="479573"/>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35499" cy="492685"/>
                          </a:xfrm>
                          <a:prstGeom prst="rect">
                            <a:avLst/>
                          </a:prstGeom>
                        </pic:spPr>
                      </pic:pic>
                    </a:graphicData>
                  </a:graphic>
                </wp:inline>
              </w:drawing>
            </w:r>
          </w:p>
        </w:tc>
      </w:tr>
    </w:tbl>
    <w:p w14:paraId="509C381A" w14:textId="77777777" w:rsidR="00825C34" w:rsidRPr="009141FD" w:rsidRDefault="00825C34" w:rsidP="00825C34">
      <w:pPr>
        <w:pStyle w:val="Heading2"/>
        <w:numPr>
          <w:ilvl w:val="0"/>
          <w:numId w:val="0"/>
        </w:numPr>
        <w:tabs>
          <w:tab w:val="left" w:pos="432"/>
        </w:tabs>
        <w:ind w:left="432" w:hanging="432"/>
      </w:pPr>
      <w:bookmarkStart w:id="158" w:name="_Ref51253375"/>
      <w:bookmarkStart w:id="159" w:name="_Toc51588140"/>
      <w:bookmarkStart w:id="160" w:name="_Toc51593640"/>
      <w:bookmarkStart w:id="161" w:name="_Toc52284687"/>
      <w:bookmarkEnd w:id="156"/>
      <w:r>
        <w:lastRenderedPageBreak/>
        <w:t>B.</w:t>
      </w:r>
      <w:r w:rsidRPr="009141FD">
        <w:t>13</w:t>
      </w:r>
      <w:r w:rsidRPr="009141FD">
        <w:tab/>
        <w:t>Online drug supply (1)</w:t>
      </w:r>
      <w:bookmarkEnd w:id="158"/>
      <w:bookmarkEnd w:id="159"/>
      <w:bookmarkEnd w:id="160"/>
      <w:bookmarkEnd w:id="16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46EA5AC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4211424" w14:textId="77777777" w:rsidR="00825C34" w:rsidRPr="00830EB9" w:rsidRDefault="00825C34" w:rsidP="00422759">
            <w:pPr>
              <w:pStyle w:val="Tabletext"/>
              <w:rPr>
                <w:b/>
                <w:bCs/>
              </w:rPr>
            </w:pPr>
            <w:bookmarkStart w:id="162" w:name="_Hlk51339988"/>
            <w:r w:rsidRPr="00830EB9">
              <w:rPr>
                <w:b/>
                <w:bCs/>
              </w:rPr>
              <w:t>Title</w:t>
            </w:r>
          </w:p>
        </w:tc>
        <w:tc>
          <w:tcPr>
            <w:tcW w:w="8175" w:type="dxa"/>
            <w:shd w:val="clear" w:color="auto" w:fill="E7E6E6" w:themeFill="background2"/>
            <w:tcMar>
              <w:top w:w="100" w:type="dxa"/>
              <w:left w:w="100" w:type="dxa"/>
              <w:bottom w:w="100" w:type="dxa"/>
              <w:right w:w="100" w:type="dxa"/>
            </w:tcMar>
            <w:hideMark/>
          </w:tcPr>
          <w:p w14:paraId="540E629F" w14:textId="77777777" w:rsidR="00825C34" w:rsidRPr="00152CC0" w:rsidRDefault="00825C34" w:rsidP="00422759">
            <w:pPr>
              <w:pStyle w:val="Tabletext"/>
              <w:rPr>
                <w:b/>
                <w:bCs/>
              </w:rPr>
            </w:pPr>
            <w:bookmarkStart w:id="163" w:name="OLE_LINK33"/>
            <w:bookmarkStart w:id="164" w:name="OLE_LINK18"/>
            <w:r w:rsidRPr="00152CC0">
              <w:rPr>
                <w:b/>
                <w:bCs/>
              </w:rPr>
              <w:t>Dingdang Medicine Express helps people under the epidemic situation seek medical advice at home.</w:t>
            </w:r>
            <w:bookmarkEnd w:id="163"/>
            <w:r w:rsidRPr="00152CC0">
              <w:rPr>
                <w:b/>
                <w:bCs/>
              </w:rPr>
              <w:t xml:space="preserve"> </w:t>
            </w:r>
            <w:bookmarkEnd w:id="164"/>
            <w:r w:rsidRPr="00152CC0">
              <w:fldChar w:fldCharType="begin"/>
            </w:r>
            <w:r w:rsidRPr="00152CC0">
              <w:rPr>
                <w:b/>
                <w:bCs/>
              </w:rPr>
              <w:instrText xml:space="preserve"> HYPERLINK "http://biz.ifeng.com/c/7uj6x6sv9A2" </w:instrText>
            </w:r>
            <w:r w:rsidRPr="00152CC0">
              <w:fldChar w:fldCharType="separate"/>
            </w:r>
            <w:r w:rsidRPr="00152CC0">
              <w:rPr>
                <w:rStyle w:val="Hyperlink"/>
                <w:b/>
                <w:bCs/>
              </w:rPr>
              <w:t>Link</w:t>
            </w:r>
            <w:r w:rsidRPr="00152CC0">
              <w:rPr>
                <w:rStyle w:val="Hyperlink"/>
                <w:b/>
                <w:bCs/>
              </w:rPr>
              <w:fldChar w:fldCharType="end"/>
            </w:r>
          </w:p>
        </w:tc>
      </w:tr>
      <w:tr w:rsidR="00825C34" w:rsidRPr="009141FD" w14:paraId="48EF258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7A98F83" w14:textId="77777777" w:rsidR="00825C34" w:rsidRPr="00830EB9" w:rsidRDefault="00825C34" w:rsidP="00422759">
            <w:pPr>
              <w:pStyle w:val="Tabletext"/>
              <w:rPr>
                <w:b/>
                <w:bCs/>
              </w:rPr>
            </w:pPr>
            <w:r w:rsidRPr="00830EB9">
              <w:rPr>
                <w:b/>
                <w:bCs/>
              </w:rPr>
              <w:t>Time stamp</w:t>
            </w:r>
          </w:p>
        </w:tc>
        <w:tc>
          <w:tcPr>
            <w:tcW w:w="8175" w:type="dxa"/>
            <w:tcMar>
              <w:top w:w="100" w:type="dxa"/>
              <w:left w:w="100" w:type="dxa"/>
              <w:bottom w:w="100" w:type="dxa"/>
              <w:right w:w="100" w:type="dxa"/>
            </w:tcMar>
            <w:hideMark/>
          </w:tcPr>
          <w:p w14:paraId="2EF35ACD" w14:textId="77777777" w:rsidR="00825C34" w:rsidRPr="009141FD" w:rsidRDefault="00825C34" w:rsidP="00422759">
            <w:pPr>
              <w:pStyle w:val="Tabletext"/>
            </w:pPr>
            <w:r w:rsidRPr="009141FD">
              <w:t>M</w:t>
            </w:r>
            <w:r w:rsidRPr="009141FD">
              <w:rPr>
                <w:lang w:eastAsia="zh-CN"/>
              </w:rPr>
              <w:t>ar</w:t>
            </w:r>
            <w:r w:rsidRPr="009141FD">
              <w:t xml:space="preserve"> 10, 2020</w:t>
            </w:r>
          </w:p>
        </w:tc>
      </w:tr>
      <w:tr w:rsidR="00825C34" w:rsidRPr="009141FD" w14:paraId="72A34DD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97F17E4" w14:textId="77777777" w:rsidR="00825C34" w:rsidRPr="00830EB9" w:rsidRDefault="00825C34" w:rsidP="00422759">
            <w:pPr>
              <w:pStyle w:val="Tabletext"/>
              <w:rPr>
                <w:b/>
                <w:bCs/>
              </w:rPr>
            </w:pPr>
            <w:r w:rsidRPr="00830EB9">
              <w:rPr>
                <w:b/>
                <w:bCs/>
              </w:rPr>
              <w:t>Countries</w:t>
            </w:r>
          </w:p>
        </w:tc>
        <w:tc>
          <w:tcPr>
            <w:tcW w:w="8175" w:type="dxa"/>
            <w:tcMar>
              <w:top w:w="100" w:type="dxa"/>
              <w:left w:w="100" w:type="dxa"/>
              <w:bottom w:w="100" w:type="dxa"/>
              <w:right w:w="100" w:type="dxa"/>
            </w:tcMar>
            <w:hideMark/>
          </w:tcPr>
          <w:p w14:paraId="3BC43EA0" w14:textId="77777777" w:rsidR="00825C34" w:rsidRPr="009141FD" w:rsidRDefault="00825C34" w:rsidP="00422759">
            <w:pPr>
              <w:pStyle w:val="Tabletext"/>
            </w:pPr>
            <w:r w:rsidRPr="009141FD">
              <w:t>China</w:t>
            </w:r>
          </w:p>
        </w:tc>
      </w:tr>
      <w:tr w:rsidR="00825C34" w:rsidRPr="009141FD" w14:paraId="55F134A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DED7F5A" w14:textId="77777777" w:rsidR="00825C34" w:rsidRPr="00830EB9" w:rsidRDefault="00825C34" w:rsidP="00422759">
            <w:pPr>
              <w:pStyle w:val="Tabletext"/>
              <w:rPr>
                <w:b/>
                <w:bCs/>
              </w:rPr>
            </w:pPr>
            <w:r w:rsidRPr="00830EB9">
              <w:rPr>
                <w:b/>
                <w:bCs/>
              </w:rPr>
              <w:t>Keywords</w:t>
            </w:r>
          </w:p>
        </w:tc>
        <w:tc>
          <w:tcPr>
            <w:tcW w:w="8175" w:type="dxa"/>
            <w:tcMar>
              <w:top w:w="100" w:type="dxa"/>
              <w:left w:w="100" w:type="dxa"/>
              <w:bottom w:w="100" w:type="dxa"/>
              <w:right w:w="100" w:type="dxa"/>
            </w:tcMar>
            <w:hideMark/>
          </w:tcPr>
          <w:p w14:paraId="1B3B8886" w14:textId="77777777" w:rsidR="00825C34" w:rsidRPr="009141FD" w:rsidRDefault="00825C34" w:rsidP="00422759">
            <w:pPr>
              <w:pStyle w:val="Tabletext"/>
            </w:pPr>
            <w:r w:rsidRPr="009141FD">
              <w:t xml:space="preserve">online-to-offline, drug delivery service, drug supply guarantee, chronic disease </w:t>
            </w:r>
          </w:p>
        </w:tc>
      </w:tr>
      <w:tr w:rsidR="00825C34" w:rsidRPr="009141FD" w14:paraId="485D388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17DB872" w14:textId="77777777" w:rsidR="00825C34" w:rsidRPr="00830EB9" w:rsidRDefault="00825C34" w:rsidP="00422759">
            <w:pPr>
              <w:pStyle w:val="Tabletext"/>
              <w:rPr>
                <w:b/>
                <w:bCs/>
              </w:rPr>
            </w:pPr>
            <w:r w:rsidRPr="00830EB9">
              <w:rPr>
                <w:b/>
                <w:bCs/>
              </w:rPr>
              <w:t>Abstract</w:t>
            </w:r>
          </w:p>
        </w:tc>
        <w:tc>
          <w:tcPr>
            <w:tcW w:w="8175" w:type="dxa"/>
            <w:tcMar>
              <w:top w:w="100" w:type="dxa"/>
              <w:left w:w="100" w:type="dxa"/>
              <w:bottom w:w="100" w:type="dxa"/>
              <w:right w:w="100" w:type="dxa"/>
            </w:tcMar>
            <w:hideMark/>
          </w:tcPr>
          <w:p w14:paraId="6F19B5B8" w14:textId="77777777" w:rsidR="00825C34" w:rsidRPr="009141FD" w:rsidRDefault="00825C34" w:rsidP="00422759">
            <w:pPr>
              <w:pStyle w:val="Tabletext"/>
            </w:pPr>
            <w:r w:rsidRPr="009141FD">
              <w:t>Dingdang Medicine Express delivers anti-epidemic products such as masks, disinfectants and alcohol to users through the whole process of contactless "Anxinda" distribution service. W</w:t>
            </w:r>
            <w:r w:rsidRPr="009141FD">
              <w:rPr>
                <w:lang w:eastAsia="zh-CN"/>
              </w:rPr>
              <w:t>ith the help of</w:t>
            </w:r>
            <w:r w:rsidRPr="009141FD">
              <w:t xml:space="preserve"> big data, Dingdang realizes epidemic prevention supply and scheduling. Its "treatment + medicine" and " shop online + delivery to the door" modes meet the needs for epidemic prevention supplies and knowledge. Patients could consult a doctor and buy medicine online, with their orders delivered within half an hour. Moreover, nurses could arrive at your home to offer some medical services, such as measuring blood pressure and giving an injection.</w:t>
            </w:r>
          </w:p>
        </w:tc>
      </w:tr>
      <w:tr w:rsidR="00825C34" w:rsidRPr="009141FD" w14:paraId="4526456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B4F317F" w14:textId="77777777" w:rsidR="00825C34" w:rsidRPr="00830EB9" w:rsidRDefault="00825C34" w:rsidP="00422759">
            <w:pPr>
              <w:pStyle w:val="Tabletext"/>
              <w:rPr>
                <w:b/>
                <w:bCs/>
              </w:rPr>
            </w:pPr>
            <w:r w:rsidRPr="00830EB9">
              <w:rPr>
                <w:b/>
                <w:bCs/>
              </w:rPr>
              <w:t>Providers</w:t>
            </w:r>
          </w:p>
        </w:tc>
        <w:tc>
          <w:tcPr>
            <w:tcW w:w="8175" w:type="dxa"/>
            <w:tcMar>
              <w:top w:w="100" w:type="dxa"/>
              <w:left w:w="100" w:type="dxa"/>
              <w:bottom w:w="100" w:type="dxa"/>
              <w:right w:w="100" w:type="dxa"/>
            </w:tcMar>
            <w:hideMark/>
          </w:tcPr>
          <w:p w14:paraId="682A986C" w14:textId="77777777" w:rsidR="00825C34" w:rsidRPr="009141FD" w:rsidRDefault="00825C34" w:rsidP="00422759">
            <w:pPr>
              <w:pStyle w:val="Tabletext"/>
            </w:pPr>
            <w:r w:rsidRPr="009141FD">
              <w:t>Dingdang Medicine Express Technology</w:t>
            </w:r>
          </w:p>
        </w:tc>
      </w:tr>
      <w:tr w:rsidR="00825C34" w:rsidRPr="009141FD" w14:paraId="58B684B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8420012" w14:textId="77777777" w:rsidR="00825C34" w:rsidRPr="00830EB9" w:rsidRDefault="00825C34" w:rsidP="00422759">
            <w:pPr>
              <w:pStyle w:val="Tabletext"/>
              <w:rPr>
                <w:b/>
                <w:bCs/>
              </w:rPr>
            </w:pPr>
            <w:r w:rsidRPr="00830EB9">
              <w:rPr>
                <w:b/>
                <w:bCs/>
              </w:rPr>
              <w:t>Users</w:t>
            </w:r>
          </w:p>
        </w:tc>
        <w:tc>
          <w:tcPr>
            <w:tcW w:w="8175" w:type="dxa"/>
            <w:tcMar>
              <w:top w:w="100" w:type="dxa"/>
              <w:left w:w="100" w:type="dxa"/>
              <w:bottom w:w="100" w:type="dxa"/>
              <w:right w:w="100" w:type="dxa"/>
            </w:tcMar>
            <w:hideMark/>
          </w:tcPr>
          <w:p w14:paraId="4709A973" w14:textId="77777777" w:rsidR="00825C34" w:rsidRPr="009141FD" w:rsidRDefault="00825C34" w:rsidP="00422759">
            <w:pPr>
              <w:pStyle w:val="Tabletext"/>
            </w:pPr>
            <w:r w:rsidRPr="009141FD">
              <w:t>people at home</w:t>
            </w:r>
          </w:p>
        </w:tc>
      </w:tr>
      <w:tr w:rsidR="00825C34" w:rsidRPr="009141FD" w14:paraId="57015C0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D0EDF9C" w14:textId="77777777" w:rsidR="00825C34" w:rsidRPr="00830EB9" w:rsidRDefault="00825C34" w:rsidP="00422759">
            <w:pPr>
              <w:pStyle w:val="Tabletext"/>
              <w:rPr>
                <w:b/>
                <w:bCs/>
              </w:rPr>
            </w:pPr>
            <w:r w:rsidRPr="00830EB9">
              <w:rPr>
                <w:b/>
                <w:bCs/>
              </w:rPr>
              <w:t>Application</w:t>
            </w:r>
          </w:p>
        </w:tc>
        <w:tc>
          <w:tcPr>
            <w:tcW w:w="8175" w:type="dxa"/>
            <w:tcMar>
              <w:top w:w="100" w:type="dxa"/>
              <w:left w:w="100" w:type="dxa"/>
              <w:bottom w:w="100" w:type="dxa"/>
              <w:right w:w="100" w:type="dxa"/>
            </w:tcMar>
            <w:hideMark/>
          </w:tcPr>
          <w:p w14:paraId="6EA5502A" w14:textId="77777777" w:rsidR="00825C34" w:rsidRPr="009141FD" w:rsidRDefault="00825C34" w:rsidP="00422759">
            <w:pPr>
              <w:pStyle w:val="Tabletext"/>
            </w:pPr>
            <w:r w:rsidRPr="009141FD">
              <w:t>delivering medicine to the door, home medical observation guidance, home health assessment services, chronic disease follow-up services</w:t>
            </w:r>
          </w:p>
        </w:tc>
      </w:tr>
      <w:tr w:rsidR="00825C34" w:rsidRPr="009141FD" w14:paraId="0B93206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A358E94" w14:textId="77777777" w:rsidR="00825C34" w:rsidRPr="00830EB9" w:rsidRDefault="00825C34" w:rsidP="00422759">
            <w:pPr>
              <w:pStyle w:val="Tabletext"/>
              <w:rPr>
                <w:b/>
                <w:bCs/>
              </w:rPr>
            </w:pPr>
            <w:r w:rsidRPr="00830EB9">
              <w:rPr>
                <w:b/>
                <w:bCs/>
              </w:rPr>
              <w:t>Emergency stage</w:t>
            </w:r>
          </w:p>
        </w:tc>
        <w:tc>
          <w:tcPr>
            <w:tcW w:w="8175" w:type="dxa"/>
            <w:tcMar>
              <w:top w:w="100" w:type="dxa"/>
              <w:left w:w="100" w:type="dxa"/>
              <w:bottom w:w="100" w:type="dxa"/>
              <w:right w:w="100" w:type="dxa"/>
            </w:tcMar>
            <w:hideMark/>
          </w:tcPr>
          <w:p w14:paraId="23ABA985" w14:textId="77777777" w:rsidR="00825C34" w:rsidRPr="009141FD" w:rsidRDefault="00825C34" w:rsidP="00422759">
            <w:pPr>
              <w:pStyle w:val="Tabletext"/>
            </w:pPr>
            <w:r w:rsidRPr="009141FD">
              <w:t>response</w:t>
            </w:r>
          </w:p>
        </w:tc>
      </w:tr>
      <w:tr w:rsidR="00825C34" w:rsidRPr="009141FD" w14:paraId="729F1AE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64F7F31" w14:textId="77777777" w:rsidR="00825C34" w:rsidRPr="00830EB9" w:rsidRDefault="00825C34" w:rsidP="00422759">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52CF37DE" w14:textId="77777777" w:rsidR="00825C34" w:rsidRPr="009141FD" w:rsidRDefault="00825C34" w:rsidP="00422759">
            <w:pPr>
              <w:pStyle w:val="Tabletext"/>
            </w:pPr>
            <w:r w:rsidRPr="009141FD">
              <w:t>big data, mobile internet, AI, algorithms</w:t>
            </w:r>
          </w:p>
        </w:tc>
      </w:tr>
      <w:tr w:rsidR="00825C34" w:rsidRPr="009141FD" w14:paraId="7BE636C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CD83FA0" w14:textId="77777777" w:rsidR="00825C34" w:rsidRPr="00830EB9" w:rsidRDefault="00825C34" w:rsidP="00422759">
            <w:pPr>
              <w:pStyle w:val="Tabletext"/>
              <w:rPr>
                <w:b/>
                <w:bCs/>
              </w:rPr>
            </w:pPr>
            <w:r w:rsidRPr="00830EB9">
              <w:rPr>
                <w:b/>
                <w:bCs/>
              </w:rPr>
              <w:t>Dependencies</w:t>
            </w:r>
          </w:p>
        </w:tc>
        <w:tc>
          <w:tcPr>
            <w:tcW w:w="8175" w:type="dxa"/>
            <w:tcMar>
              <w:top w:w="100" w:type="dxa"/>
              <w:left w:w="100" w:type="dxa"/>
              <w:bottom w:w="100" w:type="dxa"/>
              <w:right w:w="100" w:type="dxa"/>
            </w:tcMar>
            <w:hideMark/>
          </w:tcPr>
          <w:p w14:paraId="6F0DB503" w14:textId="77777777" w:rsidR="00825C34" w:rsidRPr="009141FD" w:rsidRDefault="00825C34" w:rsidP="00422759">
            <w:pPr>
              <w:pStyle w:val="Tabletext"/>
            </w:pPr>
            <w:r w:rsidRPr="009141FD">
              <w:t>Dingdang uses big data to achieve epidemic prevention supply and dispatch.</w:t>
            </w:r>
          </w:p>
        </w:tc>
      </w:tr>
      <w:tr w:rsidR="00825C34" w:rsidRPr="009141FD" w14:paraId="663159F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9CFCEA6" w14:textId="77777777" w:rsidR="00825C34" w:rsidRPr="00830EB9" w:rsidRDefault="00825C34" w:rsidP="00422759">
            <w:pPr>
              <w:pStyle w:val="Tabletext"/>
              <w:rPr>
                <w:b/>
                <w:bCs/>
              </w:rPr>
            </w:pPr>
            <w:r w:rsidRPr="00830EB9">
              <w:rPr>
                <w:b/>
                <w:bCs/>
              </w:rPr>
              <w:t>More info</w:t>
            </w:r>
          </w:p>
        </w:tc>
        <w:tc>
          <w:tcPr>
            <w:tcW w:w="8175" w:type="dxa"/>
            <w:tcMar>
              <w:top w:w="100" w:type="dxa"/>
              <w:left w:w="100" w:type="dxa"/>
              <w:bottom w:w="100" w:type="dxa"/>
              <w:right w:w="100" w:type="dxa"/>
            </w:tcMar>
            <w:hideMark/>
          </w:tcPr>
          <w:p w14:paraId="4437A13A" w14:textId="77777777" w:rsidR="00825C34" w:rsidRPr="009141FD" w:rsidRDefault="00825C34" w:rsidP="00422759">
            <w:pPr>
              <w:pStyle w:val="Tabletext"/>
            </w:pPr>
            <w:r w:rsidRPr="009141FD">
              <w:t>• Dingdang Medicine Express has made efforts to build a new online-to-offline medicine retail model, and has established its offline drug stores and specialized delivery team to satisfy consumers’ demands for over-the-counter (OTC) medicine in 24 hours.</w:t>
            </w:r>
          </w:p>
          <w:p w14:paraId="25310FA1" w14:textId="77777777" w:rsidR="00825C34" w:rsidRPr="009141FD" w:rsidRDefault="00825C34" w:rsidP="00422759">
            <w:pPr>
              <w:pStyle w:val="Tabletext"/>
            </w:pPr>
            <w:r w:rsidRPr="009141FD">
              <w:t>• After passing this epidemic, Dingdang Kuaiyao's layout will be opened up to the entire industry chain to build a healthy ecosystem of "medicine + inspection + medicine + insurance + nourishment".</w:t>
            </w:r>
          </w:p>
        </w:tc>
      </w:tr>
      <w:tr w:rsidR="00825C34" w:rsidRPr="009141FD" w14:paraId="2BE129EE" w14:textId="77777777" w:rsidTr="00422759">
        <w:trPr>
          <w:jc w:val="center"/>
        </w:trPr>
        <w:tc>
          <w:tcPr>
            <w:tcW w:w="1434" w:type="dxa"/>
            <w:shd w:val="clear" w:color="auto" w:fill="E7E6E6" w:themeFill="background2"/>
            <w:tcMar>
              <w:top w:w="100" w:type="dxa"/>
              <w:left w:w="100" w:type="dxa"/>
              <w:bottom w:w="100" w:type="dxa"/>
              <w:right w:w="100" w:type="dxa"/>
            </w:tcMar>
          </w:tcPr>
          <w:p w14:paraId="0E56628F" w14:textId="77777777" w:rsidR="00825C34" w:rsidRPr="00830EB9" w:rsidRDefault="00825C34" w:rsidP="00422759">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230FB00A" w14:textId="77777777" w:rsidR="00825C34" w:rsidRPr="009141FD" w:rsidRDefault="00825C34" w:rsidP="00422759">
            <w:pPr>
              <w:pStyle w:val="Tabletext"/>
            </w:pPr>
            <w:r w:rsidRPr="009141FD">
              <w:rPr>
                <w:noProof/>
                <w:lang w:val="en-US" w:eastAsia="zh-CN"/>
              </w:rPr>
              <w:drawing>
                <wp:inline distT="0" distB="0" distL="0" distR="0" wp14:anchorId="15130D4B" wp14:editId="16F1B63D">
                  <wp:extent cx="2741081" cy="1794076"/>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61540" cy="1807467"/>
                          </a:xfrm>
                          <a:prstGeom prst="rect">
                            <a:avLst/>
                          </a:prstGeom>
                        </pic:spPr>
                      </pic:pic>
                    </a:graphicData>
                  </a:graphic>
                </wp:inline>
              </w:drawing>
            </w:r>
          </w:p>
        </w:tc>
      </w:tr>
    </w:tbl>
    <w:p w14:paraId="78124F12" w14:textId="77777777" w:rsidR="00825C34" w:rsidRPr="009141FD" w:rsidRDefault="00825C34" w:rsidP="00825C34">
      <w:pPr>
        <w:pStyle w:val="Heading2"/>
        <w:numPr>
          <w:ilvl w:val="0"/>
          <w:numId w:val="0"/>
        </w:numPr>
        <w:tabs>
          <w:tab w:val="left" w:pos="432"/>
        </w:tabs>
        <w:ind w:left="432" w:hanging="432"/>
        <w:rPr>
          <w:rFonts w:eastAsia="Times New Roman"/>
        </w:rPr>
      </w:pPr>
      <w:bookmarkStart w:id="165" w:name="_Ref51253379"/>
      <w:bookmarkStart w:id="166" w:name="_Toc51588141"/>
      <w:bookmarkStart w:id="167" w:name="_Toc51593641"/>
      <w:bookmarkStart w:id="168" w:name="_Toc52284688"/>
      <w:bookmarkEnd w:id="162"/>
      <w:r>
        <w:lastRenderedPageBreak/>
        <w:t>B.</w:t>
      </w:r>
      <w:r w:rsidRPr="009141FD">
        <w:rPr>
          <w:rFonts w:eastAsia="Times New Roman"/>
        </w:rPr>
        <w:t>14</w:t>
      </w:r>
      <w:r w:rsidRPr="009141FD">
        <w:rPr>
          <w:rFonts w:eastAsia="Times New Roman"/>
        </w:rPr>
        <w:tab/>
      </w:r>
      <w:r w:rsidRPr="009141FD">
        <w:t>AI-assisted CT scan (2)</w:t>
      </w:r>
      <w:bookmarkStart w:id="169" w:name="_Hlk51340010"/>
      <w:bookmarkEnd w:id="165"/>
      <w:bookmarkEnd w:id="166"/>
      <w:bookmarkEnd w:id="167"/>
      <w:bookmarkEnd w:id="168"/>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152CC0" w14:paraId="74EECB35"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1706DE8" w14:textId="77777777" w:rsidR="00825C34" w:rsidRPr="00830EB9" w:rsidRDefault="00825C34" w:rsidP="00422759">
            <w:pPr>
              <w:pStyle w:val="Tabletext"/>
              <w:rPr>
                <w:b/>
                <w:bCs/>
              </w:rPr>
            </w:pPr>
            <w:bookmarkStart w:id="170" w:name="_Hlk48044205"/>
            <w:r w:rsidRPr="00830EB9">
              <w:rPr>
                <w:b/>
                <w:bCs/>
              </w:rPr>
              <w:t>Title</w:t>
            </w:r>
          </w:p>
        </w:tc>
        <w:tc>
          <w:tcPr>
            <w:tcW w:w="8175" w:type="dxa"/>
            <w:shd w:val="clear" w:color="auto" w:fill="E7E6E6" w:themeFill="background2"/>
            <w:tcMar>
              <w:top w:w="100" w:type="dxa"/>
              <w:left w:w="100" w:type="dxa"/>
              <w:bottom w:w="100" w:type="dxa"/>
              <w:right w:w="100" w:type="dxa"/>
            </w:tcMar>
            <w:hideMark/>
          </w:tcPr>
          <w:p w14:paraId="01354D9A" w14:textId="77777777" w:rsidR="00825C34" w:rsidRPr="00152CC0" w:rsidRDefault="00825C34" w:rsidP="00422759">
            <w:pPr>
              <w:pStyle w:val="Tabletext"/>
              <w:rPr>
                <w:b/>
                <w:bCs/>
              </w:rPr>
            </w:pPr>
            <w:bookmarkStart w:id="171" w:name="OLE_LINK19"/>
            <w:r w:rsidRPr="00152CC0">
              <w:rPr>
                <w:b/>
                <w:bCs/>
              </w:rPr>
              <w:t>Alibaba CT Imaging Analytics for COVID-19 can detect coronavirus in seconds with 96% accuracy.</w:t>
            </w:r>
            <w:bookmarkEnd w:id="171"/>
            <w:r w:rsidRPr="00152CC0">
              <w:rPr>
                <w:b/>
                <w:bCs/>
              </w:rPr>
              <w:t xml:space="preserve"> </w:t>
            </w:r>
            <w:hyperlink r:id="rId71" w:history="1">
              <w:r w:rsidRPr="00152CC0">
                <w:rPr>
                  <w:rStyle w:val="Hyperlink"/>
                  <w:b/>
                  <w:bCs/>
                </w:rPr>
                <w:t>Link</w:t>
              </w:r>
            </w:hyperlink>
            <w:r w:rsidRPr="00152CC0">
              <w:rPr>
                <w:b/>
                <w:bCs/>
              </w:rPr>
              <w:t xml:space="preserve"> </w:t>
            </w:r>
          </w:p>
        </w:tc>
      </w:tr>
      <w:tr w:rsidR="00825C34" w:rsidRPr="009141FD" w14:paraId="2AD726F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7F6AE4A" w14:textId="77777777" w:rsidR="00825C34" w:rsidRPr="00830EB9" w:rsidRDefault="00825C34" w:rsidP="00422759">
            <w:pPr>
              <w:pStyle w:val="Tabletext"/>
              <w:rPr>
                <w:b/>
                <w:bCs/>
              </w:rPr>
            </w:pPr>
            <w:r w:rsidRPr="00830EB9">
              <w:rPr>
                <w:b/>
                <w:bCs/>
              </w:rPr>
              <w:t>Time stamp</w:t>
            </w:r>
          </w:p>
        </w:tc>
        <w:tc>
          <w:tcPr>
            <w:tcW w:w="8175" w:type="dxa"/>
            <w:tcMar>
              <w:top w:w="100" w:type="dxa"/>
              <w:left w:w="100" w:type="dxa"/>
              <w:bottom w:w="100" w:type="dxa"/>
              <w:right w:w="100" w:type="dxa"/>
            </w:tcMar>
            <w:hideMark/>
          </w:tcPr>
          <w:p w14:paraId="1D88F978" w14:textId="77777777" w:rsidR="00825C34" w:rsidRPr="009141FD" w:rsidRDefault="00825C34" w:rsidP="00422759">
            <w:pPr>
              <w:pStyle w:val="Tabletext"/>
            </w:pPr>
            <w:r w:rsidRPr="009141FD">
              <w:t>Mar 15, 2020</w:t>
            </w:r>
          </w:p>
        </w:tc>
      </w:tr>
      <w:tr w:rsidR="00825C34" w:rsidRPr="009141FD" w14:paraId="540537D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AFFB32B" w14:textId="77777777" w:rsidR="00825C34" w:rsidRPr="00830EB9" w:rsidRDefault="00825C34" w:rsidP="00422759">
            <w:pPr>
              <w:pStyle w:val="Tabletext"/>
              <w:rPr>
                <w:b/>
                <w:bCs/>
              </w:rPr>
            </w:pPr>
            <w:r w:rsidRPr="00830EB9">
              <w:rPr>
                <w:b/>
                <w:bCs/>
              </w:rPr>
              <w:t>Countries</w:t>
            </w:r>
          </w:p>
        </w:tc>
        <w:tc>
          <w:tcPr>
            <w:tcW w:w="8175" w:type="dxa"/>
            <w:tcMar>
              <w:top w:w="100" w:type="dxa"/>
              <w:left w:w="100" w:type="dxa"/>
              <w:bottom w:w="100" w:type="dxa"/>
              <w:right w:w="100" w:type="dxa"/>
            </w:tcMar>
            <w:hideMark/>
          </w:tcPr>
          <w:p w14:paraId="5E894ABE" w14:textId="77777777" w:rsidR="00825C34" w:rsidRPr="009141FD" w:rsidRDefault="00825C34" w:rsidP="00422759">
            <w:pPr>
              <w:pStyle w:val="Tabletext"/>
            </w:pPr>
            <w:r w:rsidRPr="009141FD">
              <w:rPr>
                <w:lang w:eastAsia="zh-CN"/>
              </w:rPr>
              <w:t>China</w:t>
            </w:r>
          </w:p>
        </w:tc>
      </w:tr>
      <w:tr w:rsidR="00825C34" w:rsidRPr="009141FD" w14:paraId="7DA7740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73CCEC8" w14:textId="77777777" w:rsidR="00825C34" w:rsidRPr="00830EB9" w:rsidRDefault="00825C34" w:rsidP="00422759">
            <w:pPr>
              <w:pStyle w:val="Tabletext"/>
              <w:rPr>
                <w:rFonts w:eastAsia="Yu Mincho"/>
                <w:b/>
                <w:bCs/>
              </w:rPr>
            </w:pPr>
            <w:r w:rsidRPr="00830EB9">
              <w:rPr>
                <w:b/>
                <w:bCs/>
              </w:rPr>
              <w:t>Keywords</w:t>
            </w:r>
          </w:p>
        </w:tc>
        <w:tc>
          <w:tcPr>
            <w:tcW w:w="8175" w:type="dxa"/>
            <w:tcMar>
              <w:top w:w="100" w:type="dxa"/>
              <w:left w:w="100" w:type="dxa"/>
              <w:bottom w:w="100" w:type="dxa"/>
              <w:right w:w="100" w:type="dxa"/>
            </w:tcMar>
            <w:hideMark/>
          </w:tcPr>
          <w:p w14:paraId="22D5C306" w14:textId="77777777" w:rsidR="00825C34" w:rsidRPr="009141FD" w:rsidRDefault="00825C34" w:rsidP="00422759">
            <w:pPr>
              <w:pStyle w:val="Tabletext"/>
              <w:rPr>
                <w:rFonts w:eastAsia="Microsoft YaHei"/>
              </w:rPr>
            </w:pPr>
            <w:r w:rsidRPr="009141FD">
              <w:rPr>
                <w:lang w:eastAsia="zh-CN"/>
              </w:rPr>
              <w:t>CT scan image analysis, cloud intelligence, Covid-19 screening</w:t>
            </w:r>
          </w:p>
        </w:tc>
      </w:tr>
      <w:tr w:rsidR="00825C34" w:rsidRPr="009141FD" w14:paraId="695AA7E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C1B08E3" w14:textId="77777777" w:rsidR="00825C34" w:rsidRPr="00830EB9" w:rsidRDefault="00825C34" w:rsidP="00422759">
            <w:pPr>
              <w:pStyle w:val="Tabletext"/>
              <w:rPr>
                <w:b/>
                <w:bCs/>
              </w:rPr>
            </w:pPr>
            <w:r w:rsidRPr="00830EB9">
              <w:rPr>
                <w:b/>
                <w:bCs/>
              </w:rPr>
              <w:t>Abstract</w:t>
            </w:r>
          </w:p>
        </w:tc>
        <w:tc>
          <w:tcPr>
            <w:tcW w:w="8175" w:type="dxa"/>
            <w:tcMar>
              <w:top w:w="100" w:type="dxa"/>
              <w:left w:w="100" w:type="dxa"/>
              <w:bottom w:w="100" w:type="dxa"/>
              <w:right w:w="100" w:type="dxa"/>
            </w:tcMar>
            <w:hideMark/>
          </w:tcPr>
          <w:p w14:paraId="5430A5EF" w14:textId="77777777" w:rsidR="00825C34" w:rsidRPr="009141FD" w:rsidRDefault="00825C34" w:rsidP="00422759">
            <w:pPr>
              <w:pStyle w:val="Tabletext"/>
              <w:rPr>
                <w:rFonts w:eastAsiaTheme="minorEastAsia"/>
                <w:lang w:eastAsia="zh-CN"/>
              </w:rPr>
            </w:pPr>
            <w:r w:rsidRPr="009141FD">
              <w:rPr>
                <w:lang w:eastAsia="zh-CN"/>
              </w:rPr>
              <w:t>Alibaba Cloud Intelligence DAMO Academy offers CT image analysis services for COVID-19, which is used for COVID-19 screening. By analysing CT image, this solution gives the quantitative prediction of the probability of COVID19 and common pneumonia for doctor reference. It also provides the automatic segmentation and analysis of lesion areas. Using a simple API, CT departments can link their existing local cloud imaging applications to store, view and share CT scan images, tapping into the DAMO Core Algorithm. This installation takes three working days.</w:t>
            </w:r>
          </w:p>
        </w:tc>
      </w:tr>
      <w:tr w:rsidR="00825C34" w:rsidRPr="009141FD" w14:paraId="0D4426FA"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5E72559" w14:textId="77777777" w:rsidR="00825C34" w:rsidRPr="00830EB9" w:rsidRDefault="00825C34" w:rsidP="00422759">
            <w:pPr>
              <w:pStyle w:val="Tabletext"/>
              <w:rPr>
                <w:b/>
                <w:bCs/>
              </w:rPr>
            </w:pPr>
            <w:r w:rsidRPr="00830EB9">
              <w:rPr>
                <w:b/>
                <w:bCs/>
              </w:rPr>
              <w:t>Providers</w:t>
            </w:r>
          </w:p>
        </w:tc>
        <w:tc>
          <w:tcPr>
            <w:tcW w:w="8175" w:type="dxa"/>
            <w:tcMar>
              <w:top w:w="100" w:type="dxa"/>
              <w:left w:w="100" w:type="dxa"/>
              <w:bottom w:w="100" w:type="dxa"/>
              <w:right w:w="100" w:type="dxa"/>
            </w:tcMar>
            <w:hideMark/>
          </w:tcPr>
          <w:p w14:paraId="1F90B388" w14:textId="77777777" w:rsidR="00825C34" w:rsidRPr="009141FD" w:rsidRDefault="00825C34" w:rsidP="00422759">
            <w:pPr>
              <w:pStyle w:val="Tabletext"/>
              <w:rPr>
                <w:rFonts w:eastAsia="Microsoft YaHei"/>
                <w:lang w:eastAsia="zh-CN"/>
              </w:rPr>
            </w:pPr>
            <w:r w:rsidRPr="009141FD">
              <w:rPr>
                <w:lang w:eastAsia="zh-CN"/>
              </w:rPr>
              <w:t>Alibaba DAMO Academy</w:t>
            </w:r>
          </w:p>
        </w:tc>
      </w:tr>
      <w:tr w:rsidR="00825C34" w:rsidRPr="009141FD" w14:paraId="49AEB50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A97EBA3" w14:textId="77777777" w:rsidR="00825C34" w:rsidRPr="00830EB9" w:rsidRDefault="00825C34" w:rsidP="00422759">
            <w:pPr>
              <w:pStyle w:val="Tabletext"/>
              <w:rPr>
                <w:b/>
                <w:bCs/>
              </w:rPr>
            </w:pPr>
            <w:r w:rsidRPr="00830EB9">
              <w:rPr>
                <w:b/>
                <w:bCs/>
              </w:rPr>
              <w:t>Users</w:t>
            </w:r>
          </w:p>
        </w:tc>
        <w:tc>
          <w:tcPr>
            <w:tcW w:w="8175" w:type="dxa"/>
            <w:tcMar>
              <w:top w:w="100" w:type="dxa"/>
              <w:left w:w="100" w:type="dxa"/>
              <w:bottom w:w="100" w:type="dxa"/>
              <w:right w:w="100" w:type="dxa"/>
            </w:tcMar>
            <w:hideMark/>
          </w:tcPr>
          <w:p w14:paraId="01378324" w14:textId="77777777" w:rsidR="00825C34" w:rsidRPr="009141FD" w:rsidRDefault="00825C34" w:rsidP="00422759">
            <w:pPr>
              <w:pStyle w:val="Tabletext"/>
              <w:rPr>
                <w:lang w:eastAsia="zh-CN"/>
              </w:rPr>
            </w:pPr>
            <w:r w:rsidRPr="009141FD">
              <w:rPr>
                <w:lang w:eastAsia="zh-CN"/>
              </w:rPr>
              <w:t>hospitals, Covid-19 screening centers</w:t>
            </w:r>
          </w:p>
        </w:tc>
      </w:tr>
      <w:tr w:rsidR="00825C34" w:rsidRPr="009141FD" w14:paraId="7F07B21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E6382D1" w14:textId="77777777" w:rsidR="00825C34" w:rsidRPr="00830EB9" w:rsidRDefault="00825C34" w:rsidP="00422759">
            <w:pPr>
              <w:pStyle w:val="Tabletext"/>
              <w:rPr>
                <w:b/>
                <w:bCs/>
              </w:rPr>
            </w:pPr>
            <w:r w:rsidRPr="00830EB9">
              <w:rPr>
                <w:b/>
                <w:bCs/>
              </w:rPr>
              <w:t>Application</w:t>
            </w:r>
          </w:p>
        </w:tc>
        <w:tc>
          <w:tcPr>
            <w:tcW w:w="8175" w:type="dxa"/>
            <w:tcMar>
              <w:top w:w="100" w:type="dxa"/>
              <w:left w:w="100" w:type="dxa"/>
              <w:bottom w:w="100" w:type="dxa"/>
              <w:right w:w="100" w:type="dxa"/>
            </w:tcMar>
            <w:hideMark/>
          </w:tcPr>
          <w:p w14:paraId="5A9E76D9" w14:textId="77777777" w:rsidR="00825C34" w:rsidRPr="009141FD" w:rsidRDefault="00825C34" w:rsidP="00422759">
            <w:pPr>
              <w:pStyle w:val="Tabletext"/>
              <w:rPr>
                <w:lang w:eastAsia="zh-CN"/>
              </w:rPr>
            </w:pPr>
            <w:r w:rsidRPr="009141FD">
              <w:t xml:space="preserve">• </w:t>
            </w:r>
            <w:r w:rsidRPr="009141FD">
              <w:rPr>
                <w:lang w:eastAsia="zh-CN"/>
              </w:rPr>
              <w:t>Quantitative prediction of the probability of COVID19 and common pneumonia for doctor reference</w:t>
            </w:r>
          </w:p>
          <w:p w14:paraId="0C424464" w14:textId="77777777" w:rsidR="00825C34" w:rsidRPr="009141FD" w:rsidRDefault="00825C34" w:rsidP="00422759">
            <w:pPr>
              <w:pStyle w:val="Tabletext"/>
              <w:rPr>
                <w:lang w:eastAsia="zh-CN"/>
              </w:rPr>
            </w:pPr>
            <w:r w:rsidRPr="009141FD">
              <w:t xml:space="preserve">• </w:t>
            </w:r>
            <w:r w:rsidRPr="009141FD">
              <w:rPr>
                <w:lang w:eastAsia="zh-CN"/>
              </w:rPr>
              <w:t>Automatic segmentation and analysis of lesion area and supports:</w:t>
            </w:r>
          </w:p>
          <w:p w14:paraId="654676D5" w14:textId="77777777" w:rsidR="00825C34" w:rsidRPr="009141FD" w:rsidRDefault="00825C34" w:rsidP="00422759">
            <w:pPr>
              <w:pStyle w:val="Tabletext"/>
              <w:rPr>
                <w:lang w:eastAsia="zh-CN"/>
              </w:rPr>
            </w:pPr>
            <w:r w:rsidRPr="009141FD">
              <w:t xml:space="preserve">• </w:t>
            </w:r>
            <w:r w:rsidRPr="009141FD">
              <w:rPr>
                <w:lang w:eastAsia="zh-CN"/>
              </w:rPr>
              <w:t>Multiple output parameter types</w:t>
            </w:r>
          </w:p>
          <w:p w14:paraId="5B49C6A8" w14:textId="77777777" w:rsidR="00825C34" w:rsidRPr="009141FD" w:rsidRDefault="00825C34" w:rsidP="00422759">
            <w:pPr>
              <w:pStyle w:val="Tabletext"/>
              <w:rPr>
                <w:lang w:eastAsia="zh-CN"/>
              </w:rPr>
            </w:pPr>
            <w:r w:rsidRPr="009141FD">
              <w:t xml:space="preserve">• </w:t>
            </w:r>
            <w:r w:rsidRPr="009141FD">
              <w:rPr>
                <w:lang w:eastAsia="zh-CN"/>
              </w:rPr>
              <w:t>Lightweight deployment and instant online business processes</w:t>
            </w:r>
          </w:p>
          <w:p w14:paraId="38570FD8" w14:textId="77777777" w:rsidR="00825C34" w:rsidRPr="009141FD" w:rsidRDefault="00825C34" w:rsidP="00422759">
            <w:pPr>
              <w:pStyle w:val="Tabletext"/>
              <w:rPr>
                <w:lang w:eastAsia="zh-CN"/>
              </w:rPr>
            </w:pPr>
            <w:r w:rsidRPr="009141FD">
              <w:t xml:space="preserve">• </w:t>
            </w:r>
            <w:r w:rsidRPr="009141FD">
              <w:rPr>
                <w:lang w:eastAsia="zh-CN"/>
              </w:rPr>
              <w:t>Integrated intelligent image service;</w:t>
            </w:r>
          </w:p>
        </w:tc>
      </w:tr>
      <w:tr w:rsidR="00825C34" w:rsidRPr="009141FD" w14:paraId="6169AE77"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5495B9A" w14:textId="77777777" w:rsidR="00825C34" w:rsidRPr="00830EB9" w:rsidRDefault="00825C34" w:rsidP="00422759">
            <w:pPr>
              <w:pStyle w:val="Tabletext"/>
              <w:rPr>
                <w:b/>
                <w:bCs/>
              </w:rPr>
            </w:pPr>
            <w:r w:rsidRPr="00830EB9">
              <w:rPr>
                <w:b/>
                <w:bCs/>
              </w:rPr>
              <w:t>Emergency stage</w:t>
            </w:r>
          </w:p>
        </w:tc>
        <w:tc>
          <w:tcPr>
            <w:tcW w:w="8175" w:type="dxa"/>
            <w:tcMar>
              <w:top w:w="100" w:type="dxa"/>
              <w:left w:w="100" w:type="dxa"/>
              <w:bottom w:w="100" w:type="dxa"/>
              <w:right w:w="100" w:type="dxa"/>
            </w:tcMar>
            <w:hideMark/>
          </w:tcPr>
          <w:p w14:paraId="4A4C0507" w14:textId="77777777" w:rsidR="00825C34" w:rsidRPr="009141FD" w:rsidRDefault="00825C34" w:rsidP="00422759">
            <w:pPr>
              <w:pStyle w:val="Tabletext"/>
            </w:pPr>
            <w:r w:rsidRPr="009141FD">
              <w:rPr>
                <w:lang w:eastAsia="zh-CN"/>
              </w:rPr>
              <w:t>response</w:t>
            </w:r>
          </w:p>
        </w:tc>
      </w:tr>
      <w:tr w:rsidR="00825C34" w:rsidRPr="009141FD" w14:paraId="68E756C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E56EBAA" w14:textId="77777777" w:rsidR="00825C34" w:rsidRPr="00830EB9" w:rsidRDefault="00825C34" w:rsidP="00422759">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579BA9D4" w14:textId="77777777" w:rsidR="00825C34" w:rsidRPr="009141FD" w:rsidRDefault="00825C34" w:rsidP="00422759">
            <w:pPr>
              <w:pStyle w:val="Tabletext"/>
              <w:rPr>
                <w:lang w:eastAsia="zh-CN"/>
              </w:rPr>
            </w:pPr>
            <w:r w:rsidRPr="009141FD">
              <w:t xml:space="preserve">• </w:t>
            </w:r>
            <w:r w:rsidRPr="009141FD">
              <w:rPr>
                <w:lang w:eastAsia="zh-CN"/>
              </w:rPr>
              <w:t>Deep Learning based image analysis</w:t>
            </w:r>
          </w:p>
          <w:p w14:paraId="09CF1863" w14:textId="77777777" w:rsidR="00825C34" w:rsidRPr="009141FD" w:rsidRDefault="00825C34" w:rsidP="00422759">
            <w:pPr>
              <w:pStyle w:val="Tabletext"/>
              <w:rPr>
                <w:rFonts w:eastAsia="Microsoft YaHei"/>
                <w:lang w:eastAsia="zh-CN"/>
              </w:rPr>
            </w:pPr>
            <w:r w:rsidRPr="009141FD">
              <w:t xml:space="preserve">• </w:t>
            </w:r>
            <w:r w:rsidRPr="009141FD">
              <w:rPr>
                <w:lang w:eastAsia="zh-CN"/>
              </w:rPr>
              <w:t>Standard DICOM protocol, compatible with PACS</w:t>
            </w:r>
          </w:p>
        </w:tc>
      </w:tr>
      <w:tr w:rsidR="00825C34" w:rsidRPr="009141FD" w14:paraId="75EA149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DF998DE" w14:textId="77777777" w:rsidR="00825C34" w:rsidRPr="00830EB9" w:rsidRDefault="00825C34" w:rsidP="00422759">
            <w:pPr>
              <w:pStyle w:val="Tabletext"/>
              <w:rPr>
                <w:b/>
                <w:bCs/>
              </w:rPr>
            </w:pPr>
            <w:r w:rsidRPr="00830EB9">
              <w:rPr>
                <w:b/>
                <w:bCs/>
              </w:rPr>
              <w:t xml:space="preserve">Dependencies </w:t>
            </w:r>
          </w:p>
        </w:tc>
        <w:tc>
          <w:tcPr>
            <w:tcW w:w="8175" w:type="dxa"/>
            <w:tcMar>
              <w:top w:w="100" w:type="dxa"/>
              <w:left w:w="100" w:type="dxa"/>
              <w:bottom w:w="100" w:type="dxa"/>
              <w:right w:w="100" w:type="dxa"/>
            </w:tcMar>
            <w:hideMark/>
          </w:tcPr>
          <w:p w14:paraId="3B6A3E70" w14:textId="77777777" w:rsidR="00825C34" w:rsidRPr="009141FD" w:rsidRDefault="00825C34" w:rsidP="00422759">
            <w:pPr>
              <w:pStyle w:val="Tabletext"/>
            </w:pPr>
            <w:r w:rsidRPr="009141FD">
              <w:t>The system was trained on images and data from 5,000 confirmed coronavirus.</w:t>
            </w:r>
          </w:p>
        </w:tc>
      </w:tr>
      <w:tr w:rsidR="00825C34" w:rsidRPr="009141FD" w14:paraId="47E8631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024F71E" w14:textId="77777777" w:rsidR="00825C34" w:rsidRPr="00830EB9" w:rsidRDefault="00825C34" w:rsidP="00422759">
            <w:pPr>
              <w:pStyle w:val="Tabletext"/>
              <w:rPr>
                <w:b/>
                <w:bCs/>
              </w:rPr>
            </w:pPr>
            <w:r w:rsidRPr="00830EB9">
              <w:rPr>
                <w:b/>
                <w:bCs/>
              </w:rPr>
              <w:t>More info</w:t>
            </w:r>
          </w:p>
        </w:tc>
        <w:tc>
          <w:tcPr>
            <w:tcW w:w="8175" w:type="dxa"/>
            <w:tcMar>
              <w:top w:w="100" w:type="dxa"/>
              <w:left w:w="100" w:type="dxa"/>
              <w:bottom w:w="100" w:type="dxa"/>
              <w:right w:w="100" w:type="dxa"/>
            </w:tcMar>
            <w:hideMark/>
          </w:tcPr>
          <w:p w14:paraId="152902F5" w14:textId="77777777" w:rsidR="00825C34" w:rsidRPr="009141FD" w:rsidRDefault="00825C34" w:rsidP="00422759">
            <w:pPr>
              <w:pStyle w:val="Tabletext"/>
              <w:rPr>
                <w:lang w:eastAsia="zh-CN"/>
              </w:rPr>
            </w:pPr>
            <w:r w:rsidRPr="009141FD">
              <w:t xml:space="preserve">• </w:t>
            </w:r>
            <w:r w:rsidRPr="009141FD">
              <w:rPr>
                <w:lang w:eastAsia="zh-CN"/>
              </w:rPr>
              <w:t>Analyze CT scan images in around 2 seconds in the fastest case</w:t>
            </w:r>
          </w:p>
          <w:p w14:paraId="6163284D" w14:textId="77777777" w:rsidR="00825C34" w:rsidRPr="009141FD" w:rsidRDefault="00825C34" w:rsidP="00422759">
            <w:pPr>
              <w:pStyle w:val="Tabletext"/>
              <w:rPr>
                <w:lang w:eastAsia="zh-CN"/>
              </w:rPr>
            </w:pPr>
            <w:r w:rsidRPr="009141FD">
              <w:t xml:space="preserve">• </w:t>
            </w:r>
            <w:r w:rsidRPr="009141FD">
              <w:rPr>
                <w:lang w:eastAsia="zh-CN"/>
              </w:rPr>
              <w:t>Deliver a diagnosis averagely in 10 seconds</w:t>
            </w:r>
          </w:p>
          <w:p w14:paraId="340DEDC3" w14:textId="77777777" w:rsidR="00825C34" w:rsidRPr="009141FD" w:rsidRDefault="00825C34" w:rsidP="00422759">
            <w:pPr>
              <w:pStyle w:val="Tabletext"/>
              <w:rPr>
                <w:lang w:eastAsia="zh-CN"/>
              </w:rPr>
            </w:pPr>
            <w:r w:rsidRPr="009141FD">
              <w:t xml:space="preserve">• </w:t>
            </w:r>
            <w:r w:rsidRPr="009141FD">
              <w:rPr>
                <w:lang w:eastAsia="zh-CN"/>
              </w:rPr>
              <w:t>60x faster than experienced radiologists</w:t>
            </w:r>
          </w:p>
          <w:p w14:paraId="156718E0" w14:textId="77777777" w:rsidR="00825C34" w:rsidRPr="009141FD" w:rsidRDefault="00825C34" w:rsidP="00422759">
            <w:pPr>
              <w:pStyle w:val="Tabletext"/>
              <w:rPr>
                <w:lang w:eastAsia="zh-CN"/>
              </w:rPr>
            </w:pPr>
            <w:r w:rsidRPr="009141FD">
              <w:t xml:space="preserve">• </w:t>
            </w:r>
            <w:r w:rsidRPr="009141FD">
              <w:rPr>
                <w:lang w:eastAsia="zh-CN"/>
              </w:rPr>
              <w:t>Analyze CT scans of 13, 000 patients daily on average</w:t>
            </w:r>
          </w:p>
          <w:p w14:paraId="2F320458" w14:textId="77777777" w:rsidR="00825C34" w:rsidRPr="009141FD" w:rsidRDefault="00825C34" w:rsidP="00422759">
            <w:pPr>
              <w:pStyle w:val="Tabletext"/>
              <w:rPr>
                <w:lang w:eastAsia="zh-CN"/>
              </w:rPr>
            </w:pPr>
            <w:r w:rsidRPr="009141FD">
              <w:t xml:space="preserve">• </w:t>
            </w:r>
            <w:r w:rsidRPr="009141FD">
              <w:rPr>
                <w:lang w:eastAsia="zh-CN"/>
              </w:rPr>
              <w:t>96% accuracy using &gt;5000 patient samples for training</w:t>
            </w:r>
          </w:p>
          <w:p w14:paraId="2CDD7BF0" w14:textId="77777777" w:rsidR="00825C34" w:rsidRPr="009141FD" w:rsidRDefault="00825C34" w:rsidP="00422759">
            <w:pPr>
              <w:pStyle w:val="Tabletext"/>
            </w:pPr>
            <w:r w:rsidRPr="009141FD">
              <w:t xml:space="preserve">• </w:t>
            </w:r>
            <w:r w:rsidRPr="009141FD">
              <w:rPr>
                <w:lang w:eastAsia="zh-CN"/>
              </w:rPr>
              <w:t>Solution compatible with PACS – all features ready to go out-of-box</w:t>
            </w:r>
          </w:p>
        </w:tc>
      </w:tr>
      <w:tr w:rsidR="00825C34" w:rsidRPr="009141FD" w14:paraId="42714578" w14:textId="77777777" w:rsidTr="00422759">
        <w:trPr>
          <w:jc w:val="center"/>
        </w:trPr>
        <w:tc>
          <w:tcPr>
            <w:tcW w:w="1434" w:type="dxa"/>
            <w:shd w:val="clear" w:color="auto" w:fill="E7E6E6" w:themeFill="background2"/>
            <w:tcMar>
              <w:top w:w="100" w:type="dxa"/>
              <w:left w:w="100" w:type="dxa"/>
              <w:bottom w:w="100" w:type="dxa"/>
              <w:right w:w="100" w:type="dxa"/>
            </w:tcMar>
          </w:tcPr>
          <w:p w14:paraId="392ED023" w14:textId="77777777" w:rsidR="00825C34" w:rsidRPr="00830EB9" w:rsidRDefault="00825C34" w:rsidP="00422759">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53F39393" w14:textId="77777777" w:rsidR="00825C34" w:rsidRPr="009141FD" w:rsidRDefault="00825C34" w:rsidP="00422759">
            <w:pPr>
              <w:pStyle w:val="Tabletext"/>
            </w:pPr>
            <w:r w:rsidRPr="009141FD">
              <w:rPr>
                <w:noProof/>
                <w:lang w:val="en-US" w:eastAsia="zh-CN"/>
              </w:rPr>
              <w:drawing>
                <wp:inline distT="0" distB="0" distL="0" distR="0" wp14:anchorId="51E8FA48" wp14:editId="71D677DE">
                  <wp:extent cx="3564034" cy="145016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98733" cy="1464282"/>
                          </a:xfrm>
                          <a:prstGeom prst="rect">
                            <a:avLst/>
                          </a:prstGeom>
                        </pic:spPr>
                      </pic:pic>
                    </a:graphicData>
                  </a:graphic>
                </wp:inline>
              </w:drawing>
            </w:r>
          </w:p>
        </w:tc>
      </w:tr>
      <w:bookmarkEnd w:id="170"/>
    </w:tbl>
    <w:p w14:paraId="0E82E8FC" w14:textId="77777777" w:rsidR="00825C34" w:rsidRDefault="00825C34" w:rsidP="00825C34">
      <w:r>
        <w:br w:type="page"/>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125"/>
      </w:tblGrid>
      <w:tr w:rsidR="00825C34" w:rsidRPr="00830EB9" w14:paraId="74621AA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F30BD99" w14:textId="77777777" w:rsidR="00825C34" w:rsidRPr="00830EB9" w:rsidRDefault="00825C34" w:rsidP="00422759">
            <w:pPr>
              <w:pStyle w:val="Tabletext"/>
              <w:rPr>
                <w:b/>
                <w:bCs/>
              </w:rPr>
            </w:pPr>
            <w:r w:rsidRPr="00830EB9">
              <w:rPr>
                <w:b/>
                <w:bCs/>
              </w:rPr>
              <w:lastRenderedPageBreak/>
              <w:t>Title</w:t>
            </w:r>
          </w:p>
        </w:tc>
        <w:tc>
          <w:tcPr>
            <w:tcW w:w="8175" w:type="dxa"/>
            <w:shd w:val="clear" w:color="auto" w:fill="E7E6E6" w:themeFill="background2"/>
            <w:tcMar>
              <w:top w:w="100" w:type="dxa"/>
              <w:left w:w="100" w:type="dxa"/>
              <w:bottom w:w="100" w:type="dxa"/>
              <w:right w:w="100" w:type="dxa"/>
            </w:tcMar>
            <w:hideMark/>
          </w:tcPr>
          <w:p w14:paraId="1BE67D50" w14:textId="77777777" w:rsidR="00825C34" w:rsidRPr="00830EB9" w:rsidRDefault="00825C34" w:rsidP="00422759">
            <w:pPr>
              <w:pStyle w:val="Tabletext"/>
              <w:rPr>
                <w:b/>
                <w:bCs/>
              </w:rPr>
            </w:pPr>
            <w:bookmarkStart w:id="172" w:name="OLE_LINK21"/>
            <w:r w:rsidRPr="00830EB9">
              <w:rPr>
                <w:b/>
                <w:bCs/>
              </w:rPr>
              <w:t>Ping An Smart Healthcare develops COVID-19 CT image Intelligent Reading System.</w:t>
            </w:r>
            <w:bookmarkEnd w:id="172"/>
            <w:r w:rsidRPr="00830EB9">
              <w:rPr>
                <w:b/>
                <w:bCs/>
              </w:rPr>
              <w:t xml:space="preserve"> </w:t>
            </w:r>
            <w:hyperlink r:id="rId73" w:history="1">
              <w:r w:rsidRPr="00830EB9">
                <w:rPr>
                  <w:rStyle w:val="Hyperlink"/>
                  <w:b/>
                  <w:bCs/>
                </w:rPr>
                <w:t>Link</w:t>
              </w:r>
            </w:hyperlink>
          </w:p>
        </w:tc>
      </w:tr>
      <w:tr w:rsidR="00825C34" w:rsidRPr="009141FD" w14:paraId="76451E4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2A5B2DD" w14:textId="77777777" w:rsidR="00825C34" w:rsidRPr="00830EB9" w:rsidRDefault="00825C34" w:rsidP="00422759">
            <w:pPr>
              <w:pStyle w:val="Tabletext"/>
              <w:rPr>
                <w:b/>
                <w:bCs/>
              </w:rPr>
            </w:pPr>
            <w:r w:rsidRPr="00830EB9">
              <w:rPr>
                <w:b/>
                <w:bCs/>
              </w:rPr>
              <w:t>Time stamp</w:t>
            </w:r>
          </w:p>
        </w:tc>
        <w:tc>
          <w:tcPr>
            <w:tcW w:w="8175" w:type="dxa"/>
            <w:tcMar>
              <w:top w:w="100" w:type="dxa"/>
              <w:left w:w="100" w:type="dxa"/>
              <w:bottom w:w="100" w:type="dxa"/>
              <w:right w:w="100" w:type="dxa"/>
            </w:tcMar>
            <w:hideMark/>
          </w:tcPr>
          <w:p w14:paraId="59CBB0A9" w14:textId="77777777" w:rsidR="00825C34" w:rsidRPr="009141FD" w:rsidRDefault="00825C34" w:rsidP="00422759">
            <w:pPr>
              <w:pStyle w:val="Tabletext"/>
            </w:pPr>
            <w:r w:rsidRPr="009141FD">
              <w:t>Feb 19, 2020</w:t>
            </w:r>
          </w:p>
        </w:tc>
      </w:tr>
      <w:tr w:rsidR="00825C34" w:rsidRPr="009141FD" w14:paraId="3AFE109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4A796A8" w14:textId="77777777" w:rsidR="00825C34" w:rsidRPr="00830EB9" w:rsidRDefault="00825C34" w:rsidP="00422759">
            <w:pPr>
              <w:pStyle w:val="Tabletext"/>
              <w:rPr>
                <w:b/>
                <w:bCs/>
              </w:rPr>
            </w:pPr>
            <w:r w:rsidRPr="00830EB9">
              <w:rPr>
                <w:b/>
                <w:bCs/>
              </w:rPr>
              <w:t>Countries</w:t>
            </w:r>
          </w:p>
        </w:tc>
        <w:tc>
          <w:tcPr>
            <w:tcW w:w="8175" w:type="dxa"/>
            <w:tcMar>
              <w:top w:w="100" w:type="dxa"/>
              <w:left w:w="100" w:type="dxa"/>
              <w:bottom w:w="100" w:type="dxa"/>
              <w:right w:w="100" w:type="dxa"/>
            </w:tcMar>
            <w:hideMark/>
          </w:tcPr>
          <w:p w14:paraId="3C4B9774" w14:textId="77777777" w:rsidR="00825C34" w:rsidRPr="009141FD" w:rsidRDefault="00825C34" w:rsidP="00422759">
            <w:pPr>
              <w:pStyle w:val="Tabletext"/>
            </w:pPr>
            <w:r w:rsidRPr="009141FD">
              <w:t>China</w:t>
            </w:r>
          </w:p>
        </w:tc>
      </w:tr>
      <w:tr w:rsidR="00825C34" w:rsidRPr="009141FD" w14:paraId="1BA22545"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FD017D9" w14:textId="77777777" w:rsidR="00825C34" w:rsidRPr="00830EB9" w:rsidRDefault="00825C34" w:rsidP="00422759">
            <w:pPr>
              <w:pStyle w:val="Tabletext"/>
              <w:rPr>
                <w:b/>
                <w:bCs/>
              </w:rPr>
            </w:pPr>
            <w:r w:rsidRPr="00830EB9">
              <w:rPr>
                <w:b/>
                <w:bCs/>
              </w:rPr>
              <w:t>Keywords</w:t>
            </w:r>
          </w:p>
        </w:tc>
        <w:tc>
          <w:tcPr>
            <w:tcW w:w="8175" w:type="dxa"/>
            <w:tcMar>
              <w:top w:w="100" w:type="dxa"/>
              <w:left w:w="100" w:type="dxa"/>
              <w:bottom w:w="100" w:type="dxa"/>
              <w:right w:w="100" w:type="dxa"/>
            </w:tcMar>
            <w:hideMark/>
          </w:tcPr>
          <w:p w14:paraId="2D2FBE3E" w14:textId="77777777" w:rsidR="00825C34" w:rsidRPr="009141FD" w:rsidRDefault="00825C34" w:rsidP="00422759">
            <w:pPr>
              <w:pStyle w:val="Tabletext"/>
            </w:pPr>
            <w:r w:rsidRPr="009141FD">
              <w:t xml:space="preserve">CT images, intelligent reading, intelligent imaging, AI, remote </w:t>
            </w:r>
          </w:p>
        </w:tc>
      </w:tr>
      <w:tr w:rsidR="00825C34" w:rsidRPr="009141FD" w14:paraId="77D269A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67C8C41" w14:textId="77777777" w:rsidR="00825C34" w:rsidRPr="00830EB9" w:rsidRDefault="00825C34" w:rsidP="00422759">
            <w:pPr>
              <w:pStyle w:val="Tabletext"/>
              <w:rPr>
                <w:b/>
                <w:bCs/>
              </w:rPr>
            </w:pPr>
            <w:r w:rsidRPr="00830EB9">
              <w:rPr>
                <w:b/>
                <w:bCs/>
              </w:rPr>
              <w:t>Abstract</w:t>
            </w:r>
          </w:p>
        </w:tc>
        <w:tc>
          <w:tcPr>
            <w:tcW w:w="8175" w:type="dxa"/>
            <w:tcMar>
              <w:top w:w="100" w:type="dxa"/>
              <w:left w:w="100" w:type="dxa"/>
              <w:bottom w:w="100" w:type="dxa"/>
              <w:right w:w="100" w:type="dxa"/>
            </w:tcMar>
            <w:hideMark/>
          </w:tcPr>
          <w:p w14:paraId="631D5854" w14:textId="77777777" w:rsidR="00825C34" w:rsidRPr="009141FD" w:rsidRDefault="00825C34" w:rsidP="00422759">
            <w:pPr>
              <w:pStyle w:val="Tabletext"/>
              <w:rPr>
                <w:rFonts w:eastAsia="Yu Mincho"/>
              </w:rPr>
            </w:pPr>
            <w:r w:rsidRPr="009141FD">
              <w:t>Ping An Smart Healthcare’s COVID-19 Intelligent Reading System has provided services to more than 1500 medical institutions across China. It supports remote AI image reading and electronic film image sharing. It can issue intelligent analysis results in about 15 seconds with an accuracy rate of over 90%. The system has covered 9 major systems of the human body, and supports various devices such as CT, X-ray, MRI, ultrasound, pathological fundus cameras, and fundus OCT. It can help doctors fully identify lesions and issue diagnostic reports faster and more quickly. Intelligent assessment can help doctors quickly and effectively complete the detection, triage and evaluation of patients with COVID-19.</w:t>
            </w:r>
          </w:p>
        </w:tc>
      </w:tr>
      <w:tr w:rsidR="00825C34" w:rsidRPr="009141FD" w14:paraId="0DE590B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E2B1A88" w14:textId="77777777" w:rsidR="00825C34" w:rsidRPr="00830EB9" w:rsidRDefault="00825C34" w:rsidP="00422759">
            <w:pPr>
              <w:pStyle w:val="Tabletext"/>
              <w:rPr>
                <w:b/>
                <w:bCs/>
              </w:rPr>
            </w:pPr>
            <w:r w:rsidRPr="00830EB9">
              <w:rPr>
                <w:b/>
                <w:bCs/>
              </w:rPr>
              <w:t>Providers</w:t>
            </w:r>
          </w:p>
        </w:tc>
        <w:tc>
          <w:tcPr>
            <w:tcW w:w="8175" w:type="dxa"/>
            <w:tcMar>
              <w:top w:w="100" w:type="dxa"/>
              <w:left w:w="100" w:type="dxa"/>
              <w:bottom w:w="100" w:type="dxa"/>
              <w:right w:w="100" w:type="dxa"/>
            </w:tcMar>
            <w:hideMark/>
          </w:tcPr>
          <w:p w14:paraId="36A5B38A" w14:textId="77777777" w:rsidR="00825C34" w:rsidRPr="009141FD" w:rsidRDefault="00825C34" w:rsidP="00422759">
            <w:pPr>
              <w:pStyle w:val="Tabletext"/>
            </w:pPr>
            <w:r w:rsidRPr="009141FD">
              <w:t>Ping An Insurance</w:t>
            </w:r>
            <w:r w:rsidRPr="009141FD">
              <w:rPr>
                <w:rFonts w:eastAsia="SimSun"/>
              </w:rPr>
              <w:t>（</w:t>
            </w:r>
            <w:r w:rsidRPr="009141FD">
              <w:t>Group</w:t>
            </w:r>
            <w:r w:rsidRPr="009141FD">
              <w:rPr>
                <w:rFonts w:eastAsia="SimSun"/>
              </w:rPr>
              <w:t>）</w:t>
            </w:r>
            <w:r w:rsidRPr="009141FD">
              <w:t>Company of China</w:t>
            </w:r>
          </w:p>
        </w:tc>
      </w:tr>
      <w:tr w:rsidR="00825C34" w:rsidRPr="009141FD" w14:paraId="4271C321"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AECD528" w14:textId="77777777" w:rsidR="00825C34" w:rsidRPr="00830EB9" w:rsidRDefault="00825C34" w:rsidP="00422759">
            <w:pPr>
              <w:pStyle w:val="Tabletext"/>
              <w:rPr>
                <w:b/>
                <w:bCs/>
              </w:rPr>
            </w:pPr>
            <w:r w:rsidRPr="00830EB9">
              <w:rPr>
                <w:b/>
                <w:bCs/>
              </w:rPr>
              <w:t>Users</w:t>
            </w:r>
          </w:p>
        </w:tc>
        <w:tc>
          <w:tcPr>
            <w:tcW w:w="8175" w:type="dxa"/>
            <w:tcMar>
              <w:top w:w="100" w:type="dxa"/>
              <w:left w:w="100" w:type="dxa"/>
              <w:bottom w:w="100" w:type="dxa"/>
              <w:right w:w="100" w:type="dxa"/>
            </w:tcMar>
            <w:hideMark/>
          </w:tcPr>
          <w:p w14:paraId="2ABA26DD" w14:textId="77777777" w:rsidR="00825C34" w:rsidRPr="009141FD" w:rsidRDefault="00825C34" w:rsidP="00422759">
            <w:pPr>
              <w:pStyle w:val="Tabletext"/>
            </w:pPr>
            <w:r w:rsidRPr="009141FD">
              <w:t>medical institutions, especially at the primary level in China</w:t>
            </w:r>
          </w:p>
        </w:tc>
      </w:tr>
      <w:tr w:rsidR="00825C34" w:rsidRPr="009141FD" w14:paraId="4DA2921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1579079" w14:textId="77777777" w:rsidR="00825C34" w:rsidRPr="00830EB9" w:rsidRDefault="00825C34" w:rsidP="00422759">
            <w:pPr>
              <w:pStyle w:val="Tabletext"/>
              <w:rPr>
                <w:b/>
                <w:bCs/>
              </w:rPr>
            </w:pPr>
            <w:r w:rsidRPr="00830EB9">
              <w:rPr>
                <w:b/>
                <w:bCs/>
              </w:rPr>
              <w:t>Application</w:t>
            </w:r>
          </w:p>
        </w:tc>
        <w:tc>
          <w:tcPr>
            <w:tcW w:w="8175" w:type="dxa"/>
            <w:tcMar>
              <w:top w:w="100" w:type="dxa"/>
              <w:left w:w="100" w:type="dxa"/>
              <w:bottom w:w="100" w:type="dxa"/>
              <w:right w:w="100" w:type="dxa"/>
            </w:tcMar>
            <w:hideMark/>
          </w:tcPr>
          <w:p w14:paraId="374E3060" w14:textId="77777777" w:rsidR="00825C34" w:rsidRPr="009141FD" w:rsidRDefault="00825C34" w:rsidP="00422759">
            <w:pPr>
              <w:pStyle w:val="Tabletext"/>
            </w:pPr>
            <w:r w:rsidRPr="009141FD">
              <w:t>CT image reading, intelligent analysis, patients screening and prognosis</w:t>
            </w:r>
          </w:p>
        </w:tc>
      </w:tr>
      <w:tr w:rsidR="00825C34" w:rsidRPr="009141FD" w14:paraId="4D4B5B57"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0CC480F" w14:textId="77777777" w:rsidR="00825C34" w:rsidRPr="00830EB9" w:rsidRDefault="00825C34" w:rsidP="00422759">
            <w:pPr>
              <w:pStyle w:val="Tabletext"/>
              <w:rPr>
                <w:b/>
                <w:bCs/>
              </w:rPr>
            </w:pPr>
            <w:r w:rsidRPr="00830EB9">
              <w:rPr>
                <w:b/>
                <w:bCs/>
              </w:rPr>
              <w:t>Emergency stage</w:t>
            </w:r>
          </w:p>
        </w:tc>
        <w:tc>
          <w:tcPr>
            <w:tcW w:w="8175" w:type="dxa"/>
            <w:tcMar>
              <w:top w:w="100" w:type="dxa"/>
              <w:left w:w="100" w:type="dxa"/>
              <w:bottom w:w="100" w:type="dxa"/>
              <w:right w:w="100" w:type="dxa"/>
            </w:tcMar>
            <w:hideMark/>
          </w:tcPr>
          <w:p w14:paraId="67F56C5F" w14:textId="77777777" w:rsidR="00825C34" w:rsidRPr="009141FD" w:rsidRDefault="00825C34" w:rsidP="00422759">
            <w:pPr>
              <w:pStyle w:val="Tabletext"/>
            </w:pPr>
            <w:r w:rsidRPr="009141FD">
              <w:rPr>
                <w:lang w:eastAsia="zh-CN"/>
              </w:rPr>
              <w:t>response</w:t>
            </w:r>
          </w:p>
        </w:tc>
      </w:tr>
      <w:tr w:rsidR="00825C34" w:rsidRPr="009141FD" w14:paraId="54EFBFB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EFC08D9" w14:textId="77777777" w:rsidR="00825C34" w:rsidRPr="00830EB9" w:rsidRDefault="00825C34" w:rsidP="00422759">
            <w:pPr>
              <w:pStyle w:val="Tabletext"/>
              <w:rPr>
                <w:b/>
                <w:bCs/>
              </w:rPr>
            </w:pPr>
            <w:r w:rsidRPr="00830EB9">
              <w:rPr>
                <w:b/>
                <w:bCs/>
              </w:rPr>
              <w:t>Enabling technologies</w:t>
            </w:r>
          </w:p>
        </w:tc>
        <w:tc>
          <w:tcPr>
            <w:tcW w:w="8175" w:type="dxa"/>
            <w:tcMar>
              <w:top w:w="100" w:type="dxa"/>
              <w:left w:w="100" w:type="dxa"/>
              <w:bottom w:w="100" w:type="dxa"/>
              <w:right w:w="100" w:type="dxa"/>
            </w:tcMar>
            <w:hideMark/>
          </w:tcPr>
          <w:p w14:paraId="05EC4A6C" w14:textId="77777777" w:rsidR="00825C34" w:rsidRPr="009141FD" w:rsidRDefault="00825C34" w:rsidP="00422759">
            <w:pPr>
              <w:pStyle w:val="Tabletext"/>
            </w:pPr>
            <w:r w:rsidRPr="009141FD">
              <w:t xml:space="preserve">AI, </w:t>
            </w:r>
            <w:r w:rsidRPr="009141FD">
              <w:rPr>
                <w:lang w:eastAsia="zh-CN"/>
              </w:rPr>
              <w:t>b</w:t>
            </w:r>
            <w:r w:rsidRPr="009141FD">
              <w:t xml:space="preserve">iomedical </w:t>
            </w:r>
            <w:r w:rsidRPr="009141FD">
              <w:rPr>
                <w:lang w:eastAsia="zh-CN"/>
              </w:rPr>
              <w:t>d</w:t>
            </w:r>
            <w:r w:rsidRPr="009141FD">
              <w:t>ata mining, deep learning based image analysis, public or private cloud</w:t>
            </w:r>
          </w:p>
        </w:tc>
      </w:tr>
      <w:tr w:rsidR="00825C34" w:rsidRPr="009141FD" w14:paraId="1D93459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C99B475" w14:textId="77777777" w:rsidR="00825C34" w:rsidRPr="00830EB9" w:rsidRDefault="00825C34" w:rsidP="00422759">
            <w:pPr>
              <w:pStyle w:val="Tabletext"/>
              <w:rPr>
                <w:b/>
                <w:bCs/>
              </w:rPr>
            </w:pPr>
            <w:r w:rsidRPr="00830EB9">
              <w:rPr>
                <w:b/>
                <w:bCs/>
              </w:rPr>
              <w:t>Dependencies</w:t>
            </w:r>
          </w:p>
        </w:tc>
        <w:tc>
          <w:tcPr>
            <w:tcW w:w="8175" w:type="dxa"/>
            <w:tcMar>
              <w:top w:w="100" w:type="dxa"/>
              <w:left w:w="100" w:type="dxa"/>
              <w:bottom w:w="100" w:type="dxa"/>
              <w:right w:w="100" w:type="dxa"/>
            </w:tcMar>
            <w:hideMark/>
          </w:tcPr>
          <w:p w14:paraId="7FACA718" w14:textId="77777777" w:rsidR="00825C34" w:rsidRPr="009141FD" w:rsidRDefault="00825C34" w:rsidP="00422759">
            <w:pPr>
              <w:pStyle w:val="Tabletext"/>
            </w:pPr>
            <w:r w:rsidRPr="009141FD">
              <w:t>Ping An opened its own public cloud platform, and can be quickly accessed by the medical institutions through the cloud or local deployment.</w:t>
            </w:r>
          </w:p>
        </w:tc>
      </w:tr>
      <w:tr w:rsidR="00825C34" w:rsidRPr="009141FD" w14:paraId="3A65BDC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5E0C3A3" w14:textId="77777777" w:rsidR="00825C34" w:rsidRPr="00830EB9" w:rsidRDefault="00825C34" w:rsidP="00422759">
            <w:pPr>
              <w:pStyle w:val="Tabletext"/>
              <w:rPr>
                <w:b/>
                <w:bCs/>
              </w:rPr>
            </w:pPr>
            <w:r w:rsidRPr="00830EB9">
              <w:rPr>
                <w:b/>
                <w:bCs/>
              </w:rPr>
              <w:t>More info</w:t>
            </w:r>
          </w:p>
        </w:tc>
        <w:tc>
          <w:tcPr>
            <w:tcW w:w="8175" w:type="dxa"/>
            <w:tcMar>
              <w:top w:w="100" w:type="dxa"/>
              <w:left w:w="100" w:type="dxa"/>
              <w:bottom w:w="100" w:type="dxa"/>
              <w:right w:w="100" w:type="dxa"/>
            </w:tcMar>
            <w:hideMark/>
          </w:tcPr>
          <w:p w14:paraId="0ABE16A4" w14:textId="77777777" w:rsidR="00825C34" w:rsidRPr="009141FD" w:rsidRDefault="00825C34" w:rsidP="00422759">
            <w:pPr>
              <w:pStyle w:val="Tabletext"/>
            </w:pPr>
            <w:r w:rsidRPr="009141FD">
              <w:t>• Electronic film image sharing function can help reduce repeated filming;</w:t>
            </w:r>
          </w:p>
          <w:p w14:paraId="39773D90" w14:textId="77777777" w:rsidR="00825C34" w:rsidRPr="009141FD" w:rsidRDefault="00825C34" w:rsidP="00422759">
            <w:pPr>
              <w:pStyle w:val="Tabletext"/>
            </w:pPr>
            <w:r w:rsidRPr="009141FD">
              <w:t xml:space="preserve">• Comparative analysis of different scan images of the same patient, quantitative measurement of changes in the lesion, can assist doctors in intelligently assessing the patient's disease development trend, treatment effect, outcome, etc., helping doctors quickly and effectively complete the detection, triage and evaluation of COVID-19 patients. </w:t>
            </w:r>
          </w:p>
          <w:p w14:paraId="2E8188B1" w14:textId="77777777" w:rsidR="00825C34" w:rsidRPr="009141FD" w:rsidRDefault="00825C34" w:rsidP="00422759">
            <w:pPr>
              <w:pStyle w:val="Tabletext"/>
            </w:pPr>
            <w:r w:rsidRPr="009141FD">
              <w:t>• Within 44 hours after being launched, the imaging doctors of the cooperative medical institution have used the system to perform intelligent image reading for more than 2,000 patients.</w:t>
            </w:r>
          </w:p>
        </w:tc>
      </w:tr>
      <w:tr w:rsidR="00825C34" w:rsidRPr="009141FD" w14:paraId="5D0F0865" w14:textId="77777777" w:rsidTr="00422759">
        <w:trPr>
          <w:jc w:val="center"/>
        </w:trPr>
        <w:tc>
          <w:tcPr>
            <w:tcW w:w="1434" w:type="dxa"/>
            <w:shd w:val="clear" w:color="auto" w:fill="E7E6E6" w:themeFill="background2"/>
            <w:tcMar>
              <w:top w:w="100" w:type="dxa"/>
              <w:left w:w="100" w:type="dxa"/>
              <w:bottom w:w="100" w:type="dxa"/>
              <w:right w:w="100" w:type="dxa"/>
            </w:tcMar>
          </w:tcPr>
          <w:p w14:paraId="6C2F3098" w14:textId="77777777" w:rsidR="00825C34" w:rsidRPr="00830EB9" w:rsidRDefault="00825C34" w:rsidP="00422759">
            <w:pPr>
              <w:pStyle w:val="Tabletext"/>
              <w:rPr>
                <w:rFonts w:eastAsiaTheme="minorEastAsia"/>
                <w:b/>
                <w:bCs/>
                <w:lang w:eastAsia="zh-CN"/>
              </w:rPr>
            </w:pPr>
            <w:r w:rsidRPr="00830EB9">
              <w:rPr>
                <w:rFonts w:eastAsiaTheme="minorEastAsia"/>
                <w:b/>
                <w:bCs/>
                <w:lang w:eastAsia="zh-CN"/>
              </w:rPr>
              <w:t>Image</w:t>
            </w:r>
          </w:p>
        </w:tc>
        <w:tc>
          <w:tcPr>
            <w:tcW w:w="8175" w:type="dxa"/>
            <w:tcMar>
              <w:top w:w="100" w:type="dxa"/>
              <w:left w:w="100" w:type="dxa"/>
              <w:bottom w:w="100" w:type="dxa"/>
              <w:right w:w="100" w:type="dxa"/>
            </w:tcMar>
          </w:tcPr>
          <w:p w14:paraId="6968303A" w14:textId="77777777" w:rsidR="00825C34" w:rsidRPr="009141FD" w:rsidRDefault="00825C34" w:rsidP="00422759">
            <w:pPr>
              <w:pStyle w:val="Tabletext"/>
            </w:pPr>
            <w:r w:rsidRPr="009141FD">
              <w:rPr>
                <w:noProof/>
                <w:lang w:val="en-US" w:eastAsia="zh-CN"/>
              </w:rPr>
              <w:drawing>
                <wp:inline distT="0" distB="0" distL="0" distR="0" wp14:anchorId="4BC16613" wp14:editId="5575CC6E">
                  <wp:extent cx="3308219" cy="1736651"/>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1805" cy="1764781"/>
                          </a:xfrm>
                          <a:prstGeom prst="rect">
                            <a:avLst/>
                          </a:prstGeom>
                          <a:noFill/>
                          <a:ln>
                            <a:noFill/>
                          </a:ln>
                        </pic:spPr>
                      </pic:pic>
                    </a:graphicData>
                  </a:graphic>
                </wp:inline>
              </w:drawing>
            </w:r>
          </w:p>
        </w:tc>
      </w:tr>
    </w:tbl>
    <w:p w14:paraId="24C1F70A" w14:textId="77777777" w:rsidR="00825C34" w:rsidRPr="009141FD" w:rsidRDefault="00825C34" w:rsidP="00825C34">
      <w:pPr>
        <w:pStyle w:val="Heading2"/>
        <w:numPr>
          <w:ilvl w:val="0"/>
          <w:numId w:val="0"/>
        </w:numPr>
        <w:tabs>
          <w:tab w:val="left" w:pos="432"/>
        </w:tabs>
        <w:ind w:left="432" w:hanging="432"/>
      </w:pPr>
      <w:bookmarkStart w:id="173" w:name="_Ref51253388"/>
      <w:bookmarkStart w:id="174" w:name="_Toc51588142"/>
      <w:bookmarkStart w:id="175" w:name="_Toc51593642"/>
      <w:bookmarkStart w:id="176" w:name="_Toc52284689"/>
      <w:bookmarkEnd w:id="169"/>
      <w:r>
        <w:lastRenderedPageBreak/>
        <w:t>B.</w:t>
      </w:r>
      <w:r w:rsidRPr="009141FD">
        <w:t>15</w:t>
      </w:r>
      <w:r w:rsidRPr="009141FD">
        <w:tab/>
        <w:t>Drones and robots for supplies transport (2)</w:t>
      </w:r>
      <w:bookmarkEnd w:id="173"/>
      <w:bookmarkEnd w:id="174"/>
      <w:bookmarkEnd w:id="175"/>
      <w:bookmarkEnd w:id="176"/>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830EB9" w14:paraId="733A5456"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402F0723" w14:textId="77777777" w:rsidR="00825C34" w:rsidRPr="00830EB9" w:rsidRDefault="00825C34" w:rsidP="00422759">
            <w:pPr>
              <w:pStyle w:val="Tabletext"/>
              <w:rPr>
                <w:b/>
                <w:bCs/>
              </w:rPr>
            </w:pPr>
            <w:bookmarkStart w:id="177" w:name="_Hlk51340056"/>
            <w:r w:rsidRPr="00830EB9">
              <w:rPr>
                <w:b/>
                <w:bCs/>
              </w:rPr>
              <w:t>Title</w:t>
            </w:r>
          </w:p>
        </w:tc>
        <w:tc>
          <w:tcPr>
            <w:tcW w:w="8537" w:type="dxa"/>
            <w:shd w:val="clear" w:color="auto" w:fill="E7E6E6" w:themeFill="background2"/>
            <w:tcMar>
              <w:top w:w="100" w:type="dxa"/>
              <w:left w:w="100" w:type="dxa"/>
              <w:bottom w:w="100" w:type="dxa"/>
              <w:right w:w="100" w:type="dxa"/>
            </w:tcMar>
            <w:hideMark/>
          </w:tcPr>
          <w:p w14:paraId="67318EA6" w14:textId="77777777" w:rsidR="00825C34" w:rsidRPr="00830EB9" w:rsidRDefault="00825C34" w:rsidP="00422759">
            <w:pPr>
              <w:pStyle w:val="Tabletext"/>
              <w:rPr>
                <w:b/>
                <w:bCs/>
              </w:rPr>
            </w:pPr>
            <w:bookmarkStart w:id="178" w:name="OLE_LINK20"/>
            <w:bookmarkStart w:id="179" w:name="OLE_LINK22"/>
            <w:r w:rsidRPr="00830EB9">
              <w:rPr>
                <w:b/>
                <w:bCs/>
              </w:rPr>
              <w:t>Terra Drone UAV systems were employed to transport medical samples and quarantine supplies in China.</w:t>
            </w:r>
            <w:bookmarkEnd w:id="178"/>
            <w:r w:rsidRPr="00830EB9">
              <w:rPr>
                <w:b/>
                <w:bCs/>
              </w:rPr>
              <w:t xml:space="preserve"> </w:t>
            </w:r>
            <w:bookmarkEnd w:id="179"/>
            <w:r w:rsidRPr="00830EB9">
              <w:fldChar w:fldCharType="begin"/>
            </w:r>
            <w:r w:rsidRPr="00830EB9">
              <w:rPr>
                <w:b/>
                <w:bCs/>
              </w:rPr>
              <w:instrText xml:space="preserve"> HYPERLINK "https://www.gpsworld.com/china-fights-coronavirus-with-delivery-drones/" </w:instrText>
            </w:r>
            <w:r w:rsidRPr="00830EB9">
              <w:fldChar w:fldCharType="separate"/>
            </w:r>
            <w:r w:rsidRPr="00830EB9">
              <w:rPr>
                <w:rStyle w:val="Hyperlink"/>
                <w:b/>
                <w:bCs/>
              </w:rPr>
              <w:t xml:space="preserve">Link </w:t>
            </w:r>
            <w:r w:rsidRPr="00830EB9">
              <w:rPr>
                <w:rStyle w:val="Hyperlink"/>
                <w:b/>
                <w:bCs/>
              </w:rPr>
              <w:fldChar w:fldCharType="end"/>
            </w:r>
          </w:p>
        </w:tc>
      </w:tr>
      <w:tr w:rsidR="00825C34" w:rsidRPr="009141FD" w14:paraId="2823FF6C"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FC265E0" w14:textId="77777777" w:rsidR="00825C34" w:rsidRPr="00830EB9" w:rsidRDefault="00825C34" w:rsidP="00422759">
            <w:pPr>
              <w:pStyle w:val="Tabletext"/>
              <w:rPr>
                <w:b/>
                <w:bCs/>
              </w:rPr>
            </w:pPr>
            <w:r w:rsidRPr="00830EB9">
              <w:rPr>
                <w:b/>
                <w:bCs/>
              </w:rPr>
              <w:t>Time stamp</w:t>
            </w:r>
          </w:p>
        </w:tc>
        <w:tc>
          <w:tcPr>
            <w:tcW w:w="8537" w:type="dxa"/>
            <w:tcMar>
              <w:top w:w="100" w:type="dxa"/>
              <w:left w:w="100" w:type="dxa"/>
              <w:bottom w:w="100" w:type="dxa"/>
              <w:right w:w="100" w:type="dxa"/>
            </w:tcMar>
            <w:hideMark/>
          </w:tcPr>
          <w:p w14:paraId="7FCAF4F3" w14:textId="77777777" w:rsidR="00825C34" w:rsidRPr="009141FD" w:rsidRDefault="00825C34" w:rsidP="00422759">
            <w:pPr>
              <w:pStyle w:val="Tabletext"/>
            </w:pPr>
            <w:r w:rsidRPr="009141FD">
              <w:rPr>
                <w:lang w:eastAsia="zh-CN"/>
              </w:rPr>
              <w:t>Feb 6, 2020</w:t>
            </w:r>
          </w:p>
        </w:tc>
      </w:tr>
      <w:tr w:rsidR="00825C34" w:rsidRPr="009141FD" w14:paraId="43347707"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080A9081" w14:textId="77777777" w:rsidR="00825C34" w:rsidRPr="00830EB9" w:rsidRDefault="00825C34" w:rsidP="00422759">
            <w:pPr>
              <w:pStyle w:val="Tabletext"/>
              <w:rPr>
                <w:b/>
                <w:bCs/>
              </w:rPr>
            </w:pPr>
            <w:r w:rsidRPr="00830EB9">
              <w:rPr>
                <w:b/>
                <w:bCs/>
              </w:rPr>
              <w:t>Countries</w:t>
            </w:r>
          </w:p>
        </w:tc>
        <w:tc>
          <w:tcPr>
            <w:tcW w:w="8537" w:type="dxa"/>
            <w:tcMar>
              <w:top w:w="100" w:type="dxa"/>
              <w:left w:w="100" w:type="dxa"/>
              <w:bottom w:w="100" w:type="dxa"/>
              <w:right w:w="100" w:type="dxa"/>
            </w:tcMar>
            <w:hideMark/>
          </w:tcPr>
          <w:p w14:paraId="1856562B" w14:textId="77777777" w:rsidR="00825C34" w:rsidRPr="009141FD" w:rsidRDefault="00825C34" w:rsidP="00422759">
            <w:pPr>
              <w:pStyle w:val="Tabletext"/>
              <w:rPr>
                <w:rFonts w:eastAsiaTheme="minorEastAsia"/>
                <w:lang w:eastAsia="zh-CN"/>
              </w:rPr>
            </w:pPr>
            <w:r w:rsidRPr="009141FD">
              <w:rPr>
                <w:rFonts w:eastAsiaTheme="minorEastAsia"/>
                <w:lang w:eastAsia="zh-CN"/>
              </w:rPr>
              <w:t>Japan</w:t>
            </w:r>
          </w:p>
        </w:tc>
      </w:tr>
      <w:tr w:rsidR="00825C34" w:rsidRPr="009141FD" w14:paraId="5A850906"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4EC7255A" w14:textId="77777777" w:rsidR="00825C34" w:rsidRPr="00830EB9" w:rsidRDefault="00825C34" w:rsidP="00422759">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48F0D76B" w14:textId="77777777" w:rsidR="00825C34" w:rsidRPr="009141FD" w:rsidRDefault="00825C34" w:rsidP="00422759">
            <w:pPr>
              <w:pStyle w:val="Tabletext"/>
              <w:rPr>
                <w:rFonts w:eastAsia="Microsoft YaHei"/>
              </w:rPr>
            </w:pPr>
            <w:r w:rsidRPr="009141FD">
              <w:rPr>
                <w:lang w:eastAsia="zh-CN"/>
              </w:rPr>
              <w:t>unmanned aerial vehicles, drone, automatic operation, contactless</w:t>
            </w:r>
          </w:p>
        </w:tc>
      </w:tr>
      <w:tr w:rsidR="00825C34" w:rsidRPr="009141FD" w14:paraId="1801AEC6"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3CB80D43" w14:textId="77777777" w:rsidR="00825C34" w:rsidRPr="00830EB9" w:rsidRDefault="00825C34" w:rsidP="00422759">
            <w:pPr>
              <w:pStyle w:val="Tabletext"/>
              <w:rPr>
                <w:b/>
                <w:bCs/>
              </w:rPr>
            </w:pPr>
            <w:r w:rsidRPr="00830EB9">
              <w:rPr>
                <w:b/>
                <w:bCs/>
              </w:rPr>
              <w:t>Abstract</w:t>
            </w:r>
          </w:p>
        </w:tc>
        <w:tc>
          <w:tcPr>
            <w:tcW w:w="8537" w:type="dxa"/>
            <w:tcMar>
              <w:top w:w="100" w:type="dxa"/>
              <w:left w:w="100" w:type="dxa"/>
              <w:bottom w:w="100" w:type="dxa"/>
              <w:right w:w="100" w:type="dxa"/>
            </w:tcMar>
            <w:hideMark/>
          </w:tcPr>
          <w:p w14:paraId="7BE19442" w14:textId="77777777" w:rsidR="00825C34" w:rsidRPr="009141FD" w:rsidRDefault="00825C34" w:rsidP="00422759">
            <w:pPr>
              <w:pStyle w:val="Tabletext"/>
              <w:rPr>
                <w:rFonts w:eastAsiaTheme="minorEastAsia"/>
                <w:lang w:eastAsia="zh-CN"/>
              </w:rPr>
            </w:pPr>
            <w:r w:rsidRPr="009141FD">
              <w:rPr>
                <w:lang w:eastAsia="zh-CN"/>
              </w:rPr>
              <w:t>Through its</w:t>
            </w:r>
            <w:r w:rsidRPr="009141FD">
              <w:t xml:space="preserve"> </w:t>
            </w:r>
            <w:r w:rsidRPr="009141FD">
              <w:rPr>
                <w:lang w:eastAsia="zh-CN"/>
              </w:rPr>
              <w:t xml:space="preserve">business partner Antwork, Japanese company Terra Drone employed its UAV system to transport medical samples and quarantine supplies in China to fight the coronavirus. At 9 a.m. on Feb. 6, a medical delivery drone flew from the People’s Hospital of Xinchang County to the disease control center of Xinchang County, marking the launch of the first urban-air transportation channel to help to fight the COVID-19. Antwork’s RA3 and tr7s drones and unmanned RH1 station are ensuring that medical samples and quarantine materials can travel with minimal risk between Xinchang County People’s Hospital and Xinchang County’s disease control center. The automatic, unmanned air delivery system significantly reduces contact between samples and personnel, as well as improves delivery speed. </w:t>
            </w:r>
          </w:p>
        </w:tc>
      </w:tr>
      <w:tr w:rsidR="00825C34" w:rsidRPr="009141FD" w14:paraId="7005703B"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39AB314" w14:textId="77777777" w:rsidR="00825C34" w:rsidRPr="00830EB9" w:rsidRDefault="00825C34" w:rsidP="00422759">
            <w:pPr>
              <w:pStyle w:val="Tabletext"/>
              <w:rPr>
                <w:b/>
                <w:bCs/>
              </w:rPr>
            </w:pPr>
            <w:r w:rsidRPr="00830EB9">
              <w:rPr>
                <w:b/>
                <w:bCs/>
              </w:rPr>
              <w:t>Providers</w:t>
            </w:r>
          </w:p>
        </w:tc>
        <w:tc>
          <w:tcPr>
            <w:tcW w:w="8537" w:type="dxa"/>
            <w:tcMar>
              <w:top w:w="100" w:type="dxa"/>
              <w:left w:w="100" w:type="dxa"/>
              <w:bottom w:w="100" w:type="dxa"/>
              <w:right w:w="100" w:type="dxa"/>
            </w:tcMar>
            <w:hideMark/>
          </w:tcPr>
          <w:p w14:paraId="30D4D53E" w14:textId="77777777" w:rsidR="00825C34" w:rsidRPr="009141FD" w:rsidRDefault="00825C34" w:rsidP="00422759">
            <w:pPr>
              <w:pStyle w:val="Tabletext"/>
              <w:rPr>
                <w:rFonts w:eastAsia="Microsoft YaHei"/>
                <w:lang w:eastAsia="zh-CN"/>
              </w:rPr>
            </w:pPr>
            <w:r w:rsidRPr="009141FD">
              <w:rPr>
                <w:lang w:eastAsia="zh-CN"/>
              </w:rPr>
              <w:t>Terra Drone, Antwork</w:t>
            </w:r>
          </w:p>
        </w:tc>
      </w:tr>
      <w:tr w:rsidR="00825C34" w:rsidRPr="009141FD" w14:paraId="7C10253C"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BAF76EE" w14:textId="77777777" w:rsidR="00825C34" w:rsidRPr="00830EB9" w:rsidRDefault="00825C34" w:rsidP="00422759">
            <w:pPr>
              <w:pStyle w:val="Tabletext"/>
              <w:rPr>
                <w:b/>
                <w:bCs/>
              </w:rPr>
            </w:pPr>
            <w:r w:rsidRPr="00830EB9">
              <w:rPr>
                <w:b/>
                <w:bCs/>
              </w:rPr>
              <w:t>Users</w:t>
            </w:r>
          </w:p>
        </w:tc>
        <w:tc>
          <w:tcPr>
            <w:tcW w:w="8537" w:type="dxa"/>
            <w:tcMar>
              <w:top w:w="100" w:type="dxa"/>
              <w:left w:w="100" w:type="dxa"/>
              <w:bottom w:w="100" w:type="dxa"/>
              <w:right w:w="100" w:type="dxa"/>
            </w:tcMar>
            <w:hideMark/>
          </w:tcPr>
          <w:p w14:paraId="357246BA" w14:textId="77777777" w:rsidR="00825C34" w:rsidRPr="009141FD" w:rsidRDefault="00825C34" w:rsidP="00422759">
            <w:pPr>
              <w:pStyle w:val="Tabletext"/>
              <w:rPr>
                <w:lang w:eastAsia="zh-CN"/>
              </w:rPr>
            </w:pPr>
            <w:r w:rsidRPr="009141FD">
              <w:rPr>
                <w:lang w:eastAsia="zh-CN"/>
              </w:rPr>
              <w:t>hospitals, public health departments</w:t>
            </w:r>
          </w:p>
        </w:tc>
      </w:tr>
      <w:tr w:rsidR="00825C34" w:rsidRPr="009141FD" w14:paraId="6930D2A4"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2715C92" w14:textId="77777777" w:rsidR="00825C34" w:rsidRPr="00830EB9" w:rsidRDefault="00825C34" w:rsidP="00422759">
            <w:pPr>
              <w:pStyle w:val="Tabletext"/>
              <w:rPr>
                <w:b/>
                <w:bCs/>
              </w:rPr>
            </w:pPr>
            <w:r w:rsidRPr="00830EB9">
              <w:rPr>
                <w:b/>
                <w:bCs/>
              </w:rPr>
              <w:t>Application</w:t>
            </w:r>
          </w:p>
        </w:tc>
        <w:tc>
          <w:tcPr>
            <w:tcW w:w="8537" w:type="dxa"/>
            <w:tcMar>
              <w:top w:w="100" w:type="dxa"/>
              <w:left w:w="100" w:type="dxa"/>
              <w:bottom w:w="100" w:type="dxa"/>
              <w:right w:w="100" w:type="dxa"/>
            </w:tcMar>
            <w:hideMark/>
          </w:tcPr>
          <w:p w14:paraId="21F90490" w14:textId="77777777" w:rsidR="00825C34" w:rsidRPr="009141FD" w:rsidRDefault="00825C34" w:rsidP="00422759">
            <w:pPr>
              <w:pStyle w:val="Tabletext"/>
              <w:rPr>
                <w:lang w:eastAsia="zh-CN"/>
              </w:rPr>
            </w:pPr>
            <w:r w:rsidRPr="009141FD">
              <w:rPr>
                <w:lang w:eastAsia="zh-CN"/>
              </w:rPr>
              <w:t>medical transport, contactless delivery, urban drone delivery</w:t>
            </w:r>
          </w:p>
        </w:tc>
      </w:tr>
      <w:tr w:rsidR="00825C34" w:rsidRPr="009141FD" w14:paraId="24404464"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10DBE9D" w14:textId="77777777" w:rsidR="00825C34" w:rsidRPr="00830EB9" w:rsidRDefault="00825C34" w:rsidP="00422759">
            <w:pPr>
              <w:pStyle w:val="Tabletext"/>
              <w:rPr>
                <w:b/>
                <w:bCs/>
              </w:rPr>
            </w:pPr>
            <w:r w:rsidRPr="00830EB9">
              <w:rPr>
                <w:b/>
                <w:bCs/>
              </w:rPr>
              <w:t>Emergency stage</w:t>
            </w:r>
          </w:p>
        </w:tc>
        <w:tc>
          <w:tcPr>
            <w:tcW w:w="8537" w:type="dxa"/>
            <w:tcMar>
              <w:top w:w="100" w:type="dxa"/>
              <w:left w:w="100" w:type="dxa"/>
              <w:bottom w:w="100" w:type="dxa"/>
              <w:right w:w="100" w:type="dxa"/>
            </w:tcMar>
            <w:hideMark/>
          </w:tcPr>
          <w:p w14:paraId="57564920" w14:textId="77777777" w:rsidR="00825C34" w:rsidRPr="009141FD" w:rsidRDefault="00825C34" w:rsidP="00422759">
            <w:pPr>
              <w:pStyle w:val="Tabletext"/>
            </w:pPr>
            <w:r w:rsidRPr="009141FD">
              <w:rPr>
                <w:lang w:eastAsia="zh-CN"/>
              </w:rPr>
              <w:t>response</w:t>
            </w:r>
          </w:p>
        </w:tc>
      </w:tr>
      <w:tr w:rsidR="00825C34" w:rsidRPr="009141FD" w14:paraId="35D46E15"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508C7C28" w14:textId="77777777" w:rsidR="00825C34" w:rsidRPr="00830EB9" w:rsidRDefault="00825C34" w:rsidP="00422759">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3883DD7A" w14:textId="77777777" w:rsidR="00825C34" w:rsidRPr="009141FD" w:rsidRDefault="00825C34" w:rsidP="00422759">
            <w:pPr>
              <w:pStyle w:val="Tabletext"/>
              <w:rPr>
                <w:rFonts w:eastAsia="Microsoft YaHei"/>
                <w:lang w:eastAsia="zh-CN"/>
              </w:rPr>
            </w:pPr>
            <w:r w:rsidRPr="009141FD">
              <w:rPr>
                <w:rFonts w:eastAsia="Microsoft YaHei"/>
                <w:lang w:eastAsia="zh-CN"/>
              </w:rPr>
              <w:t>AI, data processing, terrain filtering algorithms, drone, 4G LTE communication, 3D modeling</w:t>
            </w:r>
          </w:p>
        </w:tc>
      </w:tr>
      <w:tr w:rsidR="00825C34" w:rsidRPr="009141FD" w14:paraId="782A572E"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318FF086" w14:textId="77777777" w:rsidR="00825C34" w:rsidRPr="00830EB9" w:rsidRDefault="00825C34" w:rsidP="00422759">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7A0B16CC" w14:textId="77777777" w:rsidR="00825C34" w:rsidRPr="009141FD" w:rsidRDefault="00825C34" w:rsidP="00422759">
            <w:pPr>
              <w:pStyle w:val="Tabletext"/>
            </w:pPr>
            <w:r w:rsidRPr="009141FD">
              <w:rPr>
                <w:lang w:eastAsia="zh-CN"/>
              </w:rPr>
              <w:t xml:space="preserve">• </w:t>
            </w:r>
            <w:r w:rsidRPr="009141FD">
              <w:t>Terra UTM is a soft- and hardware environment created by Terra Drone from Japan to manage multiple UAV missions simultaneously using 4G LTE communication.</w:t>
            </w:r>
          </w:p>
          <w:p w14:paraId="16769350" w14:textId="77777777" w:rsidR="00825C34" w:rsidRPr="009141FD" w:rsidRDefault="00825C34" w:rsidP="00422759">
            <w:pPr>
              <w:pStyle w:val="Tabletext"/>
            </w:pPr>
            <w:r w:rsidRPr="009141FD">
              <w:rPr>
                <w:lang w:eastAsia="zh-CN"/>
              </w:rPr>
              <w:t xml:space="preserve">• </w:t>
            </w:r>
            <w:r w:rsidRPr="009141FD">
              <w:t>Whereas normal LiDAR units rely on an Inertial Measurement Unit (IMU) to calculate the orientation of the sensor, Terra Drone have developed a LiDAR unit that does not need an IMU.</w:t>
            </w:r>
          </w:p>
          <w:p w14:paraId="5DFE19A2" w14:textId="77777777" w:rsidR="00825C34" w:rsidRPr="009141FD" w:rsidRDefault="00825C34" w:rsidP="00422759">
            <w:pPr>
              <w:pStyle w:val="Tabletext"/>
            </w:pPr>
            <w:r w:rsidRPr="009141FD">
              <w:rPr>
                <w:lang w:eastAsia="zh-CN"/>
              </w:rPr>
              <w:t xml:space="preserve">• </w:t>
            </w:r>
            <w:r w:rsidRPr="009141FD">
              <w:t>Terra Mapper is a photogrammetric data processing software developed in house by Terra Drone to speed up the data processing time taken by drones.</w:t>
            </w:r>
          </w:p>
        </w:tc>
      </w:tr>
      <w:tr w:rsidR="00825C34" w:rsidRPr="009141FD" w14:paraId="78187A90"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0B5F7F2B" w14:textId="77777777" w:rsidR="00825C34" w:rsidRPr="00830EB9" w:rsidRDefault="00825C34" w:rsidP="00422759">
            <w:pPr>
              <w:pStyle w:val="Tabletext"/>
              <w:rPr>
                <w:b/>
                <w:bCs/>
              </w:rPr>
            </w:pPr>
            <w:r w:rsidRPr="00830EB9">
              <w:rPr>
                <w:b/>
                <w:bCs/>
              </w:rPr>
              <w:t>More info</w:t>
            </w:r>
          </w:p>
        </w:tc>
        <w:tc>
          <w:tcPr>
            <w:tcW w:w="8537" w:type="dxa"/>
            <w:tcMar>
              <w:top w:w="100" w:type="dxa"/>
              <w:left w:w="100" w:type="dxa"/>
              <w:bottom w:w="100" w:type="dxa"/>
              <w:right w:w="100" w:type="dxa"/>
            </w:tcMar>
            <w:hideMark/>
          </w:tcPr>
          <w:p w14:paraId="699E470C" w14:textId="77777777" w:rsidR="00825C34" w:rsidRPr="009141FD" w:rsidRDefault="00825C34" w:rsidP="00422759">
            <w:pPr>
              <w:pStyle w:val="Tabletext"/>
            </w:pPr>
          </w:p>
        </w:tc>
      </w:tr>
      <w:tr w:rsidR="00825C34" w:rsidRPr="009141FD" w14:paraId="146652D1" w14:textId="77777777" w:rsidTr="00422759">
        <w:trPr>
          <w:jc w:val="center"/>
        </w:trPr>
        <w:tc>
          <w:tcPr>
            <w:tcW w:w="1403" w:type="dxa"/>
            <w:shd w:val="clear" w:color="auto" w:fill="E7E6E6" w:themeFill="background2"/>
            <w:tcMar>
              <w:top w:w="100" w:type="dxa"/>
              <w:left w:w="100" w:type="dxa"/>
              <w:bottom w:w="100" w:type="dxa"/>
              <w:right w:w="100" w:type="dxa"/>
            </w:tcMar>
          </w:tcPr>
          <w:p w14:paraId="5E22D308" w14:textId="77777777" w:rsidR="00825C34" w:rsidRPr="00830EB9" w:rsidRDefault="00825C34" w:rsidP="00422759">
            <w:pPr>
              <w:pStyle w:val="Tabletext"/>
              <w:rPr>
                <w:b/>
                <w:bCs/>
              </w:rPr>
            </w:pPr>
            <w:r w:rsidRPr="00830EB9">
              <w:rPr>
                <w:b/>
                <w:bCs/>
              </w:rPr>
              <w:t>Image</w:t>
            </w:r>
          </w:p>
        </w:tc>
        <w:tc>
          <w:tcPr>
            <w:tcW w:w="8537" w:type="dxa"/>
            <w:tcMar>
              <w:top w:w="100" w:type="dxa"/>
              <w:left w:w="100" w:type="dxa"/>
              <w:bottom w:w="100" w:type="dxa"/>
              <w:right w:w="100" w:type="dxa"/>
            </w:tcMar>
          </w:tcPr>
          <w:p w14:paraId="7906C952" w14:textId="77777777" w:rsidR="00825C34" w:rsidRPr="009141FD" w:rsidRDefault="00825C34" w:rsidP="00422759">
            <w:pPr>
              <w:pStyle w:val="Tabletext"/>
              <w:rPr>
                <w:lang w:eastAsia="zh-CN"/>
              </w:rPr>
            </w:pPr>
            <w:r w:rsidRPr="009141FD">
              <w:rPr>
                <w:noProof/>
                <w:lang w:val="en-US" w:eastAsia="zh-CN"/>
              </w:rPr>
              <w:drawing>
                <wp:inline distT="0" distB="0" distL="0" distR="0" wp14:anchorId="23307686" wp14:editId="153FAF00">
                  <wp:extent cx="2700669" cy="1597659"/>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7348" cy="1619358"/>
                          </a:xfrm>
                          <a:prstGeom prst="rect">
                            <a:avLst/>
                          </a:prstGeom>
                        </pic:spPr>
                      </pic:pic>
                    </a:graphicData>
                  </a:graphic>
                </wp:inline>
              </w:drawing>
            </w:r>
          </w:p>
        </w:tc>
      </w:tr>
      <w:tr w:rsidR="00825C34" w:rsidRPr="009141FD" w14:paraId="31FE04AF"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3483D180" w14:textId="77777777" w:rsidR="00825C34" w:rsidRPr="00830EB9" w:rsidRDefault="00825C34" w:rsidP="00422759">
            <w:pPr>
              <w:pStyle w:val="Tabletext"/>
              <w:rPr>
                <w:b/>
                <w:bCs/>
              </w:rPr>
            </w:pPr>
            <w:bookmarkStart w:id="180" w:name="_Hlk51340082"/>
            <w:bookmarkEnd w:id="177"/>
            <w:r w:rsidRPr="00830EB9">
              <w:rPr>
                <w:b/>
                <w:bCs/>
              </w:rPr>
              <w:lastRenderedPageBreak/>
              <w:t>Title</w:t>
            </w:r>
          </w:p>
        </w:tc>
        <w:tc>
          <w:tcPr>
            <w:tcW w:w="8537" w:type="dxa"/>
            <w:shd w:val="clear" w:color="auto" w:fill="E7E6E6" w:themeFill="background2"/>
            <w:tcMar>
              <w:top w:w="100" w:type="dxa"/>
              <w:left w:w="100" w:type="dxa"/>
              <w:bottom w:w="100" w:type="dxa"/>
              <w:right w:w="100" w:type="dxa"/>
            </w:tcMar>
            <w:hideMark/>
          </w:tcPr>
          <w:p w14:paraId="4008F078" w14:textId="77777777" w:rsidR="00825C34" w:rsidRPr="009141FD" w:rsidRDefault="00825C34" w:rsidP="00422759">
            <w:pPr>
              <w:pStyle w:val="Tabletext"/>
            </w:pPr>
            <w:bookmarkStart w:id="181" w:name="OLE_LINK23"/>
            <w:r w:rsidRPr="009141FD">
              <w:t>Pudu Robotics’ robot “Pudubot” is offering delivery service in hospitals worldwide during COVID-19.</w:t>
            </w:r>
            <w:bookmarkEnd w:id="181"/>
            <w:r w:rsidRPr="009141FD">
              <w:t xml:space="preserve"> </w:t>
            </w:r>
            <w:hyperlink r:id="rId76" w:history="1">
              <w:r w:rsidRPr="009141FD">
                <w:rPr>
                  <w:rStyle w:val="Hyperlink"/>
                  <w:b/>
                  <w:bCs/>
                </w:rPr>
                <w:t xml:space="preserve">Link </w:t>
              </w:r>
            </w:hyperlink>
          </w:p>
        </w:tc>
      </w:tr>
      <w:tr w:rsidR="00825C34" w:rsidRPr="009141FD" w14:paraId="51E3ECD1"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79068649" w14:textId="77777777" w:rsidR="00825C34" w:rsidRPr="00830EB9" w:rsidRDefault="00825C34" w:rsidP="00422759">
            <w:pPr>
              <w:pStyle w:val="Tabletext"/>
              <w:rPr>
                <w:b/>
                <w:bCs/>
              </w:rPr>
            </w:pPr>
            <w:r w:rsidRPr="00830EB9">
              <w:rPr>
                <w:b/>
                <w:bCs/>
              </w:rPr>
              <w:t>Time stamp</w:t>
            </w:r>
          </w:p>
        </w:tc>
        <w:tc>
          <w:tcPr>
            <w:tcW w:w="8537" w:type="dxa"/>
            <w:tcMar>
              <w:top w:w="100" w:type="dxa"/>
              <w:left w:w="100" w:type="dxa"/>
              <w:bottom w:w="100" w:type="dxa"/>
              <w:right w:w="100" w:type="dxa"/>
            </w:tcMar>
            <w:hideMark/>
          </w:tcPr>
          <w:p w14:paraId="0A5AA120" w14:textId="77777777" w:rsidR="00825C34" w:rsidRPr="009141FD" w:rsidRDefault="00825C34" w:rsidP="00422759">
            <w:pPr>
              <w:pStyle w:val="Tabletext"/>
            </w:pPr>
            <w:r w:rsidRPr="009141FD">
              <w:rPr>
                <w:lang w:eastAsia="zh-CN"/>
              </w:rPr>
              <w:t>Mar 2, 2020</w:t>
            </w:r>
          </w:p>
        </w:tc>
      </w:tr>
      <w:tr w:rsidR="00825C34" w:rsidRPr="009141FD" w14:paraId="6D338EBE"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3000DD80" w14:textId="77777777" w:rsidR="00825C34" w:rsidRPr="00830EB9" w:rsidRDefault="00825C34" w:rsidP="00422759">
            <w:pPr>
              <w:pStyle w:val="Tabletext"/>
              <w:rPr>
                <w:b/>
                <w:bCs/>
              </w:rPr>
            </w:pPr>
            <w:r w:rsidRPr="00830EB9">
              <w:rPr>
                <w:b/>
                <w:bCs/>
              </w:rPr>
              <w:t>Countries</w:t>
            </w:r>
          </w:p>
        </w:tc>
        <w:tc>
          <w:tcPr>
            <w:tcW w:w="8537" w:type="dxa"/>
            <w:tcMar>
              <w:top w:w="100" w:type="dxa"/>
              <w:left w:w="100" w:type="dxa"/>
              <w:bottom w:w="100" w:type="dxa"/>
              <w:right w:w="100" w:type="dxa"/>
            </w:tcMar>
            <w:hideMark/>
          </w:tcPr>
          <w:p w14:paraId="2C3E4D98" w14:textId="77777777" w:rsidR="00825C34" w:rsidRPr="009141FD" w:rsidRDefault="00825C34" w:rsidP="00422759">
            <w:pPr>
              <w:pStyle w:val="Tabletext"/>
              <w:rPr>
                <w:rFonts w:eastAsiaTheme="minorEastAsia"/>
                <w:lang w:eastAsia="zh-CN"/>
              </w:rPr>
            </w:pPr>
            <w:r w:rsidRPr="009141FD">
              <w:rPr>
                <w:rFonts w:eastAsiaTheme="minorEastAsia"/>
                <w:lang w:eastAsia="zh-CN"/>
              </w:rPr>
              <w:t>China</w:t>
            </w:r>
          </w:p>
        </w:tc>
      </w:tr>
      <w:tr w:rsidR="00825C34" w:rsidRPr="009141FD" w14:paraId="04E7873A"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6DF7F6A6" w14:textId="77777777" w:rsidR="00825C34" w:rsidRPr="00830EB9" w:rsidRDefault="00825C34" w:rsidP="00422759">
            <w:pPr>
              <w:pStyle w:val="Tabletext"/>
              <w:rPr>
                <w:rFonts w:eastAsia="Yu Mincho"/>
                <w:b/>
                <w:bCs/>
              </w:rPr>
            </w:pPr>
            <w:r w:rsidRPr="00830EB9">
              <w:rPr>
                <w:b/>
                <w:bCs/>
              </w:rPr>
              <w:t>Keywords</w:t>
            </w:r>
          </w:p>
        </w:tc>
        <w:tc>
          <w:tcPr>
            <w:tcW w:w="8537" w:type="dxa"/>
            <w:tcMar>
              <w:top w:w="100" w:type="dxa"/>
              <w:left w:w="100" w:type="dxa"/>
              <w:bottom w:w="100" w:type="dxa"/>
              <w:right w:w="100" w:type="dxa"/>
            </w:tcMar>
            <w:hideMark/>
          </w:tcPr>
          <w:p w14:paraId="5CBE203C" w14:textId="77777777" w:rsidR="00825C34" w:rsidRPr="009141FD" w:rsidRDefault="00825C34" w:rsidP="00422759">
            <w:pPr>
              <w:pStyle w:val="Tabletext"/>
              <w:rPr>
                <w:rFonts w:eastAsia="Microsoft YaHei"/>
              </w:rPr>
            </w:pPr>
            <w:r w:rsidRPr="009141FD">
              <w:rPr>
                <w:lang w:eastAsia="zh-CN"/>
              </w:rPr>
              <w:t>robot, hospitals and restaurants, non-contact, fully automatic, large-capacity delivery</w:t>
            </w:r>
          </w:p>
        </w:tc>
      </w:tr>
      <w:tr w:rsidR="00825C34" w:rsidRPr="009141FD" w14:paraId="318413F6"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413B5EFD" w14:textId="77777777" w:rsidR="00825C34" w:rsidRPr="00830EB9" w:rsidRDefault="00825C34" w:rsidP="00422759">
            <w:pPr>
              <w:pStyle w:val="Tabletext"/>
              <w:rPr>
                <w:b/>
                <w:bCs/>
              </w:rPr>
            </w:pPr>
            <w:r w:rsidRPr="00830EB9">
              <w:rPr>
                <w:b/>
                <w:bCs/>
              </w:rPr>
              <w:t>Abstract</w:t>
            </w:r>
          </w:p>
        </w:tc>
        <w:tc>
          <w:tcPr>
            <w:tcW w:w="8537" w:type="dxa"/>
            <w:tcMar>
              <w:top w:w="100" w:type="dxa"/>
              <w:left w:w="100" w:type="dxa"/>
              <w:bottom w:w="100" w:type="dxa"/>
              <w:right w:w="100" w:type="dxa"/>
            </w:tcMar>
            <w:hideMark/>
          </w:tcPr>
          <w:p w14:paraId="1DB7DC1D" w14:textId="77777777" w:rsidR="00825C34" w:rsidRPr="009141FD" w:rsidRDefault="00825C34" w:rsidP="00422759">
            <w:pPr>
              <w:pStyle w:val="Tabletext"/>
              <w:rPr>
                <w:rFonts w:eastAsiaTheme="minorEastAsia"/>
                <w:lang w:eastAsia="zh-CN"/>
              </w:rPr>
            </w:pPr>
            <w:r w:rsidRPr="009141FD">
              <w:rPr>
                <w:lang w:eastAsia="zh-CN"/>
              </w:rPr>
              <w:t>After the outbreak of COVID-19, the pandemic with the characteristic of human-to-human transmission, a large number of hospitals and restaurants are seeking help from Pudu Robotics out of an urgent need for non-contact delivery. Pudu Robotics responded positively by devoting robots to several hospitals in Seoul, South Korea, Beijing, China, Wuhan, China and so on. Because Pudu Robotics’ robots are fully automatic, they can achieve the delivery process all by themselves, which reduces contact between people and effectively prevents the spread of the virus. Pudubot is equipped with multi-sensor and positioning and navigation technology. With large-capacity trays, Pudubot can deliver lots of medicines, meals, and other supplies to patients in the hospital to reduce the burden on medical staff.</w:t>
            </w:r>
          </w:p>
        </w:tc>
      </w:tr>
      <w:tr w:rsidR="00825C34" w:rsidRPr="009141FD" w14:paraId="442D474A"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32FE8C86" w14:textId="77777777" w:rsidR="00825C34" w:rsidRPr="00830EB9" w:rsidRDefault="00825C34" w:rsidP="00422759">
            <w:pPr>
              <w:pStyle w:val="Tabletext"/>
              <w:rPr>
                <w:b/>
                <w:bCs/>
              </w:rPr>
            </w:pPr>
            <w:r w:rsidRPr="00830EB9">
              <w:rPr>
                <w:b/>
                <w:bCs/>
              </w:rPr>
              <w:t>Providers</w:t>
            </w:r>
          </w:p>
        </w:tc>
        <w:tc>
          <w:tcPr>
            <w:tcW w:w="8537" w:type="dxa"/>
            <w:tcMar>
              <w:top w:w="100" w:type="dxa"/>
              <w:left w:w="100" w:type="dxa"/>
              <w:bottom w:w="100" w:type="dxa"/>
              <w:right w:w="100" w:type="dxa"/>
            </w:tcMar>
            <w:hideMark/>
          </w:tcPr>
          <w:p w14:paraId="6A61C772" w14:textId="77777777" w:rsidR="00825C34" w:rsidRPr="009141FD" w:rsidRDefault="00825C34" w:rsidP="00422759">
            <w:pPr>
              <w:pStyle w:val="Tabletext"/>
              <w:rPr>
                <w:rFonts w:eastAsia="Microsoft YaHei"/>
                <w:lang w:eastAsia="zh-CN"/>
              </w:rPr>
            </w:pPr>
            <w:r w:rsidRPr="009141FD">
              <w:rPr>
                <w:lang w:eastAsia="zh-CN"/>
              </w:rPr>
              <w:t>Pudu Technology</w:t>
            </w:r>
          </w:p>
        </w:tc>
      </w:tr>
      <w:tr w:rsidR="00825C34" w:rsidRPr="009141FD" w14:paraId="4E03AA27"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814CAC9" w14:textId="77777777" w:rsidR="00825C34" w:rsidRPr="00830EB9" w:rsidRDefault="00825C34" w:rsidP="00422759">
            <w:pPr>
              <w:pStyle w:val="Tabletext"/>
              <w:rPr>
                <w:b/>
                <w:bCs/>
              </w:rPr>
            </w:pPr>
            <w:r w:rsidRPr="00830EB9">
              <w:rPr>
                <w:b/>
                <w:bCs/>
              </w:rPr>
              <w:t>Users</w:t>
            </w:r>
          </w:p>
        </w:tc>
        <w:tc>
          <w:tcPr>
            <w:tcW w:w="8537" w:type="dxa"/>
            <w:tcMar>
              <w:top w:w="100" w:type="dxa"/>
              <w:left w:w="100" w:type="dxa"/>
              <w:bottom w:w="100" w:type="dxa"/>
              <w:right w:w="100" w:type="dxa"/>
            </w:tcMar>
            <w:hideMark/>
          </w:tcPr>
          <w:p w14:paraId="70B43FE2" w14:textId="77777777" w:rsidR="00825C34" w:rsidRPr="009141FD" w:rsidRDefault="00825C34" w:rsidP="00422759">
            <w:pPr>
              <w:pStyle w:val="Tabletext"/>
              <w:rPr>
                <w:lang w:eastAsia="zh-CN"/>
              </w:rPr>
            </w:pPr>
            <w:r w:rsidRPr="009141FD">
              <w:rPr>
                <w:lang w:eastAsia="zh-CN"/>
              </w:rPr>
              <w:t>hospitals, restaurants</w:t>
            </w:r>
          </w:p>
        </w:tc>
      </w:tr>
      <w:tr w:rsidR="00825C34" w:rsidRPr="009141FD" w14:paraId="27FEF767"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7DA3671E" w14:textId="77777777" w:rsidR="00825C34" w:rsidRPr="00830EB9" w:rsidRDefault="00825C34" w:rsidP="00422759">
            <w:pPr>
              <w:pStyle w:val="Tabletext"/>
              <w:rPr>
                <w:b/>
                <w:bCs/>
              </w:rPr>
            </w:pPr>
            <w:r w:rsidRPr="00830EB9">
              <w:rPr>
                <w:b/>
                <w:bCs/>
              </w:rPr>
              <w:t>Application</w:t>
            </w:r>
          </w:p>
        </w:tc>
        <w:tc>
          <w:tcPr>
            <w:tcW w:w="8537" w:type="dxa"/>
            <w:tcMar>
              <w:top w:w="100" w:type="dxa"/>
              <w:left w:w="100" w:type="dxa"/>
              <w:bottom w:w="100" w:type="dxa"/>
              <w:right w:w="100" w:type="dxa"/>
            </w:tcMar>
            <w:hideMark/>
          </w:tcPr>
          <w:p w14:paraId="00B7D8A6" w14:textId="77777777" w:rsidR="00825C34" w:rsidRPr="009141FD" w:rsidRDefault="00825C34" w:rsidP="00422759">
            <w:pPr>
              <w:pStyle w:val="Tabletext"/>
              <w:rPr>
                <w:lang w:eastAsia="zh-CN"/>
              </w:rPr>
            </w:pPr>
            <w:r w:rsidRPr="009141FD">
              <w:rPr>
                <w:lang w:eastAsia="zh-CN"/>
              </w:rPr>
              <w:t>medicines, meals, and other supplies delivery in large-capacity</w:t>
            </w:r>
          </w:p>
        </w:tc>
      </w:tr>
      <w:tr w:rsidR="00825C34" w:rsidRPr="009141FD" w14:paraId="75D8BB9D"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7B65EC81" w14:textId="77777777" w:rsidR="00825C34" w:rsidRPr="00830EB9" w:rsidRDefault="00825C34" w:rsidP="00422759">
            <w:pPr>
              <w:pStyle w:val="Tabletext"/>
              <w:rPr>
                <w:b/>
                <w:bCs/>
              </w:rPr>
            </w:pPr>
            <w:r w:rsidRPr="00830EB9">
              <w:rPr>
                <w:b/>
                <w:bCs/>
              </w:rPr>
              <w:t>Emergency stage</w:t>
            </w:r>
          </w:p>
        </w:tc>
        <w:tc>
          <w:tcPr>
            <w:tcW w:w="8537" w:type="dxa"/>
            <w:tcMar>
              <w:top w:w="100" w:type="dxa"/>
              <w:left w:w="100" w:type="dxa"/>
              <w:bottom w:w="100" w:type="dxa"/>
              <w:right w:w="100" w:type="dxa"/>
            </w:tcMar>
            <w:hideMark/>
          </w:tcPr>
          <w:p w14:paraId="102EFE26" w14:textId="77777777" w:rsidR="00825C34" w:rsidRPr="009141FD" w:rsidRDefault="00825C34" w:rsidP="00422759">
            <w:pPr>
              <w:pStyle w:val="Tabletext"/>
            </w:pPr>
            <w:r w:rsidRPr="009141FD">
              <w:rPr>
                <w:lang w:eastAsia="zh-CN"/>
              </w:rPr>
              <w:t>response</w:t>
            </w:r>
          </w:p>
        </w:tc>
      </w:tr>
      <w:tr w:rsidR="00825C34" w:rsidRPr="009141FD" w14:paraId="448D2036"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16A25EA3" w14:textId="77777777" w:rsidR="00825C34" w:rsidRPr="00830EB9" w:rsidRDefault="00825C34" w:rsidP="00422759">
            <w:pPr>
              <w:pStyle w:val="Tabletext"/>
              <w:rPr>
                <w:b/>
                <w:bCs/>
              </w:rPr>
            </w:pPr>
            <w:r w:rsidRPr="00830EB9">
              <w:rPr>
                <w:b/>
                <w:bCs/>
              </w:rPr>
              <w:t>Enabling technologies</w:t>
            </w:r>
          </w:p>
        </w:tc>
        <w:tc>
          <w:tcPr>
            <w:tcW w:w="8537" w:type="dxa"/>
            <w:tcMar>
              <w:top w:w="100" w:type="dxa"/>
              <w:left w:w="100" w:type="dxa"/>
              <w:bottom w:w="100" w:type="dxa"/>
              <w:right w:w="100" w:type="dxa"/>
            </w:tcMar>
            <w:hideMark/>
          </w:tcPr>
          <w:p w14:paraId="6E155C91" w14:textId="77777777" w:rsidR="00825C34" w:rsidRPr="009141FD" w:rsidRDefault="00825C34" w:rsidP="00422759">
            <w:pPr>
              <w:pStyle w:val="Tabletext"/>
              <w:rPr>
                <w:rFonts w:eastAsia="Microsoft YaHei"/>
                <w:lang w:eastAsia="zh-CN"/>
              </w:rPr>
            </w:pPr>
            <w:r w:rsidRPr="009141FD">
              <w:rPr>
                <w:rFonts w:eastAsia="Microsoft YaHei"/>
                <w:lang w:eastAsia="zh-CN"/>
              </w:rPr>
              <w:t>AI, algorithms, computing capabilities, big data analysis, robot, visual positioning, navigation technology, lidar (new generation radar), camera, UWB, RGBD, IMU, encoder, 3D multi-sensors</w:t>
            </w:r>
          </w:p>
        </w:tc>
      </w:tr>
      <w:tr w:rsidR="00825C34" w:rsidRPr="009141FD" w14:paraId="7F8913C4"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75198311" w14:textId="77777777" w:rsidR="00825C34" w:rsidRPr="00830EB9" w:rsidRDefault="00825C34" w:rsidP="00422759">
            <w:pPr>
              <w:pStyle w:val="Tabletext"/>
              <w:rPr>
                <w:b/>
                <w:bCs/>
              </w:rPr>
            </w:pPr>
            <w:r w:rsidRPr="00830EB9">
              <w:rPr>
                <w:b/>
                <w:bCs/>
              </w:rPr>
              <w:t xml:space="preserve">Dependencies </w:t>
            </w:r>
          </w:p>
        </w:tc>
        <w:tc>
          <w:tcPr>
            <w:tcW w:w="8537" w:type="dxa"/>
            <w:tcMar>
              <w:top w:w="100" w:type="dxa"/>
              <w:left w:w="100" w:type="dxa"/>
              <w:bottom w:w="100" w:type="dxa"/>
              <w:right w:w="100" w:type="dxa"/>
            </w:tcMar>
            <w:hideMark/>
          </w:tcPr>
          <w:p w14:paraId="6EC62001" w14:textId="77777777" w:rsidR="00825C34" w:rsidRPr="009141FD" w:rsidRDefault="00825C34" w:rsidP="00422759">
            <w:pPr>
              <w:pStyle w:val="Tabletext"/>
            </w:pPr>
            <w:r w:rsidRPr="009141FD">
              <w:rPr>
                <w:lang w:eastAsia="zh-CN"/>
              </w:rPr>
              <w:t xml:space="preserve">• </w:t>
            </w:r>
            <w:r w:rsidRPr="009141FD">
              <w:t>hardware platform Mohism II</w:t>
            </w:r>
          </w:p>
          <w:p w14:paraId="41C6B7E1" w14:textId="77777777" w:rsidR="00825C34" w:rsidRPr="009141FD" w:rsidRDefault="00825C34" w:rsidP="00422759">
            <w:pPr>
              <w:pStyle w:val="Tabletext"/>
            </w:pPr>
            <w:r w:rsidRPr="009141FD">
              <w:rPr>
                <w:lang w:eastAsia="zh-CN"/>
              </w:rPr>
              <w:t xml:space="preserve">• </w:t>
            </w:r>
            <w:r w:rsidRPr="009141FD">
              <w:rPr>
                <w:rFonts w:eastAsia="Microsoft YaHei"/>
                <w:lang w:eastAsia="zh-CN"/>
              </w:rPr>
              <w:t>computing capabilities</w:t>
            </w:r>
          </w:p>
        </w:tc>
      </w:tr>
      <w:tr w:rsidR="00825C34" w:rsidRPr="009141FD" w14:paraId="704DEDB2" w14:textId="77777777" w:rsidTr="00422759">
        <w:trPr>
          <w:jc w:val="center"/>
        </w:trPr>
        <w:tc>
          <w:tcPr>
            <w:tcW w:w="1403" w:type="dxa"/>
            <w:shd w:val="clear" w:color="auto" w:fill="E7E6E6" w:themeFill="background2"/>
            <w:tcMar>
              <w:top w:w="100" w:type="dxa"/>
              <w:left w:w="100" w:type="dxa"/>
              <w:bottom w:w="100" w:type="dxa"/>
              <w:right w:w="100" w:type="dxa"/>
            </w:tcMar>
            <w:hideMark/>
          </w:tcPr>
          <w:p w14:paraId="48C84F06" w14:textId="77777777" w:rsidR="00825C34" w:rsidRPr="00830EB9" w:rsidRDefault="00825C34" w:rsidP="00422759">
            <w:pPr>
              <w:pStyle w:val="Tabletext"/>
              <w:rPr>
                <w:b/>
                <w:bCs/>
              </w:rPr>
            </w:pPr>
            <w:r w:rsidRPr="00830EB9">
              <w:rPr>
                <w:b/>
                <w:bCs/>
              </w:rPr>
              <w:t>More info</w:t>
            </w:r>
          </w:p>
        </w:tc>
        <w:tc>
          <w:tcPr>
            <w:tcW w:w="8537" w:type="dxa"/>
            <w:tcMar>
              <w:top w:w="100" w:type="dxa"/>
              <w:left w:w="100" w:type="dxa"/>
              <w:bottom w:w="100" w:type="dxa"/>
              <w:right w:w="100" w:type="dxa"/>
            </w:tcMar>
            <w:hideMark/>
          </w:tcPr>
          <w:p w14:paraId="478C66BB" w14:textId="77777777" w:rsidR="00825C34" w:rsidRPr="009141FD" w:rsidRDefault="00825C34" w:rsidP="00422759">
            <w:pPr>
              <w:pStyle w:val="Tabletext"/>
            </w:pPr>
          </w:p>
        </w:tc>
      </w:tr>
      <w:tr w:rsidR="00825C34" w:rsidRPr="009141FD" w14:paraId="285E2036" w14:textId="77777777" w:rsidTr="00422759">
        <w:trPr>
          <w:jc w:val="center"/>
        </w:trPr>
        <w:tc>
          <w:tcPr>
            <w:tcW w:w="1403" w:type="dxa"/>
            <w:shd w:val="clear" w:color="auto" w:fill="E7E6E6" w:themeFill="background2"/>
            <w:tcMar>
              <w:top w:w="100" w:type="dxa"/>
              <w:left w:w="100" w:type="dxa"/>
              <w:bottom w:w="100" w:type="dxa"/>
              <w:right w:w="100" w:type="dxa"/>
            </w:tcMar>
          </w:tcPr>
          <w:p w14:paraId="78A4B6BA" w14:textId="77777777" w:rsidR="00825C34" w:rsidRPr="00830EB9" w:rsidRDefault="00825C34" w:rsidP="00422759">
            <w:pPr>
              <w:pStyle w:val="Tabletext"/>
              <w:rPr>
                <w:b/>
                <w:bCs/>
              </w:rPr>
            </w:pPr>
            <w:r w:rsidRPr="00830EB9">
              <w:rPr>
                <w:b/>
                <w:bCs/>
              </w:rPr>
              <w:t>Image</w:t>
            </w:r>
          </w:p>
        </w:tc>
        <w:tc>
          <w:tcPr>
            <w:tcW w:w="8537" w:type="dxa"/>
            <w:tcMar>
              <w:top w:w="100" w:type="dxa"/>
              <w:left w:w="100" w:type="dxa"/>
              <w:bottom w:w="100" w:type="dxa"/>
              <w:right w:w="100" w:type="dxa"/>
            </w:tcMar>
          </w:tcPr>
          <w:p w14:paraId="62030184" w14:textId="77777777" w:rsidR="00825C34" w:rsidRPr="009141FD" w:rsidRDefault="00825C34" w:rsidP="00422759">
            <w:pPr>
              <w:pStyle w:val="Tabletext"/>
              <w:rPr>
                <w:lang w:eastAsia="zh-CN"/>
              </w:rPr>
            </w:pPr>
            <w:r w:rsidRPr="009141FD">
              <w:rPr>
                <w:noProof/>
                <w:lang w:val="en-US" w:eastAsia="zh-CN"/>
              </w:rPr>
              <w:drawing>
                <wp:inline distT="0" distB="0" distL="0" distR="0" wp14:anchorId="47294EF1" wp14:editId="16C65962">
                  <wp:extent cx="3479029" cy="2395870"/>
                  <wp:effectExtent l="0" t="0" r="762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22521" cy="2425821"/>
                          </a:xfrm>
                          <a:prstGeom prst="rect">
                            <a:avLst/>
                          </a:prstGeom>
                        </pic:spPr>
                      </pic:pic>
                    </a:graphicData>
                  </a:graphic>
                </wp:inline>
              </w:drawing>
            </w:r>
          </w:p>
        </w:tc>
      </w:tr>
    </w:tbl>
    <w:p w14:paraId="3E0689BD" w14:textId="77777777" w:rsidR="00825C34" w:rsidRDefault="00825C34" w:rsidP="00825C34">
      <w:pPr>
        <w:spacing w:before="0"/>
        <w:rPr>
          <w:rFonts w:eastAsia="MS Mincho" w:cs="Arial"/>
          <w:b/>
          <w:bCs/>
          <w:iCs/>
          <w:szCs w:val="28"/>
        </w:rPr>
      </w:pPr>
      <w:bookmarkStart w:id="182" w:name="_Ref51253396"/>
      <w:bookmarkStart w:id="183" w:name="_Toc51588143"/>
      <w:bookmarkStart w:id="184" w:name="_Toc51593643"/>
      <w:bookmarkEnd w:id="180"/>
      <w:r>
        <w:br w:type="page"/>
      </w:r>
    </w:p>
    <w:p w14:paraId="1BDEF480" w14:textId="77777777" w:rsidR="00825C34" w:rsidRPr="009141FD" w:rsidRDefault="00825C34" w:rsidP="00825C34">
      <w:pPr>
        <w:pStyle w:val="Heading2"/>
        <w:numPr>
          <w:ilvl w:val="0"/>
          <w:numId w:val="0"/>
        </w:numPr>
        <w:tabs>
          <w:tab w:val="left" w:pos="432"/>
        </w:tabs>
        <w:ind w:left="432" w:hanging="432"/>
      </w:pPr>
      <w:bookmarkStart w:id="185" w:name="_Toc52284690"/>
      <w:r>
        <w:lastRenderedPageBreak/>
        <w:t>B.</w:t>
      </w:r>
      <w:r w:rsidRPr="009141FD">
        <w:t>16</w:t>
      </w:r>
      <w:r w:rsidRPr="009141FD">
        <w:tab/>
        <w:t>Disinfection robot (1)</w:t>
      </w:r>
      <w:bookmarkEnd w:id="182"/>
      <w:bookmarkEnd w:id="183"/>
      <w:bookmarkEnd w:id="184"/>
      <w:bookmarkEnd w:id="185"/>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1EA07B37"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35687FF" w14:textId="77777777" w:rsidR="00825C34" w:rsidRPr="00830EB9" w:rsidRDefault="00825C34" w:rsidP="00422759">
            <w:pPr>
              <w:pStyle w:val="Tabletext"/>
              <w:keepNext/>
              <w:rPr>
                <w:b/>
                <w:bCs/>
              </w:rPr>
            </w:pPr>
            <w:bookmarkStart w:id="186" w:name="_Hlk51340094"/>
            <w:r w:rsidRPr="00830EB9">
              <w:rPr>
                <w:b/>
                <w:bCs/>
              </w:rPr>
              <w:t>Title</w:t>
            </w:r>
          </w:p>
        </w:tc>
        <w:tc>
          <w:tcPr>
            <w:tcW w:w="8506" w:type="dxa"/>
            <w:shd w:val="clear" w:color="auto" w:fill="E7E6E6" w:themeFill="background2"/>
            <w:tcMar>
              <w:top w:w="100" w:type="dxa"/>
              <w:left w:w="100" w:type="dxa"/>
              <w:bottom w:w="100" w:type="dxa"/>
              <w:right w:w="100" w:type="dxa"/>
            </w:tcMar>
            <w:hideMark/>
          </w:tcPr>
          <w:p w14:paraId="39AC3600" w14:textId="77777777" w:rsidR="00825C34" w:rsidRPr="00152CC0" w:rsidRDefault="00825C34" w:rsidP="00422759">
            <w:pPr>
              <w:pStyle w:val="Tabletext"/>
              <w:keepNext/>
              <w:rPr>
                <w:b/>
                <w:bCs/>
              </w:rPr>
            </w:pPr>
            <w:bookmarkStart w:id="187" w:name="OLE_LINK24"/>
            <w:r w:rsidRPr="00152CC0">
              <w:rPr>
                <w:b/>
                <w:bCs/>
              </w:rPr>
              <w:t>Chinese hospitals buy Danish UVD mobile disinfection robots to fight coronavirus.</w:t>
            </w:r>
            <w:bookmarkEnd w:id="187"/>
            <w:r w:rsidRPr="00152CC0">
              <w:rPr>
                <w:b/>
                <w:bCs/>
              </w:rPr>
              <w:t xml:space="preserve"> </w:t>
            </w:r>
            <w:hyperlink r:id="rId78" w:history="1">
              <w:r w:rsidRPr="00152CC0">
                <w:rPr>
                  <w:rStyle w:val="Hyperlink"/>
                  <w:b/>
                  <w:bCs/>
                </w:rPr>
                <w:t>Link</w:t>
              </w:r>
            </w:hyperlink>
            <w:r w:rsidRPr="00152CC0">
              <w:rPr>
                <w:b/>
                <w:bCs/>
              </w:rPr>
              <w:t xml:space="preserve"> </w:t>
            </w:r>
          </w:p>
        </w:tc>
      </w:tr>
      <w:tr w:rsidR="00825C34" w:rsidRPr="009141FD" w14:paraId="3B8EA3E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DA39EF6" w14:textId="77777777" w:rsidR="00825C34" w:rsidRPr="00830EB9" w:rsidRDefault="00825C34" w:rsidP="00422759">
            <w:pPr>
              <w:pStyle w:val="Tabletext"/>
              <w:keepNext/>
              <w:rPr>
                <w:b/>
                <w:bCs/>
              </w:rPr>
            </w:pPr>
            <w:r w:rsidRPr="00830EB9">
              <w:rPr>
                <w:b/>
                <w:bCs/>
              </w:rPr>
              <w:t>Time stamp</w:t>
            </w:r>
          </w:p>
        </w:tc>
        <w:tc>
          <w:tcPr>
            <w:tcW w:w="8506" w:type="dxa"/>
            <w:tcMar>
              <w:top w:w="100" w:type="dxa"/>
              <w:left w:w="100" w:type="dxa"/>
              <w:bottom w:w="100" w:type="dxa"/>
              <w:right w:w="100" w:type="dxa"/>
            </w:tcMar>
            <w:hideMark/>
          </w:tcPr>
          <w:p w14:paraId="5915FCC3" w14:textId="77777777" w:rsidR="00825C34" w:rsidRPr="009141FD" w:rsidRDefault="00825C34" w:rsidP="00422759">
            <w:pPr>
              <w:pStyle w:val="Tabletext"/>
              <w:keepNext/>
            </w:pPr>
            <w:r w:rsidRPr="009141FD">
              <w:t>Feb 19, 2020</w:t>
            </w:r>
          </w:p>
        </w:tc>
      </w:tr>
      <w:tr w:rsidR="00825C34" w:rsidRPr="009141FD" w14:paraId="44363331"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A3381D4" w14:textId="77777777" w:rsidR="00825C34" w:rsidRPr="00830EB9" w:rsidRDefault="00825C34" w:rsidP="00422759">
            <w:pPr>
              <w:pStyle w:val="Tabletext"/>
              <w:keepNext/>
              <w:rPr>
                <w:b/>
                <w:bCs/>
              </w:rPr>
            </w:pPr>
            <w:r w:rsidRPr="00830EB9">
              <w:rPr>
                <w:b/>
                <w:bCs/>
              </w:rPr>
              <w:t>Countries</w:t>
            </w:r>
          </w:p>
        </w:tc>
        <w:tc>
          <w:tcPr>
            <w:tcW w:w="8506" w:type="dxa"/>
            <w:tcMar>
              <w:top w:w="100" w:type="dxa"/>
              <w:left w:w="100" w:type="dxa"/>
              <w:bottom w:w="100" w:type="dxa"/>
              <w:right w:w="100" w:type="dxa"/>
            </w:tcMar>
            <w:hideMark/>
          </w:tcPr>
          <w:p w14:paraId="55088DD6" w14:textId="77777777" w:rsidR="00825C34" w:rsidRPr="009141FD" w:rsidRDefault="00825C34" w:rsidP="00422759">
            <w:pPr>
              <w:pStyle w:val="Tabletext"/>
              <w:keepNext/>
              <w:rPr>
                <w:rFonts w:eastAsiaTheme="minorEastAsia"/>
                <w:lang w:eastAsia="zh-CN"/>
              </w:rPr>
            </w:pPr>
            <w:r w:rsidRPr="009141FD">
              <w:rPr>
                <w:rFonts w:eastAsiaTheme="minorEastAsia"/>
                <w:lang w:eastAsia="zh-CN"/>
              </w:rPr>
              <w:t>Danish</w:t>
            </w:r>
          </w:p>
        </w:tc>
      </w:tr>
      <w:tr w:rsidR="00825C34" w:rsidRPr="009141FD" w14:paraId="1DC0720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E56C094" w14:textId="77777777" w:rsidR="00825C34" w:rsidRPr="00830EB9" w:rsidRDefault="00825C34" w:rsidP="00422759">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1126EF8B" w14:textId="77777777" w:rsidR="00825C34" w:rsidRPr="009141FD" w:rsidRDefault="00825C34" w:rsidP="00422759">
            <w:pPr>
              <w:pStyle w:val="Tabletext"/>
              <w:rPr>
                <w:rFonts w:eastAsia="Microsoft YaHei"/>
              </w:rPr>
            </w:pPr>
            <w:r w:rsidRPr="009141FD">
              <w:rPr>
                <w:lang w:eastAsia="zh-CN"/>
              </w:rPr>
              <w:t>disinfection robots, ultraviolet light, remotely controlled</w:t>
            </w:r>
          </w:p>
        </w:tc>
      </w:tr>
      <w:tr w:rsidR="00825C34" w:rsidRPr="009141FD" w14:paraId="510D08F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AE42C4B" w14:textId="77777777" w:rsidR="00825C34" w:rsidRPr="00830EB9" w:rsidRDefault="00825C34" w:rsidP="00422759">
            <w:pPr>
              <w:pStyle w:val="Tabletext"/>
              <w:rPr>
                <w:b/>
                <w:bCs/>
              </w:rPr>
            </w:pPr>
            <w:r w:rsidRPr="00830EB9">
              <w:rPr>
                <w:b/>
                <w:bCs/>
              </w:rPr>
              <w:t>Abstract</w:t>
            </w:r>
          </w:p>
        </w:tc>
        <w:tc>
          <w:tcPr>
            <w:tcW w:w="8506" w:type="dxa"/>
            <w:tcMar>
              <w:top w:w="100" w:type="dxa"/>
              <w:left w:w="100" w:type="dxa"/>
              <w:bottom w:w="100" w:type="dxa"/>
              <w:right w:w="100" w:type="dxa"/>
            </w:tcMar>
            <w:hideMark/>
          </w:tcPr>
          <w:p w14:paraId="1E8435B4" w14:textId="77777777" w:rsidR="00825C34" w:rsidRPr="009141FD" w:rsidRDefault="00825C34" w:rsidP="00422759">
            <w:pPr>
              <w:pStyle w:val="Tabletext"/>
              <w:rPr>
                <w:rFonts w:eastAsiaTheme="minorEastAsia"/>
                <w:lang w:eastAsia="zh-CN"/>
              </w:rPr>
            </w:pPr>
            <w:r w:rsidRPr="009141FD">
              <w:rPr>
                <w:lang w:eastAsia="zh-CN"/>
              </w:rPr>
              <w:t xml:space="preserve">Danish Blue Ocean Robotics shipped UVD robots to Chinese hospitals to disinfect rooms. The robot consists of a mobile base equipped with multiple lidar sensors and an array of UV lamps mounted on top. To deploy a robot, you drive it around once using a computer. The robot scans the environment using its lidars and creates a digital map. You then annotate the map indicating all the rooms and points the robot should stop to perform disinfecting tasks. The robot emits a concentrated ultraviolet-C light throughout an area to remove virtually all airborne viruses and bacteria on the surfaces of a room without exposing any human personnel to infection. The robot can eliminate 99.999% of all bacteria within 10-15 minutes in a patient room. The robot is remotely controlled by a health worker who remains a safe distance away. These robots increase the safety of both staff, patients and their relatives by reducing the risk of contact with bacteria, viruses and other harmful microorganisms. </w:t>
            </w:r>
          </w:p>
        </w:tc>
      </w:tr>
      <w:tr w:rsidR="00825C34" w:rsidRPr="009141FD" w14:paraId="2526BA6A"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C1EC080" w14:textId="77777777" w:rsidR="00825C34" w:rsidRPr="00830EB9" w:rsidRDefault="00825C34" w:rsidP="00422759">
            <w:pPr>
              <w:pStyle w:val="Tabletext"/>
              <w:rPr>
                <w:b/>
                <w:bCs/>
              </w:rPr>
            </w:pPr>
            <w:r w:rsidRPr="00830EB9">
              <w:rPr>
                <w:b/>
                <w:bCs/>
              </w:rPr>
              <w:t>Providers</w:t>
            </w:r>
          </w:p>
        </w:tc>
        <w:tc>
          <w:tcPr>
            <w:tcW w:w="8506" w:type="dxa"/>
            <w:tcMar>
              <w:top w:w="100" w:type="dxa"/>
              <w:left w:w="100" w:type="dxa"/>
              <w:bottom w:w="100" w:type="dxa"/>
              <w:right w:w="100" w:type="dxa"/>
            </w:tcMar>
            <w:hideMark/>
          </w:tcPr>
          <w:p w14:paraId="42CBF299" w14:textId="77777777" w:rsidR="00825C34" w:rsidRPr="009141FD" w:rsidRDefault="00825C34" w:rsidP="00422759">
            <w:pPr>
              <w:pStyle w:val="Tabletext"/>
              <w:rPr>
                <w:rFonts w:eastAsia="Microsoft YaHei"/>
                <w:lang w:eastAsia="zh-CN"/>
              </w:rPr>
            </w:pPr>
            <w:r w:rsidRPr="009141FD">
              <w:rPr>
                <w:lang w:eastAsia="zh-CN"/>
              </w:rPr>
              <w:t>Blue Ocean Robotics</w:t>
            </w:r>
          </w:p>
        </w:tc>
      </w:tr>
      <w:tr w:rsidR="00825C34" w:rsidRPr="009141FD" w14:paraId="2254AB0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9CA3E63" w14:textId="77777777" w:rsidR="00825C34" w:rsidRPr="00830EB9" w:rsidRDefault="00825C34" w:rsidP="00422759">
            <w:pPr>
              <w:pStyle w:val="Tabletext"/>
              <w:rPr>
                <w:b/>
                <w:bCs/>
              </w:rPr>
            </w:pPr>
            <w:r w:rsidRPr="00830EB9">
              <w:rPr>
                <w:b/>
                <w:bCs/>
              </w:rPr>
              <w:t>Users</w:t>
            </w:r>
          </w:p>
        </w:tc>
        <w:tc>
          <w:tcPr>
            <w:tcW w:w="8506" w:type="dxa"/>
            <w:tcMar>
              <w:top w:w="100" w:type="dxa"/>
              <w:left w:w="100" w:type="dxa"/>
              <w:bottom w:w="100" w:type="dxa"/>
              <w:right w:w="100" w:type="dxa"/>
            </w:tcMar>
            <w:hideMark/>
          </w:tcPr>
          <w:p w14:paraId="3EC8398D" w14:textId="77777777" w:rsidR="00825C34" w:rsidRPr="009141FD" w:rsidRDefault="00825C34" w:rsidP="00422759">
            <w:pPr>
              <w:pStyle w:val="Tabletext"/>
              <w:rPr>
                <w:lang w:eastAsia="zh-CN"/>
              </w:rPr>
            </w:pPr>
            <w:r w:rsidRPr="009141FD">
              <w:rPr>
                <w:lang w:eastAsia="zh-CN"/>
              </w:rPr>
              <w:t>hospitals</w:t>
            </w:r>
          </w:p>
        </w:tc>
      </w:tr>
      <w:tr w:rsidR="00825C34" w:rsidRPr="009141FD" w14:paraId="2B982E5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5329027" w14:textId="77777777" w:rsidR="00825C34" w:rsidRPr="00830EB9" w:rsidRDefault="00825C34" w:rsidP="00422759">
            <w:pPr>
              <w:pStyle w:val="Tabletext"/>
              <w:rPr>
                <w:b/>
                <w:bCs/>
              </w:rPr>
            </w:pPr>
            <w:r w:rsidRPr="00830EB9">
              <w:rPr>
                <w:b/>
                <w:bCs/>
              </w:rPr>
              <w:t>Application</w:t>
            </w:r>
          </w:p>
        </w:tc>
        <w:tc>
          <w:tcPr>
            <w:tcW w:w="8506" w:type="dxa"/>
            <w:tcMar>
              <w:top w:w="100" w:type="dxa"/>
              <w:left w:w="100" w:type="dxa"/>
              <w:bottom w:w="100" w:type="dxa"/>
              <w:right w:w="100" w:type="dxa"/>
            </w:tcMar>
            <w:hideMark/>
          </w:tcPr>
          <w:p w14:paraId="1FD0E2C4" w14:textId="77777777" w:rsidR="00825C34" w:rsidRPr="009141FD" w:rsidRDefault="00825C34" w:rsidP="00422759">
            <w:pPr>
              <w:pStyle w:val="Tabletext"/>
              <w:rPr>
                <w:lang w:eastAsia="zh-CN"/>
              </w:rPr>
            </w:pPr>
            <w:r w:rsidRPr="009141FD">
              <w:rPr>
                <w:lang w:eastAsia="zh-CN"/>
              </w:rPr>
              <w:t>disinfection in hospitals</w:t>
            </w:r>
          </w:p>
        </w:tc>
      </w:tr>
      <w:tr w:rsidR="00825C34" w:rsidRPr="009141FD" w14:paraId="5706EF75"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8361E0B" w14:textId="77777777" w:rsidR="00825C34" w:rsidRPr="00830EB9" w:rsidRDefault="00825C34" w:rsidP="00422759">
            <w:pPr>
              <w:pStyle w:val="Tabletext"/>
              <w:rPr>
                <w:b/>
                <w:bCs/>
              </w:rPr>
            </w:pPr>
            <w:r w:rsidRPr="00830EB9">
              <w:rPr>
                <w:b/>
                <w:bCs/>
              </w:rPr>
              <w:t>Emergency stage</w:t>
            </w:r>
          </w:p>
        </w:tc>
        <w:tc>
          <w:tcPr>
            <w:tcW w:w="8506" w:type="dxa"/>
            <w:tcMar>
              <w:top w:w="100" w:type="dxa"/>
              <w:left w:w="100" w:type="dxa"/>
              <w:bottom w:w="100" w:type="dxa"/>
              <w:right w:w="100" w:type="dxa"/>
            </w:tcMar>
            <w:hideMark/>
          </w:tcPr>
          <w:p w14:paraId="1F2B3117" w14:textId="77777777" w:rsidR="00825C34" w:rsidRPr="009141FD" w:rsidRDefault="00825C34" w:rsidP="00422759">
            <w:pPr>
              <w:pStyle w:val="Tabletext"/>
            </w:pPr>
            <w:r w:rsidRPr="009141FD">
              <w:rPr>
                <w:lang w:eastAsia="zh-CN"/>
              </w:rPr>
              <w:t>response</w:t>
            </w:r>
          </w:p>
        </w:tc>
      </w:tr>
      <w:tr w:rsidR="00825C34" w:rsidRPr="00422759" w14:paraId="042B48A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01D4CDF" w14:textId="77777777" w:rsidR="00825C34" w:rsidRPr="00830EB9" w:rsidRDefault="00825C34" w:rsidP="00422759">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3F1ADA08" w14:textId="77777777" w:rsidR="00825C34" w:rsidRPr="00422759" w:rsidRDefault="00825C34" w:rsidP="00422759">
            <w:pPr>
              <w:pStyle w:val="Tabletext"/>
              <w:rPr>
                <w:rFonts w:eastAsia="Microsoft YaHei"/>
                <w:lang w:val="fr-CH" w:eastAsia="zh-CN"/>
              </w:rPr>
            </w:pPr>
            <w:r w:rsidRPr="00422759">
              <w:rPr>
                <w:rFonts w:eastAsia="Microsoft YaHei"/>
                <w:lang w:val="fr-CH" w:eastAsia="zh-CN"/>
              </w:rPr>
              <w:t xml:space="preserve">AI, algorithms, lidar sensors, mobile robot technologies, UV light module, </w:t>
            </w:r>
          </w:p>
        </w:tc>
      </w:tr>
      <w:tr w:rsidR="00825C34" w:rsidRPr="009141FD" w14:paraId="12D1081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B8E65FE" w14:textId="77777777" w:rsidR="00825C34" w:rsidRPr="00830EB9" w:rsidRDefault="00825C34" w:rsidP="00422759">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70EB6D67" w14:textId="77777777" w:rsidR="00825C34" w:rsidRPr="009141FD" w:rsidRDefault="00825C34" w:rsidP="00422759">
            <w:pPr>
              <w:pStyle w:val="Tabletext"/>
            </w:pPr>
            <w:r w:rsidRPr="009141FD">
              <w:t>The robot relies on simultaneous localization and mapping (SLAM) to navigate.</w:t>
            </w:r>
          </w:p>
        </w:tc>
      </w:tr>
      <w:tr w:rsidR="00825C34" w:rsidRPr="009141FD" w14:paraId="34742DB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8306E56" w14:textId="77777777" w:rsidR="00825C34" w:rsidRPr="00830EB9" w:rsidRDefault="00825C34" w:rsidP="00422759">
            <w:pPr>
              <w:pStyle w:val="Tabletext"/>
              <w:rPr>
                <w:b/>
                <w:bCs/>
              </w:rPr>
            </w:pPr>
            <w:r w:rsidRPr="00830EB9">
              <w:rPr>
                <w:b/>
                <w:bCs/>
              </w:rPr>
              <w:t>More info</w:t>
            </w:r>
          </w:p>
        </w:tc>
        <w:tc>
          <w:tcPr>
            <w:tcW w:w="8506" w:type="dxa"/>
            <w:tcMar>
              <w:top w:w="100" w:type="dxa"/>
              <w:left w:w="100" w:type="dxa"/>
              <w:bottom w:w="100" w:type="dxa"/>
              <w:right w:w="100" w:type="dxa"/>
            </w:tcMar>
            <w:hideMark/>
          </w:tcPr>
          <w:p w14:paraId="7505CF7A" w14:textId="77777777" w:rsidR="00825C34" w:rsidRPr="009141FD" w:rsidRDefault="00825C34" w:rsidP="00422759">
            <w:pPr>
              <w:pStyle w:val="Tabletext"/>
              <w:rPr>
                <w:lang w:eastAsia="zh-CN"/>
              </w:rPr>
            </w:pPr>
            <w:r w:rsidRPr="009141FD">
              <w:rPr>
                <w:lang w:eastAsia="zh-CN"/>
              </w:rPr>
              <w:t>• The UVD robot winned the robotics industry's "Oscar" - IERA Award in 2019.</w:t>
            </w:r>
          </w:p>
          <w:p w14:paraId="7AF56D6F" w14:textId="77777777" w:rsidR="00825C34" w:rsidRPr="009141FD" w:rsidRDefault="00825C34" w:rsidP="00422759">
            <w:pPr>
              <w:pStyle w:val="Tabletext"/>
            </w:pPr>
            <w:r w:rsidRPr="009141FD">
              <w:rPr>
                <w:lang w:eastAsia="zh-CN"/>
              </w:rPr>
              <w:t xml:space="preserve">• </w:t>
            </w:r>
            <w:r w:rsidRPr="009141FD">
              <w:t>The robot has a safety system that uses four layers of safety, enabling the robot to move around in all kinds of environments - even in highly-trafficked areas - as it shuts down if people get too close. It has a unique capability to sense, document and show the users how well disinfected an area is, enabling the user to easily and quickly adjust the process and optimize the quality if needed.</w:t>
            </w:r>
          </w:p>
        </w:tc>
      </w:tr>
      <w:tr w:rsidR="00825C34" w:rsidRPr="009141FD" w14:paraId="1EA5A1D2" w14:textId="77777777" w:rsidTr="00422759">
        <w:trPr>
          <w:jc w:val="center"/>
        </w:trPr>
        <w:tc>
          <w:tcPr>
            <w:tcW w:w="1434" w:type="dxa"/>
            <w:shd w:val="clear" w:color="auto" w:fill="E7E6E6" w:themeFill="background2"/>
            <w:tcMar>
              <w:top w:w="100" w:type="dxa"/>
              <w:left w:w="100" w:type="dxa"/>
              <w:bottom w:w="100" w:type="dxa"/>
              <w:right w:w="100" w:type="dxa"/>
            </w:tcMar>
          </w:tcPr>
          <w:p w14:paraId="680B9395" w14:textId="77777777" w:rsidR="00825C34" w:rsidRPr="00830EB9" w:rsidRDefault="00825C34" w:rsidP="00422759">
            <w:pPr>
              <w:pStyle w:val="Tabletext"/>
              <w:rPr>
                <w:b/>
                <w:bCs/>
              </w:rPr>
            </w:pPr>
            <w:r w:rsidRPr="00830EB9">
              <w:rPr>
                <w:b/>
                <w:bCs/>
              </w:rPr>
              <w:t>Image</w:t>
            </w:r>
          </w:p>
        </w:tc>
        <w:tc>
          <w:tcPr>
            <w:tcW w:w="8506" w:type="dxa"/>
            <w:tcMar>
              <w:top w:w="100" w:type="dxa"/>
              <w:left w:w="100" w:type="dxa"/>
              <w:bottom w:w="100" w:type="dxa"/>
              <w:right w:w="100" w:type="dxa"/>
            </w:tcMar>
          </w:tcPr>
          <w:p w14:paraId="1F29B8DC" w14:textId="77777777" w:rsidR="00825C34" w:rsidRPr="009141FD" w:rsidRDefault="00825C34" w:rsidP="00422759">
            <w:pPr>
              <w:pStyle w:val="Tabletext"/>
              <w:rPr>
                <w:lang w:eastAsia="zh-CN"/>
              </w:rPr>
            </w:pPr>
            <w:r w:rsidRPr="009141FD">
              <w:rPr>
                <w:noProof/>
                <w:lang w:val="en-US" w:eastAsia="zh-CN"/>
              </w:rPr>
              <w:drawing>
                <wp:inline distT="0" distB="0" distL="0" distR="0" wp14:anchorId="525FB24F" wp14:editId="3C4852E5">
                  <wp:extent cx="1919648" cy="1580707"/>
                  <wp:effectExtent l="0" t="0" r="444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53184" cy="1608321"/>
                          </a:xfrm>
                          <a:prstGeom prst="rect">
                            <a:avLst/>
                          </a:prstGeom>
                        </pic:spPr>
                      </pic:pic>
                    </a:graphicData>
                  </a:graphic>
                </wp:inline>
              </w:drawing>
            </w:r>
            <w:r w:rsidRPr="009141FD">
              <w:t xml:space="preserve"> </w:t>
            </w:r>
          </w:p>
        </w:tc>
      </w:tr>
    </w:tbl>
    <w:p w14:paraId="533DBD38" w14:textId="77777777" w:rsidR="00825C34" w:rsidRPr="009141FD" w:rsidRDefault="00825C34" w:rsidP="00825C34">
      <w:pPr>
        <w:pStyle w:val="Heading2"/>
        <w:numPr>
          <w:ilvl w:val="0"/>
          <w:numId w:val="0"/>
        </w:numPr>
        <w:tabs>
          <w:tab w:val="left" w:pos="432"/>
        </w:tabs>
        <w:ind w:left="432" w:hanging="432"/>
      </w:pPr>
      <w:bookmarkStart w:id="188" w:name="_Ref51253403"/>
      <w:bookmarkStart w:id="189" w:name="_Toc51588144"/>
      <w:bookmarkStart w:id="190" w:name="_Toc51593644"/>
      <w:bookmarkStart w:id="191" w:name="_Toc52284691"/>
      <w:bookmarkEnd w:id="186"/>
      <w:r>
        <w:lastRenderedPageBreak/>
        <w:t>B.</w:t>
      </w:r>
      <w:r w:rsidRPr="009141FD">
        <w:t>17</w:t>
      </w:r>
      <w:r w:rsidRPr="009141FD">
        <w:tab/>
        <w:t>AI-assisted potential drug discovery (1)</w:t>
      </w:r>
      <w:bookmarkEnd w:id="188"/>
      <w:bookmarkEnd w:id="189"/>
      <w:bookmarkEnd w:id="190"/>
      <w:bookmarkEnd w:id="191"/>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456"/>
      </w:tblGrid>
      <w:tr w:rsidR="00825C34" w:rsidRPr="00152CC0" w14:paraId="70282EC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290F593" w14:textId="77777777" w:rsidR="00825C34" w:rsidRPr="00830EB9" w:rsidRDefault="00825C34" w:rsidP="00422759">
            <w:pPr>
              <w:pStyle w:val="Tabletext"/>
              <w:rPr>
                <w:b/>
                <w:bCs/>
              </w:rPr>
            </w:pPr>
            <w:bookmarkStart w:id="192" w:name="_Hlk51340105"/>
            <w:r w:rsidRPr="00830EB9">
              <w:rPr>
                <w:b/>
                <w:bCs/>
              </w:rPr>
              <w:t>Title</w:t>
            </w:r>
          </w:p>
        </w:tc>
        <w:tc>
          <w:tcPr>
            <w:tcW w:w="8506" w:type="dxa"/>
            <w:shd w:val="clear" w:color="auto" w:fill="E7E6E6" w:themeFill="background2"/>
            <w:tcMar>
              <w:top w:w="100" w:type="dxa"/>
              <w:left w:w="100" w:type="dxa"/>
              <w:bottom w:w="100" w:type="dxa"/>
              <w:right w:w="100" w:type="dxa"/>
            </w:tcMar>
            <w:hideMark/>
          </w:tcPr>
          <w:p w14:paraId="0E29AEEB" w14:textId="77777777" w:rsidR="00825C34" w:rsidRPr="00152CC0" w:rsidRDefault="00825C34" w:rsidP="00422759">
            <w:pPr>
              <w:pStyle w:val="Tabletext"/>
              <w:rPr>
                <w:b/>
                <w:bCs/>
              </w:rPr>
            </w:pPr>
            <w:bookmarkStart w:id="193" w:name="OLE_LINK25"/>
            <w:r w:rsidRPr="00152CC0">
              <w:rPr>
                <w:b/>
                <w:bCs/>
              </w:rPr>
              <w:t>The AI-identified potential COVID-19 treatment “baricitinib” has entered clinical trials.</w:t>
            </w:r>
            <w:bookmarkEnd w:id="193"/>
            <w:r w:rsidRPr="00152CC0">
              <w:rPr>
                <w:b/>
                <w:bCs/>
              </w:rPr>
              <w:t xml:space="preserve"> </w:t>
            </w:r>
            <w:hyperlink r:id="rId80" w:history="1">
              <w:r w:rsidRPr="00152CC0">
                <w:rPr>
                  <w:rStyle w:val="Hyperlink"/>
                  <w:b/>
                  <w:bCs/>
                </w:rPr>
                <w:t>Link</w:t>
              </w:r>
            </w:hyperlink>
            <w:r w:rsidRPr="00152CC0">
              <w:rPr>
                <w:b/>
                <w:bCs/>
              </w:rPr>
              <w:t xml:space="preserve"> </w:t>
            </w:r>
          </w:p>
        </w:tc>
      </w:tr>
      <w:tr w:rsidR="00825C34" w:rsidRPr="009141FD" w14:paraId="436089D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097B574" w14:textId="77777777" w:rsidR="00825C34" w:rsidRPr="00830EB9" w:rsidRDefault="00825C34" w:rsidP="00422759">
            <w:pPr>
              <w:pStyle w:val="Tabletext"/>
              <w:rPr>
                <w:b/>
                <w:bCs/>
              </w:rPr>
            </w:pPr>
            <w:r w:rsidRPr="00830EB9">
              <w:rPr>
                <w:b/>
                <w:bCs/>
              </w:rPr>
              <w:t>Time stamp</w:t>
            </w:r>
          </w:p>
        </w:tc>
        <w:tc>
          <w:tcPr>
            <w:tcW w:w="8506" w:type="dxa"/>
            <w:tcMar>
              <w:top w:w="100" w:type="dxa"/>
              <w:left w:w="100" w:type="dxa"/>
              <w:bottom w:w="100" w:type="dxa"/>
              <w:right w:w="100" w:type="dxa"/>
            </w:tcMar>
            <w:hideMark/>
          </w:tcPr>
          <w:p w14:paraId="6718F449" w14:textId="77777777" w:rsidR="00825C34" w:rsidRPr="009141FD" w:rsidRDefault="00825C34" w:rsidP="00422759">
            <w:pPr>
              <w:pStyle w:val="Tabletext"/>
            </w:pPr>
            <w:r w:rsidRPr="009141FD">
              <w:t>July 3, 2020</w:t>
            </w:r>
          </w:p>
        </w:tc>
      </w:tr>
      <w:tr w:rsidR="00825C34" w:rsidRPr="009141FD" w14:paraId="7D823DC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99581A1" w14:textId="77777777" w:rsidR="00825C34" w:rsidRPr="00830EB9" w:rsidRDefault="00825C34" w:rsidP="00422759">
            <w:pPr>
              <w:pStyle w:val="Tabletext"/>
              <w:rPr>
                <w:b/>
                <w:bCs/>
              </w:rPr>
            </w:pPr>
            <w:r w:rsidRPr="00830EB9">
              <w:rPr>
                <w:b/>
                <w:bCs/>
              </w:rPr>
              <w:t>Countries</w:t>
            </w:r>
          </w:p>
        </w:tc>
        <w:tc>
          <w:tcPr>
            <w:tcW w:w="8506" w:type="dxa"/>
            <w:tcMar>
              <w:top w:w="100" w:type="dxa"/>
              <w:left w:w="100" w:type="dxa"/>
              <w:bottom w:w="100" w:type="dxa"/>
              <w:right w:w="100" w:type="dxa"/>
            </w:tcMar>
            <w:hideMark/>
          </w:tcPr>
          <w:p w14:paraId="279AECFC" w14:textId="77777777" w:rsidR="00825C34" w:rsidRPr="009141FD" w:rsidRDefault="00825C34" w:rsidP="00422759">
            <w:pPr>
              <w:pStyle w:val="Tabletext"/>
              <w:rPr>
                <w:rFonts w:eastAsiaTheme="minorEastAsia"/>
                <w:lang w:eastAsia="zh-CN"/>
              </w:rPr>
            </w:pPr>
            <w:r w:rsidRPr="009141FD">
              <w:rPr>
                <w:rFonts w:eastAsiaTheme="minorEastAsia"/>
                <w:lang w:eastAsia="zh-CN"/>
              </w:rPr>
              <w:t>UK</w:t>
            </w:r>
          </w:p>
        </w:tc>
      </w:tr>
      <w:tr w:rsidR="00825C34" w:rsidRPr="009141FD" w14:paraId="3279C7A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88A2C3B" w14:textId="77777777" w:rsidR="00825C34" w:rsidRPr="00830EB9" w:rsidRDefault="00825C34" w:rsidP="00422759">
            <w:pPr>
              <w:pStyle w:val="Tabletext"/>
              <w:rPr>
                <w:rFonts w:eastAsia="Yu Mincho"/>
                <w:b/>
                <w:bCs/>
              </w:rPr>
            </w:pPr>
            <w:r w:rsidRPr="00830EB9">
              <w:rPr>
                <w:b/>
                <w:bCs/>
              </w:rPr>
              <w:t>Keywords</w:t>
            </w:r>
          </w:p>
        </w:tc>
        <w:tc>
          <w:tcPr>
            <w:tcW w:w="8506" w:type="dxa"/>
            <w:tcMar>
              <w:top w:w="100" w:type="dxa"/>
              <w:left w:w="100" w:type="dxa"/>
              <w:bottom w:w="100" w:type="dxa"/>
              <w:right w:w="100" w:type="dxa"/>
            </w:tcMar>
            <w:hideMark/>
          </w:tcPr>
          <w:p w14:paraId="37CF9AFE" w14:textId="77777777" w:rsidR="00825C34" w:rsidRPr="009141FD" w:rsidRDefault="00825C34" w:rsidP="00422759">
            <w:pPr>
              <w:pStyle w:val="Tabletext"/>
              <w:rPr>
                <w:rFonts w:eastAsia="Microsoft YaHei"/>
              </w:rPr>
            </w:pPr>
            <w:r w:rsidRPr="009141FD">
              <w:rPr>
                <w:lang w:eastAsia="zh-CN"/>
              </w:rPr>
              <w:t>drug development, AI, autonomous, clinical trials</w:t>
            </w:r>
          </w:p>
        </w:tc>
      </w:tr>
      <w:tr w:rsidR="00825C34" w:rsidRPr="009141FD" w14:paraId="4A0AA8D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4ED5984" w14:textId="77777777" w:rsidR="00825C34" w:rsidRPr="00830EB9" w:rsidRDefault="00825C34" w:rsidP="00422759">
            <w:pPr>
              <w:pStyle w:val="Tabletext"/>
              <w:rPr>
                <w:b/>
                <w:bCs/>
              </w:rPr>
            </w:pPr>
            <w:r w:rsidRPr="00830EB9">
              <w:rPr>
                <w:b/>
                <w:bCs/>
              </w:rPr>
              <w:t>Abstract</w:t>
            </w:r>
          </w:p>
        </w:tc>
        <w:tc>
          <w:tcPr>
            <w:tcW w:w="8506" w:type="dxa"/>
            <w:tcMar>
              <w:top w:w="100" w:type="dxa"/>
              <w:left w:w="100" w:type="dxa"/>
              <w:bottom w:w="100" w:type="dxa"/>
              <w:right w:w="100" w:type="dxa"/>
            </w:tcMar>
            <w:hideMark/>
          </w:tcPr>
          <w:p w14:paraId="208FDC7F" w14:textId="77777777" w:rsidR="00825C34" w:rsidRPr="009141FD" w:rsidRDefault="00825C34" w:rsidP="00422759">
            <w:pPr>
              <w:pStyle w:val="Tabletext"/>
              <w:rPr>
                <w:rFonts w:eastAsiaTheme="minorEastAsia"/>
                <w:lang w:eastAsia="zh-CN"/>
              </w:rPr>
            </w:pPr>
            <w:r w:rsidRPr="009141FD">
              <w:rPr>
                <w:lang w:eastAsia="zh-CN"/>
              </w:rPr>
              <w:t>BenevolentAI initially identified baricitinib as a potential treatment for COVID-19 using its machine learning system. Through the integration of</w:t>
            </w:r>
            <w:r>
              <w:rPr>
                <w:lang w:eastAsia="zh-CN"/>
              </w:rPr>
              <w:t xml:space="preserve"> </w:t>
            </w:r>
            <w:r w:rsidRPr="009141FD">
              <w:rPr>
                <w:lang w:eastAsia="zh-CN"/>
              </w:rPr>
              <w:t>protein network biology, biological processes, tissue, cell line, pharmacology, multi-omics, disease and clinical data from public and commercial resources, BenevolentAI recreated representations of disease-relevant mechanisms, and generated predictive models for the diseases, which are in turn improved with feedback from experimental data. BenevolentAI identified 47 potential drugs for COVID-19 but baricitinib, an approved treatment for rheumatoid arthritis, was the only appropriate candidate. As both a JAK1/2 inhibitor and an AAK1 inhibitor, the drug has anti-inflammatory properties and is thought to interrupt the passage of SARS-CoV-2 into cells and prevent intracellular assembly of virus particles. baracitinib is currently being assessed in more than 12 clinical trials worldwide, including large global trials by the NIAID and Eli Lilly.</w:t>
            </w:r>
          </w:p>
        </w:tc>
      </w:tr>
      <w:tr w:rsidR="00825C34" w:rsidRPr="009141FD" w14:paraId="52812CE9"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5FB01A4" w14:textId="77777777" w:rsidR="00825C34" w:rsidRPr="00830EB9" w:rsidRDefault="00825C34" w:rsidP="00422759">
            <w:pPr>
              <w:pStyle w:val="Tabletext"/>
              <w:rPr>
                <w:b/>
                <w:bCs/>
              </w:rPr>
            </w:pPr>
            <w:r w:rsidRPr="00830EB9">
              <w:rPr>
                <w:b/>
                <w:bCs/>
              </w:rPr>
              <w:t>Providers</w:t>
            </w:r>
          </w:p>
        </w:tc>
        <w:tc>
          <w:tcPr>
            <w:tcW w:w="8506" w:type="dxa"/>
            <w:tcMar>
              <w:top w:w="100" w:type="dxa"/>
              <w:left w:w="100" w:type="dxa"/>
              <w:bottom w:w="100" w:type="dxa"/>
              <w:right w:w="100" w:type="dxa"/>
            </w:tcMar>
            <w:hideMark/>
          </w:tcPr>
          <w:p w14:paraId="597AAE65" w14:textId="77777777" w:rsidR="00825C34" w:rsidRPr="009141FD" w:rsidRDefault="00825C34" w:rsidP="00422759">
            <w:pPr>
              <w:pStyle w:val="Tabletext"/>
              <w:rPr>
                <w:rFonts w:eastAsia="Microsoft YaHei"/>
                <w:lang w:eastAsia="zh-CN"/>
              </w:rPr>
            </w:pPr>
            <w:r w:rsidRPr="009141FD">
              <w:rPr>
                <w:lang w:eastAsia="zh-CN"/>
              </w:rPr>
              <w:t>BenevolentAI</w:t>
            </w:r>
          </w:p>
        </w:tc>
      </w:tr>
      <w:tr w:rsidR="00825C34" w:rsidRPr="009141FD" w14:paraId="70E9F90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0A4C6C7" w14:textId="77777777" w:rsidR="00825C34" w:rsidRPr="00830EB9" w:rsidRDefault="00825C34" w:rsidP="00422759">
            <w:pPr>
              <w:pStyle w:val="Tabletext"/>
              <w:rPr>
                <w:b/>
                <w:bCs/>
              </w:rPr>
            </w:pPr>
            <w:r w:rsidRPr="00830EB9">
              <w:rPr>
                <w:b/>
                <w:bCs/>
              </w:rPr>
              <w:t>Users</w:t>
            </w:r>
          </w:p>
        </w:tc>
        <w:tc>
          <w:tcPr>
            <w:tcW w:w="8506" w:type="dxa"/>
            <w:tcMar>
              <w:top w:w="100" w:type="dxa"/>
              <w:left w:w="100" w:type="dxa"/>
              <w:bottom w:w="100" w:type="dxa"/>
              <w:right w:w="100" w:type="dxa"/>
            </w:tcMar>
            <w:hideMark/>
          </w:tcPr>
          <w:p w14:paraId="0C6A9BDC" w14:textId="77777777" w:rsidR="00825C34" w:rsidRPr="009141FD" w:rsidRDefault="00825C34" w:rsidP="00422759">
            <w:pPr>
              <w:pStyle w:val="Tabletext"/>
              <w:rPr>
                <w:lang w:eastAsia="zh-CN"/>
              </w:rPr>
            </w:pPr>
            <w:r w:rsidRPr="009141FD">
              <w:rPr>
                <w:lang w:eastAsia="zh-CN"/>
              </w:rPr>
              <w:t>pharmaceutical companies</w:t>
            </w:r>
          </w:p>
        </w:tc>
      </w:tr>
      <w:tr w:rsidR="00825C34" w:rsidRPr="009141FD" w14:paraId="45132BF1"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B042F0E" w14:textId="77777777" w:rsidR="00825C34" w:rsidRPr="00830EB9" w:rsidRDefault="00825C34" w:rsidP="00422759">
            <w:pPr>
              <w:pStyle w:val="Tabletext"/>
              <w:rPr>
                <w:b/>
                <w:bCs/>
              </w:rPr>
            </w:pPr>
            <w:r w:rsidRPr="00830EB9">
              <w:rPr>
                <w:b/>
                <w:bCs/>
              </w:rPr>
              <w:t>Application</w:t>
            </w:r>
          </w:p>
        </w:tc>
        <w:tc>
          <w:tcPr>
            <w:tcW w:w="8506" w:type="dxa"/>
            <w:tcMar>
              <w:top w:w="100" w:type="dxa"/>
              <w:left w:w="100" w:type="dxa"/>
              <w:bottom w:w="100" w:type="dxa"/>
              <w:right w:w="100" w:type="dxa"/>
            </w:tcMar>
            <w:hideMark/>
          </w:tcPr>
          <w:p w14:paraId="4A8E02ED" w14:textId="77777777" w:rsidR="00825C34" w:rsidRPr="009141FD" w:rsidRDefault="00825C34" w:rsidP="00422759">
            <w:pPr>
              <w:pStyle w:val="Tabletext"/>
              <w:rPr>
                <w:lang w:eastAsia="zh-CN"/>
              </w:rPr>
            </w:pPr>
            <w:r w:rsidRPr="009141FD">
              <w:rPr>
                <w:lang w:eastAsia="zh-CN"/>
              </w:rPr>
              <w:t>drug research, clinical trials</w:t>
            </w:r>
          </w:p>
        </w:tc>
      </w:tr>
      <w:tr w:rsidR="00825C34" w:rsidRPr="009141FD" w14:paraId="05A7D96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B89A155" w14:textId="77777777" w:rsidR="00825C34" w:rsidRPr="00830EB9" w:rsidRDefault="00825C34" w:rsidP="00422759">
            <w:pPr>
              <w:pStyle w:val="Tabletext"/>
              <w:rPr>
                <w:b/>
                <w:bCs/>
              </w:rPr>
            </w:pPr>
            <w:r w:rsidRPr="00830EB9">
              <w:rPr>
                <w:b/>
                <w:bCs/>
              </w:rPr>
              <w:t>Emergency stage</w:t>
            </w:r>
          </w:p>
        </w:tc>
        <w:tc>
          <w:tcPr>
            <w:tcW w:w="8506" w:type="dxa"/>
            <w:tcMar>
              <w:top w:w="100" w:type="dxa"/>
              <w:left w:w="100" w:type="dxa"/>
              <w:bottom w:w="100" w:type="dxa"/>
              <w:right w:w="100" w:type="dxa"/>
            </w:tcMar>
            <w:hideMark/>
          </w:tcPr>
          <w:p w14:paraId="39FEF91E" w14:textId="77777777" w:rsidR="00825C34" w:rsidRPr="009141FD" w:rsidRDefault="00825C34" w:rsidP="00422759">
            <w:pPr>
              <w:pStyle w:val="Tabletext"/>
            </w:pPr>
            <w:r w:rsidRPr="009141FD">
              <w:rPr>
                <w:lang w:eastAsia="zh-CN"/>
              </w:rPr>
              <w:t>response</w:t>
            </w:r>
          </w:p>
        </w:tc>
      </w:tr>
      <w:tr w:rsidR="00825C34" w:rsidRPr="009141FD" w14:paraId="7C77C7E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34D0929" w14:textId="77777777" w:rsidR="00825C34" w:rsidRPr="00830EB9" w:rsidRDefault="00825C34" w:rsidP="00422759">
            <w:pPr>
              <w:pStyle w:val="Tabletext"/>
              <w:rPr>
                <w:b/>
                <w:bCs/>
              </w:rPr>
            </w:pPr>
            <w:r w:rsidRPr="00830EB9">
              <w:rPr>
                <w:b/>
                <w:bCs/>
              </w:rPr>
              <w:t>Enabling technologies</w:t>
            </w:r>
          </w:p>
        </w:tc>
        <w:tc>
          <w:tcPr>
            <w:tcW w:w="8506" w:type="dxa"/>
            <w:tcMar>
              <w:top w:w="100" w:type="dxa"/>
              <w:left w:w="100" w:type="dxa"/>
              <w:bottom w:w="100" w:type="dxa"/>
              <w:right w:w="100" w:type="dxa"/>
            </w:tcMar>
            <w:hideMark/>
          </w:tcPr>
          <w:p w14:paraId="0D652637" w14:textId="77777777" w:rsidR="00825C34" w:rsidRPr="009141FD" w:rsidRDefault="00825C34" w:rsidP="00422759">
            <w:pPr>
              <w:pStyle w:val="Tabletext"/>
              <w:rPr>
                <w:rFonts w:eastAsia="Microsoft YaHei"/>
                <w:lang w:eastAsia="zh-CN"/>
              </w:rPr>
            </w:pPr>
            <w:r w:rsidRPr="009141FD">
              <w:rPr>
                <w:rFonts w:eastAsia="Microsoft YaHei"/>
                <w:lang w:eastAsia="zh-CN"/>
              </w:rPr>
              <w:t>machine learning, AI, big data</w:t>
            </w:r>
          </w:p>
        </w:tc>
      </w:tr>
      <w:tr w:rsidR="00825C34" w:rsidRPr="009141FD" w14:paraId="1038A7AC"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A3D8E91" w14:textId="77777777" w:rsidR="00825C34" w:rsidRPr="00830EB9" w:rsidRDefault="00825C34" w:rsidP="00422759">
            <w:pPr>
              <w:pStyle w:val="Tabletext"/>
              <w:rPr>
                <w:b/>
                <w:bCs/>
              </w:rPr>
            </w:pPr>
            <w:r w:rsidRPr="00830EB9">
              <w:rPr>
                <w:b/>
                <w:bCs/>
              </w:rPr>
              <w:t xml:space="preserve">Dependencies </w:t>
            </w:r>
          </w:p>
        </w:tc>
        <w:tc>
          <w:tcPr>
            <w:tcW w:w="8506" w:type="dxa"/>
            <w:tcMar>
              <w:top w:w="100" w:type="dxa"/>
              <w:left w:w="100" w:type="dxa"/>
              <w:bottom w:w="100" w:type="dxa"/>
              <w:right w:w="100" w:type="dxa"/>
            </w:tcMar>
            <w:hideMark/>
          </w:tcPr>
          <w:p w14:paraId="4692FE75" w14:textId="77777777" w:rsidR="00825C34" w:rsidRPr="009141FD" w:rsidRDefault="00825C34" w:rsidP="00422759">
            <w:pPr>
              <w:pStyle w:val="Tabletext"/>
            </w:pPr>
            <w:r w:rsidRPr="009141FD">
              <w:t>the quality of the data, including meta-data.</w:t>
            </w:r>
          </w:p>
        </w:tc>
      </w:tr>
      <w:tr w:rsidR="00825C34" w:rsidRPr="009141FD" w14:paraId="65A9943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68852ACD" w14:textId="77777777" w:rsidR="00825C34" w:rsidRPr="00830EB9" w:rsidRDefault="00825C34" w:rsidP="00422759">
            <w:pPr>
              <w:pStyle w:val="Tabletext"/>
              <w:rPr>
                <w:b/>
                <w:bCs/>
              </w:rPr>
            </w:pPr>
            <w:r w:rsidRPr="00830EB9">
              <w:rPr>
                <w:b/>
                <w:bCs/>
              </w:rPr>
              <w:t>More info</w:t>
            </w:r>
          </w:p>
        </w:tc>
        <w:tc>
          <w:tcPr>
            <w:tcW w:w="8506" w:type="dxa"/>
            <w:tcMar>
              <w:top w:w="100" w:type="dxa"/>
              <w:left w:w="100" w:type="dxa"/>
              <w:bottom w:w="100" w:type="dxa"/>
              <w:right w:w="100" w:type="dxa"/>
            </w:tcMar>
            <w:hideMark/>
          </w:tcPr>
          <w:p w14:paraId="57C7F8F3" w14:textId="77777777" w:rsidR="00825C34" w:rsidRPr="009141FD" w:rsidRDefault="00825C34" w:rsidP="00422759">
            <w:pPr>
              <w:pStyle w:val="Tabletext"/>
              <w:rPr>
                <w:lang w:eastAsia="zh-CN"/>
              </w:rPr>
            </w:pPr>
            <w:r w:rsidRPr="009141FD">
              <w:rPr>
                <w:lang w:eastAsia="zh-CN"/>
              </w:rPr>
              <w:t>• The first clinical trials for the drug began in April. •On 15 June, Eli Lilly started patient enrolment for a Phase III clinical trial of baricitinib to treat adults hospitalised due to Covid-19 infection.</w:t>
            </w:r>
            <w:r w:rsidRPr="009141FD">
              <w:t xml:space="preserve"> </w:t>
            </w:r>
            <w:r w:rsidRPr="009141FD">
              <w:rPr>
                <w:lang w:eastAsia="zh-CN"/>
              </w:rPr>
              <w:t>The Phase III trial will enrol approximately 400 patients across the US, Europe and Latin America.</w:t>
            </w:r>
          </w:p>
          <w:p w14:paraId="2DA6737F" w14:textId="77777777" w:rsidR="00825C34" w:rsidRPr="009141FD" w:rsidRDefault="00825C34" w:rsidP="00422759">
            <w:pPr>
              <w:pStyle w:val="Tabletext"/>
            </w:pPr>
            <w:r w:rsidRPr="009141FD">
              <w:rPr>
                <w:lang w:eastAsia="zh-CN"/>
              </w:rPr>
              <w:t xml:space="preserve">• </w:t>
            </w:r>
            <w:r w:rsidRPr="009141FD">
              <w:t>Baricitinib is indicated in 70 countries to treat adults with moderately to severely active rheumatoid arthritis (RA). Inhibition of JAK1/JAK2 is expected to mitigate the cytokine storm related to the complications of Covid-19. The drug may block the host cell proteins involved in viral reproduction, decreasing the infected cells’ ability to produce more virus.</w:t>
            </w:r>
          </w:p>
        </w:tc>
      </w:tr>
      <w:tr w:rsidR="00825C34" w:rsidRPr="009141FD" w14:paraId="4AFC1051" w14:textId="77777777" w:rsidTr="00422759">
        <w:trPr>
          <w:jc w:val="center"/>
        </w:trPr>
        <w:tc>
          <w:tcPr>
            <w:tcW w:w="1434" w:type="dxa"/>
            <w:shd w:val="clear" w:color="auto" w:fill="E7E6E6" w:themeFill="background2"/>
            <w:tcMar>
              <w:top w:w="100" w:type="dxa"/>
              <w:left w:w="100" w:type="dxa"/>
              <w:bottom w:w="100" w:type="dxa"/>
              <w:right w:w="100" w:type="dxa"/>
            </w:tcMar>
          </w:tcPr>
          <w:p w14:paraId="35A81451" w14:textId="77777777" w:rsidR="00825C34" w:rsidRPr="00830EB9" w:rsidRDefault="00825C34" w:rsidP="00422759">
            <w:pPr>
              <w:pStyle w:val="Tabletext"/>
              <w:rPr>
                <w:b/>
                <w:bCs/>
              </w:rPr>
            </w:pPr>
            <w:r w:rsidRPr="00830EB9">
              <w:rPr>
                <w:b/>
                <w:bCs/>
              </w:rPr>
              <w:t>Image</w:t>
            </w:r>
          </w:p>
        </w:tc>
        <w:tc>
          <w:tcPr>
            <w:tcW w:w="8506" w:type="dxa"/>
            <w:tcMar>
              <w:top w:w="100" w:type="dxa"/>
              <w:left w:w="100" w:type="dxa"/>
              <w:bottom w:w="100" w:type="dxa"/>
              <w:right w:w="100" w:type="dxa"/>
            </w:tcMar>
          </w:tcPr>
          <w:p w14:paraId="0C203774" w14:textId="77777777" w:rsidR="00825C34" w:rsidRPr="009141FD" w:rsidRDefault="00825C34" w:rsidP="00422759">
            <w:pPr>
              <w:pStyle w:val="Tabletext"/>
              <w:rPr>
                <w:lang w:eastAsia="zh-CN"/>
              </w:rPr>
            </w:pPr>
            <w:r w:rsidRPr="009141FD">
              <w:rPr>
                <w:noProof/>
                <w:lang w:val="en-US" w:eastAsia="zh-CN"/>
              </w:rPr>
              <w:drawing>
                <wp:inline distT="0" distB="0" distL="0" distR="0" wp14:anchorId="3DA0FEFF" wp14:editId="64635460">
                  <wp:extent cx="1266980" cy="1077432"/>
                  <wp:effectExtent l="0" t="0" r="0" b="8890"/>
                  <wp:docPr id="7" name="图片 7" descr="图缩略图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缩略图gr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04738" cy="1109541"/>
                          </a:xfrm>
                          <a:prstGeom prst="rect">
                            <a:avLst/>
                          </a:prstGeom>
                          <a:noFill/>
                          <a:ln>
                            <a:noFill/>
                          </a:ln>
                        </pic:spPr>
                      </pic:pic>
                    </a:graphicData>
                  </a:graphic>
                </wp:inline>
              </w:drawing>
            </w:r>
          </w:p>
        </w:tc>
      </w:tr>
    </w:tbl>
    <w:p w14:paraId="430ACF96" w14:textId="77777777" w:rsidR="00825C34" w:rsidRPr="009141FD" w:rsidRDefault="00825C34" w:rsidP="00825C34">
      <w:pPr>
        <w:pStyle w:val="Heading2"/>
        <w:numPr>
          <w:ilvl w:val="0"/>
          <w:numId w:val="0"/>
        </w:numPr>
        <w:tabs>
          <w:tab w:val="left" w:pos="432"/>
        </w:tabs>
        <w:ind w:left="432" w:hanging="432"/>
      </w:pPr>
      <w:bookmarkStart w:id="194" w:name="_Ref51253407"/>
      <w:bookmarkStart w:id="195" w:name="_Toc51588145"/>
      <w:bookmarkStart w:id="196" w:name="_Toc51593645"/>
      <w:bookmarkStart w:id="197" w:name="_Toc52284692"/>
      <w:bookmarkEnd w:id="192"/>
      <w:r>
        <w:lastRenderedPageBreak/>
        <w:t>B.</w:t>
      </w:r>
      <w:r w:rsidRPr="009141FD">
        <w:t>18</w:t>
      </w:r>
      <w:r w:rsidRPr="009141FD">
        <w:tab/>
        <w:t xml:space="preserve">AI-assisted genome sequencing </w:t>
      </w:r>
      <w:r w:rsidRPr="009141FD">
        <w:rPr>
          <w:rFonts w:eastAsiaTheme="minorEastAsia"/>
        </w:rPr>
        <w:t>(1)</w:t>
      </w:r>
      <w:bookmarkEnd w:id="194"/>
      <w:bookmarkEnd w:id="195"/>
      <w:bookmarkEnd w:id="196"/>
      <w:bookmarkEnd w:id="197"/>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4"/>
        <w:gridCol w:w="8372"/>
      </w:tblGrid>
      <w:tr w:rsidR="00825C34" w:rsidRPr="00152CC0" w14:paraId="5B0A1436"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0CA975E" w14:textId="77777777" w:rsidR="00825C34" w:rsidRPr="00830EB9" w:rsidRDefault="00825C34" w:rsidP="00422759">
            <w:pPr>
              <w:pStyle w:val="Tabletext"/>
              <w:rPr>
                <w:b/>
                <w:bCs/>
              </w:rPr>
            </w:pPr>
            <w:bookmarkStart w:id="198" w:name="_Hlk51340117"/>
            <w:r w:rsidRPr="00830EB9">
              <w:rPr>
                <w:b/>
                <w:bCs/>
              </w:rPr>
              <w:t>Title</w:t>
            </w:r>
          </w:p>
        </w:tc>
        <w:tc>
          <w:tcPr>
            <w:tcW w:w="8422" w:type="dxa"/>
            <w:shd w:val="clear" w:color="auto" w:fill="E7E6E6" w:themeFill="background2"/>
            <w:tcMar>
              <w:top w:w="100" w:type="dxa"/>
              <w:left w:w="100" w:type="dxa"/>
              <w:bottom w:w="100" w:type="dxa"/>
              <w:right w:w="100" w:type="dxa"/>
            </w:tcMar>
            <w:hideMark/>
          </w:tcPr>
          <w:p w14:paraId="471DBDE0" w14:textId="77777777" w:rsidR="00825C34" w:rsidRPr="00152CC0" w:rsidRDefault="00825C34" w:rsidP="00422759">
            <w:pPr>
              <w:pStyle w:val="Tabletext"/>
              <w:rPr>
                <w:b/>
                <w:bCs/>
              </w:rPr>
            </w:pPr>
            <w:bookmarkStart w:id="199" w:name="OLE_LINK26"/>
            <w:r w:rsidRPr="00152CC0">
              <w:rPr>
                <w:b/>
                <w:bCs/>
              </w:rPr>
              <w:t>Alibaba’s Whole Genome Sequencing Analysis gives rapid and accurate testing for COVID-19.</w:t>
            </w:r>
            <w:bookmarkEnd w:id="199"/>
            <w:r w:rsidRPr="00152CC0">
              <w:rPr>
                <w:b/>
                <w:bCs/>
              </w:rPr>
              <w:t xml:space="preserve"> </w:t>
            </w:r>
            <w:hyperlink r:id="rId82" w:history="1">
              <w:r w:rsidRPr="00152CC0">
                <w:rPr>
                  <w:rStyle w:val="Hyperlink"/>
                  <w:b/>
                  <w:bCs/>
                </w:rPr>
                <w:t>Link</w:t>
              </w:r>
            </w:hyperlink>
          </w:p>
        </w:tc>
      </w:tr>
      <w:tr w:rsidR="00825C34" w:rsidRPr="009141FD" w14:paraId="3A7F98AD"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CB653A7" w14:textId="77777777" w:rsidR="00825C34" w:rsidRPr="00830EB9" w:rsidRDefault="00825C34" w:rsidP="00422759">
            <w:pPr>
              <w:pStyle w:val="Tabletext"/>
              <w:rPr>
                <w:b/>
                <w:bCs/>
              </w:rPr>
            </w:pPr>
            <w:r w:rsidRPr="00830EB9">
              <w:rPr>
                <w:b/>
                <w:bCs/>
              </w:rPr>
              <w:t>Time stamp</w:t>
            </w:r>
          </w:p>
        </w:tc>
        <w:tc>
          <w:tcPr>
            <w:tcW w:w="8422" w:type="dxa"/>
            <w:tcMar>
              <w:top w:w="100" w:type="dxa"/>
              <w:left w:w="100" w:type="dxa"/>
              <w:bottom w:w="100" w:type="dxa"/>
              <w:right w:w="100" w:type="dxa"/>
            </w:tcMar>
            <w:hideMark/>
          </w:tcPr>
          <w:p w14:paraId="69B4070E" w14:textId="77777777" w:rsidR="00825C34" w:rsidRPr="009141FD" w:rsidRDefault="00825C34" w:rsidP="00422759">
            <w:pPr>
              <w:pStyle w:val="Tabletext"/>
              <w:rPr>
                <w:rFonts w:eastAsia="Yu Mincho"/>
              </w:rPr>
            </w:pPr>
            <w:r w:rsidRPr="009141FD">
              <w:rPr>
                <w:lang w:eastAsia="zh-CN"/>
              </w:rPr>
              <w:t>Feb 5</w:t>
            </w:r>
            <w:r>
              <w:rPr>
                <w:lang w:eastAsia="zh-CN"/>
              </w:rPr>
              <w:t xml:space="preserve">, </w:t>
            </w:r>
            <w:r w:rsidRPr="009141FD">
              <w:rPr>
                <w:lang w:eastAsia="zh-CN"/>
              </w:rPr>
              <w:t>2020</w:t>
            </w:r>
          </w:p>
        </w:tc>
      </w:tr>
      <w:tr w:rsidR="00825C34" w:rsidRPr="009141FD" w14:paraId="14CEB19F"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C10F09A" w14:textId="77777777" w:rsidR="00825C34" w:rsidRPr="00830EB9" w:rsidRDefault="00825C34" w:rsidP="00422759">
            <w:pPr>
              <w:pStyle w:val="Tabletext"/>
              <w:rPr>
                <w:b/>
                <w:bCs/>
              </w:rPr>
            </w:pPr>
            <w:r w:rsidRPr="00830EB9">
              <w:rPr>
                <w:b/>
                <w:bCs/>
              </w:rPr>
              <w:t>Countries</w:t>
            </w:r>
          </w:p>
        </w:tc>
        <w:tc>
          <w:tcPr>
            <w:tcW w:w="8422" w:type="dxa"/>
            <w:tcMar>
              <w:top w:w="100" w:type="dxa"/>
              <w:left w:w="100" w:type="dxa"/>
              <w:bottom w:w="100" w:type="dxa"/>
              <w:right w:w="100" w:type="dxa"/>
            </w:tcMar>
            <w:hideMark/>
          </w:tcPr>
          <w:p w14:paraId="40EB0FEC" w14:textId="77777777" w:rsidR="00825C34" w:rsidRPr="009141FD" w:rsidRDefault="00825C34" w:rsidP="00422759">
            <w:pPr>
              <w:pStyle w:val="Tabletext"/>
            </w:pPr>
            <w:r w:rsidRPr="009141FD">
              <w:rPr>
                <w:lang w:eastAsia="zh-CN"/>
              </w:rPr>
              <w:t>China</w:t>
            </w:r>
          </w:p>
        </w:tc>
      </w:tr>
      <w:tr w:rsidR="00825C34" w:rsidRPr="009141FD" w14:paraId="64A7DB8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880CEEB" w14:textId="77777777" w:rsidR="00825C34" w:rsidRPr="00830EB9" w:rsidRDefault="00825C34" w:rsidP="00422759">
            <w:pPr>
              <w:pStyle w:val="Tabletext"/>
              <w:rPr>
                <w:rFonts w:eastAsia="Yu Mincho"/>
                <w:b/>
                <w:bCs/>
              </w:rPr>
            </w:pPr>
            <w:r w:rsidRPr="00830EB9">
              <w:rPr>
                <w:b/>
                <w:bCs/>
              </w:rPr>
              <w:t>Keywords</w:t>
            </w:r>
          </w:p>
        </w:tc>
        <w:tc>
          <w:tcPr>
            <w:tcW w:w="8422" w:type="dxa"/>
            <w:tcMar>
              <w:top w:w="100" w:type="dxa"/>
              <w:left w:w="100" w:type="dxa"/>
              <w:bottom w:w="100" w:type="dxa"/>
              <w:right w:w="100" w:type="dxa"/>
            </w:tcMar>
            <w:hideMark/>
          </w:tcPr>
          <w:p w14:paraId="608EE303" w14:textId="77777777" w:rsidR="00825C34" w:rsidRPr="009141FD" w:rsidRDefault="00825C34" w:rsidP="00422759">
            <w:pPr>
              <w:pStyle w:val="Tabletext"/>
              <w:rPr>
                <w:rFonts w:eastAsia="Microsoft YaHei"/>
              </w:rPr>
            </w:pPr>
            <w:r w:rsidRPr="009141FD">
              <w:rPr>
                <w:lang w:eastAsia="zh-CN"/>
              </w:rPr>
              <w:t>virus genome sequencing, gene evolution analysis, protein structure prediction</w:t>
            </w:r>
          </w:p>
        </w:tc>
      </w:tr>
      <w:tr w:rsidR="00825C34" w:rsidRPr="009141FD" w14:paraId="1296AF20"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69DCA66" w14:textId="77777777" w:rsidR="00825C34" w:rsidRPr="00830EB9" w:rsidRDefault="00825C34" w:rsidP="00422759">
            <w:pPr>
              <w:pStyle w:val="Tabletext"/>
              <w:rPr>
                <w:b/>
                <w:bCs/>
              </w:rPr>
            </w:pPr>
            <w:r w:rsidRPr="00830EB9">
              <w:rPr>
                <w:b/>
                <w:bCs/>
              </w:rPr>
              <w:t>Abstract</w:t>
            </w:r>
          </w:p>
        </w:tc>
        <w:tc>
          <w:tcPr>
            <w:tcW w:w="8422" w:type="dxa"/>
            <w:tcMar>
              <w:top w:w="100" w:type="dxa"/>
              <w:left w:w="100" w:type="dxa"/>
              <w:bottom w:w="100" w:type="dxa"/>
              <w:right w:w="100" w:type="dxa"/>
            </w:tcMar>
            <w:hideMark/>
          </w:tcPr>
          <w:p w14:paraId="3E6A644D" w14:textId="77777777" w:rsidR="00825C34" w:rsidRPr="009141FD" w:rsidRDefault="00825C34" w:rsidP="00422759">
            <w:pPr>
              <w:pStyle w:val="Tabletext"/>
              <w:rPr>
                <w:lang w:eastAsia="zh-CN"/>
              </w:rPr>
            </w:pPr>
            <w:r w:rsidRPr="009141FD">
              <w:rPr>
                <w:lang w:eastAsia="zh-CN"/>
              </w:rPr>
              <w:t xml:space="preserve">Alibaba Cloud Intelligence DAMO Academy offers whole genome sequencing data analysis for coronavirus diagnosis to medical institutions in multiple regions, it provides a total solution from virus genome sequencing from sample to report to realize virus screening and diagnosis, gene evolution analysis and virus protein 2D/ 3D structure prediction. This technology greatly reduces the data analysis time to 0.5 hours for an experiment of 20 samples in parallel, and is able to test one sample within 43.5 minutes. </w:t>
            </w:r>
          </w:p>
        </w:tc>
      </w:tr>
      <w:tr w:rsidR="00825C34" w:rsidRPr="009141FD" w14:paraId="3494FB25"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39C9073D" w14:textId="77777777" w:rsidR="00825C34" w:rsidRPr="00830EB9" w:rsidRDefault="00825C34" w:rsidP="00422759">
            <w:pPr>
              <w:pStyle w:val="Tabletext"/>
              <w:rPr>
                <w:b/>
                <w:bCs/>
              </w:rPr>
            </w:pPr>
            <w:r w:rsidRPr="00830EB9">
              <w:rPr>
                <w:b/>
                <w:bCs/>
              </w:rPr>
              <w:t>Providers</w:t>
            </w:r>
          </w:p>
        </w:tc>
        <w:tc>
          <w:tcPr>
            <w:tcW w:w="8422" w:type="dxa"/>
            <w:tcMar>
              <w:top w:w="100" w:type="dxa"/>
              <w:left w:w="100" w:type="dxa"/>
              <w:bottom w:w="100" w:type="dxa"/>
              <w:right w:w="100" w:type="dxa"/>
            </w:tcMar>
            <w:hideMark/>
          </w:tcPr>
          <w:p w14:paraId="702773DE" w14:textId="77777777" w:rsidR="00825C34" w:rsidRPr="009141FD" w:rsidRDefault="00825C34" w:rsidP="00422759">
            <w:pPr>
              <w:pStyle w:val="Tabletext"/>
              <w:rPr>
                <w:rFonts w:eastAsia="Microsoft YaHei"/>
                <w:lang w:eastAsia="zh-CN"/>
              </w:rPr>
            </w:pPr>
            <w:r w:rsidRPr="009141FD">
              <w:rPr>
                <w:lang w:eastAsia="zh-CN"/>
              </w:rPr>
              <w:t>Alibaba Group</w:t>
            </w:r>
          </w:p>
        </w:tc>
      </w:tr>
      <w:tr w:rsidR="00825C34" w:rsidRPr="009141FD" w14:paraId="1130EE18"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527378B5" w14:textId="77777777" w:rsidR="00825C34" w:rsidRPr="00830EB9" w:rsidRDefault="00825C34" w:rsidP="00422759">
            <w:pPr>
              <w:pStyle w:val="Tabletext"/>
              <w:rPr>
                <w:b/>
                <w:bCs/>
              </w:rPr>
            </w:pPr>
            <w:r w:rsidRPr="00830EB9">
              <w:rPr>
                <w:b/>
                <w:bCs/>
              </w:rPr>
              <w:t>Users</w:t>
            </w:r>
          </w:p>
        </w:tc>
        <w:tc>
          <w:tcPr>
            <w:tcW w:w="8422" w:type="dxa"/>
            <w:tcMar>
              <w:top w:w="100" w:type="dxa"/>
              <w:left w:w="100" w:type="dxa"/>
              <w:bottom w:w="100" w:type="dxa"/>
              <w:right w:w="100" w:type="dxa"/>
            </w:tcMar>
            <w:hideMark/>
          </w:tcPr>
          <w:p w14:paraId="32EA8F6C" w14:textId="77777777" w:rsidR="00825C34" w:rsidRPr="009141FD" w:rsidRDefault="00825C34" w:rsidP="00422759">
            <w:pPr>
              <w:pStyle w:val="Tabletext"/>
              <w:rPr>
                <w:lang w:eastAsia="zh-CN"/>
              </w:rPr>
            </w:pPr>
            <w:r w:rsidRPr="009141FD">
              <w:t xml:space="preserve">• </w:t>
            </w:r>
            <w:r w:rsidRPr="009141FD">
              <w:rPr>
                <w:lang w:eastAsia="zh-CN"/>
              </w:rPr>
              <w:t>Local disease control centers</w:t>
            </w:r>
          </w:p>
          <w:p w14:paraId="6B8CE9A4" w14:textId="77777777" w:rsidR="00825C34" w:rsidRPr="009141FD" w:rsidRDefault="00825C34" w:rsidP="00422759">
            <w:pPr>
              <w:pStyle w:val="Tabletext"/>
              <w:rPr>
                <w:lang w:eastAsia="zh-CN"/>
              </w:rPr>
            </w:pPr>
            <w:r w:rsidRPr="009141FD">
              <w:t xml:space="preserve">• </w:t>
            </w:r>
            <w:r w:rsidRPr="009141FD">
              <w:rPr>
                <w:lang w:eastAsia="zh-CN"/>
              </w:rPr>
              <w:t>Hospital clinical inspection centers,</w:t>
            </w:r>
          </w:p>
          <w:p w14:paraId="17EC1664" w14:textId="77777777" w:rsidR="00825C34" w:rsidRPr="009141FD" w:rsidRDefault="00825C34" w:rsidP="00422759">
            <w:pPr>
              <w:pStyle w:val="Tabletext"/>
              <w:rPr>
                <w:lang w:eastAsia="zh-CN"/>
              </w:rPr>
            </w:pPr>
            <w:r w:rsidRPr="009141FD">
              <w:t xml:space="preserve">• </w:t>
            </w:r>
            <w:r w:rsidRPr="009141FD">
              <w:rPr>
                <w:lang w:eastAsia="zh-CN"/>
              </w:rPr>
              <w:t xml:space="preserve">Laboratories with experimental and sequencing capabilities, </w:t>
            </w:r>
          </w:p>
          <w:p w14:paraId="5723BDB0" w14:textId="77777777" w:rsidR="00825C34" w:rsidRPr="009141FD" w:rsidRDefault="00825C34" w:rsidP="00422759">
            <w:pPr>
              <w:pStyle w:val="Tabletext"/>
              <w:rPr>
                <w:lang w:eastAsia="zh-CN"/>
              </w:rPr>
            </w:pPr>
            <w:r w:rsidRPr="009141FD">
              <w:t xml:space="preserve">• </w:t>
            </w:r>
            <w:r w:rsidRPr="009141FD">
              <w:rPr>
                <w:lang w:eastAsia="zh-CN"/>
              </w:rPr>
              <w:t>Customs and other agencies that need to manage the epidemic.</w:t>
            </w:r>
          </w:p>
        </w:tc>
      </w:tr>
      <w:tr w:rsidR="00825C34" w:rsidRPr="009141FD" w14:paraId="21BA8CE2"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1D2ACA70" w14:textId="77777777" w:rsidR="00825C34" w:rsidRPr="00830EB9" w:rsidRDefault="00825C34" w:rsidP="00422759">
            <w:pPr>
              <w:pStyle w:val="Tabletext"/>
              <w:rPr>
                <w:b/>
                <w:bCs/>
              </w:rPr>
            </w:pPr>
            <w:r w:rsidRPr="00830EB9">
              <w:rPr>
                <w:b/>
                <w:bCs/>
              </w:rPr>
              <w:t>Application</w:t>
            </w:r>
          </w:p>
        </w:tc>
        <w:tc>
          <w:tcPr>
            <w:tcW w:w="8422" w:type="dxa"/>
            <w:tcMar>
              <w:top w:w="100" w:type="dxa"/>
              <w:left w:w="100" w:type="dxa"/>
              <w:bottom w:w="100" w:type="dxa"/>
              <w:right w:w="100" w:type="dxa"/>
            </w:tcMar>
            <w:hideMark/>
          </w:tcPr>
          <w:p w14:paraId="0DA4FB9D" w14:textId="77777777" w:rsidR="00825C34" w:rsidRPr="009141FD" w:rsidRDefault="00825C34" w:rsidP="00422759">
            <w:pPr>
              <w:pStyle w:val="Tabletext"/>
            </w:pPr>
            <w:r w:rsidRPr="009141FD">
              <w:t>• Establish virus screening, diagnosis and analysis capabilities</w:t>
            </w:r>
          </w:p>
          <w:p w14:paraId="0D55701C" w14:textId="77777777" w:rsidR="00825C34" w:rsidRPr="009141FD" w:rsidRDefault="00825C34" w:rsidP="00422759">
            <w:pPr>
              <w:pStyle w:val="Tabletext"/>
            </w:pPr>
            <w:r w:rsidRPr="009141FD">
              <w:t>• Viral gene data screening, automated analysis and reporting, and evolution and protein structure prediction</w:t>
            </w:r>
          </w:p>
        </w:tc>
      </w:tr>
      <w:tr w:rsidR="00825C34" w:rsidRPr="009141FD" w14:paraId="61AD301E"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0CBB821C" w14:textId="77777777" w:rsidR="00825C34" w:rsidRPr="00830EB9" w:rsidRDefault="00825C34" w:rsidP="00422759">
            <w:pPr>
              <w:pStyle w:val="Tabletext"/>
              <w:rPr>
                <w:b/>
                <w:bCs/>
              </w:rPr>
            </w:pPr>
            <w:r w:rsidRPr="00830EB9">
              <w:rPr>
                <w:b/>
                <w:bCs/>
              </w:rPr>
              <w:t>Emergency stage</w:t>
            </w:r>
          </w:p>
        </w:tc>
        <w:tc>
          <w:tcPr>
            <w:tcW w:w="8422" w:type="dxa"/>
            <w:tcMar>
              <w:top w:w="100" w:type="dxa"/>
              <w:left w:w="100" w:type="dxa"/>
              <w:bottom w:w="100" w:type="dxa"/>
              <w:right w:w="100" w:type="dxa"/>
            </w:tcMar>
            <w:hideMark/>
          </w:tcPr>
          <w:p w14:paraId="107B3501" w14:textId="77777777" w:rsidR="00825C34" w:rsidRPr="009141FD" w:rsidRDefault="00825C34" w:rsidP="00422759">
            <w:pPr>
              <w:pStyle w:val="Tabletext"/>
              <w:rPr>
                <w:lang w:eastAsia="zh-CN"/>
              </w:rPr>
            </w:pPr>
            <w:r w:rsidRPr="009141FD">
              <w:rPr>
                <w:lang w:eastAsia="zh-CN"/>
              </w:rPr>
              <w:t>response</w:t>
            </w:r>
          </w:p>
        </w:tc>
      </w:tr>
      <w:tr w:rsidR="00825C34" w:rsidRPr="009141FD" w14:paraId="10E7EB7B"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4C1BD70C" w14:textId="77777777" w:rsidR="00825C34" w:rsidRPr="00830EB9" w:rsidRDefault="00825C34" w:rsidP="00422759">
            <w:pPr>
              <w:pStyle w:val="Tabletext"/>
              <w:rPr>
                <w:b/>
                <w:bCs/>
              </w:rPr>
            </w:pPr>
            <w:r w:rsidRPr="00830EB9">
              <w:rPr>
                <w:b/>
                <w:bCs/>
              </w:rPr>
              <w:t>Enabling technologies</w:t>
            </w:r>
          </w:p>
        </w:tc>
        <w:tc>
          <w:tcPr>
            <w:tcW w:w="8422" w:type="dxa"/>
            <w:tcMar>
              <w:top w:w="100" w:type="dxa"/>
              <w:left w:w="100" w:type="dxa"/>
              <w:bottom w:w="100" w:type="dxa"/>
              <w:right w:w="100" w:type="dxa"/>
            </w:tcMar>
            <w:hideMark/>
          </w:tcPr>
          <w:p w14:paraId="6315D3A1" w14:textId="77777777" w:rsidR="00825C34" w:rsidRPr="009141FD" w:rsidRDefault="00825C34" w:rsidP="00422759">
            <w:pPr>
              <w:pStyle w:val="Tabletext"/>
            </w:pPr>
            <w:r w:rsidRPr="009141FD">
              <w:t>• Optimized training of algorithms based on public datasets for analysing;</w:t>
            </w:r>
          </w:p>
          <w:p w14:paraId="5764B362" w14:textId="77777777" w:rsidR="00825C34" w:rsidRPr="009141FD" w:rsidRDefault="00825C34" w:rsidP="00422759">
            <w:pPr>
              <w:pStyle w:val="Tabletext"/>
            </w:pPr>
            <w:r w:rsidRPr="009141FD">
              <w:t>• Distributed and parallel algorithms to speed up the analysis process and provide rapid virus stitching capabilities</w:t>
            </w:r>
          </w:p>
          <w:p w14:paraId="4D42A605" w14:textId="77777777" w:rsidR="00825C34" w:rsidRPr="009141FD" w:rsidRDefault="00825C34" w:rsidP="00422759">
            <w:pPr>
              <w:pStyle w:val="Tabletext"/>
            </w:pPr>
            <w:r w:rsidRPr="009141FD">
              <w:t>• AI algorithms for evolutionary analysis and protein structure analysis enabling to discover the evolutionary source and time, and 3D structure of the virus</w:t>
            </w:r>
          </w:p>
        </w:tc>
      </w:tr>
      <w:tr w:rsidR="00825C34" w:rsidRPr="009141FD" w14:paraId="5ABC1FC3"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2C41831C" w14:textId="77777777" w:rsidR="00825C34" w:rsidRPr="00830EB9" w:rsidRDefault="00825C34" w:rsidP="00422759">
            <w:pPr>
              <w:pStyle w:val="Tabletext"/>
              <w:rPr>
                <w:b/>
                <w:bCs/>
              </w:rPr>
            </w:pPr>
            <w:r w:rsidRPr="00830EB9">
              <w:rPr>
                <w:b/>
                <w:bCs/>
              </w:rPr>
              <w:t xml:space="preserve">Dependencies </w:t>
            </w:r>
          </w:p>
        </w:tc>
        <w:tc>
          <w:tcPr>
            <w:tcW w:w="8422" w:type="dxa"/>
            <w:tcMar>
              <w:top w:w="100" w:type="dxa"/>
              <w:left w:w="100" w:type="dxa"/>
              <w:bottom w:w="100" w:type="dxa"/>
              <w:right w:w="100" w:type="dxa"/>
            </w:tcMar>
            <w:hideMark/>
          </w:tcPr>
          <w:p w14:paraId="684F9034" w14:textId="77777777" w:rsidR="00825C34" w:rsidRPr="009141FD" w:rsidRDefault="00825C34" w:rsidP="00422759">
            <w:pPr>
              <w:pStyle w:val="Tabletext"/>
            </w:pPr>
            <w:r w:rsidRPr="009141FD">
              <w:t>• Public datasets such as pdb</w:t>
            </w:r>
          </w:p>
          <w:p w14:paraId="4F5BFC39" w14:textId="77777777" w:rsidR="00825C34" w:rsidRPr="009141FD" w:rsidRDefault="00825C34" w:rsidP="00422759">
            <w:pPr>
              <w:pStyle w:val="Tabletext"/>
              <w:rPr>
                <w:lang w:eastAsia="zh-CN"/>
              </w:rPr>
            </w:pPr>
            <w:r w:rsidRPr="009141FD">
              <w:t xml:space="preserve">• </w:t>
            </w:r>
            <w:r w:rsidRPr="009141FD">
              <w:rPr>
                <w:lang w:eastAsia="zh-CN"/>
              </w:rPr>
              <w:t>Automated laboratory library building from third party partners.</w:t>
            </w:r>
          </w:p>
          <w:p w14:paraId="16E7EEAD" w14:textId="77777777" w:rsidR="00825C34" w:rsidRPr="009141FD" w:rsidRDefault="00825C34" w:rsidP="00422759">
            <w:pPr>
              <w:pStyle w:val="Tabletext"/>
              <w:rPr>
                <w:lang w:eastAsia="zh-CN"/>
              </w:rPr>
            </w:pPr>
            <w:r w:rsidRPr="009141FD">
              <w:t xml:space="preserve">• </w:t>
            </w:r>
            <w:r w:rsidRPr="009141FD">
              <w:rPr>
                <w:lang w:eastAsia="zh-CN"/>
              </w:rPr>
              <w:t>Gene sequencing from third party partners</w:t>
            </w:r>
          </w:p>
        </w:tc>
      </w:tr>
      <w:tr w:rsidR="00825C34" w:rsidRPr="009141FD" w14:paraId="4DE9CBE4" w14:textId="77777777" w:rsidTr="00422759">
        <w:trPr>
          <w:jc w:val="center"/>
        </w:trPr>
        <w:tc>
          <w:tcPr>
            <w:tcW w:w="1434" w:type="dxa"/>
            <w:shd w:val="clear" w:color="auto" w:fill="E7E6E6" w:themeFill="background2"/>
            <w:tcMar>
              <w:top w:w="100" w:type="dxa"/>
              <w:left w:w="100" w:type="dxa"/>
              <w:bottom w:w="100" w:type="dxa"/>
              <w:right w:w="100" w:type="dxa"/>
            </w:tcMar>
            <w:hideMark/>
          </w:tcPr>
          <w:p w14:paraId="7E1B6F87" w14:textId="77777777" w:rsidR="00825C34" w:rsidRPr="00830EB9" w:rsidRDefault="00825C34" w:rsidP="00422759">
            <w:pPr>
              <w:pStyle w:val="Tabletext"/>
              <w:rPr>
                <w:b/>
                <w:bCs/>
              </w:rPr>
            </w:pPr>
            <w:r w:rsidRPr="00830EB9">
              <w:rPr>
                <w:b/>
                <w:bCs/>
              </w:rPr>
              <w:t>More info</w:t>
            </w:r>
          </w:p>
        </w:tc>
        <w:tc>
          <w:tcPr>
            <w:tcW w:w="8422" w:type="dxa"/>
            <w:tcMar>
              <w:top w:w="100" w:type="dxa"/>
              <w:left w:w="100" w:type="dxa"/>
              <w:bottom w:w="100" w:type="dxa"/>
              <w:right w:w="100" w:type="dxa"/>
            </w:tcMar>
            <w:hideMark/>
          </w:tcPr>
          <w:p w14:paraId="7D927943" w14:textId="77777777" w:rsidR="00825C34" w:rsidRPr="009141FD" w:rsidRDefault="00825C34" w:rsidP="00422759">
            <w:pPr>
              <w:pStyle w:val="Tabletext"/>
            </w:pPr>
            <w:r w:rsidRPr="009141FD">
              <w:t>• 5x faster than traditional solutions, takes only 3 hours to build gene library, 11 hours to complete sequencing,10 minutes to achieve data analytics</w:t>
            </w:r>
          </w:p>
          <w:p w14:paraId="7742FCD7" w14:textId="77777777" w:rsidR="00825C34" w:rsidRPr="009141FD" w:rsidRDefault="00825C34" w:rsidP="00422759">
            <w:pPr>
              <w:pStyle w:val="Tabletext"/>
            </w:pPr>
            <w:r w:rsidRPr="009141FD">
              <w:t>• Reaching &gt;99% accuracy based on all Zhejiang province patient data, compared to 60% accuracy of nucleic acid PCR testing (industry consensus)</w:t>
            </w:r>
          </w:p>
          <w:p w14:paraId="5FEACDE6" w14:textId="77777777" w:rsidR="00825C34" w:rsidRPr="009141FD" w:rsidRDefault="00825C34" w:rsidP="00422759">
            <w:pPr>
              <w:pStyle w:val="Tabletext"/>
            </w:pPr>
            <w:r w:rsidRPr="009141FD">
              <w:t>• One-stop deployment, with step-by-step training and library construction.</w:t>
            </w:r>
          </w:p>
        </w:tc>
      </w:tr>
      <w:tr w:rsidR="00825C34" w:rsidRPr="009141FD" w14:paraId="51125BA1" w14:textId="77777777" w:rsidTr="00422759">
        <w:trPr>
          <w:jc w:val="center"/>
        </w:trPr>
        <w:tc>
          <w:tcPr>
            <w:tcW w:w="1434" w:type="dxa"/>
            <w:shd w:val="clear" w:color="auto" w:fill="E7E6E6" w:themeFill="background2"/>
            <w:tcMar>
              <w:top w:w="100" w:type="dxa"/>
              <w:left w:w="100" w:type="dxa"/>
              <w:bottom w:w="100" w:type="dxa"/>
              <w:right w:w="100" w:type="dxa"/>
            </w:tcMar>
          </w:tcPr>
          <w:p w14:paraId="1D3FD3C7" w14:textId="77777777" w:rsidR="00825C34" w:rsidRPr="00830EB9" w:rsidRDefault="00825C34" w:rsidP="00422759">
            <w:pPr>
              <w:pStyle w:val="Tabletext"/>
              <w:rPr>
                <w:rFonts w:eastAsiaTheme="minorEastAsia"/>
                <w:b/>
                <w:bCs/>
                <w:lang w:eastAsia="zh-CN"/>
              </w:rPr>
            </w:pPr>
            <w:r w:rsidRPr="00830EB9">
              <w:rPr>
                <w:rFonts w:eastAsiaTheme="minorEastAsia"/>
                <w:b/>
                <w:bCs/>
                <w:lang w:eastAsia="zh-CN"/>
              </w:rPr>
              <w:t>Image</w:t>
            </w:r>
          </w:p>
        </w:tc>
        <w:tc>
          <w:tcPr>
            <w:tcW w:w="8422" w:type="dxa"/>
            <w:tcMar>
              <w:top w:w="100" w:type="dxa"/>
              <w:left w:w="100" w:type="dxa"/>
              <w:bottom w:w="100" w:type="dxa"/>
              <w:right w:w="100" w:type="dxa"/>
            </w:tcMar>
          </w:tcPr>
          <w:p w14:paraId="34AC4CFD" w14:textId="77777777" w:rsidR="00825C34" w:rsidRPr="009141FD" w:rsidRDefault="00825C34" w:rsidP="00422759">
            <w:pPr>
              <w:pStyle w:val="Tabletext"/>
            </w:pPr>
            <w:r w:rsidRPr="009141FD">
              <w:rPr>
                <w:noProof/>
                <w:lang w:val="en-US" w:eastAsia="zh-CN"/>
              </w:rPr>
              <w:drawing>
                <wp:inline distT="0" distB="0" distL="0" distR="0" wp14:anchorId="51A8DB9D" wp14:editId="55FDEFB9">
                  <wp:extent cx="4695542" cy="1041991"/>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85165" cy="1061879"/>
                          </a:xfrm>
                          <a:prstGeom prst="rect">
                            <a:avLst/>
                          </a:prstGeom>
                        </pic:spPr>
                      </pic:pic>
                    </a:graphicData>
                  </a:graphic>
                </wp:inline>
              </w:drawing>
            </w:r>
          </w:p>
        </w:tc>
      </w:tr>
    </w:tbl>
    <w:p w14:paraId="48520189" w14:textId="77777777" w:rsidR="00825C34" w:rsidRPr="009141FD" w:rsidRDefault="00825C34" w:rsidP="00825C34">
      <w:pPr>
        <w:pStyle w:val="Heading2"/>
        <w:numPr>
          <w:ilvl w:val="0"/>
          <w:numId w:val="0"/>
        </w:numPr>
        <w:tabs>
          <w:tab w:val="left" w:pos="432"/>
        </w:tabs>
        <w:ind w:left="432" w:hanging="432"/>
      </w:pPr>
      <w:bookmarkStart w:id="200" w:name="_Ref51253418"/>
      <w:bookmarkStart w:id="201" w:name="_Toc51588146"/>
      <w:bookmarkStart w:id="202" w:name="_Toc51593646"/>
      <w:bookmarkStart w:id="203" w:name="_Toc52284693"/>
      <w:bookmarkEnd w:id="198"/>
      <w:r>
        <w:lastRenderedPageBreak/>
        <w:t>B.</w:t>
      </w:r>
      <w:r w:rsidRPr="009141FD">
        <w:t>19</w:t>
      </w:r>
      <w:r w:rsidRPr="009141FD">
        <w:tab/>
      </w:r>
      <w:r w:rsidRPr="009141FD">
        <w:rPr>
          <w:rFonts w:hint="eastAsia"/>
        </w:rPr>
        <w:t>A</w:t>
      </w:r>
      <w:r w:rsidRPr="009141FD">
        <w:t>I-driven proactive healthcare unrelated to COVID-19 (1)</w:t>
      </w:r>
      <w:bookmarkEnd w:id="200"/>
      <w:bookmarkEnd w:id="201"/>
      <w:bookmarkEnd w:id="202"/>
      <w:bookmarkEnd w:id="203"/>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204C7528"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D11BAA4" w14:textId="77777777" w:rsidR="00825C34" w:rsidRPr="00830EB9" w:rsidRDefault="00825C34" w:rsidP="00422759">
            <w:pPr>
              <w:pStyle w:val="Tabletext"/>
              <w:rPr>
                <w:b/>
                <w:bCs/>
              </w:rPr>
            </w:pPr>
            <w:bookmarkStart w:id="204" w:name="_Hlk51340144"/>
            <w:r w:rsidRPr="00830EB9">
              <w:rPr>
                <w:b/>
                <w:bCs/>
              </w:rPr>
              <w:t>Title</w:t>
            </w:r>
          </w:p>
        </w:tc>
        <w:tc>
          <w:tcPr>
            <w:tcW w:w="8395" w:type="dxa"/>
            <w:shd w:val="clear" w:color="auto" w:fill="E7E6E6" w:themeFill="background2"/>
            <w:tcMar>
              <w:top w:w="100" w:type="dxa"/>
              <w:left w:w="100" w:type="dxa"/>
              <w:bottom w:w="100" w:type="dxa"/>
              <w:right w:w="100" w:type="dxa"/>
            </w:tcMar>
            <w:hideMark/>
          </w:tcPr>
          <w:p w14:paraId="7C31DF32" w14:textId="77777777" w:rsidR="00825C34" w:rsidRPr="00152CC0" w:rsidRDefault="00825C34" w:rsidP="00422759">
            <w:pPr>
              <w:pStyle w:val="Tabletext"/>
              <w:rPr>
                <w:b/>
                <w:bCs/>
              </w:rPr>
            </w:pPr>
            <w:bookmarkStart w:id="205" w:name="OLE_LINK28"/>
            <w:r w:rsidRPr="00152CC0">
              <w:rPr>
                <w:b/>
                <w:bCs/>
              </w:rPr>
              <w:t>AI can identify unseen sufferers of COVID-19 and enable proactive healthcare.</w:t>
            </w:r>
            <w:bookmarkEnd w:id="205"/>
            <w:r w:rsidRPr="00152CC0">
              <w:rPr>
                <w:b/>
                <w:bCs/>
              </w:rPr>
              <w:t xml:space="preserve"> </w:t>
            </w:r>
            <w:hyperlink r:id="rId84" w:anchor=".X2HWdMh7rSE" w:history="1">
              <w:r w:rsidRPr="00152CC0">
                <w:rPr>
                  <w:rStyle w:val="Hyperlink"/>
                  <w:b/>
                  <w:bCs/>
                </w:rPr>
                <w:t>Link</w:t>
              </w:r>
            </w:hyperlink>
            <w:r w:rsidRPr="00152CC0">
              <w:rPr>
                <w:b/>
                <w:bCs/>
              </w:rPr>
              <w:t xml:space="preserve"> </w:t>
            </w:r>
          </w:p>
        </w:tc>
      </w:tr>
      <w:tr w:rsidR="00825C34" w:rsidRPr="009141FD" w14:paraId="2BA02163"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03739E7" w14:textId="77777777" w:rsidR="00825C34" w:rsidRPr="00830EB9" w:rsidRDefault="00825C34" w:rsidP="00422759">
            <w:pPr>
              <w:pStyle w:val="Tabletext"/>
              <w:rPr>
                <w:b/>
                <w:bCs/>
              </w:rPr>
            </w:pPr>
            <w:r w:rsidRPr="00830EB9">
              <w:rPr>
                <w:b/>
                <w:bCs/>
              </w:rPr>
              <w:t>Time stamp</w:t>
            </w:r>
          </w:p>
        </w:tc>
        <w:tc>
          <w:tcPr>
            <w:tcW w:w="8395" w:type="dxa"/>
            <w:tcMar>
              <w:top w:w="100" w:type="dxa"/>
              <w:left w:w="100" w:type="dxa"/>
              <w:bottom w:w="100" w:type="dxa"/>
              <w:right w:w="100" w:type="dxa"/>
            </w:tcMar>
            <w:hideMark/>
          </w:tcPr>
          <w:p w14:paraId="51B51980" w14:textId="77777777" w:rsidR="00825C34" w:rsidRPr="009141FD" w:rsidRDefault="00825C34" w:rsidP="00422759">
            <w:pPr>
              <w:pStyle w:val="Tabletext"/>
            </w:pPr>
            <w:r w:rsidRPr="009141FD">
              <w:rPr>
                <w:lang w:eastAsia="zh-CN"/>
              </w:rPr>
              <w:t>May 21, 202</w:t>
            </w:r>
            <w:r w:rsidRPr="009141FD">
              <w:t>0</w:t>
            </w:r>
          </w:p>
        </w:tc>
      </w:tr>
      <w:tr w:rsidR="00825C34" w:rsidRPr="009141FD" w14:paraId="3C07B140"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92D9D4B" w14:textId="77777777" w:rsidR="00825C34" w:rsidRPr="00830EB9" w:rsidRDefault="00825C34" w:rsidP="00422759">
            <w:pPr>
              <w:pStyle w:val="Tabletext"/>
              <w:rPr>
                <w:b/>
                <w:bCs/>
              </w:rPr>
            </w:pPr>
            <w:r w:rsidRPr="00830EB9">
              <w:rPr>
                <w:b/>
                <w:bCs/>
              </w:rPr>
              <w:t>Countries</w:t>
            </w:r>
          </w:p>
        </w:tc>
        <w:tc>
          <w:tcPr>
            <w:tcW w:w="8395" w:type="dxa"/>
            <w:tcMar>
              <w:top w:w="100" w:type="dxa"/>
              <w:left w:w="100" w:type="dxa"/>
              <w:bottom w:w="100" w:type="dxa"/>
              <w:right w:w="100" w:type="dxa"/>
            </w:tcMar>
            <w:hideMark/>
          </w:tcPr>
          <w:p w14:paraId="25F82748" w14:textId="77777777" w:rsidR="00825C34" w:rsidRPr="009141FD" w:rsidRDefault="00825C34" w:rsidP="00422759">
            <w:pPr>
              <w:pStyle w:val="Tabletext"/>
              <w:rPr>
                <w:rFonts w:eastAsiaTheme="minorEastAsia"/>
                <w:lang w:eastAsia="zh-CN"/>
              </w:rPr>
            </w:pPr>
            <w:r w:rsidRPr="009141FD">
              <w:rPr>
                <w:rFonts w:eastAsiaTheme="minorEastAsia"/>
                <w:lang w:eastAsia="zh-CN"/>
              </w:rPr>
              <w:t>USA</w:t>
            </w:r>
          </w:p>
        </w:tc>
      </w:tr>
      <w:tr w:rsidR="00825C34" w:rsidRPr="009141FD" w14:paraId="0EE01E1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E27B1A7" w14:textId="77777777" w:rsidR="00825C34" w:rsidRPr="00830EB9" w:rsidRDefault="00825C34" w:rsidP="00422759">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23D71F7F" w14:textId="77777777" w:rsidR="00825C34" w:rsidRPr="009141FD" w:rsidRDefault="00825C34" w:rsidP="00422759">
            <w:pPr>
              <w:pStyle w:val="Tabletext"/>
              <w:rPr>
                <w:rFonts w:eastAsia="Microsoft YaHei"/>
              </w:rPr>
            </w:pPr>
            <w:r w:rsidRPr="009141FD">
              <w:rPr>
                <w:lang w:eastAsia="zh-CN"/>
              </w:rPr>
              <w:t>healthcare analytics, risk assessment, proactive</w:t>
            </w:r>
            <w:r w:rsidRPr="009141FD">
              <w:t xml:space="preserve"> </w:t>
            </w:r>
            <w:r w:rsidRPr="009141FD">
              <w:rPr>
                <w:lang w:eastAsia="zh-CN"/>
              </w:rPr>
              <w:t>healthcare, AI</w:t>
            </w:r>
          </w:p>
        </w:tc>
      </w:tr>
      <w:tr w:rsidR="00825C34" w:rsidRPr="009141FD" w14:paraId="401271D4"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6EEE864" w14:textId="77777777" w:rsidR="00825C34" w:rsidRPr="00830EB9" w:rsidRDefault="00825C34" w:rsidP="00422759">
            <w:pPr>
              <w:pStyle w:val="Tabletext"/>
              <w:rPr>
                <w:b/>
                <w:bCs/>
              </w:rPr>
            </w:pPr>
            <w:r w:rsidRPr="00830EB9">
              <w:rPr>
                <w:b/>
                <w:bCs/>
              </w:rPr>
              <w:t>Abstract</w:t>
            </w:r>
          </w:p>
        </w:tc>
        <w:tc>
          <w:tcPr>
            <w:tcW w:w="8395" w:type="dxa"/>
            <w:tcMar>
              <w:top w:w="100" w:type="dxa"/>
              <w:left w:w="100" w:type="dxa"/>
              <w:bottom w:w="100" w:type="dxa"/>
              <w:right w:w="100" w:type="dxa"/>
            </w:tcMar>
            <w:hideMark/>
          </w:tcPr>
          <w:p w14:paraId="56561939" w14:textId="77777777" w:rsidR="00825C34" w:rsidRPr="009141FD" w:rsidRDefault="00825C34" w:rsidP="00422759">
            <w:pPr>
              <w:pStyle w:val="Tabletext"/>
              <w:rPr>
                <w:lang w:eastAsia="zh-CN"/>
              </w:rPr>
            </w:pPr>
            <w:r w:rsidRPr="009141FD">
              <w:rPr>
                <w:lang w:eastAsia="zh-CN"/>
              </w:rPr>
              <w:t xml:space="preserve">As the nation’s eyes focus on COVID-19, another healthcare crisis is unfolding out of sight. Hidden from view, millions of Americans who don’t have COVID-19 are suffering healthcare crises in their homes. These unseen individuals are facing major challenges, on multiple levels: acute, chronic, and preventive. Patients are waiting longer at home before coming to the hospital for acute illnesses. Patients with chronic diseases are not receiving maintenance care that can prevent their conditions from getting worse. Prealize supports delivery of proactive healthcare by leveraging the power of AI and machine learning to identify not only patients at rising risk of health changes, but also the timing and key drivers of that risk. By using AI to identify high-risk patients, Prealize can determine who is most likely to show up at the hospital before they do. For example, Prealize can offer virtual psychotherapy for those at the highest risk of their mental health worsening, and remote blood pressure and weight management programs to those most likely to get hospitalized with heart failure. </w:t>
            </w:r>
          </w:p>
        </w:tc>
      </w:tr>
      <w:tr w:rsidR="00825C34" w:rsidRPr="009141FD" w14:paraId="702EB67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EA5AEDB" w14:textId="77777777" w:rsidR="00825C34" w:rsidRPr="00830EB9" w:rsidRDefault="00825C34" w:rsidP="00422759">
            <w:pPr>
              <w:pStyle w:val="Tabletext"/>
              <w:rPr>
                <w:b/>
                <w:bCs/>
              </w:rPr>
            </w:pPr>
            <w:r w:rsidRPr="00830EB9">
              <w:rPr>
                <w:b/>
                <w:bCs/>
              </w:rPr>
              <w:t>Providers</w:t>
            </w:r>
          </w:p>
        </w:tc>
        <w:tc>
          <w:tcPr>
            <w:tcW w:w="8395" w:type="dxa"/>
            <w:tcMar>
              <w:top w:w="100" w:type="dxa"/>
              <w:left w:w="100" w:type="dxa"/>
              <w:bottom w:w="100" w:type="dxa"/>
              <w:right w:w="100" w:type="dxa"/>
            </w:tcMar>
            <w:hideMark/>
          </w:tcPr>
          <w:p w14:paraId="5531BD0E" w14:textId="77777777" w:rsidR="00825C34" w:rsidRPr="009141FD" w:rsidRDefault="00825C34" w:rsidP="00422759">
            <w:pPr>
              <w:pStyle w:val="Tabletext"/>
              <w:rPr>
                <w:rFonts w:eastAsia="Microsoft YaHei"/>
                <w:lang w:eastAsia="zh-CN"/>
              </w:rPr>
            </w:pPr>
            <w:r w:rsidRPr="009141FD">
              <w:rPr>
                <w:lang w:eastAsia="zh-CN"/>
              </w:rPr>
              <w:t>Prealize</w:t>
            </w:r>
          </w:p>
        </w:tc>
      </w:tr>
      <w:tr w:rsidR="00825C34" w:rsidRPr="009141FD" w14:paraId="20C55703"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B1A36FD" w14:textId="77777777" w:rsidR="00825C34" w:rsidRPr="00830EB9" w:rsidRDefault="00825C34" w:rsidP="00422759">
            <w:pPr>
              <w:pStyle w:val="Tabletext"/>
              <w:rPr>
                <w:b/>
                <w:bCs/>
              </w:rPr>
            </w:pPr>
            <w:r w:rsidRPr="00830EB9">
              <w:rPr>
                <w:b/>
                <w:bCs/>
              </w:rPr>
              <w:t>Users</w:t>
            </w:r>
          </w:p>
        </w:tc>
        <w:tc>
          <w:tcPr>
            <w:tcW w:w="8395" w:type="dxa"/>
            <w:tcMar>
              <w:top w:w="100" w:type="dxa"/>
              <w:left w:w="100" w:type="dxa"/>
              <w:bottom w:w="100" w:type="dxa"/>
              <w:right w:w="100" w:type="dxa"/>
            </w:tcMar>
            <w:hideMark/>
          </w:tcPr>
          <w:p w14:paraId="47BC6040" w14:textId="77777777" w:rsidR="00825C34" w:rsidRPr="009141FD" w:rsidRDefault="00825C34" w:rsidP="00422759">
            <w:pPr>
              <w:pStyle w:val="Tabletext"/>
              <w:rPr>
                <w:lang w:eastAsia="zh-CN"/>
              </w:rPr>
            </w:pPr>
            <w:r w:rsidRPr="009141FD">
              <w:rPr>
                <w:lang w:eastAsia="zh-CN"/>
              </w:rPr>
              <w:t>Americans who don’t have COVID-19, but have needs for acute, chronic, and preventive healthcare.</w:t>
            </w:r>
          </w:p>
        </w:tc>
      </w:tr>
      <w:tr w:rsidR="00825C34" w:rsidRPr="009141FD" w14:paraId="0FE3891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DA7C6CF" w14:textId="77777777" w:rsidR="00825C34" w:rsidRPr="00830EB9" w:rsidRDefault="00825C34" w:rsidP="00422759">
            <w:pPr>
              <w:pStyle w:val="Tabletext"/>
              <w:rPr>
                <w:b/>
                <w:bCs/>
              </w:rPr>
            </w:pPr>
            <w:r w:rsidRPr="00830EB9">
              <w:rPr>
                <w:b/>
                <w:bCs/>
              </w:rPr>
              <w:t>Application</w:t>
            </w:r>
          </w:p>
        </w:tc>
        <w:tc>
          <w:tcPr>
            <w:tcW w:w="8395" w:type="dxa"/>
            <w:tcMar>
              <w:top w:w="100" w:type="dxa"/>
              <w:left w:w="100" w:type="dxa"/>
              <w:bottom w:w="100" w:type="dxa"/>
              <w:right w:w="100" w:type="dxa"/>
            </w:tcMar>
            <w:hideMark/>
          </w:tcPr>
          <w:p w14:paraId="3882E04C" w14:textId="77777777" w:rsidR="00825C34" w:rsidRPr="009141FD" w:rsidRDefault="00825C34" w:rsidP="00422759">
            <w:pPr>
              <w:pStyle w:val="Tabletext"/>
              <w:rPr>
                <w:rFonts w:eastAsiaTheme="minorEastAsia"/>
                <w:lang w:eastAsia="zh-CN"/>
              </w:rPr>
            </w:pPr>
            <w:r w:rsidRPr="009141FD">
              <w:rPr>
                <w:lang w:eastAsia="zh-CN"/>
              </w:rPr>
              <w:t>healthcare analytics, accurate predictions of risk, proactive healthcare</w:t>
            </w:r>
          </w:p>
        </w:tc>
      </w:tr>
      <w:tr w:rsidR="00825C34" w:rsidRPr="009141FD" w14:paraId="2154EFB2"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70E39A1" w14:textId="77777777" w:rsidR="00825C34" w:rsidRPr="00830EB9" w:rsidRDefault="00825C34" w:rsidP="00422759">
            <w:pPr>
              <w:pStyle w:val="Tabletext"/>
              <w:rPr>
                <w:b/>
                <w:bCs/>
              </w:rPr>
            </w:pPr>
            <w:r w:rsidRPr="00830EB9">
              <w:rPr>
                <w:b/>
                <w:bCs/>
              </w:rPr>
              <w:t>Emergency stage</w:t>
            </w:r>
          </w:p>
        </w:tc>
        <w:tc>
          <w:tcPr>
            <w:tcW w:w="8395" w:type="dxa"/>
            <w:tcMar>
              <w:top w:w="100" w:type="dxa"/>
              <w:left w:w="100" w:type="dxa"/>
              <w:bottom w:w="100" w:type="dxa"/>
              <w:right w:w="100" w:type="dxa"/>
            </w:tcMar>
            <w:hideMark/>
          </w:tcPr>
          <w:p w14:paraId="67C590E8" w14:textId="77777777" w:rsidR="00825C34" w:rsidRPr="009141FD" w:rsidRDefault="00825C34" w:rsidP="00422759">
            <w:pPr>
              <w:pStyle w:val="Tabletext"/>
            </w:pPr>
            <w:r w:rsidRPr="009141FD">
              <w:rPr>
                <w:rFonts w:eastAsiaTheme="minorEastAsia"/>
                <w:lang w:eastAsia="zh-CN"/>
              </w:rPr>
              <w:t>recovery</w:t>
            </w:r>
          </w:p>
        </w:tc>
      </w:tr>
      <w:tr w:rsidR="00825C34" w:rsidRPr="009141FD" w14:paraId="53ADAE7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27C4A38" w14:textId="77777777" w:rsidR="00825C34" w:rsidRPr="00830EB9" w:rsidRDefault="00825C34" w:rsidP="00422759">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053815EC" w14:textId="77777777" w:rsidR="00825C34" w:rsidRPr="009141FD" w:rsidRDefault="00825C34" w:rsidP="00422759">
            <w:pPr>
              <w:pStyle w:val="Tabletext"/>
              <w:rPr>
                <w:rFonts w:eastAsia="Microsoft YaHei"/>
                <w:lang w:eastAsia="zh-CN"/>
              </w:rPr>
            </w:pPr>
            <w:r w:rsidRPr="009141FD">
              <w:rPr>
                <w:rFonts w:eastAsia="Microsoft YaHei"/>
                <w:lang w:eastAsia="zh-CN"/>
              </w:rPr>
              <w:t xml:space="preserve">AI, machine learning, algorithms, big data, </w:t>
            </w:r>
          </w:p>
        </w:tc>
      </w:tr>
      <w:tr w:rsidR="00825C34" w:rsidRPr="009141FD" w14:paraId="71663C84"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90AD9C1" w14:textId="77777777" w:rsidR="00825C34" w:rsidRPr="00830EB9" w:rsidRDefault="00825C34" w:rsidP="00422759">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4050A8BD" w14:textId="77777777" w:rsidR="00825C34" w:rsidRPr="009141FD" w:rsidRDefault="00825C34" w:rsidP="00422759">
            <w:pPr>
              <w:pStyle w:val="Tabletext"/>
            </w:pPr>
            <w:r w:rsidRPr="009141FD">
              <w:t>Where traditional rules-based modeling incorporates dozens of static features to make predictions, next-generation predictive analytics employs recent advances in machine learning to utilize dynamic features in the hundreds of thousands or millions, as algorithms continue to train on member-specific claims data.</w:t>
            </w:r>
          </w:p>
        </w:tc>
      </w:tr>
      <w:tr w:rsidR="00825C34" w:rsidRPr="009141FD" w14:paraId="0C98A7BF"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A2C7655" w14:textId="77777777" w:rsidR="00825C34" w:rsidRPr="00830EB9" w:rsidRDefault="00825C34" w:rsidP="00422759">
            <w:pPr>
              <w:pStyle w:val="Tabletext"/>
              <w:rPr>
                <w:b/>
                <w:bCs/>
              </w:rPr>
            </w:pPr>
            <w:r w:rsidRPr="00830EB9">
              <w:rPr>
                <w:b/>
                <w:bCs/>
              </w:rPr>
              <w:t>More info</w:t>
            </w:r>
          </w:p>
        </w:tc>
        <w:tc>
          <w:tcPr>
            <w:tcW w:w="8395" w:type="dxa"/>
            <w:tcMar>
              <w:top w:w="100" w:type="dxa"/>
              <w:left w:w="100" w:type="dxa"/>
              <w:bottom w:w="100" w:type="dxa"/>
              <w:right w:w="100" w:type="dxa"/>
            </w:tcMar>
          </w:tcPr>
          <w:p w14:paraId="16C487C1" w14:textId="77777777" w:rsidR="00825C34" w:rsidRPr="009141FD" w:rsidRDefault="00825C34" w:rsidP="00422759">
            <w:pPr>
              <w:pStyle w:val="Tabletext"/>
            </w:pPr>
            <w:r w:rsidRPr="009141FD">
              <w:t>The technological solution empowers provider organizations and insurers to not only predict future healthcare episodes, but identify the underlying clinical drivers and guide engagement strategies for individual patients.</w:t>
            </w:r>
          </w:p>
        </w:tc>
      </w:tr>
      <w:tr w:rsidR="00825C34" w:rsidRPr="009141FD" w14:paraId="0B8FA0D9" w14:textId="77777777" w:rsidTr="00422759">
        <w:trPr>
          <w:jc w:val="center"/>
        </w:trPr>
        <w:tc>
          <w:tcPr>
            <w:tcW w:w="1545" w:type="dxa"/>
            <w:shd w:val="clear" w:color="auto" w:fill="E7E6E6" w:themeFill="background2"/>
            <w:tcMar>
              <w:top w:w="100" w:type="dxa"/>
              <w:left w:w="100" w:type="dxa"/>
              <w:bottom w:w="100" w:type="dxa"/>
              <w:right w:w="100" w:type="dxa"/>
            </w:tcMar>
          </w:tcPr>
          <w:p w14:paraId="5767F971" w14:textId="77777777" w:rsidR="00825C34" w:rsidRPr="00830EB9" w:rsidRDefault="00825C34" w:rsidP="00422759">
            <w:pPr>
              <w:pStyle w:val="Tabletext"/>
              <w:rPr>
                <w:b/>
                <w:bCs/>
              </w:rPr>
            </w:pPr>
            <w:r w:rsidRPr="00830EB9">
              <w:rPr>
                <w:b/>
                <w:bCs/>
              </w:rPr>
              <w:t>Image</w:t>
            </w:r>
          </w:p>
        </w:tc>
        <w:tc>
          <w:tcPr>
            <w:tcW w:w="8395" w:type="dxa"/>
            <w:tcMar>
              <w:top w:w="100" w:type="dxa"/>
              <w:left w:w="100" w:type="dxa"/>
              <w:bottom w:w="100" w:type="dxa"/>
              <w:right w:w="100" w:type="dxa"/>
            </w:tcMar>
          </w:tcPr>
          <w:p w14:paraId="4AD94096" w14:textId="77777777" w:rsidR="00825C34" w:rsidRPr="009141FD" w:rsidRDefault="00825C34" w:rsidP="00422759">
            <w:pPr>
              <w:pStyle w:val="Tabletext"/>
              <w:rPr>
                <w:lang w:eastAsia="zh-CN"/>
              </w:rPr>
            </w:pPr>
            <w:r w:rsidRPr="009141FD">
              <w:rPr>
                <w:noProof/>
                <w:lang w:val="en-US" w:eastAsia="zh-CN"/>
              </w:rPr>
              <w:drawing>
                <wp:inline distT="0" distB="0" distL="0" distR="0" wp14:anchorId="09E2764F" wp14:editId="4FE16FF8">
                  <wp:extent cx="912366" cy="1197935"/>
                  <wp:effectExtent l="0" t="0" r="0" b="2540"/>
                  <wp:docPr id="18" name="图片 18" descr="ipad样机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样机黑色"/>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50590" cy="1248123"/>
                          </a:xfrm>
                          <a:prstGeom prst="rect">
                            <a:avLst/>
                          </a:prstGeom>
                          <a:noFill/>
                          <a:ln>
                            <a:noFill/>
                          </a:ln>
                        </pic:spPr>
                      </pic:pic>
                    </a:graphicData>
                  </a:graphic>
                </wp:inline>
              </w:drawing>
            </w:r>
          </w:p>
        </w:tc>
      </w:tr>
    </w:tbl>
    <w:p w14:paraId="201A5CF5" w14:textId="77777777" w:rsidR="00825C34" w:rsidRPr="009141FD" w:rsidRDefault="00825C34" w:rsidP="00825C34">
      <w:pPr>
        <w:pStyle w:val="Heading2"/>
        <w:numPr>
          <w:ilvl w:val="0"/>
          <w:numId w:val="0"/>
        </w:numPr>
        <w:tabs>
          <w:tab w:val="left" w:pos="432"/>
        </w:tabs>
        <w:ind w:left="432" w:hanging="432"/>
      </w:pPr>
      <w:bookmarkStart w:id="206" w:name="_Ref51253422"/>
      <w:bookmarkStart w:id="207" w:name="_Toc51588147"/>
      <w:bookmarkStart w:id="208" w:name="_Toc51593647"/>
      <w:bookmarkStart w:id="209" w:name="_Toc52284694"/>
      <w:bookmarkEnd w:id="204"/>
      <w:r>
        <w:lastRenderedPageBreak/>
        <w:t>B.</w:t>
      </w:r>
      <w:r w:rsidRPr="009141FD">
        <w:t>20</w:t>
      </w:r>
      <w:r w:rsidRPr="009141FD">
        <w:tab/>
        <w:t>AI-driven mental health monitoring (1)</w:t>
      </w:r>
      <w:bookmarkEnd w:id="206"/>
      <w:bookmarkEnd w:id="207"/>
      <w:bookmarkEnd w:id="208"/>
      <w:bookmarkEnd w:id="209"/>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554719B7"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E6CD85B" w14:textId="77777777" w:rsidR="00825C34" w:rsidRPr="00830EB9" w:rsidRDefault="00825C34" w:rsidP="00422759">
            <w:pPr>
              <w:pStyle w:val="Tabletext"/>
              <w:rPr>
                <w:b/>
                <w:bCs/>
              </w:rPr>
            </w:pPr>
            <w:bookmarkStart w:id="210" w:name="_Hlk51340156"/>
            <w:r w:rsidRPr="00830EB9">
              <w:rPr>
                <w:b/>
                <w:bCs/>
              </w:rPr>
              <w:t>Title</w:t>
            </w:r>
          </w:p>
        </w:tc>
        <w:tc>
          <w:tcPr>
            <w:tcW w:w="8395" w:type="dxa"/>
            <w:shd w:val="clear" w:color="auto" w:fill="E7E6E6" w:themeFill="background2"/>
            <w:tcMar>
              <w:top w:w="100" w:type="dxa"/>
              <w:left w:w="100" w:type="dxa"/>
              <w:bottom w:w="100" w:type="dxa"/>
              <w:right w:w="100" w:type="dxa"/>
            </w:tcMar>
            <w:hideMark/>
          </w:tcPr>
          <w:p w14:paraId="20B4DB20" w14:textId="77777777" w:rsidR="00825C34" w:rsidRPr="00152CC0" w:rsidRDefault="00825C34" w:rsidP="00422759">
            <w:pPr>
              <w:pStyle w:val="Tabletext"/>
              <w:rPr>
                <w:b/>
                <w:bCs/>
              </w:rPr>
            </w:pPr>
            <w:bookmarkStart w:id="211" w:name="OLE_LINK29"/>
            <w:r w:rsidRPr="00152CC0">
              <w:rPr>
                <w:b/>
                <w:bCs/>
              </w:rPr>
              <w:t>AI-driven text analysis helps monitor how the virus and lockdown is affecting mental health.</w:t>
            </w:r>
            <w:bookmarkEnd w:id="211"/>
            <w:r w:rsidRPr="00152CC0">
              <w:rPr>
                <w:b/>
                <w:bCs/>
              </w:rPr>
              <w:t xml:space="preserve"> </w:t>
            </w:r>
            <w:hyperlink r:id="rId86" w:history="1">
              <w:r w:rsidRPr="00152CC0">
                <w:rPr>
                  <w:rStyle w:val="Hyperlink"/>
                  <w:b/>
                  <w:bCs/>
                </w:rPr>
                <w:t>Link</w:t>
              </w:r>
            </w:hyperlink>
            <w:r w:rsidRPr="00152CC0">
              <w:rPr>
                <w:b/>
                <w:bCs/>
              </w:rPr>
              <w:t xml:space="preserve"> </w:t>
            </w:r>
          </w:p>
        </w:tc>
      </w:tr>
      <w:tr w:rsidR="00825C34" w:rsidRPr="009141FD" w14:paraId="5A376189"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23B25913" w14:textId="77777777" w:rsidR="00825C34" w:rsidRPr="00830EB9" w:rsidRDefault="00825C34" w:rsidP="00422759">
            <w:pPr>
              <w:pStyle w:val="Tabletext"/>
              <w:rPr>
                <w:b/>
                <w:bCs/>
              </w:rPr>
            </w:pPr>
            <w:r w:rsidRPr="00830EB9">
              <w:rPr>
                <w:b/>
                <w:bCs/>
              </w:rPr>
              <w:t>Time stamp</w:t>
            </w:r>
          </w:p>
        </w:tc>
        <w:tc>
          <w:tcPr>
            <w:tcW w:w="8395" w:type="dxa"/>
            <w:tcMar>
              <w:top w:w="100" w:type="dxa"/>
              <w:left w:w="100" w:type="dxa"/>
              <w:bottom w:w="100" w:type="dxa"/>
              <w:right w:w="100" w:type="dxa"/>
            </w:tcMar>
            <w:hideMark/>
          </w:tcPr>
          <w:p w14:paraId="0C0FEE58" w14:textId="77777777" w:rsidR="00825C34" w:rsidRPr="009141FD" w:rsidRDefault="00825C34" w:rsidP="00422759">
            <w:pPr>
              <w:pStyle w:val="Tabletext"/>
            </w:pPr>
            <w:r w:rsidRPr="009141FD">
              <w:rPr>
                <w:lang w:eastAsia="zh-CN"/>
              </w:rPr>
              <w:t>Apr 27, 202</w:t>
            </w:r>
            <w:r w:rsidRPr="009141FD">
              <w:t>0</w:t>
            </w:r>
          </w:p>
        </w:tc>
      </w:tr>
      <w:tr w:rsidR="00825C34" w:rsidRPr="009141FD" w14:paraId="4C4AE0BA"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9A5AE1F" w14:textId="77777777" w:rsidR="00825C34" w:rsidRPr="00830EB9" w:rsidRDefault="00825C34" w:rsidP="00422759">
            <w:pPr>
              <w:pStyle w:val="Tabletext"/>
              <w:rPr>
                <w:b/>
                <w:bCs/>
              </w:rPr>
            </w:pPr>
            <w:r w:rsidRPr="00830EB9">
              <w:rPr>
                <w:b/>
                <w:bCs/>
              </w:rPr>
              <w:t>Countries</w:t>
            </w:r>
          </w:p>
        </w:tc>
        <w:tc>
          <w:tcPr>
            <w:tcW w:w="8395" w:type="dxa"/>
            <w:tcMar>
              <w:top w:w="100" w:type="dxa"/>
              <w:left w:w="100" w:type="dxa"/>
              <w:bottom w:w="100" w:type="dxa"/>
              <w:right w:w="100" w:type="dxa"/>
            </w:tcMar>
            <w:hideMark/>
          </w:tcPr>
          <w:p w14:paraId="04159D94" w14:textId="77777777" w:rsidR="00825C34" w:rsidRPr="009141FD" w:rsidRDefault="00825C34" w:rsidP="00422759">
            <w:pPr>
              <w:pStyle w:val="Tabletext"/>
              <w:rPr>
                <w:rFonts w:eastAsiaTheme="minorEastAsia"/>
                <w:lang w:eastAsia="zh-CN"/>
              </w:rPr>
            </w:pPr>
            <w:r w:rsidRPr="009141FD">
              <w:rPr>
                <w:rFonts w:eastAsiaTheme="minorEastAsia"/>
                <w:lang w:eastAsia="zh-CN"/>
              </w:rPr>
              <w:t>USA</w:t>
            </w:r>
          </w:p>
        </w:tc>
      </w:tr>
      <w:tr w:rsidR="00825C34" w:rsidRPr="009141FD" w14:paraId="30E2753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6F9C0E9E" w14:textId="77777777" w:rsidR="00825C34" w:rsidRPr="00830EB9" w:rsidRDefault="00825C34" w:rsidP="00422759">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50E9B570" w14:textId="77777777" w:rsidR="00825C34" w:rsidRPr="009141FD" w:rsidRDefault="00825C34" w:rsidP="00422759">
            <w:pPr>
              <w:pStyle w:val="Tabletext"/>
              <w:rPr>
                <w:rFonts w:eastAsia="Microsoft YaHei"/>
              </w:rPr>
            </w:pPr>
            <w:r w:rsidRPr="009141FD">
              <w:rPr>
                <w:lang w:eastAsia="zh-CN"/>
              </w:rPr>
              <w:t>mental health monitoring,</w:t>
            </w:r>
            <w:r w:rsidRPr="009141FD">
              <w:t xml:space="preserve"> </w:t>
            </w:r>
            <w:r w:rsidRPr="009141FD">
              <w:rPr>
                <w:lang w:eastAsia="zh-CN"/>
              </w:rPr>
              <w:t>AI-driven, twitter, wellbeing impact</w:t>
            </w:r>
          </w:p>
        </w:tc>
      </w:tr>
      <w:tr w:rsidR="00825C34" w:rsidRPr="009141FD" w14:paraId="0EF9952B"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AB76531" w14:textId="77777777" w:rsidR="00825C34" w:rsidRPr="00830EB9" w:rsidRDefault="00825C34" w:rsidP="00422759">
            <w:pPr>
              <w:pStyle w:val="Tabletext"/>
              <w:rPr>
                <w:b/>
                <w:bCs/>
              </w:rPr>
            </w:pPr>
            <w:r w:rsidRPr="00830EB9">
              <w:rPr>
                <w:b/>
                <w:bCs/>
              </w:rPr>
              <w:t>Abstract</w:t>
            </w:r>
          </w:p>
        </w:tc>
        <w:tc>
          <w:tcPr>
            <w:tcW w:w="8395" w:type="dxa"/>
            <w:tcMar>
              <w:top w:w="100" w:type="dxa"/>
              <w:left w:w="100" w:type="dxa"/>
              <w:bottom w:w="100" w:type="dxa"/>
              <w:right w:w="100" w:type="dxa"/>
            </w:tcMar>
            <w:hideMark/>
          </w:tcPr>
          <w:p w14:paraId="68B1FB10" w14:textId="77777777" w:rsidR="00825C34" w:rsidRPr="009141FD" w:rsidRDefault="00825C34" w:rsidP="00422759">
            <w:pPr>
              <w:pStyle w:val="Tabletext"/>
              <w:rPr>
                <w:lang w:eastAsia="zh-CN"/>
              </w:rPr>
            </w:pPr>
            <w:r w:rsidRPr="009141FD">
              <w:rPr>
                <w:lang w:eastAsia="zh-CN"/>
              </w:rPr>
              <w:t>The scholars in Stanford University have been examining Twitter posts to estimate how COVID-19, and the changes that it's brought to the way we live our lives, is affecting our mental health. Using AI-driven text analysis, they queried over two million tweets hashtagged with COVID-related terms during February and March, and combined it with other datasets on relevant factors including the number of cases, deaths, demographics and more, to illuminate the virus' effects on mental health. The analysis showed that much of the COVID-19-related chat in urban areas was centred on adapting to living with, and preventing the spread of, the infection. Rural areas discussed adapting far less, which the psychologist attributed to the relative prevalence of the disease in urban areas compared to rural, meaning those in the country have had less exposure to the disease and its consequences.</w:t>
            </w:r>
          </w:p>
        </w:tc>
      </w:tr>
      <w:tr w:rsidR="00825C34" w:rsidRPr="009141FD" w14:paraId="265CE51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7DC4BDE" w14:textId="77777777" w:rsidR="00825C34" w:rsidRPr="00830EB9" w:rsidRDefault="00825C34" w:rsidP="00422759">
            <w:pPr>
              <w:pStyle w:val="Tabletext"/>
              <w:rPr>
                <w:b/>
                <w:bCs/>
              </w:rPr>
            </w:pPr>
            <w:r w:rsidRPr="00830EB9">
              <w:rPr>
                <w:b/>
                <w:bCs/>
              </w:rPr>
              <w:t>Providers</w:t>
            </w:r>
          </w:p>
        </w:tc>
        <w:tc>
          <w:tcPr>
            <w:tcW w:w="8395" w:type="dxa"/>
            <w:tcMar>
              <w:top w:w="100" w:type="dxa"/>
              <w:left w:w="100" w:type="dxa"/>
              <w:bottom w:w="100" w:type="dxa"/>
              <w:right w:w="100" w:type="dxa"/>
            </w:tcMar>
            <w:hideMark/>
          </w:tcPr>
          <w:p w14:paraId="795754CB" w14:textId="77777777" w:rsidR="00825C34" w:rsidRPr="009141FD" w:rsidRDefault="00825C34" w:rsidP="00422759">
            <w:pPr>
              <w:pStyle w:val="Tabletext"/>
              <w:rPr>
                <w:rFonts w:eastAsia="Microsoft YaHei"/>
                <w:lang w:eastAsia="zh-CN"/>
              </w:rPr>
            </w:pPr>
            <w:r w:rsidRPr="009141FD">
              <w:rPr>
                <w:lang w:eastAsia="zh-CN"/>
              </w:rPr>
              <w:t>Stanford University'</w:t>
            </w:r>
          </w:p>
        </w:tc>
      </w:tr>
      <w:tr w:rsidR="00825C34" w:rsidRPr="009141FD" w14:paraId="591029BA"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4CD41DA" w14:textId="77777777" w:rsidR="00825C34" w:rsidRPr="00830EB9" w:rsidRDefault="00825C34" w:rsidP="00422759">
            <w:pPr>
              <w:pStyle w:val="Tabletext"/>
              <w:rPr>
                <w:b/>
                <w:bCs/>
              </w:rPr>
            </w:pPr>
            <w:r w:rsidRPr="00830EB9">
              <w:rPr>
                <w:b/>
                <w:bCs/>
              </w:rPr>
              <w:t>Users</w:t>
            </w:r>
          </w:p>
        </w:tc>
        <w:tc>
          <w:tcPr>
            <w:tcW w:w="8395" w:type="dxa"/>
            <w:tcMar>
              <w:top w:w="100" w:type="dxa"/>
              <w:left w:w="100" w:type="dxa"/>
              <w:bottom w:w="100" w:type="dxa"/>
              <w:right w:w="100" w:type="dxa"/>
            </w:tcMar>
            <w:hideMark/>
          </w:tcPr>
          <w:p w14:paraId="61641F43" w14:textId="77777777" w:rsidR="00825C34" w:rsidRPr="009141FD" w:rsidRDefault="00825C34" w:rsidP="00422759">
            <w:pPr>
              <w:pStyle w:val="Tabletext"/>
              <w:rPr>
                <w:lang w:eastAsia="zh-CN"/>
              </w:rPr>
            </w:pPr>
            <w:r w:rsidRPr="009141FD">
              <w:rPr>
                <w:lang w:eastAsia="zh-CN"/>
              </w:rPr>
              <w:t>researchers</w:t>
            </w:r>
          </w:p>
        </w:tc>
      </w:tr>
      <w:tr w:rsidR="00825C34" w:rsidRPr="009141FD" w14:paraId="15269665"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C1D9CFC" w14:textId="77777777" w:rsidR="00825C34" w:rsidRPr="00830EB9" w:rsidRDefault="00825C34" w:rsidP="00422759">
            <w:pPr>
              <w:pStyle w:val="Tabletext"/>
              <w:rPr>
                <w:b/>
                <w:bCs/>
              </w:rPr>
            </w:pPr>
            <w:r w:rsidRPr="00830EB9">
              <w:rPr>
                <w:b/>
                <w:bCs/>
              </w:rPr>
              <w:t>Application</w:t>
            </w:r>
          </w:p>
        </w:tc>
        <w:tc>
          <w:tcPr>
            <w:tcW w:w="8395" w:type="dxa"/>
            <w:tcMar>
              <w:top w:w="100" w:type="dxa"/>
              <w:left w:w="100" w:type="dxa"/>
              <w:bottom w:w="100" w:type="dxa"/>
              <w:right w:w="100" w:type="dxa"/>
            </w:tcMar>
            <w:hideMark/>
          </w:tcPr>
          <w:p w14:paraId="771C5645" w14:textId="77777777" w:rsidR="00825C34" w:rsidRPr="009141FD" w:rsidRDefault="00825C34" w:rsidP="00422759">
            <w:pPr>
              <w:pStyle w:val="Tabletext"/>
              <w:rPr>
                <w:rFonts w:eastAsiaTheme="minorEastAsia"/>
                <w:lang w:eastAsia="zh-CN"/>
              </w:rPr>
            </w:pPr>
            <w:r w:rsidRPr="009141FD">
              <w:rPr>
                <w:lang w:eastAsia="zh-CN"/>
              </w:rPr>
              <w:t>mental health analysis, wellbeing impact measurement</w:t>
            </w:r>
          </w:p>
        </w:tc>
      </w:tr>
      <w:tr w:rsidR="00825C34" w:rsidRPr="009141FD" w14:paraId="367094C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46467F4" w14:textId="77777777" w:rsidR="00825C34" w:rsidRPr="00830EB9" w:rsidRDefault="00825C34" w:rsidP="00422759">
            <w:pPr>
              <w:pStyle w:val="Tabletext"/>
              <w:rPr>
                <w:b/>
                <w:bCs/>
              </w:rPr>
            </w:pPr>
            <w:r w:rsidRPr="00830EB9">
              <w:rPr>
                <w:b/>
                <w:bCs/>
              </w:rPr>
              <w:t>Emergency stage</w:t>
            </w:r>
          </w:p>
        </w:tc>
        <w:tc>
          <w:tcPr>
            <w:tcW w:w="8395" w:type="dxa"/>
            <w:tcMar>
              <w:top w:w="100" w:type="dxa"/>
              <w:left w:w="100" w:type="dxa"/>
              <w:bottom w:w="100" w:type="dxa"/>
              <w:right w:w="100" w:type="dxa"/>
            </w:tcMar>
            <w:hideMark/>
          </w:tcPr>
          <w:p w14:paraId="1AF4A527" w14:textId="77777777" w:rsidR="00825C34" w:rsidRPr="009141FD" w:rsidRDefault="00825C34" w:rsidP="00422759">
            <w:pPr>
              <w:pStyle w:val="Tabletext"/>
            </w:pPr>
            <w:r w:rsidRPr="009141FD">
              <w:rPr>
                <w:rFonts w:eastAsiaTheme="minorEastAsia"/>
                <w:lang w:eastAsia="zh-CN"/>
              </w:rPr>
              <w:t>recovery</w:t>
            </w:r>
          </w:p>
        </w:tc>
      </w:tr>
      <w:tr w:rsidR="00825C34" w:rsidRPr="009141FD" w14:paraId="65BC741D"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8082DF9" w14:textId="77777777" w:rsidR="00825C34" w:rsidRPr="00830EB9" w:rsidRDefault="00825C34" w:rsidP="00422759">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0CD86C39" w14:textId="77777777" w:rsidR="00825C34" w:rsidRPr="009141FD" w:rsidRDefault="00825C34" w:rsidP="00422759">
            <w:pPr>
              <w:pStyle w:val="Tabletext"/>
              <w:rPr>
                <w:rFonts w:eastAsia="Microsoft YaHei"/>
                <w:lang w:eastAsia="zh-CN"/>
              </w:rPr>
            </w:pPr>
            <w:r w:rsidRPr="009141FD">
              <w:rPr>
                <w:rFonts w:eastAsia="Microsoft YaHei"/>
                <w:lang w:eastAsia="zh-CN"/>
              </w:rPr>
              <w:t>AI, big data, machine learning, algorithms</w:t>
            </w:r>
          </w:p>
        </w:tc>
      </w:tr>
      <w:tr w:rsidR="00825C34" w:rsidRPr="009141FD" w14:paraId="30D8D32E"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9BF593A" w14:textId="77777777" w:rsidR="00825C34" w:rsidRPr="00830EB9" w:rsidRDefault="00825C34" w:rsidP="00422759">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0CCEADA3" w14:textId="77777777" w:rsidR="00825C34" w:rsidRPr="009141FD" w:rsidRDefault="00825C34" w:rsidP="00422759">
            <w:pPr>
              <w:pStyle w:val="Tabletext"/>
              <w:rPr>
                <w:lang w:eastAsia="zh-CN"/>
              </w:rPr>
            </w:pPr>
            <w:r w:rsidRPr="009141FD">
              <w:t xml:space="preserve">• </w:t>
            </w:r>
            <w:r w:rsidRPr="009141FD">
              <w:rPr>
                <w:lang w:eastAsia="zh-CN"/>
              </w:rPr>
              <w:t>Twitter posts</w:t>
            </w:r>
          </w:p>
          <w:p w14:paraId="6FE7F617" w14:textId="77777777" w:rsidR="00825C34" w:rsidRPr="009141FD" w:rsidRDefault="00825C34" w:rsidP="00422759">
            <w:pPr>
              <w:pStyle w:val="Tabletext"/>
            </w:pPr>
            <w:r w:rsidRPr="009141FD">
              <w:t xml:space="preserve">• </w:t>
            </w:r>
            <w:r w:rsidRPr="009141FD">
              <w:rPr>
                <w:lang w:eastAsia="zh-CN"/>
              </w:rPr>
              <w:t>Datasets on relevant factors including the number of cases, deaths and demographics</w:t>
            </w:r>
          </w:p>
        </w:tc>
      </w:tr>
      <w:tr w:rsidR="00825C34" w:rsidRPr="009141FD" w14:paraId="1731D146"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92A6B40" w14:textId="77777777" w:rsidR="00825C34" w:rsidRPr="00830EB9" w:rsidRDefault="00825C34" w:rsidP="00422759">
            <w:pPr>
              <w:pStyle w:val="Tabletext"/>
              <w:rPr>
                <w:b/>
                <w:bCs/>
              </w:rPr>
            </w:pPr>
            <w:r w:rsidRPr="00830EB9">
              <w:rPr>
                <w:b/>
                <w:bCs/>
              </w:rPr>
              <w:t>More info</w:t>
            </w:r>
          </w:p>
        </w:tc>
        <w:tc>
          <w:tcPr>
            <w:tcW w:w="8395" w:type="dxa"/>
            <w:tcMar>
              <w:top w:w="100" w:type="dxa"/>
              <w:left w:w="100" w:type="dxa"/>
              <w:bottom w:w="100" w:type="dxa"/>
              <w:right w:w="100" w:type="dxa"/>
            </w:tcMar>
          </w:tcPr>
          <w:p w14:paraId="3B611A11" w14:textId="77777777" w:rsidR="00825C34" w:rsidRPr="009141FD" w:rsidRDefault="00825C34" w:rsidP="00422759">
            <w:pPr>
              <w:pStyle w:val="Tabletext"/>
            </w:pPr>
          </w:p>
        </w:tc>
      </w:tr>
      <w:tr w:rsidR="00825C34" w:rsidRPr="009141FD" w14:paraId="4D616181" w14:textId="77777777" w:rsidTr="00422759">
        <w:trPr>
          <w:jc w:val="center"/>
        </w:trPr>
        <w:tc>
          <w:tcPr>
            <w:tcW w:w="1545" w:type="dxa"/>
            <w:shd w:val="clear" w:color="auto" w:fill="E7E6E6" w:themeFill="background2"/>
            <w:tcMar>
              <w:top w:w="100" w:type="dxa"/>
              <w:left w:w="100" w:type="dxa"/>
              <w:bottom w:w="100" w:type="dxa"/>
              <w:right w:w="100" w:type="dxa"/>
            </w:tcMar>
          </w:tcPr>
          <w:p w14:paraId="6D362EC3" w14:textId="77777777" w:rsidR="00825C34" w:rsidRPr="00830EB9" w:rsidRDefault="00825C34" w:rsidP="00422759">
            <w:pPr>
              <w:pStyle w:val="Tabletext"/>
              <w:rPr>
                <w:b/>
                <w:bCs/>
              </w:rPr>
            </w:pPr>
            <w:r w:rsidRPr="00830EB9">
              <w:rPr>
                <w:b/>
                <w:bCs/>
              </w:rPr>
              <w:t>Image</w:t>
            </w:r>
          </w:p>
        </w:tc>
        <w:tc>
          <w:tcPr>
            <w:tcW w:w="8395" w:type="dxa"/>
            <w:tcMar>
              <w:top w:w="100" w:type="dxa"/>
              <w:left w:w="100" w:type="dxa"/>
              <w:bottom w:w="100" w:type="dxa"/>
              <w:right w:w="100" w:type="dxa"/>
            </w:tcMar>
          </w:tcPr>
          <w:p w14:paraId="52ACE1DB" w14:textId="77777777" w:rsidR="00825C34" w:rsidRPr="009141FD" w:rsidRDefault="00825C34" w:rsidP="00422759">
            <w:pPr>
              <w:pStyle w:val="Tabletext"/>
              <w:rPr>
                <w:lang w:eastAsia="zh-CN"/>
              </w:rPr>
            </w:pPr>
            <w:r w:rsidRPr="009141FD">
              <w:rPr>
                <w:noProof/>
                <w:lang w:val="en-US" w:eastAsia="zh-CN"/>
              </w:rPr>
              <w:drawing>
                <wp:inline distT="0" distB="0" distL="0" distR="0" wp14:anchorId="16914A93" wp14:editId="5EE695D5">
                  <wp:extent cx="4004840" cy="2083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7666" cy="2100512"/>
                          </a:xfrm>
                          <a:prstGeom prst="rect">
                            <a:avLst/>
                          </a:prstGeom>
                        </pic:spPr>
                      </pic:pic>
                    </a:graphicData>
                  </a:graphic>
                </wp:inline>
              </w:drawing>
            </w:r>
          </w:p>
        </w:tc>
      </w:tr>
    </w:tbl>
    <w:p w14:paraId="2BE66EA0" w14:textId="77777777" w:rsidR="00825C34" w:rsidRPr="009141FD" w:rsidRDefault="00825C34" w:rsidP="00825C34">
      <w:pPr>
        <w:pStyle w:val="Heading2"/>
        <w:numPr>
          <w:ilvl w:val="0"/>
          <w:numId w:val="0"/>
        </w:numPr>
        <w:tabs>
          <w:tab w:val="left" w:pos="432"/>
        </w:tabs>
        <w:ind w:left="432" w:hanging="432"/>
      </w:pPr>
      <w:bookmarkStart w:id="212" w:name="_Ref51253426"/>
      <w:bookmarkStart w:id="213" w:name="_Toc51588148"/>
      <w:bookmarkStart w:id="214" w:name="_Toc51593648"/>
      <w:bookmarkStart w:id="215" w:name="_Toc52284695"/>
      <w:bookmarkEnd w:id="210"/>
      <w:r>
        <w:lastRenderedPageBreak/>
        <w:t>B.</w:t>
      </w:r>
      <w:r w:rsidRPr="009141FD">
        <w:t>21</w:t>
      </w:r>
      <w:r w:rsidRPr="009141FD">
        <w:tab/>
        <w:t>AI-driven economy’s reaction monitoring (1)</w:t>
      </w:r>
      <w:bookmarkEnd w:id="212"/>
      <w:bookmarkEnd w:id="213"/>
      <w:bookmarkEnd w:id="214"/>
      <w:bookmarkEnd w:id="215"/>
    </w:p>
    <w:tbl>
      <w:tblPr>
        <w:tblW w:w="99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45"/>
        <w:gridCol w:w="8395"/>
      </w:tblGrid>
      <w:tr w:rsidR="00825C34" w:rsidRPr="00152CC0" w14:paraId="6BCE2E05"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422EC505" w14:textId="77777777" w:rsidR="00825C34" w:rsidRPr="00830EB9" w:rsidRDefault="00825C34" w:rsidP="00422759">
            <w:pPr>
              <w:pStyle w:val="Tabletext"/>
              <w:rPr>
                <w:b/>
                <w:bCs/>
              </w:rPr>
            </w:pPr>
            <w:bookmarkStart w:id="216" w:name="_Hlk51340168"/>
            <w:r w:rsidRPr="00830EB9">
              <w:rPr>
                <w:b/>
                <w:bCs/>
              </w:rPr>
              <w:t>Title</w:t>
            </w:r>
          </w:p>
        </w:tc>
        <w:tc>
          <w:tcPr>
            <w:tcW w:w="8395" w:type="dxa"/>
            <w:shd w:val="clear" w:color="auto" w:fill="E7E6E6" w:themeFill="background2"/>
            <w:tcMar>
              <w:top w:w="100" w:type="dxa"/>
              <w:left w:w="100" w:type="dxa"/>
              <w:bottom w:w="100" w:type="dxa"/>
              <w:right w:w="100" w:type="dxa"/>
            </w:tcMar>
            <w:hideMark/>
          </w:tcPr>
          <w:p w14:paraId="174922F1" w14:textId="77777777" w:rsidR="00825C34" w:rsidRPr="00152CC0" w:rsidRDefault="00825C34" w:rsidP="00422759">
            <w:pPr>
              <w:pStyle w:val="Tabletext"/>
              <w:rPr>
                <w:b/>
                <w:bCs/>
              </w:rPr>
            </w:pPr>
            <w:bookmarkStart w:id="217" w:name="OLE_LINK30"/>
            <w:r w:rsidRPr="00152CC0">
              <w:rPr>
                <w:b/>
                <w:bCs/>
              </w:rPr>
              <w:t>Satellites and AI monitor Chinese economic recovery from the COVID-19 outbreak.</w:t>
            </w:r>
            <w:bookmarkEnd w:id="217"/>
            <w:r w:rsidRPr="00152CC0">
              <w:rPr>
                <w:b/>
                <w:bCs/>
              </w:rPr>
              <w:t xml:space="preserve"> </w:t>
            </w:r>
            <w:hyperlink r:id="rId88" w:history="1">
              <w:r w:rsidRPr="00152CC0">
                <w:rPr>
                  <w:rStyle w:val="Hyperlink"/>
                  <w:b/>
                  <w:bCs/>
                </w:rPr>
                <w:t>Link</w:t>
              </w:r>
            </w:hyperlink>
            <w:r w:rsidRPr="00152CC0">
              <w:rPr>
                <w:b/>
                <w:bCs/>
              </w:rPr>
              <w:t xml:space="preserve"> </w:t>
            </w:r>
          </w:p>
        </w:tc>
      </w:tr>
      <w:tr w:rsidR="00825C34" w:rsidRPr="009141FD" w14:paraId="5188D297"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FC8780A" w14:textId="77777777" w:rsidR="00825C34" w:rsidRPr="00830EB9" w:rsidRDefault="00825C34" w:rsidP="00422759">
            <w:pPr>
              <w:pStyle w:val="Tabletext"/>
              <w:rPr>
                <w:b/>
                <w:bCs/>
              </w:rPr>
            </w:pPr>
            <w:r w:rsidRPr="00830EB9">
              <w:rPr>
                <w:b/>
                <w:bCs/>
              </w:rPr>
              <w:t>Time stamp</w:t>
            </w:r>
          </w:p>
        </w:tc>
        <w:tc>
          <w:tcPr>
            <w:tcW w:w="8395" w:type="dxa"/>
            <w:tcMar>
              <w:top w:w="100" w:type="dxa"/>
              <w:left w:w="100" w:type="dxa"/>
              <w:bottom w:w="100" w:type="dxa"/>
              <w:right w:w="100" w:type="dxa"/>
            </w:tcMar>
            <w:hideMark/>
          </w:tcPr>
          <w:p w14:paraId="28B20C26" w14:textId="77777777" w:rsidR="00825C34" w:rsidRPr="009141FD" w:rsidRDefault="00825C34" w:rsidP="00422759">
            <w:pPr>
              <w:pStyle w:val="Tabletext"/>
            </w:pPr>
            <w:r w:rsidRPr="009141FD">
              <w:rPr>
                <w:lang w:eastAsia="zh-CN"/>
              </w:rPr>
              <w:t>Mar 10, 202</w:t>
            </w:r>
            <w:r w:rsidRPr="009141FD">
              <w:t>0</w:t>
            </w:r>
          </w:p>
        </w:tc>
      </w:tr>
      <w:tr w:rsidR="00825C34" w:rsidRPr="009141FD" w14:paraId="6D0DA0D8"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0903BAF5" w14:textId="77777777" w:rsidR="00825C34" w:rsidRPr="00830EB9" w:rsidRDefault="00825C34" w:rsidP="00422759">
            <w:pPr>
              <w:pStyle w:val="Tabletext"/>
              <w:rPr>
                <w:b/>
                <w:bCs/>
              </w:rPr>
            </w:pPr>
            <w:r w:rsidRPr="00830EB9">
              <w:rPr>
                <w:b/>
                <w:bCs/>
              </w:rPr>
              <w:t>Countries</w:t>
            </w:r>
          </w:p>
        </w:tc>
        <w:tc>
          <w:tcPr>
            <w:tcW w:w="8395" w:type="dxa"/>
            <w:tcMar>
              <w:top w:w="100" w:type="dxa"/>
              <w:left w:w="100" w:type="dxa"/>
              <w:bottom w:w="100" w:type="dxa"/>
              <w:right w:w="100" w:type="dxa"/>
            </w:tcMar>
            <w:hideMark/>
          </w:tcPr>
          <w:p w14:paraId="6F280325" w14:textId="77777777" w:rsidR="00825C34" w:rsidRPr="009141FD" w:rsidRDefault="00825C34" w:rsidP="00422759">
            <w:pPr>
              <w:pStyle w:val="Tabletext"/>
              <w:rPr>
                <w:rFonts w:eastAsiaTheme="minorEastAsia"/>
                <w:lang w:eastAsia="zh-CN"/>
              </w:rPr>
            </w:pPr>
            <w:r w:rsidRPr="009141FD">
              <w:rPr>
                <w:rFonts w:eastAsiaTheme="minorEastAsia"/>
                <w:lang w:eastAsia="zh-CN"/>
              </w:rPr>
              <w:t>China</w:t>
            </w:r>
          </w:p>
        </w:tc>
      </w:tr>
      <w:tr w:rsidR="00825C34" w:rsidRPr="009141FD" w14:paraId="07A315B9"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EE068CB" w14:textId="77777777" w:rsidR="00825C34" w:rsidRPr="00830EB9" w:rsidRDefault="00825C34" w:rsidP="00422759">
            <w:pPr>
              <w:pStyle w:val="Tabletext"/>
              <w:rPr>
                <w:rFonts w:eastAsia="Yu Mincho"/>
                <w:b/>
                <w:bCs/>
              </w:rPr>
            </w:pPr>
            <w:r w:rsidRPr="00830EB9">
              <w:rPr>
                <w:b/>
                <w:bCs/>
              </w:rPr>
              <w:t>Keywords</w:t>
            </w:r>
          </w:p>
        </w:tc>
        <w:tc>
          <w:tcPr>
            <w:tcW w:w="8395" w:type="dxa"/>
            <w:tcMar>
              <w:top w:w="100" w:type="dxa"/>
              <w:left w:w="100" w:type="dxa"/>
              <w:bottom w:w="100" w:type="dxa"/>
              <w:right w:w="100" w:type="dxa"/>
            </w:tcMar>
            <w:hideMark/>
          </w:tcPr>
          <w:p w14:paraId="422103FF" w14:textId="77777777" w:rsidR="00825C34" w:rsidRPr="009141FD" w:rsidRDefault="00825C34" w:rsidP="00422759">
            <w:pPr>
              <w:pStyle w:val="Tabletext"/>
              <w:rPr>
                <w:rFonts w:eastAsia="Microsoft YaHei"/>
              </w:rPr>
            </w:pPr>
            <w:r w:rsidRPr="009141FD">
              <w:rPr>
                <w:lang w:eastAsia="zh-CN"/>
              </w:rPr>
              <w:t>Economy monitoring, satellite, GPS, social networking</w:t>
            </w:r>
          </w:p>
        </w:tc>
      </w:tr>
      <w:tr w:rsidR="00825C34" w:rsidRPr="009141FD" w14:paraId="271C10EE"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68503A5" w14:textId="77777777" w:rsidR="00825C34" w:rsidRPr="00830EB9" w:rsidRDefault="00825C34" w:rsidP="00422759">
            <w:pPr>
              <w:pStyle w:val="Tabletext"/>
              <w:rPr>
                <w:b/>
                <w:bCs/>
              </w:rPr>
            </w:pPr>
            <w:r w:rsidRPr="00830EB9">
              <w:rPr>
                <w:b/>
                <w:bCs/>
              </w:rPr>
              <w:t>Abstract</w:t>
            </w:r>
          </w:p>
        </w:tc>
        <w:tc>
          <w:tcPr>
            <w:tcW w:w="8395" w:type="dxa"/>
            <w:tcMar>
              <w:top w:w="100" w:type="dxa"/>
              <w:left w:w="100" w:type="dxa"/>
              <w:bottom w:w="100" w:type="dxa"/>
              <w:right w:w="100" w:type="dxa"/>
            </w:tcMar>
            <w:hideMark/>
          </w:tcPr>
          <w:p w14:paraId="07E99594" w14:textId="77777777" w:rsidR="00825C34" w:rsidRPr="009141FD" w:rsidRDefault="00825C34" w:rsidP="00422759">
            <w:pPr>
              <w:pStyle w:val="Tabletext"/>
              <w:rPr>
                <w:lang w:eastAsia="zh-CN"/>
              </w:rPr>
            </w:pPr>
            <w:r w:rsidRPr="009141FD">
              <w:rPr>
                <w:lang w:eastAsia="zh-CN"/>
              </w:rPr>
              <w:t>Researchers on WeBank’s AI Moonshot Team have taken a deep learning system developed to detect solar panel installations from satellite imagery and repurposed it to track China’s economic recovery from theCOVID-19 outbreak. The team used its neural network to analyze visible, near-infrared, and short-wave infrared images from various satellites, including the infrared bands from the Sentinel-2 satellite. This allowed the system to look for hot spots indicative of actual steel manufacturing inside a plant. Moving beyond satellite data, the researchers took daily anonymized GPS data from several million mobile phone users in 2019 and 2020, and used AI to determine which of those users were commuters. Finally, the team used natural language processing technology to mine Twitter-like services and other social media platforms for mentions of companies that provide online working, gaming, education, streaming video, social networking, e-commerce, and express delivery services.</w:t>
            </w:r>
          </w:p>
        </w:tc>
      </w:tr>
      <w:tr w:rsidR="00825C34" w:rsidRPr="009141FD" w14:paraId="43011EA1"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AC23CD8" w14:textId="77777777" w:rsidR="00825C34" w:rsidRPr="00830EB9" w:rsidRDefault="00825C34" w:rsidP="00422759">
            <w:pPr>
              <w:pStyle w:val="Tabletext"/>
              <w:rPr>
                <w:b/>
                <w:bCs/>
              </w:rPr>
            </w:pPr>
            <w:r w:rsidRPr="00830EB9">
              <w:rPr>
                <w:b/>
                <w:bCs/>
              </w:rPr>
              <w:t>Providers</w:t>
            </w:r>
          </w:p>
        </w:tc>
        <w:tc>
          <w:tcPr>
            <w:tcW w:w="8395" w:type="dxa"/>
            <w:tcMar>
              <w:top w:w="100" w:type="dxa"/>
              <w:left w:w="100" w:type="dxa"/>
              <w:bottom w:w="100" w:type="dxa"/>
              <w:right w:w="100" w:type="dxa"/>
            </w:tcMar>
            <w:hideMark/>
          </w:tcPr>
          <w:p w14:paraId="08A52821" w14:textId="77777777" w:rsidR="00825C34" w:rsidRPr="009141FD" w:rsidRDefault="00825C34" w:rsidP="00422759">
            <w:pPr>
              <w:pStyle w:val="Tabletext"/>
              <w:rPr>
                <w:rFonts w:eastAsia="Microsoft YaHei"/>
                <w:lang w:eastAsia="zh-CN"/>
              </w:rPr>
            </w:pPr>
            <w:r w:rsidRPr="009141FD">
              <w:rPr>
                <w:lang w:eastAsia="zh-CN"/>
              </w:rPr>
              <w:t>WeBank (Tencent)</w:t>
            </w:r>
          </w:p>
        </w:tc>
      </w:tr>
      <w:tr w:rsidR="00825C34" w:rsidRPr="009141FD" w14:paraId="10C70EC8"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D00D983" w14:textId="77777777" w:rsidR="00825C34" w:rsidRPr="00830EB9" w:rsidRDefault="00825C34" w:rsidP="00422759">
            <w:pPr>
              <w:pStyle w:val="Tabletext"/>
              <w:rPr>
                <w:b/>
                <w:bCs/>
              </w:rPr>
            </w:pPr>
            <w:r w:rsidRPr="00830EB9">
              <w:rPr>
                <w:b/>
                <w:bCs/>
              </w:rPr>
              <w:t>Users</w:t>
            </w:r>
          </w:p>
        </w:tc>
        <w:tc>
          <w:tcPr>
            <w:tcW w:w="8395" w:type="dxa"/>
            <w:tcMar>
              <w:top w:w="100" w:type="dxa"/>
              <w:left w:w="100" w:type="dxa"/>
              <w:bottom w:w="100" w:type="dxa"/>
              <w:right w:w="100" w:type="dxa"/>
            </w:tcMar>
            <w:hideMark/>
          </w:tcPr>
          <w:p w14:paraId="44A533F5" w14:textId="77777777" w:rsidR="00825C34" w:rsidRPr="009141FD" w:rsidRDefault="00825C34" w:rsidP="00422759">
            <w:pPr>
              <w:pStyle w:val="Tabletext"/>
              <w:rPr>
                <w:lang w:eastAsia="zh-CN"/>
              </w:rPr>
            </w:pPr>
            <w:r w:rsidRPr="009141FD">
              <w:rPr>
                <w:lang w:eastAsia="zh-CN"/>
              </w:rPr>
              <w:t>economy researchers</w:t>
            </w:r>
          </w:p>
        </w:tc>
      </w:tr>
      <w:tr w:rsidR="00825C34" w:rsidRPr="009141FD" w14:paraId="6CA78A48"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3F8EBACA" w14:textId="77777777" w:rsidR="00825C34" w:rsidRPr="00830EB9" w:rsidRDefault="00825C34" w:rsidP="00422759">
            <w:pPr>
              <w:pStyle w:val="Tabletext"/>
              <w:rPr>
                <w:b/>
                <w:bCs/>
              </w:rPr>
            </w:pPr>
            <w:r w:rsidRPr="00830EB9">
              <w:rPr>
                <w:b/>
                <w:bCs/>
              </w:rPr>
              <w:t>Application</w:t>
            </w:r>
          </w:p>
        </w:tc>
        <w:tc>
          <w:tcPr>
            <w:tcW w:w="8395" w:type="dxa"/>
            <w:tcMar>
              <w:top w:w="100" w:type="dxa"/>
              <w:left w:w="100" w:type="dxa"/>
              <w:bottom w:w="100" w:type="dxa"/>
              <w:right w:w="100" w:type="dxa"/>
            </w:tcMar>
            <w:hideMark/>
          </w:tcPr>
          <w:p w14:paraId="61A0B0B2" w14:textId="77777777" w:rsidR="00825C34" w:rsidRPr="009141FD" w:rsidRDefault="00825C34" w:rsidP="00422759">
            <w:pPr>
              <w:pStyle w:val="Tabletext"/>
              <w:rPr>
                <w:rFonts w:eastAsiaTheme="minorEastAsia"/>
                <w:lang w:eastAsia="zh-CN"/>
              </w:rPr>
            </w:pPr>
            <w:r w:rsidRPr="009141FD">
              <w:rPr>
                <w:lang w:eastAsia="zh-CN"/>
              </w:rPr>
              <w:t>economic recovery tracking</w:t>
            </w:r>
            <w:r w:rsidRPr="009141FD">
              <w:rPr>
                <w:rFonts w:eastAsiaTheme="minorEastAsia"/>
                <w:lang w:eastAsia="zh-CN"/>
              </w:rPr>
              <w:t>, manufacturing and commercial activity analyzing</w:t>
            </w:r>
          </w:p>
        </w:tc>
      </w:tr>
      <w:tr w:rsidR="00825C34" w:rsidRPr="009141FD" w14:paraId="6912C977"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7270E264" w14:textId="77777777" w:rsidR="00825C34" w:rsidRPr="00830EB9" w:rsidRDefault="00825C34" w:rsidP="00422759">
            <w:pPr>
              <w:pStyle w:val="Tabletext"/>
              <w:rPr>
                <w:b/>
                <w:bCs/>
              </w:rPr>
            </w:pPr>
            <w:r w:rsidRPr="00830EB9">
              <w:rPr>
                <w:b/>
                <w:bCs/>
              </w:rPr>
              <w:t>Emergency stage</w:t>
            </w:r>
          </w:p>
        </w:tc>
        <w:tc>
          <w:tcPr>
            <w:tcW w:w="8395" w:type="dxa"/>
            <w:tcMar>
              <w:top w:w="100" w:type="dxa"/>
              <w:left w:w="100" w:type="dxa"/>
              <w:bottom w:w="100" w:type="dxa"/>
              <w:right w:w="100" w:type="dxa"/>
            </w:tcMar>
            <w:hideMark/>
          </w:tcPr>
          <w:p w14:paraId="6FAA0871" w14:textId="77777777" w:rsidR="00825C34" w:rsidRPr="009141FD" w:rsidRDefault="00825C34" w:rsidP="00422759">
            <w:pPr>
              <w:pStyle w:val="Tabletext"/>
            </w:pPr>
            <w:r w:rsidRPr="009141FD">
              <w:rPr>
                <w:rFonts w:eastAsiaTheme="minorEastAsia"/>
                <w:lang w:eastAsia="zh-CN"/>
              </w:rPr>
              <w:t>recovery</w:t>
            </w:r>
          </w:p>
        </w:tc>
      </w:tr>
      <w:tr w:rsidR="00825C34" w:rsidRPr="009141FD" w14:paraId="21B5FC74"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10C7C229" w14:textId="77777777" w:rsidR="00825C34" w:rsidRPr="00830EB9" w:rsidRDefault="00825C34" w:rsidP="00422759">
            <w:pPr>
              <w:pStyle w:val="Tabletext"/>
              <w:rPr>
                <w:b/>
                <w:bCs/>
              </w:rPr>
            </w:pPr>
            <w:r w:rsidRPr="00830EB9">
              <w:rPr>
                <w:b/>
                <w:bCs/>
              </w:rPr>
              <w:t>Enabling technologies</w:t>
            </w:r>
          </w:p>
        </w:tc>
        <w:tc>
          <w:tcPr>
            <w:tcW w:w="8395" w:type="dxa"/>
            <w:tcMar>
              <w:top w:w="100" w:type="dxa"/>
              <w:left w:w="100" w:type="dxa"/>
              <w:bottom w:w="100" w:type="dxa"/>
              <w:right w:w="100" w:type="dxa"/>
            </w:tcMar>
            <w:hideMark/>
          </w:tcPr>
          <w:p w14:paraId="5A704FE5" w14:textId="77777777" w:rsidR="00825C34" w:rsidRPr="009141FD" w:rsidRDefault="00825C34" w:rsidP="00422759">
            <w:pPr>
              <w:pStyle w:val="Tabletext"/>
              <w:rPr>
                <w:rFonts w:eastAsia="Microsoft YaHei"/>
                <w:lang w:eastAsia="zh-CN"/>
              </w:rPr>
            </w:pPr>
            <w:r w:rsidRPr="009141FD">
              <w:rPr>
                <w:rFonts w:eastAsia="Microsoft YaHei"/>
                <w:lang w:eastAsia="zh-CN"/>
              </w:rPr>
              <w:t>deep learning, AI, NLP, big data, GPS</w:t>
            </w:r>
          </w:p>
        </w:tc>
      </w:tr>
      <w:tr w:rsidR="00825C34" w:rsidRPr="009141FD" w14:paraId="2FD00415"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DA2B612" w14:textId="77777777" w:rsidR="00825C34" w:rsidRPr="00830EB9" w:rsidRDefault="00825C34" w:rsidP="00422759">
            <w:pPr>
              <w:pStyle w:val="Tabletext"/>
              <w:rPr>
                <w:b/>
                <w:bCs/>
              </w:rPr>
            </w:pPr>
            <w:r w:rsidRPr="00830EB9">
              <w:rPr>
                <w:b/>
                <w:bCs/>
              </w:rPr>
              <w:t xml:space="preserve">Dependencies </w:t>
            </w:r>
          </w:p>
        </w:tc>
        <w:tc>
          <w:tcPr>
            <w:tcW w:w="8395" w:type="dxa"/>
            <w:tcMar>
              <w:top w:w="100" w:type="dxa"/>
              <w:left w:w="100" w:type="dxa"/>
              <w:bottom w:w="100" w:type="dxa"/>
              <w:right w:w="100" w:type="dxa"/>
            </w:tcMar>
            <w:hideMark/>
          </w:tcPr>
          <w:p w14:paraId="462FB8C4" w14:textId="77777777" w:rsidR="00825C34" w:rsidRPr="009141FD" w:rsidRDefault="00825C34" w:rsidP="00422759">
            <w:pPr>
              <w:pStyle w:val="Tabletext"/>
            </w:pPr>
            <w:r w:rsidRPr="009141FD">
              <w:t xml:space="preserve">GPS data from several million mobile phone users; infrared images </w:t>
            </w:r>
            <w:r w:rsidRPr="009141FD">
              <w:rPr>
                <w:lang w:eastAsia="zh-CN"/>
              </w:rPr>
              <w:t>from various satellites</w:t>
            </w:r>
          </w:p>
        </w:tc>
      </w:tr>
      <w:tr w:rsidR="00825C34" w:rsidRPr="009141FD" w14:paraId="280CF5BD" w14:textId="77777777" w:rsidTr="00422759">
        <w:trPr>
          <w:jc w:val="center"/>
        </w:trPr>
        <w:tc>
          <w:tcPr>
            <w:tcW w:w="1545" w:type="dxa"/>
            <w:shd w:val="clear" w:color="auto" w:fill="E7E6E6" w:themeFill="background2"/>
            <w:tcMar>
              <w:top w:w="100" w:type="dxa"/>
              <w:left w:w="100" w:type="dxa"/>
              <w:bottom w:w="100" w:type="dxa"/>
              <w:right w:w="100" w:type="dxa"/>
            </w:tcMar>
            <w:hideMark/>
          </w:tcPr>
          <w:p w14:paraId="5A395B0A" w14:textId="77777777" w:rsidR="00825C34" w:rsidRPr="00830EB9" w:rsidRDefault="00825C34" w:rsidP="00422759">
            <w:pPr>
              <w:pStyle w:val="Tabletext"/>
              <w:rPr>
                <w:b/>
                <w:bCs/>
              </w:rPr>
            </w:pPr>
            <w:r w:rsidRPr="00830EB9">
              <w:rPr>
                <w:b/>
                <w:bCs/>
              </w:rPr>
              <w:t>More info</w:t>
            </w:r>
          </w:p>
        </w:tc>
        <w:tc>
          <w:tcPr>
            <w:tcW w:w="8395" w:type="dxa"/>
            <w:tcMar>
              <w:top w:w="100" w:type="dxa"/>
              <w:left w:w="100" w:type="dxa"/>
              <w:bottom w:w="100" w:type="dxa"/>
              <w:right w:w="100" w:type="dxa"/>
            </w:tcMar>
          </w:tcPr>
          <w:p w14:paraId="65667E6D" w14:textId="77777777" w:rsidR="00825C34" w:rsidRPr="009141FD" w:rsidRDefault="00825C34" w:rsidP="00422759">
            <w:pPr>
              <w:pStyle w:val="Tabletext"/>
            </w:pPr>
          </w:p>
        </w:tc>
      </w:tr>
      <w:tr w:rsidR="00825C34" w:rsidRPr="009141FD" w14:paraId="56AEC799" w14:textId="77777777" w:rsidTr="00422759">
        <w:trPr>
          <w:jc w:val="center"/>
        </w:trPr>
        <w:tc>
          <w:tcPr>
            <w:tcW w:w="1545" w:type="dxa"/>
            <w:shd w:val="clear" w:color="auto" w:fill="E7E6E6" w:themeFill="background2"/>
            <w:tcMar>
              <w:top w:w="100" w:type="dxa"/>
              <w:left w:w="100" w:type="dxa"/>
              <w:bottom w:w="100" w:type="dxa"/>
              <w:right w:w="100" w:type="dxa"/>
            </w:tcMar>
          </w:tcPr>
          <w:p w14:paraId="143C1AD8" w14:textId="77777777" w:rsidR="00825C34" w:rsidRPr="00830EB9" w:rsidRDefault="00825C34" w:rsidP="00422759">
            <w:pPr>
              <w:pStyle w:val="Tabletext"/>
              <w:rPr>
                <w:b/>
                <w:bCs/>
              </w:rPr>
            </w:pPr>
            <w:r w:rsidRPr="00830EB9">
              <w:rPr>
                <w:b/>
                <w:bCs/>
              </w:rPr>
              <w:t>Image</w:t>
            </w:r>
          </w:p>
        </w:tc>
        <w:tc>
          <w:tcPr>
            <w:tcW w:w="8395" w:type="dxa"/>
            <w:tcMar>
              <w:top w:w="100" w:type="dxa"/>
              <w:left w:w="100" w:type="dxa"/>
              <w:bottom w:w="100" w:type="dxa"/>
              <w:right w:w="100" w:type="dxa"/>
            </w:tcMar>
          </w:tcPr>
          <w:p w14:paraId="60DE995F" w14:textId="77777777" w:rsidR="00825C34" w:rsidRPr="009141FD" w:rsidRDefault="00825C34" w:rsidP="00422759">
            <w:pPr>
              <w:pStyle w:val="Tabletext"/>
              <w:rPr>
                <w:lang w:eastAsia="zh-CN"/>
              </w:rPr>
            </w:pPr>
            <w:r w:rsidRPr="009141FD">
              <w:rPr>
                <w:noProof/>
                <w:lang w:val="en-US" w:eastAsia="zh-CN"/>
              </w:rPr>
              <w:drawing>
                <wp:inline distT="0" distB="0" distL="0" distR="0" wp14:anchorId="4F0F0191" wp14:editId="0DBBF4D1">
                  <wp:extent cx="3782080" cy="2275368"/>
                  <wp:effectExtent l="0" t="0" r="8890" b="0"/>
                  <wp:docPr id="11" name="图片 11" descr="Side by side satellite images from December 30, 2019 (left) and January 29th, 2020, show that steel industry activity is still down in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de by side satellite images from December 30, 2019 (left) and January 29th, 2020, show that steel industry activity is still down in Chin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94603" cy="2343064"/>
                          </a:xfrm>
                          <a:prstGeom prst="rect">
                            <a:avLst/>
                          </a:prstGeom>
                          <a:noFill/>
                          <a:ln>
                            <a:noFill/>
                          </a:ln>
                        </pic:spPr>
                      </pic:pic>
                    </a:graphicData>
                  </a:graphic>
                </wp:inline>
              </w:drawing>
            </w:r>
          </w:p>
        </w:tc>
      </w:tr>
    </w:tbl>
    <w:bookmarkEnd w:id="216"/>
    <w:p w14:paraId="1E8850EE" w14:textId="1CBC62C8" w:rsidR="003429F2" w:rsidRPr="009141FD" w:rsidRDefault="00825C34" w:rsidP="003D00EB">
      <w:pPr>
        <w:spacing w:after="20"/>
        <w:jc w:val="center"/>
      </w:pPr>
      <w:r w:rsidRPr="009141FD">
        <w:t>____________________________</w:t>
      </w:r>
    </w:p>
    <w:sectPr w:rsidR="003429F2" w:rsidRPr="009141FD" w:rsidSect="00A201FD">
      <w:headerReference w:type="default" r:id="rId90"/>
      <w:pgSz w:w="11907" w:h="16840" w:code="9"/>
      <w:pgMar w:top="1134" w:right="1134" w:bottom="709" w:left="1134" w:header="425"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D876E" w14:textId="77777777" w:rsidR="00651071" w:rsidRDefault="00651071" w:rsidP="007B7733">
      <w:pPr>
        <w:spacing w:before="0"/>
      </w:pPr>
      <w:r>
        <w:separator/>
      </w:r>
    </w:p>
  </w:endnote>
  <w:endnote w:type="continuationSeparator" w:id="0">
    <w:p w14:paraId="60ED068A" w14:textId="77777777" w:rsidR="00651071" w:rsidRDefault="00651071"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Helvetica Neue">
    <w:altName w:val="Arial"/>
    <w:charset w:val="00"/>
    <w:family w:val="auto"/>
    <w:pitch w:val="default"/>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CD3BF" w14:textId="1182F8CF" w:rsidR="00830EB9" w:rsidRDefault="00830EB9" w:rsidP="00274CD9">
    <w:pPr>
      <w:pStyle w:val="Footer"/>
      <w:jc w:val="right"/>
      <w:rPr>
        <w:sz w:val="20"/>
        <w:szCs w:val="20"/>
      </w:rPr>
    </w:pPr>
    <w:r>
      <w:rPr>
        <w:b/>
        <w:bCs/>
        <w:sz w:val="20"/>
        <w:szCs w:val="20"/>
      </w:rPr>
      <w:fldChar w:fldCharType="begin"/>
    </w:r>
    <w:r>
      <w:rPr>
        <w:b/>
        <w:bCs/>
        <w:sz w:val="20"/>
        <w:szCs w:val="20"/>
      </w:rPr>
      <w:instrText xml:space="preserve"> styleref TPNumber </w:instrText>
    </w:r>
    <w:r>
      <w:rPr>
        <w:b/>
        <w:bCs/>
        <w:sz w:val="20"/>
        <w:szCs w:val="20"/>
      </w:rPr>
      <w:fldChar w:fldCharType="separate"/>
    </w:r>
    <w:r w:rsidR="00F84844">
      <w:rPr>
        <w:b/>
        <w:bCs/>
        <w:noProof/>
        <w:sz w:val="20"/>
        <w:szCs w:val="20"/>
      </w:rPr>
      <w:t>FG AI4H Deliverable [12]</w:t>
    </w:r>
    <w:r>
      <w:rPr>
        <w:b/>
        <w:bCs/>
        <w:sz w:val="20"/>
        <w:szCs w:val="20"/>
      </w:rPr>
      <w:fldChar w:fldCharType="end"/>
    </w:r>
    <w:r>
      <w:rPr>
        <w:b/>
        <w:bCs/>
        <w:sz w:val="20"/>
        <w:szCs w:val="20"/>
      </w:rPr>
      <w:t xml:space="preserve"> </w:t>
    </w:r>
    <w:r>
      <w:rPr>
        <w:b/>
        <w:bCs/>
        <w:sz w:val="20"/>
        <w:szCs w:val="20"/>
      </w:rPr>
      <w:fldChar w:fldCharType="begin"/>
    </w:r>
    <w:r>
      <w:rPr>
        <w:b/>
        <w:bCs/>
        <w:sz w:val="20"/>
        <w:szCs w:val="20"/>
      </w:rPr>
      <w:instrText xml:space="preserve"> styleref TPApproval </w:instrText>
    </w:r>
    <w:r>
      <w:rPr>
        <w:b/>
        <w:bCs/>
        <w:sz w:val="20"/>
        <w:szCs w:val="20"/>
      </w:rPr>
      <w:fldChar w:fldCharType="separate"/>
    </w:r>
    <w:r w:rsidR="00F84844">
      <w:rPr>
        <w:b/>
        <w:bCs/>
        <w:noProof/>
        <w:sz w:val="20"/>
        <w:szCs w:val="20"/>
      </w:rPr>
      <w:t>(draft 2020-09-20)</w:t>
    </w:r>
    <w:r>
      <w:rPr>
        <w:b/>
        <w:bCs/>
        <w:sz w:val="20"/>
        <w:szCs w:val="20"/>
      </w:rPr>
      <w:fldChar w:fldCharType="end"/>
    </w:r>
    <w:r>
      <w:rPr>
        <w:sz w:val="20"/>
        <w:szCs w:val="20"/>
      </w:rPr>
      <w:tab/>
    </w:r>
    <w:r>
      <w:rPr>
        <w:sz w:val="20"/>
        <w:szCs w:val="20"/>
      </w:rPr>
      <w:fldChar w:fldCharType="begin"/>
    </w:r>
    <w:r>
      <w:rPr>
        <w:sz w:val="20"/>
        <w:szCs w:val="20"/>
      </w:rPr>
      <w:instrText xml:space="preserve"> page </w:instrText>
    </w:r>
    <w:r>
      <w:rPr>
        <w:sz w:val="20"/>
        <w:szCs w:val="20"/>
      </w:rPr>
      <w:fldChar w:fldCharType="separate"/>
    </w:r>
    <w:r>
      <w:rPr>
        <w:sz w:val="20"/>
        <w:szCs w:val="20"/>
      </w:rPr>
      <w:t>3</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BC5FC" w14:textId="77777777" w:rsidR="00825C34" w:rsidRDefault="00825C34">
    <w:pPr>
      <w:pStyle w:val="Footer"/>
      <w:tabs>
        <w:tab w:val="left" w:pos="5245"/>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0B1230" w14:textId="77777777" w:rsidR="00651071" w:rsidRDefault="00651071" w:rsidP="007B7733">
      <w:pPr>
        <w:spacing w:before="0"/>
      </w:pPr>
      <w:r>
        <w:separator/>
      </w:r>
    </w:p>
  </w:footnote>
  <w:footnote w:type="continuationSeparator" w:id="0">
    <w:p w14:paraId="6F46FC14" w14:textId="77777777" w:rsidR="00651071" w:rsidRDefault="00651071" w:rsidP="007B7733">
      <w:pPr>
        <w:spacing w:before="0"/>
      </w:pPr>
      <w:r>
        <w:continuationSeparator/>
      </w:r>
    </w:p>
  </w:footnote>
  <w:footnote w:id="1">
    <w:p w14:paraId="7EABA0EE" w14:textId="77777777" w:rsidR="00825C34" w:rsidRDefault="00825C34" w:rsidP="00825C34">
      <w:pPr>
        <w:spacing w:before="0"/>
        <w:rPr>
          <w:rFonts w:eastAsia="Times New Roman"/>
          <w:color w:val="000000"/>
          <w:sz w:val="20"/>
          <w:szCs w:val="20"/>
        </w:rPr>
      </w:pPr>
      <w:r>
        <w:rPr>
          <w:vertAlign w:val="superscript"/>
        </w:rPr>
        <w:footnoteRef/>
      </w:r>
      <w:r>
        <w:rPr>
          <w:rFonts w:eastAsia="Times New Roman"/>
          <w:color w:val="000000"/>
          <w:sz w:val="20"/>
          <w:szCs w:val="20"/>
        </w:rPr>
        <w:t xml:space="preserve"> WHO Timeline - COVID-19: </w:t>
      </w:r>
      <w:hyperlink r:id="rId1" w:history="1">
        <w:r>
          <w:rPr>
            <w:rStyle w:val="Hyperlink"/>
            <w:rFonts w:eastAsia="Times New Roman"/>
            <w:sz w:val="20"/>
            <w:szCs w:val="20"/>
          </w:rPr>
          <w:t>https://www.who.int/news-room/detail/08-04-2020-who-timeline---covid-19</w:t>
        </w:r>
      </w:hyperlink>
    </w:p>
  </w:footnote>
  <w:footnote w:id="2">
    <w:p w14:paraId="1949D4B5" w14:textId="77777777" w:rsidR="00825C34" w:rsidRDefault="00825C34" w:rsidP="00825C34">
      <w:pPr>
        <w:spacing w:before="0"/>
        <w:rPr>
          <w:rFonts w:eastAsia="Times New Roman"/>
          <w:color w:val="000000"/>
          <w:sz w:val="20"/>
          <w:szCs w:val="20"/>
        </w:rPr>
      </w:pPr>
      <w:r>
        <w:rPr>
          <w:vertAlign w:val="superscript"/>
        </w:rPr>
        <w:footnoteRef/>
      </w:r>
      <w:hyperlink r:id="rId2" w:anchor="/bda7594740fd40299423467b48e9ecf6" w:history="1">
        <w:r>
          <w:rPr>
            <w:rStyle w:val="Hyperlink"/>
            <w:rFonts w:eastAsia="Times New Roman"/>
            <w:sz w:val="20"/>
            <w:szCs w:val="20"/>
          </w:rPr>
          <w:t>https://www.arcgis.com/apps/opsdashboard/index.html#/bda7594740fd40299423467b48e9ecf6</w:t>
        </w:r>
      </w:hyperlink>
    </w:p>
  </w:footnote>
  <w:footnote w:id="3">
    <w:p w14:paraId="4071DC2D" w14:textId="77777777" w:rsidR="00825C34" w:rsidRDefault="00825C34" w:rsidP="00825C34">
      <w:pPr>
        <w:spacing w:before="0"/>
        <w:rPr>
          <w:sz w:val="16"/>
          <w:szCs w:val="16"/>
        </w:rPr>
      </w:pPr>
      <w:r>
        <w:rPr>
          <w:sz w:val="20"/>
          <w:szCs w:val="20"/>
          <w:vertAlign w:val="superscript"/>
        </w:rPr>
        <w:footnoteRef/>
      </w:r>
      <w:r>
        <w:rPr>
          <w:sz w:val="16"/>
          <w:szCs w:val="16"/>
        </w:rPr>
        <w:t xml:space="preserve"> </w:t>
      </w:r>
      <w:hyperlink r:id="rId3" w:history="1">
        <w:r>
          <w:rPr>
            <w:rStyle w:val="Hyperlink"/>
            <w:color w:val="1155CC"/>
            <w:sz w:val="16"/>
            <w:szCs w:val="16"/>
          </w:rPr>
          <w:t>https://www.nature.com/subjects/disease-prevention</w:t>
        </w:r>
      </w:hyperlink>
      <w:r>
        <w:rPr>
          <w:sz w:val="16"/>
          <w:szCs w:val="16"/>
        </w:rPr>
        <w:t xml:space="preserve"> </w:t>
      </w:r>
    </w:p>
  </w:footnote>
  <w:footnote w:id="4">
    <w:p w14:paraId="6B187B91" w14:textId="77777777" w:rsidR="00825C34" w:rsidRDefault="00825C34" w:rsidP="00825C34">
      <w:pPr>
        <w:spacing w:before="0"/>
        <w:rPr>
          <w:sz w:val="16"/>
          <w:szCs w:val="16"/>
        </w:rPr>
      </w:pPr>
      <w:r>
        <w:rPr>
          <w:sz w:val="20"/>
          <w:szCs w:val="20"/>
          <w:vertAlign w:val="superscript"/>
        </w:rPr>
        <w:footnoteRef/>
      </w:r>
      <w:r>
        <w:rPr>
          <w:sz w:val="16"/>
          <w:szCs w:val="16"/>
        </w:rPr>
        <w:t xml:space="preserve"> </w:t>
      </w:r>
      <w:hyperlink r:id="rId4" w:anchor=":~:text=Emergency%20preparedness%20is%20a%20programme,and%20back%20to%20sustainable%20development" w:history="1">
        <w:r w:rsidRPr="00336BF1">
          <w:rPr>
            <w:rStyle w:val="Hyperlink"/>
            <w:sz w:val="16"/>
            <w:szCs w:val="16"/>
          </w:rPr>
          <w:t>https://www.who.int/environmental_health_emergencies/preparedness/en/#:~:text=Emergency%20preparedness%20is%20a%20programme,and%20back%20to%20sustainable%20development</w:t>
        </w:r>
      </w:hyperlink>
      <w:r>
        <w:rPr>
          <w:sz w:val="16"/>
          <w:szCs w:val="16"/>
        </w:rPr>
        <w:t>.</w:t>
      </w:r>
    </w:p>
  </w:footnote>
  <w:footnote w:id="5">
    <w:p w14:paraId="254965FC" w14:textId="77777777" w:rsidR="00825C34" w:rsidRDefault="00825C34" w:rsidP="00825C34">
      <w:pPr>
        <w:spacing w:before="0"/>
        <w:rPr>
          <w:sz w:val="16"/>
          <w:szCs w:val="16"/>
        </w:rPr>
      </w:pPr>
      <w:r>
        <w:rPr>
          <w:sz w:val="20"/>
          <w:szCs w:val="20"/>
          <w:vertAlign w:val="superscript"/>
        </w:rPr>
        <w:footnoteRef/>
      </w:r>
      <w:r>
        <w:rPr>
          <w:sz w:val="16"/>
          <w:szCs w:val="16"/>
        </w:rPr>
        <w:t xml:space="preserve"> </w:t>
      </w:r>
      <w:hyperlink r:id="rId5" w:history="1">
        <w:r>
          <w:rPr>
            <w:rStyle w:val="Hyperlink"/>
            <w:sz w:val="16"/>
            <w:szCs w:val="16"/>
          </w:rPr>
          <w:t>https://www.who.int/water_sanitation_health/hygiene/emergencies/em2002chap4.pdf</w:t>
        </w:r>
      </w:hyperlink>
      <w:r>
        <w:rPr>
          <w:sz w:val="16"/>
          <w:szCs w:val="16"/>
        </w:rPr>
        <w:t xml:space="preserve"> </w:t>
      </w:r>
    </w:p>
  </w:footnote>
  <w:footnote w:id="6">
    <w:p w14:paraId="0BDA3537" w14:textId="77777777" w:rsidR="00825C34" w:rsidRDefault="00825C34" w:rsidP="00825C34">
      <w:pPr>
        <w:spacing w:before="0"/>
        <w:rPr>
          <w:sz w:val="16"/>
          <w:szCs w:val="16"/>
        </w:rPr>
      </w:pPr>
      <w:r>
        <w:rPr>
          <w:sz w:val="20"/>
          <w:szCs w:val="20"/>
          <w:vertAlign w:val="superscript"/>
        </w:rPr>
        <w:footnoteRef/>
      </w:r>
      <w:r>
        <w:rPr>
          <w:sz w:val="16"/>
          <w:szCs w:val="16"/>
        </w:rPr>
        <w:t xml:space="preserve"> </w:t>
      </w:r>
      <w:hyperlink r:id="rId6" w:history="1">
        <w:r>
          <w:rPr>
            <w:rStyle w:val="Hyperlink"/>
            <w:sz w:val="16"/>
            <w:szCs w:val="16"/>
          </w:rPr>
          <w:t>https://www.who.int/environmental_health_emergencies/recovery/en/</w:t>
        </w:r>
      </w:hyperlink>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DEBE3" w14:textId="3DF41969" w:rsidR="00830EB9" w:rsidRDefault="00830EB9" w:rsidP="00F519EB">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42CF3F5D" w14:textId="2F3AA1C9" w:rsidR="00830EB9" w:rsidRPr="007336C4" w:rsidRDefault="00F84844" w:rsidP="00F519EB">
    <w:pPr>
      <w:pStyle w:val="Header"/>
    </w:pPr>
    <w:r>
      <w:fldChar w:fldCharType="begin"/>
    </w:r>
    <w:r>
      <w:instrText xml:space="preserve"> STYLEREF  Docnumber  \* MERGEFORMAT </w:instrText>
    </w:r>
    <w:r>
      <w:fldChar w:fldCharType="separate"/>
    </w:r>
    <w:r w:rsidR="00830EB9">
      <w:rPr>
        <w:noProof/>
      </w:rPr>
      <w:t>FG-AI4H-J-035</w:t>
    </w:r>
    <w:r>
      <w:rPr>
        <w:noProof/>
      </w:rPr>
      <w:fldChar w:fldCharType="end"/>
    </w:r>
  </w:p>
  <w:p w14:paraId="23BEB77E" w14:textId="77777777" w:rsidR="00830EB9" w:rsidRDefault="00830E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1C4B3" w14:textId="77777777" w:rsidR="00825C34" w:rsidRDefault="00825C34">
    <w:pPr>
      <w:pStyle w:val="Header"/>
    </w:pPr>
    <w:r>
      <w:rPr>
        <w:noProof/>
        <w:lang w:val="en-US" w:eastAsia="zh-CN"/>
      </w:rPr>
      <w:drawing>
        <wp:anchor distT="0" distB="0" distL="114300" distR="114300" simplePos="0" relativeHeight="251659264" behindDoc="0" locked="0" layoutInCell="1" allowOverlap="1" wp14:anchorId="54FA960E" wp14:editId="2C5B889B">
          <wp:simplePos x="0" y="0"/>
          <wp:positionH relativeFrom="page">
            <wp:align>left</wp:align>
          </wp:positionH>
          <wp:positionV relativeFrom="page">
            <wp:align>top</wp:align>
          </wp:positionV>
          <wp:extent cx="1569600" cy="10771200"/>
          <wp:effectExtent l="0" t="0" r="0" b="0"/>
          <wp:wrapNone/>
          <wp:docPr id="205"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600" cy="10771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6A19" w14:textId="77777777" w:rsidR="00825C34" w:rsidRDefault="00825C34" w:rsidP="00F519EB">
    <w:pPr>
      <w:pStyle w:val="Header"/>
      <w:rPr>
        <w:lang w:val="pt-BR"/>
      </w:rPr>
    </w:pPr>
    <w:r>
      <w:t xml:space="preserve">- </w:t>
    </w:r>
    <w:r>
      <w:fldChar w:fldCharType="begin"/>
    </w:r>
    <w:r>
      <w:instrText xml:space="preserve"> PAGE  \* MERGEFORMAT </w:instrText>
    </w:r>
    <w:r>
      <w:fldChar w:fldCharType="separate"/>
    </w:r>
    <w:r>
      <w:rPr>
        <w:noProof/>
      </w:rPr>
      <w:t>6</w:t>
    </w:r>
    <w:r>
      <w:rPr>
        <w:noProof/>
      </w:rPr>
      <w:fldChar w:fldCharType="end"/>
    </w:r>
    <w:r>
      <w:rPr>
        <w:lang w:val="pt-BR"/>
      </w:rPr>
      <w:t xml:space="preserve"> -</w:t>
    </w:r>
  </w:p>
  <w:p w14:paraId="4607EC04" w14:textId="66BE2A76" w:rsidR="00825C34" w:rsidRPr="007336C4" w:rsidRDefault="00825C34" w:rsidP="00F519EB">
    <w:pPr>
      <w:pStyle w:val="Header"/>
    </w:pPr>
    <w:r>
      <w:rPr>
        <w:noProof/>
      </w:rPr>
      <w:fldChar w:fldCharType="begin"/>
    </w:r>
    <w:r>
      <w:rPr>
        <w:noProof/>
      </w:rPr>
      <w:instrText xml:space="preserve"> STYLEREF  Docnumber  \* MERGEFORMAT </w:instrText>
    </w:r>
    <w:r>
      <w:rPr>
        <w:noProof/>
      </w:rPr>
      <w:fldChar w:fldCharType="separate"/>
    </w:r>
    <w:r w:rsidR="00F84844">
      <w:rPr>
        <w:noProof/>
      </w:rPr>
      <w:t>FG-AI4H-J-035-R01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6FC9D" w14:textId="77777777" w:rsidR="00825C34" w:rsidRDefault="00825C34" w:rsidP="00F519EB">
    <w:pPr>
      <w:pStyle w:val="Header"/>
      <w:rPr>
        <w:lang w:val="pt-BR"/>
      </w:rPr>
    </w:pPr>
    <w:r>
      <w:t xml:space="preserve">- </w:t>
    </w:r>
    <w:r>
      <w:fldChar w:fldCharType="begin"/>
    </w:r>
    <w:r>
      <w:instrText xml:space="preserve"> PAGE  \* MERGEFORMAT </w:instrText>
    </w:r>
    <w:r>
      <w:fldChar w:fldCharType="separate"/>
    </w:r>
    <w:r>
      <w:rPr>
        <w:noProof/>
      </w:rPr>
      <w:t>18</w:t>
    </w:r>
    <w:r>
      <w:rPr>
        <w:noProof/>
      </w:rPr>
      <w:fldChar w:fldCharType="end"/>
    </w:r>
    <w:r>
      <w:rPr>
        <w:lang w:val="pt-BR"/>
      </w:rPr>
      <w:t xml:space="preserve"> -</w:t>
    </w:r>
  </w:p>
  <w:p w14:paraId="39460347" w14:textId="29661599" w:rsidR="00825C34" w:rsidRPr="00337507" w:rsidRDefault="00825C34" w:rsidP="00F519EB">
    <w:pPr>
      <w:pStyle w:val="Header"/>
    </w:pPr>
    <w:r>
      <w:fldChar w:fldCharType="begin"/>
    </w:r>
    <w:r>
      <w:instrText xml:space="preserve"> STYLEREF  Docnumber  \* MERGEFORMAT </w:instrText>
    </w:r>
    <w:r>
      <w:fldChar w:fldCharType="separate"/>
    </w:r>
    <w:r w:rsidR="00F84844">
      <w:rPr>
        <w:noProof/>
        <w:lang w:eastAsia="zh-CN"/>
      </w:rPr>
      <w:t>FG-AI4H-J-035-R01</w:t>
    </w:r>
    <w:r>
      <w:rPr>
        <w:noProof/>
        <w:lang w:eastAsia="zh-CN"/>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CE568" w14:textId="77777777" w:rsidR="00C81A07" w:rsidRDefault="00F84844" w:rsidP="00F519EB">
    <w:pPr>
      <w:pStyle w:val="Header"/>
      <w:rPr>
        <w:lang w:val="pt-BR"/>
      </w:rPr>
    </w:pPr>
    <w:r>
      <w:t xml:space="preserve">- </w:t>
    </w:r>
    <w:r>
      <w:fldChar w:fldCharType="begin"/>
    </w:r>
    <w:r>
      <w:instrText xml:space="preserve"> PAGE  \* MERGEFORMAT </w:instrText>
    </w:r>
    <w:r>
      <w:fldChar w:fldCharType="separate"/>
    </w:r>
    <w:r>
      <w:rPr>
        <w:noProof/>
      </w:rPr>
      <w:t>19</w:t>
    </w:r>
    <w:r>
      <w:rPr>
        <w:noProof/>
      </w:rPr>
      <w:fldChar w:fldCharType="end"/>
    </w:r>
    <w:r>
      <w:rPr>
        <w:lang w:val="pt-BR"/>
      </w:rPr>
      <w:t xml:space="preserve"> -</w:t>
    </w:r>
  </w:p>
  <w:p w14:paraId="65B9984D" w14:textId="501F6465" w:rsidR="00C81A07" w:rsidRPr="007336C4" w:rsidRDefault="00F84844" w:rsidP="00F519EB">
    <w:pPr>
      <w:pStyle w:val="Header"/>
    </w:pPr>
    <w:r>
      <w:rPr>
        <w:noProof/>
      </w:rPr>
      <w:fldChar w:fldCharType="begin"/>
    </w:r>
    <w:r>
      <w:rPr>
        <w:noProof/>
      </w:rPr>
      <w:instrText xml:space="preserve"> STYLEREF  Docnumber  \* MERGEFORMAT </w:instrText>
    </w:r>
    <w:r>
      <w:rPr>
        <w:noProof/>
      </w:rPr>
      <w:fldChar w:fldCharType="separate"/>
    </w:r>
    <w:r>
      <w:rPr>
        <w:noProof/>
      </w:rPr>
      <w:t>FG-AI4H-J-035-R01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CEC3D2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71024B2"/>
    <w:multiLevelType w:val="multilevel"/>
    <w:tmpl w:val="FBD6E87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440" w:hanging="720"/>
      </w:pPr>
      <w:rPr>
        <w:rFonts w:hint="default"/>
        <w:b/>
        <w:bCs/>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39774938"/>
    <w:multiLevelType w:val="hybridMultilevel"/>
    <w:tmpl w:val="65EC86E0"/>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3D691942"/>
    <w:multiLevelType w:val="hybridMultilevel"/>
    <w:tmpl w:val="48E03D3A"/>
    <w:lvl w:ilvl="0" w:tplc="150CB8BC">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709256C3"/>
    <w:multiLevelType w:val="multilevel"/>
    <w:tmpl w:val="9A10F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15"/>
    <w:lvlOverride w:ilvl="0">
      <w:startOverride w:val="1"/>
    </w:lvlOverride>
  </w:num>
  <w:num w:numId="23">
    <w:abstractNumId w:val="12"/>
  </w:num>
  <w:num w:numId="24">
    <w:abstractNumId w:val="11"/>
  </w:num>
  <w:num w:numId="25">
    <w:abstractNumId w:val="1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158"/>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2CC0"/>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74CD9"/>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E78B0"/>
    <w:rsid w:val="002F00D4"/>
    <w:rsid w:val="002F0B65"/>
    <w:rsid w:val="002F0B8A"/>
    <w:rsid w:val="002F21DA"/>
    <w:rsid w:val="002F316F"/>
    <w:rsid w:val="002F3A6A"/>
    <w:rsid w:val="002F5706"/>
    <w:rsid w:val="002F6AD3"/>
    <w:rsid w:val="00306040"/>
    <w:rsid w:val="003102A3"/>
    <w:rsid w:val="00310F96"/>
    <w:rsid w:val="0031343C"/>
    <w:rsid w:val="00314E84"/>
    <w:rsid w:val="00315755"/>
    <w:rsid w:val="003229A0"/>
    <w:rsid w:val="00327081"/>
    <w:rsid w:val="003331EE"/>
    <w:rsid w:val="00335A28"/>
    <w:rsid w:val="00337507"/>
    <w:rsid w:val="00337560"/>
    <w:rsid w:val="003429F2"/>
    <w:rsid w:val="00343245"/>
    <w:rsid w:val="00343BA0"/>
    <w:rsid w:val="00343F37"/>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B197C"/>
    <w:rsid w:val="003B1D28"/>
    <w:rsid w:val="003B2A40"/>
    <w:rsid w:val="003B3828"/>
    <w:rsid w:val="003B53B3"/>
    <w:rsid w:val="003D00EB"/>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1071"/>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1E76"/>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25C34"/>
    <w:rsid w:val="00830EB9"/>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1FCD"/>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1FD"/>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2F3B"/>
    <w:rsid w:val="009847FC"/>
    <w:rsid w:val="009926DA"/>
    <w:rsid w:val="00993F54"/>
    <w:rsid w:val="009961B2"/>
    <w:rsid w:val="009979C3"/>
    <w:rsid w:val="009A0558"/>
    <w:rsid w:val="009A0DFC"/>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01FD"/>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8E6"/>
    <w:rsid w:val="00C81B16"/>
    <w:rsid w:val="00C83124"/>
    <w:rsid w:val="00C839F2"/>
    <w:rsid w:val="00C8468B"/>
    <w:rsid w:val="00C939FC"/>
    <w:rsid w:val="00C9502D"/>
    <w:rsid w:val="00C9750D"/>
    <w:rsid w:val="00C97908"/>
    <w:rsid w:val="00CA0B6A"/>
    <w:rsid w:val="00CA0E12"/>
    <w:rsid w:val="00CA1EC3"/>
    <w:rsid w:val="00CA318C"/>
    <w:rsid w:val="00CA577E"/>
    <w:rsid w:val="00CA6505"/>
    <w:rsid w:val="00CA7227"/>
    <w:rsid w:val="00CB588D"/>
    <w:rsid w:val="00CB7D42"/>
    <w:rsid w:val="00CC37DB"/>
    <w:rsid w:val="00CC3FBB"/>
    <w:rsid w:val="00CC795E"/>
    <w:rsid w:val="00CD0289"/>
    <w:rsid w:val="00CD24B3"/>
    <w:rsid w:val="00CD3809"/>
    <w:rsid w:val="00CD4ACC"/>
    <w:rsid w:val="00CE2E7F"/>
    <w:rsid w:val="00CF1AB3"/>
    <w:rsid w:val="00CF1F92"/>
    <w:rsid w:val="00CF3243"/>
    <w:rsid w:val="00CF44F8"/>
    <w:rsid w:val="00D002DE"/>
    <w:rsid w:val="00D00E93"/>
    <w:rsid w:val="00D0442B"/>
    <w:rsid w:val="00D06403"/>
    <w:rsid w:val="00D07E12"/>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152A"/>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27EF"/>
    <w:rsid w:val="00F303CD"/>
    <w:rsid w:val="00F31F9C"/>
    <w:rsid w:val="00F3586C"/>
    <w:rsid w:val="00F35C9D"/>
    <w:rsid w:val="00F36239"/>
    <w:rsid w:val="00F36F66"/>
    <w:rsid w:val="00F412E9"/>
    <w:rsid w:val="00F41AE8"/>
    <w:rsid w:val="00F4765B"/>
    <w:rsid w:val="00F519EB"/>
    <w:rsid w:val="00F57B8B"/>
    <w:rsid w:val="00F60788"/>
    <w:rsid w:val="00F61068"/>
    <w:rsid w:val="00F627E9"/>
    <w:rsid w:val="00F65790"/>
    <w:rsid w:val="00F67057"/>
    <w:rsid w:val="00F72643"/>
    <w:rsid w:val="00F731D9"/>
    <w:rsid w:val="00F736E6"/>
    <w:rsid w:val="00F80F4D"/>
    <w:rsid w:val="00F82906"/>
    <w:rsid w:val="00F84844"/>
    <w:rsid w:val="00F84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E2EC9"/>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1343C"/>
    <w:pPr>
      <w:spacing w:before="120"/>
    </w:pPr>
    <w:rPr>
      <w:rFonts w:eastAsiaTheme="minorHAnsi"/>
      <w:sz w:val="24"/>
      <w:szCs w:val="24"/>
      <w:lang w:val="en-GB" w:eastAsia="ja-JP"/>
    </w:rPr>
  </w:style>
  <w:style w:type="paragraph" w:styleId="Heading1">
    <w:name w:val="heading 1"/>
    <w:basedOn w:val="Normal"/>
    <w:next w:val="Normal"/>
    <w:link w:val="Heading1Char"/>
    <w:uiPriority w:val="9"/>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uiPriority w:val="9"/>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1343C"/>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1343C"/>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1343C"/>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uiPriority w:val="9"/>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uiPriority w:val="9"/>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1343C"/>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1343C"/>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31343C"/>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1343C"/>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1343C"/>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31343C"/>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1343C"/>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1343C"/>
    <w:pPr>
      <w:tabs>
        <w:tab w:val="clear" w:pos="964"/>
      </w:tabs>
      <w:spacing w:before="80"/>
      <w:ind w:left="1531" w:hanging="851"/>
    </w:pPr>
  </w:style>
  <w:style w:type="paragraph" w:styleId="TOC3">
    <w:name w:val="toc 3"/>
    <w:basedOn w:val="TOC2"/>
    <w:uiPriority w:val="39"/>
    <w:rsid w:val="0031343C"/>
    <w:pPr>
      <w:ind w:left="2269"/>
    </w:pPr>
  </w:style>
  <w:style w:type="paragraph" w:customStyle="1" w:styleId="Normalbeforetable">
    <w:name w:val="Normal before table"/>
    <w:basedOn w:val="Normal"/>
    <w:rsid w:val="0031343C"/>
    <w:pPr>
      <w:keepNext/>
      <w:spacing w:after="120"/>
    </w:pPr>
    <w:rPr>
      <w:rFonts w:eastAsia="????"/>
      <w:lang w:eastAsia="en-US"/>
    </w:rPr>
  </w:style>
  <w:style w:type="paragraph" w:customStyle="1" w:styleId="Tablehead">
    <w:name w:val="Table_head"/>
    <w:basedOn w:val="Normal"/>
    <w:next w:val="Normal"/>
    <w:rsid w:val="003134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134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134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1343C"/>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1343C"/>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1343C"/>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1343C"/>
    <w:rPr>
      <w:b/>
    </w:rPr>
  </w:style>
  <w:style w:type="paragraph" w:customStyle="1" w:styleId="Formal">
    <w:name w:val="Formal"/>
    <w:basedOn w:val="Normal"/>
    <w:rsid w:val="0031343C"/>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1343C"/>
    <w:pPr>
      <w:tabs>
        <w:tab w:val="right" w:leader="dot" w:pos="9639"/>
      </w:tabs>
    </w:pPr>
    <w:rPr>
      <w:rFonts w:eastAsia="MS Mincho"/>
    </w:rPr>
  </w:style>
  <w:style w:type="paragraph" w:styleId="Header">
    <w:name w:val="header"/>
    <w:basedOn w:val="Normal"/>
    <w:link w:val="HeaderChar"/>
    <w:rsid w:val="0031343C"/>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1343C"/>
    <w:rPr>
      <w:rFonts w:eastAsia="Times New Roman"/>
      <w:sz w:val="18"/>
      <w:lang w:val="en-GB"/>
    </w:rPr>
  </w:style>
  <w:style w:type="character" w:customStyle="1" w:styleId="ReftextArial9pt">
    <w:name w:val="Ref_text Arial 9 pt"/>
    <w:rsid w:val="0031343C"/>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nhideWhenUsed/>
    <w:rsid w:val="007B7733"/>
    <w:pPr>
      <w:tabs>
        <w:tab w:val="center" w:pos="4513"/>
        <w:tab w:val="right" w:pos="9026"/>
      </w:tabs>
      <w:spacing w:before="0"/>
    </w:pPr>
  </w:style>
  <w:style w:type="character" w:customStyle="1" w:styleId="FooterChar">
    <w:name w:val="Footer Char"/>
    <w:basedOn w:val="DefaultParagraphFont"/>
    <w:link w:val="Footer"/>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unhideWhenUsed/>
    <w:rsid w:val="007B7733"/>
    <w:rPr>
      <w:sz w:val="20"/>
      <w:szCs w:val="20"/>
    </w:rPr>
  </w:style>
  <w:style w:type="character" w:customStyle="1" w:styleId="CommentTextChar">
    <w:name w:val="Comment Text Char"/>
    <w:basedOn w:val="DefaultParagraphFont"/>
    <w:link w:val="CommentText"/>
    <w:uiPriority w:val="99"/>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VenueDate">
    <w:name w:val="VenueDate"/>
    <w:basedOn w:val="Normal"/>
    <w:rsid w:val="00343F37"/>
    <w:pPr>
      <w:jc w:val="right"/>
    </w:pPr>
  </w:style>
  <w:style w:type="table" w:styleId="TableGrid">
    <w:name w:val="Table Grid"/>
    <w:basedOn w:val="TableNormal"/>
    <w:uiPriority w:val="59"/>
    <w:rsid w:val="00343F37"/>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井号标签1"/>
    <w:basedOn w:val="DefaultParagraphFont"/>
    <w:uiPriority w:val="99"/>
    <w:semiHidden/>
    <w:unhideWhenUsed/>
    <w:rsid w:val="00343F37"/>
    <w:rPr>
      <w:color w:val="2B579A"/>
      <w:shd w:val="clear" w:color="auto" w:fill="E1DFDD"/>
    </w:rPr>
  </w:style>
  <w:style w:type="character" w:customStyle="1" w:styleId="10">
    <w:name w:val="@他1"/>
    <w:basedOn w:val="DefaultParagraphFont"/>
    <w:uiPriority w:val="99"/>
    <w:semiHidden/>
    <w:unhideWhenUsed/>
    <w:rsid w:val="00343F37"/>
    <w:rPr>
      <w:color w:val="2B579A"/>
      <w:shd w:val="clear" w:color="auto" w:fill="E1DFDD"/>
    </w:rPr>
  </w:style>
  <w:style w:type="character" w:customStyle="1" w:styleId="11">
    <w:name w:val="智能超链接1"/>
    <w:basedOn w:val="DefaultParagraphFont"/>
    <w:uiPriority w:val="99"/>
    <w:semiHidden/>
    <w:unhideWhenUsed/>
    <w:rsid w:val="00343F37"/>
    <w:rPr>
      <w:u w:val="dotted"/>
    </w:rPr>
  </w:style>
  <w:style w:type="character" w:customStyle="1" w:styleId="SmartLink1">
    <w:name w:val="SmartLink1"/>
    <w:basedOn w:val="DefaultParagraphFont"/>
    <w:uiPriority w:val="99"/>
    <w:semiHidden/>
    <w:unhideWhenUsed/>
    <w:rsid w:val="00343F37"/>
    <w:rPr>
      <w:color w:val="0000FF"/>
      <w:u w:val="single"/>
      <w:shd w:val="clear" w:color="auto" w:fill="F3F2F1"/>
    </w:rPr>
  </w:style>
  <w:style w:type="character" w:customStyle="1" w:styleId="12">
    <w:name w:val="未处理的提及1"/>
    <w:basedOn w:val="DefaultParagraphFont"/>
    <w:uiPriority w:val="99"/>
    <w:semiHidden/>
    <w:unhideWhenUsed/>
    <w:rsid w:val="00343F37"/>
    <w:rPr>
      <w:color w:val="605E5C"/>
      <w:shd w:val="clear" w:color="auto" w:fill="E1DFDD"/>
    </w:rPr>
  </w:style>
  <w:style w:type="paragraph" w:customStyle="1" w:styleId="TPApproval">
    <w:name w:val="TPApproval"/>
    <w:basedOn w:val="Normal"/>
    <w:rsid w:val="00343F37"/>
    <w:pPr>
      <w:wordWrap w:val="0"/>
      <w:spacing w:before="284"/>
      <w:jc w:val="right"/>
    </w:pPr>
    <w:rPr>
      <w:rFonts w:ascii="Arial" w:hAnsi="Arial"/>
      <w:sz w:val="28"/>
    </w:rPr>
  </w:style>
  <w:style w:type="paragraph" w:customStyle="1" w:styleId="toc0">
    <w:name w:val="toc 0"/>
    <w:basedOn w:val="Normal"/>
    <w:next w:val="TOC1"/>
    <w:rsid w:val="00343F37"/>
    <w:pPr>
      <w:keepLines/>
      <w:tabs>
        <w:tab w:val="right" w:pos="9639"/>
      </w:tabs>
    </w:pPr>
    <w:rPr>
      <w:rFonts w:eastAsiaTheme="minorEastAsia"/>
      <w:b/>
    </w:rPr>
  </w:style>
  <w:style w:type="paragraph" w:styleId="Revision">
    <w:name w:val="Revision"/>
    <w:hidden/>
    <w:uiPriority w:val="99"/>
    <w:semiHidden/>
    <w:rsid w:val="00343F37"/>
    <w:rPr>
      <w:rFonts w:eastAsiaTheme="minorHAnsi"/>
      <w:sz w:val="24"/>
      <w:szCs w:val="24"/>
      <w:lang w:val="en-GB" w:eastAsia="ja-JP"/>
    </w:rPr>
  </w:style>
  <w:style w:type="paragraph" w:customStyle="1" w:styleId="Default">
    <w:name w:val="Default"/>
    <w:rsid w:val="00343F37"/>
    <w:pPr>
      <w:autoSpaceDE w:val="0"/>
      <w:autoSpaceDN w:val="0"/>
      <w:adjustRightInd w:val="0"/>
    </w:pPr>
    <w:rPr>
      <w:rFonts w:eastAsiaTheme="minorEastAsia"/>
      <w:color w:val="000000"/>
      <w:sz w:val="24"/>
      <w:szCs w:val="24"/>
    </w:rPr>
  </w:style>
  <w:style w:type="character" w:customStyle="1" w:styleId="apple-converted-space">
    <w:name w:val="apple-converted-space"/>
    <w:basedOn w:val="DefaultParagraphFont"/>
    <w:rsid w:val="00343F37"/>
  </w:style>
  <w:style w:type="paragraph" w:customStyle="1" w:styleId="DeliverableNo">
    <w:name w:val="DeliverableNo"/>
    <w:basedOn w:val="Normal"/>
    <w:rsid w:val="00343F37"/>
    <w:pPr>
      <w:tabs>
        <w:tab w:val="right" w:pos="9639"/>
      </w:tabs>
    </w:pPr>
    <w:rPr>
      <w:rFonts w:ascii="Arial" w:hAnsi="Arial" w:cs="Arial"/>
      <w:b/>
      <w:bCs/>
      <w:sz w:val="36"/>
    </w:rPr>
  </w:style>
  <w:style w:type="paragraph" w:customStyle="1" w:styleId="DeliverableTitle">
    <w:name w:val="DeliverableTitle"/>
    <w:basedOn w:val="Normal"/>
    <w:rsid w:val="00343F37"/>
    <w:pPr>
      <w:tabs>
        <w:tab w:val="right" w:pos="9639"/>
      </w:tabs>
    </w:pPr>
    <w:rPr>
      <w:rFonts w:ascii="Arial" w:hAnsi="Arial" w:cs="Arial"/>
      <w:b/>
      <w:bCs/>
      <w:sz w:val="36"/>
    </w:rPr>
  </w:style>
  <w:style w:type="paragraph" w:customStyle="1" w:styleId="DeliverableDate">
    <w:name w:val="DeliverableDate"/>
    <w:basedOn w:val="Normal"/>
    <w:rsid w:val="00343F37"/>
    <w:pPr>
      <w:wordWrap w:val="0"/>
      <w:spacing w:before="284"/>
      <w:jc w:val="right"/>
    </w:pPr>
    <w:rPr>
      <w:rFonts w:ascii="Arial" w:hAnsi="Arial"/>
      <w:sz w:val="28"/>
    </w:rPr>
  </w:style>
  <w:style w:type="character" w:customStyle="1" w:styleId="docssharedwiztogglelabeledlabeltext">
    <w:name w:val="docssharedwiztogglelabeledlabeltext"/>
    <w:basedOn w:val="DefaultParagraphFont"/>
    <w:rsid w:val="00343F37"/>
  </w:style>
  <w:style w:type="character" w:styleId="UnresolvedMention">
    <w:name w:val="Unresolved Mention"/>
    <w:basedOn w:val="DefaultParagraphFont"/>
    <w:uiPriority w:val="99"/>
    <w:semiHidden/>
    <w:unhideWhenUsed/>
    <w:rsid w:val="00343F37"/>
    <w:rPr>
      <w:color w:val="605E5C"/>
      <w:shd w:val="clear" w:color="auto" w:fill="E1DFDD"/>
    </w:rPr>
  </w:style>
  <w:style w:type="paragraph" w:customStyle="1" w:styleId="TPNumber">
    <w:name w:val="TPNumber"/>
    <w:basedOn w:val="Normal"/>
    <w:rsid w:val="00F519EB"/>
    <w:pPr>
      <w:tabs>
        <w:tab w:val="right" w:pos="9639"/>
      </w:tabs>
    </w:pPr>
    <w:rPr>
      <w:rFonts w:ascii="Arial" w:hAnsi="Arial" w:cs="Arial"/>
      <w:b/>
      <w:bCs/>
      <w:sz w:val="36"/>
    </w:rPr>
  </w:style>
  <w:style w:type="paragraph" w:customStyle="1" w:styleId="TPTitle">
    <w:name w:val="TPTitle"/>
    <w:basedOn w:val="Normal"/>
    <w:rsid w:val="00F519EB"/>
    <w:pPr>
      <w:tabs>
        <w:tab w:val="right" w:pos="9639"/>
      </w:tabs>
    </w:pPr>
    <w:rPr>
      <w:rFonts w:ascii="Arial" w:eastAsia="Arial" w:hAnsi="Arial" w:cs="Arial"/>
      <w:b/>
      <w:color w:val="000000"/>
      <w:sz w:val="36"/>
      <w:szCs w:val="36"/>
    </w:rPr>
  </w:style>
  <w:style w:type="table" w:styleId="TableGridLight">
    <w:name w:val="Grid Table Light"/>
    <w:basedOn w:val="TableNormal"/>
    <w:uiPriority w:val="40"/>
    <w:rsid w:val="00F519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ashtag">
    <w:name w:val="Hashtag"/>
    <w:basedOn w:val="DefaultParagraphFont"/>
    <w:uiPriority w:val="99"/>
    <w:semiHidden/>
    <w:unhideWhenUsed/>
    <w:rsid w:val="0031343C"/>
    <w:rPr>
      <w:color w:val="2B579A"/>
      <w:shd w:val="clear" w:color="auto" w:fill="E1DFDD"/>
    </w:rPr>
  </w:style>
  <w:style w:type="character" w:styleId="Mention">
    <w:name w:val="Mention"/>
    <w:basedOn w:val="DefaultParagraphFont"/>
    <w:uiPriority w:val="99"/>
    <w:semiHidden/>
    <w:unhideWhenUsed/>
    <w:rsid w:val="0031343C"/>
    <w:rPr>
      <w:color w:val="2B579A"/>
      <w:shd w:val="clear" w:color="auto" w:fill="E1DFDD"/>
    </w:rPr>
  </w:style>
  <w:style w:type="character" w:styleId="SmartHyperlink">
    <w:name w:val="Smart Hyperlink"/>
    <w:basedOn w:val="DefaultParagraphFont"/>
    <w:uiPriority w:val="99"/>
    <w:semiHidden/>
    <w:unhideWhenUsed/>
    <w:rsid w:val="0031343C"/>
    <w:rPr>
      <w:u w:val="dotted"/>
    </w:rPr>
  </w:style>
  <w:style w:type="character" w:styleId="SmartLink">
    <w:name w:val="Smart Link"/>
    <w:basedOn w:val="DefaultParagraphFont"/>
    <w:uiPriority w:val="99"/>
    <w:semiHidden/>
    <w:unhideWhenUsed/>
    <w:rsid w:val="0031343C"/>
    <w:rPr>
      <w:color w:val="0000FF"/>
      <w:u w:val="single"/>
      <w:shd w:val="clear" w:color="auto" w:fill="F3F2F1"/>
    </w:rPr>
  </w:style>
  <w:style w:type="character" w:customStyle="1" w:styleId="UnresolvedMention2">
    <w:name w:val="Unresolved Mention2"/>
    <w:basedOn w:val="DefaultParagraphFont"/>
    <w:uiPriority w:val="99"/>
    <w:semiHidden/>
    <w:unhideWhenUsed/>
    <w:rsid w:val="00825C34"/>
    <w:rPr>
      <w:color w:val="605E5C"/>
      <w:shd w:val="clear" w:color="auto" w:fill="E1DFDD"/>
    </w:rPr>
  </w:style>
  <w:style w:type="character" w:customStyle="1" w:styleId="Hashtag2">
    <w:name w:val="Hashtag2"/>
    <w:basedOn w:val="DefaultParagraphFont"/>
    <w:uiPriority w:val="99"/>
    <w:semiHidden/>
    <w:unhideWhenUsed/>
    <w:rsid w:val="00825C34"/>
    <w:rPr>
      <w:color w:val="2B579A"/>
      <w:shd w:val="clear" w:color="auto" w:fill="E1DFDD"/>
    </w:rPr>
  </w:style>
  <w:style w:type="character" w:customStyle="1" w:styleId="Mention2">
    <w:name w:val="Mention2"/>
    <w:basedOn w:val="DefaultParagraphFont"/>
    <w:uiPriority w:val="99"/>
    <w:semiHidden/>
    <w:unhideWhenUsed/>
    <w:rsid w:val="00825C34"/>
    <w:rPr>
      <w:color w:val="2B579A"/>
      <w:shd w:val="clear" w:color="auto" w:fill="E1DFDD"/>
    </w:rPr>
  </w:style>
  <w:style w:type="character" w:customStyle="1" w:styleId="SmartHyperlink2">
    <w:name w:val="Smart Hyperlink2"/>
    <w:basedOn w:val="DefaultParagraphFont"/>
    <w:uiPriority w:val="99"/>
    <w:semiHidden/>
    <w:unhideWhenUsed/>
    <w:rsid w:val="00825C34"/>
    <w:rPr>
      <w:u w:val="dotted"/>
    </w:rPr>
  </w:style>
  <w:style w:type="character" w:customStyle="1" w:styleId="SmartLink2">
    <w:name w:val="SmartLink2"/>
    <w:basedOn w:val="DefaultParagraphFont"/>
    <w:uiPriority w:val="99"/>
    <w:semiHidden/>
    <w:unhideWhenUsed/>
    <w:rsid w:val="00825C34"/>
    <w:rPr>
      <w:color w:val="0000FF"/>
      <w:u w:val="single"/>
      <w:shd w:val="clear" w:color="auto" w:fill="F3F2F1"/>
    </w:rPr>
  </w:style>
  <w:style w:type="character" w:customStyle="1" w:styleId="13">
    <w:name w:val="批注文字 字符1"/>
    <w:uiPriority w:val="99"/>
    <w:semiHidden/>
    <w:locked/>
    <w:rsid w:val="00825C34"/>
    <w:rPr>
      <w:rFonts w:eastAsiaTheme="minorHAnsi"/>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97861">
      <w:bodyDiv w:val="1"/>
      <w:marLeft w:val="0"/>
      <w:marRight w:val="0"/>
      <w:marTop w:val="0"/>
      <w:marBottom w:val="0"/>
      <w:divBdr>
        <w:top w:val="none" w:sz="0" w:space="0" w:color="auto"/>
        <w:left w:val="none" w:sz="0" w:space="0" w:color="auto"/>
        <w:bottom w:val="none" w:sz="0" w:space="0" w:color="auto"/>
        <w:right w:val="none" w:sz="0" w:space="0" w:color="auto"/>
      </w:divBdr>
    </w:div>
    <w:div w:id="1075516408">
      <w:bodyDiv w:val="1"/>
      <w:marLeft w:val="0"/>
      <w:marRight w:val="0"/>
      <w:marTop w:val="0"/>
      <w:marBottom w:val="0"/>
      <w:divBdr>
        <w:top w:val="none" w:sz="0" w:space="0" w:color="auto"/>
        <w:left w:val="none" w:sz="0" w:space="0" w:color="auto"/>
        <w:bottom w:val="none" w:sz="0" w:space="0" w:color="auto"/>
        <w:right w:val="none" w:sz="0" w:space="0" w:color="auto"/>
      </w:divBdr>
    </w:div>
    <w:div w:id="123242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ecd.org/coronavirus/en/policy-responses" TargetMode="External"/><Relationship Id="rId21" Type="http://schemas.openxmlformats.org/officeDocument/2006/relationships/hyperlink" Target="mailto:andgarciar@gmail.com" TargetMode="External"/><Relationship Id="rId42" Type="http://schemas.openxmlformats.org/officeDocument/2006/relationships/hyperlink" Target="http://www.chinadaily.com.cn/a/202003/12/WS5e69ae45a31012821727e822.html" TargetMode="External"/><Relationship Id="rId47" Type="http://schemas.openxmlformats.org/officeDocument/2006/relationships/image" Target="media/image8.png"/><Relationship Id="rId63" Type="http://schemas.openxmlformats.org/officeDocument/2006/relationships/image" Target="media/image17.png"/><Relationship Id="rId68" Type="http://schemas.openxmlformats.org/officeDocument/2006/relationships/hyperlink" Target="http://www.bjd.com.cn/a/202002/17/WS5e4aae69e4b0094948681680.html" TargetMode="External"/><Relationship Id="rId84" Type="http://schemas.openxmlformats.org/officeDocument/2006/relationships/hyperlink" Target="https://hitconsultant.net/2020/05/21/ai-can-identify-unseen-sufferers-of-covid-19-enable-proactive-care/" TargetMode="External"/><Relationship Id="rId89" Type="http://schemas.openxmlformats.org/officeDocument/2006/relationships/image" Target="media/image31.jpeg"/><Relationship Id="rId16" Type="http://schemas.openxmlformats.org/officeDocument/2006/relationships/header" Target="header2.xml"/><Relationship Id="rId11" Type="http://schemas.openxmlformats.org/officeDocument/2006/relationships/hyperlink" Target="mailto:xushan@caict.ac.cn" TargetMode="External"/><Relationship Id="rId32" Type="http://schemas.openxmlformats.org/officeDocument/2006/relationships/hyperlink" Target="https://iris.wpro.who.int/handle/10665.1/13654" TargetMode="External"/><Relationship Id="rId37" Type="http://schemas.openxmlformats.org/officeDocument/2006/relationships/hyperlink" Target="https://www.fema.gov/sites/default/files/2020-04/NRF_FINALApproved_2011028.pdf" TargetMode="External"/><Relationship Id="rId53" Type="http://schemas.openxmlformats.org/officeDocument/2006/relationships/hyperlink" Target="https://coronavirus.jhu.edu/map.html" TargetMode="External"/><Relationship Id="rId58" Type="http://schemas.openxmlformats.org/officeDocument/2006/relationships/hyperlink" Target="https://www.cnbc.com/2020/04/16/countries-in-the-middle-east-are-using-ai-to-fight-coronavirus.html" TargetMode="External"/><Relationship Id="rId74" Type="http://schemas.openxmlformats.org/officeDocument/2006/relationships/image" Target="media/image23.jpeg"/><Relationship Id="rId79" Type="http://schemas.openxmlformats.org/officeDocument/2006/relationships/image" Target="media/image26.png"/><Relationship Id="rId5" Type="http://schemas.openxmlformats.org/officeDocument/2006/relationships/styles" Target="styles.xml"/><Relationship Id="rId90"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mailto:pbn.tvm@gmail.com" TargetMode="External"/><Relationship Id="rId27" Type="http://schemas.openxmlformats.org/officeDocument/2006/relationships/hyperlink" Target="https://read.oecd-ilibrary.org/view/?ref=130_130771-3jtyra9uoh&amp;title=Using-artificial-intelligence-to-help-combat-COVID-19" TargetMode="External"/><Relationship Id="rId30" Type="http://schemas.openxmlformats.org/officeDocument/2006/relationships/header" Target="header3.xml"/><Relationship Id="rId35" Type="http://schemas.openxmlformats.org/officeDocument/2006/relationships/hyperlink" Target="https://www.ncbi.nlm.nih.gov/pmc/articles/PMC5594387/" TargetMode="External"/><Relationship Id="rId43" Type="http://schemas.openxmlformats.org/officeDocument/2006/relationships/image" Target="media/image6.png"/><Relationship Id="rId48" Type="http://schemas.openxmlformats.org/officeDocument/2006/relationships/hyperlink" Target="https://english.alarabiya.net/en/coronavirus/2020/04/26/Coronavirus-UAE-launches-new-ALHOSN-UAE-official-app-to-track-COVID-19" TargetMode="External"/><Relationship Id="rId56" Type="http://schemas.openxmlformats.org/officeDocument/2006/relationships/hyperlink" Target="https://www.med-technews.com/news/nhs-workers-use-xr-tech-for-training-during-covid-19-pandemi/" TargetMode="External"/><Relationship Id="rId64" Type="http://schemas.openxmlformats.org/officeDocument/2006/relationships/hyperlink" Target="https://www.scmp.com/tech/e-commerce/article/3051597/chinas-e-commerce-giants-deploy-robots-deliver-orders-amid" TargetMode="External"/><Relationship Id="rId69" Type="http://schemas.openxmlformats.org/officeDocument/2006/relationships/image" Target="media/image20.png"/><Relationship Id="rId77" Type="http://schemas.openxmlformats.org/officeDocument/2006/relationships/image" Target="media/image25.png"/><Relationship Id="rId8" Type="http://schemas.openxmlformats.org/officeDocument/2006/relationships/footnotes" Target="footnotes.xml"/><Relationship Id="rId51" Type="http://schemas.openxmlformats.org/officeDocument/2006/relationships/hyperlink" Target="https://www.wired.com/story/ai-epidemiologist-wuhan-public-health-warnings/" TargetMode="External"/><Relationship Id="rId72" Type="http://schemas.openxmlformats.org/officeDocument/2006/relationships/image" Target="media/image22.png"/><Relationship Id="rId80" Type="http://schemas.openxmlformats.org/officeDocument/2006/relationships/hyperlink" Target="https://themedicinemaker.com/discovery-development/intelligent-repurposing" TargetMode="External"/><Relationship Id="rId85"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mailto:rivierea@paho.org" TargetMode="External"/><Relationship Id="rId17" Type="http://schemas.openxmlformats.org/officeDocument/2006/relationships/footer" Target="footer2.xml"/><Relationship Id="rId25" Type="http://schemas.openxmlformats.org/officeDocument/2006/relationships/hyperlink" Target="https://apps.who.int/iris/handle/10665/259094" TargetMode="External"/><Relationship Id="rId33" Type="http://schemas.openxmlformats.org/officeDocument/2006/relationships/hyperlink" Target="https://www.euro.who.int/en/health-topics/health-emergencies/pages/about-health-emergencies-in-the-european-region/emergency-cycle" TargetMode="External"/><Relationship Id="rId38" Type="http://schemas.openxmlformats.org/officeDocument/2006/relationships/hyperlink" Target="https://resilience.acoss.org.au/the-six-steps/leading-resilience/emergency-management-prevention-preparedness-response-recovery" TargetMode="External"/><Relationship Id="rId46" Type="http://schemas.openxmlformats.org/officeDocument/2006/relationships/hyperlink" Target="https://www.thehindu.com/news/national/how-does-the-aarogya-setu-app-work/article31532073.ece" TargetMode="External"/><Relationship Id="rId59" Type="http://schemas.openxmlformats.org/officeDocument/2006/relationships/image" Target="media/image15.png"/><Relationship Id="rId67" Type="http://schemas.openxmlformats.org/officeDocument/2006/relationships/image" Target="media/image19.png"/><Relationship Id="rId20" Type="http://schemas.openxmlformats.org/officeDocument/2006/relationships/hyperlink" Target="mailto:ananya@ethicallyai.org" TargetMode="External"/><Relationship Id="rId41" Type="http://schemas.openxmlformats.org/officeDocument/2006/relationships/image" Target="media/image5.png"/><Relationship Id="rId54" Type="http://schemas.openxmlformats.org/officeDocument/2006/relationships/image" Target="media/image12.png"/><Relationship Id="rId62" Type="http://schemas.openxmlformats.org/officeDocument/2006/relationships/hyperlink" Target="https://www.medicaldevice-network.com/features/digital-mental-health-covid-19/" TargetMode="External"/><Relationship Id="rId70" Type="http://schemas.openxmlformats.org/officeDocument/2006/relationships/image" Target="media/image21.png"/><Relationship Id="rId75" Type="http://schemas.openxmlformats.org/officeDocument/2006/relationships/image" Target="media/image24.png"/><Relationship Id="rId83" Type="http://schemas.openxmlformats.org/officeDocument/2006/relationships/image" Target="media/image28.png"/><Relationship Id="rId88" Type="http://schemas.openxmlformats.org/officeDocument/2006/relationships/hyperlink" Target="https://spectrum.ieee.org/view-from-the-valley/artificial-intelligence/machine-learning/satellites-and-ai-monitor-chinese-economys-reaction-to-coronaviru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gaoyue1@caict.ac.cn" TargetMode="External"/><Relationship Id="rId28" Type="http://schemas.openxmlformats.org/officeDocument/2006/relationships/image" Target="media/image3.png"/><Relationship Id="rId36" Type="http://schemas.openxmlformats.org/officeDocument/2006/relationships/hyperlink" Target="https://search.informit.com.au/fullText;dn=370106115314792;res=IELHSS" TargetMode="External"/><Relationship Id="rId49" Type="http://schemas.openxmlformats.org/officeDocument/2006/relationships/image" Target="media/image9.png"/><Relationship Id="rId57" Type="http://schemas.openxmlformats.org/officeDocument/2006/relationships/image" Target="media/image14.jpeg"/><Relationship Id="rId10" Type="http://schemas.openxmlformats.org/officeDocument/2006/relationships/image" Target="media/image1.gif"/><Relationship Id="rId31" Type="http://schemas.openxmlformats.org/officeDocument/2006/relationships/header" Target="header4.xml"/><Relationship Id="rId44" Type="http://schemas.openxmlformats.org/officeDocument/2006/relationships/hyperlink" Target="https://www.xda-developers.com/google-apple-contact-tracing-coronavirus/" TargetMode="External"/><Relationship Id="rId52" Type="http://schemas.openxmlformats.org/officeDocument/2006/relationships/image" Target="media/image11.jpeg"/><Relationship Id="rId60" Type="http://schemas.openxmlformats.org/officeDocument/2006/relationships/hyperlink" Target="http://www.ioter-e.com/news/company15-181.html" TargetMode="External"/><Relationship Id="rId65" Type="http://schemas.openxmlformats.org/officeDocument/2006/relationships/image" Target="media/image18.png"/><Relationship Id="rId73" Type="http://schemas.openxmlformats.org/officeDocument/2006/relationships/hyperlink" Target="https://tech.sina.cn/2020-02-20/detail-iimxxstf3053140.d.html" TargetMode="External"/><Relationship Id="rId78" Type="http://schemas.openxmlformats.org/officeDocument/2006/relationships/hyperlink" Target="https://www.businesswire.com/news/home/20200219005708/en/" TargetMode="External"/><Relationship Id="rId81" Type="http://schemas.openxmlformats.org/officeDocument/2006/relationships/image" Target="media/image27.jpeg"/><Relationship Id="rId86" Type="http://schemas.openxmlformats.org/officeDocument/2006/relationships/hyperlink" Target="https://news.stanford.edu/2020/04/27/social-media-can-reveal-communitys-wel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en/ITU-T/focusgroups/ai4h/Pages/dt4he.aspx" TargetMode="External"/><Relationship Id="rId18" Type="http://schemas.openxmlformats.org/officeDocument/2006/relationships/hyperlink" Target="mailto:xushan@caict.ac.cn" TargetMode="External"/><Relationship Id="rId39" Type="http://schemas.openxmlformats.org/officeDocument/2006/relationships/hyperlink" Target="https://www.stlouis-mo.gov/government/departments/public-safety/emergency-management/about/Steps-of-Emergency-Management.cfm" TargetMode="External"/><Relationship Id="rId34" Type="http://schemas.openxmlformats.org/officeDocument/2006/relationships/hyperlink" Target="https://www.oecd.org/coronavirus/policy-responses/using-artificial-intelligence-to-help-combat-covid-19-ae4c5c21/" TargetMode="External"/><Relationship Id="rId50" Type="http://schemas.openxmlformats.org/officeDocument/2006/relationships/image" Target="media/image10.png"/><Relationship Id="rId55" Type="http://schemas.openxmlformats.org/officeDocument/2006/relationships/image" Target="media/image13.png"/><Relationship Id="rId76" Type="http://schemas.openxmlformats.org/officeDocument/2006/relationships/hyperlink" Target="https://www.businesswire.com/news/home/20200605005095/en/COVID-19-Pudu-Robotics-Non-contact-Delivery-Service-Hundreds" TargetMode="External"/><Relationship Id="rId7" Type="http://schemas.openxmlformats.org/officeDocument/2006/relationships/webSettings" Target="webSettings.xml"/><Relationship Id="rId71" Type="http://schemas.openxmlformats.org/officeDocument/2006/relationships/hyperlink" Target="https://www.alibabacloud.com/blog/speeding-up-ct-scans-to-detect-covid-19_596124"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apps.who.int/iris/handle/10665/252183" TargetMode="External"/><Relationship Id="rId40" Type="http://schemas.openxmlformats.org/officeDocument/2006/relationships/hyperlink" Target="https://www.gosuncntech.com/news/the-first-temperature-measurement-patrol-robot-31446403.html" TargetMode="External"/><Relationship Id="rId45" Type="http://schemas.openxmlformats.org/officeDocument/2006/relationships/image" Target="media/image7.png"/><Relationship Id="rId66" Type="http://schemas.openxmlformats.org/officeDocument/2006/relationships/hyperlink" Target="https://voicebot.ai/2020/03/18/orbita-launches-covid-19-virtual-assistant-to-help-healthcare-providers-screen-for-coronavirus/" TargetMode="External"/><Relationship Id="rId87" Type="http://schemas.openxmlformats.org/officeDocument/2006/relationships/image" Target="media/image30.png"/><Relationship Id="rId61" Type="http://schemas.openxmlformats.org/officeDocument/2006/relationships/image" Target="media/image16.png"/><Relationship Id="rId82" Type="http://schemas.openxmlformats.org/officeDocument/2006/relationships/hyperlink" Target="https://www.alibabacloud.com/solutions/genome-sequencing" TargetMode="External"/><Relationship Id="rId19" Type="http://schemas.openxmlformats.org/officeDocument/2006/relationships/hyperlink" Target="mailto:rivierea@paho.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nature.com/subjects/disease-prevention" TargetMode="External"/><Relationship Id="rId2" Type="http://schemas.openxmlformats.org/officeDocument/2006/relationships/hyperlink" Target="https://www.arcgis.com/apps/opsdashboard/index.html" TargetMode="External"/><Relationship Id="rId1" Type="http://schemas.openxmlformats.org/officeDocument/2006/relationships/hyperlink" Target="https://www.who.int/news-room/detail/08-04-2020-who-timeline---covid-19" TargetMode="External"/><Relationship Id="rId6" Type="http://schemas.openxmlformats.org/officeDocument/2006/relationships/hyperlink" Target="https://www.who.int/environmental_health_emergencies/recovery/en/" TargetMode="External"/><Relationship Id="rId5" Type="http://schemas.openxmlformats.org/officeDocument/2006/relationships/hyperlink" Target="https://www.who.int/water_sanitation_health/hygiene/emergencies/em2002chap4.pdf" TargetMode="External"/><Relationship Id="rId4" Type="http://schemas.openxmlformats.org/officeDocument/2006/relationships/hyperlink" Target="https://www.who.int/environmental_health_emergencies/preparedness/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EB8A147A-D5A2-4833-B213-70933F10CE3A}"/>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77</TotalTime>
  <Pages>45</Pages>
  <Words>13094</Words>
  <Characters>77130</Characters>
  <Application>Microsoft Office Word</Application>
  <DocSecurity>0</DocSecurity>
  <Lines>2410</Lines>
  <Paragraphs>1529</Paragraphs>
  <ScaleCrop>false</ScaleCrop>
  <HeadingPairs>
    <vt:vector size="2" baseType="variant">
      <vt:variant>
        <vt:lpstr>Title</vt:lpstr>
      </vt:variant>
      <vt:variant>
        <vt:i4>1</vt:i4>
      </vt:variant>
    </vt:vector>
  </HeadingPairs>
  <TitlesOfParts>
    <vt:vector size="1" baseType="lpstr">
      <vt:lpstr>Initial draft – DEL[12] Guidance on digital technologies for COVID health emergency</vt:lpstr>
    </vt:vector>
  </TitlesOfParts>
  <Manager>ITU-T</Manager>
  <Company>International Telecommunication Union (ITU)</Company>
  <LinksUpToDate>false</LinksUpToDate>
  <CharactersWithSpaces>88695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draft – DEL[12] Guidance on digital technologies for COVID health emergency</dc:title>
  <dc:subject/>
  <dc:creator>Co-chairs AHG-DT4HE</dc:creator>
  <cp:keywords/>
  <dc:description>FG-AI4H-J-035-R01  For: E-meeting, 30 September – 2 October 2020_x000d_Document date: ITU-T Focus Group on AI for Health_x000d_Saved by ITU51013830 at 15:09:51 on 29/09/2020</dc:description>
  <cp:lastModifiedBy>Dabiri, Ayda</cp:lastModifiedBy>
  <cp:revision>29</cp:revision>
  <cp:lastPrinted>2011-04-05T14:28:00Z</cp:lastPrinted>
  <dcterms:created xsi:type="dcterms:W3CDTF">2020-01-27T16:33:00Z</dcterms:created>
  <dcterms:modified xsi:type="dcterms:W3CDTF">2020-09-29T13:12:00Z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FG-AI4H-J-035-R01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30 September – 2 October 2020</vt:lpwstr>
  </property>
  <property fmtid="{D5CDD505-2E9C-101B-9397-08002B2CF9AE}" pid="8" name="Docauthor">
    <vt:lpwstr>Co-chairs AHG-DT4HE</vt:lpwstr>
  </property>
</Properties>
</file>