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A578B8" w14:paraId="42396BB7" w14:textId="77777777" w:rsidTr="002E6647">
        <w:trPr>
          <w:cantSplit/>
          <w:jc w:val="center"/>
        </w:trPr>
        <w:tc>
          <w:tcPr>
            <w:tcW w:w="1133" w:type="dxa"/>
            <w:vMerge w:val="restart"/>
            <w:vAlign w:val="center"/>
          </w:tcPr>
          <w:p w14:paraId="624632D4" w14:textId="77777777" w:rsidR="00E03557" w:rsidRPr="00A578B8" w:rsidRDefault="00BC1D31" w:rsidP="00E03557">
            <w:pPr>
              <w:jc w:val="center"/>
              <w:rPr>
                <w:sz w:val="20"/>
                <w:szCs w:val="20"/>
              </w:rPr>
            </w:pPr>
            <w:bookmarkStart w:id="0" w:name="dnum" w:colFirst="2" w:colLast="2"/>
            <w:bookmarkStart w:id="1" w:name="dsg" w:colFirst="1" w:colLast="1"/>
            <w:bookmarkStart w:id="2" w:name="dtableau"/>
            <w:r w:rsidRPr="00A578B8">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A578B8" w:rsidRDefault="00E03557" w:rsidP="00E03557">
            <w:pPr>
              <w:rPr>
                <w:sz w:val="16"/>
                <w:szCs w:val="16"/>
              </w:rPr>
            </w:pPr>
            <w:r w:rsidRPr="00A578B8">
              <w:rPr>
                <w:sz w:val="16"/>
                <w:szCs w:val="16"/>
              </w:rPr>
              <w:t>INTERNATIONAL TELECOMMUNICATION UNION</w:t>
            </w:r>
          </w:p>
          <w:p w14:paraId="673124F3" w14:textId="77777777" w:rsidR="00E03557" w:rsidRPr="00A578B8" w:rsidRDefault="00E03557" w:rsidP="00E03557">
            <w:pPr>
              <w:rPr>
                <w:b/>
                <w:bCs/>
                <w:sz w:val="26"/>
                <w:szCs w:val="26"/>
              </w:rPr>
            </w:pPr>
            <w:r w:rsidRPr="00A578B8">
              <w:rPr>
                <w:b/>
                <w:bCs/>
                <w:sz w:val="26"/>
                <w:szCs w:val="26"/>
              </w:rPr>
              <w:t>TELECOMMUNICATION</w:t>
            </w:r>
            <w:r w:rsidRPr="00A578B8">
              <w:rPr>
                <w:b/>
                <w:bCs/>
                <w:sz w:val="26"/>
                <w:szCs w:val="26"/>
              </w:rPr>
              <w:br/>
              <w:t>STANDARDIZATION SECTOR</w:t>
            </w:r>
          </w:p>
          <w:p w14:paraId="63635F75" w14:textId="77777777" w:rsidR="00E03557" w:rsidRPr="00A578B8" w:rsidRDefault="00E03557" w:rsidP="00E03557">
            <w:pPr>
              <w:rPr>
                <w:sz w:val="20"/>
                <w:szCs w:val="20"/>
              </w:rPr>
            </w:pPr>
            <w:r w:rsidRPr="00A578B8">
              <w:rPr>
                <w:sz w:val="20"/>
                <w:szCs w:val="20"/>
              </w:rPr>
              <w:t>STUDY PERIOD 2017-2020</w:t>
            </w:r>
          </w:p>
        </w:tc>
        <w:tc>
          <w:tcPr>
            <w:tcW w:w="4678" w:type="dxa"/>
            <w:gridSpan w:val="2"/>
          </w:tcPr>
          <w:p w14:paraId="7651FBE5" w14:textId="16F5B43F" w:rsidR="00E03557" w:rsidRPr="00A578B8" w:rsidRDefault="00BC1D31" w:rsidP="002E6647">
            <w:pPr>
              <w:pStyle w:val="Docnumber"/>
            </w:pPr>
            <w:r w:rsidRPr="00A578B8">
              <w:t>FG-AI4H</w:t>
            </w:r>
            <w:r w:rsidR="00E03557" w:rsidRPr="00A578B8">
              <w:t>-</w:t>
            </w:r>
            <w:r w:rsidR="00C9750D" w:rsidRPr="00A578B8">
              <w:t>J</w:t>
            </w:r>
            <w:r w:rsidRPr="00A578B8">
              <w:t>-</w:t>
            </w:r>
            <w:r w:rsidR="00CD0D87" w:rsidRPr="00A578B8">
              <w:t>014-A01</w:t>
            </w:r>
          </w:p>
        </w:tc>
      </w:tr>
      <w:bookmarkEnd w:id="0"/>
      <w:tr w:rsidR="00E03557" w:rsidRPr="00A578B8" w14:paraId="68F2E283" w14:textId="77777777" w:rsidTr="002E6647">
        <w:trPr>
          <w:cantSplit/>
          <w:jc w:val="center"/>
        </w:trPr>
        <w:tc>
          <w:tcPr>
            <w:tcW w:w="1133" w:type="dxa"/>
            <w:vMerge/>
          </w:tcPr>
          <w:p w14:paraId="2FE61822" w14:textId="77777777" w:rsidR="00E03557" w:rsidRPr="00A578B8" w:rsidRDefault="00E03557" w:rsidP="00E03557">
            <w:pPr>
              <w:rPr>
                <w:smallCaps/>
                <w:sz w:val="20"/>
              </w:rPr>
            </w:pPr>
          </w:p>
        </w:tc>
        <w:tc>
          <w:tcPr>
            <w:tcW w:w="3829" w:type="dxa"/>
            <w:gridSpan w:val="2"/>
            <w:vMerge/>
          </w:tcPr>
          <w:p w14:paraId="2938A339" w14:textId="77777777" w:rsidR="00E03557" w:rsidRPr="00A578B8" w:rsidRDefault="00E03557" w:rsidP="00E03557">
            <w:pPr>
              <w:rPr>
                <w:smallCaps/>
                <w:sz w:val="20"/>
              </w:rPr>
            </w:pPr>
            <w:bookmarkStart w:id="3" w:name="ddate" w:colFirst="2" w:colLast="2"/>
          </w:p>
        </w:tc>
        <w:tc>
          <w:tcPr>
            <w:tcW w:w="4678" w:type="dxa"/>
            <w:gridSpan w:val="2"/>
          </w:tcPr>
          <w:p w14:paraId="7CDA977F" w14:textId="77777777" w:rsidR="00E03557" w:rsidRPr="00A578B8" w:rsidRDefault="00BA5199" w:rsidP="002E6647">
            <w:pPr>
              <w:jc w:val="right"/>
              <w:rPr>
                <w:b/>
                <w:bCs/>
                <w:sz w:val="28"/>
                <w:szCs w:val="28"/>
              </w:rPr>
            </w:pPr>
            <w:r w:rsidRPr="00A578B8">
              <w:rPr>
                <w:b/>
                <w:bCs/>
                <w:sz w:val="28"/>
                <w:szCs w:val="28"/>
              </w:rPr>
              <w:t xml:space="preserve">ITU-T </w:t>
            </w:r>
            <w:r w:rsidR="00BC1D31" w:rsidRPr="00A578B8">
              <w:rPr>
                <w:b/>
                <w:bCs/>
                <w:sz w:val="28"/>
                <w:szCs w:val="28"/>
              </w:rPr>
              <w:t>Focus Group on AI for Health</w:t>
            </w:r>
          </w:p>
        </w:tc>
      </w:tr>
      <w:tr w:rsidR="00E03557" w:rsidRPr="00A578B8" w14:paraId="7D8EA8AA" w14:textId="77777777" w:rsidTr="002E6647">
        <w:trPr>
          <w:cantSplit/>
          <w:jc w:val="center"/>
        </w:trPr>
        <w:tc>
          <w:tcPr>
            <w:tcW w:w="1133" w:type="dxa"/>
            <w:vMerge/>
            <w:tcBorders>
              <w:bottom w:val="single" w:sz="12" w:space="0" w:color="auto"/>
            </w:tcBorders>
          </w:tcPr>
          <w:p w14:paraId="48E8B3B3" w14:textId="77777777" w:rsidR="00E03557" w:rsidRPr="00A578B8" w:rsidRDefault="00E03557" w:rsidP="00E03557">
            <w:pPr>
              <w:rPr>
                <w:b/>
                <w:bCs/>
                <w:sz w:val="26"/>
              </w:rPr>
            </w:pPr>
          </w:p>
        </w:tc>
        <w:tc>
          <w:tcPr>
            <w:tcW w:w="3829" w:type="dxa"/>
            <w:gridSpan w:val="2"/>
            <w:vMerge/>
            <w:tcBorders>
              <w:bottom w:val="single" w:sz="12" w:space="0" w:color="auto"/>
            </w:tcBorders>
          </w:tcPr>
          <w:p w14:paraId="2242BA63" w14:textId="77777777" w:rsidR="00E03557" w:rsidRPr="00A578B8"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A578B8" w:rsidRDefault="00E03557" w:rsidP="002E6647">
            <w:pPr>
              <w:jc w:val="right"/>
              <w:rPr>
                <w:b/>
                <w:bCs/>
                <w:sz w:val="28"/>
                <w:szCs w:val="28"/>
              </w:rPr>
            </w:pPr>
            <w:r w:rsidRPr="00A578B8">
              <w:rPr>
                <w:b/>
                <w:bCs/>
                <w:sz w:val="28"/>
                <w:szCs w:val="28"/>
              </w:rPr>
              <w:t>Original: English</w:t>
            </w:r>
          </w:p>
        </w:tc>
      </w:tr>
      <w:tr w:rsidR="00BC1D31" w:rsidRPr="00A578B8" w14:paraId="5324B041" w14:textId="77777777" w:rsidTr="002E6647">
        <w:trPr>
          <w:cantSplit/>
          <w:jc w:val="center"/>
        </w:trPr>
        <w:tc>
          <w:tcPr>
            <w:tcW w:w="1700" w:type="dxa"/>
            <w:gridSpan w:val="2"/>
          </w:tcPr>
          <w:p w14:paraId="64E97093" w14:textId="77777777" w:rsidR="00BC1D31" w:rsidRPr="00A578B8" w:rsidRDefault="00BC1D31" w:rsidP="002E6647">
            <w:pPr>
              <w:rPr>
                <w:b/>
                <w:bCs/>
              </w:rPr>
            </w:pPr>
            <w:bookmarkStart w:id="5" w:name="dbluepink" w:colFirst="1" w:colLast="1"/>
            <w:bookmarkStart w:id="6" w:name="dmeeting" w:colFirst="2" w:colLast="2"/>
            <w:bookmarkEnd w:id="1"/>
            <w:bookmarkEnd w:id="4"/>
            <w:r w:rsidRPr="00A578B8">
              <w:rPr>
                <w:b/>
                <w:bCs/>
              </w:rPr>
              <w:t>WG(s):</w:t>
            </w:r>
          </w:p>
        </w:tc>
        <w:tc>
          <w:tcPr>
            <w:tcW w:w="3262" w:type="dxa"/>
          </w:tcPr>
          <w:p w14:paraId="6A90AA1E" w14:textId="3C87549C" w:rsidR="00BC1D31" w:rsidRPr="00A578B8" w:rsidRDefault="00CD0D87" w:rsidP="002E6647">
            <w:r w:rsidRPr="00A578B8">
              <w:t>Plenary</w:t>
            </w:r>
          </w:p>
        </w:tc>
        <w:tc>
          <w:tcPr>
            <w:tcW w:w="4678" w:type="dxa"/>
            <w:gridSpan w:val="2"/>
          </w:tcPr>
          <w:p w14:paraId="4ADB1E42" w14:textId="025FE5E9" w:rsidR="00BC1D31" w:rsidRPr="00A578B8" w:rsidRDefault="003B3828" w:rsidP="00007288">
            <w:pPr>
              <w:jc w:val="right"/>
            </w:pPr>
            <w:r w:rsidRPr="00A578B8">
              <w:t>E-meeting</w:t>
            </w:r>
            <w:r w:rsidR="00F61068" w:rsidRPr="00A578B8">
              <w:t xml:space="preserve">, </w:t>
            </w:r>
            <w:r w:rsidR="00C9750D" w:rsidRPr="00A578B8">
              <w:t>30 September – 2 October</w:t>
            </w:r>
            <w:r w:rsidR="006D0644" w:rsidRPr="00A578B8">
              <w:t xml:space="preserve"> 2020</w:t>
            </w:r>
          </w:p>
        </w:tc>
      </w:tr>
      <w:tr w:rsidR="00E03557" w:rsidRPr="00A578B8" w14:paraId="7A2222D1" w14:textId="77777777" w:rsidTr="00E03557">
        <w:trPr>
          <w:cantSplit/>
          <w:jc w:val="center"/>
        </w:trPr>
        <w:tc>
          <w:tcPr>
            <w:tcW w:w="9640" w:type="dxa"/>
            <w:gridSpan w:val="5"/>
          </w:tcPr>
          <w:p w14:paraId="418A8521" w14:textId="77777777" w:rsidR="00E03557" w:rsidRPr="00A578B8" w:rsidRDefault="00BC1D31" w:rsidP="00E03557">
            <w:pPr>
              <w:jc w:val="center"/>
              <w:rPr>
                <w:b/>
                <w:bCs/>
              </w:rPr>
            </w:pPr>
            <w:bookmarkStart w:id="7" w:name="dtitle" w:colFirst="0" w:colLast="0"/>
            <w:bookmarkEnd w:id="5"/>
            <w:bookmarkEnd w:id="6"/>
            <w:r w:rsidRPr="00A578B8">
              <w:rPr>
                <w:b/>
                <w:bCs/>
              </w:rPr>
              <w:t>DOCUMENT</w:t>
            </w:r>
          </w:p>
        </w:tc>
      </w:tr>
      <w:tr w:rsidR="00BC1D31" w:rsidRPr="00A578B8" w14:paraId="19F83BB5" w14:textId="77777777" w:rsidTr="002E6647">
        <w:trPr>
          <w:cantSplit/>
          <w:jc w:val="center"/>
        </w:trPr>
        <w:tc>
          <w:tcPr>
            <w:tcW w:w="1700" w:type="dxa"/>
            <w:gridSpan w:val="2"/>
          </w:tcPr>
          <w:p w14:paraId="0A9EB858" w14:textId="77777777" w:rsidR="00BC1D31" w:rsidRPr="00A578B8" w:rsidRDefault="00BC1D31" w:rsidP="002E6647">
            <w:pPr>
              <w:rPr>
                <w:b/>
                <w:bCs/>
              </w:rPr>
            </w:pPr>
            <w:bookmarkStart w:id="8" w:name="dsource" w:colFirst="1" w:colLast="1"/>
            <w:bookmarkEnd w:id="7"/>
            <w:r w:rsidRPr="00A578B8">
              <w:rPr>
                <w:b/>
                <w:bCs/>
              </w:rPr>
              <w:t>Source:</w:t>
            </w:r>
          </w:p>
        </w:tc>
        <w:tc>
          <w:tcPr>
            <w:tcW w:w="7940" w:type="dxa"/>
            <w:gridSpan w:val="3"/>
          </w:tcPr>
          <w:p w14:paraId="0612CABC" w14:textId="078A2CA1" w:rsidR="00BC1D31" w:rsidRPr="00A578B8" w:rsidRDefault="00CB2071" w:rsidP="002E6647">
            <w:r w:rsidRPr="00A578B8">
              <w:t>TG-Malaria Topic Driver</w:t>
            </w:r>
          </w:p>
        </w:tc>
      </w:tr>
      <w:tr w:rsidR="00987687" w:rsidRPr="00A578B8" w14:paraId="3E75D40B" w14:textId="77777777" w:rsidTr="002E6647">
        <w:trPr>
          <w:cantSplit/>
          <w:jc w:val="center"/>
        </w:trPr>
        <w:tc>
          <w:tcPr>
            <w:tcW w:w="1700" w:type="dxa"/>
            <w:gridSpan w:val="2"/>
          </w:tcPr>
          <w:p w14:paraId="63174513" w14:textId="77777777" w:rsidR="00987687" w:rsidRPr="00A578B8" w:rsidRDefault="00987687" w:rsidP="00987687">
            <w:bookmarkStart w:id="9" w:name="dtitle1" w:colFirst="1" w:colLast="1"/>
            <w:bookmarkEnd w:id="8"/>
            <w:r w:rsidRPr="00A578B8">
              <w:rPr>
                <w:b/>
                <w:bCs/>
              </w:rPr>
              <w:t>Title:</w:t>
            </w:r>
          </w:p>
        </w:tc>
        <w:tc>
          <w:tcPr>
            <w:tcW w:w="7940" w:type="dxa"/>
            <w:gridSpan w:val="3"/>
          </w:tcPr>
          <w:p w14:paraId="0EC1DE32" w14:textId="511CBA05" w:rsidR="00987687" w:rsidRPr="00A578B8" w:rsidRDefault="00987687" w:rsidP="00987687">
            <w:r w:rsidRPr="00A578B8">
              <w:t>Att.1 – TDD update (TG-Malaria)</w:t>
            </w:r>
          </w:p>
        </w:tc>
      </w:tr>
      <w:tr w:rsidR="00987687" w:rsidRPr="00A578B8" w14:paraId="6CCF8811" w14:textId="77777777" w:rsidTr="002E6647">
        <w:trPr>
          <w:cantSplit/>
          <w:jc w:val="center"/>
        </w:trPr>
        <w:tc>
          <w:tcPr>
            <w:tcW w:w="1700" w:type="dxa"/>
            <w:gridSpan w:val="2"/>
            <w:tcBorders>
              <w:bottom w:val="single" w:sz="6" w:space="0" w:color="auto"/>
            </w:tcBorders>
          </w:tcPr>
          <w:p w14:paraId="49548675" w14:textId="77777777" w:rsidR="00987687" w:rsidRPr="00A578B8" w:rsidRDefault="00987687" w:rsidP="00987687">
            <w:pPr>
              <w:rPr>
                <w:b/>
                <w:bCs/>
              </w:rPr>
            </w:pPr>
            <w:bookmarkStart w:id="10" w:name="dpurpose" w:colFirst="1" w:colLast="1"/>
            <w:bookmarkEnd w:id="9"/>
            <w:r w:rsidRPr="00A578B8">
              <w:rPr>
                <w:b/>
                <w:bCs/>
              </w:rPr>
              <w:t>Purpose:</w:t>
            </w:r>
          </w:p>
        </w:tc>
        <w:tc>
          <w:tcPr>
            <w:tcW w:w="7940" w:type="dxa"/>
            <w:gridSpan w:val="3"/>
            <w:tcBorders>
              <w:bottom w:val="single" w:sz="6" w:space="0" w:color="auto"/>
            </w:tcBorders>
          </w:tcPr>
          <w:p w14:paraId="4AB715E3" w14:textId="1EF19A9A" w:rsidR="00987687" w:rsidRPr="00A578B8" w:rsidRDefault="00987687" w:rsidP="00987687">
            <w:pPr>
              <w:rPr>
                <w:highlight w:val="yellow"/>
              </w:rPr>
            </w:pPr>
            <w:r w:rsidRPr="00A578B8">
              <w:t>Discussion</w:t>
            </w:r>
          </w:p>
        </w:tc>
      </w:tr>
      <w:bookmarkEnd w:id="2"/>
      <w:bookmarkEnd w:id="10"/>
      <w:tr w:rsidR="005276C3" w:rsidRPr="00A578B8"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5276C3" w:rsidRPr="00A578B8" w:rsidRDefault="005276C3" w:rsidP="005276C3">
            <w:pPr>
              <w:rPr>
                <w:b/>
                <w:bCs/>
              </w:rPr>
            </w:pPr>
            <w:r w:rsidRPr="00A578B8">
              <w:rPr>
                <w:b/>
                <w:bCs/>
              </w:rPr>
              <w:t>Contact:</w:t>
            </w:r>
          </w:p>
        </w:tc>
        <w:tc>
          <w:tcPr>
            <w:tcW w:w="4353" w:type="dxa"/>
            <w:gridSpan w:val="2"/>
            <w:tcBorders>
              <w:top w:val="single" w:sz="6" w:space="0" w:color="auto"/>
              <w:bottom w:val="single" w:sz="6" w:space="0" w:color="auto"/>
            </w:tcBorders>
          </w:tcPr>
          <w:p w14:paraId="5D1C7C66" w14:textId="0E5EFD5D" w:rsidR="005276C3" w:rsidRPr="00A578B8" w:rsidRDefault="005276C3" w:rsidP="005276C3">
            <w:pPr>
              <w:rPr>
                <w:highlight w:val="yellow"/>
              </w:rPr>
            </w:pPr>
            <w:r w:rsidRPr="00A578B8">
              <w:t xml:space="preserve">Rose </w:t>
            </w:r>
            <w:proofErr w:type="spellStart"/>
            <w:r w:rsidRPr="00A578B8">
              <w:t>Nakasi</w:t>
            </w:r>
            <w:proofErr w:type="spellEnd"/>
            <w:r w:rsidRPr="00A578B8">
              <w:t xml:space="preserve"> </w:t>
            </w:r>
            <w:r w:rsidRPr="00A578B8">
              <w:br/>
              <w:t>Makerere University</w:t>
            </w:r>
            <w:r w:rsidRPr="00A578B8">
              <w:br/>
              <w:t>Uganda</w:t>
            </w:r>
          </w:p>
        </w:tc>
        <w:tc>
          <w:tcPr>
            <w:tcW w:w="3587" w:type="dxa"/>
            <w:tcBorders>
              <w:top w:val="single" w:sz="6" w:space="0" w:color="auto"/>
              <w:bottom w:val="single" w:sz="6" w:space="0" w:color="auto"/>
            </w:tcBorders>
          </w:tcPr>
          <w:p w14:paraId="28DD2FCB" w14:textId="175EB4F8" w:rsidR="005276C3" w:rsidRPr="00A578B8" w:rsidRDefault="005276C3" w:rsidP="005276C3">
            <w:pPr>
              <w:rPr>
                <w:highlight w:val="yellow"/>
              </w:rPr>
            </w:pPr>
            <w:r w:rsidRPr="00A578B8">
              <w:t xml:space="preserve">E-mail: </w:t>
            </w:r>
            <w:hyperlink r:id="rId11" w:history="1">
              <w:r w:rsidRPr="00A578B8">
                <w:rPr>
                  <w:rStyle w:val="Hyperlink"/>
                </w:rPr>
                <w:t>g.nakasirose@gmail.com</w:t>
              </w:r>
            </w:hyperlink>
            <w:r w:rsidRPr="00A578B8">
              <w:t xml:space="preserve"> </w:t>
            </w:r>
          </w:p>
        </w:tc>
      </w:tr>
    </w:tbl>
    <w:p w14:paraId="7D7B8E54" w14:textId="77777777" w:rsidR="00E03557" w:rsidRPr="00A578B8"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578B8" w14:paraId="577E7F70" w14:textId="77777777" w:rsidTr="002E6647">
        <w:trPr>
          <w:cantSplit/>
          <w:jc w:val="center"/>
        </w:trPr>
        <w:tc>
          <w:tcPr>
            <w:tcW w:w="1701" w:type="dxa"/>
          </w:tcPr>
          <w:p w14:paraId="0810362A" w14:textId="77777777" w:rsidR="00E03557" w:rsidRPr="00A578B8" w:rsidRDefault="00E03557" w:rsidP="002E6647">
            <w:pPr>
              <w:rPr>
                <w:b/>
                <w:bCs/>
              </w:rPr>
            </w:pPr>
            <w:r w:rsidRPr="00A578B8">
              <w:rPr>
                <w:b/>
                <w:bCs/>
              </w:rPr>
              <w:t>Abstract:</w:t>
            </w:r>
          </w:p>
        </w:tc>
        <w:tc>
          <w:tcPr>
            <w:tcW w:w="7939" w:type="dxa"/>
          </w:tcPr>
          <w:p w14:paraId="70FA904B" w14:textId="215D0C1C" w:rsidR="00E03557" w:rsidRPr="00A578B8" w:rsidRDefault="00B85614" w:rsidP="002E6647">
            <w:pPr>
              <w:rPr>
                <w:highlight w:val="yellow"/>
              </w:rPr>
            </w:pPr>
            <w:r w:rsidRPr="00A578B8">
              <w:t xml:space="preserve">This document contains an update of the previous topic description document (TDD) (FGAI4H-I-014-A01) that was presented at FG-AI4H meeting E. It covers all scientific, </w:t>
            </w:r>
            <w:proofErr w:type="gramStart"/>
            <w:r w:rsidRPr="00A578B8">
              <w:t>technical</w:t>
            </w:r>
            <w:proofErr w:type="gramEnd"/>
            <w:r w:rsidRPr="00A578B8">
              <w:t xml:space="preserve"> and administrative aspects relevant for setting up TG Malaria benchmarking system.</w:t>
            </w:r>
          </w:p>
        </w:tc>
      </w:tr>
    </w:tbl>
    <w:p w14:paraId="2AEBBEA2" w14:textId="330360D7" w:rsidR="002C3CF3" w:rsidRPr="00A578B8" w:rsidRDefault="002C3CF3" w:rsidP="00E03557"/>
    <w:p w14:paraId="23A6D8FF" w14:textId="77777777" w:rsidR="002C3CF3" w:rsidRPr="00A578B8" w:rsidRDefault="002C3CF3" w:rsidP="00BA0E38">
      <w:r w:rsidRPr="00A578B8">
        <w:br w:type="page"/>
      </w:r>
    </w:p>
    <w:p w14:paraId="2DC7F6C7" w14:textId="77777777" w:rsidR="00DC5B9B" w:rsidRPr="001E1939" w:rsidRDefault="00DC5B9B" w:rsidP="00DC5B9B">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DC5B9B" w:rsidRPr="00D8148E" w14:paraId="66D34468" w14:textId="77777777" w:rsidTr="00DC5B9B">
        <w:trPr>
          <w:tblHeader/>
        </w:trPr>
        <w:tc>
          <w:tcPr>
            <w:tcW w:w="9889" w:type="dxa"/>
          </w:tcPr>
          <w:p w14:paraId="6B52E976" w14:textId="77777777" w:rsidR="00DC5B9B" w:rsidRPr="00D8148E" w:rsidRDefault="00DC5B9B" w:rsidP="00DC5B9B">
            <w:pPr>
              <w:pStyle w:val="toc0"/>
            </w:pPr>
            <w:r w:rsidRPr="00D8148E">
              <w:tab/>
              <w:t>Page</w:t>
            </w:r>
          </w:p>
        </w:tc>
      </w:tr>
      <w:tr w:rsidR="00DC5B9B" w:rsidRPr="00D8148E" w14:paraId="22CA259A" w14:textId="77777777" w:rsidTr="00DC5B9B">
        <w:tc>
          <w:tcPr>
            <w:tcW w:w="9889" w:type="dxa"/>
          </w:tcPr>
          <w:p w14:paraId="73B60830" w14:textId="7F59D192" w:rsidR="003950B4" w:rsidRDefault="00DC5B9B">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52121562" w:history="1">
              <w:r w:rsidR="003950B4" w:rsidRPr="00602F80">
                <w:rPr>
                  <w:rStyle w:val="Hyperlink"/>
                </w:rPr>
                <w:t>1</w:t>
              </w:r>
              <w:r w:rsidR="003950B4">
                <w:rPr>
                  <w:rFonts w:asciiTheme="minorHAnsi" w:eastAsiaTheme="minorEastAsia" w:hAnsiTheme="minorHAnsi" w:cstheme="minorBidi"/>
                  <w:sz w:val="22"/>
                  <w:szCs w:val="22"/>
                  <w:lang w:eastAsia="en-GB"/>
                </w:rPr>
                <w:tab/>
              </w:r>
              <w:r w:rsidR="003950B4" w:rsidRPr="00602F80">
                <w:rPr>
                  <w:rStyle w:val="Hyperlink"/>
                </w:rPr>
                <w:t>Introduction</w:t>
              </w:r>
              <w:r w:rsidR="003950B4">
                <w:rPr>
                  <w:webHidden/>
                </w:rPr>
                <w:tab/>
              </w:r>
              <w:r w:rsidR="003950B4">
                <w:rPr>
                  <w:webHidden/>
                </w:rPr>
                <w:fldChar w:fldCharType="begin"/>
              </w:r>
              <w:r w:rsidR="003950B4">
                <w:rPr>
                  <w:webHidden/>
                </w:rPr>
                <w:instrText xml:space="preserve"> PAGEREF _Toc52121562 \h </w:instrText>
              </w:r>
              <w:r w:rsidR="003950B4">
                <w:rPr>
                  <w:webHidden/>
                </w:rPr>
              </w:r>
              <w:r w:rsidR="003950B4">
                <w:rPr>
                  <w:webHidden/>
                </w:rPr>
                <w:fldChar w:fldCharType="separate"/>
              </w:r>
              <w:r w:rsidR="003950B4">
                <w:rPr>
                  <w:webHidden/>
                </w:rPr>
                <w:t>4</w:t>
              </w:r>
              <w:r w:rsidR="003950B4">
                <w:rPr>
                  <w:webHidden/>
                </w:rPr>
                <w:fldChar w:fldCharType="end"/>
              </w:r>
            </w:hyperlink>
          </w:p>
          <w:p w14:paraId="2965142C" w14:textId="3DA38607"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63" w:history="1">
              <w:r w:rsidRPr="00602F80">
                <w:rPr>
                  <w:rStyle w:val="Hyperlink"/>
                </w:rPr>
                <w:t>1.1</w:t>
              </w:r>
              <w:r>
                <w:rPr>
                  <w:rFonts w:asciiTheme="minorHAnsi" w:eastAsiaTheme="minorEastAsia" w:hAnsiTheme="minorHAnsi" w:cstheme="minorBidi"/>
                  <w:sz w:val="22"/>
                  <w:szCs w:val="22"/>
                  <w:lang w:eastAsia="en-GB"/>
                </w:rPr>
                <w:tab/>
              </w:r>
              <w:r w:rsidRPr="00602F80">
                <w:rPr>
                  <w:rStyle w:val="Hyperlink"/>
                </w:rPr>
                <w:t>Document structure</w:t>
              </w:r>
              <w:r>
                <w:rPr>
                  <w:webHidden/>
                </w:rPr>
                <w:tab/>
              </w:r>
              <w:r>
                <w:rPr>
                  <w:webHidden/>
                </w:rPr>
                <w:fldChar w:fldCharType="begin"/>
              </w:r>
              <w:r>
                <w:rPr>
                  <w:webHidden/>
                </w:rPr>
                <w:instrText xml:space="preserve"> PAGEREF _Toc52121563 \h </w:instrText>
              </w:r>
              <w:r>
                <w:rPr>
                  <w:webHidden/>
                </w:rPr>
              </w:r>
              <w:r>
                <w:rPr>
                  <w:webHidden/>
                </w:rPr>
                <w:fldChar w:fldCharType="separate"/>
              </w:r>
              <w:r>
                <w:rPr>
                  <w:webHidden/>
                </w:rPr>
                <w:t>4</w:t>
              </w:r>
              <w:r>
                <w:rPr>
                  <w:webHidden/>
                </w:rPr>
                <w:fldChar w:fldCharType="end"/>
              </w:r>
            </w:hyperlink>
          </w:p>
          <w:p w14:paraId="25C3A3D8" w14:textId="3BDC4AE4"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64" w:history="1">
              <w:r w:rsidRPr="00602F80">
                <w:rPr>
                  <w:rStyle w:val="Hyperlink"/>
                </w:rPr>
                <w:t>1.2</w:t>
              </w:r>
              <w:r>
                <w:rPr>
                  <w:rFonts w:asciiTheme="minorHAnsi" w:eastAsiaTheme="minorEastAsia" w:hAnsiTheme="minorHAnsi" w:cstheme="minorBidi"/>
                  <w:sz w:val="22"/>
                  <w:szCs w:val="22"/>
                  <w:lang w:eastAsia="en-GB"/>
                </w:rPr>
                <w:tab/>
              </w:r>
              <w:r w:rsidRPr="00602F80">
                <w:rPr>
                  <w:rStyle w:val="Hyperlink"/>
                </w:rPr>
                <w:t>Topic description</w:t>
              </w:r>
              <w:r>
                <w:rPr>
                  <w:webHidden/>
                </w:rPr>
                <w:tab/>
              </w:r>
              <w:r>
                <w:rPr>
                  <w:webHidden/>
                </w:rPr>
                <w:fldChar w:fldCharType="begin"/>
              </w:r>
              <w:r>
                <w:rPr>
                  <w:webHidden/>
                </w:rPr>
                <w:instrText xml:space="preserve"> PAGEREF _Toc52121564 \h </w:instrText>
              </w:r>
              <w:r>
                <w:rPr>
                  <w:webHidden/>
                </w:rPr>
              </w:r>
              <w:r>
                <w:rPr>
                  <w:webHidden/>
                </w:rPr>
                <w:fldChar w:fldCharType="separate"/>
              </w:r>
              <w:r>
                <w:rPr>
                  <w:webHidden/>
                </w:rPr>
                <w:t>4</w:t>
              </w:r>
              <w:r>
                <w:rPr>
                  <w:webHidden/>
                </w:rPr>
                <w:fldChar w:fldCharType="end"/>
              </w:r>
            </w:hyperlink>
          </w:p>
          <w:p w14:paraId="5D71505C" w14:textId="43709942"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65" w:history="1">
              <w:r w:rsidRPr="00602F80">
                <w:rPr>
                  <w:rStyle w:val="Hyperlink"/>
                </w:rPr>
                <w:t>1.2.1</w:t>
              </w:r>
              <w:r>
                <w:rPr>
                  <w:rFonts w:asciiTheme="minorHAnsi" w:eastAsiaTheme="minorEastAsia" w:hAnsiTheme="minorHAnsi" w:cstheme="minorBidi"/>
                  <w:sz w:val="22"/>
                  <w:szCs w:val="22"/>
                  <w:lang w:eastAsia="en-GB"/>
                </w:rPr>
                <w:tab/>
              </w:r>
              <w:r w:rsidRPr="00602F80">
                <w:rPr>
                  <w:rStyle w:val="Hyperlink"/>
                </w:rPr>
                <w:t>Impact of the benchmarking AI Solution</w:t>
              </w:r>
              <w:r>
                <w:rPr>
                  <w:webHidden/>
                </w:rPr>
                <w:tab/>
              </w:r>
              <w:r>
                <w:rPr>
                  <w:webHidden/>
                </w:rPr>
                <w:fldChar w:fldCharType="begin"/>
              </w:r>
              <w:r>
                <w:rPr>
                  <w:webHidden/>
                </w:rPr>
                <w:instrText xml:space="preserve"> PAGEREF _Toc52121565 \h </w:instrText>
              </w:r>
              <w:r>
                <w:rPr>
                  <w:webHidden/>
                </w:rPr>
              </w:r>
              <w:r>
                <w:rPr>
                  <w:webHidden/>
                </w:rPr>
                <w:fldChar w:fldCharType="separate"/>
              </w:r>
              <w:r>
                <w:rPr>
                  <w:webHidden/>
                </w:rPr>
                <w:t>5</w:t>
              </w:r>
              <w:r>
                <w:rPr>
                  <w:webHidden/>
                </w:rPr>
                <w:fldChar w:fldCharType="end"/>
              </w:r>
            </w:hyperlink>
          </w:p>
          <w:p w14:paraId="5F24D0C8" w14:textId="3EFED1B8"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66" w:history="1">
              <w:r w:rsidRPr="00602F80">
                <w:rPr>
                  <w:rStyle w:val="Hyperlink"/>
                </w:rPr>
                <w:t>1.3</w:t>
              </w:r>
              <w:r>
                <w:rPr>
                  <w:rFonts w:asciiTheme="minorHAnsi" w:eastAsiaTheme="minorEastAsia" w:hAnsiTheme="minorHAnsi" w:cstheme="minorBidi"/>
                  <w:sz w:val="22"/>
                  <w:szCs w:val="22"/>
                  <w:lang w:eastAsia="en-GB"/>
                </w:rPr>
                <w:tab/>
              </w:r>
              <w:r w:rsidRPr="00602F80">
                <w:rPr>
                  <w:rStyle w:val="Hyperlink"/>
                </w:rPr>
                <w:t>Ethical considerations</w:t>
              </w:r>
              <w:r>
                <w:rPr>
                  <w:webHidden/>
                </w:rPr>
                <w:tab/>
              </w:r>
              <w:r>
                <w:rPr>
                  <w:webHidden/>
                </w:rPr>
                <w:fldChar w:fldCharType="begin"/>
              </w:r>
              <w:r>
                <w:rPr>
                  <w:webHidden/>
                </w:rPr>
                <w:instrText xml:space="preserve"> PAGEREF _Toc52121566 \h </w:instrText>
              </w:r>
              <w:r>
                <w:rPr>
                  <w:webHidden/>
                </w:rPr>
              </w:r>
              <w:r>
                <w:rPr>
                  <w:webHidden/>
                </w:rPr>
                <w:fldChar w:fldCharType="separate"/>
              </w:r>
              <w:r>
                <w:rPr>
                  <w:webHidden/>
                </w:rPr>
                <w:t>5</w:t>
              </w:r>
              <w:r>
                <w:rPr>
                  <w:webHidden/>
                </w:rPr>
                <w:fldChar w:fldCharType="end"/>
              </w:r>
            </w:hyperlink>
          </w:p>
          <w:p w14:paraId="226A700F" w14:textId="4F90E323"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67" w:history="1">
              <w:r w:rsidRPr="00602F80">
                <w:rPr>
                  <w:rStyle w:val="Hyperlink"/>
                </w:rPr>
                <w:t>1.4</w:t>
              </w:r>
              <w:r>
                <w:rPr>
                  <w:rFonts w:asciiTheme="minorHAnsi" w:eastAsiaTheme="minorEastAsia" w:hAnsiTheme="minorHAnsi" w:cstheme="minorBidi"/>
                  <w:sz w:val="22"/>
                  <w:szCs w:val="22"/>
                  <w:lang w:eastAsia="en-GB"/>
                </w:rPr>
                <w:tab/>
              </w:r>
              <w:r w:rsidRPr="00602F80">
                <w:rPr>
                  <w:rStyle w:val="Hyperlink"/>
                </w:rPr>
                <w:t>Existing AI solutions</w:t>
              </w:r>
              <w:r>
                <w:rPr>
                  <w:webHidden/>
                </w:rPr>
                <w:tab/>
              </w:r>
              <w:r>
                <w:rPr>
                  <w:webHidden/>
                </w:rPr>
                <w:fldChar w:fldCharType="begin"/>
              </w:r>
              <w:r>
                <w:rPr>
                  <w:webHidden/>
                </w:rPr>
                <w:instrText xml:space="preserve"> PAGEREF _Toc52121567 \h </w:instrText>
              </w:r>
              <w:r>
                <w:rPr>
                  <w:webHidden/>
                </w:rPr>
              </w:r>
              <w:r>
                <w:rPr>
                  <w:webHidden/>
                </w:rPr>
                <w:fldChar w:fldCharType="separate"/>
              </w:r>
              <w:r>
                <w:rPr>
                  <w:webHidden/>
                </w:rPr>
                <w:t>5</w:t>
              </w:r>
              <w:r>
                <w:rPr>
                  <w:webHidden/>
                </w:rPr>
                <w:fldChar w:fldCharType="end"/>
              </w:r>
            </w:hyperlink>
          </w:p>
          <w:p w14:paraId="6859BC66" w14:textId="3F7E7409"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68" w:history="1">
              <w:r w:rsidRPr="00602F80">
                <w:rPr>
                  <w:rStyle w:val="Hyperlink"/>
                </w:rPr>
                <w:t>1.5</w:t>
              </w:r>
              <w:r>
                <w:rPr>
                  <w:rFonts w:asciiTheme="minorHAnsi" w:eastAsiaTheme="minorEastAsia" w:hAnsiTheme="minorHAnsi" w:cstheme="minorBidi"/>
                  <w:sz w:val="22"/>
                  <w:szCs w:val="22"/>
                  <w:lang w:eastAsia="en-GB"/>
                </w:rPr>
                <w:tab/>
              </w:r>
              <w:r w:rsidRPr="00602F80">
                <w:rPr>
                  <w:rStyle w:val="Hyperlink"/>
                </w:rPr>
                <w:t>Existing work on benchmarking</w:t>
              </w:r>
              <w:r>
                <w:rPr>
                  <w:webHidden/>
                </w:rPr>
                <w:tab/>
              </w:r>
              <w:r>
                <w:rPr>
                  <w:webHidden/>
                </w:rPr>
                <w:fldChar w:fldCharType="begin"/>
              </w:r>
              <w:r>
                <w:rPr>
                  <w:webHidden/>
                </w:rPr>
                <w:instrText xml:space="preserve"> PAGEREF _Toc52121568 \h </w:instrText>
              </w:r>
              <w:r>
                <w:rPr>
                  <w:webHidden/>
                </w:rPr>
              </w:r>
              <w:r>
                <w:rPr>
                  <w:webHidden/>
                </w:rPr>
                <w:fldChar w:fldCharType="separate"/>
              </w:r>
              <w:r>
                <w:rPr>
                  <w:webHidden/>
                </w:rPr>
                <w:t>5</w:t>
              </w:r>
              <w:r>
                <w:rPr>
                  <w:webHidden/>
                </w:rPr>
                <w:fldChar w:fldCharType="end"/>
              </w:r>
            </w:hyperlink>
          </w:p>
          <w:p w14:paraId="559D83CC" w14:textId="738CD532"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69" w:history="1">
              <w:r w:rsidRPr="00602F80">
                <w:rPr>
                  <w:rStyle w:val="Hyperlink"/>
                </w:rPr>
                <w:t>1.6</w:t>
              </w:r>
              <w:r>
                <w:rPr>
                  <w:rFonts w:asciiTheme="minorHAnsi" w:eastAsiaTheme="minorEastAsia" w:hAnsiTheme="minorHAnsi" w:cstheme="minorBidi"/>
                  <w:sz w:val="22"/>
                  <w:szCs w:val="22"/>
                  <w:lang w:eastAsia="en-GB"/>
                </w:rPr>
                <w:tab/>
              </w:r>
              <w:r w:rsidRPr="00602F80">
                <w:rPr>
                  <w:rStyle w:val="Hyperlink"/>
                </w:rPr>
                <w:t>AI4H Topic Group: Current topic group and its mandate</w:t>
              </w:r>
              <w:r>
                <w:rPr>
                  <w:webHidden/>
                </w:rPr>
                <w:tab/>
              </w:r>
              <w:r>
                <w:rPr>
                  <w:webHidden/>
                </w:rPr>
                <w:fldChar w:fldCharType="begin"/>
              </w:r>
              <w:r>
                <w:rPr>
                  <w:webHidden/>
                </w:rPr>
                <w:instrText xml:space="preserve"> PAGEREF _Toc52121569 \h </w:instrText>
              </w:r>
              <w:r>
                <w:rPr>
                  <w:webHidden/>
                </w:rPr>
              </w:r>
              <w:r>
                <w:rPr>
                  <w:webHidden/>
                </w:rPr>
                <w:fldChar w:fldCharType="separate"/>
              </w:r>
              <w:r>
                <w:rPr>
                  <w:webHidden/>
                </w:rPr>
                <w:t>6</w:t>
              </w:r>
              <w:r>
                <w:rPr>
                  <w:webHidden/>
                </w:rPr>
                <w:fldChar w:fldCharType="end"/>
              </w:r>
            </w:hyperlink>
          </w:p>
          <w:p w14:paraId="16D614C9" w14:textId="7C4E47CB"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70" w:history="1">
              <w:r w:rsidRPr="00602F80">
                <w:rPr>
                  <w:rStyle w:val="Hyperlink"/>
                </w:rPr>
                <w:t>1.6.1</w:t>
              </w:r>
              <w:r>
                <w:rPr>
                  <w:rFonts w:asciiTheme="minorHAnsi" w:eastAsiaTheme="minorEastAsia" w:hAnsiTheme="minorHAnsi" w:cstheme="minorBidi"/>
                  <w:sz w:val="22"/>
                  <w:szCs w:val="22"/>
                  <w:lang w:eastAsia="en-GB"/>
                </w:rPr>
                <w:tab/>
              </w:r>
              <w:r w:rsidRPr="00602F80">
                <w:rPr>
                  <w:rStyle w:val="Hyperlink"/>
                </w:rPr>
                <w:t>Topic group structure</w:t>
              </w:r>
              <w:r>
                <w:rPr>
                  <w:webHidden/>
                </w:rPr>
                <w:tab/>
              </w:r>
              <w:r>
                <w:rPr>
                  <w:webHidden/>
                </w:rPr>
                <w:fldChar w:fldCharType="begin"/>
              </w:r>
              <w:r>
                <w:rPr>
                  <w:webHidden/>
                </w:rPr>
                <w:instrText xml:space="preserve"> PAGEREF _Toc52121570 \h </w:instrText>
              </w:r>
              <w:r>
                <w:rPr>
                  <w:webHidden/>
                </w:rPr>
              </w:r>
              <w:r>
                <w:rPr>
                  <w:webHidden/>
                </w:rPr>
                <w:fldChar w:fldCharType="separate"/>
              </w:r>
              <w:r>
                <w:rPr>
                  <w:webHidden/>
                </w:rPr>
                <w:t>6</w:t>
              </w:r>
              <w:r>
                <w:rPr>
                  <w:webHidden/>
                </w:rPr>
                <w:fldChar w:fldCharType="end"/>
              </w:r>
            </w:hyperlink>
          </w:p>
          <w:p w14:paraId="2DE8172C" w14:textId="70D2E75D"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71" w:history="1">
              <w:r w:rsidRPr="00602F80">
                <w:rPr>
                  <w:rStyle w:val="Hyperlink"/>
                </w:rPr>
                <w:t>1.6.2</w:t>
              </w:r>
              <w:r>
                <w:rPr>
                  <w:rFonts w:asciiTheme="minorHAnsi" w:eastAsiaTheme="minorEastAsia" w:hAnsiTheme="minorHAnsi" w:cstheme="minorBidi"/>
                  <w:sz w:val="22"/>
                  <w:szCs w:val="22"/>
                  <w:lang w:eastAsia="en-GB"/>
                </w:rPr>
                <w:tab/>
              </w:r>
              <w:r w:rsidRPr="00602F80">
                <w:rPr>
                  <w:rStyle w:val="Hyperlink"/>
                </w:rPr>
                <w:t>Topic group participation</w:t>
              </w:r>
              <w:r>
                <w:rPr>
                  <w:webHidden/>
                </w:rPr>
                <w:tab/>
              </w:r>
              <w:r>
                <w:rPr>
                  <w:webHidden/>
                </w:rPr>
                <w:fldChar w:fldCharType="begin"/>
              </w:r>
              <w:r>
                <w:rPr>
                  <w:webHidden/>
                </w:rPr>
                <w:instrText xml:space="preserve"> PAGEREF _Toc52121571 \h </w:instrText>
              </w:r>
              <w:r>
                <w:rPr>
                  <w:webHidden/>
                </w:rPr>
              </w:r>
              <w:r>
                <w:rPr>
                  <w:webHidden/>
                </w:rPr>
                <w:fldChar w:fldCharType="separate"/>
              </w:r>
              <w:r>
                <w:rPr>
                  <w:webHidden/>
                </w:rPr>
                <w:t>6</w:t>
              </w:r>
              <w:r>
                <w:rPr>
                  <w:webHidden/>
                </w:rPr>
                <w:fldChar w:fldCharType="end"/>
              </w:r>
            </w:hyperlink>
          </w:p>
          <w:p w14:paraId="3BCDB6A5" w14:textId="3D4225BF"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72" w:history="1">
              <w:r w:rsidRPr="00602F80">
                <w:rPr>
                  <w:rStyle w:val="Hyperlink"/>
                </w:rPr>
                <w:t>1.6.3</w:t>
              </w:r>
              <w:r>
                <w:rPr>
                  <w:rFonts w:asciiTheme="minorHAnsi" w:eastAsiaTheme="minorEastAsia" w:hAnsiTheme="minorHAnsi" w:cstheme="minorBidi"/>
                  <w:sz w:val="22"/>
                  <w:szCs w:val="22"/>
                  <w:lang w:eastAsia="en-GB"/>
                </w:rPr>
                <w:tab/>
              </w:r>
              <w:r w:rsidRPr="00602F80">
                <w:rPr>
                  <w:rStyle w:val="Hyperlink"/>
                </w:rPr>
                <w:t>Tools/process of TG cooperation</w:t>
              </w:r>
              <w:r w:rsidRPr="00602F80">
                <w:rPr>
                  <w:rStyle w:val="Hyperlink"/>
                  <w:strike/>
                </w:rPr>
                <w:t>.</w:t>
              </w:r>
              <w:r>
                <w:rPr>
                  <w:webHidden/>
                </w:rPr>
                <w:tab/>
              </w:r>
              <w:r>
                <w:rPr>
                  <w:webHidden/>
                </w:rPr>
                <w:fldChar w:fldCharType="begin"/>
              </w:r>
              <w:r>
                <w:rPr>
                  <w:webHidden/>
                </w:rPr>
                <w:instrText xml:space="preserve"> PAGEREF _Toc52121572 \h </w:instrText>
              </w:r>
              <w:r>
                <w:rPr>
                  <w:webHidden/>
                </w:rPr>
              </w:r>
              <w:r>
                <w:rPr>
                  <w:webHidden/>
                </w:rPr>
                <w:fldChar w:fldCharType="separate"/>
              </w:r>
              <w:r>
                <w:rPr>
                  <w:webHidden/>
                </w:rPr>
                <w:t>7</w:t>
              </w:r>
              <w:r>
                <w:rPr>
                  <w:webHidden/>
                </w:rPr>
                <w:fldChar w:fldCharType="end"/>
              </w:r>
            </w:hyperlink>
          </w:p>
          <w:p w14:paraId="5DE4B29A" w14:textId="01473C80"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73" w:history="1">
              <w:r w:rsidRPr="00602F80">
                <w:rPr>
                  <w:rStyle w:val="Hyperlink"/>
                </w:rPr>
                <w:t>1.6.4</w:t>
              </w:r>
              <w:r>
                <w:rPr>
                  <w:rFonts w:asciiTheme="minorHAnsi" w:eastAsiaTheme="minorEastAsia" w:hAnsiTheme="minorHAnsi" w:cstheme="minorBidi"/>
                  <w:sz w:val="22"/>
                  <w:szCs w:val="22"/>
                  <w:lang w:eastAsia="en-GB"/>
                </w:rPr>
                <w:tab/>
              </w:r>
              <w:r w:rsidRPr="00602F80">
                <w:rPr>
                  <w:rStyle w:val="Hyperlink"/>
                </w:rPr>
                <w:t>TG interaction with WG and FG</w:t>
              </w:r>
              <w:r>
                <w:rPr>
                  <w:webHidden/>
                </w:rPr>
                <w:tab/>
              </w:r>
              <w:r>
                <w:rPr>
                  <w:webHidden/>
                </w:rPr>
                <w:fldChar w:fldCharType="begin"/>
              </w:r>
              <w:r>
                <w:rPr>
                  <w:webHidden/>
                </w:rPr>
                <w:instrText xml:space="preserve"> PAGEREF _Toc52121573 \h </w:instrText>
              </w:r>
              <w:r>
                <w:rPr>
                  <w:webHidden/>
                </w:rPr>
              </w:r>
              <w:r>
                <w:rPr>
                  <w:webHidden/>
                </w:rPr>
                <w:fldChar w:fldCharType="separate"/>
              </w:r>
              <w:r>
                <w:rPr>
                  <w:webHidden/>
                </w:rPr>
                <w:t>7</w:t>
              </w:r>
              <w:r>
                <w:rPr>
                  <w:webHidden/>
                </w:rPr>
                <w:fldChar w:fldCharType="end"/>
              </w:r>
            </w:hyperlink>
          </w:p>
          <w:p w14:paraId="29A4B5E8" w14:textId="28132F71"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74" w:history="1">
              <w:r w:rsidRPr="00602F80">
                <w:rPr>
                  <w:rStyle w:val="Hyperlink"/>
                </w:rPr>
                <w:t>1.6.5</w:t>
              </w:r>
              <w:r>
                <w:rPr>
                  <w:rFonts w:asciiTheme="minorHAnsi" w:eastAsiaTheme="minorEastAsia" w:hAnsiTheme="minorHAnsi" w:cstheme="minorBidi"/>
                  <w:sz w:val="22"/>
                  <w:szCs w:val="22"/>
                  <w:lang w:eastAsia="en-GB"/>
                </w:rPr>
                <w:tab/>
              </w:r>
              <w:r w:rsidRPr="00602F80">
                <w:rPr>
                  <w:rStyle w:val="Hyperlink"/>
                </w:rPr>
                <w:t>Current Status</w:t>
              </w:r>
              <w:r>
                <w:rPr>
                  <w:webHidden/>
                </w:rPr>
                <w:tab/>
              </w:r>
              <w:r>
                <w:rPr>
                  <w:webHidden/>
                </w:rPr>
                <w:fldChar w:fldCharType="begin"/>
              </w:r>
              <w:r>
                <w:rPr>
                  <w:webHidden/>
                </w:rPr>
                <w:instrText xml:space="preserve"> PAGEREF _Toc52121574 \h </w:instrText>
              </w:r>
              <w:r>
                <w:rPr>
                  <w:webHidden/>
                </w:rPr>
              </w:r>
              <w:r>
                <w:rPr>
                  <w:webHidden/>
                </w:rPr>
                <w:fldChar w:fldCharType="separate"/>
              </w:r>
              <w:r>
                <w:rPr>
                  <w:webHidden/>
                </w:rPr>
                <w:t>7</w:t>
              </w:r>
              <w:r>
                <w:rPr>
                  <w:webHidden/>
                </w:rPr>
                <w:fldChar w:fldCharType="end"/>
              </w:r>
            </w:hyperlink>
          </w:p>
          <w:p w14:paraId="2EE357B4" w14:textId="320B0D58"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75" w:history="1">
              <w:r w:rsidRPr="00602F80">
                <w:rPr>
                  <w:rStyle w:val="Hyperlink"/>
                </w:rPr>
                <w:t>1.6.6</w:t>
              </w:r>
              <w:r>
                <w:rPr>
                  <w:rFonts w:asciiTheme="minorHAnsi" w:eastAsiaTheme="minorEastAsia" w:hAnsiTheme="minorHAnsi" w:cstheme="minorBidi"/>
                  <w:sz w:val="22"/>
                  <w:szCs w:val="22"/>
                  <w:lang w:eastAsia="en-GB"/>
                </w:rPr>
                <w:tab/>
              </w:r>
              <w:r w:rsidRPr="00602F80">
                <w:rPr>
                  <w:rStyle w:val="Hyperlink"/>
                </w:rPr>
                <w:t>Next meetings</w:t>
              </w:r>
              <w:r>
                <w:rPr>
                  <w:webHidden/>
                </w:rPr>
                <w:tab/>
              </w:r>
              <w:r>
                <w:rPr>
                  <w:webHidden/>
                </w:rPr>
                <w:fldChar w:fldCharType="begin"/>
              </w:r>
              <w:r>
                <w:rPr>
                  <w:webHidden/>
                </w:rPr>
                <w:instrText xml:space="preserve"> PAGEREF _Toc52121575 \h </w:instrText>
              </w:r>
              <w:r>
                <w:rPr>
                  <w:webHidden/>
                </w:rPr>
              </w:r>
              <w:r>
                <w:rPr>
                  <w:webHidden/>
                </w:rPr>
                <w:fldChar w:fldCharType="separate"/>
              </w:r>
              <w:r>
                <w:rPr>
                  <w:webHidden/>
                </w:rPr>
                <w:t>7</w:t>
              </w:r>
              <w:r>
                <w:rPr>
                  <w:webHidden/>
                </w:rPr>
                <w:fldChar w:fldCharType="end"/>
              </w:r>
            </w:hyperlink>
          </w:p>
          <w:p w14:paraId="62A866BC" w14:textId="5438DB38"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76" w:history="1">
              <w:r w:rsidRPr="00602F80">
                <w:rPr>
                  <w:rStyle w:val="Hyperlink"/>
                </w:rPr>
                <w:t>1.6.7</w:t>
              </w:r>
              <w:r>
                <w:rPr>
                  <w:rFonts w:asciiTheme="minorHAnsi" w:eastAsiaTheme="minorEastAsia" w:hAnsiTheme="minorHAnsi" w:cstheme="minorBidi"/>
                  <w:sz w:val="22"/>
                  <w:szCs w:val="22"/>
                  <w:lang w:eastAsia="en-GB"/>
                </w:rPr>
                <w:tab/>
              </w:r>
              <w:r w:rsidRPr="00602F80">
                <w:rPr>
                  <w:rStyle w:val="Hyperlink"/>
                </w:rPr>
                <w:t>Next steps</w:t>
              </w:r>
              <w:r>
                <w:rPr>
                  <w:webHidden/>
                </w:rPr>
                <w:tab/>
              </w:r>
              <w:r>
                <w:rPr>
                  <w:webHidden/>
                </w:rPr>
                <w:fldChar w:fldCharType="begin"/>
              </w:r>
              <w:r>
                <w:rPr>
                  <w:webHidden/>
                </w:rPr>
                <w:instrText xml:space="preserve"> PAGEREF _Toc52121576 \h </w:instrText>
              </w:r>
              <w:r>
                <w:rPr>
                  <w:webHidden/>
                </w:rPr>
              </w:r>
              <w:r>
                <w:rPr>
                  <w:webHidden/>
                </w:rPr>
                <w:fldChar w:fldCharType="separate"/>
              </w:r>
              <w:r>
                <w:rPr>
                  <w:webHidden/>
                </w:rPr>
                <w:t>8</w:t>
              </w:r>
              <w:r>
                <w:rPr>
                  <w:webHidden/>
                </w:rPr>
                <w:fldChar w:fldCharType="end"/>
              </w:r>
            </w:hyperlink>
          </w:p>
          <w:p w14:paraId="717A2C09" w14:textId="56FF416C"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77" w:history="1">
              <w:r w:rsidRPr="00602F80">
                <w:rPr>
                  <w:rStyle w:val="Hyperlink"/>
                </w:rPr>
                <w:t>1.7</w:t>
              </w:r>
              <w:r>
                <w:rPr>
                  <w:rFonts w:asciiTheme="minorHAnsi" w:eastAsiaTheme="minorEastAsia" w:hAnsiTheme="minorHAnsi" w:cstheme="minorBidi"/>
                  <w:sz w:val="22"/>
                  <w:szCs w:val="22"/>
                  <w:lang w:eastAsia="en-GB"/>
                </w:rPr>
                <w:tab/>
              </w:r>
              <w:r w:rsidRPr="00602F80">
                <w:rPr>
                  <w:rStyle w:val="Hyperlink"/>
                </w:rPr>
                <w:t>Business case</w:t>
              </w:r>
              <w:r>
                <w:rPr>
                  <w:webHidden/>
                </w:rPr>
                <w:tab/>
              </w:r>
              <w:r>
                <w:rPr>
                  <w:webHidden/>
                </w:rPr>
                <w:fldChar w:fldCharType="begin"/>
              </w:r>
              <w:r>
                <w:rPr>
                  <w:webHidden/>
                </w:rPr>
                <w:instrText xml:space="preserve"> PAGEREF _Toc52121577 \h </w:instrText>
              </w:r>
              <w:r>
                <w:rPr>
                  <w:webHidden/>
                </w:rPr>
              </w:r>
              <w:r>
                <w:rPr>
                  <w:webHidden/>
                </w:rPr>
                <w:fldChar w:fldCharType="separate"/>
              </w:r>
              <w:r>
                <w:rPr>
                  <w:webHidden/>
                </w:rPr>
                <w:t>9</w:t>
              </w:r>
              <w:r>
                <w:rPr>
                  <w:webHidden/>
                </w:rPr>
                <w:fldChar w:fldCharType="end"/>
              </w:r>
            </w:hyperlink>
          </w:p>
          <w:p w14:paraId="76F84B21" w14:textId="148C2401" w:rsidR="003950B4" w:rsidRDefault="003950B4">
            <w:pPr>
              <w:pStyle w:val="TOC1"/>
              <w:rPr>
                <w:rFonts w:asciiTheme="minorHAnsi" w:eastAsiaTheme="minorEastAsia" w:hAnsiTheme="minorHAnsi" w:cstheme="minorBidi"/>
                <w:sz w:val="22"/>
                <w:szCs w:val="22"/>
                <w:lang w:eastAsia="en-GB"/>
              </w:rPr>
            </w:pPr>
            <w:hyperlink w:anchor="_Toc52121578" w:history="1">
              <w:r w:rsidRPr="00602F80">
                <w:rPr>
                  <w:rStyle w:val="Hyperlink"/>
                </w:rPr>
                <w:t>2</w:t>
              </w:r>
              <w:r>
                <w:rPr>
                  <w:rFonts w:asciiTheme="minorHAnsi" w:eastAsiaTheme="minorEastAsia" w:hAnsiTheme="minorHAnsi" w:cstheme="minorBidi"/>
                  <w:sz w:val="22"/>
                  <w:szCs w:val="22"/>
                  <w:lang w:eastAsia="en-GB"/>
                </w:rPr>
                <w:tab/>
              </w:r>
              <w:r w:rsidRPr="00602F80">
                <w:rPr>
                  <w:rStyle w:val="Hyperlink"/>
                </w:rPr>
                <w:t>Method</w:t>
              </w:r>
              <w:r>
                <w:rPr>
                  <w:webHidden/>
                </w:rPr>
                <w:tab/>
              </w:r>
              <w:r>
                <w:rPr>
                  <w:webHidden/>
                </w:rPr>
                <w:fldChar w:fldCharType="begin"/>
              </w:r>
              <w:r>
                <w:rPr>
                  <w:webHidden/>
                </w:rPr>
                <w:instrText xml:space="preserve"> PAGEREF _Toc52121578 \h </w:instrText>
              </w:r>
              <w:r>
                <w:rPr>
                  <w:webHidden/>
                </w:rPr>
              </w:r>
              <w:r>
                <w:rPr>
                  <w:webHidden/>
                </w:rPr>
                <w:fldChar w:fldCharType="separate"/>
              </w:r>
              <w:r>
                <w:rPr>
                  <w:webHidden/>
                </w:rPr>
                <w:t>9</w:t>
              </w:r>
              <w:r>
                <w:rPr>
                  <w:webHidden/>
                </w:rPr>
                <w:fldChar w:fldCharType="end"/>
              </w:r>
            </w:hyperlink>
          </w:p>
          <w:p w14:paraId="2E67268D" w14:textId="3D6D2E12"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79" w:history="1">
              <w:r w:rsidRPr="00602F80">
                <w:rPr>
                  <w:rStyle w:val="Hyperlink"/>
                </w:rPr>
                <w:t>2.1</w:t>
              </w:r>
              <w:r>
                <w:rPr>
                  <w:rFonts w:asciiTheme="minorHAnsi" w:eastAsiaTheme="minorEastAsia" w:hAnsiTheme="minorHAnsi" w:cstheme="minorBidi"/>
                  <w:sz w:val="22"/>
                  <w:szCs w:val="22"/>
                  <w:lang w:eastAsia="en-GB"/>
                </w:rPr>
                <w:tab/>
              </w:r>
              <w:r w:rsidRPr="00602F80">
                <w:rPr>
                  <w:rStyle w:val="Hyperlink"/>
                </w:rPr>
                <w:t>AI input data structure</w:t>
              </w:r>
              <w:r>
                <w:rPr>
                  <w:webHidden/>
                </w:rPr>
                <w:tab/>
              </w:r>
              <w:r>
                <w:rPr>
                  <w:webHidden/>
                </w:rPr>
                <w:fldChar w:fldCharType="begin"/>
              </w:r>
              <w:r>
                <w:rPr>
                  <w:webHidden/>
                </w:rPr>
                <w:instrText xml:space="preserve"> PAGEREF _Toc52121579 \h </w:instrText>
              </w:r>
              <w:r>
                <w:rPr>
                  <w:webHidden/>
                </w:rPr>
              </w:r>
              <w:r>
                <w:rPr>
                  <w:webHidden/>
                </w:rPr>
                <w:fldChar w:fldCharType="separate"/>
              </w:r>
              <w:r>
                <w:rPr>
                  <w:webHidden/>
                </w:rPr>
                <w:t>9</w:t>
              </w:r>
              <w:r>
                <w:rPr>
                  <w:webHidden/>
                </w:rPr>
                <w:fldChar w:fldCharType="end"/>
              </w:r>
            </w:hyperlink>
          </w:p>
          <w:p w14:paraId="463EC8E9" w14:textId="1DD891F2"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80" w:history="1">
              <w:r w:rsidRPr="00602F80">
                <w:rPr>
                  <w:rStyle w:val="Hyperlink"/>
                </w:rPr>
                <w:t>2.2</w:t>
              </w:r>
              <w:r>
                <w:rPr>
                  <w:rFonts w:asciiTheme="minorHAnsi" w:eastAsiaTheme="minorEastAsia" w:hAnsiTheme="minorHAnsi" w:cstheme="minorBidi"/>
                  <w:sz w:val="22"/>
                  <w:szCs w:val="22"/>
                  <w:lang w:eastAsia="en-GB"/>
                </w:rPr>
                <w:tab/>
              </w:r>
              <w:r w:rsidRPr="00602F80">
                <w:rPr>
                  <w:rStyle w:val="Hyperlink"/>
                </w:rPr>
                <w:t>AI output data structure</w:t>
              </w:r>
              <w:r>
                <w:rPr>
                  <w:webHidden/>
                </w:rPr>
                <w:tab/>
              </w:r>
              <w:r>
                <w:rPr>
                  <w:webHidden/>
                </w:rPr>
                <w:fldChar w:fldCharType="begin"/>
              </w:r>
              <w:r>
                <w:rPr>
                  <w:webHidden/>
                </w:rPr>
                <w:instrText xml:space="preserve"> PAGEREF _Toc52121580 \h </w:instrText>
              </w:r>
              <w:r>
                <w:rPr>
                  <w:webHidden/>
                </w:rPr>
              </w:r>
              <w:r>
                <w:rPr>
                  <w:webHidden/>
                </w:rPr>
                <w:fldChar w:fldCharType="separate"/>
              </w:r>
              <w:r>
                <w:rPr>
                  <w:webHidden/>
                </w:rPr>
                <w:t>9</w:t>
              </w:r>
              <w:r>
                <w:rPr>
                  <w:webHidden/>
                </w:rPr>
                <w:fldChar w:fldCharType="end"/>
              </w:r>
            </w:hyperlink>
          </w:p>
          <w:p w14:paraId="71AE7CBE" w14:textId="2E84CA0C"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81" w:history="1">
              <w:r w:rsidRPr="00602F80">
                <w:rPr>
                  <w:rStyle w:val="Hyperlink"/>
                </w:rPr>
                <w:t>2.3</w:t>
              </w:r>
              <w:r>
                <w:rPr>
                  <w:rFonts w:asciiTheme="minorHAnsi" w:eastAsiaTheme="minorEastAsia" w:hAnsiTheme="minorHAnsi" w:cstheme="minorBidi"/>
                  <w:sz w:val="22"/>
                  <w:szCs w:val="22"/>
                  <w:lang w:eastAsia="en-GB"/>
                </w:rPr>
                <w:tab/>
              </w:r>
              <w:r w:rsidRPr="00602F80">
                <w:rPr>
                  <w:rStyle w:val="Hyperlink"/>
                </w:rPr>
                <w:t>Test data labels</w:t>
              </w:r>
              <w:r>
                <w:rPr>
                  <w:webHidden/>
                </w:rPr>
                <w:tab/>
              </w:r>
              <w:r>
                <w:rPr>
                  <w:webHidden/>
                </w:rPr>
                <w:fldChar w:fldCharType="begin"/>
              </w:r>
              <w:r>
                <w:rPr>
                  <w:webHidden/>
                </w:rPr>
                <w:instrText xml:space="preserve"> PAGEREF _Toc52121581 \h </w:instrText>
              </w:r>
              <w:r>
                <w:rPr>
                  <w:webHidden/>
                </w:rPr>
              </w:r>
              <w:r>
                <w:rPr>
                  <w:webHidden/>
                </w:rPr>
                <w:fldChar w:fldCharType="separate"/>
              </w:r>
              <w:r>
                <w:rPr>
                  <w:webHidden/>
                </w:rPr>
                <w:t>10</w:t>
              </w:r>
              <w:r>
                <w:rPr>
                  <w:webHidden/>
                </w:rPr>
                <w:fldChar w:fldCharType="end"/>
              </w:r>
            </w:hyperlink>
          </w:p>
          <w:p w14:paraId="4DF466A8" w14:textId="52AFDD3E"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82" w:history="1">
              <w:r w:rsidRPr="00602F80">
                <w:rPr>
                  <w:rStyle w:val="Hyperlink"/>
                </w:rPr>
                <w:t>2.4</w:t>
              </w:r>
              <w:r>
                <w:rPr>
                  <w:rFonts w:asciiTheme="minorHAnsi" w:eastAsiaTheme="minorEastAsia" w:hAnsiTheme="minorHAnsi" w:cstheme="minorBidi"/>
                  <w:sz w:val="22"/>
                  <w:szCs w:val="22"/>
                  <w:lang w:eastAsia="en-GB"/>
                </w:rPr>
                <w:tab/>
              </w:r>
              <w:r w:rsidRPr="00602F80">
                <w:rPr>
                  <w:rStyle w:val="Hyperlink"/>
                </w:rPr>
                <w:t>Scores &amp; metrics</w:t>
              </w:r>
              <w:r>
                <w:rPr>
                  <w:webHidden/>
                </w:rPr>
                <w:tab/>
              </w:r>
              <w:r>
                <w:rPr>
                  <w:webHidden/>
                </w:rPr>
                <w:fldChar w:fldCharType="begin"/>
              </w:r>
              <w:r>
                <w:rPr>
                  <w:webHidden/>
                </w:rPr>
                <w:instrText xml:space="preserve"> PAGEREF _Toc52121582 \h </w:instrText>
              </w:r>
              <w:r>
                <w:rPr>
                  <w:webHidden/>
                </w:rPr>
              </w:r>
              <w:r>
                <w:rPr>
                  <w:webHidden/>
                </w:rPr>
                <w:fldChar w:fldCharType="separate"/>
              </w:r>
              <w:r>
                <w:rPr>
                  <w:webHidden/>
                </w:rPr>
                <w:t>10</w:t>
              </w:r>
              <w:r>
                <w:rPr>
                  <w:webHidden/>
                </w:rPr>
                <w:fldChar w:fldCharType="end"/>
              </w:r>
            </w:hyperlink>
          </w:p>
          <w:p w14:paraId="34130895" w14:textId="57231C0A"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83" w:history="1">
              <w:r w:rsidRPr="00602F80">
                <w:rPr>
                  <w:rStyle w:val="Hyperlink"/>
                </w:rPr>
                <w:t>2.5</w:t>
              </w:r>
              <w:r>
                <w:rPr>
                  <w:rFonts w:asciiTheme="minorHAnsi" w:eastAsiaTheme="minorEastAsia" w:hAnsiTheme="minorHAnsi" w:cstheme="minorBidi"/>
                  <w:sz w:val="22"/>
                  <w:szCs w:val="22"/>
                  <w:lang w:eastAsia="en-GB"/>
                </w:rPr>
                <w:tab/>
              </w:r>
              <w:r w:rsidRPr="00602F80">
                <w:rPr>
                  <w:rStyle w:val="Hyperlink"/>
                </w:rPr>
                <w:t>Undisclosed test data set collection</w:t>
              </w:r>
              <w:r>
                <w:rPr>
                  <w:webHidden/>
                </w:rPr>
                <w:tab/>
              </w:r>
              <w:r>
                <w:rPr>
                  <w:webHidden/>
                </w:rPr>
                <w:fldChar w:fldCharType="begin"/>
              </w:r>
              <w:r>
                <w:rPr>
                  <w:webHidden/>
                </w:rPr>
                <w:instrText xml:space="preserve"> PAGEREF _Toc52121583 \h </w:instrText>
              </w:r>
              <w:r>
                <w:rPr>
                  <w:webHidden/>
                </w:rPr>
              </w:r>
              <w:r>
                <w:rPr>
                  <w:webHidden/>
                </w:rPr>
                <w:fldChar w:fldCharType="separate"/>
              </w:r>
              <w:r>
                <w:rPr>
                  <w:webHidden/>
                </w:rPr>
                <w:t>10</w:t>
              </w:r>
              <w:r>
                <w:rPr>
                  <w:webHidden/>
                </w:rPr>
                <w:fldChar w:fldCharType="end"/>
              </w:r>
            </w:hyperlink>
          </w:p>
          <w:p w14:paraId="593D15E4" w14:textId="121E3A7D"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84" w:history="1">
              <w:r w:rsidRPr="00602F80">
                <w:rPr>
                  <w:rStyle w:val="Hyperlink"/>
                </w:rPr>
                <w:t>2.6</w:t>
              </w:r>
              <w:r>
                <w:rPr>
                  <w:rFonts w:asciiTheme="minorHAnsi" w:eastAsiaTheme="minorEastAsia" w:hAnsiTheme="minorHAnsi" w:cstheme="minorBidi"/>
                  <w:sz w:val="22"/>
                  <w:szCs w:val="22"/>
                  <w:lang w:eastAsia="en-GB"/>
                </w:rPr>
                <w:tab/>
              </w:r>
              <w:r w:rsidRPr="00602F80">
                <w:rPr>
                  <w:rStyle w:val="Hyperlink"/>
                </w:rPr>
                <w:t>Benchmarking methodology and architecture</w:t>
              </w:r>
              <w:r>
                <w:rPr>
                  <w:webHidden/>
                </w:rPr>
                <w:tab/>
              </w:r>
              <w:r>
                <w:rPr>
                  <w:webHidden/>
                </w:rPr>
                <w:fldChar w:fldCharType="begin"/>
              </w:r>
              <w:r>
                <w:rPr>
                  <w:webHidden/>
                </w:rPr>
                <w:instrText xml:space="preserve"> PAGEREF _Toc52121584 \h </w:instrText>
              </w:r>
              <w:r>
                <w:rPr>
                  <w:webHidden/>
                </w:rPr>
              </w:r>
              <w:r>
                <w:rPr>
                  <w:webHidden/>
                </w:rPr>
                <w:fldChar w:fldCharType="separate"/>
              </w:r>
              <w:r>
                <w:rPr>
                  <w:webHidden/>
                </w:rPr>
                <w:t>10</w:t>
              </w:r>
              <w:r>
                <w:rPr>
                  <w:webHidden/>
                </w:rPr>
                <w:fldChar w:fldCharType="end"/>
              </w:r>
            </w:hyperlink>
          </w:p>
          <w:p w14:paraId="177DBCE6" w14:textId="70B1532C"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85" w:history="1">
              <w:r w:rsidRPr="00602F80">
                <w:rPr>
                  <w:rStyle w:val="Hyperlink"/>
                </w:rPr>
                <w:t>2.6.1</w:t>
              </w:r>
              <w:r>
                <w:rPr>
                  <w:rFonts w:asciiTheme="minorHAnsi" w:eastAsiaTheme="minorEastAsia" w:hAnsiTheme="minorHAnsi" w:cstheme="minorBidi"/>
                  <w:sz w:val="22"/>
                  <w:szCs w:val="22"/>
                  <w:lang w:eastAsia="en-GB"/>
                </w:rPr>
                <w:tab/>
              </w:r>
              <w:r w:rsidRPr="00602F80">
                <w:rPr>
                  <w:rStyle w:val="Hyperlink"/>
                </w:rPr>
                <w:t>Technical architecture</w:t>
              </w:r>
              <w:r>
                <w:rPr>
                  <w:webHidden/>
                </w:rPr>
                <w:tab/>
              </w:r>
              <w:r>
                <w:rPr>
                  <w:webHidden/>
                </w:rPr>
                <w:fldChar w:fldCharType="begin"/>
              </w:r>
              <w:r>
                <w:rPr>
                  <w:webHidden/>
                </w:rPr>
                <w:instrText xml:space="preserve"> PAGEREF _Toc52121585 \h </w:instrText>
              </w:r>
              <w:r>
                <w:rPr>
                  <w:webHidden/>
                </w:rPr>
              </w:r>
              <w:r>
                <w:rPr>
                  <w:webHidden/>
                </w:rPr>
                <w:fldChar w:fldCharType="separate"/>
              </w:r>
              <w:r>
                <w:rPr>
                  <w:webHidden/>
                </w:rPr>
                <w:t>10</w:t>
              </w:r>
              <w:r>
                <w:rPr>
                  <w:webHidden/>
                </w:rPr>
                <w:fldChar w:fldCharType="end"/>
              </w:r>
            </w:hyperlink>
          </w:p>
          <w:p w14:paraId="4DC47AB4" w14:textId="32E37547"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86" w:history="1">
              <w:r w:rsidRPr="00602F80">
                <w:rPr>
                  <w:rStyle w:val="Hyperlink"/>
                </w:rPr>
                <w:t>2.6.2</w:t>
              </w:r>
              <w:r>
                <w:rPr>
                  <w:rFonts w:asciiTheme="minorHAnsi" w:eastAsiaTheme="minorEastAsia" w:hAnsiTheme="minorHAnsi" w:cstheme="minorBidi"/>
                  <w:sz w:val="22"/>
                  <w:szCs w:val="22"/>
                  <w:lang w:eastAsia="en-GB"/>
                </w:rPr>
                <w:tab/>
              </w:r>
              <w:r w:rsidRPr="00602F80">
                <w:rPr>
                  <w:rStyle w:val="Hyperlink"/>
                </w:rPr>
                <w:t>How submission files will be handled, processed and scored?</w:t>
              </w:r>
              <w:r>
                <w:rPr>
                  <w:webHidden/>
                </w:rPr>
                <w:tab/>
              </w:r>
              <w:r>
                <w:rPr>
                  <w:webHidden/>
                </w:rPr>
                <w:fldChar w:fldCharType="begin"/>
              </w:r>
              <w:r>
                <w:rPr>
                  <w:webHidden/>
                </w:rPr>
                <w:instrText xml:space="preserve"> PAGEREF _Toc52121586 \h </w:instrText>
              </w:r>
              <w:r>
                <w:rPr>
                  <w:webHidden/>
                </w:rPr>
              </w:r>
              <w:r>
                <w:rPr>
                  <w:webHidden/>
                </w:rPr>
                <w:fldChar w:fldCharType="separate"/>
              </w:r>
              <w:r>
                <w:rPr>
                  <w:webHidden/>
                </w:rPr>
                <w:t>12</w:t>
              </w:r>
              <w:r>
                <w:rPr>
                  <w:webHidden/>
                </w:rPr>
                <w:fldChar w:fldCharType="end"/>
              </w:r>
            </w:hyperlink>
          </w:p>
          <w:p w14:paraId="05A4193F" w14:textId="7366CBE4"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87" w:history="1">
              <w:r w:rsidRPr="00602F80">
                <w:rPr>
                  <w:rStyle w:val="Hyperlink"/>
                </w:rPr>
                <w:t>2.6.3</w:t>
              </w:r>
              <w:r>
                <w:rPr>
                  <w:rFonts w:asciiTheme="minorHAnsi" w:eastAsiaTheme="minorEastAsia" w:hAnsiTheme="minorHAnsi" w:cstheme="minorBidi"/>
                  <w:sz w:val="22"/>
                  <w:szCs w:val="22"/>
                  <w:lang w:eastAsia="en-GB"/>
                </w:rPr>
                <w:tab/>
              </w:r>
              <w:r w:rsidRPr="00602F80">
                <w:rPr>
                  <w:rStyle w:val="Hyperlink"/>
                </w:rPr>
                <w:t>In which environment (programming language, time constraint, memory constraint) are submission files run?</w:t>
              </w:r>
              <w:r>
                <w:rPr>
                  <w:webHidden/>
                </w:rPr>
                <w:tab/>
              </w:r>
              <w:r>
                <w:rPr>
                  <w:webHidden/>
                </w:rPr>
                <w:fldChar w:fldCharType="begin"/>
              </w:r>
              <w:r>
                <w:rPr>
                  <w:webHidden/>
                </w:rPr>
                <w:instrText xml:space="preserve"> PAGEREF _Toc52121587 \h </w:instrText>
              </w:r>
              <w:r>
                <w:rPr>
                  <w:webHidden/>
                </w:rPr>
              </w:r>
              <w:r>
                <w:rPr>
                  <w:webHidden/>
                </w:rPr>
                <w:fldChar w:fldCharType="separate"/>
              </w:r>
              <w:r>
                <w:rPr>
                  <w:webHidden/>
                </w:rPr>
                <w:t>12</w:t>
              </w:r>
              <w:r>
                <w:rPr>
                  <w:webHidden/>
                </w:rPr>
                <w:fldChar w:fldCharType="end"/>
              </w:r>
            </w:hyperlink>
          </w:p>
          <w:p w14:paraId="03692ECD" w14:textId="19EBDB38"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88" w:history="1">
              <w:r w:rsidRPr="00602F80">
                <w:rPr>
                  <w:rStyle w:val="Hyperlink"/>
                </w:rPr>
                <w:t>2.6.4</w:t>
              </w:r>
              <w:r>
                <w:rPr>
                  <w:rFonts w:asciiTheme="minorHAnsi" w:eastAsiaTheme="minorEastAsia" w:hAnsiTheme="minorHAnsi" w:cstheme="minorBidi"/>
                  <w:sz w:val="22"/>
                  <w:szCs w:val="22"/>
                  <w:lang w:eastAsia="en-GB"/>
                </w:rPr>
                <w:tab/>
              </w:r>
              <w:r w:rsidRPr="00602F80">
                <w:rPr>
                  <w:rStyle w:val="Hyperlink"/>
                </w:rPr>
                <w:t>Hosting (IIC, etc.)</w:t>
              </w:r>
              <w:r>
                <w:rPr>
                  <w:webHidden/>
                </w:rPr>
                <w:tab/>
              </w:r>
              <w:r>
                <w:rPr>
                  <w:webHidden/>
                </w:rPr>
                <w:fldChar w:fldCharType="begin"/>
              </w:r>
              <w:r>
                <w:rPr>
                  <w:webHidden/>
                </w:rPr>
                <w:instrText xml:space="preserve"> PAGEREF _Toc52121588 \h </w:instrText>
              </w:r>
              <w:r>
                <w:rPr>
                  <w:webHidden/>
                </w:rPr>
              </w:r>
              <w:r>
                <w:rPr>
                  <w:webHidden/>
                </w:rPr>
                <w:fldChar w:fldCharType="separate"/>
              </w:r>
              <w:r>
                <w:rPr>
                  <w:webHidden/>
                </w:rPr>
                <w:t>12</w:t>
              </w:r>
              <w:r>
                <w:rPr>
                  <w:webHidden/>
                </w:rPr>
                <w:fldChar w:fldCharType="end"/>
              </w:r>
            </w:hyperlink>
          </w:p>
          <w:p w14:paraId="753528B0" w14:textId="0E1E5567"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89" w:history="1">
              <w:r w:rsidRPr="00602F80">
                <w:rPr>
                  <w:rStyle w:val="Hyperlink"/>
                </w:rPr>
                <w:t>2.6.5</w:t>
              </w:r>
              <w:r>
                <w:rPr>
                  <w:rFonts w:asciiTheme="minorHAnsi" w:eastAsiaTheme="minorEastAsia" w:hAnsiTheme="minorHAnsi" w:cstheme="minorBidi"/>
                  <w:sz w:val="22"/>
                  <w:szCs w:val="22"/>
                  <w:lang w:eastAsia="en-GB"/>
                </w:rPr>
                <w:tab/>
              </w:r>
              <w:r w:rsidRPr="00602F80">
                <w:rPr>
                  <w:rStyle w:val="Hyperlink"/>
                </w:rPr>
                <w:t>Possibility of an online benchmarking on a public test dataset</w:t>
              </w:r>
              <w:r>
                <w:rPr>
                  <w:webHidden/>
                </w:rPr>
                <w:tab/>
              </w:r>
              <w:r>
                <w:rPr>
                  <w:webHidden/>
                </w:rPr>
                <w:fldChar w:fldCharType="begin"/>
              </w:r>
              <w:r>
                <w:rPr>
                  <w:webHidden/>
                </w:rPr>
                <w:instrText xml:space="preserve"> PAGEREF _Toc52121589 \h </w:instrText>
              </w:r>
              <w:r>
                <w:rPr>
                  <w:webHidden/>
                </w:rPr>
              </w:r>
              <w:r>
                <w:rPr>
                  <w:webHidden/>
                </w:rPr>
                <w:fldChar w:fldCharType="separate"/>
              </w:r>
              <w:r>
                <w:rPr>
                  <w:webHidden/>
                </w:rPr>
                <w:t>12</w:t>
              </w:r>
              <w:r>
                <w:rPr>
                  <w:webHidden/>
                </w:rPr>
                <w:fldChar w:fldCharType="end"/>
              </w:r>
            </w:hyperlink>
          </w:p>
          <w:p w14:paraId="1366ED50" w14:textId="4910ECAE"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90" w:history="1">
              <w:r w:rsidRPr="00602F80">
                <w:rPr>
                  <w:rStyle w:val="Hyperlink"/>
                </w:rPr>
                <w:t>2.6.6</w:t>
              </w:r>
              <w:r>
                <w:rPr>
                  <w:rFonts w:asciiTheme="minorHAnsi" w:eastAsiaTheme="minorEastAsia" w:hAnsiTheme="minorHAnsi" w:cstheme="minorBidi"/>
                  <w:sz w:val="22"/>
                  <w:szCs w:val="22"/>
                  <w:lang w:eastAsia="en-GB"/>
                </w:rPr>
                <w:tab/>
              </w:r>
              <w:r w:rsidRPr="00602F80">
                <w:rPr>
                  <w:rStyle w:val="Hyperlink"/>
                </w:rPr>
                <w:t>Protocol for performing the benchmarking (who does what when etc.)</w:t>
              </w:r>
              <w:r>
                <w:rPr>
                  <w:webHidden/>
                </w:rPr>
                <w:tab/>
              </w:r>
              <w:r>
                <w:rPr>
                  <w:webHidden/>
                </w:rPr>
                <w:fldChar w:fldCharType="begin"/>
              </w:r>
              <w:r>
                <w:rPr>
                  <w:webHidden/>
                </w:rPr>
                <w:instrText xml:space="preserve"> PAGEREF _Toc52121590 \h </w:instrText>
              </w:r>
              <w:r>
                <w:rPr>
                  <w:webHidden/>
                </w:rPr>
              </w:r>
              <w:r>
                <w:rPr>
                  <w:webHidden/>
                </w:rPr>
                <w:fldChar w:fldCharType="separate"/>
              </w:r>
              <w:r>
                <w:rPr>
                  <w:webHidden/>
                </w:rPr>
                <w:t>13</w:t>
              </w:r>
              <w:r>
                <w:rPr>
                  <w:webHidden/>
                </w:rPr>
                <w:fldChar w:fldCharType="end"/>
              </w:r>
            </w:hyperlink>
          </w:p>
          <w:p w14:paraId="6EAAD5D3" w14:textId="63CB759F"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91" w:history="1">
              <w:r w:rsidRPr="00602F80">
                <w:rPr>
                  <w:rStyle w:val="Hyperlink"/>
                </w:rPr>
                <w:t>2.6.7</w:t>
              </w:r>
              <w:r>
                <w:rPr>
                  <w:rFonts w:asciiTheme="minorHAnsi" w:eastAsiaTheme="minorEastAsia" w:hAnsiTheme="minorHAnsi" w:cstheme="minorBidi"/>
                  <w:sz w:val="22"/>
                  <w:szCs w:val="22"/>
                  <w:lang w:eastAsia="en-GB"/>
                </w:rPr>
                <w:tab/>
              </w:r>
              <w:r w:rsidRPr="00602F80">
                <w:rPr>
                  <w:rStyle w:val="Hyperlink"/>
                </w:rPr>
                <w:t>AI submission procedure including contracts, rights, IP etc. considerations</w:t>
              </w:r>
              <w:r>
                <w:rPr>
                  <w:webHidden/>
                </w:rPr>
                <w:tab/>
              </w:r>
              <w:r>
                <w:rPr>
                  <w:webHidden/>
                </w:rPr>
                <w:fldChar w:fldCharType="begin"/>
              </w:r>
              <w:r>
                <w:rPr>
                  <w:webHidden/>
                </w:rPr>
                <w:instrText xml:space="preserve"> PAGEREF _Toc52121591 \h </w:instrText>
              </w:r>
              <w:r>
                <w:rPr>
                  <w:webHidden/>
                </w:rPr>
              </w:r>
              <w:r>
                <w:rPr>
                  <w:webHidden/>
                </w:rPr>
                <w:fldChar w:fldCharType="separate"/>
              </w:r>
              <w:r>
                <w:rPr>
                  <w:webHidden/>
                </w:rPr>
                <w:t>13</w:t>
              </w:r>
              <w:r>
                <w:rPr>
                  <w:webHidden/>
                </w:rPr>
                <w:fldChar w:fldCharType="end"/>
              </w:r>
            </w:hyperlink>
          </w:p>
          <w:p w14:paraId="2AD9EF99" w14:textId="52A0266B"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92" w:history="1">
              <w:r w:rsidRPr="00602F80">
                <w:rPr>
                  <w:rStyle w:val="Hyperlink"/>
                </w:rPr>
                <w:t>2.7</w:t>
              </w:r>
              <w:r>
                <w:rPr>
                  <w:rFonts w:asciiTheme="minorHAnsi" w:eastAsiaTheme="minorEastAsia" w:hAnsiTheme="minorHAnsi" w:cstheme="minorBidi"/>
                  <w:sz w:val="22"/>
                  <w:szCs w:val="22"/>
                  <w:lang w:eastAsia="en-GB"/>
                </w:rPr>
                <w:tab/>
              </w:r>
              <w:r w:rsidRPr="00602F80">
                <w:rPr>
                  <w:rStyle w:val="Hyperlink"/>
                </w:rPr>
                <w:t>Reporting methodology</w:t>
              </w:r>
              <w:r>
                <w:rPr>
                  <w:webHidden/>
                </w:rPr>
                <w:tab/>
              </w:r>
              <w:r>
                <w:rPr>
                  <w:webHidden/>
                </w:rPr>
                <w:fldChar w:fldCharType="begin"/>
              </w:r>
              <w:r>
                <w:rPr>
                  <w:webHidden/>
                </w:rPr>
                <w:instrText xml:space="preserve"> PAGEREF _Toc52121592 \h </w:instrText>
              </w:r>
              <w:r>
                <w:rPr>
                  <w:webHidden/>
                </w:rPr>
              </w:r>
              <w:r>
                <w:rPr>
                  <w:webHidden/>
                </w:rPr>
                <w:fldChar w:fldCharType="separate"/>
              </w:r>
              <w:r>
                <w:rPr>
                  <w:webHidden/>
                </w:rPr>
                <w:t>13</w:t>
              </w:r>
              <w:r>
                <w:rPr>
                  <w:webHidden/>
                </w:rPr>
                <w:fldChar w:fldCharType="end"/>
              </w:r>
            </w:hyperlink>
          </w:p>
          <w:p w14:paraId="05C98273" w14:textId="4DD754A0" w:rsidR="003950B4" w:rsidRDefault="003950B4">
            <w:pPr>
              <w:pStyle w:val="TOC3"/>
              <w:tabs>
                <w:tab w:val="left" w:pos="2269"/>
              </w:tabs>
              <w:rPr>
                <w:rFonts w:asciiTheme="minorHAnsi" w:eastAsiaTheme="minorEastAsia" w:hAnsiTheme="minorHAnsi" w:cstheme="minorBidi"/>
                <w:sz w:val="22"/>
                <w:szCs w:val="22"/>
                <w:lang w:eastAsia="en-GB"/>
              </w:rPr>
            </w:pPr>
            <w:hyperlink w:anchor="_Toc52121593" w:history="1">
              <w:r w:rsidRPr="00602F80">
                <w:rPr>
                  <w:rStyle w:val="Hyperlink"/>
                </w:rPr>
                <w:t>2.7.1</w:t>
              </w:r>
              <w:r>
                <w:rPr>
                  <w:rFonts w:asciiTheme="minorHAnsi" w:eastAsiaTheme="minorEastAsia" w:hAnsiTheme="minorHAnsi" w:cstheme="minorBidi"/>
                  <w:sz w:val="22"/>
                  <w:szCs w:val="22"/>
                  <w:lang w:eastAsia="en-GB"/>
                </w:rPr>
                <w:tab/>
              </w:r>
              <w:r w:rsidRPr="00602F80">
                <w:rPr>
                  <w:rStyle w:val="Hyperlink"/>
                </w:rPr>
                <w:t>Some recent publications</w:t>
              </w:r>
              <w:r>
                <w:rPr>
                  <w:webHidden/>
                </w:rPr>
                <w:tab/>
              </w:r>
              <w:r>
                <w:rPr>
                  <w:webHidden/>
                </w:rPr>
                <w:fldChar w:fldCharType="begin"/>
              </w:r>
              <w:r>
                <w:rPr>
                  <w:webHidden/>
                </w:rPr>
                <w:instrText xml:space="preserve"> PAGEREF _Toc52121593 \h </w:instrText>
              </w:r>
              <w:r>
                <w:rPr>
                  <w:webHidden/>
                </w:rPr>
              </w:r>
              <w:r>
                <w:rPr>
                  <w:webHidden/>
                </w:rPr>
                <w:fldChar w:fldCharType="separate"/>
              </w:r>
              <w:r>
                <w:rPr>
                  <w:webHidden/>
                </w:rPr>
                <w:t>13</w:t>
              </w:r>
              <w:r>
                <w:rPr>
                  <w:webHidden/>
                </w:rPr>
                <w:fldChar w:fldCharType="end"/>
              </w:r>
            </w:hyperlink>
          </w:p>
          <w:p w14:paraId="1E9E1C4B" w14:textId="60F0ACB9" w:rsidR="003950B4" w:rsidRDefault="003950B4">
            <w:pPr>
              <w:pStyle w:val="TOC1"/>
              <w:rPr>
                <w:rFonts w:asciiTheme="minorHAnsi" w:eastAsiaTheme="minorEastAsia" w:hAnsiTheme="minorHAnsi" w:cstheme="minorBidi"/>
                <w:sz w:val="22"/>
                <w:szCs w:val="22"/>
                <w:lang w:eastAsia="en-GB"/>
              </w:rPr>
            </w:pPr>
            <w:hyperlink w:anchor="_Toc52121594" w:history="1">
              <w:r w:rsidRPr="00602F80">
                <w:rPr>
                  <w:rStyle w:val="Hyperlink"/>
                </w:rPr>
                <w:t>3</w:t>
              </w:r>
              <w:r>
                <w:rPr>
                  <w:rFonts w:asciiTheme="minorHAnsi" w:eastAsiaTheme="minorEastAsia" w:hAnsiTheme="minorHAnsi" w:cstheme="minorBidi"/>
                  <w:sz w:val="22"/>
                  <w:szCs w:val="22"/>
                  <w:lang w:eastAsia="en-GB"/>
                </w:rPr>
                <w:tab/>
              </w:r>
              <w:r w:rsidRPr="00602F80">
                <w:rPr>
                  <w:rStyle w:val="Hyperlink"/>
                </w:rPr>
                <w:t>Results</w:t>
              </w:r>
              <w:r>
                <w:rPr>
                  <w:webHidden/>
                </w:rPr>
                <w:tab/>
              </w:r>
              <w:r>
                <w:rPr>
                  <w:webHidden/>
                </w:rPr>
                <w:fldChar w:fldCharType="begin"/>
              </w:r>
              <w:r>
                <w:rPr>
                  <w:webHidden/>
                </w:rPr>
                <w:instrText xml:space="preserve"> PAGEREF _Toc52121594 \h </w:instrText>
              </w:r>
              <w:r>
                <w:rPr>
                  <w:webHidden/>
                </w:rPr>
              </w:r>
              <w:r>
                <w:rPr>
                  <w:webHidden/>
                </w:rPr>
                <w:fldChar w:fldCharType="separate"/>
              </w:r>
              <w:r>
                <w:rPr>
                  <w:webHidden/>
                </w:rPr>
                <w:t>14</w:t>
              </w:r>
              <w:r>
                <w:rPr>
                  <w:webHidden/>
                </w:rPr>
                <w:fldChar w:fldCharType="end"/>
              </w:r>
            </w:hyperlink>
          </w:p>
          <w:p w14:paraId="32B02AA9" w14:textId="729BA4D2"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95" w:history="1">
              <w:r w:rsidRPr="00602F80">
                <w:rPr>
                  <w:rStyle w:val="Hyperlink"/>
                </w:rPr>
                <w:t>3.1</w:t>
              </w:r>
              <w:r>
                <w:rPr>
                  <w:rFonts w:asciiTheme="minorHAnsi" w:eastAsiaTheme="minorEastAsia" w:hAnsiTheme="minorHAnsi" w:cstheme="minorBidi"/>
                  <w:sz w:val="22"/>
                  <w:szCs w:val="22"/>
                  <w:lang w:eastAsia="en-GB"/>
                </w:rPr>
                <w:tab/>
              </w:r>
              <w:r w:rsidRPr="00602F80">
                <w:rPr>
                  <w:rStyle w:val="Hyperlink"/>
                </w:rPr>
                <w:t>Evaluation report for each AI solution submitted.</w:t>
              </w:r>
              <w:r>
                <w:rPr>
                  <w:webHidden/>
                </w:rPr>
                <w:tab/>
              </w:r>
              <w:r>
                <w:rPr>
                  <w:webHidden/>
                </w:rPr>
                <w:fldChar w:fldCharType="begin"/>
              </w:r>
              <w:r>
                <w:rPr>
                  <w:webHidden/>
                </w:rPr>
                <w:instrText xml:space="preserve"> PAGEREF _Toc52121595 \h </w:instrText>
              </w:r>
              <w:r>
                <w:rPr>
                  <w:webHidden/>
                </w:rPr>
              </w:r>
              <w:r>
                <w:rPr>
                  <w:webHidden/>
                </w:rPr>
                <w:fldChar w:fldCharType="separate"/>
              </w:r>
              <w:r>
                <w:rPr>
                  <w:webHidden/>
                </w:rPr>
                <w:t>14</w:t>
              </w:r>
              <w:r>
                <w:rPr>
                  <w:webHidden/>
                </w:rPr>
                <w:fldChar w:fldCharType="end"/>
              </w:r>
            </w:hyperlink>
          </w:p>
          <w:p w14:paraId="2B615ED3" w14:textId="5B7DE32F" w:rsidR="003950B4" w:rsidRDefault="003950B4">
            <w:pPr>
              <w:pStyle w:val="TOC2"/>
              <w:tabs>
                <w:tab w:val="left" w:pos="1531"/>
              </w:tabs>
              <w:rPr>
                <w:rFonts w:asciiTheme="minorHAnsi" w:eastAsiaTheme="minorEastAsia" w:hAnsiTheme="minorHAnsi" w:cstheme="minorBidi"/>
                <w:sz w:val="22"/>
                <w:szCs w:val="22"/>
                <w:lang w:eastAsia="en-GB"/>
              </w:rPr>
            </w:pPr>
            <w:hyperlink w:anchor="_Toc52121596" w:history="1">
              <w:r w:rsidRPr="00602F80">
                <w:rPr>
                  <w:rStyle w:val="Hyperlink"/>
                </w:rPr>
                <w:t>3.2</w:t>
              </w:r>
              <w:r>
                <w:rPr>
                  <w:rFonts w:asciiTheme="minorHAnsi" w:eastAsiaTheme="minorEastAsia" w:hAnsiTheme="minorHAnsi" w:cstheme="minorBidi"/>
                  <w:sz w:val="22"/>
                  <w:szCs w:val="22"/>
                  <w:lang w:eastAsia="en-GB"/>
                </w:rPr>
                <w:tab/>
              </w:r>
              <w:r w:rsidRPr="00602F80">
                <w:rPr>
                  <w:rStyle w:val="Hyperlink"/>
                </w:rPr>
                <w:t>Update on the benchmarking platform for malaria detection</w:t>
              </w:r>
              <w:r>
                <w:rPr>
                  <w:webHidden/>
                </w:rPr>
                <w:tab/>
              </w:r>
              <w:r>
                <w:rPr>
                  <w:webHidden/>
                </w:rPr>
                <w:fldChar w:fldCharType="begin"/>
              </w:r>
              <w:r>
                <w:rPr>
                  <w:webHidden/>
                </w:rPr>
                <w:instrText xml:space="preserve"> PAGEREF _Toc52121596 \h </w:instrText>
              </w:r>
              <w:r>
                <w:rPr>
                  <w:webHidden/>
                </w:rPr>
              </w:r>
              <w:r>
                <w:rPr>
                  <w:webHidden/>
                </w:rPr>
                <w:fldChar w:fldCharType="separate"/>
              </w:r>
              <w:r>
                <w:rPr>
                  <w:webHidden/>
                </w:rPr>
                <w:t>15</w:t>
              </w:r>
              <w:r>
                <w:rPr>
                  <w:webHidden/>
                </w:rPr>
                <w:fldChar w:fldCharType="end"/>
              </w:r>
            </w:hyperlink>
          </w:p>
          <w:p w14:paraId="517F9ECA" w14:textId="24FF5FD0" w:rsidR="003950B4" w:rsidRDefault="003950B4">
            <w:pPr>
              <w:pStyle w:val="TOC1"/>
              <w:rPr>
                <w:rFonts w:asciiTheme="minorHAnsi" w:eastAsiaTheme="minorEastAsia" w:hAnsiTheme="minorHAnsi" w:cstheme="minorBidi"/>
                <w:sz w:val="22"/>
                <w:szCs w:val="22"/>
                <w:lang w:eastAsia="en-GB"/>
              </w:rPr>
            </w:pPr>
            <w:hyperlink w:anchor="_Toc52121597" w:history="1">
              <w:r w:rsidRPr="00602F80">
                <w:rPr>
                  <w:rStyle w:val="Hyperlink"/>
                </w:rPr>
                <w:t>4</w:t>
              </w:r>
              <w:r>
                <w:rPr>
                  <w:rFonts w:asciiTheme="minorHAnsi" w:eastAsiaTheme="minorEastAsia" w:hAnsiTheme="minorHAnsi" w:cstheme="minorBidi"/>
                  <w:sz w:val="22"/>
                  <w:szCs w:val="22"/>
                  <w:lang w:eastAsia="en-GB"/>
                </w:rPr>
                <w:tab/>
              </w:r>
              <w:r w:rsidRPr="00602F80">
                <w:rPr>
                  <w:rStyle w:val="Hyperlink"/>
                </w:rPr>
                <w:t>Discussion</w:t>
              </w:r>
              <w:r>
                <w:rPr>
                  <w:webHidden/>
                </w:rPr>
                <w:tab/>
              </w:r>
              <w:r>
                <w:rPr>
                  <w:webHidden/>
                </w:rPr>
                <w:fldChar w:fldCharType="begin"/>
              </w:r>
              <w:r>
                <w:rPr>
                  <w:webHidden/>
                </w:rPr>
                <w:instrText xml:space="preserve"> PAGEREF _Toc52121597 \h </w:instrText>
              </w:r>
              <w:r>
                <w:rPr>
                  <w:webHidden/>
                </w:rPr>
              </w:r>
              <w:r>
                <w:rPr>
                  <w:webHidden/>
                </w:rPr>
                <w:fldChar w:fldCharType="separate"/>
              </w:r>
              <w:r>
                <w:rPr>
                  <w:webHidden/>
                </w:rPr>
                <w:t>16</w:t>
              </w:r>
              <w:r>
                <w:rPr>
                  <w:webHidden/>
                </w:rPr>
                <w:fldChar w:fldCharType="end"/>
              </w:r>
            </w:hyperlink>
          </w:p>
          <w:p w14:paraId="27FB98EE" w14:textId="1D786106" w:rsidR="003950B4" w:rsidRDefault="003950B4">
            <w:pPr>
              <w:pStyle w:val="TOC1"/>
              <w:rPr>
                <w:rFonts w:asciiTheme="minorHAnsi" w:eastAsiaTheme="minorEastAsia" w:hAnsiTheme="minorHAnsi" w:cstheme="minorBidi"/>
                <w:sz w:val="22"/>
                <w:szCs w:val="22"/>
                <w:lang w:eastAsia="en-GB"/>
              </w:rPr>
            </w:pPr>
            <w:hyperlink w:anchor="_Toc52121598" w:history="1">
              <w:r w:rsidRPr="00602F80">
                <w:rPr>
                  <w:rStyle w:val="Hyperlink"/>
                </w:rPr>
                <w:t>5</w:t>
              </w:r>
              <w:r>
                <w:rPr>
                  <w:rFonts w:asciiTheme="minorHAnsi" w:eastAsiaTheme="minorEastAsia" w:hAnsiTheme="minorHAnsi" w:cstheme="minorBidi"/>
                  <w:sz w:val="22"/>
                  <w:szCs w:val="22"/>
                  <w:lang w:eastAsia="en-GB"/>
                </w:rPr>
                <w:tab/>
              </w:r>
              <w:r w:rsidRPr="00602F80">
                <w:rPr>
                  <w:rStyle w:val="Hyperlink"/>
                </w:rPr>
                <w:t>Declaration of Conflict of Interest</w:t>
              </w:r>
              <w:r>
                <w:rPr>
                  <w:webHidden/>
                </w:rPr>
                <w:tab/>
              </w:r>
              <w:r>
                <w:rPr>
                  <w:webHidden/>
                </w:rPr>
                <w:fldChar w:fldCharType="begin"/>
              </w:r>
              <w:r>
                <w:rPr>
                  <w:webHidden/>
                </w:rPr>
                <w:instrText xml:space="preserve"> PAGEREF _Toc52121598 \h </w:instrText>
              </w:r>
              <w:r>
                <w:rPr>
                  <w:webHidden/>
                </w:rPr>
              </w:r>
              <w:r>
                <w:rPr>
                  <w:webHidden/>
                </w:rPr>
                <w:fldChar w:fldCharType="separate"/>
              </w:r>
              <w:r>
                <w:rPr>
                  <w:webHidden/>
                </w:rPr>
                <w:t>17</w:t>
              </w:r>
              <w:r>
                <w:rPr>
                  <w:webHidden/>
                </w:rPr>
                <w:fldChar w:fldCharType="end"/>
              </w:r>
            </w:hyperlink>
          </w:p>
          <w:p w14:paraId="7A26AB5D" w14:textId="24126B8C" w:rsidR="003950B4" w:rsidRDefault="003950B4">
            <w:pPr>
              <w:pStyle w:val="TOC1"/>
              <w:rPr>
                <w:rFonts w:asciiTheme="minorHAnsi" w:eastAsiaTheme="minorEastAsia" w:hAnsiTheme="minorHAnsi" w:cstheme="minorBidi"/>
                <w:sz w:val="22"/>
                <w:szCs w:val="22"/>
                <w:lang w:eastAsia="en-GB"/>
              </w:rPr>
            </w:pPr>
            <w:hyperlink w:anchor="_Toc52121599" w:history="1">
              <w:r w:rsidRPr="00602F80">
                <w:rPr>
                  <w:rStyle w:val="Hyperlink"/>
                </w:rPr>
                <w:t>References</w:t>
              </w:r>
              <w:r>
                <w:rPr>
                  <w:webHidden/>
                </w:rPr>
                <w:tab/>
              </w:r>
              <w:r>
                <w:rPr>
                  <w:webHidden/>
                </w:rPr>
                <w:fldChar w:fldCharType="begin"/>
              </w:r>
              <w:r>
                <w:rPr>
                  <w:webHidden/>
                </w:rPr>
                <w:instrText xml:space="preserve"> PAGEREF _Toc52121599 \h </w:instrText>
              </w:r>
              <w:r>
                <w:rPr>
                  <w:webHidden/>
                </w:rPr>
              </w:r>
              <w:r>
                <w:rPr>
                  <w:webHidden/>
                </w:rPr>
                <w:fldChar w:fldCharType="separate"/>
              </w:r>
              <w:r>
                <w:rPr>
                  <w:webHidden/>
                </w:rPr>
                <w:t>18</w:t>
              </w:r>
              <w:r>
                <w:rPr>
                  <w:webHidden/>
                </w:rPr>
                <w:fldChar w:fldCharType="end"/>
              </w:r>
            </w:hyperlink>
          </w:p>
          <w:p w14:paraId="51F44364" w14:textId="388904DF" w:rsidR="00DC5B9B" w:rsidRPr="0060241A" w:rsidRDefault="00DC5B9B" w:rsidP="00DC5B9B">
            <w:pPr>
              <w:pStyle w:val="TableofFigures"/>
              <w:rPr>
                <w:rFonts w:eastAsia="Times New Roman"/>
              </w:rPr>
            </w:pPr>
            <w:r>
              <w:rPr>
                <w:rFonts w:eastAsia="Batang"/>
              </w:rPr>
              <w:fldChar w:fldCharType="end"/>
            </w:r>
          </w:p>
        </w:tc>
      </w:tr>
    </w:tbl>
    <w:p w14:paraId="4011495B" w14:textId="77777777" w:rsidR="00DC5B9B" w:rsidRDefault="00DC5B9B" w:rsidP="00DC5B9B"/>
    <w:p w14:paraId="7237FBAD" w14:textId="77777777" w:rsidR="00DC5B9B" w:rsidRPr="001E1939" w:rsidRDefault="00DC5B9B" w:rsidP="00DC5B9B">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DC5B9B" w:rsidRPr="00D8148E" w14:paraId="04FA839D" w14:textId="77777777" w:rsidTr="00DC5B9B">
        <w:trPr>
          <w:tblHeader/>
        </w:trPr>
        <w:tc>
          <w:tcPr>
            <w:tcW w:w="9889" w:type="dxa"/>
          </w:tcPr>
          <w:p w14:paraId="68BF10F5" w14:textId="77777777" w:rsidR="00DC5B9B" w:rsidRPr="00D8148E" w:rsidRDefault="00DC5B9B" w:rsidP="00DC5B9B">
            <w:pPr>
              <w:pStyle w:val="toc0"/>
              <w:keepNext/>
            </w:pPr>
            <w:r w:rsidRPr="00D8148E">
              <w:tab/>
              <w:t>Page</w:t>
            </w:r>
          </w:p>
        </w:tc>
      </w:tr>
      <w:tr w:rsidR="00DC5B9B" w:rsidRPr="00D8148E" w14:paraId="70B1FBBC" w14:textId="77777777" w:rsidTr="00DC5B9B">
        <w:tc>
          <w:tcPr>
            <w:tcW w:w="9889" w:type="dxa"/>
          </w:tcPr>
          <w:p w14:paraId="1997D423" w14:textId="06881A0D" w:rsidR="00DC5B9B" w:rsidRPr="0060241A" w:rsidRDefault="00DC5B9B" w:rsidP="00DC5B9B">
            <w:pPr>
              <w:pStyle w:val="TableofFigures"/>
              <w:rPr>
                <w:rFonts w:eastAsia="Times New Roman"/>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r w:rsidR="003950B4">
              <w:rPr>
                <w:rFonts w:eastAsia="Times New Roman"/>
                <w:b/>
                <w:bCs/>
                <w:noProof/>
                <w:lang w:val="en-US"/>
              </w:rPr>
              <w:t>No table of figures entries found.</w:t>
            </w:r>
            <w:r w:rsidRPr="0060241A">
              <w:rPr>
                <w:rFonts w:eastAsia="Times New Roman"/>
              </w:rPr>
              <w:fldChar w:fldCharType="end"/>
            </w:r>
          </w:p>
        </w:tc>
      </w:tr>
    </w:tbl>
    <w:p w14:paraId="77133DE6" w14:textId="77777777" w:rsidR="00DC5B9B" w:rsidRDefault="00DC5B9B" w:rsidP="00DC5B9B"/>
    <w:p w14:paraId="383AA242" w14:textId="77777777" w:rsidR="00DC5B9B" w:rsidRPr="001E1939" w:rsidRDefault="00DC5B9B" w:rsidP="00DC5B9B">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DC5B9B" w:rsidRPr="00D8148E" w14:paraId="1CCD24E1" w14:textId="77777777" w:rsidTr="00DC5B9B">
        <w:trPr>
          <w:tblHeader/>
        </w:trPr>
        <w:tc>
          <w:tcPr>
            <w:tcW w:w="9889" w:type="dxa"/>
          </w:tcPr>
          <w:p w14:paraId="3C6F81A3" w14:textId="77777777" w:rsidR="00DC5B9B" w:rsidRPr="00D8148E" w:rsidRDefault="00DC5B9B" w:rsidP="00DC5B9B">
            <w:pPr>
              <w:pStyle w:val="toc0"/>
              <w:keepNext/>
            </w:pPr>
            <w:r w:rsidRPr="00D8148E">
              <w:tab/>
              <w:t>Page</w:t>
            </w:r>
          </w:p>
        </w:tc>
      </w:tr>
      <w:tr w:rsidR="00DC5B9B" w:rsidRPr="00D8148E" w14:paraId="4FFCBEAA" w14:textId="77777777" w:rsidTr="00DC5B9B">
        <w:tc>
          <w:tcPr>
            <w:tcW w:w="9889" w:type="dxa"/>
          </w:tcPr>
          <w:p w14:paraId="0A8ECECB" w14:textId="4F43CFDB" w:rsidR="003950B4" w:rsidRDefault="00DC5B9B">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r w:rsidR="003950B4" w:rsidRPr="008B41CA">
              <w:rPr>
                <w:rStyle w:val="Hyperlink"/>
                <w:noProof/>
              </w:rPr>
              <w:fldChar w:fldCharType="begin"/>
            </w:r>
            <w:r w:rsidR="003950B4" w:rsidRPr="008B41CA">
              <w:rPr>
                <w:rStyle w:val="Hyperlink"/>
                <w:noProof/>
              </w:rPr>
              <w:instrText xml:space="preserve"> </w:instrText>
            </w:r>
            <w:r w:rsidR="003950B4">
              <w:rPr>
                <w:noProof/>
              </w:rPr>
              <w:instrText>HYPERLINK \l "_Toc52121600"</w:instrText>
            </w:r>
            <w:r w:rsidR="003950B4" w:rsidRPr="008B41CA">
              <w:rPr>
                <w:rStyle w:val="Hyperlink"/>
                <w:noProof/>
              </w:rPr>
              <w:instrText xml:space="preserve"> </w:instrText>
            </w:r>
            <w:r w:rsidR="003950B4" w:rsidRPr="008B41CA">
              <w:rPr>
                <w:rStyle w:val="Hyperlink"/>
                <w:noProof/>
              </w:rPr>
            </w:r>
            <w:r w:rsidR="003950B4" w:rsidRPr="008B41CA">
              <w:rPr>
                <w:rStyle w:val="Hyperlink"/>
                <w:noProof/>
              </w:rPr>
              <w:fldChar w:fldCharType="separate"/>
            </w:r>
            <w:r w:rsidR="003950B4" w:rsidRPr="008B41CA">
              <w:rPr>
                <w:rStyle w:val="Hyperlink"/>
                <w:noProof/>
              </w:rPr>
              <w:t>Figure 1 – General benchmarking pipeline framework for implementation of AI based health solution [8]</w:t>
            </w:r>
            <w:r w:rsidR="003950B4">
              <w:rPr>
                <w:noProof/>
                <w:webHidden/>
              </w:rPr>
              <w:tab/>
            </w:r>
            <w:r w:rsidR="003950B4">
              <w:rPr>
                <w:noProof/>
                <w:webHidden/>
              </w:rPr>
              <w:fldChar w:fldCharType="begin"/>
            </w:r>
            <w:r w:rsidR="003950B4">
              <w:rPr>
                <w:noProof/>
                <w:webHidden/>
              </w:rPr>
              <w:instrText xml:space="preserve"> PAGEREF _Toc52121600 \h </w:instrText>
            </w:r>
            <w:r w:rsidR="003950B4">
              <w:rPr>
                <w:noProof/>
                <w:webHidden/>
              </w:rPr>
            </w:r>
            <w:r w:rsidR="003950B4">
              <w:rPr>
                <w:noProof/>
                <w:webHidden/>
              </w:rPr>
              <w:fldChar w:fldCharType="separate"/>
            </w:r>
            <w:r w:rsidR="003950B4">
              <w:rPr>
                <w:noProof/>
                <w:webHidden/>
              </w:rPr>
              <w:t>11</w:t>
            </w:r>
            <w:r w:rsidR="003950B4">
              <w:rPr>
                <w:noProof/>
                <w:webHidden/>
              </w:rPr>
              <w:fldChar w:fldCharType="end"/>
            </w:r>
            <w:r w:rsidR="003950B4" w:rsidRPr="008B41CA">
              <w:rPr>
                <w:rStyle w:val="Hyperlink"/>
                <w:noProof/>
              </w:rPr>
              <w:fldChar w:fldCharType="end"/>
            </w:r>
          </w:p>
          <w:p w14:paraId="239FE8F0" w14:textId="18250A64" w:rsidR="003950B4" w:rsidRDefault="003950B4">
            <w:pPr>
              <w:pStyle w:val="TableofFigures"/>
              <w:rPr>
                <w:rFonts w:asciiTheme="minorHAnsi" w:eastAsiaTheme="minorEastAsia" w:hAnsiTheme="minorHAnsi" w:cstheme="minorBidi"/>
                <w:noProof/>
                <w:sz w:val="22"/>
                <w:szCs w:val="22"/>
                <w:lang w:eastAsia="en-GB"/>
              </w:rPr>
            </w:pPr>
            <w:r w:rsidRPr="008B41CA">
              <w:rPr>
                <w:rStyle w:val="Hyperlink"/>
                <w:noProof/>
              </w:rPr>
              <w:fldChar w:fldCharType="begin"/>
            </w:r>
            <w:r w:rsidRPr="008B41CA">
              <w:rPr>
                <w:rStyle w:val="Hyperlink"/>
                <w:noProof/>
              </w:rPr>
              <w:instrText xml:space="preserve"> </w:instrText>
            </w:r>
            <w:r>
              <w:rPr>
                <w:noProof/>
              </w:rPr>
              <w:instrText>HYPERLINK \l "_Toc52121601"</w:instrText>
            </w:r>
            <w:r w:rsidRPr="008B41CA">
              <w:rPr>
                <w:rStyle w:val="Hyperlink"/>
                <w:noProof/>
              </w:rPr>
              <w:instrText xml:space="preserve"> </w:instrText>
            </w:r>
            <w:r w:rsidRPr="008B41CA">
              <w:rPr>
                <w:rStyle w:val="Hyperlink"/>
                <w:noProof/>
              </w:rPr>
            </w:r>
            <w:r w:rsidRPr="008B41CA">
              <w:rPr>
                <w:rStyle w:val="Hyperlink"/>
                <w:noProof/>
              </w:rPr>
              <w:fldChar w:fldCharType="separate"/>
            </w:r>
            <w:r w:rsidRPr="008B41CA">
              <w:rPr>
                <w:rStyle w:val="Hyperlink"/>
                <w:noProof/>
              </w:rPr>
              <w:t>Figure 2 – Benchmarking - Malaria platform implemented using Codalab</w:t>
            </w:r>
            <w:r>
              <w:rPr>
                <w:noProof/>
                <w:webHidden/>
              </w:rPr>
              <w:tab/>
            </w:r>
            <w:r>
              <w:rPr>
                <w:noProof/>
                <w:webHidden/>
              </w:rPr>
              <w:fldChar w:fldCharType="begin"/>
            </w:r>
            <w:r>
              <w:rPr>
                <w:noProof/>
                <w:webHidden/>
              </w:rPr>
              <w:instrText xml:space="preserve"> PAGEREF _Toc52121601 \h </w:instrText>
            </w:r>
            <w:r>
              <w:rPr>
                <w:noProof/>
                <w:webHidden/>
              </w:rPr>
            </w:r>
            <w:r>
              <w:rPr>
                <w:noProof/>
                <w:webHidden/>
              </w:rPr>
              <w:fldChar w:fldCharType="separate"/>
            </w:r>
            <w:r>
              <w:rPr>
                <w:noProof/>
                <w:webHidden/>
              </w:rPr>
              <w:t>11</w:t>
            </w:r>
            <w:r>
              <w:rPr>
                <w:noProof/>
                <w:webHidden/>
              </w:rPr>
              <w:fldChar w:fldCharType="end"/>
            </w:r>
            <w:r w:rsidRPr="008B41CA">
              <w:rPr>
                <w:rStyle w:val="Hyperlink"/>
                <w:noProof/>
              </w:rPr>
              <w:fldChar w:fldCharType="end"/>
            </w:r>
          </w:p>
          <w:p w14:paraId="48B7F297" w14:textId="7D4EA89D" w:rsidR="003950B4" w:rsidRDefault="003950B4">
            <w:pPr>
              <w:pStyle w:val="TableofFigures"/>
              <w:rPr>
                <w:rFonts w:asciiTheme="minorHAnsi" w:eastAsiaTheme="minorEastAsia" w:hAnsiTheme="minorHAnsi" w:cstheme="minorBidi"/>
                <w:noProof/>
                <w:sz w:val="22"/>
                <w:szCs w:val="22"/>
                <w:lang w:eastAsia="en-GB"/>
              </w:rPr>
            </w:pPr>
            <w:r w:rsidRPr="008B41CA">
              <w:rPr>
                <w:rStyle w:val="Hyperlink"/>
                <w:noProof/>
              </w:rPr>
              <w:fldChar w:fldCharType="begin"/>
            </w:r>
            <w:r w:rsidRPr="008B41CA">
              <w:rPr>
                <w:rStyle w:val="Hyperlink"/>
                <w:noProof/>
              </w:rPr>
              <w:instrText xml:space="preserve"> </w:instrText>
            </w:r>
            <w:r>
              <w:rPr>
                <w:noProof/>
              </w:rPr>
              <w:instrText>HYPERLINK \l "_Toc52121602"</w:instrText>
            </w:r>
            <w:r w:rsidRPr="008B41CA">
              <w:rPr>
                <w:rStyle w:val="Hyperlink"/>
                <w:noProof/>
              </w:rPr>
              <w:instrText xml:space="preserve"> </w:instrText>
            </w:r>
            <w:r w:rsidRPr="008B41CA">
              <w:rPr>
                <w:rStyle w:val="Hyperlink"/>
                <w:noProof/>
              </w:rPr>
            </w:r>
            <w:r w:rsidRPr="008B41CA">
              <w:rPr>
                <w:rStyle w:val="Hyperlink"/>
                <w:noProof/>
              </w:rPr>
              <w:fldChar w:fldCharType="separate"/>
            </w:r>
            <w:r w:rsidRPr="008B41CA">
              <w:rPr>
                <w:rStyle w:val="Hyperlink"/>
                <w:noProof/>
              </w:rPr>
              <w:t>Figure 3 – Derived detection accuracies of different models</w:t>
            </w:r>
            <w:r>
              <w:rPr>
                <w:noProof/>
                <w:webHidden/>
              </w:rPr>
              <w:tab/>
            </w:r>
            <w:r>
              <w:rPr>
                <w:noProof/>
                <w:webHidden/>
              </w:rPr>
              <w:fldChar w:fldCharType="begin"/>
            </w:r>
            <w:r>
              <w:rPr>
                <w:noProof/>
                <w:webHidden/>
              </w:rPr>
              <w:instrText xml:space="preserve"> PAGEREF _Toc52121602 \h </w:instrText>
            </w:r>
            <w:r>
              <w:rPr>
                <w:noProof/>
                <w:webHidden/>
              </w:rPr>
            </w:r>
            <w:r>
              <w:rPr>
                <w:noProof/>
                <w:webHidden/>
              </w:rPr>
              <w:fldChar w:fldCharType="separate"/>
            </w:r>
            <w:r>
              <w:rPr>
                <w:noProof/>
                <w:webHidden/>
              </w:rPr>
              <w:t>12</w:t>
            </w:r>
            <w:r>
              <w:rPr>
                <w:noProof/>
                <w:webHidden/>
              </w:rPr>
              <w:fldChar w:fldCharType="end"/>
            </w:r>
            <w:r w:rsidRPr="008B41CA">
              <w:rPr>
                <w:rStyle w:val="Hyperlink"/>
                <w:noProof/>
              </w:rPr>
              <w:fldChar w:fldCharType="end"/>
            </w:r>
          </w:p>
          <w:p w14:paraId="53E2558F" w14:textId="72B356DB" w:rsidR="003950B4" w:rsidRDefault="003950B4">
            <w:pPr>
              <w:pStyle w:val="TableofFigures"/>
              <w:rPr>
                <w:rFonts w:asciiTheme="minorHAnsi" w:eastAsiaTheme="minorEastAsia" w:hAnsiTheme="minorHAnsi" w:cstheme="minorBidi"/>
                <w:noProof/>
                <w:sz w:val="22"/>
                <w:szCs w:val="22"/>
                <w:lang w:eastAsia="en-GB"/>
              </w:rPr>
            </w:pPr>
            <w:r w:rsidRPr="008B41CA">
              <w:rPr>
                <w:rStyle w:val="Hyperlink"/>
                <w:noProof/>
              </w:rPr>
              <w:fldChar w:fldCharType="begin"/>
            </w:r>
            <w:r w:rsidRPr="008B41CA">
              <w:rPr>
                <w:rStyle w:val="Hyperlink"/>
                <w:noProof/>
              </w:rPr>
              <w:instrText xml:space="preserve"> </w:instrText>
            </w:r>
            <w:r>
              <w:rPr>
                <w:noProof/>
              </w:rPr>
              <w:instrText>HYPERLINK \l "_Toc52121603"</w:instrText>
            </w:r>
            <w:r w:rsidRPr="008B41CA">
              <w:rPr>
                <w:rStyle w:val="Hyperlink"/>
                <w:noProof/>
              </w:rPr>
              <w:instrText xml:space="preserve"> </w:instrText>
            </w:r>
            <w:r w:rsidRPr="008B41CA">
              <w:rPr>
                <w:rStyle w:val="Hyperlink"/>
                <w:noProof/>
              </w:rPr>
            </w:r>
            <w:r w:rsidRPr="008B41CA">
              <w:rPr>
                <w:rStyle w:val="Hyperlink"/>
                <w:noProof/>
              </w:rPr>
              <w:fldChar w:fldCharType="separate"/>
            </w:r>
            <w:r w:rsidRPr="008B41CA">
              <w:rPr>
                <w:rStyle w:val="Hyperlink"/>
                <w:noProof/>
              </w:rPr>
              <w:t>Figure 4 – Result report for the AI models submitted</w:t>
            </w:r>
            <w:r>
              <w:rPr>
                <w:noProof/>
                <w:webHidden/>
              </w:rPr>
              <w:tab/>
            </w:r>
            <w:r>
              <w:rPr>
                <w:noProof/>
                <w:webHidden/>
              </w:rPr>
              <w:fldChar w:fldCharType="begin"/>
            </w:r>
            <w:r>
              <w:rPr>
                <w:noProof/>
                <w:webHidden/>
              </w:rPr>
              <w:instrText xml:space="preserve"> PAGEREF _Toc52121603 \h </w:instrText>
            </w:r>
            <w:r>
              <w:rPr>
                <w:noProof/>
                <w:webHidden/>
              </w:rPr>
            </w:r>
            <w:r>
              <w:rPr>
                <w:noProof/>
                <w:webHidden/>
              </w:rPr>
              <w:fldChar w:fldCharType="separate"/>
            </w:r>
            <w:r>
              <w:rPr>
                <w:noProof/>
                <w:webHidden/>
              </w:rPr>
              <w:t>15</w:t>
            </w:r>
            <w:r>
              <w:rPr>
                <w:noProof/>
                <w:webHidden/>
              </w:rPr>
              <w:fldChar w:fldCharType="end"/>
            </w:r>
            <w:r w:rsidRPr="008B41CA">
              <w:rPr>
                <w:rStyle w:val="Hyperlink"/>
                <w:noProof/>
              </w:rPr>
              <w:fldChar w:fldCharType="end"/>
            </w:r>
          </w:p>
          <w:p w14:paraId="2CF92C76" w14:textId="0F1AF508" w:rsidR="003950B4" w:rsidRDefault="003950B4">
            <w:pPr>
              <w:pStyle w:val="TableofFigures"/>
              <w:rPr>
                <w:rFonts w:asciiTheme="minorHAnsi" w:eastAsiaTheme="minorEastAsia" w:hAnsiTheme="minorHAnsi" w:cstheme="minorBidi"/>
                <w:noProof/>
                <w:sz w:val="22"/>
                <w:szCs w:val="22"/>
                <w:lang w:eastAsia="en-GB"/>
              </w:rPr>
            </w:pPr>
            <w:r w:rsidRPr="008B41CA">
              <w:rPr>
                <w:rStyle w:val="Hyperlink"/>
                <w:noProof/>
              </w:rPr>
              <w:fldChar w:fldCharType="begin"/>
            </w:r>
            <w:r w:rsidRPr="008B41CA">
              <w:rPr>
                <w:rStyle w:val="Hyperlink"/>
                <w:noProof/>
              </w:rPr>
              <w:instrText xml:space="preserve"> </w:instrText>
            </w:r>
            <w:r>
              <w:rPr>
                <w:noProof/>
              </w:rPr>
              <w:instrText>HYPERLINK \l "_Toc52121604"</w:instrText>
            </w:r>
            <w:r w:rsidRPr="008B41CA">
              <w:rPr>
                <w:rStyle w:val="Hyperlink"/>
                <w:noProof/>
              </w:rPr>
              <w:instrText xml:space="preserve"> </w:instrText>
            </w:r>
            <w:r w:rsidRPr="008B41CA">
              <w:rPr>
                <w:rStyle w:val="Hyperlink"/>
                <w:noProof/>
              </w:rPr>
            </w:r>
            <w:r w:rsidRPr="008B41CA">
              <w:rPr>
                <w:rStyle w:val="Hyperlink"/>
                <w:noProof/>
              </w:rPr>
              <w:fldChar w:fldCharType="separate"/>
            </w:r>
            <w:r w:rsidRPr="008B41CA">
              <w:rPr>
                <w:rStyle w:val="Hyperlink"/>
                <w:noProof/>
              </w:rPr>
              <w:t>Figure 5: Updated user for the bench marking platform for malaria detection</w:t>
            </w:r>
            <w:r>
              <w:rPr>
                <w:noProof/>
                <w:webHidden/>
              </w:rPr>
              <w:tab/>
            </w:r>
            <w:r>
              <w:rPr>
                <w:noProof/>
                <w:webHidden/>
              </w:rPr>
              <w:fldChar w:fldCharType="begin"/>
            </w:r>
            <w:r>
              <w:rPr>
                <w:noProof/>
                <w:webHidden/>
              </w:rPr>
              <w:instrText xml:space="preserve"> PAGEREF _Toc52121604 \h </w:instrText>
            </w:r>
            <w:r>
              <w:rPr>
                <w:noProof/>
                <w:webHidden/>
              </w:rPr>
            </w:r>
            <w:r>
              <w:rPr>
                <w:noProof/>
                <w:webHidden/>
              </w:rPr>
              <w:fldChar w:fldCharType="separate"/>
            </w:r>
            <w:r>
              <w:rPr>
                <w:noProof/>
                <w:webHidden/>
              </w:rPr>
              <w:t>15</w:t>
            </w:r>
            <w:r>
              <w:rPr>
                <w:noProof/>
                <w:webHidden/>
              </w:rPr>
              <w:fldChar w:fldCharType="end"/>
            </w:r>
            <w:r w:rsidRPr="008B41CA">
              <w:rPr>
                <w:rStyle w:val="Hyperlink"/>
                <w:noProof/>
              </w:rPr>
              <w:fldChar w:fldCharType="end"/>
            </w:r>
          </w:p>
          <w:p w14:paraId="6E2B78B7" w14:textId="0DFC0668" w:rsidR="003950B4" w:rsidRDefault="003950B4">
            <w:pPr>
              <w:pStyle w:val="TableofFigures"/>
              <w:rPr>
                <w:rFonts w:asciiTheme="minorHAnsi" w:eastAsiaTheme="minorEastAsia" w:hAnsiTheme="minorHAnsi" w:cstheme="minorBidi"/>
                <w:noProof/>
                <w:sz w:val="22"/>
                <w:szCs w:val="22"/>
                <w:lang w:eastAsia="en-GB"/>
              </w:rPr>
            </w:pPr>
            <w:r w:rsidRPr="008B41CA">
              <w:rPr>
                <w:rStyle w:val="Hyperlink"/>
                <w:noProof/>
              </w:rPr>
              <w:fldChar w:fldCharType="begin"/>
            </w:r>
            <w:r w:rsidRPr="008B41CA">
              <w:rPr>
                <w:rStyle w:val="Hyperlink"/>
                <w:noProof/>
              </w:rPr>
              <w:instrText xml:space="preserve"> </w:instrText>
            </w:r>
            <w:r>
              <w:rPr>
                <w:noProof/>
              </w:rPr>
              <w:instrText>HYPERLINK \l "_Toc52121605"</w:instrText>
            </w:r>
            <w:r w:rsidRPr="008B41CA">
              <w:rPr>
                <w:rStyle w:val="Hyperlink"/>
                <w:noProof/>
              </w:rPr>
              <w:instrText xml:space="preserve"> </w:instrText>
            </w:r>
            <w:r w:rsidRPr="008B41CA">
              <w:rPr>
                <w:rStyle w:val="Hyperlink"/>
                <w:noProof/>
              </w:rPr>
            </w:r>
            <w:r w:rsidRPr="008B41CA">
              <w:rPr>
                <w:rStyle w:val="Hyperlink"/>
                <w:noProof/>
              </w:rPr>
              <w:fldChar w:fldCharType="separate"/>
            </w:r>
            <w:r w:rsidRPr="008B41CA">
              <w:rPr>
                <w:rStyle w:val="Hyperlink"/>
                <w:noProof/>
              </w:rPr>
              <w:t>Figure 6: Update for data upload</w:t>
            </w:r>
            <w:r>
              <w:rPr>
                <w:noProof/>
                <w:webHidden/>
              </w:rPr>
              <w:tab/>
            </w:r>
            <w:r>
              <w:rPr>
                <w:noProof/>
                <w:webHidden/>
              </w:rPr>
              <w:fldChar w:fldCharType="begin"/>
            </w:r>
            <w:r>
              <w:rPr>
                <w:noProof/>
                <w:webHidden/>
              </w:rPr>
              <w:instrText xml:space="preserve"> PAGEREF _Toc52121605 \h </w:instrText>
            </w:r>
            <w:r>
              <w:rPr>
                <w:noProof/>
                <w:webHidden/>
              </w:rPr>
            </w:r>
            <w:r>
              <w:rPr>
                <w:noProof/>
                <w:webHidden/>
              </w:rPr>
              <w:fldChar w:fldCharType="separate"/>
            </w:r>
            <w:r>
              <w:rPr>
                <w:noProof/>
                <w:webHidden/>
              </w:rPr>
              <w:t>16</w:t>
            </w:r>
            <w:r>
              <w:rPr>
                <w:noProof/>
                <w:webHidden/>
              </w:rPr>
              <w:fldChar w:fldCharType="end"/>
            </w:r>
            <w:r w:rsidRPr="008B41CA">
              <w:rPr>
                <w:rStyle w:val="Hyperlink"/>
                <w:noProof/>
              </w:rPr>
              <w:fldChar w:fldCharType="end"/>
            </w:r>
          </w:p>
          <w:p w14:paraId="050C9D57" w14:textId="14C2FA1F" w:rsidR="00DC5B9B" w:rsidRPr="0060241A" w:rsidRDefault="00DC5B9B" w:rsidP="00DC5B9B">
            <w:pPr>
              <w:pStyle w:val="TableofFigures"/>
              <w:rPr>
                <w:rFonts w:eastAsia="Times New Roman"/>
              </w:rPr>
            </w:pPr>
            <w:r w:rsidRPr="0060241A">
              <w:rPr>
                <w:rFonts w:eastAsia="Times New Roman"/>
              </w:rPr>
              <w:fldChar w:fldCharType="end"/>
            </w:r>
          </w:p>
        </w:tc>
      </w:tr>
    </w:tbl>
    <w:p w14:paraId="2E2B521B" w14:textId="77777777" w:rsidR="00DC5B9B" w:rsidRPr="007F15CA" w:rsidRDefault="00DC5B9B" w:rsidP="00DC5B9B"/>
    <w:p w14:paraId="47687750" w14:textId="04A3AA5A" w:rsidR="00BA0AB6" w:rsidRPr="00A578B8" w:rsidRDefault="00BA0AB6" w:rsidP="00DC5B9B"/>
    <w:p w14:paraId="0DB6022C" w14:textId="77777777" w:rsidR="00BA0AB6" w:rsidRPr="00DC5B9B" w:rsidRDefault="00BA0AB6" w:rsidP="00DC5B9B">
      <w:r w:rsidRPr="00DC5B9B">
        <w:br w:type="page"/>
      </w:r>
    </w:p>
    <w:p w14:paraId="1A7DF7C0" w14:textId="77777777" w:rsidR="00BA0AB6" w:rsidRPr="00A578B8" w:rsidRDefault="00BA0AB6" w:rsidP="00B81280">
      <w:pPr>
        <w:pStyle w:val="Heading1"/>
      </w:pPr>
      <w:bookmarkStart w:id="11" w:name="_ndmh4wywd1nc" w:colFirst="0" w:colLast="0"/>
      <w:bookmarkStart w:id="12" w:name="_vrspm3sn8ns5" w:colFirst="0" w:colLast="0"/>
      <w:bookmarkStart w:id="13" w:name="_Toc51947503"/>
      <w:bookmarkStart w:id="14" w:name="_Toc52121562"/>
      <w:bookmarkEnd w:id="11"/>
      <w:bookmarkEnd w:id="12"/>
      <w:r w:rsidRPr="00A578B8">
        <w:lastRenderedPageBreak/>
        <w:t>Introduction</w:t>
      </w:r>
      <w:bookmarkEnd w:id="13"/>
      <w:bookmarkEnd w:id="14"/>
    </w:p>
    <w:p w14:paraId="36320D11" w14:textId="63E8B743" w:rsidR="0022397C" w:rsidRDefault="00BA0AB6" w:rsidP="00BA0E38">
      <w:pPr>
        <w:rPr>
          <w:lang w:eastAsia="en-US"/>
        </w:rPr>
      </w:pPr>
      <w:r w:rsidRPr="00A578B8">
        <w:rPr>
          <w:lang w:eastAsia="en-US"/>
        </w:rPr>
        <w:t xml:space="preserve">Malaria is one of the largest endemic diseases in the Sub Saharan Africa [5]. In </w:t>
      </w:r>
      <w:commentRangeStart w:id="15"/>
      <w:r w:rsidR="00BA0E38" w:rsidRPr="00A578B8">
        <w:rPr>
          <w:lang w:eastAsia="en-US"/>
        </w:rPr>
        <w:t xml:space="preserve">low </w:t>
      </w:r>
      <w:commentRangeEnd w:id="15"/>
      <w:r w:rsidR="00BA0E38">
        <w:rPr>
          <w:rStyle w:val="CommentReference"/>
        </w:rPr>
        <w:commentReference w:id="15"/>
      </w:r>
      <w:r w:rsidRPr="00A578B8">
        <w:rPr>
          <w:lang w:eastAsia="en-US"/>
        </w:rPr>
        <w:t xml:space="preserve">developed countries (LDCs), the scourge is further buttressed by the lack of enough skilled lab technologists in health </w:t>
      </w:r>
      <w:r w:rsidR="00F45565" w:rsidRPr="00A578B8">
        <w:rPr>
          <w:lang w:eastAsia="en-US"/>
        </w:rPr>
        <w:t>centres</w:t>
      </w:r>
      <w:r w:rsidRPr="00A578B8">
        <w:rPr>
          <w:lang w:eastAsia="en-US"/>
        </w:rPr>
        <w:t xml:space="preserve"> to detect the disease using the widely accepted gold standard </w:t>
      </w:r>
      <w:r w:rsidR="00BA0E38" w:rsidRPr="00A578B8">
        <w:rPr>
          <w:lang w:eastAsia="en-US"/>
        </w:rPr>
        <w:t xml:space="preserve">microscopy </w:t>
      </w:r>
      <w:r w:rsidRPr="00A578B8">
        <w:rPr>
          <w:lang w:eastAsia="en-US"/>
        </w:rPr>
        <w:t xml:space="preserve">method. Thus, the need for reliable detection interventions. </w:t>
      </w:r>
      <w:r w:rsidRPr="00BA0E38">
        <w:t xml:space="preserve">This explains the birth of </w:t>
      </w:r>
      <w:r w:rsidR="00BA0E38" w:rsidRPr="00A578B8">
        <w:rPr>
          <w:lang w:eastAsia="en-US"/>
        </w:rPr>
        <w:t xml:space="preserve">automated </w:t>
      </w:r>
      <w:r w:rsidRPr="00A578B8">
        <w:rPr>
          <w:lang w:eastAsia="en-US"/>
        </w:rPr>
        <w:t>malaria detection using Artificial Intelligence (AI). The aim is to harness AI to automate the detection of malaria in a more fast, accurate and cost-effective manner. Of recent AI and machine learning techniques have been successful in different medical image analysis tasks and have a capability to improve public health.</w:t>
      </w:r>
    </w:p>
    <w:p w14:paraId="39834288" w14:textId="6393BFCD" w:rsidR="00BA0AB6" w:rsidRPr="00A578B8" w:rsidRDefault="00BA0AB6" w:rsidP="00BA0E38">
      <w:pPr>
        <w:rPr>
          <w:lang w:eastAsia="en-US"/>
        </w:rPr>
      </w:pPr>
      <w:r w:rsidRPr="00A578B8">
        <w:t>The is document therefore aims at developing a standardised benchmarking approach for AI based detection of Malaria</w:t>
      </w:r>
      <w:r w:rsidRPr="00A578B8">
        <w:rPr>
          <w:lang w:eastAsia="en-US"/>
        </w:rPr>
        <w:t>.</w:t>
      </w:r>
    </w:p>
    <w:p w14:paraId="7B9C31F2" w14:textId="77777777" w:rsidR="00BA0AB6" w:rsidRPr="00A578B8" w:rsidRDefault="00BA0AB6" w:rsidP="00B81280">
      <w:pPr>
        <w:pStyle w:val="Heading2"/>
      </w:pPr>
      <w:bookmarkStart w:id="16" w:name="_a39wb8ooim8m" w:colFirst="0" w:colLast="0"/>
      <w:bookmarkStart w:id="17" w:name="_Toc51947504"/>
      <w:bookmarkStart w:id="18" w:name="_Toc52121563"/>
      <w:bookmarkEnd w:id="16"/>
      <w:r w:rsidRPr="00A578B8">
        <w:t>Document structure</w:t>
      </w:r>
      <w:bookmarkEnd w:id="17"/>
      <w:bookmarkEnd w:id="18"/>
    </w:p>
    <w:p w14:paraId="32350940" w14:textId="77777777" w:rsidR="00BA0AB6" w:rsidRPr="00A578B8" w:rsidRDefault="00BA0AB6" w:rsidP="00BA0AB6">
      <w:bookmarkStart w:id="19" w:name="_98jzvvn7ufay" w:colFirst="0" w:colLast="0"/>
      <w:bookmarkEnd w:id="19"/>
      <w:r w:rsidRPr="00A578B8">
        <w:t>This TDD is dedicated to support standardised benchmarking of AI-Based detection of Malaria. The document will cover the core aspects relevant to topic including data collection and annotation, selection of AI model for Malaria detection, Algorithm performance and evaluation, collection of test datasets and benchmarking methodologies.</w:t>
      </w:r>
    </w:p>
    <w:p w14:paraId="37B0AB4D" w14:textId="77777777" w:rsidR="00BA0AB6" w:rsidRPr="00A578B8" w:rsidRDefault="00BA0AB6" w:rsidP="00B81280">
      <w:pPr>
        <w:pStyle w:val="Heading2"/>
      </w:pPr>
      <w:bookmarkStart w:id="20" w:name="_Toc51947505"/>
      <w:bookmarkStart w:id="21" w:name="_Toc52121564"/>
      <w:r w:rsidRPr="00A578B8">
        <w:t>Topic description</w:t>
      </w:r>
      <w:bookmarkEnd w:id="20"/>
      <w:bookmarkEnd w:id="21"/>
    </w:p>
    <w:p w14:paraId="0FA874A7" w14:textId="77777777" w:rsidR="00BA0AB6" w:rsidRPr="00BA0E38" w:rsidRDefault="00BA0AB6" w:rsidP="00BA0E38">
      <w:bookmarkStart w:id="22" w:name="_qll70rndiir1" w:colFirst="0" w:colLast="0"/>
      <w:bookmarkEnd w:id="22"/>
      <w:r w:rsidRPr="00BA0E38">
        <w:t xml:space="preserve">According to the World Health Organization report of 2016, nearly half of the world population is at risk of malaria [5]. Records from the WHO report of 2015 </w:t>
      </w:r>
      <w:proofErr w:type="gramStart"/>
      <w:r w:rsidRPr="00BA0E38">
        <w:t>indicate</w:t>
      </w:r>
      <w:proofErr w:type="gramEnd"/>
      <w:r w:rsidRPr="00BA0E38">
        <w:t xml:space="preserve"> that in 2015, 212 million cases reported, Malaria accounted for over 480,000 deaths, 90% of which were from Africa, 7% from S.E Asia and 2% from Eastern Mediterranean region [6]. Although there were fewer Malaria cases in 2017 than in 2010 according to WHO report of 2017, data for the period 2015-2017 highlighted that no significant progress in reducing global Malaria cases was made in this timeframe [7]. Malaria is thus of major concern to public health and therefore the need for early, </w:t>
      </w:r>
      <w:proofErr w:type="gramStart"/>
      <w:r w:rsidRPr="00BA0E38">
        <w:t>fast</w:t>
      </w:r>
      <w:proofErr w:type="gramEnd"/>
      <w:r w:rsidRPr="00BA0E38">
        <w:t xml:space="preserve"> and accurate diagnosis.</w:t>
      </w:r>
    </w:p>
    <w:p w14:paraId="690B5806" w14:textId="77777777" w:rsidR="0022397C" w:rsidRDefault="00BA0AB6" w:rsidP="00BA0E38">
      <w:r w:rsidRPr="00A578B8">
        <w:rPr>
          <w:lang w:eastAsia="en-US"/>
        </w:rPr>
        <w:t xml:space="preserve">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w:t>
      </w:r>
      <w:proofErr w:type="spellStart"/>
      <w:r w:rsidRPr="00A578B8">
        <w:rPr>
          <w:lang w:eastAsia="en-US"/>
        </w:rPr>
        <w:t>parasitemia</w:t>
      </w:r>
      <w:proofErr w:type="spellEnd"/>
      <w:r w:rsidRPr="00A578B8">
        <w:rPr>
          <w:lang w:eastAsia="en-US"/>
        </w:rPr>
        <w:t xml:space="preserve"> determination requires expertise from trained </w:t>
      </w:r>
      <w:r w:rsidRPr="00A578B8">
        <w:t>Microscopists (lab technicians).</w:t>
      </w:r>
    </w:p>
    <w:p w14:paraId="48EAA4DA" w14:textId="392C06BD" w:rsidR="00BA0AB6" w:rsidRPr="00A578B8" w:rsidRDefault="00BA0AB6" w:rsidP="00BA0E38">
      <w:r w:rsidRPr="00A578B8">
        <w:t xml:space="preserve">Effective Malaria control can be achieved by a fast, </w:t>
      </w:r>
      <w:proofErr w:type="gramStart"/>
      <w:r w:rsidRPr="00A578B8">
        <w:t>consistent</w:t>
      </w:r>
      <w:proofErr w:type="gramEnd"/>
      <w:r w:rsidRPr="00A578B8">
        <w:t xml:space="preserve"> and accurate diagnosis. However, this requires the expertise of Microscopists to operate the gold standard method of microscopy screening of Malaria. Unfortunately, highly Malaria endemic Countries have very few expert Microscopists to diagnose and interpret the results of the huge numbers of malaria patients.</w:t>
      </w:r>
    </w:p>
    <w:p w14:paraId="6CC31356" w14:textId="77777777" w:rsidR="00BA0AB6" w:rsidRPr="00BA0E38" w:rsidRDefault="00BA0AB6" w:rsidP="00BA0E38">
      <w:r w:rsidRPr="00BA0E38">
        <w:t xml:space="preserve">A nationwide study in Ghana, for example, found 1.72 microscopes per 100,000 population, but only 0.85 trained laboratory technicians per 100,000 population [1] which is grossly inadequate. As a result, diagnoses are often made </w:t>
      </w:r>
      <w:proofErr w:type="gramStart"/>
      <w:r w:rsidRPr="00BA0E38">
        <w:t>on the basis of</w:t>
      </w:r>
      <w:proofErr w:type="gramEnd"/>
      <w:r w:rsidRPr="00BA0E38">
        <w:t xml:space="preserve"> clinical signs and symptoms alone, which are error-prone and leads to higher mortality, drug resistance, and the economic burden of buying unnecessary drugs [2].</w:t>
      </w:r>
    </w:p>
    <w:p w14:paraId="7FFB74FA" w14:textId="77777777" w:rsidR="0022397C" w:rsidRPr="00BA0E38" w:rsidRDefault="00BA0AB6" w:rsidP="00BA0E38">
      <w:r w:rsidRPr="00BA0E38">
        <w:t xml:space="preserve">Computational Microscopy using Artificial Intelligence technologies which is the backbone of this TDD aims to reduce the need for many human Microscopists by providing a fast, </w:t>
      </w:r>
      <w:proofErr w:type="gramStart"/>
      <w:r w:rsidRPr="00BA0E38">
        <w:t>consistent</w:t>
      </w:r>
      <w:proofErr w:type="gramEnd"/>
      <w:r w:rsidRPr="00BA0E38">
        <w:t xml:space="preserve"> and accurate diagnosis with minimum human intervention. AI models have the capability to learn good representations of image data with reduced turnaround time bridging the gap for lack of enough skilled Microscopists and significantly improving diagnostic performance and reducing health costs associated to patient care and treatment.</w:t>
      </w:r>
    </w:p>
    <w:p w14:paraId="624E6A66" w14:textId="733CD670" w:rsidR="00BA0AB6" w:rsidRPr="00A578B8" w:rsidRDefault="00BA0AB6" w:rsidP="00B81280">
      <w:pPr>
        <w:pStyle w:val="Heading3"/>
      </w:pPr>
      <w:bookmarkStart w:id="23" w:name="_Toc24205031"/>
      <w:bookmarkStart w:id="24" w:name="_Toc51947506"/>
      <w:bookmarkStart w:id="25" w:name="_Toc52121565"/>
      <w:r w:rsidRPr="00A578B8">
        <w:lastRenderedPageBreak/>
        <w:t>Impact of the benchmarking AI Solution</w:t>
      </w:r>
      <w:bookmarkEnd w:id="23"/>
      <w:bookmarkEnd w:id="24"/>
      <w:bookmarkEnd w:id="25"/>
    </w:p>
    <w:p w14:paraId="7554B11B" w14:textId="77777777" w:rsidR="00BA0AB6" w:rsidRPr="00A578B8" w:rsidRDefault="00BA0AB6" w:rsidP="00BA0E38">
      <w:bookmarkStart w:id="26" w:name="_Toc18495200"/>
      <w:bookmarkStart w:id="27" w:name="_Toc18495624"/>
      <w:bookmarkStart w:id="28" w:name="_Toc18500130"/>
      <w:r w:rsidRPr="00A578B8">
        <w:t>The benchmark solution for AI based detection of malaria should focus on developing AI tools that can adequately detect malaria in a fast, accurate, cost effective and reliable manner. The benchmark will be impactful if the selected solutions are robust enough and relevant especially in developing but highly Malaria Endemic Countries. This is envisioned to improve public health and to synergise with goal 3 Target 3.3 of the Sustainable Development Goal (SDG) which aims to have Malaria endemic end by 2030.</w:t>
      </w:r>
      <w:bookmarkEnd w:id="26"/>
      <w:bookmarkEnd w:id="27"/>
      <w:bookmarkEnd w:id="28"/>
    </w:p>
    <w:p w14:paraId="4D1B41C8" w14:textId="77777777" w:rsidR="00BA0AB6" w:rsidRPr="00A578B8" w:rsidRDefault="00BA0AB6" w:rsidP="00B81280">
      <w:pPr>
        <w:pStyle w:val="Heading2"/>
      </w:pPr>
      <w:bookmarkStart w:id="29" w:name="_Toc51947507"/>
      <w:bookmarkStart w:id="30" w:name="_Toc52121566"/>
      <w:r w:rsidRPr="00A578B8">
        <w:t>Ethical considerations</w:t>
      </w:r>
      <w:bookmarkEnd w:id="29"/>
      <w:bookmarkEnd w:id="30"/>
    </w:p>
    <w:p w14:paraId="29B781EE" w14:textId="77777777" w:rsidR="00BA0AB6" w:rsidRPr="00A578B8" w:rsidRDefault="00BA0AB6" w:rsidP="00BA0AB6">
      <w:pPr>
        <w:rPr>
          <w:lang w:eastAsia="zh-CN"/>
        </w:rPr>
      </w:pPr>
      <w:bookmarkStart w:id="31" w:name="_6nb76xq94q4v" w:colFirst="0" w:colLast="0"/>
      <w:bookmarkEnd w:id="31"/>
      <w:r w:rsidRPr="00A578B8">
        <w:rPr>
          <w:highlight w:val="yellow"/>
          <w:lang w:eastAsia="zh-CN"/>
        </w:rPr>
        <w:t>TBC</w:t>
      </w:r>
    </w:p>
    <w:p w14:paraId="00004D00" w14:textId="77777777" w:rsidR="00BA0AB6" w:rsidRPr="00A578B8" w:rsidRDefault="00BA0AB6" w:rsidP="00BA0E38">
      <w:pPr>
        <w:pStyle w:val="Headingb"/>
      </w:pPr>
      <w:r w:rsidRPr="00A578B8">
        <w:t>Ethical consideration of benchmarking including its data acquisition:</w:t>
      </w:r>
    </w:p>
    <w:p w14:paraId="7ADFB2F6" w14:textId="77777777" w:rsidR="00BA0AB6" w:rsidRPr="00BA0E38" w:rsidRDefault="00BA0AB6" w:rsidP="00423FF3">
      <w:pPr>
        <w:numPr>
          <w:ilvl w:val="0"/>
          <w:numId w:val="25"/>
        </w:numPr>
        <w:overflowPunct w:val="0"/>
        <w:autoSpaceDE w:val="0"/>
        <w:autoSpaceDN w:val="0"/>
        <w:adjustRightInd w:val="0"/>
        <w:ind w:left="567" w:hanging="567"/>
        <w:jc w:val="left"/>
        <w:textAlignment w:val="baseline"/>
      </w:pPr>
      <w:r w:rsidRPr="00BA0E38">
        <w:t>Ethical consideration of data collection must follow Ethical practises like acquisition of ethical approvals from Country medical Authorities through working IRBs.</w:t>
      </w:r>
    </w:p>
    <w:p w14:paraId="72E170F0" w14:textId="77777777" w:rsidR="00BA0AB6" w:rsidRPr="00BA0E38" w:rsidRDefault="00BA0AB6" w:rsidP="00423FF3">
      <w:pPr>
        <w:numPr>
          <w:ilvl w:val="0"/>
          <w:numId w:val="25"/>
        </w:numPr>
        <w:overflowPunct w:val="0"/>
        <w:autoSpaceDE w:val="0"/>
        <w:autoSpaceDN w:val="0"/>
        <w:adjustRightInd w:val="0"/>
        <w:ind w:left="567" w:hanging="567"/>
        <w:jc w:val="left"/>
        <w:textAlignment w:val="baseline"/>
      </w:pPr>
      <w:r w:rsidRPr="00BA0E38">
        <w:t>Data capture and annotation must be done by qualified medical experts.</w:t>
      </w:r>
    </w:p>
    <w:p w14:paraId="4DB6A4D7" w14:textId="77777777" w:rsidR="00BA0AB6" w:rsidRPr="00BA0E38" w:rsidRDefault="00BA0AB6" w:rsidP="00423FF3">
      <w:pPr>
        <w:numPr>
          <w:ilvl w:val="0"/>
          <w:numId w:val="25"/>
        </w:numPr>
        <w:overflowPunct w:val="0"/>
        <w:autoSpaceDE w:val="0"/>
        <w:autoSpaceDN w:val="0"/>
        <w:adjustRightInd w:val="0"/>
        <w:ind w:left="567" w:hanging="567"/>
        <w:jc w:val="left"/>
        <w:textAlignment w:val="baseline"/>
      </w:pPr>
      <w:r w:rsidRPr="00BA0E38">
        <w:t>Data anonymity must be considered by removing all references to personal identifiers.</w:t>
      </w:r>
    </w:p>
    <w:p w14:paraId="72DEBD78" w14:textId="77777777" w:rsidR="00BA0AB6" w:rsidRPr="00BA0E38" w:rsidRDefault="00BA0AB6" w:rsidP="00423FF3">
      <w:pPr>
        <w:numPr>
          <w:ilvl w:val="0"/>
          <w:numId w:val="25"/>
        </w:numPr>
        <w:overflowPunct w:val="0"/>
        <w:autoSpaceDE w:val="0"/>
        <w:autoSpaceDN w:val="0"/>
        <w:adjustRightInd w:val="0"/>
        <w:ind w:left="567" w:hanging="567"/>
        <w:jc w:val="left"/>
        <w:textAlignment w:val="baseline"/>
      </w:pPr>
      <w:r w:rsidRPr="00BA0E38">
        <w:t>Integration of other datasets must also prevent personal identifiers.</w:t>
      </w:r>
    </w:p>
    <w:p w14:paraId="3314638D" w14:textId="77777777" w:rsidR="00BA0AB6" w:rsidRPr="00A578B8" w:rsidRDefault="00BA0AB6" w:rsidP="00BA0E38">
      <w:pPr>
        <w:pStyle w:val="Headingb"/>
      </w:pPr>
      <w:r w:rsidRPr="00A578B8">
        <w:t>Ethical consideration on usage of AI:</w:t>
      </w:r>
    </w:p>
    <w:p w14:paraId="05665123" w14:textId="77777777" w:rsidR="00BA0AB6" w:rsidRPr="00A578B8" w:rsidRDefault="00BA0AB6" w:rsidP="00423FF3">
      <w:pPr>
        <w:numPr>
          <w:ilvl w:val="0"/>
          <w:numId w:val="26"/>
        </w:numPr>
        <w:overflowPunct w:val="0"/>
        <w:autoSpaceDE w:val="0"/>
        <w:autoSpaceDN w:val="0"/>
        <w:adjustRightInd w:val="0"/>
        <w:ind w:left="567" w:hanging="567"/>
        <w:jc w:val="left"/>
        <w:textAlignment w:val="baseline"/>
      </w:pPr>
      <w:r w:rsidRPr="00A578B8">
        <w:t>For any testing task, patients must be informed about the use of the AI tool in detection of malaria and consent from them must be sought.</w:t>
      </w:r>
    </w:p>
    <w:p w14:paraId="41435EAB" w14:textId="77777777" w:rsidR="00BA0AB6" w:rsidRPr="00A578B8" w:rsidRDefault="00BA0AB6" w:rsidP="00423FF3">
      <w:pPr>
        <w:numPr>
          <w:ilvl w:val="0"/>
          <w:numId w:val="26"/>
        </w:numPr>
        <w:overflowPunct w:val="0"/>
        <w:autoSpaceDE w:val="0"/>
        <w:autoSpaceDN w:val="0"/>
        <w:adjustRightInd w:val="0"/>
        <w:ind w:left="567" w:hanging="567"/>
        <w:jc w:val="left"/>
        <w:textAlignment w:val="baseline"/>
      </w:pPr>
      <w:r w:rsidRPr="00A578B8">
        <w:t>Best scientific practices and accuracies of the model must be assured.</w:t>
      </w:r>
    </w:p>
    <w:p w14:paraId="50938D61" w14:textId="77777777" w:rsidR="00BA0AB6" w:rsidRPr="00A578B8" w:rsidRDefault="00BA0AB6" w:rsidP="00B81280">
      <w:pPr>
        <w:pStyle w:val="Heading2"/>
      </w:pPr>
      <w:bookmarkStart w:id="32" w:name="_Toc51947508"/>
      <w:bookmarkStart w:id="33" w:name="_Toc52121567"/>
      <w:r w:rsidRPr="00A578B8">
        <w:t>Existing AI solutions</w:t>
      </w:r>
      <w:bookmarkEnd w:id="32"/>
      <w:bookmarkEnd w:id="33"/>
    </w:p>
    <w:p w14:paraId="47A3921D" w14:textId="77777777" w:rsidR="00BA0AB6" w:rsidRPr="00A578B8" w:rsidRDefault="00BA0AB6" w:rsidP="00BA0E38">
      <w:pPr>
        <w:rPr>
          <w:lang w:eastAsia="en-US"/>
        </w:rPr>
      </w:pPr>
      <w:r w:rsidRPr="00A578B8">
        <w:rPr>
          <w:lang w:eastAsia="en-US"/>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14:paraId="3627FB5E" w14:textId="77777777" w:rsidR="0022397C" w:rsidRDefault="00BA0AB6" w:rsidP="00BA0E38">
      <w:bookmarkStart w:id="34" w:name="_Hlk52120954"/>
      <w:r w:rsidRPr="00A578B8">
        <w:t>An extensive study by Rosado et al [3] reviewed the various image processing and analysis approaches for the automated detection of Malaria with the conclusion that improvements in accuracy are still needed. Some AI tools tend to fail on the undisclosed data sets due to false alarms. 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bookmarkEnd w:id="34"/>
    <w:p w14:paraId="6BDBD91E" w14:textId="1EFB9FA3" w:rsidR="00BA0AB6" w:rsidRPr="00BA0E38" w:rsidRDefault="00BA0AB6" w:rsidP="00BA0E38">
      <w:r w:rsidRPr="00BA0E38">
        <w:t>There is need to collect a large sample dataset that captures different settings of the image to create a wide array of data complexities that depict real life implementations.  Datasets such as demographics, environment and any other contributory factor to Malaria prevalence could be captured to assure a more dependable analysis</w:t>
      </w:r>
    </w:p>
    <w:p w14:paraId="6C253D05" w14:textId="77777777" w:rsidR="00BA0AB6" w:rsidRPr="00A578B8" w:rsidRDefault="00BA0AB6" w:rsidP="00B81280">
      <w:pPr>
        <w:pStyle w:val="Heading2"/>
      </w:pPr>
      <w:bookmarkStart w:id="35" w:name="_8abwu8r3u9en" w:colFirst="0" w:colLast="0"/>
      <w:bookmarkStart w:id="36" w:name="_Toc51947509"/>
      <w:bookmarkStart w:id="37" w:name="_Toc52121568"/>
      <w:bookmarkEnd w:id="35"/>
      <w:r w:rsidRPr="00A578B8">
        <w:t>Existing work on benchmarking</w:t>
      </w:r>
      <w:bookmarkEnd w:id="36"/>
      <w:bookmarkEnd w:id="37"/>
    </w:p>
    <w:p w14:paraId="6BA2E306" w14:textId="77777777" w:rsidR="00BA0AB6" w:rsidRPr="00A578B8" w:rsidRDefault="00BA0AB6" w:rsidP="00BA0AB6">
      <w:pPr>
        <w:rPr>
          <w:highlight w:val="yellow"/>
        </w:rPr>
      </w:pPr>
      <w:r w:rsidRPr="00A578B8">
        <w:rPr>
          <w:highlight w:val="yellow"/>
        </w:rPr>
        <w:t>TBC</w:t>
      </w:r>
    </w:p>
    <w:p w14:paraId="2946EE19" w14:textId="77777777" w:rsidR="0022397C" w:rsidRDefault="00BA0AB6" w:rsidP="00BA0E38">
      <w:r w:rsidRPr="00A578B8">
        <w:t>There has been discussion on having a need for a benchmarking in area of AI for health but for the Malaria detection, there is no benchmarking done till now. The tools available have been trained on the data set that was made available to them mostly hospital based.</w:t>
      </w:r>
    </w:p>
    <w:p w14:paraId="1C82FB7F" w14:textId="6CC3A968" w:rsidR="00BA0AB6" w:rsidRPr="00A578B8" w:rsidRDefault="00BA0AB6" w:rsidP="00BA0AB6">
      <w:pPr>
        <w:rPr>
          <w:highlight w:val="yellow"/>
        </w:rPr>
      </w:pPr>
      <w:r w:rsidRPr="00A578B8">
        <w:rPr>
          <w:highlight w:val="yellow"/>
        </w:rPr>
        <w:lastRenderedPageBreak/>
        <w:t>Items to be covered:</w:t>
      </w:r>
    </w:p>
    <w:p w14:paraId="67F6EA3C" w14:textId="77777777" w:rsidR="00BA0AB6" w:rsidRPr="00A578B8" w:rsidRDefault="00BA0AB6" w:rsidP="00423FF3">
      <w:pPr>
        <w:numPr>
          <w:ilvl w:val="0"/>
          <w:numId w:val="13"/>
        </w:numPr>
        <w:overflowPunct w:val="0"/>
        <w:autoSpaceDE w:val="0"/>
        <w:autoSpaceDN w:val="0"/>
        <w:adjustRightInd w:val="0"/>
        <w:ind w:left="567" w:hanging="567"/>
        <w:textAlignment w:val="baseline"/>
        <w:rPr>
          <w:highlight w:val="yellow"/>
        </w:rPr>
      </w:pPr>
      <w:r w:rsidRPr="00A578B8">
        <w:rPr>
          <w:highlight w:val="yellow"/>
        </w:rPr>
        <w:t>papers on existing attempts to benchmark solutions on the topic</w:t>
      </w:r>
    </w:p>
    <w:p w14:paraId="3C936369" w14:textId="77777777" w:rsidR="0022397C" w:rsidRDefault="00BA0AB6" w:rsidP="00423FF3">
      <w:pPr>
        <w:numPr>
          <w:ilvl w:val="0"/>
          <w:numId w:val="13"/>
        </w:numPr>
        <w:overflowPunct w:val="0"/>
        <w:autoSpaceDE w:val="0"/>
        <w:autoSpaceDN w:val="0"/>
        <w:adjustRightInd w:val="0"/>
        <w:ind w:left="567" w:hanging="567"/>
        <w:textAlignment w:val="baseline"/>
        <w:rPr>
          <w:highlight w:val="yellow"/>
        </w:rPr>
      </w:pPr>
      <w:r w:rsidRPr="00A578B8">
        <w:rPr>
          <w:highlight w:val="yellow"/>
        </w:rPr>
        <w:t>clinical evaluation attempts, RCT, etc.</w:t>
      </w:r>
    </w:p>
    <w:p w14:paraId="36AB99B1" w14:textId="2128FD8A" w:rsidR="00BA0AB6" w:rsidRPr="00A578B8" w:rsidRDefault="00BA0AB6" w:rsidP="00BA0AB6">
      <w:pPr>
        <w:rPr>
          <w:highlight w:val="yellow"/>
        </w:rPr>
      </w:pPr>
      <w:r w:rsidRPr="00A578B8">
        <w:rPr>
          <w:highlight w:val="yellow"/>
        </w:rPr>
        <w:t>including existing numbers</w:t>
      </w:r>
    </w:p>
    <w:p w14:paraId="7033E7A6" w14:textId="77777777" w:rsidR="00BA0AB6" w:rsidRPr="00A578B8" w:rsidRDefault="00BA0AB6" w:rsidP="00BA0AB6">
      <w:pPr>
        <w:rPr>
          <w:highlight w:val="yellow"/>
        </w:rPr>
      </w:pPr>
      <w:r w:rsidRPr="00A578B8">
        <w:rPr>
          <w:highlight w:val="yellow"/>
        </w:rPr>
        <w:t>Items to be covered:</w:t>
      </w:r>
    </w:p>
    <w:p w14:paraId="124ACF08" w14:textId="77777777" w:rsidR="00BA0AB6" w:rsidRPr="00A578B8" w:rsidRDefault="00BA0AB6" w:rsidP="00423FF3">
      <w:pPr>
        <w:numPr>
          <w:ilvl w:val="0"/>
          <w:numId w:val="13"/>
        </w:numPr>
        <w:overflowPunct w:val="0"/>
        <w:autoSpaceDE w:val="0"/>
        <w:autoSpaceDN w:val="0"/>
        <w:adjustRightInd w:val="0"/>
        <w:ind w:left="567" w:hanging="567"/>
        <w:textAlignment w:val="baseline"/>
        <w:rPr>
          <w:highlight w:val="yellow"/>
        </w:rPr>
      </w:pPr>
      <w:r w:rsidRPr="00A578B8">
        <w:rPr>
          <w:highlight w:val="yellow"/>
        </w:rPr>
        <w:t>papers on existing attempts to benchmark solutions on the topic</w:t>
      </w:r>
    </w:p>
    <w:p w14:paraId="6EFE372A" w14:textId="77777777" w:rsidR="0022397C" w:rsidRDefault="00BA0AB6" w:rsidP="00423FF3">
      <w:pPr>
        <w:numPr>
          <w:ilvl w:val="0"/>
          <w:numId w:val="13"/>
        </w:numPr>
        <w:overflowPunct w:val="0"/>
        <w:autoSpaceDE w:val="0"/>
        <w:autoSpaceDN w:val="0"/>
        <w:adjustRightInd w:val="0"/>
        <w:ind w:left="567" w:hanging="567"/>
        <w:textAlignment w:val="baseline"/>
        <w:rPr>
          <w:highlight w:val="yellow"/>
        </w:rPr>
      </w:pPr>
      <w:r w:rsidRPr="00A578B8">
        <w:rPr>
          <w:highlight w:val="yellow"/>
        </w:rPr>
        <w:t>clinical evaluation attempts, RCT, etc.</w:t>
      </w:r>
    </w:p>
    <w:p w14:paraId="09BE808D" w14:textId="7D598989" w:rsidR="00BA0AB6" w:rsidRPr="00A578B8" w:rsidRDefault="00BA0AB6" w:rsidP="00423FF3">
      <w:pPr>
        <w:numPr>
          <w:ilvl w:val="0"/>
          <w:numId w:val="13"/>
        </w:numPr>
        <w:overflowPunct w:val="0"/>
        <w:autoSpaceDE w:val="0"/>
        <w:autoSpaceDN w:val="0"/>
        <w:adjustRightInd w:val="0"/>
        <w:ind w:left="567" w:hanging="567"/>
        <w:textAlignment w:val="baseline"/>
        <w:rPr>
          <w:highlight w:val="yellow"/>
        </w:rPr>
      </w:pPr>
      <w:r w:rsidRPr="00A578B8">
        <w:rPr>
          <w:highlight w:val="yellow"/>
        </w:rPr>
        <w:t>including existing numbers</w:t>
      </w:r>
    </w:p>
    <w:p w14:paraId="6C565273" w14:textId="77777777" w:rsidR="00BA0AB6" w:rsidRPr="00A578B8" w:rsidRDefault="00BA0AB6" w:rsidP="00B81280">
      <w:pPr>
        <w:pStyle w:val="Heading2"/>
      </w:pPr>
      <w:bookmarkStart w:id="38" w:name="_n354riuk5df3" w:colFirst="0" w:colLast="0"/>
      <w:bookmarkStart w:id="39" w:name="_Toc24205035"/>
      <w:bookmarkStart w:id="40" w:name="_Toc51947510"/>
      <w:bookmarkStart w:id="41" w:name="_Toc52121569"/>
      <w:bookmarkEnd w:id="38"/>
      <w:r w:rsidRPr="00A578B8">
        <w:t>AI4H Topic Group</w:t>
      </w:r>
      <w:bookmarkEnd w:id="39"/>
      <w:r w:rsidRPr="00A578B8">
        <w:t>: Current topic group and its mandate</w:t>
      </w:r>
      <w:bookmarkEnd w:id="40"/>
      <w:bookmarkEnd w:id="41"/>
    </w:p>
    <w:p w14:paraId="2B0F7345" w14:textId="77777777" w:rsidR="0022397C" w:rsidRPr="00BA0E38" w:rsidRDefault="00BA0AB6" w:rsidP="00BA0E38">
      <w:r w:rsidRPr="00BA0E38">
        <w:t>The topic group (TG-Malaria) is specific and relevant to AI4H. The objectives are:</w:t>
      </w:r>
    </w:p>
    <w:p w14:paraId="6671CBB2" w14:textId="299743C4" w:rsidR="00BA0AB6" w:rsidRPr="00BA0E38" w:rsidRDefault="00BA0AB6" w:rsidP="00423FF3">
      <w:pPr>
        <w:numPr>
          <w:ilvl w:val="0"/>
          <w:numId w:val="27"/>
        </w:numPr>
        <w:overflowPunct w:val="0"/>
        <w:autoSpaceDE w:val="0"/>
        <w:autoSpaceDN w:val="0"/>
        <w:adjustRightInd w:val="0"/>
        <w:ind w:left="567" w:hanging="567"/>
        <w:jc w:val="left"/>
        <w:textAlignment w:val="baseline"/>
      </w:pPr>
      <w:r w:rsidRPr="00BA0E38">
        <w:t>to provide a forum for open communication among various stakeholders,</w:t>
      </w:r>
    </w:p>
    <w:p w14:paraId="36A05504" w14:textId="77777777" w:rsidR="00BA0AB6" w:rsidRPr="00BA0E38" w:rsidRDefault="00BA0AB6" w:rsidP="00423FF3">
      <w:pPr>
        <w:numPr>
          <w:ilvl w:val="0"/>
          <w:numId w:val="27"/>
        </w:numPr>
        <w:overflowPunct w:val="0"/>
        <w:autoSpaceDE w:val="0"/>
        <w:autoSpaceDN w:val="0"/>
        <w:adjustRightInd w:val="0"/>
        <w:ind w:left="567" w:hanging="567"/>
        <w:jc w:val="left"/>
        <w:textAlignment w:val="baseline"/>
      </w:pPr>
      <w:r w:rsidRPr="00BA0E38">
        <w:t>to agree upon the benchmarking tasks of this topic and scoring metrics,</w:t>
      </w:r>
    </w:p>
    <w:p w14:paraId="3FEA3CC4" w14:textId="77777777" w:rsidR="00BA0AB6" w:rsidRPr="00BA0E38" w:rsidRDefault="00BA0AB6" w:rsidP="00423FF3">
      <w:pPr>
        <w:numPr>
          <w:ilvl w:val="0"/>
          <w:numId w:val="27"/>
        </w:numPr>
        <w:overflowPunct w:val="0"/>
        <w:autoSpaceDE w:val="0"/>
        <w:autoSpaceDN w:val="0"/>
        <w:adjustRightInd w:val="0"/>
        <w:ind w:left="567" w:hanging="567"/>
        <w:jc w:val="left"/>
        <w:textAlignment w:val="baseline"/>
      </w:pPr>
      <w:r w:rsidRPr="00BA0E38">
        <w:t>to facilitate the collection of high-quality labelled test data from different sources,</w:t>
      </w:r>
    </w:p>
    <w:p w14:paraId="67FAEE7E" w14:textId="77777777" w:rsidR="0022397C" w:rsidRPr="00BA0E38" w:rsidRDefault="00BA0AB6" w:rsidP="00423FF3">
      <w:pPr>
        <w:numPr>
          <w:ilvl w:val="0"/>
          <w:numId w:val="27"/>
        </w:numPr>
        <w:overflowPunct w:val="0"/>
        <w:autoSpaceDE w:val="0"/>
        <w:autoSpaceDN w:val="0"/>
        <w:adjustRightInd w:val="0"/>
        <w:ind w:left="567" w:hanging="567"/>
        <w:jc w:val="left"/>
        <w:textAlignment w:val="baseline"/>
      </w:pPr>
      <w:r w:rsidRPr="00BA0E38">
        <w:t>to clarify the input and output format of the test data,</w:t>
      </w:r>
    </w:p>
    <w:p w14:paraId="1DA33918" w14:textId="0AC5F955" w:rsidR="00BA0AB6" w:rsidRPr="00BA0E38" w:rsidRDefault="00BA0AB6" w:rsidP="00423FF3">
      <w:pPr>
        <w:numPr>
          <w:ilvl w:val="0"/>
          <w:numId w:val="27"/>
        </w:numPr>
        <w:overflowPunct w:val="0"/>
        <w:autoSpaceDE w:val="0"/>
        <w:autoSpaceDN w:val="0"/>
        <w:adjustRightInd w:val="0"/>
        <w:ind w:left="567" w:hanging="567"/>
        <w:jc w:val="left"/>
        <w:textAlignment w:val="baseline"/>
      </w:pPr>
      <w:r w:rsidRPr="00BA0E38">
        <w:t>to define and set-up the technical benchmarking infrastructure, and</w:t>
      </w:r>
    </w:p>
    <w:p w14:paraId="19D21966" w14:textId="77777777" w:rsidR="00BA0AB6" w:rsidRPr="00BA0E38" w:rsidRDefault="00BA0AB6" w:rsidP="00423FF3">
      <w:pPr>
        <w:numPr>
          <w:ilvl w:val="0"/>
          <w:numId w:val="27"/>
        </w:numPr>
        <w:overflowPunct w:val="0"/>
        <w:autoSpaceDE w:val="0"/>
        <w:autoSpaceDN w:val="0"/>
        <w:adjustRightInd w:val="0"/>
        <w:ind w:left="567" w:hanging="567"/>
        <w:jc w:val="left"/>
        <w:textAlignment w:val="baseline"/>
      </w:pPr>
      <w:r w:rsidRPr="00BA0E38">
        <w:t>to coordinate the benchmarking process in collaboration with the Focus Group management and working groups.</w:t>
      </w:r>
    </w:p>
    <w:p w14:paraId="2C252311" w14:textId="77777777" w:rsidR="00BA0AB6" w:rsidRPr="00A578B8" w:rsidRDefault="00BA0AB6" w:rsidP="00BA0E38">
      <w:r w:rsidRPr="00A578B8">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7BF01D1" w14:textId="77777777" w:rsidR="00BA0AB6" w:rsidRPr="00A578B8" w:rsidRDefault="00BA0AB6" w:rsidP="00B81280">
      <w:pPr>
        <w:pStyle w:val="Heading3"/>
      </w:pPr>
      <w:bookmarkStart w:id="42" w:name="_Toc24205036"/>
      <w:bookmarkStart w:id="43" w:name="_Toc51947511"/>
      <w:bookmarkStart w:id="44" w:name="_Toc52121570"/>
      <w:r w:rsidRPr="00A578B8">
        <w:t>Topic group structure</w:t>
      </w:r>
      <w:bookmarkEnd w:id="42"/>
      <w:bookmarkEnd w:id="43"/>
      <w:bookmarkEnd w:id="44"/>
    </w:p>
    <w:p w14:paraId="65B58311" w14:textId="77777777" w:rsidR="00BA0AB6" w:rsidRPr="00A578B8" w:rsidRDefault="00BA0AB6" w:rsidP="00BA0AB6">
      <w:pPr>
        <w:rPr>
          <w:lang w:eastAsia="zh-CN"/>
        </w:rPr>
      </w:pPr>
      <w:r w:rsidRPr="00A578B8">
        <w:rPr>
          <w:highlight w:val="yellow"/>
          <w:lang w:eastAsia="zh-CN"/>
        </w:rPr>
        <w:t>TBC</w:t>
      </w:r>
    </w:p>
    <w:p w14:paraId="5990A3C3" w14:textId="77777777" w:rsidR="0022397C" w:rsidRDefault="00BA0AB6" w:rsidP="00BA0AB6">
      <w:r w:rsidRPr="00A578B8">
        <w:t>The group has a Topic Group Driver who will moderate the activities of the Topic Group. Topic Groups summarize use cases of a certain health topic or problem and similar AI benchmarking requirements. However, inside a Topic Group different Sub-topic Groups can be established to pursue different topic-specific specializations. TG-Malaria will start without separate subtopic Groups. However, it is possible that during the process subtopics will be introduced as contributors will deem fit.</w:t>
      </w:r>
    </w:p>
    <w:p w14:paraId="58AA3313" w14:textId="594C2768" w:rsidR="00BA0AB6" w:rsidRPr="00A578B8" w:rsidRDefault="00BA0AB6" w:rsidP="00B81280">
      <w:pPr>
        <w:pStyle w:val="Heading3"/>
      </w:pPr>
      <w:bookmarkStart w:id="45" w:name="_Toc24205037"/>
      <w:bookmarkStart w:id="46" w:name="_Toc51947512"/>
      <w:bookmarkStart w:id="47" w:name="_Toc52121571"/>
      <w:r w:rsidRPr="00A578B8">
        <w:t>Topic group participation</w:t>
      </w:r>
      <w:bookmarkEnd w:id="45"/>
      <w:bookmarkEnd w:id="46"/>
      <w:bookmarkEnd w:id="47"/>
    </w:p>
    <w:p w14:paraId="14763819" w14:textId="5F1E5747" w:rsidR="00BA0AB6" w:rsidRPr="00BA0E38" w:rsidRDefault="00BA0AB6" w:rsidP="00BA0AB6">
      <w:bookmarkStart w:id="48" w:name="_Toc24205038"/>
      <w:r w:rsidRPr="00BA0E38">
        <w:t xml:space="preserve">The topic group on </w:t>
      </w:r>
      <w:r w:rsidR="0022397C" w:rsidRPr="00BA0E38">
        <w:t>"</w:t>
      </w:r>
      <w:r w:rsidRPr="00BA0E38">
        <w:t>AI based detection of Malaria</w:t>
      </w:r>
      <w:r w:rsidR="0022397C" w:rsidRPr="00BA0E38">
        <w:t>"</w:t>
      </w:r>
      <w:r w:rsidRPr="00BA0E38">
        <w:t xml:space="preserve"> currently involves an interdisciplinary network between the health team at Mulago Referral Hospital with expertise in Microscopy and the technical AI and 3D printing experts from the AI and Data Science research group at Makerere University.</w:t>
      </w:r>
    </w:p>
    <w:p w14:paraId="7FFE0F75" w14:textId="7779ECD3" w:rsidR="00BA0AB6" w:rsidRPr="00A578B8" w:rsidRDefault="00BA0AB6" w:rsidP="00BA0E38">
      <w:pPr>
        <w:rPr>
          <w:rFonts w:eastAsia="Times New Roman"/>
          <w:lang w:eastAsia="en-US"/>
        </w:rPr>
      </w:pPr>
      <w:r w:rsidRPr="00A578B8">
        <w:rPr>
          <w:rFonts w:eastAsia="Times New Roman"/>
          <w:lang w:eastAsia="en-US"/>
        </w:rPr>
        <w:t xml:space="preserve">The participation in both the focus and Topic Group is generally open and free of charge. To participate, one can follow the </w:t>
      </w:r>
      <w:r w:rsidR="0022397C">
        <w:rPr>
          <w:rFonts w:eastAsia="Times New Roman"/>
          <w:lang w:eastAsia="en-US"/>
        </w:rPr>
        <w:t>"</w:t>
      </w:r>
      <w:r w:rsidRPr="00A578B8">
        <w:rPr>
          <w:rFonts w:eastAsia="Times New Roman"/>
          <w:lang w:eastAsia="en-US"/>
        </w:rPr>
        <w:t>call for participation</w:t>
      </w:r>
      <w:r w:rsidR="0022397C">
        <w:rPr>
          <w:rFonts w:eastAsia="Times New Roman"/>
          <w:lang w:eastAsia="en-US"/>
        </w:rPr>
        <w:t>"</w:t>
      </w:r>
      <w:r w:rsidRPr="00A578B8">
        <w:rPr>
          <w:rFonts w:eastAsia="Times New Roman"/>
          <w:lang w:eastAsia="en-US"/>
        </w:rPr>
        <w:t xml:space="preserve"> document outlining the process for joining the Focus Group and the Topic Group. For this topic, the corresponding call can be accessed through the official website </w:t>
      </w:r>
      <w:r w:rsidRPr="00A578B8">
        <w:t>(</w:t>
      </w:r>
      <w:hyperlink r:id="rId16" w:history="1">
        <w:r w:rsidRPr="00A578B8">
          <w:rPr>
            <w:rStyle w:val="Hyperlink"/>
          </w:rPr>
          <w:t>https://itu.int/go/fgai4h</w:t>
        </w:r>
      </w:hyperlink>
      <w:r w:rsidRPr="00A578B8">
        <w:t>).</w:t>
      </w:r>
    </w:p>
    <w:p w14:paraId="3B0262D9" w14:textId="77777777" w:rsidR="00BA0AB6" w:rsidRPr="00A578B8" w:rsidRDefault="00BA0AB6" w:rsidP="00B81280">
      <w:pPr>
        <w:pStyle w:val="Heading3"/>
      </w:pPr>
      <w:bookmarkStart w:id="49" w:name="_Toc51947513"/>
      <w:bookmarkStart w:id="50" w:name="_Toc52121572"/>
      <w:r w:rsidRPr="00A578B8">
        <w:lastRenderedPageBreak/>
        <w:t>Tools/process of TG cooperation</w:t>
      </w:r>
      <w:bookmarkStart w:id="51" w:name="_Toc24205039"/>
      <w:bookmarkEnd w:id="48"/>
      <w:r w:rsidRPr="00A578B8">
        <w:rPr>
          <w:strike/>
        </w:rPr>
        <w:t>.</w:t>
      </w:r>
      <w:bookmarkEnd w:id="49"/>
      <w:bookmarkEnd w:id="50"/>
    </w:p>
    <w:p w14:paraId="6596F1B3" w14:textId="77777777" w:rsidR="00BA0AB6" w:rsidRPr="00A578B8" w:rsidRDefault="00BA0AB6" w:rsidP="00423FF3">
      <w:pPr>
        <w:numPr>
          <w:ilvl w:val="0"/>
          <w:numId w:val="28"/>
        </w:numPr>
        <w:overflowPunct w:val="0"/>
        <w:autoSpaceDE w:val="0"/>
        <w:autoSpaceDN w:val="0"/>
        <w:adjustRightInd w:val="0"/>
        <w:ind w:left="567" w:hanging="567"/>
        <w:jc w:val="left"/>
        <w:textAlignment w:val="baseline"/>
      </w:pPr>
      <w:r w:rsidRPr="00A578B8">
        <w:t xml:space="preserve">Group members will regularly interact via email, skype, LinkedIn or other short messenger systems. </w:t>
      </w:r>
      <w:r w:rsidRPr="00A578B8">
        <w:rPr>
          <w:lang w:eastAsia="zh-CN"/>
        </w:rPr>
        <w:t xml:space="preserve">The topic group now has a group mail that is up and running. This was set up by the FG upon request by the Topic group ( </w:t>
      </w:r>
      <w:hyperlink r:id="rId17" w:history="1">
        <w:r w:rsidRPr="00A578B8">
          <w:rPr>
            <w:rStyle w:val="Hyperlink"/>
            <w:lang w:eastAsia="zh-CN"/>
          </w:rPr>
          <w:t>fgai4htgmalaria@lists.itu.int</w:t>
        </w:r>
      </w:hyperlink>
      <w:r w:rsidRPr="00A578B8">
        <w:rPr>
          <w:lang w:eastAsia="zh-CN"/>
        </w:rPr>
        <w:t>).</w:t>
      </w:r>
    </w:p>
    <w:p w14:paraId="6AC35C2E" w14:textId="72CAFD06" w:rsidR="00BA0AB6" w:rsidRPr="00A578B8" w:rsidRDefault="00BA0AB6" w:rsidP="00423FF3">
      <w:pPr>
        <w:numPr>
          <w:ilvl w:val="0"/>
          <w:numId w:val="28"/>
        </w:numPr>
        <w:overflowPunct w:val="0"/>
        <w:autoSpaceDE w:val="0"/>
        <w:autoSpaceDN w:val="0"/>
        <w:adjustRightInd w:val="0"/>
        <w:ind w:left="567" w:hanging="567"/>
        <w:jc w:val="left"/>
        <w:textAlignment w:val="baseline"/>
      </w:pPr>
      <w:r w:rsidRPr="00A578B8">
        <w:t>A monthly report will be provided by email by the Topic Group Driver to the group</w:t>
      </w:r>
      <w:r w:rsidR="0022397C">
        <w:t>'</w:t>
      </w:r>
      <w:r w:rsidRPr="00A578B8">
        <w:t>s members.</w:t>
      </w:r>
    </w:p>
    <w:p w14:paraId="7FF7CE01" w14:textId="77777777" w:rsidR="0022397C" w:rsidRDefault="00BA0AB6" w:rsidP="00423FF3">
      <w:pPr>
        <w:numPr>
          <w:ilvl w:val="0"/>
          <w:numId w:val="28"/>
        </w:numPr>
        <w:overflowPunct w:val="0"/>
        <w:autoSpaceDE w:val="0"/>
        <w:autoSpaceDN w:val="0"/>
        <w:adjustRightInd w:val="0"/>
        <w:ind w:left="567" w:hanging="567"/>
        <w:jc w:val="left"/>
        <w:textAlignment w:val="baseline"/>
      </w:pPr>
      <w:r w:rsidRPr="00A578B8">
        <w:t>Regular group meetings will be held according to availability.</w:t>
      </w:r>
    </w:p>
    <w:p w14:paraId="1771541B" w14:textId="41A2071D" w:rsidR="00BA0AB6" w:rsidRPr="00A578B8" w:rsidRDefault="00BA0AB6" w:rsidP="00B81280">
      <w:pPr>
        <w:pStyle w:val="Heading3"/>
      </w:pPr>
      <w:bookmarkStart w:id="52" w:name="_Toc51947514"/>
      <w:bookmarkStart w:id="53" w:name="_Toc52121573"/>
      <w:r w:rsidRPr="00A578B8">
        <w:t>TG interaction with WG and FG</w:t>
      </w:r>
      <w:bookmarkEnd w:id="51"/>
      <w:bookmarkEnd w:id="52"/>
      <w:bookmarkEnd w:id="53"/>
    </w:p>
    <w:p w14:paraId="71B449CD" w14:textId="77777777" w:rsidR="00BA0AB6" w:rsidRPr="00A578B8" w:rsidRDefault="00BA0AB6" w:rsidP="00BA0AB6">
      <w:r w:rsidRPr="00A578B8">
        <w:t>As will be regulated by the FG.</w:t>
      </w:r>
    </w:p>
    <w:p w14:paraId="2C802DF1" w14:textId="77777777" w:rsidR="00BA0AB6" w:rsidRPr="00A578B8" w:rsidRDefault="00BA0AB6" w:rsidP="00B81280">
      <w:pPr>
        <w:pStyle w:val="Heading3"/>
      </w:pPr>
      <w:bookmarkStart w:id="54" w:name="_Toc51947515"/>
      <w:bookmarkStart w:id="55" w:name="_Toc52121574"/>
      <w:r w:rsidRPr="00A578B8">
        <w:t>Current Status</w:t>
      </w:r>
      <w:bookmarkEnd w:id="54"/>
      <w:bookmarkEnd w:id="55"/>
    </w:p>
    <w:p w14:paraId="4C6F42C1" w14:textId="73B9B96F" w:rsidR="00BA0AB6" w:rsidRPr="00A578B8" w:rsidRDefault="00BA0AB6" w:rsidP="00BA0AB6">
      <w:r w:rsidRPr="00A578B8">
        <w:t>Response to call for contribution to the TG-Malaria</w:t>
      </w:r>
      <w:r w:rsidR="00DC5B9B">
        <w:t>:</w:t>
      </w:r>
    </w:p>
    <w:p w14:paraId="6360B589" w14:textId="77777777" w:rsidR="00BA0AB6" w:rsidRPr="00BA0E38" w:rsidRDefault="00BA0AB6" w:rsidP="00423FF3">
      <w:pPr>
        <w:numPr>
          <w:ilvl w:val="0"/>
          <w:numId w:val="29"/>
        </w:numPr>
        <w:overflowPunct w:val="0"/>
        <w:autoSpaceDE w:val="0"/>
        <w:autoSpaceDN w:val="0"/>
        <w:adjustRightInd w:val="0"/>
        <w:ind w:left="567" w:hanging="567"/>
        <w:jc w:val="left"/>
        <w:textAlignment w:val="baseline"/>
      </w:pPr>
      <w:r w:rsidRPr="00BA0E38">
        <w:t>Laura Moro, PhD. Researcher, science &amp; medical writer. Co-founder of AI Scope. AI Scope a non-profit organization working in AI for improved diagnosis (mostly malaria for now) in low-resource settings.</w:t>
      </w:r>
    </w:p>
    <w:p w14:paraId="38B40F2F" w14:textId="1C0B99FF" w:rsidR="00BA0AB6" w:rsidRPr="00BA0E38" w:rsidRDefault="00BA0AB6" w:rsidP="00423FF3">
      <w:pPr>
        <w:numPr>
          <w:ilvl w:val="0"/>
          <w:numId w:val="29"/>
        </w:numPr>
        <w:overflowPunct w:val="0"/>
        <w:autoSpaceDE w:val="0"/>
        <w:autoSpaceDN w:val="0"/>
        <w:adjustRightInd w:val="0"/>
        <w:ind w:left="567" w:hanging="567"/>
        <w:jc w:val="left"/>
        <w:textAlignment w:val="baseline"/>
      </w:pPr>
      <w:proofErr w:type="spellStart"/>
      <w:r w:rsidRPr="00BA0E38">
        <w:t>Dr.</w:t>
      </w:r>
      <w:proofErr w:type="spellEnd"/>
      <w:r w:rsidRPr="00BA0E38">
        <w:t xml:space="preserve"> Helmi </w:t>
      </w:r>
      <w:proofErr w:type="spellStart"/>
      <w:r w:rsidRPr="00BA0E38">
        <w:t>Zakariah</w:t>
      </w:r>
      <w:proofErr w:type="spellEnd"/>
      <w:r w:rsidRPr="00BA0E38">
        <w:t>. AIME inc.</w:t>
      </w:r>
      <w:r w:rsidR="00BA0E38" w:rsidRPr="00BA0E38">
        <w:t xml:space="preserve"> </w:t>
      </w:r>
      <w:r w:rsidRPr="00BA0E38">
        <w:t xml:space="preserve">Is a cofounder of AIME company and they work primarily in Forecasting Vector-Borne Disease Outbreak by using AI &amp; ML. While their focus is </w:t>
      </w:r>
      <w:proofErr w:type="gramStart"/>
      <w:r w:rsidRPr="00BA0E38">
        <w:t>in</w:t>
      </w:r>
      <w:proofErr w:type="gramEnd"/>
      <w:r w:rsidRPr="00BA0E38">
        <w:t xml:space="preserve"> Dengue and West Nile Virus, they have begun work in Malaria through collaboration with APMEN members in Malaysia.</w:t>
      </w:r>
    </w:p>
    <w:p w14:paraId="073685E7" w14:textId="77777777" w:rsidR="00BA0AB6" w:rsidRPr="00BA0E38" w:rsidRDefault="00BA0AB6" w:rsidP="00423FF3">
      <w:pPr>
        <w:numPr>
          <w:ilvl w:val="0"/>
          <w:numId w:val="29"/>
        </w:numPr>
        <w:overflowPunct w:val="0"/>
        <w:autoSpaceDE w:val="0"/>
        <w:autoSpaceDN w:val="0"/>
        <w:adjustRightInd w:val="0"/>
        <w:ind w:left="567" w:hanging="567"/>
        <w:jc w:val="left"/>
        <w:textAlignment w:val="baseline"/>
      </w:pPr>
      <w:r w:rsidRPr="00BA0E38">
        <w:t xml:space="preserve">Martha </w:t>
      </w:r>
      <w:proofErr w:type="spellStart"/>
      <w:r w:rsidRPr="00BA0E38">
        <w:t>Shaka</w:t>
      </w:r>
      <w:proofErr w:type="spellEnd"/>
      <w:r w:rsidRPr="00BA0E38">
        <w:t>, a researcher at University of Dodoma and leads a team focusing on the automation of malaria diagnosis using deep learning. They are made up of 2 organization with medical and computer science experts. The team has collaboration with local researchers in the field of malaria diagnosis and their next step is on creating ground truth data sets in Tanzania.</w:t>
      </w:r>
    </w:p>
    <w:p w14:paraId="51BBB1AE" w14:textId="77777777" w:rsidR="00BA0AB6" w:rsidRPr="00BA0E38" w:rsidRDefault="00BA0AB6" w:rsidP="00423FF3">
      <w:pPr>
        <w:numPr>
          <w:ilvl w:val="0"/>
          <w:numId w:val="29"/>
        </w:numPr>
        <w:overflowPunct w:val="0"/>
        <w:autoSpaceDE w:val="0"/>
        <w:autoSpaceDN w:val="0"/>
        <w:adjustRightInd w:val="0"/>
        <w:ind w:left="567" w:hanging="567"/>
        <w:jc w:val="left"/>
        <w:textAlignment w:val="baseline"/>
      </w:pPr>
      <w:bookmarkStart w:id="56" w:name="_Toc24205040"/>
      <w:r w:rsidRPr="00BA0E38">
        <w:t>Phil Verstraete. Co-Managing Director, Milan &amp; Associates</w:t>
      </w:r>
    </w:p>
    <w:p w14:paraId="289C33FC" w14:textId="77777777" w:rsidR="00BA0AB6" w:rsidRPr="00BA0E38" w:rsidRDefault="00BA0AB6" w:rsidP="00423FF3">
      <w:pPr>
        <w:numPr>
          <w:ilvl w:val="0"/>
          <w:numId w:val="29"/>
        </w:numPr>
        <w:overflowPunct w:val="0"/>
        <w:autoSpaceDE w:val="0"/>
        <w:autoSpaceDN w:val="0"/>
        <w:adjustRightInd w:val="0"/>
        <w:ind w:left="567" w:hanging="567"/>
        <w:jc w:val="left"/>
        <w:textAlignment w:val="baseline"/>
      </w:pPr>
      <w:r w:rsidRPr="00BA0E38">
        <w:t xml:space="preserve">Ana Rivière </w:t>
      </w:r>
      <w:proofErr w:type="spellStart"/>
      <w:r w:rsidRPr="00BA0E38">
        <w:t>Cinnamond</w:t>
      </w:r>
      <w:proofErr w:type="spellEnd"/>
      <w:r w:rsidRPr="00BA0E38">
        <w:t xml:space="preserve">, Advisor and Pubic Health Expert in disease surveillance and prevention, DMAP under Health Emergency Information &amp; Risk Assessment Department with </w:t>
      </w:r>
      <w:hyperlink r:id="rId18" w:tgtFrame="_blank" w:history="1">
        <w:r w:rsidRPr="00BA0E38">
          <w:rPr>
            <w:rStyle w:val="Hyperlink"/>
          </w:rPr>
          <w:t>PAHO/WHO.</w:t>
        </w:r>
      </w:hyperlink>
    </w:p>
    <w:p w14:paraId="0B8300E0" w14:textId="77777777" w:rsidR="00BA0AB6" w:rsidRPr="00BA0E38" w:rsidRDefault="00BA0AB6" w:rsidP="00423FF3">
      <w:pPr>
        <w:numPr>
          <w:ilvl w:val="0"/>
          <w:numId w:val="29"/>
        </w:numPr>
        <w:overflowPunct w:val="0"/>
        <w:autoSpaceDE w:val="0"/>
        <w:autoSpaceDN w:val="0"/>
        <w:adjustRightInd w:val="0"/>
        <w:ind w:left="567" w:hanging="567"/>
        <w:jc w:val="left"/>
        <w:textAlignment w:val="baseline"/>
      </w:pPr>
      <w:proofErr w:type="spellStart"/>
      <w:r w:rsidRPr="00BA0E38">
        <w:t>Herilalaina</w:t>
      </w:r>
      <w:proofErr w:type="spellEnd"/>
      <w:r w:rsidRPr="00BA0E38">
        <w:t xml:space="preserve"> RAKOTOARISON, PhD student of Machine learning from the </w:t>
      </w:r>
      <w:proofErr w:type="spellStart"/>
      <w:r w:rsidRPr="00BA0E38">
        <w:t>Université</w:t>
      </w:r>
      <w:proofErr w:type="spellEnd"/>
      <w:r w:rsidRPr="00BA0E38">
        <w:t xml:space="preserve"> Paris-</w:t>
      </w:r>
      <w:proofErr w:type="spellStart"/>
      <w:r w:rsidRPr="00BA0E38">
        <w:t>Saclay</w:t>
      </w:r>
      <w:proofErr w:type="spellEnd"/>
      <w:r w:rsidRPr="00BA0E38">
        <w:t xml:space="preserve">). </w:t>
      </w:r>
      <w:proofErr w:type="spellStart"/>
      <w:r w:rsidRPr="00BA0E38">
        <w:t>Herilalaina</w:t>
      </w:r>
      <w:proofErr w:type="spellEnd"/>
      <w:r w:rsidRPr="00BA0E38">
        <w:t xml:space="preserve"> has been pivotal in implementing the benchmarking platform.</w:t>
      </w:r>
    </w:p>
    <w:p w14:paraId="3BC538F0" w14:textId="77777777" w:rsidR="00BA0AB6" w:rsidRPr="00A578B8" w:rsidRDefault="00BA0AB6" w:rsidP="00BA0E38">
      <w:pPr>
        <w:pStyle w:val="Headingb"/>
      </w:pPr>
      <w:r w:rsidRPr="00A578B8">
        <w:t>Progress in terms of collaboration for development of AI tool</w:t>
      </w:r>
    </w:p>
    <w:p w14:paraId="0A76C96D" w14:textId="41336BD0" w:rsidR="00BA0AB6" w:rsidRPr="00A578B8" w:rsidRDefault="00BA0AB6" w:rsidP="00423FF3">
      <w:pPr>
        <w:numPr>
          <w:ilvl w:val="0"/>
          <w:numId w:val="30"/>
        </w:numPr>
        <w:overflowPunct w:val="0"/>
        <w:autoSpaceDE w:val="0"/>
        <w:autoSpaceDN w:val="0"/>
        <w:adjustRightInd w:val="0"/>
        <w:ind w:left="567" w:hanging="567"/>
        <w:jc w:val="left"/>
        <w:textAlignment w:val="baseline"/>
        <w:rPr>
          <w:color w:val="000000" w:themeColor="text1"/>
        </w:rPr>
      </w:pPr>
      <w:r w:rsidRPr="00B81280">
        <w:t>FIND (Foundation for Innovative New Diagnostics), these are a global non-profit organization driving innovation in the development and delivery of diagnostics to combat major diseases affecting the world</w:t>
      </w:r>
      <w:r w:rsidR="0022397C">
        <w:t>'</w:t>
      </w:r>
      <w:r w:rsidRPr="00B81280">
        <w:t>s poorest populations. Discussions</w:t>
      </w:r>
      <w:r w:rsidRPr="00A578B8">
        <w:rPr>
          <w:rFonts w:eastAsia="Times New Roman"/>
          <w:color w:val="000000" w:themeColor="text1"/>
          <w:lang w:eastAsia="en-GB"/>
        </w:rPr>
        <w:t xml:space="preserve"> on how best to collaborate are under way.</w:t>
      </w:r>
      <w:r w:rsidRPr="00A578B8">
        <w:rPr>
          <w:color w:val="000000" w:themeColor="text1"/>
        </w:rPr>
        <w:t xml:space="preserve"> Our key contacts at FIND are </w:t>
      </w:r>
      <w:r w:rsidRPr="00A578B8">
        <w:rPr>
          <w:rFonts w:eastAsia="Times New Roman"/>
          <w:color w:val="000000" w:themeColor="text1"/>
          <w:lang w:eastAsia="en-GB"/>
        </w:rPr>
        <w:t xml:space="preserve">Rigveda Kadam, Senior Access Officer and </w:t>
      </w:r>
      <w:r w:rsidRPr="00B81280">
        <w:t xml:space="preserve">Seda </w:t>
      </w:r>
      <w:proofErr w:type="spellStart"/>
      <w:r w:rsidRPr="00B81280">
        <w:t>Yerlikaya</w:t>
      </w:r>
      <w:proofErr w:type="spellEnd"/>
      <w:r w:rsidRPr="00B81280">
        <w:t xml:space="preserve">, </w:t>
      </w:r>
      <w:r w:rsidRPr="00A578B8">
        <w:rPr>
          <w:rFonts w:eastAsia="Times New Roman"/>
          <w:color w:val="000000" w:themeColor="text1"/>
          <w:lang w:eastAsia="en-GB"/>
        </w:rPr>
        <w:t>Scientific Officer.</w:t>
      </w:r>
    </w:p>
    <w:p w14:paraId="0A1A139F" w14:textId="77777777" w:rsidR="00BA0AB6" w:rsidRPr="00A578B8" w:rsidRDefault="00BA0AB6" w:rsidP="00B81280">
      <w:pPr>
        <w:pStyle w:val="Heading3"/>
      </w:pPr>
      <w:bookmarkStart w:id="57" w:name="_Toc51947516"/>
      <w:bookmarkStart w:id="58" w:name="_Toc52121575"/>
      <w:r w:rsidRPr="00A578B8">
        <w:t>Next meetings</w:t>
      </w:r>
      <w:bookmarkEnd w:id="56"/>
      <w:bookmarkEnd w:id="57"/>
      <w:bookmarkEnd w:id="58"/>
    </w:p>
    <w:p w14:paraId="01D7F0FB" w14:textId="77777777" w:rsidR="0022397C" w:rsidRDefault="00BA0AB6" w:rsidP="00BA0AB6">
      <w:bookmarkStart w:id="59" w:name="_Toc24205041"/>
      <w:r w:rsidRPr="00A578B8">
        <w:t>The Focus Groups meets about every two months at changing locations. The upcoming meetings are:</w:t>
      </w:r>
    </w:p>
    <w:p w14:paraId="62424DFE" w14:textId="77777777" w:rsidR="0022397C" w:rsidRDefault="00BA0AB6" w:rsidP="00423FF3">
      <w:pPr>
        <w:numPr>
          <w:ilvl w:val="0"/>
          <w:numId w:val="31"/>
        </w:numPr>
        <w:overflowPunct w:val="0"/>
        <w:autoSpaceDE w:val="0"/>
        <w:autoSpaceDN w:val="0"/>
        <w:adjustRightInd w:val="0"/>
        <w:ind w:left="567" w:hanging="567"/>
        <w:jc w:val="left"/>
        <w:textAlignment w:val="baseline"/>
      </w:pPr>
      <w:r w:rsidRPr="00A578B8">
        <w:t>K: November 2020</w:t>
      </w:r>
    </w:p>
    <w:p w14:paraId="59A1B284" w14:textId="77777777" w:rsidR="00BA0AB6" w:rsidRPr="00A578B8" w:rsidRDefault="00BA0AB6" w:rsidP="00BA0E38">
      <w:pPr>
        <w:ind w:firstLine="567"/>
      </w:pPr>
      <w:r w:rsidRPr="00A578B8">
        <w:t xml:space="preserve">An up to date list can be found at the official </w:t>
      </w:r>
      <w:hyperlink r:id="rId19">
        <w:r w:rsidRPr="00A578B8">
          <w:rPr>
            <w:rFonts w:eastAsia="Calibri"/>
            <w:color w:val="1155CC"/>
            <w:u w:val="single"/>
          </w:rPr>
          <w:t>ITU FG AI4H website</w:t>
        </w:r>
      </w:hyperlink>
      <w:r w:rsidRPr="00A578B8">
        <w:rPr>
          <w:rFonts w:eastAsia="Calibri"/>
        </w:rPr>
        <w:t>.</w:t>
      </w:r>
    </w:p>
    <w:p w14:paraId="2B4A47AC" w14:textId="77777777" w:rsidR="00BA0AB6" w:rsidRPr="00A578B8" w:rsidRDefault="00BA0AB6" w:rsidP="00B81280">
      <w:pPr>
        <w:pStyle w:val="Heading3"/>
      </w:pPr>
      <w:bookmarkStart w:id="60" w:name="_Toc51947517"/>
      <w:bookmarkStart w:id="61" w:name="_Toc52121576"/>
      <w:r w:rsidRPr="00A578B8">
        <w:lastRenderedPageBreak/>
        <w:t>Next steps</w:t>
      </w:r>
      <w:bookmarkStart w:id="62" w:name="_m6ozjgtnoc3" w:colFirst="0" w:colLast="0"/>
      <w:bookmarkEnd w:id="59"/>
      <w:bookmarkEnd w:id="60"/>
      <w:bookmarkEnd w:id="61"/>
      <w:bookmarkEnd w:id="62"/>
    </w:p>
    <w:p w14:paraId="5BAC6388" w14:textId="2495050D" w:rsidR="00BA0AB6" w:rsidRPr="00BA0E38" w:rsidRDefault="00BA0AB6" w:rsidP="00BA0AB6">
      <w:r w:rsidRPr="00BA0E38">
        <w:t xml:space="preserve">We aim to extend the topic of Malaria detection to all Malaria endemic </w:t>
      </w:r>
      <w:r w:rsidR="00BA0E38" w:rsidRPr="00BA0E38">
        <w:t>countries</w:t>
      </w:r>
      <w:r w:rsidRPr="00BA0E38">
        <w:t>, while bringing together AI solutions and data from different countries. Next steps for the group can be of different forms:</w:t>
      </w:r>
    </w:p>
    <w:p w14:paraId="7F732E45" w14:textId="77777777" w:rsidR="00BA0AB6" w:rsidRPr="00BA0E38" w:rsidRDefault="00BA0AB6" w:rsidP="00BA0AB6">
      <w:r w:rsidRPr="00BA0E38">
        <w:t>The group equally intends to undertake supervision of retraining and retooling of microscopists in endemic countries on AI based detection of Malaria.</w:t>
      </w:r>
    </w:p>
    <w:p w14:paraId="00C3136B" w14:textId="45A690BE" w:rsidR="00BA0AB6" w:rsidRPr="00BA0E38" w:rsidRDefault="00BA0AB6" w:rsidP="00BA0AB6">
      <w:r w:rsidRPr="00BA0E38">
        <w:t xml:space="preserve">The group further intends to seek for the creation of data </w:t>
      </w:r>
      <w:r w:rsidR="00F45565" w:rsidRPr="00BA0E38">
        <w:t>centres</w:t>
      </w:r>
      <w:r w:rsidRPr="00BA0E38">
        <w:t xml:space="preserve"> for annotated data of thick blood smears from the different medical </w:t>
      </w:r>
      <w:r w:rsidR="00F45565" w:rsidRPr="00BA0E38">
        <w:t>centres</w:t>
      </w:r>
      <w:r w:rsidRPr="00BA0E38">
        <w:t xml:space="preserve"> in endemic countries. This will help in creation of data repository </w:t>
      </w:r>
      <w:r w:rsidR="00F45565" w:rsidRPr="00BA0E38">
        <w:t>centre</w:t>
      </w:r>
      <w:r w:rsidRPr="00BA0E38">
        <w:t xml:space="preserve"> hence access to big data for further research.</w:t>
      </w:r>
    </w:p>
    <w:p w14:paraId="01D1B3F6" w14:textId="5667A3B0" w:rsidR="00BA0AB6" w:rsidRPr="00A578B8" w:rsidRDefault="00BA0AB6" w:rsidP="00BA0E38">
      <w:pPr>
        <w:pStyle w:val="Headingb"/>
        <w:rPr>
          <w:lang w:eastAsia="de-DE"/>
        </w:rPr>
      </w:pPr>
      <w:r w:rsidRPr="00A578B8">
        <w:rPr>
          <w:lang w:eastAsia="de-DE"/>
        </w:rPr>
        <w:t>Creation of public dataset repository data bank</w:t>
      </w:r>
    </w:p>
    <w:p w14:paraId="64F18BED" w14:textId="77777777" w:rsidR="00BA0AB6" w:rsidRPr="00BA0E38" w:rsidRDefault="00BA0AB6" w:rsidP="00BA0E38">
      <w:pPr>
        <w:rPr>
          <w:rFonts w:eastAsia="Calibri"/>
          <w:lang w:eastAsia="de-DE"/>
        </w:rPr>
      </w:pPr>
      <w:r w:rsidRPr="00BA0E38">
        <w:rPr>
          <w:rFonts w:eastAsia="Calibri"/>
          <w:lang w:eastAsia="de-DE"/>
        </w:rPr>
        <w:t>To this end we propose acquisition of the first public dataset repository for multiple datasets such as image (both thick and thin blood smear images and other datasets such as Electronic Health Records, demographics, environmental). From this, different AI based analyses for Malaria detection can be drawn from a large pool of data.</w:t>
      </w:r>
    </w:p>
    <w:p w14:paraId="790B8FDA" w14:textId="562E77F6" w:rsidR="00BA0AB6" w:rsidRPr="00A578B8" w:rsidRDefault="00BA0AB6" w:rsidP="00BA0E38">
      <w:pPr>
        <w:pStyle w:val="Headingb"/>
        <w:rPr>
          <w:lang w:eastAsia="de-DE"/>
        </w:rPr>
      </w:pPr>
      <w:r w:rsidRPr="00A578B8">
        <w:rPr>
          <w:lang w:eastAsia="de-DE"/>
        </w:rPr>
        <w:t>Procedure</w:t>
      </w:r>
    </w:p>
    <w:p w14:paraId="4B9A9AE0" w14:textId="0ECB9350" w:rsidR="00BA0AB6" w:rsidRPr="00BA0E38" w:rsidRDefault="00BA0AB6" w:rsidP="00BA0E38">
      <w:pPr>
        <w:rPr>
          <w:rFonts w:eastAsia="Calibri"/>
          <w:lang w:eastAsia="de-DE"/>
        </w:rPr>
      </w:pPr>
      <w:r w:rsidRPr="00BA0E38">
        <w:rPr>
          <w:rFonts w:eastAsia="Calibri"/>
          <w:lang w:eastAsia="de-DE"/>
        </w:rPr>
        <w:t xml:space="preserve">We intend to seek expertise from laboratory technicians at different health </w:t>
      </w:r>
      <w:r w:rsidR="00F45565" w:rsidRPr="00BA0E38">
        <w:rPr>
          <w:rFonts w:eastAsia="Calibri"/>
          <w:lang w:eastAsia="de-DE"/>
        </w:rPr>
        <w:t>centres</w:t>
      </w:r>
      <w:r w:rsidRPr="00BA0E38">
        <w:rPr>
          <w:rFonts w:eastAsia="Calibri"/>
          <w:lang w:eastAsia="de-DE"/>
        </w:rPr>
        <w:t xml:space="preserve"> to collect and annotate both thick and thin blood smear images and other data sets such as electronic health records, environment data. This data collected and annotated from the different health </w:t>
      </w:r>
      <w:r w:rsidR="00F45565" w:rsidRPr="00BA0E38">
        <w:rPr>
          <w:rFonts w:eastAsia="Calibri"/>
          <w:lang w:eastAsia="de-DE"/>
        </w:rPr>
        <w:t>centres</w:t>
      </w:r>
      <w:r w:rsidRPr="00BA0E38">
        <w:rPr>
          <w:rFonts w:eastAsia="Calibri"/>
          <w:lang w:eastAsia="de-DE"/>
        </w:rPr>
        <w:t xml:space="preserve"> following the ethical procedures outlined above will then be posted to a central public repository data </w:t>
      </w:r>
      <w:r w:rsidR="00F45565" w:rsidRPr="00BA0E38">
        <w:rPr>
          <w:rFonts w:eastAsia="Calibri"/>
          <w:lang w:eastAsia="de-DE"/>
        </w:rPr>
        <w:t>centre</w:t>
      </w:r>
      <w:r w:rsidRPr="00BA0E38">
        <w:rPr>
          <w:rFonts w:eastAsia="Calibri"/>
          <w:lang w:eastAsia="de-DE"/>
        </w:rPr>
        <w:t>.</w:t>
      </w:r>
    </w:p>
    <w:p w14:paraId="053466CF" w14:textId="26CCB63C" w:rsidR="00BA0AB6" w:rsidRPr="00BA0E38" w:rsidRDefault="00BA0AB6" w:rsidP="00BA0E38">
      <w:pPr>
        <w:rPr>
          <w:rFonts w:eastAsia="Calibri"/>
          <w:lang w:eastAsia="de-DE"/>
        </w:rPr>
      </w:pPr>
      <w:r w:rsidRPr="00BA0E38">
        <w:rPr>
          <w:rFonts w:eastAsia="Calibri"/>
          <w:lang w:eastAsia="de-DE"/>
        </w:rPr>
        <w:t xml:space="preserve">This will then be replicated in other countries and creation of public repository data </w:t>
      </w:r>
      <w:r w:rsidR="00F45565" w:rsidRPr="00BA0E38">
        <w:rPr>
          <w:rFonts w:eastAsia="Calibri"/>
          <w:lang w:eastAsia="de-DE"/>
        </w:rPr>
        <w:t>centres</w:t>
      </w:r>
      <w:r w:rsidRPr="00BA0E38">
        <w:rPr>
          <w:rFonts w:eastAsia="Calibri"/>
          <w:lang w:eastAsia="de-DE"/>
        </w:rPr>
        <w:t xml:space="preserve"> that will be managed by appointed data </w:t>
      </w:r>
      <w:r w:rsidR="00F45565" w:rsidRPr="00BA0E38">
        <w:rPr>
          <w:rFonts w:eastAsia="Calibri"/>
          <w:lang w:eastAsia="de-DE"/>
        </w:rPr>
        <w:t>centre</w:t>
      </w:r>
      <w:r w:rsidRPr="00BA0E38">
        <w:rPr>
          <w:rFonts w:eastAsia="Calibri"/>
          <w:lang w:eastAsia="de-DE"/>
        </w:rPr>
        <w:t xml:space="preserve"> managers.</w:t>
      </w:r>
    </w:p>
    <w:p w14:paraId="4658C819" w14:textId="6E9AD9FC" w:rsidR="00BA0AB6" w:rsidRPr="00BA0E38" w:rsidRDefault="00BA0AB6" w:rsidP="00BA0E38">
      <w:pPr>
        <w:rPr>
          <w:rFonts w:eastAsia="Calibri"/>
          <w:lang w:eastAsia="de-DE"/>
        </w:rPr>
      </w:pPr>
      <w:r w:rsidRPr="00BA0E38">
        <w:rPr>
          <w:rFonts w:eastAsia="Calibri"/>
          <w:lang w:eastAsia="de-DE"/>
        </w:rPr>
        <w:t xml:space="preserve">Research </w:t>
      </w:r>
      <w:r w:rsidR="00BA0E38" w:rsidRPr="00BA0E38">
        <w:rPr>
          <w:rFonts w:eastAsia="Calibri"/>
          <w:lang w:eastAsia="de-DE"/>
        </w:rPr>
        <w:t xml:space="preserve">assistants, data entrants, data centre managers </w:t>
      </w:r>
      <w:r w:rsidRPr="00BA0E38">
        <w:rPr>
          <w:rFonts w:eastAsia="Calibri"/>
          <w:lang w:eastAsia="de-DE"/>
        </w:rPr>
        <w:t xml:space="preserve">will be required in consultation with ITU/WHO management team responsible for this </w:t>
      </w:r>
      <w:proofErr w:type="gramStart"/>
      <w:r w:rsidRPr="00BA0E38">
        <w:rPr>
          <w:rFonts w:eastAsia="Calibri"/>
          <w:lang w:eastAsia="de-DE"/>
        </w:rPr>
        <w:t>particular program</w:t>
      </w:r>
      <w:proofErr w:type="gramEnd"/>
      <w:r w:rsidRPr="00BA0E38">
        <w:rPr>
          <w:rFonts w:eastAsia="Calibri"/>
          <w:lang w:eastAsia="de-DE"/>
        </w:rPr>
        <w:t>.</w:t>
      </w:r>
    </w:p>
    <w:p w14:paraId="67831FA0" w14:textId="4D4BEFD6" w:rsidR="00BA0AB6" w:rsidRPr="00A578B8" w:rsidRDefault="00BA0AB6" w:rsidP="00BA0E38">
      <w:pPr>
        <w:pStyle w:val="Headingb"/>
        <w:rPr>
          <w:lang w:eastAsia="de-DE"/>
        </w:rPr>
      </w:pPr>
      <w:r w:rsidRPr="00A578B8">
        <w:rPr>
          <w:lang w:eastAsia="de-DE"/>
        </w:rPr>
        <w:t>Sources of potential support and collaboration</w:t>
      </w:r>
    </w:p>
    <w:p w14:paraId="1733A136" w14:textId="77777777" w:rsidR="0022397C" w:rsidRPr="00BA0E38" w:rsidRDefault="00BA0AB6" w:rsidP="00BA0E38">
      <w:r w:rsidRPr="00BA0E38">
        <w:t xml:space="preserve">The topic group will work hand in hand with ITU/WHO in lobbying support since the data </w:t>
      </w:r>
      <w:r w:rsidR="00F45565" w:rsidRPr="00BA0E38">
        <w:t>centre</w:t>
      </w:r>
      <w:r w:rsidRPr="00BA0E38">
        <w:t xml:space="preserve"> will be a public good.  The group will seek participation, </w:t>
      </w:r>
      <w:proofErr w:type="gramStart"/>
      <w:r w:rsidRPr="00BA0E38">
        <w:t>collaboration</w:t>
      </w:r>
      <w:proofErr w:type="gramEnd"/>
      <w:r w:rsidRPr="00BA0E38">
        <w:t xml:space="preserve"> and financial support from potential sponsors to run its activities (for the start, an independent highly quality dataset is needed for the benchmarking process).</w:t>
      </w:r>
    </w:p>
    <w:p w14:paraId="62564213" w14:textId="77777777" w:rsidR="00BA0AB6" w:rsidRPr="00A578B8" w:rsidRDefault="00BA0AB6" w:rsidP="00BA0E38">
      <w:pPr>
        <w:pStyle w:val="Headingb"/>
        <w:rPr>
          <w:lang w:eastAsia="de-DE"/>
        </w:rPr>
      </w:pPr>
      <w:r w:rsidRPr="00A578B8">
        <w:rPr>
          <w:lang w:eastAsia="de-DE"/>
        </w:rPr>
        <w:t>Activities of the Topic group</w:t>
      </w:r>
    </w:p>
    <w:p w14:paraId="2231B223" w14:textId="77777777" w:rsidR="00BA0AB6" w:rsidRPr="00DC5B9B" w:rsidRDefault="00BA0AB6" w:rsidP="00423FF3">
      <w:pPr>
        <w:numPr>
          <w:ilvl w:val="0"/>
          <w:numId w:val="22"/>
        </w:numPr>
        <w:overflowPunct w:val="0"/>
        <w:autoSpaceDE w:val="0"/>
        <w:autoSpaceDN w:val="0"/>
        <w:adjustRightInd w:val="0"/>
        <w:ind w:left="567" w:hanging="567"/>
        <w:textAlignment w:val="baseline"/>
      </w:pPr>
      <w:r w:rsidRPr="00DC5B9B">
        <w:t xml:space="preserve">Collection of labelled data from different sources. Microscopic Image datasets (both from thin blood smear image and thick blood smear images) and any other data directly linked to malaria endemicity from sources like (environment, clinical records) that could improve the detection confidence is of high value. The </w:t>
      </w:r>
      <w:proofErr w:type="gramStart"/>
      <w:r w:rsidRPr="00DC5B9B">
        <w:t>ultimate goal</w:t>
      </w:r>
      <w:proofErr w:type="gramEnd"/>
      <w:r w:rsidRPr="00DC5B9B">
        <w:t xml:space="preserve"> is to make a strong malaria detection model given data from different systems and countries.</w:t>
      </w:r>
    </w:p>
    <w:p w14:paraId="678BBD62" w14:textId="77777777" w:rsidR="00BA0AB6" w:rsidRPr="00DC5B9B" w:rsidRDefault="00BA0AB6" w:rsidP="00423FF3">
      <w:pPr>
        <w:numPr>
          <w:ilvl w:val="0"/>
          <w:numId w:val="22"/>
        </w:numPr>
        <w:overflowPunct w:val="0"/>
        <w:autoSpaceDE w:val="0"/>
        <w:autoSpaceDN w:val="0"/>
        <w:adjustRightInd w:val="0"/>
        <w:ind w:left="567" w:hanging="567"/>
        <w:textAlignment w:val="baseline"/>
      </w:pPr>
      <w:r w:rsidRPr="00DC5B9B">
        <w:t>Selection and implementation of AI models and approaches related to malaria detection.</w:t>
      </w:r>
    </w:p>
    <w:p w14:paraId="76ED3C2E" w14:textId="77777777" w:rsidR="00BA0AB6" w:rsidRPr="00DC5B9B" w:rsidRDefault="00BA0AB6" w:rsidP="00423FF3">
      <w:pPr>
        <w:numPr>
          <w:ilvl w:val="0"/>
          <w:numId w:val="22"/>
        </w:numPr>
        <w:overflowPunct w:val="0"/>
        <w:autoSpaceDE w:val="0"/>
        <w:autoSpaceDN w:val="0"/>
        <w:adjustRightInd w:val="0"/>
        <w:ind w:left="567" w:hanging="567"/>
        <w:textAlignment w:val="baseline"/>
      </w:pPr>
      <w:r w:rsidRPr="00DC5B9B">
        <w:t>Suggestions on scoring metrics.</w:t>
      </w:r>
    </w:p>
    <w:p w14:paraId="062A99EA" w14:textId="77777777" w:rsidR="00BA0AB6" w:rsidRPr="00DC5B9B" w:rsidRDefault="00BA0AB6" w:rsidP="00423FF3">
      <w:pPr>
        <w:numPr>
          <w:ilvl w:val="0"/>
          <w:numId w:val="22"/>
        </w:numPr>
        <w:overflowPunct w:val="0"/>
        <w:autoSpaceDE w:val="0"/>
        <w:autoSpaceDN w:val="0"/>
        <w:adjustRightInd w:val="0"/>
        <w:ind w:left="567" w:hanging="567"/>
        <w:textAlignment w:val="baseline"/>
      </w:pPr>
      <w:r w:rsidRPr="00DC5B9B">
        <w:t>Contributing to the development of a viable and accepted benchmarking framework.</w:t>
      </w:r>
    </w:p>
    <w:p w14:paraId="2B5F5A62" w14:textId="77777777" w:rsidR="00BA0AB6" w:rsidRPr="00DC5B9B" w:rsidRDefault="00BA0AB6" w:rsidP="00423FF3">
      <w:pPr>
        <w:numPr>
          <w:ilvl w:val="0"/>
          <w:numId w:val="22"/>
        </w:numPr>
        <w:overflowPunct w:val="0"/>
        <w:autoSpaceDE w:val="0"/>
        <w:autoSpaceDN w:val="0"/>
        <w:adjustRightInd w:val="0"/>
        <w:ind w:left="567" w:hanging="567"/>
        <w:textAlignment w:val="baseline"/>
      </w:pPr>
      <w:r w:rsidRPr="00DC5B9B">
        <w:t>Support to the group on different aspects (data, methods, benchmarking, etc.) of this topic</w:t>
      </w:r>
    </w:p>
    <w:p w14:paraId="7C15532A" w14:textId="77777777" w:rsidR="0022397C" w:rsidRPr="00DC5B9B" w:rsidRDefault="00BA0AB6" w:rsidP="00423FF3">
      <w:pPr>
        <w:numPr>
          <w:ilvl w:val="0"/>
          <w:numId w:val="22"/>
        </w:numPr>
        <w:overflowPunct w:val="0"/>
        <w:autoSpaceDE w:val="0"/>
        <w:autoSpaceDN w:val="0"/>
        <w:adjustRightInd w:val="0"/>
        <w:ind w:left="567" w:hanging="567"/>
        <w:textAlignment w:val="baseline"/>
      </w:pPr>
      <w:r w:rsidRPr="00DC5B9B">
        <w:t>Extension of the solution to improve disease surveillance and prediction.</w:t>
      </w:r>
    </w:p>
    <w:p w14:paraId="642B82ED" w14:textId="77777777" w:rsidR="0022397C" w:rsidRDefault="00BA0AB6" w:rsidP="00BA0E38">
      <w:pPr>
        <w:pStyle w:val="Headingb"/>
      </w:pPr>
      <w:r w:rsidRPr="00A578B8">
        <w:t>Next steps on the benchmarking platform for detection of malaria</w:t>
      </w:r>
    </w:p>
    <w:p w14:paraId="3D6BFFAE" w14:textId="5924645F" w:rsidR="00BA0AB6" w:rsidRPr="00A578B8" w:rsidRDefault="00BA0AB6" w:rsidP="00BA0AB6">
      <w:r w:rsidRPr="00A578B8">
        <w:t>We have achieved a first attempt on the benchmarking platform for Malaria and promising results have been noted. As this gives us a positive headway, our next iterations will focus on improvement of the platform and as such is work in progress This will be in terms of:</w:t>
      </w:r>
    </w:p>
    <w:p w14:paraId="733C8735" w14:textId="77777777" w:rsidR="00BA0AB6" w:rsidRPr="00A578B8" w:rsidRDefault="00BA0AB6" w:rsidP="00423FF3">
      <w:pPr>
        <w:numPr>
          <w:ilvl w:val="0"/>
          <w:numId w:val="23"/>
        </w:numPr>
        <w:overflowPunct w:val="0"/>
        <w:autoSpaceDE w:val="0"/>
        <w:autoSpaceDN w:val="0"/>
        <w:adjustRightInd w:val="0"/>
        <w:ind w:left="567" w:hanging="567"/>
        <w:jc w:val="left"/>
        <w:textAlignment w:val="baseline"/>
      </w:pPr>
      <w:r w:rsidRPr="00A578B8">
        <w:lastRenderedPageBreak/>
        <w:t>Finding a way to allow participants contribute data through the system.</w:t>
      </w:r>
    </w:p>
    <w:p w14:paraId="741BE3A7" w14:textId="32B91F29" w:rsidR="00BA0AB6" w:rsidRPr="00A578B8" w:rsidRDefault="00BA0AB6" w:rsidP="00423FF3">
      <w:pPr>
        <w:numPr>
          <w:ilvl w:val="0"/>
          <w:numId w:val="23"/>
        </w:numPr>
        <w:overflowPunct w:val="0"/>
        <w:autoSpaceDE w:val="0"/>
        <w:autoSpaceDN w:val="0"/>
        <w:adjustRightInd w:val="0"/>
        <w:ind w:left="567" w:hanging="567"/>
        <w:jc w:val="left"/>
        <w:textAlignment w:val="baseline"/>
      </w:pPr>
      <w:r w:rsidRPr="00A578B8">
        <w:t xml:space="preserve">Allowing for multiple algorithms to be used. Apparently shallow learning models are expected. Deep learning that is implemented on modules like </w:t>
      </w:r>
      <w:r w:rsidR="00F45565" w:rsidRPr="00A578B8">
        <w:t>TensorFlow</w:t>
      </w:r>
      <w:r w:rsidRPr="00A578B8">
        <w:t xml:space="preserve"> are not permissible.</w:t>
      </w:r>
    </w:p>
    <w:p w14:paraId="6ECD2BAC" w14:textId="77777777" w:rsidR="0022397C" w:rsidRDefault="00BA0AB6" w:rsidP="00423FF3">
      <w:pPr>
        <w:numPr>
          <w:ilvl w:val="0"/>
          <w:numId w:val="23"/>
        </w:numPr>
        <w:overflowPunct w:val="0"/>
        <w:autoSpaceDE w:val="0"/>
        <w:autoSpaceDN w:val="0"/>
        <w:adjustRightInd w:val="0"/>
        <w:ind w:left="567" w:hanging="567"/>
        <w:jc w:val="left"/>
        <w:textAlignment w:val="baseline"/>
      </w:pPr>
      <w:r w:rsidRPr="00A578B8">
        <w:t>Adding more evaluation metrics that are acceptable for different AI models used.</w:t>
      </w:r>
    </w:p>
    <w:p w14:paraId="38703C01" w14:textId="744AA5F2" w:rsidR="00BA0AB6" w:rsidRPr="00A578B8" w:rsidRDefault="00BA0AB6" w:rsidP="00423FF3">
      <w:pPr>
        <w:numPr>
          <w:ilvl w:val="0"/>
          <w:numId w:val="23"/>
        </w:numPr>
        <w:overflowPunct w:val="0"/>
        <w:autoSpaceDE w:val="0"/>
        <w:autoSpaceDN w:val="0"/>
        <w:adjustRightInd w:val="0"/>
        <w:ind w:left="567" w:hanging="567"/>
        <w:jc w:val="left"/>
        <w:textAlignment w:val="baseline"/>
      </w:pPr>
      <w:r w:rsidRPr="00A578B8">
        <w:t>Once more and different datasets come in, the need to standardise it to uniform format in terms of image specification arises.</w:t>
      </w:r>
    </w:p>
    <w:p w14:paraId="45E72927" w14:textId="77777777" w:rsidR="0022397C" w:rsidRDefault="00BA0AB6" w:rsidP="00423FF3">
      <w:pPr>
        <w:numPr>
          <w:ilvl w:val="0"/>
          <w:numId w:val="23"/>
        </w:numPr>
        <w:overflowPunct w:val="0"/>
        <w:autoSpaceDE w:val="0"/>
        <w:autoSpaceDN w:val="0"/>
        <w:adjustRightInd w:val="0"/>
        <w:ind w:left="567" w:hanging="567"/>
        <w:jc w:val="left"/>
        <w:textAlignment w:val="baseline"/>
        <w:rPr>
          <w:rFonts w:eastAsia="Calibri"/>
          <w:color w:val="000000"/>
          <w:lang w:eastAsia="de-DE"/>
        </w:rPr>
      </w:pPr>
      <w:r w:rsidRPr="00A578B8">
        <w:rPr>
          <w:rFonts w:eastAsia="Calibri"/>
          <w:color w:val="000000"/>
          <w:lang w:eastAsia="de-DE"/>
        </w:rPr>
        <w:t>A need to acquire secret test data</w:t>
      </w:r>
    </w:p>
    <w:p w14:paraId="576477CA" w14:textId="77777777" w:rsidR="0022397C" w:rsidRDefault="00BA0AB6" w:rsidP="00423FF3">
      <w:pPr>
        <w:numPr>
          <w:ilvl w:val="0"/>
          <w:numId w:val="23"/>
        </w:numPr>
        <w:overflowPunct w:val="0"/>
        <w:autoSpaceDE w:val="0"/>
        <w:autoSpaceDN w:val="0"/>
        <w:adjustRightInd w:val="0"/>
        <w:ind w:left="567" w:hanging="567"/>
        <w:jc w:val="left"/>
        <w:textAlignment w:val="baseline"/>
        <w:rPr>
          <w:rFonts w:eastAsia="Calibri"/>
          <w:color w:val="000000"/>
          <w:lang w:eastAsia="de-DE"/>
        </w:rPr>
      </w:pPr>
      <w:r w:rsidRPr="00A578B8">
        <w:rPr>
          <w:rFonts w:eastAsia="Calibri"/>
          <w:color w:val="000000"/>
          <w:lang w:eastAsia="de-DE"/>
        </w:rPr>
        <w:t>Finding a flexible way that enables participants to choose their own development environment for their developing and executing their AI.</w:t>
      </w:r>
    </w:p>
    <w:p w14:paraId="0A8AD163" w14:textId="50228566" w:rsidR="00BA0AB6" w:rsidRPr="00A578B8" w:rsidRDefault="00BA0AB6" w:rsidP="00B81280">
      <w:pPr>
        <w:pStyle w:val="Heading2"/>
      </w:pPr>
      <w:bookmarkStart w:id="63" w:name="_Toc51947518"/>
      <w:bookmarkStart w:id="64" w:name="_Toc52121577"/>
      <w:r w:rsidRPr="00A578B8">
        <w:t>Business case</w:t>
      </w:r>
      <w:bookmarkEnd w:id="63"/>
      <w:bookmarkEnd w:id="64"/>
    </w:p>
    <w:p w14:paraId="0A8F741F" w14:textId="77777777" w:rsidR="00BA0AB6" w:rsidRPr="00A578B8" w:rsidRDefault="00BA0AB6" w:rsidP="00BA0AB6">
      <w:r w:rsidRPr="00A578B8">
        <w:rPr>
          <w:highlight w:val="yellow"/>
        </w:rPr>
        <w:t>TBC</w:t>
      </w:r>
    </w:p>
    <w:p w14:paraId="3C6682BB" w14:textId="77777777" w:rsidR="00BA0AB6" w:rsidRPr="00B81280" w:rsidRDefault="00BA0AB6" w:rsidP="00B81280">
      <w:pPr>
        <w:pStyle w:val="Heading1"/>
      </w:pPr>
      <w:bookmarkStart w:id="65" w:name="_Toc51947519"/>
      <w:bookmarkStart w:id="66" w:name="_Toc52121578"/>
      <w:r w:rsidRPr="00B81280">
        <w:t>Method</w:t>
      </w:r>
      <w:bookmarkEnd w:id="65"/>
      <w:bookmarkEnd w:id="66"/>
    </w:p>
    <w:p w14:paraId="746C1EFC" w14:textId="77777777" w:rsidR="0022397C" w:rsidRDefault="00BA0AB6" w:rsidP="00BA0AB6">
      <w:bookmarkStart w:id="67" w:name="_6z4jkqrfpzmw" w:colFirst="0" w:colLast="0"/>
      <w:bookmarkEnd w:id="67"/>
      <w:r w:rsidRPr="00A578B8">
        <w:t>The benchmarking method will consider all aspects of Input data requirements, how data will be annotated and annotation formats, AI analysis engine requirements, output and test data formats and scoring metric requirements.</w:t>
      </w:r>
    </w:p>
    <w:p w14:paraId="24681D86" w14:textId="777DDF16" w:rsidR="00BA0AB6" w:rsidRPr="00A578B8" w:rsidRDefault="00BA0AB6" w:rsidP="00BA0E38">
      <w:r w:rsidRPr="00A578B8">
        <w:t xml:space="preserve">Blood smear </w:t>
      </w:r>
      <w:r w:rsidR="002F5947" w:rsidRPr="00A578B8">
        <w:t xml:space="preserve">images </w:t>
      </w:r>
      <w:r w:rsidRPr="00A578B8">
        <w:t>of both thick and thin blood smear slides that have been annotated by laboratory experts from different Health facilities in different Malaria endemic countries would be required and an undisclosed test data for evaluation of the tool.</w:t>
      </w:r>
    </w:p>
    <w:p w14:paraId="23C3CED8" w14:textId="77777777" w:rsidR="0022397C" w:rsidRDefault="00BA0AB6" w:rsidP="00BA0E38">
      <w:r w:rsidRPr="00A578B8">
        <w:t>The labels will depend on the specific attribute to be investigated.</w:t>
      </w:r>
    </w:p>
    <w:p w14:paraId="6C937D84" w14:textId="72EDB19D" w:rsidR="00BA0AB6" w:rsidRPr="00A578B8" w:rsidRDefault="00BA0AB6" w:rsidP="00BA0E38">
      <w:r w:rsidRPr="00A578B8">
        <w:t>All data will be subject to permissions from the different country authorities.</w:t>
      </w:r>
    </w:p>
    <w:p w14:paraId="7143247D" w14:textId="77777777" w:rsidR="00BA0AB6" w:rsidRPr="00A578B8" w:rsidRDefault="00BA0AB6" w:rsidP="00B81280">
      <w:pPr>
        <w:pStyle w:val="Heading2"/>
      </w:pPr>
      <w:bookmarkStart w:id="68" w:name="_Toc51947520"/>
      <w:bookmarkStart w:id="69" w:name="_Toc52121579"/>
      <w:r w:rsidRPr="00A578B8">
        <w:t>AI input data structure</w:t>
      </w:r>
      <w:bookmarkEnd w:id="68"/>
      <w:bookmarkEnd w:id="69"/>
    </w:p>
    <w:p w14:paraId="37DBD336" w14:textId="3141EC2B" w:rsidR="00BA0AB6" w:rsidRPr="00A578B8" w:rsidRDefault="00BA0AB6" w:rsidP="00BA0AB6">
      <w:pPr>
        <w:rPr>
          <w:color w:val="000000"/>
        </w:rPr>
      </w:pPr>
      <w:r w:rsidRPr="00A578B8">
        <w:t>For our first attempt on prototyping a benchmarking platform, the TG has leveraged on the existing dataset available (1182 images of thick blood smear slides that have been annotated by laboratory experts from Mulago referral hospital</w:t>
      </w:r>
      <w:r w:rsidR="002F5947">
        <w:t>)</w:t>
      </w:r>
      <w:r w:rsidRPr="00A578B8">
        <w:rPr>
          <w:color w:val="000000"/>
        </w:rPr>
        <w:t>.</w:t>
      </w:r>
    </w:p>
    <w:p w14:paraId="07428594" w14:textId="77777777" w:rsidR="00BA0AB6" w:rsidRPr="00A578B8" w:rsidRDefault="00BA0AB6" w:rsidP="00BA0AB6">
      <w:pPr>
        <w:rPr>
          <w:color w:val="000000"/>
        </w:rPr>
      </w:pPr>
      <w:r w:rsidRPr="00A578B8">
        <w:rPr>
          <w:color w:val="000000"/>
        </w:rPr>
        <w:t>To this end, only image data of thick blood smears of image format .jpg is sufficient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1E0B32C5" w14:textId="77777777" w:rsidR="00BA0AB6" w:rsidRPr="00A578B8" w:rsidRDefault="00BA0AB6" w:rsidP="00BA0AB6">
      <w:pPr>
        <w:rPr>
          <w:color w:val="000000"/>
        </w:rPr>
      </w:pPr>
      <w:r w:rsidRPr="00A578B8">
        <w:rPr>
          <w:color w:val="000000"/>
        </w:rPr>
        <w:t>Our first benchmarking task is built in form of a codalab competition challenge in which we provide input dataset (thick blood smear images) to participants.</w:t>
      </w:r>
    </w:p>
    <w:p w14:paraId="2EA7654B" w14:textId="77777777" w:rsidR="00BA0AB6" w:rsidRPr="00A578B8" w:rsidRDefault="00BA0AB6" w:rsidP="00BA0AB6">
      <w:pPr>
        <w:rPr>
          <w:color w:val="000000"/>
        </w:rPr>
      </w:pPr>
      <w:r w:rsidRPr="00A578B8">
        <w:rPr>
          <w:color w:val="000000"/>
        </w:rPr>
        <w:t>Image data together with corresponding labels (specifying presence or absence of malaria parasites) is provided. The TG envisions to attract machine learning experts who are particularly interested in automated malaria diagnosis to tune their models on the prototype dataset provided.</w:t>
      </w:r>
    </w:p>
    <w:p w14:paraId="04FF5184" w14:textId="77777777" w:rsidR="0022397C" w:rsidRDefault="00BA0AB6" w:rsidP="00BA0AB6">
      <w:r w:rsidRPr="00A578B8">
        <w:t>However, for a feasible and reliable solution, large amounts of data of both thick blood smear and thin blood smear images from different Health facilities in different malaria endemic countries would be required for machine learning models and an undisclosed test data for evaluation of the tool.</w:t>
      </w:r>
    </w:p>
    <w:p w14:paraId="13D5D83C" w14:textId="29E30338" w:rsidR="00BA0AB6" w:rsidRPr="00A578B8" w:rsidRDefault="00BA0AB6" w:rsidP="00BA0AB6">
      <w:r w:rsidRPr="00A578B8">
        <w:t>On the side of participants therefore, the input to our first benchmarking platform is a model to train on the available protype dataset available.</w:t>
      </w:r>
    </w:p>
    <w:p w14:paraId="0DD528E7" w14:textId="77777777" w:rsidR="00BA0AB6" w:rsidRPr="00A578B8" w:rsidRDefault="00BA0AB6" w:rsidP="00B81280">
      <w:pPr>
        <w:pStyle w:val="Heading2"/>
      </w:pPr>
      <w:bookmarkStart w:id="70" w:name="_Toc51947521"/>
      <w:bookmarkStart w:id="71" w:name="_Toc52121580"/>
      <w:r w:rsidRPr="00A578B8">
        <w:t>AI output data structure</w:t>
      </w:r>
      <w:bookmarkEnd w:id="70"/>
      <w:bookmarkEnd w:id="71"/>
    </w:p>
    <w:p w14:paraId="458ED4C0" w14:textId="77777777" w:rsidR="00BA0AB6" w:rsidRPr="00A578B8" w:rsidRDefault="00BA0AB6" w:rsidP="00BA0AB6">
      <w:pPr>
        <w:rPr>
          <w:lang w:eastAsia="zh-CN"/>
        </w:rPr>
      </w:pPr>
      <w:r w:rsidRPr="00A578B8">
        <w:rPr>
          <w:highlight w:val="yellow"/>
          <w:lang w:eastAsia="zh-CN"/>
        </w:rPr>
        <w:t>TBC</w:t>
      </w:r>
    </w:p>
    <w:p w14:paraId="13849162" w14:textId="77777777" w:rsidR="00BA0AB6" w:rsidRPr="00A578B8" w:rsidRDefault="00BA0AB6" w:rsidP="00BA0E38">
      <w:r w:rsidRPr="00A578B8">
        <w:t xml:space="preserve">The AI output should include AI tools detecting malaria </w:t>
      </w:r>
      <w:bookmarkStart w:id="72" w:name="_Toc18499416"/>
      <w:r w:rsidRPr="00A578B8">
        <w:t>parasites, species, Test data labels</w:t>
      </w:r>
      <w:bookmarkEnd w:id="72"/>
    </w:p>
    <w:p w14:paraId="5FCA28F4" w14:textId="77777777" w:rsidR="00BA0AB6" w:rsidRPr="00A578B8" w:rsidRDefault="00BA0AB6" w:rsidP="00BA0E38">
      <w:r w:rsidRPr="00A578B8">
        <w:lastRenderedPageBreak/>
        <w:t>Confidentiality of gold standard testing data results would be maintained.</w:t>
      </w:r>
    </w:p>
    <w:p w14:paraId="6991F600" w14:textId="77777777" w:rsidR="00BA0AB6" w:rsidRPr="00A578B8" w:rsidRDefault="00BA0AB6" w:rsidP="00BA0AB6">
      <w:pPr>
        <w:rPr>
          <w:highlight w:val="yellow"/>
        </w:rPr>
      </w:pPr>
      <w:r w:rsidRPr="00A578B8">
        <w:rPr>
          <w:highlight w:val="yellow"/>
        </w:rPr>
        <w:t>Items to be covered:</w:t>
      </w:r>
    </w:p>
    <w:p w14:paraId="1F974448" w14:textId="77777777" w:rsidR="00BA0AB6" w:rsidRPr="00A578B8" w:rsidRDefault="00BA0AB6" w:rsidP="00423FF3">
      <w:pPr>
        <w:numPr>
          <w:ilvl w:val="0"/>
          <w:numId w:val="15"/>
        </w:numPr>
        <w:overflowPunct w:val="0"/>
        <w:autoSpaceDE w:val="0"/>
        <w:autoSpaceDN w:val="0"/>
        <w:adjustRightInd w:val="0"/>
        <w:ind w:left="567" w:hanging="567"/>
        <w:textAlignment w:val="baseline"/>
        <w:rPr>
          <w:highlight w:val="yellow"/>
        </w:rPr>
      </w:pPr>
      <w:r w:rsidRPr="00A578B8">
        <w:rPr>
          <w:highlight w:val="yellow"/>
        </w:rPr>
        <w:t>outputs to benchmark</w:t>
      </w:r>
    </w:p>
    <w:p w14:paraId="09232F50" w14:textId="77777777" w:rsidR="00BA0AB6" w:rsidRPr="00A578B8" w:rsidRDefault="00BA0AB6" w:rsidP="00423FF3">
      <w:pPr>
        <w:numPr>
          <w:ilvl w:val="0"/>
          <w:numId w:val="15"/>
        </w:numPr>
        <w:overflowPunct w:val="0"/>
        <w:autoSpaceDE w:val="0"/>
        <w:autoSpaceDN w:val="0"/>
        <w:adjustRightInd w:val="0"/>
        <w:ind w:left="567" w:hanging="567"/>
        <w:textAlignment w:val="baseline"/>
        <w:rPr>
          <w:highlight w:val="yellow"/>
        </w:rPr>
      </w:pPr>
      <w:r w:rsidRPr="00A578B8">
        <w:rPr>
          <w:highlight w:val="yellow"/>
        </w:rPr>
        <w:t>ontologies, terminologies</w:t>
      </w:r>
    </w:p>
    <w:p w14:paraId="25DAC989" w14:textId="77777777" w:rsidR="00BA0AB6" w:rsidRPr="00A578B8" w:rsidRDefault="00BA0AB6" w:rsidP="00423FF3">
      <w:pPr>
        <w:numPr>
          <w:ilvl w:val="0"/>
          <w:numId w:val="15"/>
        </w:numPr>
        <w:overflowPunct w:val="0"/>
        <w:autoSpaceDE w:val="0"/>
        <w:autoSpaceDN w:val="0"/>
        <w:adjustRightInd w:val="0"/>
        <w:ind w:left="567" w:hanging="567"/>
        <w:textAlignment w:val="baseline"/>
        <w:rPr>
          <w:highlight w:val="yellow"/>
        </w:rPr>
      </w:pPr>
      <w:r w:rsidRPr="00A578B8">
        <w:rPr>
          <w:highlight w:val="yellow"/>
        </w:rPr>
        <w:t>data format</w:t>
      </w:r>
    </w:p>
    <w:p w14:paraId="55724C75" w14:textId="77777777" w:rsidR="00BA0AB6" w:rsidRPr="00A578B8" w:rsidRDefault="00BA0AB6" w:rsidP="00B81280">
      <w:pPr>
        <w:pStyle w:val="Heading2"/>
      </w:pPr>
      <w:bookmarkStart w:id="73" w:name="_Toc51947522"/>
      <w:bookmarkStart w:id="74" w:name="_Toc52121581"/>
      <w:r w:rsidRPr="00A578B8">
        <w:t>Test data labels</w:t>
      </w:r>
      <w:bookmarkEnd w:id="73"/>
      <w:bookmarkEnd w:id="74"/>
    </w:p>
    <w:p w14:paraId="1CEC0D7B" w14:textId="77777777" w:rsidR="00BA0AB6" w:rsidRPr="00A578B8" w:rsidRDefault="00BA0AB6" w:rsidP="00BA0AB6">
      <w:pPr>
        <w:rPr>
          <w:lang w:eastAsia="zh-CN"/>
        </w:rPr>
      </w:pPr>
      <w:r w:rsidRPr="00A578B8">
        <w:rPr>
          <w:highlight w:val="yellow"/>
          <w:lang w:eastAsia="zh-CN"/>
        </w:rPr>
        <w:t>TBC</w:t>
      </w:r>
    </w:p>
    <w:p w14:paraId="21C8DD23" w14:textId="77777777" w:rsidR="0022397C" w:rsidRDefault="00BA0AB6" w:rsidP="00BA0E38">
      <w:pPr>
        <w:rPr>
          <w:rFonts w:eastAsia="Times New Roman"/>
          <w:lang w:eastAsia="en-US"/>
        </w:rPr>
      </w:pPr>
      <w:r w:rsidRPr="00A578B8">
        <w:rPr>
          <w:rFonts w:eastAsia="Times New Roman"/>
          <w:lang w:eastAsia="en-US"/>
        </w:rPr>
        <w:t xml:space="preserve">A label/ annotation will be given of the blood smear Image that contains the malaria parasites. The labels will depend upon the specific condition that is being benchmarked </w:t>
      </w:r>
      <w:proofErr w:type="gramStart"/>
      <w:r w:rsidRPr="00A578B8">
        <w:rPr>
          <w:rFonts w:eastAsia="Times New Roman"/>
          <w:lang w:eastAsia="en-US"/>
        </w:rPr>
        <w:t>and also</w:t>
      </w:r>
      <w:proofErr w:type="gramEnd"/>
      <w:r w:rsidRPr="00A578B8">
        <w:rPr>
          <w:rFonts w:eastAsia="Times New Roman"/>
          <w:lang w:eastAsia="en-US"/>
        </w:rPr>
        <w:t xml:space="preserve"> the type of AI task.</w:t>
      </w:r>
    </w:p>
    <w:p w14:paraId="451DC5E2" w14:textId="51E6E415" w:rsidR="00BA0AB6" w:rsidRPr="00A578B8" w:rsidRDefault="00BA0AB6" w:rsidP="00BA0E38">
      <w:pPr>
        <w:rPr>
          <w:rFonts w:eastAsia="Times New Roman"/>
          <w:lang w:eastAsia="en-US"/>
        </w:rPr>
      </w:pPr>
      <w:r w:rsidRPr="00A578B8">
        <w:rPr>
          <w:rFonts w:eastAsia="Times New Roman"/>
          <w:lang w:eastAsia="en-US"/>
        </w:rPr>
        <w:t>For our first iteration, a binary task is considered with positive (parasite) and negative (no parasite) patches from an image are used.</w:t>
      </w:r>
    </w:p>
    <w:p w14:paraId="223D3C48" w14:textId="77777777" w:rsidR="00BA0AB6" w:rsidRPr="00A578B8" w:rsidRDefault="00BA0AB6" w:rsidP="00B81280">
      <w:pPr>
        <w:pStyle w:val="Heading2"/>
      </w:pPr>
      <w:bookmarkStart w:id="75" w:name="_Toc51947523"/>
      <w:bookmarkStart w:id="76" w:name="_Toc52121582"/>
      <w:r w:rsidRPr="00A578B8">
        <w:t>Scores &amp; metrics</w:t>
      </w:r>
      <w:bookmarkEnd w:id="75"/>
      <w:bookmarkEnd w:id="76"/>
    </w:p>
    <w:p w14:paraId="223E4D15" w14:textId="77777777" w:rsidR="00BA0AB6" w:rsidRPr="00A578B8" w:rsidRDefault="00BA0AB6" w:rsidP="00BA0AB6">
      <w:pPr>
        <w:rPr>
          <w:lang w:eastAsia="zh-CN"/>
        </w:rPr>
      </w:pPr>
      <w:bookmarkStart w:id="77" w:name="_upoxxopxgkrm" w:colFirst="0" w:colLast="0"/>
      <w:bookmarkEnd w:id="77"/>
      <w:r w:rsidRPr="00A578B8">
        <w:rPr>
          <w:highlight w:val="yellow"/>
          <w:lang w:eastAsia="zh-CN"/>
        </w:rPr>
        <w:t>TBC</w:t>
      </w:r>
    </w:p>
    <w:p w14:paraId="4B1FD793" w14:textId="7FAECFA8" w:rsidR="00BA0AB6" w:rsidRPr="00A578B8" w:rsidRDefault="00BA0AB6" w:rsidP="00BA0E38">
      <w:r w:rsidRPr="00A578B8">
        <w:t>To evaluate AI tool</w:t>
      </w:r>
      <w:r w:rsidR="0022397C">
        <w:t>'</w:t>
      </w:r>
      <w:r w:rsidRPr="00A578B8">
        <w:t>s performance, labelled Dataset of blood smear images would be taken and tested against performance of AI. The algorithm evaluation mechanism should include metrics like ROC accuracy, precision, recall, specificity F1 scores, specificity, sensitivity, mean Average Precision (mAP), average precision and the choice will base on the algorithm used and purpose of the task.</w:t>
      </w:r>
    </w:p>
    <w:p w14:paraId="50A589FD" w14:textId="77777777" w:rsidR="0022397C" w:rsidRDefault="00BA0AB6" w:rsidP="00B81280">
      <w:pPr>
        <w:pStyle w:val="Heading2"/>
      </w:pPr>
      <w:bookmarkStart w:id="78" w:name="_Toc51947524"/>
      <w:bookmarkStart w:id="79" w:name="_Toc52121583"/>
      <w:r w:rsidRPr="00A578B8">
        <w:t>Undisclosed test data set collection</w:t>
      </w:r>
      <w:bookmarkEnd w:id="78"/>
      <w:bookmarkEnd w:id="79"/>
    </w:p>
    <w:p w14:paraId="0B27A518" w14:textId="31D84395" w:rsidR="00BA0AB6" w:rsidRPr="00A578B8" w:rsidRDefault="00BA0AB6" w:rsidP="00BA0AB6">
      <w:pPr>
        <w:rPr>
          <w:lang w:eastAsia="zh-CN"/>
        </w:rPr>
      </w:pPr>
      <w:bookmarkStart w:id="80" w:name="_w2gsta4ww3m6" w:colFirst="0" w:colLast="0"/>
      <w:bookmarkEnd w:id="80"/>
      <w:r w:rsidRPr="00A578B8">
        <w:rPr>
          <w:highlight w:val="yellow"/>
          <w:lang w:eastAsia="zh-CN"/>
        </w:rPr>
        <w:t>TBC</w:t>
      </w:r>
    </w:p>
    <w:p w14:paraId="0AF54CEF" w14:textId="77777777" w:rsidR="00BA0AB6" w:rsidRPr="00BA0E38" w:rsidRDefault="00BA0AB6" w:rsidP="00BA0E38">
      <w:proofErr w:type="gramStart"/>
      <w:r w:rsidRPr="00BA0E38">
        <w:t>In order to</w:t>
      </w:r>
      <w:proofErr w:type="gramEnd"/>
      <w:r w:rsidRPr="00BA0E38">
        <w:t xml:space="preserve"> assess algorithm robustness, sufficient undisclosed image data would be collected. This is envisioned to come from different health facilities both public and private.</w:t>
      </w:r>
    </w:p>
    <w:p w14:paraId="7F951DAD" w14:textId="77777777" w:rsidR="00BA0AB6" w:rsidRPr="00BA0E38" w:rsidRDefault="00BA0AB6" w:rsidP="00BA0E38">
      <w:r w:rsidRPr="00BA0E38">
        <w:t>There is need for examination of the quality of undisclosed dataset by a panel of experienced and skilled lab technicians. Bias in data will be considered.</w:t>
      </w:r>
    </w:p>
    <w:p w14:paraId="16A0602C" w14:textId="77777777" w:rsidR="00BA0AB6" w:rsidRPr="00BA0E38" w:rsidRDefault="00BA0AB6" w:rsidP="00BA0E38">
      <w:r w:rsidRPr="00BA0E38">
        <w:t>An agreeable number of test data for a benchmarking task will be specified.</w:t>
      </w:r>
    </w:p>
    <w:p w14:paraId="446AC244" w14:textId="77777777" w:rsidR="0022397C" w:rsidRPr="00BA0E38" w:rsidRDefault="00BA0AB6" w:rsidP="00BA0E38">
      <w:r w:rsidRPr="00BA0E38">
        <w:t>Annotation process of data with expert labels should also be agreed upon.</w:t>
      </w:r>
    </w:p>
    <w:p w14:paraId="1D5DEDE1" w14:textId="79AB8719" w:rsidR="00BA0AB6" w:rsidRPr="00A578B8" w:rsidRDefault="00BA0AB6" w:rsidP="00BA0AB6">
      <w:pPr>
        <w:rPr>
          <w:highlight w:val="yellow"/>
        </w:rPr>
      </w:pPr>
      <w:r w:rsidRPr="00A578B8">
        <w:rPr>
          <w:highlight w:val="yellow"/>
        </w:rPr>
        <w:t>TBC</w:t>
      </w:r>
    </w:p>
    <w:p w14:paraId="377BA08A" w14:textId="77777777" w:rsidR="00BA0AB6" w:rsidRPr="00A578B8" w:rsidRDefault="00BA0AB6" w:rsidP="00BA0AB6">
      <w:pPr>
        <w:rPr>
          <w:highlight w:val="yellow"/>
        </w:rPr>
      </w:pPr>
      <w:r w:rsidRPr="00A578B8">
        <w:rPr>
          <w:highlight w:val="yellow"/>
        </w:rPr>
        <w:t>Items to be covered:</w:t>
      </w:r>
    </w:p>
    <w:p w14:paraId="270E02E4" w14:textId="77777777" w:rsidR="0022397C" w:rsidRDefault="00BA0AB6" w:rsidP="00423FF3">
      <w:pPr>
        <w:numPr>
          <w:ilvl w:val="0"/>
          <w:numId w:val="16"/>
        </w:numPr>
        <w:overflowPunct w:val="0"/>
        <w:autoSpaceDE w:val="0"/>
        <w:autoSpaceDN w:val="0"/>
        <w:adjustRightInd w:val="0"/>
        <w:ind w:left="567" w:hanging="567"/>
        <w:textAlignment w:val="baseline"/>
        <w:rPr>
          <w:highlight w:val="yellow"/>
        </w:rPr>
      </w:pPr>
      <w:r w:rsidRPr="00A578B8">
        <w:rPr>
          <w:highlight w:val="yellow"/>
        </w:rPr>
        <w:t>raw data acquisition / acceptance</w:t>
      </w:r>
    </w:p>
    <w:p w14:paraId="226D51BB" w14:textId="4EAB9207" w:rsidR="00BA0AB6" w:rsidRPr="00A578B8" w:rsidRDefault="00BA0AB6" w:rsidP="00423FF3">
      <w:pPr>
        <w:numPr>
          <w:ilvl w:val="0"/>
          <w:numId w:val="16"/>
        </w:numPr>
        <w:overflowPunct w:val="0"/>
        <w:autoSpaceDE w:val="0"/>
        <w:autoSpaceDN w:val="0"/>
        <w:adjustRightInd w:val="0"/>
        <w:ind w:left="567" w:hanging="567"/>
        <w:textAlignment w:val="baseline"/>
        <w:rPr>
          <w:highlight w:val="yellow"/>
        </w:rPr>
      </w:pPr>
      <w:r w:rsidRPr="00A578B8">
        <w:rPr>
          <w:highlight w:val="yellow"/>
        </w:rPr>
        <w:t>test data source(s): availability, reliability,</w:t>
      </w:r>
    </w:p>
    <w:p w14:paraId="734CCECF" w14:textId="77777777" w:rsidR="0022397C" w:rsidRDefault="00BA0AB6" w:rsidP="00423FF3">
      <w:pPr>
        <w:numPr>
          <w:ilvl w:val="0"/>
          <w:numId w:val="16"/>
        </w:numPr>
        <w:overflowPunct w:val="0"/>
        <w:autoSpaceDE w:val="0"/>
        <w:autoSpaceDN w:val="0"/>
        <w:adjustRightInd w:val="0"/>
        <w:ind w:left="567" w:hanging="567"/>
        <w:textAlignment w:val="baseline"/>
        <w:rPr>
          <w:highlight w:val="yellow"/>
        </w:rPr>
      </w:pPr>
      <w:r w:rsidRPr="00A578B8">
        <w:rPr>
          <w:highlight w:val="yellow"/>
        </w:rPr>
        <w:t>labelling process / acceptance</w:t>
      </w:r>
    </w:p>
    <w:p w14:paraId="323B6215" w14:textId="5F91B154" w:rsidR="00BA0AB6" w:rsidRPr="00A578B8" w:rsidRDefault="00BA0AB6" w:rsidP="00423FF3">
      <w:pPr>
        <w:numPr>
          <w:ilvl w:val="0"/>
          <w:numId w:val="16"/>
        </w:numPr>
        <w:overflowPunct w:val="0"/>
        <w:autoSpaceDE w:val="0"/>
        <w:autoSpaceDN w:val="0"/>
        <w:adjustRightInd w:val="0"/>
        <w:ind w:left="567" w:hanging="567"/>
        <w:textAlignment w:val="baseline"/>
        <w:rPr>
          <w:highlight w:val="yellow"/>
        </w:rPr>
      </w:pPr>
      <w:r w:rsidRPr="00A578B8">
        <w:rPr>
          <w:highlight w:val="yellow"/>
        </w:rPr>
        <w:t>bias documentation process</w:t>
      </w:r>
    </w:p>
    <w:p w14:paraId="2B2E8A8F" w14:textId="77777777" w:rsidR="00BA0AB6" w:rsidRPr="00A578B8" w:rsidRDefault="00BA0AB6" w:rsidP="00423FF3">
      <w:pPr>
        <w:numPr>
          <w:ilvl w:val="0"/>
          <w:numId w:val="16"/>
        </w:numPr>
        <w:overflowPunct w:val="0"/>
        <w:autoSpaceDE w:val="0"/>
        <w:autoSpaceDN w:val="0"/>
        <w:adjustRightInd w:val="0"/>
        <w:ind w:left="567" w:hanging="567"/>
        <w:textAlignment w:val="baseline"/>
        <w:rPr>
          <w:highlight w:val="yellow"/>
        </w:rPr>
      </w:pPr>
      <w:r w:rsidRPr="00A578B8">
        <w:rPr>
          <w:highlight w:val="yellow"/>
        </w:rPr>
        <w:t>quality control mechanisms</w:t>
      </w:r>
    </w:p>
    <w:p w14:paraId="33865C01" w14:textId="77777777" w:rsidR="00BA0AB6" w:rsidRPr="00A578B8" w:rsidRDefault="00BA0AB6" w:rsidP="00423FF3">
      <w:pPr>
        <w:numPr>
          <w:ilvl w:val="0"/>
          <w:numId w:val="16"/>
        </w:numPr>
        <w:overflowPunct w:val="0"/>
        <w:autoSpaceDE w:val="0"/>
        <w:autoSpaceDN w:val="0"/>
        <w:adjustRightInd w:val="0"/>
        <w:ind w:left="567" w:hanging="567"/>
        <w:textAlignment w:val="baseline"/>
        <w:rPr>
          <w:highlight w:val="yellow"/>
        </w:rPr>
      </w:pPr>
      <w:r w:rsidRPr="00A578B8">
        <w:rPr>
          <w:highlight w:val="yellow"/>
        </w:rPr>
        <w:t>discussion of the necessary size of the test data set for relevant benchmarking results</w:t>
      </w:r>
    </w:p>
    <w:p w14:paraId="448453DA" w14:textId="77777777" w:rsidR="00BA0AB6" w:rsidRPr="00A578B8" w:rsidRDefault="00BA0AB6" w:rsidP="00423FF3">
      <w:pPr>
        <w:numPr>
          <w:ilvl w:val="0"/>
          <w:numId w:val="16"/>
        </w:numPr>
        <w:overflowPunct w:val="0"/>
        <w:autoSpaceDE w:val="0"/>
        <w:autoSpaceDN w:val="0"/>
        <w:adjustRightInd w:val="0"/>
        <w:ind w:left="567" w:hanging="567"/>
        <w:textAlignment w:val="baseline"/>
        <w:rPr>
          <w:highlight w:val="yellow"/>
        </w:rPr>
      </w:pPr>
      <w:r w:rsidRPr="00A578B8">
        <w:rPr>
          <w:highlight w:val="yellow"/>
        </w:rPr>
        <w:t>specific data governance derived by general data governance document (currently F-103)</w:t>
      </w:r>
    </w:p>
    <w:p w14:paraId="2391A298" w14:textId="77777777" w:rsidR="00BA0AB6" w:rsidRPr="00A578B8" w:rsidRDefault="00BA0AB6" w:rsidP="00B81280">
      <w:pPr>
        <w:pStyle w:val="Heading2"/>
      </w:pPr>
      <w:bookmarkStart w:id="81" w:name="_Toc51947525"/>
      <w:bookmarkStart w:id="82" w:name="_Toc52121584"/>
      <w:r w:rsidRPr="00A578B8">
        <w:t>Benchmarking methodology and architecture</w:t>
      </w:r>
      <w:bookmarkEnd w:id="81"/>
      <w:bookmarkEnd w:id="82"/>
    </w:p>
    <w:p w14:paraId="2517773D" w14:textId="77777777" w:rsidR="00BA0AB6" w:rsidRPr="00A578B8" w:rsidRDefault="00BA0AB6" w:rsidP="003950B4">
      <w:pPr>
        <w:pStyle w:val="Heading3"/>
      </w:pPr>
      <w:bookmarkStart w:id="83" w:name="_53r37z33fwac" w:colFirst="0" w:colLast="0"/>
      <w:bookmarkStart w:id="84" w:name="_Toc52121585"/>
      <w:bookmarkEnd w:id="83"/>
      <w:r w:rsidRPr="00A578B8">
        <w:t>Technical architecture</w:t>
      </w:r>
      <w:bookmarkEnd w:id="84"/>
    </w:p>
    <w:p w14:paraId="4339B54C" w14:textId="77777777" w:rsidR="0022397C" w:rsidRDefault="00BA0AB6" w:rsidP="00BA0AB6">
      <w:r w:rsidRPr="00A578B8">
        <w:t xml:space="preserve">The general benchmarking architecture (see </w:t>
      </w:r>
      <w:r w:rsidR="0022397C">
        <w:t xml:space="preserve">Figure </w:t>
      </w:r>
      <w:r w:rsidR="0022397C" w:rsidRPr="00A578B8">
        <w:t>1</w:t>
      </w:r>
      <w:r w:rsidRPr="00A578B8">
        <w:t>) advanced by FGAI4H [8] will provide guidance to TG Malaria in the development of the benchmarking platform.</w:t>
      </w:r>
    </w:p>
    <w:p w14:paraId="6E48263A" w14:textId="36E3261B" w:rsidR="00BA0AB6" w:rsidRPr="00A578B8" w:rsidRDefault="00BA0AB6" w:rsidP="003950B4">
      <w:pPr>
        <w:pStyle w:val="Figure"/>
      </w:pPr>
      <w:r w:rsidRPr="00A578B8">
        <w:rPr>
          <w:noProof/>
        </w:rPr>
        <w:lastRenderedPageBreak/>
        <w:drawing>
          <wp:inline distT="114300" distB="114300" distL="114300" distR="114300" wp14:anchorId="1D4B5C7A" wp14:editId="6F277821">
            <wp:extent cx="5858329" cy="3260090"/>
            <wp:effectExtent l="12700" t="12700" r="9525" b="1651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872604" cy="3268034"/>
                    </a:xfrm>
                    <a:prstGeom prst="rect">
                      <a:avLst/>
                    </a:prstGeom>
                    <a:ln w="12700">
                      <a:solidFill>
                        <a:srgbClr val="000000"/>
                      </a:solidFill>
                      <a:prstDash val="solid"/>
                    </a:ln>
                  </pic:spPr>
                </pic:pic>
              </a:graphicData>
            </a:graphic>
          </wp:inline>
        </w:drawing>
      </w:r>
    </w:p>
    <w:p w14:paraId="70DCC8EB" w14:textId="6AD64618" w:rsidR="0022397C" w:rsidRDefault="00BA0AB6" w:rsidP="00A578B8">
      <w:pPr>
        <w:pStyle w:val="FigureNotitle"/>
      </w:pPr>
      <w:bookmarkStart w:id="85" w:name="_Ref24434302"/>
      <w:bookmarkStart w:id="86" w:name="_Toc29996280"/>
      <w:bookmarkStart w:id="87" w:name="_Toc52121600"/>
      <w:r w:rsidRPr="00A578B8">
        <w:t>Figure 1</w:t>
      </w:r>
      <w:bookmarkEnd w:id="85"/>
      <w:r w:rsidRPr="00A578B8">
        <w:t xml:space="preserve"> –</w:t>
      </w:r>
      <w:r w:rsidR="0022397C">
        <w:t xml:space="preserve"> </w:t>
      </w:r>
      <w:r w:rsidRPr="00A578B8">
        <w:t xml:space="preserve">General </w:t>
      </w:r>
      <w:r w:rsidR="0022397C" w:rsidRPr="00A578B8">
        <w:t xml:space="preserve">benchmarking </w:t>
      </w:r>
      <w:r w:rsidRPr="00A578B8">
        <w:t>pipeline framework for implementation of AI based health solution [8</w:t>
      </w:r>
      <w:r w:rsidR="0022397C">
        <w:t>]</w:t>
      </w:r>
      <w:bookmarkEnd w:id="86"/>
      <w:bookmarkEnd w:id="87"/>
    </w:p>
    <w:p w14:paraId="2B095EBA" w14:textId="63AC4AA6" w:rsidR="00BA0AB6" w:rsidRDefault="00BA0AB6" w:rsidP="0022397C">
      <w:r w:rsidRPr="00A578B8">
        <w:t xml:space="preserve">To implement our first benchmarking task on detection of malaria in thick blood smear images, the benchmarking platform used is Codalab. It is an open source framework designed for enhancing reproducibility of machine learning algorithms. We adopt this for benchmarking malaria detection </w:t>
      </w:r>
      <w:r w:rsidR="00F45565" w:rsidRPr="00A578B8">
        <w:t>modelling</w:t>
      </w:r>
      <w:r w:rsidRPr="00A578B8">
        <w:t xml:space="preserve"> (see </w:t>
      </w:r>
      <w:r w:rsidR="0022397C">
        <w:t xml:space="preserve">Figure </w:t>
      </w:r>
      <w:r w:rsidR="0022397C" w:rsidRPr="00A578B8">
        <w:t>2</w:t>
      </w:r>
      <w:r w:rsidRPr="00A578B8">
        <w:t xml:space="preserve">). Also available at; </w:t>
      </w:r>
      <w:commentRangeStart w:id="88"/>
      <w:r w:rsidR="0022397C">
        <w:fldChar w:fldCharType="begin"/>
      </w:r>
      <w:r w:rsidR="0022397C">
        <w:instrText xml:space="preserve"> HYPERLINK "</w:instrText>
      </w:r>
      <w:r w:rsidR="0022397C" w:rsidRPr="0022397C">
        <w:instrText>https://codalab.lri.fr/competitions/748#learn_the_details</w:instrText>
      </w:r>
      <w:r w:rsidR="0022397C">
        <w:instrText xml:space="preserve">" </w:instrText>
      </w:r>
      <w:r w:rsidR="0022397C">
        <w:fldChar w:fldCharType="separate"/>
      </w:r>
      <w:r w:rsidR="0022397C" w:rsidRPr="00D612AE">
        <w:rPr>
          <w:rStyle w:val="Hyperlink"/>
        </w:rPr>
        <w:t>https://codalab.lri.fr/competitions/748#le</w:t>
      </w:r>
      <w:r w:rsidR="0022397C" w:rsidRPr="00D612AE">
        <w:rPr>
          <w:rStyle w:val="Hyperlink"/>
        </w:rPr>
        <w:t>a</w:t>
      </w:r>
      <w:r w:rsidR="0022397C" w:rsidRPr="00D612AE">
        <w:rPr>
          <w:rStyle w:val="Hyperlink"/>
        </w:rPr>
        <w:t>rn_the_details</w:t>
      </w:r>
      <w:r w:rsidR="0022397C">
        <w:fldChar w:fldCharType="end"/>
      </w:r>
      <w:commentRangeEnd w:id="88"/>
      <w:r w:rsidR="0022397C">
        <w:rPr>
          <w:rStyle w:val="CommentReference"/>
        </w:rPr>
        <w:commentReference w:id="88"/>
      </w:r>
      <w:r w:rsidR="0022397C">
        <w:t>.</w:t>
      </w:r>
    </w:p>
    <w:p w14:paraId="56FCC068" w14:textId="577961DE" w:rsidR="00BA0AB6" w:rsidRPr="00A578B8" w:rsidRDefault="00BA0AB6" w:rsidP="003950B4">
      <w:pPr>
        <w:pStyle w:val="Figure"/>
      </w:pPr>
      <w:r w:rsidRPr="00A578B8">
        <w:rPr>
          <w:noProof/>
        </w:rPr>
        <w:drawing>
          <wp:inline distT="0" distB="0" distL="0" distR="0" wp14:anchorId="58387296" wp14:editId="0890D437">
            <wp:extent cx="6120765" cy="339852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4-30 at 13.32.21.png"/>
                    <pic:cNvPicPr/>
                  </pic:nvPicPr>
                  <pic:blipFill>
                    <a:blip r:embed="rId21">
                      <a:extLst>
                        <a:ext uri="{28A0092B-C50C-407E-A947-70E740481C1C}">
                          <a14:useLocalDpi xmlns:a14="http://schemas.microsoft.com/office/drawing/2010/main" val="0"/>
                        </a:ext>
                      </a:extLst>
                    </a:blip>
                    <a:stretch>
                      <a:fillRect/>
                    </a:stretch>
                  </pic:blipFill>
                  <pic:spPr>
                    <a:xfrm>
                      <a:off x="0" y="0"/>
                      <a:ext cx="6120765" cy="3398520"/>
                    </a:xfrm>
                    <a:prstGeom prst="rect">
                      <a:avLst/>
                    </a:prstGeom>
                  </pic:spPr>
                </pic:pic>
              </a:graphicData>
            </a:graphic>
          </wp:inline>
        </w:drawing>
      </w:r>
    </w:p>
    <w:p w14:paraId="396E438D" w14:textId="5DD5F7A9" w:rsidR="00BA0AB6" w:rsidRPr="00A578B8" w:rsidRDefault="00BA0AB6" w:rsidP="00A578B8">
      <w:pPr>
        <w:pStyle w:val="FigureNotitle"/>
      </w:pPr>
      <w:bookmarkStart w:id="89" w:name="_Toc52121601"/>
      <w:r w:rsidRPr="00A578B8">
        <w:t>Figure 2 –</w:t>
      </w:r>
      <w:r w:rsidR="0022397C">
        <w:t xml:space="preserve"> </w:t>
      </w:r>
      <w:r w:rsidRPr="00A578B8">
        <w:t>Benchmarking</w:t>
      </w:r>
      <w:r w:rsidR="002F5947">
        <w:t xml:space="preserve"> </w:t>
      </w:r>
      <w:r w:rsidRPr="00A578B8">
        <w:t>-</w:t>
      </w:r>
      <w:r w:rsidR="002F5947">
        <w:t xml:space="preserve"> </w:t>
      </w:r>
      <w:r w:rsidRPr="00A578B8">
        <w:t xml:space="preserve">Malaria platform implemented </w:t>
      </w:r>
      <w:r w:rsidR="00F45565" w:rsidRPr="00A578B8">
        <w:t>using</w:t>
      </w:r>
      <w:r w:rsidRPr="00A578B8">
        <w:t xml:space="preserve"> Codalab</w:t>
      </w:r>
      <w:bookmarkEnd w:id="89"/>
    </w:p>
    <w:p w14:paraId="2BE0B7A5" w14:textId="1AAB4374" w:rsidR="00BA0AB6" w:rsidRPr="00A578B8" w:rsidRDefault="00BA0AB6" w:rsidP="00BA0AB6">
      <w:pPr>
        <w:pStyle w:val="Standard"/>
        <w:jc w:val="both"/>
        <w:rPr>
          <w:rFonts w:ascii="Times New Roman" w:hAnsi="Times New Roman" w:cs="Times New Roman"/>
          <w:lang w:val="en-GB"/>
        </w:rPr>
      </w:pPr>
      <w:r w:rsidRPr="00A578B8">
        <w:rPr>
          <w:rFonts w:ascii="Times New Roman" w:hAnsi="Times New Roman" w:cs="Times New Roman"/>
          <w:lang w:val="en-GB"/>
        </w:rPr>
        <w:t>The overall process of benchmarking is handled on the server side. Codalab allows organizers to define</w:t>
      </w:r>
      <w:r w:rsidR="0022397C">
        <w:rPr>
          <w:rFonts w:ascii="Times New Roman" w:hAnsi="Times New Roman" w:cs="Times New Roman"/>
          <w:lang w:val="en-GB"/>
        </w:rPr>
        <w:t>:</w:t>
      </w:r>
    </w:p>
    <w:p w14:paraId="66F1F0CF" w14:textId="185EE8D9" w:rsidR="00BA0AB6" w:rsidRPr="0022397C" w:rsidRDefault="00BA0AB6" w:rsidP="003950B4">
      <w:pPr>
        <w:pStyle w:val="Heading3"/>
      </w:pPr>
      <w:bookmarkStart w:id="90" w:name="_Toc52121586"/>
      <w:r w:rsidRPr="0022397C">
        <w:lastRenderedPageBreak/>
        <w:t xml:space="preserve">How submission files will be handled, </w:t>
      </w:r>
      <w:proofErr w:type="gramStart"/>
      <w:r w:rsidRPr="0022397C">
        <w:t>processed</w:t>
      </w:r>
      <w:proofErr w:type="gramEnd"/>
      <w:r w:rsidRPr="0022397C">
        <w:t xml:space="preserve"> and scored</w:t>
      </w:r>
      <w:r w:rsidR="0022397C">
        <w:t>?</w:t>
      </w:r>
      <w:bookmarkEnd w:id="90"/>
    </w:p>
    <w:p w14:paraId="24E6FC4E" w14:textId="77777777" w:rsidR="0022397C" w:rsidRDefault="00BA0AB6" w:rsidP="003950B4">
      <w:pPr>
        <w:rPr>
          <w:lang w:eastAsia="de-DE"/>
        </w:rPr>
      </w:pPr>
      <w:r w:rsidRPr="00A578B8">
        <w:rPr>
          <w:lang w:eastAsia="de-DE"/>
        </w:rPr>
        <w:t xml:space="preserve">The benchmarking system in its current state has a prototype dataset stored at the site of the benchmarking system. Participants are required to use the available dataset send in their AI model by fine tuning a variant sample code on the leaderboard. A submission fails once it </w:t>
      </w:r>
      <w:proofErr w:type="gramStart"/>
      <w:r w:rsidRPr="00A578B8">
        <w:rPr>
          <w:lang w:eastAsia="de-DE"/>
        </w:rPr>
        <w:t>doesn</w:t>
      </w:r>
      <w:r w:rsidR="0022397C">
        <w:rPr>
          <w:lang w:eastAsia="de-DE"/>
        </w:rPr>
        <w:t>'</w:t>
      </w:r>
      <w:r w:rsidRPr="00A578B8">
        <w:rPr>
          <w:lang w:eastAsia="de-DE"/>
        </w:rPr>
        <w:t>t</w:t>
      </w:r>
      <w:proofErr w:type="gramEnd"/>
      <w:r w:rsidRPr="00A578B8">
        <w:rPr>
          <w:lang w:eastAsia="de-DE"/>
        </w:rPr>
        <w:t xml:space="preserve"> meet the submission criteria defined. At the organizers</w:t>
      </w:r>
      <w:r w:rsidR="0022397C">
        <w:rPr>
          <w:lang w:eastAsia="de-DE"/>
        </w:rPr>
        <w:t>'</w:t>
      </w:r>
      <w:r w:rsidRPr="00A578B8">
        <w:rPr>
          <w:lang w:eastAsia="de-DE"/>
        </w:rPr>
        <w:t xml:space="preserve"> site(s), derived detection accuracies of different models are shown (see </w:t>
      </w:r>
      <w:r w:rsidR="0022397C">
        <w:rPr>
          <w:lang w:eastAsia="de-DE"/>
        </w:rPr>
        <w:t xml:space="preserve">Figure </w:t>
      </w:r>
      <w:r w:rsidR="0022397C" w:rsidRPr="00A578B8">
        <w:rPr>
          <w:lang w:eastAsia="de-DE"/>
        </w:rPr>
        <w:t>3</w:t>
      </w:r>
      <w:r w:rsidRPr="00A578B8">
        <w:rPr>
          <w:lang w:eastAsia="de-DE"/>
        </w:rPr>
        <w:t>).</w:t>
      </w:r>
    </w:p>
    <w:p w14:paraId="5C0E7466" w14:textId="246DD73D" w:rsidR="00BA0AB6" w:rsidRPr="00A578B8" w:rsidRDefault="00BA0AB6" w:rsidP="003950B4">
      <w:pPr>
        <w:pStyle w:val="Figure"/>
      </w:pPr>
      <w:r w:rsidRPr="00A578B8">
        <w:rPr>
          <w:noProof/>
        </w:rPr>
        <w:drawing>
          <wp:inline distT="0" distB="0" distL="0" distR="0" wp14:anchorId="3729EECA" wp14:editId="5EBA86AF">
            <wp:extent cx="6120765" cy="29533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4-29 at 22.01.38.png"/>
                    <pic:cNvPicPr/>
                  </pic:nvPicPr>
                  <pic:blipFill>
                    <a:blip r:embed="rId22">
                      <a:extLst>
                        <a:ext uri="{28A0092B-C50C-407E-A947-70E740481C1C}">
                          <a14:useLocalDpi xmlns:a14="http://schemas.microsoft.com/office/drawing/2010/main" val="0"/>
                        </a:ext>
                      </a:extLst>
                    </a:blip>
                    <a:stretch>
                      <a:fillRect/>
                    </a:stretch>
                  </pic:blipFill>
                  <pic:spPr>
                    <a:xfrm>
                      <a:off x="0" y="0"/>
                      <a:ext cx="6120765" cy="2953385"/>
                    </a:xfrm>
                    <a:prstGeom prst="rect">
                      <a:avLst/>
                    </a:prstGeom>
                  </pic:spPr>
                </pic:pic>
              </a:graphicData>
            </a:graphic>
          </wp:inline>
        </w:drawing>
      </w:r>
    </w:p>
    <w:p w14:paraId="31945462" w14:textId="3C213232" w:rsidR="00BA0AB6" w:rsidRPr="00A578B8" w:rsidRDefault="00BA0AB6" w:rsidP="00A578B8">
      <w:pPr>
        <w:pStyle w:val="FigureNotitle"/>
      </w:pPr>
      <w:bookmarkStart w:id="91" w:name="_Toc52121602"/>
      <w:r w:rsidRPr="00A578B8">
        <w:t>Figure 3 – Derived detection accuracies of different models</w:t>
      </w:r>
      <w:bookmarkEnd w:id="91"/>
    </w:p>
    <w:p w14:paraId="22F4BBFF" w14:textId="37E0274F" w:rsidR="00BA0AB6" w:rsidRPr="0022397C" w:rsidRDefault="00BA0AB6" w:rsidP="003950B4">
      <w:pPr>
        <w:pStyle w:val="Heading3"/>
      </w:pPr>
      <w:bookmarkStart w:id="92" w:name="_Toc52121587"/>
      <w:r w:rsidRPr="0022397C">
        <w:t>In which environment (programming language, time constraint, memory constraint) are submission files run?</w:t>
      </w:r>
      <w:bookmarkEnd w:id="92"/>
    </w:p>
    <w:p w14:paraId="21DCEA93" w14:textId="74B34235" w:rsidR="00BA0AB6" w:rsidRPr="00BA0E38" w:rsidRDefault="00BA0AB6" w:rsidP="00BA0E38">
      <w:r w:rsidRPr="00BA0E38">
        <w:t>For our first prototype, participants will need to set up their local environment by following the prerequisites below</w:t>
      </w:r>
      <w:r w:rsidR="0022397C" w:rsidRPr="00BA0E38">
        <w:t>.</w:t>
      </w:r>
    </w:p>
    <w:p w14:paraId="331FC113" w14:textId="77777777" w:rsidR="00BA0AB6" w:rsidRPr="00BA0E38" w:rsidRDefault="00BA0AB6" w:rsidP="00BA0E38">
      <w:r w:rsidRPr="00BA0E38">
        <w:t>Install Anaconda Python 3.6.6, opencv-python (4.0.1), scikit-image (0.15.0). Download the starting kit. Usage: - modify sample_code_submission/model.py to provide a better model - zip the contents of sample_code_submission (without the directory, but with metadata)</w:t>
      </w:r>
    </w:p>
    <w:p w14:paraId="58782069" w14:textId="2704DF79" w:rsidR="00BA0AB6" w:rsidRPr="00BA0E38" w:rsidRDefault="00BA0AB6" w:rsidP="00BA0E38">
      <w:r w:rsidRPr="00BA0E38">
        <w:t>The utility of Codalab is then to</w:t>
      </w:r>
      <w:r w:rsidR="0022397C" w:rsidRPr="00BA0E38">
        <w:t>:</w:t>
      </w:r>
    </w:p>
    <w:p w14:paraId="1863C1C1" w14:textId="4C2B5210" w:rsidR="0022397C" w:rsidRDefault="00BA0AB6" w:rsidP="00423FF3">
      <w:pPr>
        <w:numPr>
          <w:ilvl w:val="0"/>
          <w:numId w:val="24"/>
        </w:numPr>
        <w:overflowPunct w:val="0"/>
        <w:autoSpaceDE w:val="0"/>
        <w:autoSpaceDN w:val="0"/>
        <w:adjustRightInd w:val="0"/>
        <w:ind w:left="567" w:hanging="567"/>
        <w:jc w:val="left"/>
        <w:textAlignment w:val="baseline"/>
      </w:pPr>
      <w:r w:rsidRPr="00A578B8">
        <w:t>get submitted algorithm</w:t>
      </w:r>
    </w:p>
    <w:p w14:paraId="716C815F" w14:textId="4910CAD2" w:rsidR="0022397C" w:rsidRDefault="00BA0AB6" w:rsidP="00423FF3">
      <w:pPr>
        <w:numPr>
          <w:ilvl w:val="0"/>
          <w:numId w:val="24"/>
        </w:numPr>
        <w:overflowPunct w:val="0"/>
        <w:autoSpaceDE w:val="0"/>
        <w:autoSpaceDN w:val="0"/>
        <w:adjustRightInd w:val="0"/>
        <w:ind w:left="567" w:hanging="567"/>
        <w:jc w:val="left"/>
        <w:textAlignment w:val="baseline"/>
      </w:pPr>
      <w:r w:rsidRPr="00A578B8">
        <w:t>score algorithm with predefined metric and environment constraint</w:t>
      </w:r>
    </w:p>
    <w:p w14:paraId="58BFB011" w14:textId="04206A61" w:rsidR="00BA0AB6" w:rsidRPr="00A578B8" w:rsidRDefault="00BA0AB6" w:rsidP="00423FF3">
      <w:pPr>
        <w:numPr>
          <w:ilvl w:val="0"/>
          <w:numId w:val="24"/>
        </w:numPr>
        <w:overflowPunct w:val="0"/>
        <w:autoSpaceDE w:val="0"/>
        <w:autoSpaceDN w:val="0"/>
        <w:adjustRightInd w:val="0"/>
        <w:ind w:left="567" w:hanging="567"/>
        <w:jc w:val="left"/>
        <w:textAlignment w:val="baseline"/>
      </w:pPr>
      <w:r w:rsidRPr="00A578B8">
        <w:t>update leaderboard</w:t>
      </w:r>
    </w:p>
    <w:p w14:paraId="3BC1EE8F" w14:textId="36867FB0" w:rsidR="00BA0AB6" w:rsidRPr="0022397C" w:rsidRDefault="003950B4" w:rsidP="003950B4">
      <w:pPr>
        <w:pStyle w:val="Heading3"/>
      </w:pPr>
      <w:bookmarkStart w:id="93" w:name="_Toc52121588"/>
      <w:r w:rsidRPr="0022397C">
        <w:t xml:space="preserve">Hosting </w:t>
      </w:r>
      <w:r w:rsidR="00BA0AB6" w:rsidRPr="0022397C">
        <w:t>(IIC, etc.)</w:t>
      </w:r>
      <w:bookmarkEnd w:id="93"/>
    </w:p>
    <w:p w14:paraId="3442E12A" w14:textId="77777777" w:rsidR="00BA0AB6" w:rsidRPr="00A578B8" w:rsidRDefault="00BA0AB6" w:rsidP="003950B4">
      <w:r w:rsidRPr="00A578B8">
        <w:t>Since Codalab is an open source framework, it can be deployed to any server. In the early stage of this project, we will use codalab.lri.fr (server maintained by Paris-Sud University) for testing and prototyping.</w:t>
      </w:r>
    </w:p>
    <w:p w14:paraId="0D318CA4" w14:textId="594C032A" w:rsidR="00BA0AB6" w:rsidRPr="0022397C" w:rsidRDefault="003950B4" w:rsidP="003950B4">
      <w:pPr>
        <w:pStyle w:val="Heading3"/>
      </w:pPr>
      <w:bookmarkStart w:id="94" w:name="_Toc52121589"/>
      <w:r w:rsidRPr="0022397C">
        <w:t xml:space="preserve">Possibility </w:t>
      </w:r>
      <w:r w:rsidR="00BA0AB6" w:rsidRPr="0022397C">
        <w:t>of an online benchmarking on a public test dataset</w:t>
      </w:r>
      <w:bookmarkEnd w:id="94"/>
    </w:p>
    <w:p w14:paraId="652A18F6" w14:textId="77777777" w:rsidR="00BA0AB6" w:rsidRPr="00A578B8" w:rsidRDefault="00BA0AB6" w:rsidP="003950B4">
      <w:proofErr w:type="gramStart"/>
      <w:r w:rsidRPr="00A578B8">
        <w:t>At the moment</w:t>
      </w:r>
      <w:proofErr w:type="gramEnd"/>
      <w:r w:rsidRPr="00A578B8">
        <w:t>, the platform does not allow public users to submit their own dataset to the benchmark. Otherwise, they can contact platform maintainers (TG-Malaria) to do so. In its current state, the platform has a sample public dataset for participants to prototype their ML solutions.</w:t>
      </w:r>
    </w:p>
    <w:p w14:paraId="0681C439" w14:textId="3321E7BE" w:rsidR="00BA0AB6" w:rsidRPr="0022397C" w:rsidRDefault="003950B4" w:rsidP="003950B4">
      <w:pPr>
        <w:pStyle w:val="Heading3"/>
      </w:pPr>
      <w:bookmarkStart w:id="95" w:name="_Toc52121590"/>
      <w:r w:rsidRPr="0022397C">
        <w:lastRenderedPageBreak/>
        <w:t xml:space="preserve">Protocol </w:t>
      </w:r>
      <w:r w:rsidR="00BA0AB6" w:rsidRPr="0022397C">
        <w:t>for performing the benchmarking (who does what when etc.)</w:t>
      </w:r>
      <w:bookmarkEnd w:id="95"/>
    </w:p>
    <w:p w14:paraId="3F3FDF1E" w14:textId="77777777" w:rsidR="00BA0AB6" w:rsidRPr="00A578B8" w:rsidRDefault="00BA0AB6" w:rsidP="003950B4">
      <w:proofErr w:type="gramStart"/>
      <w:r w:rsidRPr="00A578B8">
        <w:t>At the moment</w:t>
      </w:r>
      <w:proofErr w:type="gramEnd"/>
      <w:r w:rsidRPr="00A578B8">
        <w:t>, minimal benchmarking system is created by the organizers for prototyping. The latter system will process submitted files in Python 3 environment with time budget of 10min. TG-Malaria benchmarking Organizers made available a starting kit (sample code submission) to ease the task of participants.</w:t>
      </w:r>
    </w:p>
    <w:p w14:paraId="334CAA7C" w14:textId="77777777" w:rsidR="00BA0AB6" w:rsidRPr="00A578B8" w:rsidRDefault="00BA0AB6" w:rsidP="003950B4">
      <w:r w:rsidRPr="00A578B8">
        <w:t>Participants on their side need to adapt their algorithm to fit the structure of the starting kit.</w:t>
      </w:r>
    </w:p>
    <w:p w14:paraId="1F3512D8" w14:textId="77777777" w:rsidR="00BA0AB6" w:rsidRPr="00A578B8" w:rsidRDefault="00BA0AB6" w:rsidP="003950B4">
      <w:r w:rsidRPr="00A578B8">
        <w:t>The system allows a participant to submit up to 100 times but only 5 times in a day. This will enable each participant to fine tune their detection models.</w:t>
      </w:r>
    </w:p>
    <w:p w14:paraId="47C0A7F3" w14:textId="77777777" w:rsidR="00BA0AB6" w:rsidRPr="0022397C" w:rsidRDefault="00BA0AB6" w:rsidP="003950B4">
      <w:pPr>
        <w:pStyle w:val="Heading3"/>
      </w:pPr>
      <w:bookmarkStart w:id="96" w:name="_Toc52121591"/>
      <w:r w:rsidRPr="0022397C">
        <w:t>AI submission procedure including contracts, rights, IP etc. considerations</w:t>
      </w:r>
      <w:bookmarkEnd w:id="96"/>
    </w:p>
    <w:p w14:paraId="44F7E6B9" w14:textId="77777777" w:rsidR="00BA0AB6" w:rsidRPr="00A578B8" w:rsidRDefault="00BA0AB6" w:rsidP="003950B4">
      <w:r w:rsidRPr="00A578B8">
        <w:t>Copyright of submitted source code will remain to the participants. Codalab allow participants to decide whether they want to make submissions publicly available or not.</w:t>
      </w:r>
    </w:p>
    <w:p w14:paraId="469C1DAD" w14:textId="77777777" w:rsidR="00BA0AB6" w:rsidRPr="00A578B8" w:rsidRDefault="00BA0AB6" w:rsidP="00B81280">
      <w:pPr>
        <w:pStyle w:val="Heading2"/>
      </w:pPr>
      <w:bookmarkStart w:id="97" w:name="_Toc51947526"/>
      <w:bookmarkStart w:id="98" w:name="_Toc52121592"/>
      <w:r w:rsidRPr="00A578B8">
        <w:t>Reporting methodology</w:t>
      </w:r>
      <w:bookmarkEnd w:id="97"/>
      <w:bookmarkEnd w:id="98"/>
    </w:p>
    <w:p w14:paraId="6E2B408C" w14:textId="77777777" w:rsidR="00BA0AB6" w:rsidRPr="00A578B8" w:rsidRDefault="00BA0AB6" w:rsidP="00BA0AB6">
      <w:r w:rsidRPr="00A578B8">
        <w:rPr>
          <w:highlight w:val="yellow"/>
        </w:rPr>
        <w:t>TBC</w:t>
      </w:r>
    </w:p>
    <w:p w14:paraId="63A8FE29" w14:textId="77777777" w:rsidR="0022397C" w:rsidRDefault="00BA0AB6" w:rsidP="00BA0AB6">
      <w:r w:rsidRPr="00A578B8">
        <w:t>Reporting would be based on the accuracy of   an AI tool</w:t>
      </w:r>
      <w:r w:rsidR="0022397C">
        <w:t>'</w:t>
      </w:r>
      <w:r w:rsidRPr="00A578B8">
        <w:t>s ability to detect the presence of malaria parasites,</w:t>
      </w:r>
    </w:p>
    <w:p w14:paraId="306B8026" w14:textId="6AAC00D6" w:rsidR="00BA0AB6" w:rsidRPr="00A578B8" w:rsidRDefault="00BA0AB6" w:rsidP="00423FF3">
      <w:pPr>
        <w:numPr>
          <w:ilvl w:val="0"/>
          <w:numId w:val="21"/>
        </w:numPr>
        <w:overflowPunct w:val="0"/>
        <w:autoSpaceDE w:val="0"/>
        <w:autoSpaceDN w:val="0"/>
        <w:adjustRightInd w:val="0"/>
        <w:ind w:left="567" w:hanging="567"/>
        <w:textAlignment w:val="baseline"/>
      </w:pPr>
      <w:r w:rsidRPr="00A578B8">
        <w:t>Public benchmarking leaderboard developed</w:t>
      </w:r>
    </w:p>
    <w:p w14:paraId="27200115" w14:textId="77777777" w:rsidR="00BA0AB6" w:rsidRPr="00A578B8" w:rsidRDefault="00BA0AB6" w:rsidP="00423FF3">
      <w:pPr>
        <w:numPr>
          <w:ilvl w:val="0"/>
          <w:numId w:val="21"/>
        </w:numPr>
      </w:pPr>
      <w:r w:rsidRPr="00A578B8">
        <w:t>Making publication of the deliverables of the TG.</w:t>
      </w:r>
    </w:p>
    <w:p w14:paraId="11D63CDA" w14:textId="77777777" w:rsidR="00BA0AB6" w:rsidRPr="00A578B8" w:rsidRDefault="00BA0AB6" w:rsidP="00BA0AB6"/>
    <w:p w14:paraId="62E92FD7" w14:textId="77777777" w:rsidR="00BA0AB6" w:rsidRPr="00A578B8" w:rsidRDefault="00BA0AB6" w:rsidP="00BA0AB6">
      <w:pPr>
        <w:rPr>
          <w:highlight w:val="yellow"/>
        </w:rPr>
      </w:pPr>
      <w:r w:rsidRPr="00A578B8">
        <w:rPr>
          <w:highlight w:val="yellow"/>
        </w:rPr>
        <w:t>Items to be covered:</w:t>
      </w:r>
    </w:p>
    <w:p w14:paraId="26DD313C" w14:textId="77777777" w:rsidR="00BA0AB6" w:rsidRPr="00A578B8" w:rsidRDefault="00BA0AB6" w:rsidP="00423FF3">
      <w:pPr>
        <w:numPr>
          <w:ilvl w:val="0"/>
          <w:numId w:val="17"/>
        </w:numPr>
        <w:overflowPunct w:val="0"/>
        <w:autoSpaceDE w:val="0"/>
        <w:autoSpaceDN w:val="0"/>
        <w:adjustRightInd w:val="0"/>
        <w:ind w:left="567" w:hanging="567"/>
        <w:textAlignment w:val="baseline"/>
        <w:rPr>
          <w:highlight w:val="yellow"/>
        </w:rPr>
      </w:pPr>
      <w:r w:rsidRPr="00A578B8">
        <w:rPr>
          <w:highlight w:val="yellow"/>
        </w:rPr>
        <w:t>Report publication in papers or as part of ITU documents</w:t>
      </w:r>
    </w:p>
    <w:p w14:paraId="0EB69461" w14:textId="77777777" w:rsidR="00BA0AB6" w:rsidRPr="00A578B8" w:rsidRDefault="00BA0AB6" w:rsidP="00423FF3">
      <w:pPr>
        <w:numPr>
          <w:ilvl w:val="0"/>
          <w:numId w:val="17"/>
        </w:numPr>
        <w:overflowPunct w:val="0"/>
        <w:autoSpaceDE w:val="0"/>
        <w:autoSpaceDN w:val="0"/>
        <w:adjustRightInd w:val="0"/>
        <w:ind w:left="567" w:hanging="567"/>
        <w:textAlignment w:val="baseline"/>
        <w:rPr>
          <w:highlight w:val="yellow"/>
        </w:rPr>
      </w:pPr>
      <w:r w:rsidRPr="00A578B8">
        <w:rPr>
          <w:highlight w:val="yellow"/>
        </w:rPr>
        <w:t>Online reporting</w:t>
      </w:r>
    </w:p>
    <w:p w14:paraId="0D670EF4" w14:textId="77777777" w:rsidR="00BA0AB6" w:rsidRPr="00A578B8" w:rsidRDefault="00BA0AB6" w:rsidP="00423FF3">
      <w:pPr>
        <w:numPr>
          <w:ilvl w:val="0"/>
          <w:numId w:val="17"/>
        </w:numPr>
        <w:overflowPunct w:val="0"/>
        <w:autoSpaceDE w:val="0"/>
        <w:autoSpaceDN w:val="0"/>
        <w:adjustRightInd w:val="0"/>
        <w:ind w:left="567" w:hanging="567"/>
        <w:textAlignment w:val="baseline"/>
        <w:rPr>
          <w:highlight w:val="yellow"/>
        </w:rPr>
      </w:pPr>
      <w:r w:rsidRPr="00A578B8">
        <w:rPr>
          <w:highlight w:val="yellow"/>
        </w:rPr>
        <w:t>public leaderboards vs. private leaderboards</w:t>
      </w:r>
    </w:p>
    <w:p w14:paraId="45B56595" w14:textId="77777777" w:rsidR="00BA0AB6" w:rsidRPr="00A578B8" w:rsidRDefault="00BA0AB6" w:rsidP="00423FF3">
      <w:pPr>
        <w:numPr>
          <w:ilvl w:val="0"/>
          <w:numId w:val="17"/>
        </w:numPr>
        <w:overflowPunct w:val="0"/>
        <w:autoSpaceDE w:val="0"/>
        <w:autoSpaceDN w:val="0"/>
        <w:adjustRightInd w:val="0"/>
        <w:ind w:left="567" w:hanging="567"/>
        <w:textAlignment w:val="baseline"/>
        <w:rPr>
          <w:highlight w:val="yellow"/>
        </w:rPr>
      </w:pPr>
      <w:r w:rsidRPr="00A578B8">
        <w:rPr>
          <w:highlight w:val="yellow"/>
        </w:rPr>
        <w:t>Credit-Check like on approved sharing with selected stakeholders</w:t>
      </w:r>
    </w:p>
    <w:p w14:paraId="4CC41ABF" w14:textId="77777777" w:rsidR="0022397C" w:rsidRDefault="00BA0AB6" w:rsidP="00423FF3">
      <w:pPr>
        <w:numPr>
          <w:ilvl w:val="0"/>
          <w:numId w:val="17"/>
        </w:numPr>
        <w:overflowPunct w:val="0"/>
        <w:autoSpaceDE w:val="0"/>
        <w:autoSpaceDN w:val="0"/>
        <w:adjustRightInd w:val="0"/>
        <w:ind w:left="567" w:hanging="567"/>
        <w:textAlignment w:val="baseline"/>
        <w:rPr>
          <w:highlight w:val="yellow"/>
        </w:rPr>
      </w:pPr>
      <w:r w:rsidRPr="00A578B8">
        <w:rPr>
          <w:highlight w:val="yellow"/>
        </w:rPr>
        <w:t>Report structure including an example</w:t>
      </w:r>
    </w:p>
    <w:p w14:paraId="2F37BDB4" w14:textId="652B64BA" w:rsidR="00BA0AB6" w:rsidRPr="00A578B8" w:rsidRDefault="00BA0AB6" w:rsidP="00423FF3">
      <w:pPr>
        <w:numPr>
          <w:ilvl w:val="0"/>
          <w:numId w:val="17"/>
        </w:numPr>
        <w:overflowPunct w:val="0"/>
        <w:autoSpaceDE w:val="0"/>
        <w:autoSpaceDN w:val="0"/>
        <w:adjustRightInd w:val="0"/>
        <w:ind w:left="567" w:hanging="567"/>
        <w:textAlignment w:val="baseline"/>
        <w:rPr>
          <w:highlight w:val="yellow"/>
        </w:rPr>
      </w:pPr>
      <w:r w:rsidRPr="00A578B8">
        <w:rPr>
          <w:highlight w:val="yellow"/>
        </w:rPr>
        <w:t>Frequency of benchmarking</w:t>
      </w:r>
    </w:p>
    <w:p w14:paraId="08755D37" w14:textId="77777777" w:rsidR="00BA0AB6" w:rsidRPr="00A578B8" w:rsidRDefault="00BA0AB6" w:rsidP="00423FF3">
      <w:pPr>
        <w:numPr>
          <w:ilvl w:val="0"/>
          <w:numId w:val="14"/>
        </w:numPr>
        <w:overflowPunct w:val="0"/>
        <w:autoSpaceDE w:val="0"/>
        <w:autoSpaceDN w:val="0"/>
        <w:adjustRightInd w:val="0"/>
        <w:ind w:left="567" w:hanging="567"/>
        <w:textAlignment w:val="baseline"/>
        <w:rPr>
          <w:highlight w:val="yellow"/>
        </w:rPr>
      </w:pPr>
      <w:r w:rsidRPr="00A578B8">
        <w:rPr>
          <w:highlight w:val="yellow"/>
        </w:rPr>
        <w:t>Subtopic 1</w:t>
      </w:r>
    </w:p>
    <w:p w14:paraId="1985AAA6" w14:textId="77777777" w:rsidR="00BA0AB6" w:rsidRPr="00A578B8" w:rsidRDefault="00BA0AB6" w:rsidP="00423FF3">
      <w:pPr>
        <w:numPr>
          <w:ilvl w:val="1"/>
          <w:numId w:val="17"/>
        </w:numPr>
        <w:overflowPunct w:val="0"/>
        <w:autoSpaceDE w:val="0"/>
        <w:autoSpaceDN w:val="0"/>
        <w:adjustRightInd w:val="0"/>
        <w:textAlignment w:val="baseline"/>
        <w:rPr>
          <w:highlight w:val="yellow"/>
        </w:rPr>
      </w:pPr>
      <w:r w:rsidRPr="00A578B8">
        <w:rPr>
          <w:highlight w:val="yellow"/>
        </w:rPr>
        <w:t xml:space="preserve">Among the </w:t>
      </w:r>
      <w:proofErr w:type="gramStart"/>
      <w:r w:rsidRPr="00A578B8">
        <w:rPr>
          <w:highlight w:val="yellow"/>
        </w:rPr>
        <w:t>aforementioned aspects</w:t>
      </w:r>
      <w:proofErr w:type="gramEnd"/>
      <w:r w:rsidRPr="00A578B8">
        <w:rPr>
          <w:highlight w:val="yellow"/>
        </w:rPr>
        <w:t xml:space="preserve"> of Reporting Methodology, indicate the elements that are applicable to this subtopic.</w:t>
      </w:r>
    </w:p>
    <w:p w14:paraId="37F06777" w14:textId="77777777" w:rsidR="00BA0AB6" w:rsidRPr="00A578B8" w:rsidRDefault="00BA0AB6" w:rsidP="00423FF3">
      <w:pPr>
        <w:numPr>
          <w:ilvl w:val="0"/>
          <w:numId w:val="14"/>
        </w:numPr>
        <w:overflowPunct w:val="0"/>
        <w:autoSpaceDE w:val="0"/>
        <w:autoSpaceDN w:val="0"/>
        <w:adjustRightInd w:val="0"/>
        <w:ind w:left="567" w:hanging="567"/>
        <w:textAlignment w:val="baseline"/>
        <w:rPr>
          <w:highlight w:val="yellow"/>
        </w:rPr>
      </w:pPr>
      <w:r w:rsidRPr="00A578B8">
        <w:rPr>
          <w:highlight w:val="yellow"/>
        </w:rPr>
        <w:t>Subtopic 2</w:t>
      </w:r>
      <w:bookmarkStart w:id="99" w:name="_wtp94ok3ycfk" w:colFirst="0" w:colLast="0"/>
      <w:bookmarkStart w:id="100" w:name="_w64foib0er9n" w:colFirst="0" w:colLast="0"/>
      <w:bookmarkEnd w:id="99"/>
      <w:bookmarkEnd w:id="100"/>
    </w:p>
    <w:p w14:paraId="1CBE0CCF" w14:textId="77777777" w:rsidR="00BA0AB6" w:rsidRPr="00A578B8" w:rsidRDefault="00BA0AB6" w:rsidP="00B81280">
      <w:pPr>
        <w:pStyle w:val="Heading3"/>
      </w:pPr>
      <w:bookmarkStart w:id="101" w:name="_Toc51947527"/>
      <w:bookmarkStart w:id="102" w:name="_Toc52121593"/>
      <w:r w:rsidRPr="00A578B8">
        <w:t>Some recent publications</w:t>
      </w:r>
      <w:bookmarkEnd w:id="101"/>
      <w:bookmarkEnd w:id="102"/>
    </w:p>
    <w:p w14:paraId="41FE2D1A" w14:textId="49281D32" w:rsidR="00BA0AB6" w:rsidRPr="00A578B8" w:rsidRDefault="00BA0AB6" w:rsidP="00BA0AB6">
      <w:pPr>
        <w:spacing w:before="100" w:beforeAutospacing="1" w:after="100" w:afterAutospacing="1"/>
        <w:rPr>
          <w:rFonts w:eastAsia="Times New Roman"/>
          <w:lang w:eastAsia="en-GB"/>
        </w:rPr>
      </w:pPr>
      <w:r w:rsidRPr="00A578B8">
        <w:rPr>
          <w:rFonts w:eastAsia="Times New Roman"/>
          <w:lang w:eastAsia="en-GB"/>
        </w:rPr>
        <w:t xml:space="preserve">With the growing interest in research around automated detection of malaria, some research has been conducted around improvement of malaria detection using AI with respect to </w:t>
      </w:r>
      <w:proofErr w:type="gramStart"/>
      <w:r w:rsidRPr="00A578B8">
        <w:rPr>
          <w:rFonts w:eastAsia="Times New Roman"/>
          <w:lang w:eastAsia="en-GB"/>
        </w:rPr>
        <w:t>assessing</w:t>
      </w:r>
      <w:proofErr w:type="gramEnd"/>
      <w:r w:rsidRPr="00A578B8">
        <w:rPr>
          <w:rFonts w:eastAsia="Times New Roman"/>
          <w:lang w:eastAsia="en-GB"/>
        </w:rPr>
        <w:t xml:space="preserve"> of data quality and use of new models and platforms for detection of malaria. Some publications are discussed below</w:t>
      </w:r>
      <w:r w:rsidR="00D15BB8">
        <w:rPr>
          <w:rFonts w:eastAsia="Times New Roman"/>
          <w:lang w:eastAsia="en-GB"/>
        </w:rPr>
        <w:t>.</w:t>
      </w:r>
    </w:p>
    <w:p w14:paraId="4F15185C" w14:textId="5AE3DB3C" w:rsidR="00BA0AB6" w:rsidRPr="00D15BB8" w:rsidRDefault="00BA0AB6" w:rsidP="00423FF3">
      <w:pPr>
        <w:numPr>
          <w:ilvl w:val="0"/>
          <w:numId w:val="20"/>
        </w:numPr>
        <w:overflowPunct w:val="0"/>
        <w:autoSpaceDE w:val="0"/>
        <w:autoSpaceDN w:val="0"/>
        <w:adjustRightInd w:val="0"/>
        <w:ind w:left="567" w:hanging="567"/>
        <w:textAlignment w:val="baseline"/>
        <w:rPr>
          <w:b/>
          <w:bCs/>
          <w:lang w:eastAsia="en-GB"/>
        </w:rPr>
      </w:pPr>
      <w:r w:rsidRPr="00D15BB8">
        <w:rPr>
          <w:b/>
          <w:bCs/>
          <w:lang w:eastAsia="en-GB"/>
        </w:rPr>
        <w:t xml:space="preserve">An approach for Assessing quality of </w:t>
      </w:r>
      <w:r w:rsidR="00F45565" w:rsidRPr="00D15BB8">
        <w:rPr>
          <w:b/>
          <w:bCs/>
          <w:lang w:eastAsia="en-GB"/>
        </w:rPr>
        <w:t>labelled</w:t>
      </w:r>
      <w:r w:rsidRPr="00D15BB8">
        <w:rPr>
          <w:b/>
          <w:bCs/>
          <w:lang w:eastAsia="en-GB"/>
        </w:rPr>
        <w:t xml:space="preserve"> Data for a machine learning task in Malaria detection [12]</w:t>
      </w:r>
    </w:p>
    <w:p w14:paraId="77545A0F" w14:textId="77777777" w:rsidR="00BA0AB6" w:rsidRPr="00A578B8" w:rsidRDefault="00BA0AB6" w:rsidP="00D15BB8">
      <w:pPr>
        <w:rPr>
          <w:color w:val="191919"/>
          <w:lang w:eastAsia="en-GB"/>
        </w:rPr>
      </w:pPr>
      <w:r w:rsidRPr="00A578B8">
        <w:rPr>
          <w:lang w:eastAsia="en-GB"/>
        </w:rPr>
        <w:t xml:space="preserve">While microscopy diagnosis through supervised learning for image analysis notably contributes to malaria detection, it has limitations. Among its principle challenges is the manual and tiresome process of data annotation for the classification task. The manual annotation of data is prone to inaccuracy defects due to bias, subjectivity and unclear images resulting into many false positives. </w:t>
      </w:r>
      <w:r w:rsidRPr="00A578B8">
        <w:rPr>
          <w:lang w:eastAsia="en-GB"/>
        </w:rPr>
        <w:lastRenderedPageBreak/>
        <w:t>This is normally due to personal independent judgements that vary from individual microscopists hence summatively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training dataset and guide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14:paraId="50070D61" w14:textId="27AE9BBA" w:rsidR="00BA0AB6" w:rsidRPr="00D15BB8" w:rsidRDefault="00BA0AB6" w:rsidP="00423FF3">
      <w:pPr>
        <w:numPr>
          <w:ilvl w:val="0"/>
          <w:numId w:val="20"/>
        </w:numPr>
        <w:overflowPunct w:val="0"/>
        <w:autoSpaceDE w:val="0"/>
        <w:autoSpaceDN w:val="0"/>
        <w:adjustRightInd w:val="0"/>
        <w:ind w:left="567" w:hanging="567"/>
        <w:textAlignment w:val="baseline"/>
        <w:rPr>
          <w:b/>
          <w:bCs/>
          <w:lang w:eastAsia="en-GB"/>
        </w:rPr>
      </w:pPr>
      <w:r w:rsidRPr="00D15BB8">
        <w:rPr>
          <w:b/>
          <w:bCs/>
          <w:lang w:eastAsia="en-GB"/>
        </w:rPr>
        <w:t>A new approach for microscopic diagnosis of malaria parasites in thick blood smears using</w:t>
      </w:r>
      <w:r w:rsidR="00F45565" w:rsidRPr="00D15BB8">
        <w:rPr>
          <w:b/>
          <w:bCs/>
          <w:lang w:eastAsia="en-GB"/>
        </w:rPr>
        <w:t xml:space="preserve"> </w:t>
      </w:r>
      <w:r w:rsidRPr="00D15BB8">
        <w:rPr>
          <w:b/>
          <w:bCs/>
          <w:lang w:eastAsia="en-GB"/>
        </w:rPr>
        <w:t>pre-trained deep learning models [11]</w:t>
      </w:r>
    </w:p>
    <w:p w14:paraId="3999187B" w14:textId="786D37CC" w:rsidR="00BA0AB6" w:rsidRPr="00A578B8" w:rsidRDefault="00BA0AB6" w:rsidP="00D15BB8">
      <w:pPr>
        <w:rPr>
          <w:lang w:eastAsia="en-GB"/>
        </w:rPr>
      </w:pPr>
      <w:r w:rsidRPr="00A578B8">
        <w:rPr>
          <w:lang w:eastAsia="en-GB"/>
        </w:rPr>
        <w:t xml:space="preserve">This research was motivated by the emerging technologies of machine learning that can learn complex image patterns have accelerated research in medical image analysis. In this study, on a dataset of thick blood smear images, we evaluate and compare performance of three pre-trained deep learning architectures namely; faster regional convolutional neural network (faster R-CNN), single-shot multi-box detector (SSD) and RetinaNet through a </w:t>
      </w:r>
      <w:r w:rsidR="00F45565" w:rsidRPr="00A578B8">
        <w:rPr>
          <w:lang w:eastAsia="en-GB"/>
        </w:rPr>
        <w:t>TensorFlow</w:t>
      </w:r>
      <w:r w:rsidRPr="00A578B8">
        <w:rPr>
          <w:lang w:eastAsia="en-GB"/>
        </w:rPr>
        <w:t xml:space="preserve"> object detection API. Data augmentation method was applied to optimise performance of the meta architectures. The possibility for mobile phone detector deployment was also investigated. The results revealed that faster R-CNN was the best trained model with a mean average precision of over 0.94 and SSD, was the best model for mobile deployment. We therefore deduce that faster R-CNN is best suited for obtaining high rates of accuracy in malaria detection while SDD is best suited for mobile deployment.</w:t>
      </w:r>
    </w:p>
    <w:p w14:paraId="414D0325" w14:textId="77777777" w:rsidR="00BA0AB6" w:rsidRPr="00D15BB8" w:rsidRDefault="00BA0AB6" w:rsidP="00423FF3">
      <w:pPr>
        <w:numPr>
          <w:ilvl w:val="0"/>
          <w:numId w:val="20"/>
        </w:numPr>
        <w:overflowPunct w:val="0"/>
        <w:autoSpaceDE w:val="0"/>
        <w:autoSpaceDN w:val="0"/>
        <w:adjustRightInd w:val="0"/>
        <w:ind w:left="567" w:hanging="567"/>
        <w:textAlignment w:val="baseline"/>
        <w:rPr>
          <w:b/>
          <w:bCs/>
          <w:lang w:eastAsia="en-GB"/>
        </w:rPr>
      </w:pPr>
      <w:r w:rsidRPr="00D15BB8">
        <w:rPr>
          <w:b/>
          <w:bCs/>
          <w:lang w:eastAsia="en-GB"/>
        </w:rPr>
        <w:t>A web-based intelligence platform for diagnosis of malaria in thick blood smear images: A case for a developing Country [10].</w:t>
      </w:r>
    </w:p>
    <w:p w14:paraId="14F639DB" w14:textId="77777777" w:rsidR="0022397C" w:rsidRDefault="00BA0AB6" w:rsidP="00D15BB8">
      <w:pPr>
        <w:rPr>
          <w:lang w:eastAsia="en-GB"/>
        </w:rPr>
      </w:pPr>
      <w:r w:rsidRPr="00A578B8">
        <w:rPr>
          <w:lang w:eastAsia="en-GB"/>
        </w:rPr>
        <w:t>The study was motivated by the need for development of remote systems that can provide fast, accurate and timely diagnosis of Malaria. With availability of internet, mobile phones and computers, rapid dissemination and timely reporting of medical image analytics is possible. This research aimed at developing and implementing an automated web-based Malaria diagnostic system for thick blood smear images under light microscopy to identify parasites. We implemented an image processing algorithm based on a pre-trained model of Faster Convolutional Neural Network (Faster R-CNN)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14:paraId="0A475E43" w14:textId="1A42EFCD" w:rsidR="00BA0AB6" w:rsidRPr="00A578B8" w:rsidRDefault="00BA0AB6" w:rsidP="00B81280">
      <w:pPr>
        <w:pStyle w:val="Heading1"/>
      </w:pPr>
      <w:bookmarkStart w:id="103" w:name="_Toc51947528"/>
      <w:bookmarkStart w:id="104" w:name="_Toc52121594"/>
      <w:r w:rsidRPr="00A578B8">
        <w:t>Results</w:t>
      </w:r>
      <w:bookmarkEnd w:id="103"/>
      <w:bookmarkEnd w:id="104"/>
    </w:p>
    <w:p w14:paraId="6EF7E550" w14:textId="5B9589ED" w:rsidR="00BA0AB6" w:rsidRPr="00A578B8" w:rsidRDefault="00BA0AB6" w:rsidP="00BA0AB6">
      <w:bookmarkStart w:id="105" w:name="_juha6w3klwrq" w:colFirst="0" w:colLast="0"/>
      <w:bookmarkEnd w:id="105"/>
      <w:r w:rsidRPr="00A578B8">
        <w:t>Results are based on agreed upon evaluation accuracy metrics for an AI tool</w:t>
      </w:r>
      <w:r w:rsidR="0022397C">
        <w:t>'</w:t>
      </w:r>
      <w:r w:rsidRPr="00A578B8">
        <w:t>s ability to detect the presence of malaria parasites.</w:t>
      </w:r>
    </w:p>
    <w:p w14:paraId="0F13F270" w14:textId="77777777" w:rsidR="0022397C" w:rsidRDefault="00BA0AB6" w:rsidP="00BA0AB6">
      <w:r w:rsidRPr="00A578B8">
        <w:t>For the first and second version of the minimal benchmarking system, TG-Malaria hinged on the following evaluation metrics; ROC AUC, precision, recall and Average precision.</w:t>
      </w:r>
    </w:p>
    <w:p w14:paraId="7E3EFA7A" w14:textId="11F8C115" w:rsidR="00BA0AB6" w:rsidRPr="00A578B8" w:rsidRDefault="00BA0AB6" w:rsidP="00DC5B9B">
      <w:pPr>
        <w:pStyle w:val="Heading2"/>
      </w:pPr>
      <w:bookmarkStart w:id="106" w:name="_Toc52121595"/>
      <w:r w:rsidRPr="00A578B8">
        <w:t>Evaluation report for each AI solution submitted.</w:t>
      </w:r>
      <w:bookmarkEnd w:id="106"/>
    </w:p>
    <w:p w14:paraId="511C0A7D" w14:textId="77777777" w:rsidR="00BA0AB6" w:rsidRPr="00A578B8" w:rsidRDefault="00BA0AB6" w:rsidP="00BA0AB6">
      <w:r w:rsidRPr="00A578B8">
        <w:t>The benchmarking platform computes the evaluation metrics and scores based on the public available dataset and the AI models used. Results of the different AI models in terms of evaluation metrics are finally shown on Codalab leaderboard. The system is time stamped and keeps track each time a participant submits a new entry.</w:t>
      </w:r>
    </w:p>
    <w:p w14:paraId="3BCB341A" w14:textId="69DBE0D4" w:rsidR="00BA0AB6" w:rsidRPr="00A578B8" w:rsidRDefault="00BA0AB6" w:rsidP="00BA0AB6">
      <w:r w:rsidRPr="00A578B8">
        <w:t xml:space="preserve">Preliminary results of our prototype benchmarking project are as shown in Figure </w:t>
      </w:r>
      <w:r w:rsidR="00D15BB8">
        <w:t>4.</w:t>
      </w:r>
    </w:p>
    <w:p w14:paraId="315FCEB8" w14:textId="77777777" w:rsidR="00BA0AB6" w:rsidRPr="00A578B8" w:rsidRDefault="00BA0AB6" w:rsidP="003950B4">
      <w:pPr>
        <w:pStyle w:val="Figure"/>
      </w:pPr>
      <w:r w:rsidRPr="00A578B8">
        <w:rPr>
          <w:noProof/>
        </w:rPr>
        <w:lastRenderedPageBreak/>
        <w:drawing>
          <wp:inline distT="0" distB="0" distL="0" distR="0" wp14:anchorId="34CDD678" wp14:editId="57A98CD7">
            <wp:extent cx="6120765" cy="298994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4-30 at 12.57.13.png"/>
                    <pic:cNvPicPr/>
                  </pic:nvPicPr>
                  <pic:blipFill>
                    <a:blip r:embed="rId23">
                      <a:extLst>
                        <a:ext uri="{28A0092B-C50C-407E-A947-70E740481C1C}">
                          <a14:useLocalDpi xmlns:a14="http://schemas.microsoft.com/office/drawing/2010/main" val="0"/>
                        </a:ext>
                      </a:extLst>
                    </a:blip>
                    <a:stretch>
                      <a:fillRect/>
                    </a:stretch>
                  </pic:blipFill>
                  <pic:spPr>
                    <a:xfrm>
                      <a:off x="0" y="0"/>
                      <a:ext cx="6140113" cy="2999394"/>
                    </a:xfrm>
                    <a:prstGeom prst="rect">
                      <a:avLst/>
                    </a:prstGeom>
                  </pic:spPr>
                </pic:pic>
              </a:graphicData>
            </a:graphic>
          </wp:inline>
        </w:drawing>
      </w:r>
    </w:p>
    <w:p w14:paraId="438A2769" w14:textId="77777777" w:rsidR="00BA0AB6" w:rsidRPr="00A578B8" w:rsidRDefault="00BA0AB6" w:rsidP="00A578B8">
      <w:pPr>
        <w:pStyle w:val="FigureNotitle"/>
      </w:pPr>
      <w:bookmarkStart w:id="107" w:name="_Toc52121603"/>
      <w:r w:rsidRPr="00A578B8">
        <w:t>Figure 4 – Result report for the AI models submitted</w:t>
      </w:r>
      <w:bookmarkEnd w:id="107"/>
    </w:p>
    <w:p w14:paraId="50108B13" w14:textId="6A9932D0" w:rsidR="00BA0AB6" w:rsidRPr="00A578B8" w:rsidRDefault="00BA0AB6" w:rsidP="00DC5B9B">
      <w:pPr>
        <w:pStyle w:val="Heading2"/>
      </w:pPr>
      <w:bookmarkStart w:id="108" w:name="_Toc51947529"/>
      <w:bookmarkStart w:id="109" w:name="_Toc52121596"/>
      <w:r w:rsidRPr="00A578B8">
        <w:t>Update on the benchmarking platform for malaria detection</w:t>
      </w:r>
      <w:bookmarkEnd w:id="108"/>
      <w:bookmarkEnd w:id="109"/>
    </w:p>
    <w:p w14:paraId="25B43737" w14:textId="77777777" w:rsidR="00BA0AB6" w:rsidRPr="00A578B8" w:rsidRDefault="00BA0AB6" w:rsidP="00BA0AB6">
      <w:pPr>
        <w:spacing w:before="100" w:beforeAutospacing="1"/>
        <w:rPr>
          <w:rFonts w:eastAsia="Times New Roman"/>
          <w:color w:val="000000"/>
          <w:lang w:eastAsia="en-GB"/>
        </w:rPr>
      </w:pPr>
      <w:r w:rsidRPr="00A578B8">
        <w:rPr>
          <w:rFonts w:eastAsia="Times New Roman"/>
          <w:color w:val="000000"/>
          <w:lang w:eastAsia="en-GB"/>
        </w:rPr>
        <w:t xml:space="preserve">Building on the last version of the bench marking platform, the new updated version of the platform for benchmarking malaria detection (available at: </w:t>
      </w:r>
      <w:hyperlink r:id="rId24" w:history="1">
        <w:r w:rsidRPr="00A578B8">
          <w:rPr>
            <w:rStyle w:val="Hyperlink"/>
            <w:rFonts w:eastAsia="MS Mincho"/>
          </w:rPr>
          <w:t>https://codalab.lri.fr/competitions/775</w:t>
        </w:r>
      </w:hyperlink>
      <w:r w:rsidRPr="00A578B8">
        <w:rPr>
          <w:rFonts w:eastAsia="MS Mincho"/>
        </w:rPr>
        <w:t xml:space="preserve">) with improvements </w:t>
      </w:r>
      <w:r w:rsidRPr="00A578B8">
        <w:rPr>
          <w:rFonts w:eastAsia="Times New Roman"/>
          <w:color w:val="000000"/>
          <w:lang w:eastAsia="en-GB"/>
        </w:rPr>
        <w:t xml:space="preserve">is ready for an alpha test phase.  To this end, a call for participation has been drafted in our updated CfTGP document and we are seeking </w:t>
      </w:r>
      <w:r w:rsidRPr="00A578B8">
        <w:rPr>
          <w:rFonts w:eastAsia="Times New Roman"/>
          <w:color w:val="000000" w:themeColor="text1"/>
          <w:lang w:eastAsia="en-GB"/>
        </w:rPr>
        <w:t xml:space="preserve">active participation from people with background not only in computer vision, machine learning and artificial intelligence, but also </w:t>
      </w:r>
      <w:r w:rsidRPr="00A578B8">
        <w:rPr>
          <w:color w:val="000000" w:themeColor="text1"/>
          <w:lang w:eastAsia="en-GB"/>
        </w:rPr>
        <w:t>data submission from microscopists to take part in our malaria detection challenge.</w:t>
      </w:r>
    </w:p>
    <w:p w14:paraId="0DB6EE42" w14:textId="485233F1" w:rsidR="00BA0AB6" w:rsidRPr="00A578B8" w:rsidRDefault="00BA0AB6" w:rsidP="00BA0AB6">
      <w:pPr>
        <w:spacing w:before="100" w:beforeAutospacing="1"/>
        <w:rPr>
          <w:rFonts w:eastAsia="Times New Roman"/>
          <w:color w:val="000000"/>
          <w:lang w:eastAsia="en-GB"/>
        </w:rPr>
      </w:pPr>
      <w:r w:rsidRPr="00A578B8">
        <w:rPr>
          <w:rFonts w:eastAsia="Times New Roman"/>
          <w:color w:val="000000"/>
          <w:lang w:eastAsia="en-GB"/>
        </w:rPr>
        <w:t>Some of the changes and updated are highlighted in the benchmarking Interface as shown in Figure</w:t>
      </w:r>
      <w:r w:rsidR="00D15BB8">
        <w:rPr>
          <w:rFonts w:eastAsia="Times New Roman"/>
          <w:color w:val="000000"/>
          <w:lang w:eastAsia="en-GB"/>
        </w:rPr>
        <w:t> </w:t>
      </w:r>
      <w:r w:rsidRPr="00A578B8">
        <w:rPr>
          <w:rFonts w:eastAsia="Times New Roman"/>
          <w:color w:val="000000"/>
          <w:lang w:eastAsia="en-GB"/>
        </w:rPr>
        <w:t>5.</w:t>
      </w:r>
    </w:p>
    <w:p w14:paraId="31EB831D" w14:textId="77777777" w:rsidR="00BA0AB6" w:rsidRPr="00A578B8" w:rsidRDefault="00BA0AB6" w:rsidP="003950B4">
      <w:pPr>
        <w:pStyle w:val="Figure"/>
      </w:pPr>
      <w:r w:rsidRPr="00B81280">
        <w:drawing>
          <wp:inline distT="0" distB="0" distL="0" distR="0" wp14:anchorId="1E8CE661" wp14:editId="1E6EDBA6">
            <wp:extent cx="6120765" cy="298196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a:extLst>
                        <a:ext uri="{28A0092B-C50C-407E-A947-70E740481C1C}">
                          <a14:useLocalDpi xmlns:a14="http://schemas.microsoft.com/office/drawing/2010/main" val="0"/>
                        </a:ext>
                      </a:extLst>
                    </a:blip>
                    <a:stretch>
                      <a:fillRect/>
                    </a:stretch>
                  </pic:blipFill>
                  <pic:spPr>
                    <a:xfrm>
                      <a:off x="0" y="0"/>
                      <a:ext cx="6120765" cy="2981960"/>
                    </a:xfrm>
                    <a:prstGeom prst="rect">
                      <a:avLst/>
                    </a:prstGeom>
                  </pic:spPr>
                </pic:pic>
              </a:graphicData>
            </a:graphic>
          </wp:inline>
        </w:drawing>
      </w:r>
    </w:p>
    <w:p w14:paraId="3311C6C1" w14:textId="77777777" w:rsidR="00BA0AB6" w:rsidRPr="00A578B8" w:rsidRDefault="00BA0AB6" w:rsidP="00A578B8">
      <w:pPr>
        <w:pStyle w:val="FigureNotitle"/>
      </w:pPr>
      <w:bookmarkStart w:id="110" w:name="_Toc52121604"/>
      <w:r w:rsidRPr="00A578B8">
        <w:t>Figure 5: Updated user for the bench marking platform for malaria detection</w:t>
      </w:r>
      <w:bookmarkEnd w:id="110"/>
    </w:p>
    <w:p w14:paraId="4C029E13" w14:textId="306ECD95" w:rsidR="00BA0AB6" w:rsidRPr="00B81280" w:rsidRDefault="00BA0AB6" w:rsidP="00BA0AB6">
      <w:pPr>
        <w:spacing w:before="100" w:beforeAutospacing="1"/>
      </w:pPr>
      <w:r w:rsidRPr="00B81280">
        <w:t xml:space="preserve">The updates to the platform that have been </w:t>
      </w:r>
      <w:proofErr w:type="gramStart"/>
      <w:r w:rsidRPr="00B81280">
        <w:t>effected</w:t>
      </w:r>
      <w:proofErr w:type="gramEnd"/>
      <w:r w:rsidRPr="00B81280">
        <w:t xml:space="preserve"> are summarised below</w:t>
      </w:r>
      <w:r w:rsidR="00D15BB8">
        <w:t>.</w:t>
      </w:r>
    </w:p>
    <w:p w14:paraId="1B770F14" w14:textId="2DBEFB8F" w:rsidR="00BA0AB6" w:rsidRPr="00D15BB8" w:rsidRDefault="00BA0AB6" w:rsidP="00423FF3">
      <w:pPr>
        <w:numPr>
          <w:ilvl w:val="0"/>
          <w:numId w:val="19"/>
        </w:numPr>
        <w:overflowPunct w:val="0"/>
        <w:autoSpaceDE w:val="0"/>
        <w:autoSpaceDN w:val="0"/>
        <w:adjustRightInd w:val="0"/>
        <w:ind w:left="567" w:hanging="567"/>
        <w:textAlignment w:val="baseline"/>
        <w:rPr>
          <w:b/>
          <w:bCs/>
          <w:lang w:eastAsia="en-GB"/>
        </w:rPr>
      </w:pPr>
      <w:r w:rsidRPr="00D15BB8">
        <w:rPr>
          <w:b/>
          <w:bCs/>
          <w:lang w:eastAsia="en-GB"/>
        </w:rPr>
        <w:lastRenderedPageBreak/>
        <w:t>Adding support for uploading datasets</w:t>
      </w:r>
    </w:p>
    <w:p w14:paraId="418A3361" w14:textId="019DBB49" w:rsidR="00BA0AB6" w:rsidRPr="00A578B8" w:rsidRDefault="00BA0AB6" w:rsidP="00D15BB8">
      <w:pPr>
        <w:rPr>
          <w:lang w:eastAsia="en-GB"/>
        </w:rPr>
      </w:pPr>
      <w:r w:rsidRPr="00A578B8">
        <w:rPr>
          <w:lang w:eastAsia="en-GB"/>
        </w:rPr>
        <w:t xml:space="preserve">Unlike the first version of the platform which never had provision for data submission, Participants are now able to submit their own datasets through the </w:t>
      </w:r>
      <w:r w:rsidR="0022397C">
        <w:rPr>
          <w:lang w:eastAsia="en-GB"/>
        </w:rPr>
        <w:t>"</w:t>
      </w:r>
      <w:r w:rsidRPr="00A578B8">
        <w:rPr>
          <w:lang w:eastAsia="en-GB"/>
        </w:rPr>
        <w:t>Upload dataset</w:t>
      </w:r>
      <w:r w:rsidR="0022397C">
        <w:rPr>
          <w:lang w:eastAsia="en-GB"/>
        </w:rPr>
        <w:t>"</w:t>
      </w:r>
      <w:r w:rsidRPr="00A578B8">
        <w:rPr>
          <w:lang w:eastAsia="en-GB"/>
        </w:rPr>
        <w:t xml:space="preserve"> to enrich current benchmark datasets (see </w:t>
      </w:r>
      <w:r w:rsidR="00D15BB8" w:rsidRPr="00A578B8">
        <w:rPr>
          <w:lang w:eastAsia="en-GB"/>
        </w:rPr>
        <w:t xml:space="preserve">Figure </w:t>
      </w:r>
      <w:r w:rsidRPr="00A578B8">
        <w:rPr>
          <w:lang w:eastAsia="en-GB"/>
        </w:rPr>
        <w:t xml:space="preserve">6). Submission contains several files: dataset information (name of features, target variable, copyright), dataset file (in Codalab format) and train-test split indices. To ensure data quality, the platform verifies uploaded dataset and reject incorrect submission. The latter validation script is available for download by participants (reference is given in the platform). Note that </w:t>
      </w:r>
      <w:proofErr w:type="gramStart"/>
      <w:r w:rsidRPr="00A578B8">
        <w:rPr>
          <w:lang w:eastAsia="en-GB"/>
        </w:rPr>
        <w:t>at the moment</w:t>
      </w:r>
      <w:proofErr w:type="gramEnd"/>
      <w:r w:rsidRPr="00A578B8">
        <w:rPr>
          <w:lang w:eastAsia="en-GB"/>
        </w:rPr>
        <w:t>, the uploading module only works for classification task.</w:t>
      </w:r>
    </w:p>
    <w:p w14:paraId="0DFABD28" w14:textId="77777777" w:rsidR="00BA0AB6" w:rsidRPr="00A578B8" w:rsidRDefault="00BA0AB6" w:rsidP="003950B4">
      <w:pPr>
        <w:pStyle w:val="Figure"/>
      </w:pPr>
      <w:r w:rsidRPr="00A578B8">
        <w:rPr>
          <w:noProof/>
        </w:rPr>
        <w:drawing>
          <wp:inline distT="0" distB="0" distL="0" distR="0" wp14:anchorId="1DED42ED" wp14:editId="322D4CD9">
            <wp:extent cx="6120765" cy="34925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6120765" cy="3492500"/>
                    </a:xfrm>
                    <a:prstGeom prst="rect">
                      <a:avLst/>
                    </a:prstGeom>
                  </pic:spPr>
                </pic:pic>
              </a:graphicData>
            </a:graphic>
          </wp:inline>
        </w:drawing>
      </w:r>
    </w:p>
    <w:p w14:paraId="67376D4A" w14:textId="77777777" w:rsidR="00BA0AB6" w:rsidRPr="00A578B8" w:rsidRDefault="00BA0AB6" w:rsidP="00A578B8">
      <w:pPr>
        <w:pStyle w:val="FigureNotitle"/>
      </w:pPr>
      <w:bookmarkStart w:id="111" w:name="_Toc52121605"/>
      <w:r w:rsidRPr="00A578B8">
        <w:t>Figure 6: Update for data upload</w:t>
      </w:r>
      <w:bookmarkEnd w:id="111"/>
    </w:p>
    <w:p w14:paraId="54688DD8" w14:textId="327C9A8E" w:rsidR="00BA0AB6" w:rsidRPr="00D15BB8" w:rsidRDefault="00BA0AB6" w:rsidP="00423FF3">
      <w:pPr>
        <w:numPr>
          <w:ilvl w:val="0"/>
          <w:numId w:val="19"/>
        </w:numPr>
        <w:overflowPunct w:val="0"/>
        <w:autoSpaceDE w:val="0"/>
        <w:autoSpaceDN w:val="0"/>
        <w:adjustRightInd w:val="0"/>
        <w:ind w:left="567" w:hanging="567"/>
        <w:textAlignment w:val="baseline"/>
        <w:rPr>
          <w:b/>
          <w:bCs/>
        </w:rPr>
      </w:pPr>
      <w:r w:rsidRPr="00D15BB8">
        <w:rPr>
          <w:b/>
          <w:bCs/>
        </w:rPr>
        <w:t xml:space="preserve">Add </w:t>
      </w:r>
      <w:r w:rsidR="0022397C" w:rsidRPr="00D15BB8">
        <w:rPr>
          <w:b/>
          <w:bCs/>
        </w:rPr>
        <w:t xml:space="preserve">new </w:t>
      </w:r>
      <w:r w:rsidRPr="00D15BB8">
        <w:rPr>
          <w:b/>
          <w:bCs/>
        </w:rPr>
        <w:t>public dataset of thin blood smear dataset to the benchmark</w:t>
      </w:r>
    </w:p>
    <w:p w14:paraId="7532AFCB" w14:textId="77777777" w:rsidR="0022397C" w:rsidRDefault="00BA0AB6" w:rsidP="00D15BB8">
      <w:pPr>
        <w:rPr>
          <w:rFonts w:eastAsia="Times New Roman"/>
          <w:color w:val="000000"/>
          <w:lang w:eastAsia="en-GB"/>
        </w:rPr>
      </w:pPr>
      <w:r w:rsidRPr="00A578B8">
        <w:rPr>
          <w:lang w:eastAsia="en-US"/>
        </w:rPr>
        <w:t xml:space="preserve">A second aspect that was updated on the benchmarking platform is the provision for a new dataset. factors. In the initial version of the platform, only thick blood smear dataset was used. </w:t>
      </w:r>
      <w:r w:rsidRPr="00A578B8">
        <w:rPr>
          <w:rFonts w:eastAsia="Times New Roman"/>
          <w:color w:val="000000"/>
          <w:lang w:eastAsia="en-GB"/>
        </w:rPr>
        <w:t xml:space="preserve">For test purpose, another dataset that comprises of both infected and uninfected cell images obtained from [13] is added to have multiple </w:t>
      </w:r>
      <w:proofErr w:type="gramStart"/>
      <w:r w:rsidRPr="00A578B8">
        <w:rPr>
          <w:rFonts w:eastAsia="Times New Roman"/>
          <w:color w:val="000000"/>
          <w:lang w:eastAsia="en-GB"/>
        </w:rPr>
        <w:t>task</w:t>
      </w:r>
      <w:proofErr w:type="gramEnd"/>
      <w:r w:rsidRPr="00A578B8">
        <w:rPr>
          <w:rFonts w:eastAsia="Times New Roman"/>
          <w:color w:val="000000"/>
          <w:lang w:eastAsia="en-GB"/>
        </w:rPr>
        <w:t xml:space="preserve"> on the platform. The latter dataset is a classification task.</w:t>
      </w:r>
    </w:p>
    <w:p w14:paraId="58BE041D" w14:textId="012B47CE" w:rsidR="00BA0AB6" w:rsidRPr="00D15BB8" w:rsidRDefault="00BA0AB6" w:rsidP="00423FF3">
      <w:pPr>
        <w:numPr>
          <w:ilvl w:val="0"/>
          <w:numId w:val="19"/>
        </w:numPr>
        <w:overflowPunct w:val="0"/>
        <w:autoSpaceDE w:val="0"/>
        <w:autoSpaceDN w:val="0"/>
        <w:adjustRightInd w:val="0"/>
        <w:ind w:left="567" w:hanging="567"/>
        <w:textAlignment w:val="baseline"/>
        <w:rPr>
          <w:b/>
          <w:bCs/>
        </w:rPr>
      </w:pPr>
      <w:r w:rsidRPr="00D15BB8">
        <w:rPr>
          <w:b/>
          <w:bCs/>
        </w:rPr>
        <w:t xml:space="preserve">Adding support for deep learning library (pytorch and </w:t>
      </w:r>
      <w:r w:rsidR="00F45565" w:rsidRPr="00D15BB8">
        <w:rPr>
          <w:b/>
          <w:bCs/>
        </w:rPr>
        <w:t>TensorFlow</w:t>
      </w:r>
      <w:r w:rsidRPr="00D15BB8">
        <w:rPr>
          <w:b/>
          <w:bCs/>
        </w:rPr>
        <w:t xml:space="preserve">) and setting up time budget for </w:t>
      </w:r>
      <w:r w:rsidR="0022397C">
        <w:rPr>
          <w:b/>
          <w:bCs/>
        </w:rPr>
        <w:t>1</w:t>
      </w:r>
      <w:r w:rsidRPr="00D15BB8">
        <w:rPr>
          <w:b/>
          <w:bCs/>
        </w:rPr>
        <w:t xml:space="preserve"> hour/submission</w:t>
      </w:r>
    </w:p>
    <w:p w14:paraId="0CB0AF5E" w14:textId="2EE7D016" w:rsidR="00BA0AB6" w:rsidRPr="00A578B8" w:rsidRDefault="00BA0AB6" w:rsidP="00D15BB8">
      <w:pPr>
        <w:rPr>
          <w:rFonts w:eastAsia="Times New Roman"/>
          <w:lang w:eastAsia="en-GB"/>
        </w:rPr>
      </w:pPr>
      <w:r w:rsidRPr="00A578B8">
        <w:rPr>
          <w:lang w:eastAsia="en-US"/>
        </w:rPr>
        <w:t xml:space="preserve">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w:t>
      </w:r>
      <w:r w:rsidR="0022397C">
        <w:rPr>
          <w:lang w:eastAsia="en-US"/>
        </w:rPr>
        <w:t>one</w:t>
      </w:r>
      <w:r w:rsidRPr="00A578B8">
        <w:rPr>
          <w:lang w:eastAsia="en-US"/>
        </w:rPr>
        <w:t xml:space="preserve"> hour to enable bulky models.</w:t>
      </w:r>
    </w:p>
    <w:p w14:paraId="69FDB120" w14:textId="77777777" w:rsidR="00BA0AB6" w:rsidRPr="00A578B8" w:rsidRDefault="00BA0AB6" w:rsidP="00B81280">
      <w:pPr>
        <w:pStyle w:val="Heading1"/>
      </w:pPr>
      <w:bookmarkStart w:id="112" w:name="_Toc51947530"/>
      <w:bookmarkStart w:id="113" w:name="_Toc52121597"/>
      <w:r w:rsidRPr="00A578B8">
        <w:t>Discussion</w:t>
      </w:r>
      <w:bookmarkEnd w:id="112"/>
      <w:bookmarkEnd w:id="113"/>
    </w:p>
    <w:p w14:paraId="448113E2" w14:textId="77777777" w:rsidR="00BA0AB6" w:rsidRPr="00A578B8" w:rsidRDefault="00BA0AB6" w:rsidP="00BA0AB6">
      <w:pPr>
        <w:rPr>
          <w:lang w:eastAsia="zh-CN"/>
        </w:rPr>
      </w:pPr>
      <w:r w:rsidRPr="00A578B8">
        <w:rPr>
          <w:highlight w:val="yellow"/>
          <w:lang w:eastAsia="zh-CN"/>
        </w:rPr>
        <w:t>TBC</w:t>
      </w:r>
    </w:p>
    <w:p w14:paraId="6AB83A8A" w14:textId="77777777" w:rsidR="0022397C" w:rsidRDefault="00BA0AB6" w:rsidP="00BA0AB6">
      <w:pPr>
        <w:rPr>
          <w:highlight w:val="yellow"/>
        </w:rPr>
      </w:pPr>
      <w:r w:rsidRPr="00A578B8">
        <w:rPr>
          <w:highlight w:val="yellow"/>
        </w:rPr>
        <w:t>Discussion of the insights from executing the benchmarking on</w:t>
      </w:r>
    </w:p>
    <w:p w14:paraId="2A8A428B" w14:textId="348EF0CA" w:rsidR="00BA0AB6" w:rsidRPr="00A578B8" w:rsidRDefault="00BA0AB6" w:rsidP="00423FF3">
      <w:pPr>
        <w:numPr>
          <w:ilvl w:val="0"/>
          <w:numId w:val="18"/>
        </w:numPr>
        <w:overflowPunct w:val="0"/>
        <w:autoSpaceDE w:val="0"/>
        <w:autoSpaceDN w:val="0"/>
        <w:adjustRightInd w:val="0"/>
        <w:ind w:left="567" w:hanging="567"/>
        <w:textAlignment w:val="baseline"/>
        <w:rPr>
          <w:highlight w:val="yellow"/>
        </w:rPr>
      </w:pPr>
      <w:r w:rsidRPr="00A578B8">
        <w:rPr>
          <w:highlight w:val="yellow"/>
        </w:rPr>
        <w:t>external feedback on the whole topic and its benchmarking</w:t>
      </w:r>
    </w:p>
    <w:p w14:paraId="1527AA5C" w14:textId="77777777" w:rsidR="00BA0AB6" w:rsidRPr="00A578B8" w:rsidRDefault="00BA0AB6" w:rsidP="00423FF3">
      <w:pPr>
        <w:numPr>
          <w:ilvl w:val="0"/>
          <w:numId w:val="18"/>
        </w:numPr>
        <w:overflowPunct w:val="0"/>
        <w:autoSpaceDE w:val="0"/>
        <w:autoSpaceDN w:val="0"/>
        <w:adjustRightInd w:val="0"/>
        <w:ind w:left="567" w:hanging="567"/>
        <w:textAlignment w:val="baseline"/>
        <w:rPr>
          <w:highlight w:val="yellow"/>
        </w:rPr>
      </w:pPr>
      <w:r w:rsidRPr="00A578B8">
        <w:rPr>
          <w:highlight w:val="yellow"/>
        </w:rPr>
        <w:t>technical architecture</w:t>
      </w:r>
    </w:p>
    <w:p w14:paraId="2DBF596C" w14:textId="77777777" w:rsidR="00BA0AB6" w:rsidRPr="00A578B8" w:rsidRDefault="00BA0AB6" w:rsidP="00423FF3">
      <w:pPr>
        <w:numPr>
          <w:ilvl w:val="0"/>
          <w:numId w:val="18"/>
        </w:numPr>
        <w:overflowPunct w:val="0"/>
        <w:autoSpaceDE w:val="0"/>
        <w:autoSpaceDN w:val="0"/>
        <w:adjustRightInd w:val="0"/>
        <w:ind w:left="567" w:hanging="567"/>
        <w:textAlignment w:val="baseline"/>
        <w:rPr>
          <w:highlight w:val="yellow"/>
        </w:rPr>
      </w:pPr>
      <w:r w:rsidRPr="00A578B8">
        <w:rPr>
          <w:highlight w:val="yellow"/>
        </w:rPr>
        <w:lastRenderedPageBreak/>
        <w:t>data acquisition</w:t>
      </w:r>
    </w:p>
    <w:p w14:paraId="20D66173" w14:textId="77777777" w:rsidR="00BA0AB6" w:rsidRPr="00A578B8" w:rsidRDefault="00BA0AB6" w:rsidP="00423FF3">
      <w:pPr>
        <w:numPr>
          <w:ilvl w:val="0"/>
          <w:numId w:val="18"/>
        </w:numPr>
        <w:overflowPunct w:val="0"/>
        <w:autoSpaceDE w:val="0"/>
        <w:autoSpaceDN w:val="0"/>
        <w:adjustRightInd w:val="0"/>
        <w:ind w:left="567" w:hanging="567"/>
        <w:textAlignment w:val="baseline"/>
        <w:rPr>
          <w:highlight w:val="yellow"/>
        </w:rPr>
      </w:pPr>
      <w:r w:rsidRPr="00A578B8">
        <w:rPr>
          <w:highlight w:val="yellow"/>
        </w:rPr>
        <w:t>benchmarking process</w:t>
      </w:r>
    </w:p>
    <w:p w14:paraId="5B652AC1" w14:textId="77777777" w:rsidR="00BA0AB6" w:rsidRPr="00A578B8" w:rsidRDefault="00BA0AB6" w:rsidP="00423FF3">
      <w:pPr>
        <w:numPr>
          <w:ilvl w:val="0"/>
          <w:numId w:val="18"/>
        </w:numPr>
        <w:overflowPunct w:val="0"/>
        <w:autoSpaceDE w:val="0"/>
        <w:autoSpaceDN w:val="0"/>
        <w:adjustRightInd w:val="0"/>
        <w:ind w:left="567" w:hanging="567"/>
        <w:textAlignment w:val="baseline"/>
        <w:rPr>
          <w:highlight w:val="yellow"/>
        </w:rPr>
      </w:pPr>
      <w:r w:rsidRPr="00A578B8">
        <w:rPr>
          <w:highlight w:val="yellow"/>
        </w:rPr>
        <w:t>benchmarking results</w:t>
      </w:r>
    </w:p>
    <w:p w14:paraId="53260DDF" w14:textId="77777777" w:rsidR="00BA0AB6" w:rsidRPr="00A578B8" w:rsidRDefault="00BA0AB6" w:rsidP="00423FF3">
      <w:pPr>
        <w:numPr>
          <w:ilvl w:val="0"/>
          <w:numId w:val="18"/>
        </w:numPr>
        <w:overflowPunct w:val="0"/>
        <w:autoSpaceDE w:val="0"/>
        <w:autoSpaceDN w:val="0"/>
        <w:adjustRightInd w:val="0"/>
        <w:ind w:left="567" w:hanging="567"/>
        <w:textAlignment w:val="baseline"/>
        <w:rPr>
          <w:highlight w:val="yellow"/>
        </w:rPr>
      </w:pPr>
      <w:r w:rsidRPr="00A578B8">
        <w:rPr>
          <w:highlight w:val="yellow"/>
        </w:rPr>
        <w:t>field implementation success stories</w:t>
      </w:r>
    </w:p>
    <w:p w14:paraId="6D569CD0" w14:textId="77777777" w:rsidR="00BA0AB6" w:rsidRPr="00A578B8" w:rsidRDefault="00BA0AB6" w:rsidP="00B81280">
      <w:pPr>
        <w:pStyle w:val="Heading1"/>
      </w:pPr>
      <w:bookmarkStart w:id="114" w:name="_Toc51947531"/>
      <w:bookmarkStart w:id="115" w:name="_Toc52121598"/>
      <w:r w:rsidRPr="00A578B8">
        <w:t>Declaration of Conflict of Interest</w:t>
      </w:r>
      <w:bookmarkEnd w:id="114"/>
      <w:bookmarkEnd w:id="115"/>
    </w:p>
    <w:p w14:paraId="2ECAC363" w14:textId="77777777" w:rsidR="00BA0AB6" w:rsidRPr="00A578B8" w:rsidRDefault="00BA0AB6" w:rsidP="00BA0AB6">
      <w:pPr>
        <w:rPr>
          <w:highlight w:val="yellow"/>
        </w:rPr>
      </w:pPr>
      <w:r w:rsidRPr="00A578B8">
        <w:rPr>
          <w:highlight w:val="yellow"/>
        </w:rPr>
        <w:t>TBC</w:t>
      </w:r>
    </w:p>
    <w:p w14:paraId="33B66F21" w14:textId="77777777" w:rsidR="00BA0AB6" w:rsidRPr="00A578B8" w:rsidRDefault="00BA0AB6" w:rsidP="00BA0E38">
      <w:pPr>
        <w:rPr>
          <w:highlight w:val="yellow"/>
        </w:rPr>
      </w:pPr>
      <w:r w:rsidRPr="00A578B8">
        <w:rPr>
          <w:highlight w:val="yellow"/>
        </w:rPr>
        <w:br w:type="page"/>
      </w:r>
    </w:p>
    <w:p w14:paraId="78D2075F" w14:textId="77777777" w:rsidR="00BA0AB6" w:rsidRPr="00B81280" w:rsidRDefault="00BA0AB6" w:rsidP="00D15BB8">
      <w:pPr>
        <w:pStyle w:val="Heading1"/>
        <w:numPr>
          <w:ilvl w:val="0"/>
          <w:numId w:val="0"/>
        </w:numPr>
      </w:pPr>
      <w:bookmarkStart w:id="116" w:name="_Toc24205055"/>
      <w:bookmarkStart w:id="117" w:name="_Toc51947532"/>
      <w:bookmarkStart w:id="118" w:name="_Toc52121599"/>
      <w:r w:rsidRPr="00B81280">
        <w:lastRenderedPageBreak/>
        <w:t>References</w:t>
      </w:r>
      <w:bookmarkEnd w:id="116"/>
      <w:bookmarkEnd w:id="117"/>
      <w:bookmarkEnd w:id="118"/>
    </w:p>
    <w:p w14:paraId="07A4ABCF" w14:textId="77777777" w:rsidR="0022397C" w:rsidRDefault="00BA0AB6" w:rsidP="00147E3F">
      <w:pPr>
        <w:pStyle w:val="Reftext"/>
        <w:ind w:left="567" w:hanging="567"/>
      </w:pPr>
      <w:r w:rsidRPr="00147E3F">
        <w:t>[1</w:t>
      </w:r>
      <w:r w:rsidR="00147E3F">
        <w:t>]</w:t>
      </w:r>
      <w:r w:rsidR="00147E3F">
        <w:tab/>
      </w:r>
      <w:r w:rsidRPr="00147E3F">
        <w:t xml:space="preserve">I. Bates, V. </w:t>
      </w:r>
      <w:proofErr w:type="spellStart"/>
      <w:r w:rsidRPr="00147E3F">
        <w:t>Bekoe</w:t>
      </w:r>
      <w:proofErr w:type="spellEnd"/>
      <w:r w:rsidRPr="00147E3F">
        <w:t xml:space="preserve">, and A. </w:t>
      </w:r>
      <w:proofErr w:type="spellStart"/>
      <w:r w:rsidRPr="00147E3F">
        <w:t>Asamoa</w:t>
      </w:r>
      <w:proofErr w:type="spellEnd"/>
      <w:r w:rsidRPr="00147E3F">
        <w:t>-Adu. Improving the accuracy of malaria-related laboratory tests in Ghana. Malar. J. Vol.3. No. 38, 2004.</w:t>
      </w:r>
    </w:p>
    <w:p w14:paraId="1EE4B964" w14:textId="77777777" w:rsidR="0022397C" w:rsidRDefault="00BA0AB6" w:rsidP="00147E3F">
      <w:pPr>
        <w:pStyle w:val="Reftext"/>
        <w:ind w:left="567" w:hanging="567"/>
      </w:pPr>
      <w:r w:rsidRPr="00147E3F">
        <w:t>[2</w:t>
      </w:r>
      <w:r w:rsidR="00147E3F">
        <w:t>]</w:t>
      </w:r>
      <w:r w:rsidR="00147E3F">
        <w:tab/>
      </w:r>
      <w:r w:rsidRPr="00147E3F">
        <w:t xml:space="preserve">C.A. Petti, C.R. </w:t>
      </w:r>
      <w:proofErr w:type="spellStart"/>
      <w:r w:rsidRPr="00147E3F">
        <w:t>Polage</w:t>
      </w:r>
      <w:proofErr w:type="spellEnd"/>
      <w:r w:rsidRPr="00147E3F">
        <w:t>, T.C. Quinn, A.R. Ronald, and M.A. Sande. Laboratory medicine in Africa: A barrier to effective health care. Clinical Infectious Diseases, Vol. 42, N0. 3, PP. 377-382, 2006.</w:t>
      </w:r>
    </w:p>
    <w:p w14:paraId="2ACE4626" w14:textId="535FD7C0" w:rsidR="00BA0AB6" w:rsidRPr="00147E3F" w:rsidRDefault="00BA0AB6" w:rsidP="00147E3F">
      <w:pPr>
        <w:pStyle w:val="Reftext"/>
        <w:ind w:left="567" w:hanging="567"/>
      </w:pPr>
      <w:r w:rsidRPr="00147E3F">
        <w:t>[3</w:t>
      </w:r>
      <w:r w:rsidR="00147E3F">
        <w:t>]</w:t>
      </w:r>
      <w:r w:rsidR="00147E3F">
        <w:tab/>
      </w:r>
      <w:r w:rsidRPr="00147E3F">
        <w:t>L. Rosado, J.M. Correia da Costa, D. Elias, and J.S. Cardoso. A review of automatic malaria parasites detection and segmentation in microscopic images. Anti-Infective Agents, Vol 14, No. 1, pp 11-22, 2016.</w:t>
      </w:r>
    </w:p>
    <w:p w14:paraId="3A6EEA2F" w14:textId="77777777" w:rsidR="0022397C" w:rsidRDefault="00BA0AB6" w:rsidP="00147E3F">
      <w:pPr>
        <w:pStyle w:val="Reftext"/>
        <w:ind w:left="567" w:hanging="567"/>
      </w:pPr>
      <w:r w:rsidRPr="00147E3F">
        <w:t>[4</w:t>
      </w:r>
      <w:r w:rsidR="00147E3F">
        <w:t>]</w:t>
      </w:r>
      <w:r w:rsidR="00147E3F">
        <w:tab/>
      </w:r>
      <w:r w:rsidRPr="00147E3F">
        <w:t xml:space="preserve">J. A. Quinn, R. </w:t>
      </w:r>
      <w:proofErr w:type="spellStart"/>
      <w:r w:rsidRPr="00147E3F">
        <w:t>Nakasi</w:t>
      </w:r>
      <w:proofErr w:type="spellEnd"/>
      <w:r w:rsidRPr="00147E3F">
        <w:t xml:space="preserve">, P. K. B. </w:t>
      </w:r>
      <w:proofErr w:type="spellStart"/>
      <w:r w:rsidRPr="00147E3F">
        <w:t>Mugagga</w:t>
      </w:r>
      <w:proofErr w:type="spellEnd"/>
      <w:r w:rsidRPr="00147E3F">
        <w:t xml:space="preserve">, P. </w:t>
      </w:r>
      <w:proofErr w:type="spellStart"/>
      <w:r w:rsidRPr="00147E3F">
        <w:t>Byanyima</w:t>
      </w:r>
      <w:proofErr w:type="spellEnd"/>
      <w:r w:rsidRPr="00147E3F">
        <w:t xml:space="preserve">, W. Lubega, and A. </w:t>
      </w:r>
      <w:proofErr w:type="spellStart"/>
      <w:r w:rsidRPr="00147E3F">
        <w:t>Andama</w:t>
      </w:r>
      <w:proofErr w:type="spellEnd"/>
      <w:r w:rsidRPr="00147E3F">
        <w:t>. Deep convolutional neural networks for microscopy-based point of care diagnosis. In proceedings of International Conference on Machine Learning for Health Care, Volume 50., 2016.</w:t>
      </w:r>
    </w:p>
    <w:p w14:paraId="3C75EF12" w14:textId="77777777" w:rsidR="0022397C" w:rsidRDefault="00BA0AB6" w:rsidP="00147E3F">
      <w:pPr>
        <w:pStyle w:val="Reftext"/>
        <w:ind w:left="567" w:hanging="567"/>
      </w:pPr>
      <w:r w:rsidRPr="00147E3F">
        <w:t>[5</w:t>
      </w:r>
      <w:r w:rsidR="00147E3F">
        <w:t>]</w:t>
      </w:r>
      <w:r w:rsidR="00147E3F">
        <w:tab/>
      </w:r>
      <w:r w:rsidRPr="00147E3F">
        <w:t>WHO. World malaria report. Geneva, Switzerland, World Health Organization., 2016.</w:t>
      </w:r>
    </w:p>
    <w:p w14:paraId="1AEAEE86" w14:textId="77777777" w:rsidR="0022397C" w:rsidRDefault="00BA0AB6" w:rsidP="00147E3F">
      <w:pPr>
        <w:pStyle w:val="Reftext"/>
        <w:ind w:left="567" w:hanging="567"/>
      </w:pPr>
      <w:r w:rsidRPr="00147E3F">
        <w:t>[6</w:t>
      </w:r>
      <w:r w:rsidR="00147E3F">
        <w:t>]</w:t>
      </w:r>
      <w:r w:rsidR="00147E3F">
        <w:tab/>
      </w:r>
      <w:r w:rsidRPr="00147E3F">
        <w:t>WHO. World malaria report. Geneva, Switzerland, World Health Organization., 2015.</w:t>
      </w:r>
    </w:p>
    <w:p w14:paraId="7B04289F" w14:textId="77777777" w:rsidR="0022397C" w:rsidRDefault="00BA0AB6" w:rsidP="00147E3F">
      <w:pPr>
        <w:pStyle w:val="Reftext"/>
        <w:ind w:left="567" w:hanging="567"/>
      </w:pPr>
      <w:r w:rsidRPr="00147E3F">
        <w:t>[7</w:t>
      </w:r>
      <w:r w:rsidR="00147E3F">
        <w:t>]</w:t>
      </w:r>
      <w:r w:rsidR="00147E3F">
        <w:tab/>
      </w:r>
      <w:r w:rsidRPr="00147E3F">
        <w:t>WHO. World malaria report. Geneva, Switzerland, World Health Organization., 2017.</w:t>
      </w:r>
    </w:p>
    <w:p w14:paraId="4966D130" w14:textId="41CD4606" w:rsidR="00BA0AB6" w:rsidRPr="00147E3F" w:rsidRDefault="00BA0AB6" w:rsidP="00147E3F">
      <w:pPr>
        <w:pStyle w:val="Reftext"/>
        <w:ind w:left="567" w:hanging="567"/>
      </w:pPr>
      <w:r w:rsidRPr="00147E3F">
        <w:t>[8</w:t>
      </w:r>
      <w:r w:rsidR="00147E3F">
        <w:t>]</w:t>
      </w:r>
      <w:r w:rsidR="00147E3F">
        <w:tab/>
      </w:r>
      <w:r w:rsidRPr="00147E3F">
        <w:t xml:space="preserve">M. Salathé, T. Wiegand, M. Wenz. Focus Group on Artificial Intelligence for Health. Available at; </w:t>
      </w:r>
      <w:hyperlink r:id="rId27" w:history="1">
        <w:r w:rsidR="00147E3F">
          <w:rPr>
            <w:rStyle w:val="Hyperlink"/>
            <w:rFonts w:ascii="Arial" w:hAnsi="Arial" w:cs="Arial"/>
            <w:sz w:val="18"/>
            <w:szCs w:val="18"/>
          </w:rPr>
          <w:t>https://arxiv.org/ftp/arxiv/papers/1809/1809.04797.pdf</w:t>
        </w:r>
      </w:hyperlink>
    </w:p>
    <w:p w14:paraId="628D1E89" w14:textId="681F9433" w:rsidR="00BA0AB6" w:rsidRPr="00147E3F" w:rsidRDefault="00BA0AB6" w:rsidP="00147E3F">
      <w:pPr>
        <w:pStyle w:val="Reftext"/>
        <w:ind w:left="567" w:hanging="567"/>
        <w:rPr>
          <w:rFonts w:eastAsia="MS Mincho"/>
        </w:rPr>
      </w:pPr>
      <w:r w:rsidRPr="00147E3F">
        <w:t>[9</w:t>
      </w:r>
      <w:r w:rsidR="00147E3F">
        <w:t>]</w:t>
      </w:r>
      <w:r w:rsidR="00147E3F">
        <w:tab/>
      </w:r>
      <w:r w:rsidRPr="00147E3F">
        <w:t xml:space="preserve">D. Bhattacharya. Relevance of economic field microscope in remote rural regions for concurrent observation of malaria and inflammation. Advances </w:t>
      </w:r>
      <w:r w:rsidR="00147E3F" w:rsidRPr="00147E3F">
        <w:t xml:space="preserve">in </w:t>
      </w:r>
      <w:r w:rsidRPr="00147E3F">
        <w:t>Infectious Diseases (AID), Vol.2. No.1, PP. 13-18., 2012.</w:t>
      </w:r>
    </w:p>
    <w:p w14:paraId="6D0397D2" w14:textId="77777777" w:rsidR="0022397C" w:rsidRDefault="00BA0AB6" w:rsidP="00147E3F">
      <w:pPr>
        <w:pStyle w:val="Reftext"/>
        <w:ind w:left="567" w:hanging="567"/>
      </w:pPr>
      <w:r w:rsidRPr="00147E3F">
        <w:t>[10</w:t>
      </w:r>
      <w:r w:rsidR="00147E3F">
        <w:t>]</w:t>
      </w:r>
      <w:r w:rsidR="00147E3F">
        <w:tab/>
      </w:r>
      <w:r w:rsidRPr="00147E3F">
        <w:t xml:space="preserve">R. </w:t>
      </w:r>
      <w:proofErr w:type="spellStart"/>
      <w:r w:rsidRPr="00147E3F">
        <w:t>Nakasi</w:t>
      </w:r>
      <w:proofErr w:type="spellEnd"/>
      <w:r w:rsidRPr="00147E3F">
        <w:t xml:space="preserve">, J.F. </w:t>
      </w:r>
      <w:proofErr w:type="spellStart"/>
      <w:r w:rsidRPr="00147E3F">
        <w:t>Tusubira</w:t>
      </w:r>
      <w:proofErr w:type="spellEnd"/>
      <w:r w:rsidRPr="00147E3F">
        <w:t xml:space="preserve">, A. </w:t>
      </w:r>
      <w:proofErr w:type="spellStart"/>
      <w:r w:rsidRPr="00147E3F">
        <w:t>Zawedde</w:t>
      </w:r>
      <w:proofErr w:type="spellEnd"/>
      <w:r w:rsidRPr="00147E3F">
        <w:t xml:space="preserve">, A. </w:t>
      </w:r>
      <w:proofErr w:type="spellStart"/>
      <w:r w:rsidRPr="00147E3F">
        <w:t>Mansourian</w:t>
      </w:r>
      <w:proofErr w:type="spellEnd"/>
      <w:r w:rsidRPr="00147E3F">
        <w:t xml:space="preserve">, E. </w:t>
      </w:r>
      <w:proofErr w:type="spellStart"/>
      <w:r w:rsidRPr="00147E3F">
        <w:t>Mwebaze</w:t>
      </w:r>
      <w:proofErr w:type="spellEnd"/>
      <w:r w:rsidRPr="00147E3F">
        <w:t>.  A web-based intelligence platform for diagnosis of malaria in thick blood smear images: A case for a developing Country. Proceedings of the IEEE/ CVF Conference on Computer Vision and Pattern Recognition (CVPR) Workshops, pp. 984-985, 2020.</w:t>
      </w:r>
    </w:p>
    <w:p w14:paraId="5D943238" w14:textId="699750CC" w:rsidR="00BA0AB6" w:rsidRPr="00147E3F" w:rsidRDefault="00BA0AB6" w:rsidP="00147E3F">
      <w:pPr>
        <w:pStyle w:val="Reftext"/>
        <w:ind w:left="567" w:hanging="567"/>
      </w:pPr>
      <w:r w:rsidRPr="00147E3F">
        <w:t>[11</w:t>
      </w:r>
      <w:r w:rsidR="00147E3F">
        <w:t>]</w:t>
      </w:r>
      <w:r w:rsidR="00147E3F">
        <w:tab/>
      </w:r>
      <w:r w:rsidRPr="00147E3F">
        <w:t xml:space="preserve">R. </w:t>
      </w:r>
      <w:proofErr w:type="spellStart"/>
      <w:r w:rsidRPr="00147E3F">
        <w:t>Nakasi</w:t>
      </w:r>
      <w:proofErr w:type="spellEnd"/>
      <w:r w:rsidRPr="00147E3F">
        <w:t xml:space="preserve">, E. </w:t>
      </w:r>
      <w:proofErr w:type="spellStart"/>
      <w:r w:rsidRPr="00147E3F">
        <w:t>Mwebaze</w:t>
      </w:r>
      <w:proofErr w:type="spellEnd"/>
      <w:r w:rsidRPr="00147E3F">
        <w:t xml:space="preserve">, A. </w:t>
      </w:r>
      <w:proofErr w:type="spellStart"/>
      <w:r w:rsidRPr="00147E3F">
        <w:t>Zawedde</w:t>
      </w:r>
      <w:proofErr w:type="spellEnd"/>
      <w:r w:rsidRPr="00147E3F">
        <w:t xml:space="preserve">, J.F. </w:t>
      </w:r>
      <w:proofErr w:type="spellStart"/>
      <w:r w:rsidRPr="00147E3F">
        <w:t>Tusubira</w:t>
      </w:r>
      <w:proofErr w:type="spellEnd"/>
      <w:r w:rsidRPr="00147E3F">
        <w:t xml:space="preserve">, B. </w:t>
      </w:r>
      <w:proofErr w:type="spellStart"/>
      <w:r w:rsidRPr="00147E3F">
        <w:t>Akera</w:t>
      </w:r>
      <w:proofErr w:type="spellEnd"/>
      <w:r w:rsidRPr="00147E3F">
        <w:t xml:space="preserve">, G. </w:t>
      </w:r>
      <w:proofErr w:type="spellStart"/>
      <w:r w:rsidRPr="00147E3F">
        <w:t>Maiga</w:t>
      </w:r>
      <w:proofErr w:type="spellEnd"/>
      <w:r w:rsidRPr="00147E3F">
        <w:t xml:space="preserve">. A new approach for microscopic diagnosis of malaria parasites in thick blood smears </w:t>
      </w:r>
      <w:proofErr w:type="spellStart"/>
      <w:r w:rsidRPr="00147E3F">
        <w:t>usingpre</w:t>
      </w:r>
      <w:proofErr w:type="spellEnd"/>
      <w:r w:rsidRPr="00147E3F">
        <w:t>-trained deep learning models. Springer SN Applied Sciences 2, 1255, 2020.</w:t>
      </w:r>
    </w:p>
    <w:p w14:paraId="77B22524" w14:textId="77777777" w:rsidR="0022397C" w:rsidRDefault="00BA0AB6" w:rsidP="00147E3F">
      <w:pPr>
        <w:pStyle w:val="Reftext"/>
        <w:ind w:left="567" w:hanging="567"/>
      </w:pPr>
      <w:r w:rsidRPr="00147E3F">
        <w:t>[12</w:t>
      </w:r>
      <w:r w:rsidR="00147E3F">
        <w:t>]</w:t>
      </w:r>
      <w:r w:rsidR="00147E3F">
        <w:tab/>
      </w:r>
      <w:r w:rsidRPr="00147E3F">
        <w:t xml:space="preserve">R. </w:t>
      </w:r>
      <w:proofErr w:type="spellStart"/>
      <w:r w:rsidRPr="00147E3F">
        <w:t>Nakasi</w:t>
      </w:r>
      <w:proofErr w:type="spellEnd"/>
      <w:r w:rsidRPr="00147E3F">
        <w:t xml:space="preserve">, E. </w:t>
      </w:r>
      <w:proofErr w:type="spellStart"/>
      <w:r w:rsidRPr="00147E3F">
        <w:t>Mwebaze</w:t>
      </w:r>
      <w:proofErr w:type="spellEnd"/>
      <w:r w:rsidRPr="00147E3F">
        <w:t xml:space="preserve">, A. </w:t>
      </w:r>
      <w:proofErr w:type="spellStart"/>
      <w:r w:rsidRPr="00147E3F">
        <w:t>Zawedde</w:t>
      </w:r>
      <w:proofErr w:type="spellEnd"/>
      <w:r w:rsidRPr="00147E3F">
        <w:t xml:space="preserve">, J.F. </w:t>
      </w:r>
      <w:proofErr w:type="spellStart"/>
      <w:r w:rsidRPr="00147E3F">
        <w:t>Tusubira</w:t>
      </w:r>
      <w:proofErr w:type="spellEnd"/>
      <w:r w:rsidRPr="00147E3F">
        <w:t xml:space="preserve">, G. </w:t>
      </w:r>
      <w:proofErr w:type="spellStart"/>
      <w:r w:rsidRPr="00147E3F">
        <w:t>Maiga</w:t>
      </w:r>
      <w:proofErr w:type="spellEnd"/>
      <w:r w:rsidRPr="00147E3F">
        <w:t xml:space="preserve">. An approach for Assessing quality of </w:t>
      </w:r>
      <w:proofErr w:type="spellStart"/>
      <w:r w:rsidRPr="00147E3F">
        <w:t>labeled</w:t>
      </w:r>
      <w:proofErr w:type="spellEnd"/>
      <w:r w:rsidRPr="00147E3F">
        <w:t xml:space="preserve"> Data for a machine learning task in Malaria detection. COMPOSS</w:t>
      </w:r>
      <w:r w:rsidR="0022397C">
        <w:t>'</w:t>
      </w:r>
      <w:r w:rsidRPr="00147E3F">
        <w:t xml:space="preserve"> 20: Proceedings of the 3rd ACM SIGCAS Conference on Computing and Sustainable Societies: PP. 301- 304, 2020.</w:t>
      </w:r>
    </w:p>
    <w:p w14:paraId="5D8DA04C" w14:textId="3DE43AD7" w:rsidR="00BA0AB6" w:rsidRPr="00147E3F" w:rsidRDefault="00BA0AB6" w:rsidP="00147E3F">
      <w:pPr>
        <w:pStyle w:val="Reftext"/>
        <w:ind w:left="567" w:hanging="567"/>
      </w:pPr>
      <w:r w:rsidRPr="00147E3F">
        <w:t>[13</w:t>
      </w:r>
      <w:r w:rsidR="00147E3F">
        <w:t>]</w:t>
      </w:r>
      <w:r w:rsidR="00147E3F">
        <w:tab/>
      </w:r>
      <w:proofErr w:type="spellStart"/>
      <w:r w:rsidRPr="00147E3F">
        <w:t>Arunava</w:t>
      </w:r>
      <w:proofErr w:type="spellEnd"/>
      <w:r w:rsidRPr="00147E3F">
        <w:t xml:space="preserve">. Malaria cell images dataset. Available at : </w:t>
      </w:r>
      <w:hyperlink r:id="rId28" w:history="1">
        <w:r w:rsidR="00147E3F">
          <w:rPr>
            <w:rStyle w:val="Hyperlink"/>
            <w:rFonts w:ascii="Arial" w:hAnsi="Arial" w:cs="Arial"/>
            <w:sz w:val="18"/>
            <w:szCs w:val="18"/>
          </w:rPr>
          <w:t>https://www.kaggle.com/iarunava/cell-images-for-detecting-malaria</w:t>
        </w:r>
      </w:hyperlink>
    </w:p>
    <w:p w14:paraId="23C761E5" w14:textId="77777777" w:rsidR="00E03557" w:rsidRPr="00147E3F" w:rsidRDefault="00E03557" w:rsidP="00147E3F">
      <w:pPr>
        <w:pStyle w:val="Reftext"/>
        <w:ind w:left="567" w:hanging="567"/>
      </w:pPr>
    </w:p>
    <w:p w14:paraId="1E8850EE" w14:textId="77777777" w:rsidR="003429F2" w:rsidRPr="00A578B8" w:rsidRDefault="00BC1D31" w:rsidP="00404076">
      <w:pPr>
        <w:spacing w:after="20"/>
        <w:jc w:val="center"/>
      </w:pPr>
      <w:r w:rsidRPr="00A578B8">
        <w:t>____________________________</w:t>
      </w:r>
    </w:p>
    <w:p w14:paraId="6E9573DA" w14:textId="77777777" w:rsidR="00BC1D31" w:rsidRPr="00A578B8" w:rsidRDefault="00BC1D31" w:rsidP="00BC1D31"/>
    <w:sectPr w:rsidR="00BC1D31" w:rsidRPr="00A578B8" w:rsidSect="00DC5B9B">
      <w:headerReference w:type="default" r:id="rId29"/>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Simão Campos-Neto" w:date="2020-09-27T17:46:00Z" w:initials="TSB">
    <w:p w14:paraId="50FD2B6A" w14:textId="1626242A" w:rsidR="00BA0E38" w:rsidRDefault="00BA0E38">
      <w:pPr>
        <w:pStyle w:val="CommentText"/>
      </w:pPr>
      <w:r>
        <w:rPr>
          <w:rStyle w:val="CommentReference"/>
        </w:rPr>
        <w:annotationRef/>
      </w:r>
      <w:r>
        <w:t xml:space="preserve">LDC is an acronym normally for </w:t>
      </w:r>
      <w:r w:rsidRPr="00BA0E38">
        <w:rPr>
          <w:i/>
          <w:iCs/>
        </w:rPr>
        <w:t>Least</w:t>
      </w:r>
      <w:r>
        <w:t xml:space="preserve"> developed countries.</w:t>
      </w:r>
    </w:p>
  </w:comment>
  <w:comment w:id="88" w:author="Simão Campos-Neto" w:date="2020-09-27T17:32:00Z" w:initials="TSB">
    <w:p w14:paraId="319B9910" w14:textId="511F0FEC" w:rsidR="00DC5B9B" w:rsidRDefault="00DC5B9B">
      <w:pPr>
        <w:pStyle w:val="CommentText"/>
      </w:pPr>
      <w:r>
        <w:rPr>
          <w:rStyle w:val="CommentReference"/>
        </w:rPr>
        <w:annotationRef/>
      </w:r>
      <w:r>
        <w:t>Broken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FD2B6A" w15:done="0"/>
  <w15:commentEx w15:paraId="319B9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4E7C" w16cex:dateUtc="2020-09-27T15:46:00Z"/>
  <w16cex:commentExtensible w16cex:durableId="231B4B42" w16cex:dateUtc="2020-09-27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FD2B6A" w16cid:durableId="231B4E7C"/>
  <w16cid:commentId w16cid:paraId="319B9910" w16cid:durableId="231B4B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58E12" w14:textId="77777777" w:rsidR="00423FF3" w:rsidRDefault="00423FF3" w:rsidP="007B7733">
      <w:pPr>
        <w:spacing w:before="0"/>
      </w:pPr>
      <w:r>
        <w:separator/>
      </w:r>
    </w:p>
  </w:endnote>
  <w:endnote w:type="continuationSeparator" w:id="0">
    <w:p w14:paraId="5A6C0BEE" w14:textId="77777777" w:rsidR="00423FF3" w:rsidRDefault="00423FF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A3A21" w14:textId="77777777" w:rsidR="00423FF3" w:rsidRDefault="00423FF3" w:rsidP="007B7733">
      <w:pPr>
        <w:spacing w:before="0"/>
      </w:pPr>
      <w:r>
        <w:separator/>
      </w:r>
    </w:p>
  </w:footnote>
  <w:footnote w:type="continuationSeparator" w:id="0">
    <w:p w14:paraId="20B2658D" w14:textId="77777777" w:rsidR="00423FF3" w:rsidRDefault="00423FF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DC5B9B" w:rsidRDefault="00DC5B9B" w:rsidP="00DC5B9B">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EBCA972" w:rsidR="00DC5B9B" w:rsidRPr="007336C4" w:rsidRDefault="00DC5B9B" w:rsidP="00DC5B9B">
    <w:pPr>
      <w:pStyle w:val="Header"/>
    </w:pPr>
    <w:r>
      <w:rPr>
        <w:noProof/>
      </w:rPr>
      <w:fldChar w:fldCharType="begin"/>
    </w:r>
    <w:r>
      <w:rPr>
        <w:noProof/>
      </w:rPr>
      <w:instrText xml:space="preserve"> STYLEREF  Docnumber  \* MERGEFORMAT </w:instrText>
    </w:r>
    <w:r>
      <w:rPr>
        <w:noProof/>
      </w:rPr>
      <w:fldChar w:fldCharType="separate"/>
    </w:r>
    <w:r w:rsidR="003950B4">
      <w:rPr>
        <w:noProof/>
      </w:rPr>
      <w:t>FG-AI4H-J-014-A01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0F232A"/>
    <w:multiLevelType w:val="hybridMultilevel"/>
    <w:tmpl w:val="5E8A4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5790E"/>
    <w:multiLevelType w:val="hybridMultilevel"/>
    <w:tmpl w:val="AEEC2302"/>
    <w:lvl w:ilvl="0" w:tplc="930488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D747DAC"/>
    <w:multiLevelType w:val="hybridMultilevel"/>
    <w:tmpl w:val="1ED67148"/>
    <w:lvl w:ilvl="0" w:tplc="930488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EEB1F57"/>
    <w:multiLevelType w:val="hybridMultilevel"/>
    <w:tmpl w:val="EF90E80A"/>
    <w:lvl w:ilvl="0" w:tplc="930488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31041641"/>
    <w:multiLevelType w:val="hybridMultilevel"/>
    <w:tmpl w:val="F72CDCAA"/>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1F24156"/>
    <w:multiLevelType w:val="hybridMultilevel"/>
    <w:tmpl w:val="80A0E23C"/>
    <w:lvl w:ilvl="0" w:tplc="081A3E7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37A7E24"/>
    <w:multiLevelType w:val="hybridMultilevel"/>
    <w:tmpl w:val="00065F20"/>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46F47C9"/>
    <w:multiLevelType w:val="hybridMultilevel"/>
    <w:tmpl w:val="448E7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DF12A8"/>
    <w:multiLevelType w:val="hybridMultilevel"/>
    <w:tmpl w:val="D00282B0"/>
    <w:lvl w:ilvl="0" w:tplc="930488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4F72BCA"/>
    <w:multiLevelType w:val="hybridMultilevel"/>
    <w:tmpl w:val="D2A45EA0"/>
    <w:lvl w:ilvl="0" w:tplc="40A08E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FA7C0C"/>
    <w:multiLevelType w:val="hybridMultilevel"/>
    <w:tmpl w:val="4656A3EC"/>
    <w:lvl w:ilvl="0" w:tplc="930488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3EE06337"/>
    <w:multiLevelType w:val="hybridMultilevel"/>
    <w:tmpl w:val="F258A2F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5A744F03"/>
    <w:multiLevelType w:val="hybridMultilevel"/>
    <w:tmpl w:val="D882ACE8"/>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5B5B75F3"/>
    <w:multiLevelType w:val="hybridMultilevel"/>
    <w:tmpl w:val="54943B66"/>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CC829F2"/>
    <w:multiLevelType w:val="hybridMultilevel"/>
    <w:tmpl w:val="D024A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F0566B"/>
    <w:multiLevelType w:val="hybridMultilevel"/>
    <w:tmpl w:val="436255F0"/>
    <w:lvl w:ilvl="0" w:tplc="081A3E7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3513F18"/>
    <w:multiLevelType w:val="hybridMultilevel"/>
    <w:tmpl w:val="719042F6"/>
    <w:lvl w:ilvl="0" w:tplc="930488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752558EE"/>
    <w:multiLevelType w:val="hybridMultilevel"/>
    <w:tmpl w:val="E10C4574"/>
    <w:lvl w:ilvl="0" w:tplc="930488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7A945E7B"/>
    <w:multiLevelType w:val="hybridMultilevel"/>
    <w:tmpl w:val="E2D8025C"/>
    <w:lvl w:ilvl="0" w:tplc="930488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23"/>
  </w:num>
  <w:num w:numId="16">
    <w:abstractNumId w:val="24"/>
  </w:num>
  <w:num w:numId="17">
    <w:abstractNumId w:val="26"/>
  </w:num>
  <w:num w:numId="18">
    <w:abstractNumId w:val="16"/>
  </w:num>
  <w:num w:numId="19">
    <w:abstractNumId w:val="22"/>
  </w:num>
  <w:num w:numId="20">
    <w:abstractNumId w:val="25"/>
  </w:num>
  <w:num w:numId="21">
    <w:abstractNumId w:val="21"/>
  </w:num>
  <w:num w:numId="22">
    <w:abstractNumId w:val="11"/>
  </w:num>
  <w:num w:numId="23">
    <w:abstractNumId w:val="19"/>
  </w:num>
  <w:num w:numId="24">
    <w:abstractNumId w:val="20"/>
  </w:num>
  <w:num w:numId="25">
    <w:abstractNumId w:val="28"/>
  </w:num>
  <w:num w:numId="26">
    <w:abstractNumId w:val="29"/>
  </w:num>
  <w:num w:numId="27">
    <w:abstractNumId w:val="18"/>
  </w:num>
  <w:num w:numId="28">
    <w:abstractNumId w:val="14"/>
  </w:num>
  <w:num w:numId="29">
    <w:abstractNumId w:val="12"/>
  </w:num>
  <w:num w:numId="30">
    <w:abstractNumId w:val="30"/>
  </w:num>
  <w:num w:numId="31">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3F"/>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397C"/>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3CF3"/>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5947"/>
    <w:rsid w:val="002F6AD3"/>
    <w:rsid w:val="00306040"/>
    <w:rsid w:val="003102A3"/>
    <w:rsid w:val="00310F96"/>
    <w:rsid w:val="003130EC"/>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50B4"/>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3FF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6C3"/>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4413"/>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1B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7687"/>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4728"/>
    <w:rsid w:val="009F6454"/>
    <w:rsid w:val="00A01EE1"/>
    <w:rsid w:val="00A02421"/>
    <w:rsid w:val="00A024DE"/>
    <w:rsid w:val="00A10A16"/>
    <w:rsid w:val="00A113F2"/>
    <w:rsid w:val="00A12E8B"/>
    <w:rsid w:val="00A2119F"/>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578B8"/>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C4F"/>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75713"/>
    <w:rsid w:val="00B8109D"/>
    <w:rsid w:val="00B81280"/>
    <w:rsid w:val="00B8179B"/>
    <w:rsid w:val="00B84329"/>
    <w:rsid w:val="00B846A3"/>
    <w:rsid w:val="00B85614"/>
    <w:rsid w:val="00B912E0"/>
    <w:rsid w:val="00B9268E"/>
    <w:rsid w:val="00B94B9A"/>
    <w:rsid w:val="00B959B9"/>
    <w:rsid w:val="00B974E8"/>
    <w:rsid w:val="00B9764D"/>
    <w:rsid w:val="00BA0AB6"/>
    <w:rsid w:val="00BA0E38"/>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2071"/>
    <w:rsid w:val="00CB588D"/>
    <w:rsid w:val="00CB7D42"/>
    <w:rsid w:val="00CC37DB"/>
    <w:rsid w:val="00CC795E"/>
    <w:rsid w:val="00CD0289"/>
    <w:rsid w:val="00CD0D87"/>
    <w:rsid w:val="00CD24B3"/>
    <w:rsid w:val="00CD3809"/>
    <w:rsid w:val="00CD4ACC"/>
    <w:rsid w:val="00CE2E7F"/>
    <w:rsid w:val="00CF1AB3"/>
    <w:rsid w:val="00CF1F92"/>
    <w:rsid w:val="00CF3243"/>
    <w:rsid w:val="00CF44F8"/>
    <w:rsid w:val="00D002DE"/>
    <w:rsid w:val="00D0442B"/>
    <w:rsid w:val="00D06403"/>
    <w:rsid w:val="00D11F7F"/>
    <w:rsid w:val="00D15BB8"/>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5B9B"/>
    <w:rsid w:val="00DD136D"/>
    <w:rsid w:val="00DD2F98"/>
    <w:rsid w:val="00DD514A"/>
    <w:rsid w:val="00DD7CC3"/>
    <w:rsid w:val="00DE2BD6"/>
    <w:rsid w:val="00DE415F"/>
    <w:rsid w:val="00DE68D8"/>
    <w:rsid w:val="00DE7E61"/>
    <w:rsid w:val="00DF1A20"/>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5565"/>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0E38"/>
    <w:pPr>
      <w:spacing w:before="120"/>
      <w:jc w:val="both"/>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C5B9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C5B9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C5B9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C5B9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DC5B9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C5B9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DC5B9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DC5B9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C5B9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C5B9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C5B9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C5B9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C5B9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C5B9B"/>
    <w:pPr>
      <w:tabs>
        <w:tab w:val="clear" w:pos="964"/>
      </w:tabs>
      <w:spacing w:before="80"/>
      <w:ind w:left="1531" w:hanging="851"/>
    </w:pPr>
  </w:style>
  <w:style w:type="paragraph" w:styleId="TOC3">
    <w:name w:val="toc 3"/>
    <w:basedOn w:val="TOC2"/>
    <w:uiPriority w:val="39"/>
    <w:rsid w:val="00DC5B9B"/>
    <w:pPr>
      <w:ind w:left="2269"/>
    </w:pPr>
  </w:style>
  <w:style w:type="paragraph" w:customStyle="1" w:styleId="Normalbeforetable">
    <w:name w:val="Normal before table"/>
    <w:basedOn w:val="Normal"/>
    <w:rsid w:val="00DC5B9B"/>
    <w:pPr>
      <w:keepNext/>
      <w:spacing w:after="120"/>
    </w:pPr>
    <w:rPr>
      <w:rFonts w:eastAsia="????"/>
      <w:lang w:eastAsia="en-US"/>
    </w:rPr>
  </w:style>
  <w:style w:type="paragraph" w:customStyle="1" w:styleId="Tablehead">
    <w:name w:val="Table_head"/>
    <w:basedOn w:val="Normal"/>
    <w:next w:val="Normal"/>
    <w:rsid w:val="00DC5B9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C5B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C5B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C5B9B"/>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C5B9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C5B9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DC5B9B"/>
    <w:rPr>
      <w:b/>
    </w:rPr>
  </w:style>
  <w:style w:type="paragraph" w:customStyle="1" w:styleId="Formal">
    <w:name w:val="Formal"/>
    <w:basedOn w:val="Normal"/>
    <w:rsid w:val="00DC5B9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DC5B9B"/>
    <w:pPr>
      <w:tabs>
        <w:tab w:val="right" w:leader="dot" w:pos="9639"/>
      </w:tabs>
    </w:pPr>
    <w:rPr>
      <w:rFonts w:eastAsia="MS Mincho"/>
    </w:rPr>
  </w:style>
  <w:style w:type="paragraph" w:styleId="Header">
    <w:name w:val="header"/>
    <w:basedOn w:val="Normal"/>
    <w:link w:val="HeaderChar"/>
    <w:rsid w:val="00DC5B9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C5B9B"/>
    <w:rPr>
      <w:rFonts w:eastAsia="Times New Roman"/>
      <w:sz w:val="18"/>
      <w:lang w:val="en-GB"/>
    </w:rPr>
  </w:style>
  <w:style w:type="character" w:customStyle="1" w:styleId="ReftextArial9pt">
    <w:name w:val="Ref_text Arial 9 pt"/>
    <w:rsid w:val="00DC5B9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gd">
    <w:name w:val="gd"/>
    <w:basedOn w:val="DefaultParagraphFont"/>
    <w:rsid w:val="00BA0AB6"/>
  </w:style>
  <w:style w:type="paragraph" w:customStyle="1" w:styleId="Standard">
    <w:name w:val="Standard"/>
    <w:rsid w:val="00BA0AB6"/>
    <w:pPr>
      <w:suppressAutoHyphens/>
      <w:autoSpaceDN w:val="0"/>
      <w:textAlignment w:val="baseline"/>
    </w:pPr>
    <w:rPr>
      <w:rFonts w:ascii="Liberation Serif" w:eastAsia="Noto Sans CJK SC" w:hAnsi="Liberation Serif" w:cs="Lohit Devanagari"/>
      <w:kern w:val="3"/>
      <w:sz w:val="24"/>
      <w:szCs w:val="24"/>
      <w:lang w:val="fr-FR" w:eastAsia="zh-CN" w:bidi="hi-IN"/>
    </w:rPr>
  </w:style>
  <w:style w:type="character" w:styleId="UnresolvedMention">
    <w:name w:val="Unresolved Mention"/>
    <w:basedOn w:val="DefaultParagraphFont"/>
    <w:uiPriority w:val="99"/>
    <w:semiHidden/>
    <w:unhideWhenUsed/>
    <w:rsid w:val="00147E3F"/>
    <w:rPr>
      <w:color w:val="605E5C"/>
      <w:shd w:val="clear" w:color="auto" w:fill="E1DFDD"/>
    </w:rPr>
  </w:style>
  <w:style w:type="paragraph" w:customStyle="1" w:styleId="toc0">
    <w:name w:val="toc 0"/>
    <w:basedOn w:val="Normal"/>
    <w:next w:val="TOC1"/>
    <w:rsid w:val="00DC5B9B"/>
    <w:pPr>
      <w:keepLines/>
      <w:tabs>
        <w:tab w:val="right" w:pos="9639"/>
      </w:tabs>
    </w:pPr>
    <w:rPr>
      <w:rFonts w:eastAsiaTheme="minorEastAsia"/>
      <w:b/>
    </w:rPr>
  </w:style>
  <w:style w:type="character" w:styleId="Hashtag">
    <w:name w:val="Hashtag"/>
    <w:basedOn w:val="DefaultParagraphFont"/>
    <w:uiPriority w:val="99"/>
    <w:semiHidden/>
    <w:unhideWhenUsed/>
    <w:rsid w:val="00DC5B9B"/>
    <w:rPr>
      <w:color w:val="2B579A"/>
      <w:shd w:val="clear" w:color="auto" w:fill="E1DFDD"/>
    </w:rPr>
  </w:style>
  <w:style w:type="character" w:styleId="Mention">
    <w:name w:val="Mention"/>
    <w:basedOn w:val="DefaultParagraphFont"/>
    <w:uiPriority w:val="99"/>
    <w:semiHidden/>
    <w:unhideWhenUsed/>
    <w:rsid w:val="00DC5B9B"/>
    <w:rPr>
      <w:color w:val="2B579A"/>
      <w:shd w:val="clear" w:color="auto" w:fill="E1DFDD"/>
    </w:rPr>
  </w:style>
  <w:style w:type="character" w:styleId="SmartHyperlink">
    <w:name w:val="Smart Hyperlink"/>
    <w:basedOn w:val="DefaultParagraphFont"/>
    <w:uiPriority w:val="99"/>
    <w:semiHidden/>
    <w:unhideWhenUsed/>
    <w:rsid w:val="00DC5B9B"/>
    <w:rPr>
      <w:u w:val="dotted"/>
    </w:rPr>
  </w:style>
  <w:style w:type="character" w:styleId="SmartLink">
    <w:name w:val="Smart Link"/>
    <w:basedOn w:val="DefaultParagraphFont"/>
    <w:uiPriority w:val="99"/>
    <w:semiHidden/>
    <w:unhideWhenUsed/>
    <w:rsid w:val="00DC5B9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www.paho.org/hq/index.php?lang=en"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fgai4htgmalaria@lists.itu.int"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itu.int/go/fgai4h"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rki.de" TargetMode="External"/><Relationship Id="rId24" Type="http://schemas.openxmlformats.org/officeDocument/2006/relationships/hyperlink" Target="https://codalab.lri.fr/competitions/775" TargetMode="External"/><Relationship Id="rId32"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5.png"/><Relationship Id="rId28" Type="http://schemas.openxmlformats.org/officeDocument/2006/relationships/hyperlink" Target="https://www.kaggle.com/iarunava/cell-images-for-detecting-malaria" TargetMode="External"/><Relationship Id="rId10" Type="http://schemas.openxmlformats.org/officeDocument/2006/relationships/image" Target="media/image1.gif"/><Relationship Id="rId19" Type="http://schemas.openxmlformats.org/officeDocument/2006/relationships/hyperlink" Target="https://www.itu.int/en/ITU-T/focusgroups/ai4h/Pages/default.aspx"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hyperlink" Target="https://arxiv.org/ftp/arxiv/papers/1809/1809.04797.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8E09F-D265-4D1E-8001-D6682891153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44</TotalTime>
  <Pages>18</Pages>
  <Words>6019</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Att.1 – TDD update (TG-Malaria)</vt:lpstr>
    </vt:vector>
  </TitlesOfParts>
  <Manager>ITU-T</Manager>
  <Company>International Telecommunication Union (ITU)</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dc:title>
  <dc:subject/>
  <dc:creator>TG-Malaria Topic Driver</dc:creator>
  <cp:keywords/>
  <dc:description>FG-AI4H-J-014-A01  For: E-meeting, 30 September – 2 October 2020_x000d_Document date: ITU-T Focus Group on AI for Health_x000d_Saved by ITU51013830 at 17:23:27 on 25/09/2020</dc:description>
  <cp:lastModifiedBy>Simão Campos-Neto</cp:lastModifiedBy>
  <cp:revision>31</cp:revision>
  <cp:lastPrinted>2011-04-05T14:28:00Z</cp:lastPrinted>
  <dcterms:created xsi:type="dcterms:W3CDTF">2020-01-27T16:33:00Z</dcterms:created>
  <dcterms:modified xsi:type="dcterms:W3CDTF">2020-09-27T15:52:00Z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TG-Malaria Topic Driver</vt:lpwstr>
  </property>
</Properties>
</file>