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0" w:type="dxa"/>
        <w:jc w:val="center"/>
        <w:tblLayout w:type="fixed"/>
        <w:tblCellMar>
          <w:left w:w="57" w:type="dxa"/>
          <w:right w:w="57" w:type="dxa"/>
        </w:tblCellMar>
        <w:tblLook w:val="0000" w:firstRow="0" w:lastRow="0" w:firstColumn="0" w:lastColumn="0" w:noHBand="0" w:noVBand="0"/>
      </w:tblPr>
      <w:tblGrid>
        <w:gridCol w:w="1133"/>
        <w:gridCol w:w="567"/>
        <w:gridCol w:w="3262"/>
        <w:gridCol w:w="1091"/>
        <w:gridCol w:w="3587"/>
      </w:tblGrid>
      <w:tr w:rsidR="00E03557" w:rsidRPr="00E03557" w14:paraId="42396BB7" w14:textId="77777777" w:rsidTr="002E6647">
        <w:trPr>
          <w:cantSplit/>
          <w:jc w:val="center"/>
        </w:trPr>
        <w:tc>
          <w:tcPr>
            <w:tcW w:w="1133" w:type="dxa"/>
            <w:vMerge w:val="restart"/>
            <w:vAlign w:val="center"/>
          </w:tcPr>
          <w:p w14:paraId="624632D4" w14:textId="77777777" w:rsidR="00E03557" w:rsidRPr="00E03557" w:rsidRDefault="00BC1D31" w:rsidP="00E03557">
            <w:pPr>
              <w:jc w:val="center"/>
              <w:rPr>
                <w:sz w:val="20"/>
                <w:szCs w:val="20"/>
              </w:rPr>
            </w:pPr>
            <w:bookmarkStart w:id="0" w:name="dtableau"/>
            <w:bookmarkStart w:id="1" w:name="dsg" w:colFirst="1" w:colLast="1"/>
            <w:bookmarkStart w:id="2" w:name="dnum" w:colFirst="2" w:colLast="2"/>
            <w:r w:rsidRPr="00E03557">
              <w:rPr>
                <w:noProof/>
                <w:sz w:val="20"/>
                <w:szCs w:val="20"/>
                <w:lang w:eastAsia="en-GB"/>
              </w:rPr>
              <w:drawing>
                <wp:inline distT="0" distB="0" distL="0" distR="0" wp14:anchorId="768A77A4" wp14:editId="391CBBC0">
                  <wp:extent cx="682625" cy="825500"/>
                  <wp:effectExtent l="0" t="0" r="0" b="0"/>
                  <wp:docPr id="9" name="Picture 5" descr="ITU 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TU Logo" title="ITU Logo"/>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2973" r="-2973" b="-12987"/>
                          <a:stretch/>
                        </pic:blipFill>
                        <pic:spPr bwMode="auto">
                          <a:xfrm>
                            <a:off x="0" y="0"/>
                            <a:ext cx="682625" cy="8255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829" w:type="dxa"/>
            <w:gridSpan w:val="2"/>
            <w:vMerge w:val="restart"/>
          </w:tcPr>
          <w:p w14:paraId="3A18DF09" w14:textId="77777777" w:rsidR="00E03557" w:rsidRPr="00E03557" w:rsidRDefault="00E03557" w:rsidP="00E03557">
            <w:pPr>
              <w:rPr>
                <w:sz w:val="16"/>
                <w:szCs w:val="16"/>
              </w:rPr>
            </w:pPr>
            <w:r w:rsidRPr="00E03557">
              <w:rPr>
                <w:sz w:val="16"/>
                <w:szCs w:val="16"/>
              </w:rPr>
              <w:t>INTERNATIONAL TELECOMMUNICATION UNION</w:t>
            </w:r>
          </w:p>
          <w:p w14:paraId="673124F3" w14:textId="77777777" w:rsidR="00E03557" w:rsidRPr="00E03557" w:rsidRDefault="00E03557" w:rsidP="00E03557">
            <w:pPr>
              <w:rPr>
                <w:b/>
                <w:bCs/>
                <w:sz w:val="26"/>
                <w:szCs w:val="26"/>
              </w:rPr>
            </w:pPr>
            <w:r w:rsidRPr="00E03557">
              <w:rPr>
                <w:b/>
                <w:bCs/>
                <w:sz w:val="26"/>
                <w:szCs w:val="26"/>
              </w:rPr>
              <w:t>TELECOMMUNICATION</w:t>
            </w:r>
            <w:r w:rsidRPr="00E03557">
              <w:rPr>
                <w:b/>
                <w:bCs/>
                <w:sz w:val="26"/>
                <w:szCs w:val="26"/>
              </w:rPr>
              <w:br/>
              <w:t>STANDARDIZATION SECTOR</w:t>
            </w:r>
          </w:p>
          <w:p w14:paraId="63635F75" w14:textId="77777777" w:rsidR="00E03557" w:rsidRPr="00E03557" w:rsidRDefault="00E03557" w:rsidP="00E03557">
            <w:pPr>
              <w:rPr>
                <w:sz w:val="20"/>
                <w:szCs w:val="20"/>
              </w:rPr>
            </w:pPr>
            <w:r w:rsidRPr="00E03557">
              <w:rPr>
                <w:sz w:val="20"/>
                <w:szCs w:val="20"/>
              </w:rPr>
              <w:t>STUDY PERIOD 2017-2020</w:t>
            </w:r>
          </w:p>
        </w:tc>
        <w:tc>
          <w:tcPr>
            <w:tcW w:w="4678" w:type="dxa"/>
            <w:gridSpan w:val="2"/>
          </w:tcPr>
          <w:p w14:paraId="7651FBE5" w14:textId="2664FFED" w:rsidR="00E03557" w:rsidRPr="00852AAD" w:rsidRDefault="00BC1D31" w:rsidP="002E6647">
            <w:pPr>
              <w:pStyle w:val="Docnumber"/>
            </w:pPr>
            <w:r>
              <w:t>FG-AI4H</w:t>
            </w:r>
            <w:r w:rsidR="00E03557">
              <w:t>-</w:t>
            </w:r>
            <w:r w:rsidR="00F61068">
              <w:t>I</w:t>
            </w:r>
            <w:r>
              <w:t>-</w:t>
            </w:r>
            <w:r w:rsidR="00F56D3A">
              <w:t>040</w:t>
            </w:r>
          </w:p>
        </w:tc>
      </w:tr>
      <w:bookmarkEnd w:id="2"/>
      <w:tr w:rsidR="00E03557" w:rsidRPr="00E03557" w14:paraId="68F2E283" w14:textId="77777777" w:rsidTr="002E6647">
        <w:trPr>
          <w:cantSplit/>
          <w:jc w:val="center"/>
        </w:trPr>
        <w:tc>
          <w:tcPr>
            <w:tcW w:w="1133" w:type="dxa"/>
            <w:vMerge/>
          </w:tcPr>
          <w:p w14:paraId="2FE61822" w14:textId="77777777" w:rsidR="00E03557" w:rsidRPr="00E03557" w:rsidRDefault="00E03557" w:rsidP="00E03557">
            <w:pPr>
              <w:rPr>
                <w:smallCaps/>
                <w:sz w:val="20"/>
              </w:rPr>
            </w:pPr>
          </w:p>
        </w:tc>
        <w:tc>
          <w:tcPr>
            <w:tcW w:w="3829" w:type="dxa"/>
            <w:gridSpan w:val="2"/>
            <w:vMerge/>
          </w:tcPr>
          <w:p w14:paraId="2938A339" w14:textId="77777777" w:rsidR="00E03557" w:rsidRPr="00E03557" w:rsidRDefault="00E03557" w:rsidP="00E03557">
            <w:pPr>
              <w:rPr>
                <w:smallCaps/>
                <w:sz w:val="20"/>
              </w:rPr>
            </w:pPr>
            <w:bookmarkStart w:id="3" w:name="ddate" w:colFirst="2" w:colLast="2"/>
          </w:p>
        </w:tc>
        <w:tc>
          <w:tcPr>
            <w:tcW w:w="4678" w:type="dxa"/>
            <w:gridSpan w:val="2"/>
          </w:tcPr>
          <w:p w14:paraId="7CDA977F" w14:textId="77777777" w:rsidR="00E03557" w:rsidRPr="00E03557" w:rsidRDefault="00BA5199" w:rsidP="002E6647">
            <w:pPr>
              <w:jc w:val="right"/>
              <w:rPr>
                <w:b/>
                <w:bCs/>
                <w:sz w:val="28"/>
                <w:szCs w:val="28"/>
              </w:rPr>
            </w:pPr>
            <w:r>
              <w:rPr>
                <w:b/>
                <w:bCs/>
                <w:sz w:val="28"/>
                <w:szCs w:val="28"/>
              </w:rPr>
              <w:t xml:space="preserve">ITU-T </w:t>
            </w:r>
            <w:r w:rsidR="00BC1D31">
              <w:rPr>
                <w:b/>
                <w:bCs/>
                <w:sz w:val="28"/>
                <w:szCs w:val="28"/>
              </w:rPr>
              <w:t>Focus Group on AI for Health</w:t>
            </w:r>
          </w:p>
        </w:tc>
      </w:tr>
      <w:tr w:rsidR="00E03557" w:rsidRPr="00E03557" w14:paraId="7D8EA8AA" w14:textId="77777777" w:rsidTr="002E6647">
        <w:trPr>
          <w:cantSplit/>
          <w:jc w:val="center"/>
        </w:trPr>
        <w:tc>
          <w:tcPr>
            <w:tcW w:w="1133" w:type="dxa"/>
            <w:vMerge/>
            <w:tcBorders>
              <w:bottom w:val="single" w:sz="12" w:space="0" w:color="auto"/>
            </w:tcBorders>
          </w:tcPr>
          <w:p w14:paraId="48E8B3B3" w14:textId="77777777" w:rsidR="00E03557" w:rsidRPr="00E03557" w:rsidRDefault="00E03557" w:rsidP="00E03557">
            <w:pPr>
              <w:rPr>
                <w:b/>
                <w:bCs/>
                <w:sz w:val="26"/>
              </w:rPr>
            </w:pPr>
          </w:p>
        </w:tc>
        <w:tc>
          <w:tcPr>
            <w:tcW w:w="3829" w:type="dxa"/>
            <w:gridSpan w:val="2"/>
            <w:vMerge/>
            <w:tcBorders>
              <w:bottom w:val="single" w:sz="12" w:space="0" w:color="auto"/>
            </w:tcBorders>
          </w:tcPr>
          <w:p w14:paraId="2242BA63" w14:textId="77777777" w:rsidR="00E03557" w:rsidRPr="00E03557" w:rsidRDefault="00E03557" w:rsidP="00E03557">
            <w:pPr>
              <w:rPr>
                <w:b/>
                <w:bCs/>
                <w:sz w:val="26"/>
              </w:rPr>
            </w:pPr>
            <w:bookmarkStart w:id="4" w:name="dorlang" w:colFirst="2" w:colLast="2"/>
            <w:bookmarkEnd w:id="3"/>
          </w:p>
        </w:tc>
        <w:tc>
          <w:tcPr>
            <w:tcW w:w="4678" w:type="dxa"/>
            <w:gridSpan w:val="2"/>
            <w:tcBorders>
              <w:bottom w:val="single" w:sz="12" w:space="0" w:color="auto"/>
            </w:tcBorders>
          </w:tcPr>
          <w:p w14:paraId="74F53211" w14:textId="77777777" w:rsidR="00E03557" w:rsidRPr="00E03557" w:rsidRDefault="00E03557" w:rsidP="002E6647">
            <w:pPr>
              <w:jc w:val="right"/>
              <w:rPr>
                <w:b/>
                <w:bCs/>
                <w:sz w:val="28"/>
                <w:szCs w:val="28"/>
              </w:rPr>
            </w:pPr>
            <w:r w:rsidRPr="00E03557">
              <w:rPr>
                <w:b/>
                <w:bCs/>
                <w:sz w:val="28"/>
                <w:szCs w:val="28"/>
              </w:rPr>
              <w:t>Original: English</w:t>
            </w:r>
          </w:p>
        </w:tc>
      </w:tr>
      <w:tr w:rsidR="00BC1D31" w:rsidRPr="00E03557" w14:paraId="5324B041" w14:textId="77777777" w:rsidTr="002E6647">
        <w:trPr>
          <w:cantSplit/>
          <w:jc w:val="center"/>
        </w:trPr>
        <w:tc>
          <w:tcPr>
            <w:tcW w:w="1700" w:type="dxa"/>
            <w:gridSpan w:val="2"/>
          </w:tcPr>
          <w:p w14:paraId="64E97093" w14:textId="77777777" w:rsidR="00BC1D31" w:rsidRPr="00E03557" w:rsidRDefault="00BC1D31" w:rsidP="002E6647">
            <w:pPr>
              <w:rPr>
                <w:b/>
                <w:bCs/>
              </w:rPr>
            </w:pPr>
            <w:bookmarkStart w:id="5" w:name="dbluepink" w:colFirst="1" w:colLast="1"/>
            <w:bookmarkStart w:id="6" w:name="dmeeting" w:colFirst="2" w:colLast="2"/>
            <w:bookmarkEnd w:id="1"/>
            <w:bookmarkEnd w:id="4"/>
            <w:r>
              <w:rPr>
                <w:b/>
                <w:bCs/>
              </w:rPr>
              <w:t>WG</w:t>
            </w:r>
            <w:r w:rsidRPr="00E03557">
              <w:rPr>
                <w:b/>
                <w:bCs/>
              </w:rPr>
              <w:t>(s):</w:t>
            </w:r>
          </w:p>
        </w:tc>
        <w:tc>
          <w:tcPr>
            <w:tcW w:w="3262" w:type="dxa"/>
          </w:tcPr>
          <w:p w14:paraId="6A90AA1E" w14:textId="53A2C817" w:rsidR="00BC1D31" w:rsidRPr="00123B21" w:rsidRDefault="00F71018" w:rsidP="002E6647">
            <w:r>
              <w:t>Plenary</w:t>
            </w:r>
          </w:p>
        </w:tc>
        <w:tc>
          <w:tcPr>
            <w:tcW w:w="4678" w:type="dxa"/>
            <w:gridSpan w:val="2"/>
          </w:tcPr>
          <w:p w14:paraId="4ADB1E42" w14:textId="7A64A9D3" w:rsidR="00BC1D31" w:rsidRPr="00123B21" w:rsidRDefault="003B3828" w:rsidP="00007288">
            <w:pPr>
              <w:jc w:val="right"/>
            </w:pPr>
            <w:r>
              <w:t>E-meeting</w:t>
            </w:r>
            <w:r w:rsidR="00F61068">
              <w:t xml:space="preserve">, </w:t>
            </w:r>
            <w:r>
              <w:t>7</w:t>
            </w:r>
            <w:r w:rsidR="00EB4AE9">
              <w:t>-8</w:t>
            </w:r>
            <w:r>
              <w:t xml:space="preserve"> May</w:t>
            </w:r>
            <w:r w:rsidR="006D0644">
              <w:t xml:space="preserve"> 2020</w:t>
            </w:r>
          </w:p>
        </w:tc>
      </w:tr>
      <w:tr w:rsidR="00E03557" w:rsidRPr="00E03557" w14:paraId="7A2222D1" w14:textId="77777777" w:rsidTr="00E03557">
        <w:trPr>
          <w:cantSplit/>
          <w:jc w:val="center"/>
        </w:trPr>
        <w:tc>
          <w:tcPr>
            <w:tcW w:w="9640" w:type="dxa"/>
            <w:gridSpan w:val="5"/>
          </w:tcPr>
          <w:p w14:paraId="418A8521" w14:textId="77777777" w:rsidR="00E03557" w:rsidRPr="00E03557" w:rsidRDefault="00BC1D31" w:rsidP="00E03557">
            <w:pPr>
              <w:jc w:val="center"/>
              <w:rPr>
                <w:b/>
                <w:bCs/>
              </w:rPr>
            </w:pPr>
            <w:bookmarkStart w:id="7" w:name="dtitle" w:colFirst="0" w:colLast="0"/>
            <w:bookmarkEnd w:id="5"/>
            <w:bookmarkEnd w:id="6"/>
            <w:r w:rsidRPr="00123B21">
              <w:rPr>
                <w:b/>
                <w:bCs/>
              </w:rPr>
              <w:t>DOCUMENT</w:t>
            </w:r>
          </w:p>
        </w:tc>
      </w:tr>
      <w:tr w:rsidR="00BC1D31" w:rsidRPr="00E03557" w14:paraId="19F83BB5" w14:textId="77777777" w:rsidTr="002E6647">
        <w:trPr>
          <w:cantSplit/>
          <w:jc w:val="center"/>
        </w:trPr>
        <w:tc>
          <w:tcPr>
            <w:tcW w:w="1700" w:type="dxa"/>
            <w:gridSpan w:val="2"/>
          </w:tcPr>
          <w:p w14:paraId="0A9EB858" w14:textId="77777777" w:rsidR="00BC1D31" w:rsidRPr="00E03557" w:rsidRDefault="00BC1D31" w:rsidP="002E6647">
            <w:pPr>
              <w:rPr>
                <w:b/>
                <w:bCs/>
              </w:rPr>
            </w:pPr>
            <w:bookmarkStart w:id="8" w:name="dsource" w:colFirst="1" w:colLast="1"/>
            <w:bookmarkEnd w:id="7"/>
            <w:r w:rsidRPr="00E03557">
              <w:rPr>
                <w:b/>
                <w:bCs/>
              </w:rPr>
              <w:t>Source:</w:t>
            </w:r>
          </w:p>
        </w:tc>
        <w:tc>
          <w:tcPr>
            <w:tcW w:w="7940" w:type="dxa"/>
            <w:gridSpan w:val="3"/>
          </w:tcPr>
          <w:p w14:paraId="0612CABC" w14:textId="367A19F2" w:rsidR="00BC1D31" w:rsidRPr="00123B21" w:rsidRDefault="0055015C" w:rsidP="002E6647">
            <w:r w:rsidRPr="0055015C">
              <w:t>Tencent Healthcare (China)</w:t>
            </w:r>
          </w:p>
        </w:tc>
      </w:tr>
      <w:tr w:rsidR="00BC1D31" w:rsidRPr="00E03557" w14:paraId="3E75D40B" w14:textId="77777777" w:rsidTr="002E6647">
        <w:trPr>
          <w:cantSplit/>
          <w:jc w:val="center"/>
        </w:trPr>
        <w:tc>
          <w:tcPr>
            <w:tcW w:w="1700" w:type="dxa"/>
            <w:gridSpan w:val="2"/>
          </w:tcPr>
          <w:p w14:paraId="63174513" w14:textId="77777777" w:rsidR="00BC1D31" w:rsidRPr="00E03557" w:rsidRDefault="00BC1D31" w:rsidP="002E6647">
            <w:bookmarkStart w:id="9" w:name="dtitle1" w:colFirst="1" w:colLast="1"/>
            <w:bookmarkEnd w:id="8"/>
            <w:r w:rsidRPr="00E03557">
              <w:rPr>
                <w:b/>
                <w:bCs/>
              </w:rPr>
              <w:t>Title:</w:t>
            </w:r>
          </w:p>
        </w:tc>
        <w:tc>
          <w:tcPr>
            <w:tcW w:w="7940" w:type="dxa"/>
            <w:gridSpan w:val="3"/>
          </w:tcPr>
          <w:p w14:paraId="0EC1DE32" w14:textId="7D7E3557" w:rsidR="00BC1D31" w:rsidRPr="00123B21" w:rsidRDefault="0055015C" w:rsidP="002E6647">
            <w:r w:rsidRPr="0055015C">
              <w:t>TG-Ophthalmo: Data set construction and annotation of artificial intelligence assisted screening system based on fundus image</w:t>
            </w:r>
          </w:p>
        </w:tc>
      </w:tr>
      <w:tr w:rsidR="00E03557" w:rsidRPr="00E03557" w14:paraId="6CCF8811" w14:textId="77777777" w:rsidTr="002E6647">
        <w:trPr>
          <w:cantSplit/>
          <w:jc w:val="center"/>
        </w:trPr>
        <w:tc>
          <w:tcPr>
            <w:tcW w:w="1700" w:type="dxa"/>
            <w:gridSpan w:val="2"/>
            <w:tcBorders>
              <w:bottom w:val="single" w:sz="6" w:space="0" w:color="auto"/>
            </w:tcBorders>
          </w:tcPr>
          <w:p w14:paraId="49548675" w14:textId="77777777" w:rsidR="00E03557" w:rsidRPr="00E03557" w:rsidRDefault="00E03557" w:rsidP="002E6647">
            <w:pPr>
              <w:rPr>
                <w:b/>
                <w:bCs/>
              </w:rPr>
            </w:pPr>
            <w:bookmarkStart w:id="10" w:name="dpurpose" w:colFirst="1" w:colLast="1"/>
            <w:bookmarkEnd w:id="9"/>
            <w:r w:rsidRPr="00E03557">
              <w:rPr>
                <w:b/>
                <w:bCs/>
              </w:rPr>
              <w:t>Purpose:</w:t>
            </w:r>
          </w:p>
        </w:tc>
        <w:tc>
          <w:tcPr>
            <w:tcW w:w="7940" w:type="dxa"/>
            <w:gridSpan w:val="3"/>
            <w:tcBorders>
              <w:bottom w:val="single" w:sz="6" w:space="0" w:color="auto"/>
            </w:tcBorders>
          </w:tcPr>
          <w:p w14:paraId="4AB715E3" w14:textId="662E622E" w:rsidR="00E03557" w:rsidRPr="00BC1D31" w:rsidRDefault="003D2C67" w:rsidP="002E6647">
            <w:pPr>
              <w:rPr>
                <w:highlight w:val="yellow"/>
              </w:rPr>
            </w:pPr>
            <w:r w:rsidRPr="00777A48">
              <w:rPr>
                <w:rFonts w:hint="eastAsia"/>
              </w:rPr>
              <w:t>Proposal</w:t>
            </w:r>
          </w:p>
        </w:tc>
      </w:tr>
      <w:bookmarkEnd w:id="0"/>
      <w:bookmarkEnd w:id="10"/>
      <w:tr w:rsidR="005343FC" w:rsidRPr="00E03557" w14:paraId="487F5750" w14:textId="77777777" w:rsidTr="002E6647">
        <w:trPr>
          <w:cantSplit/>
          <w:jc w:val="center"/>
        </w:trPr>
        <w:tc>
          <w:tcPr>
            <w:tcW w:w="1700" w:type="dxa"/>
            <w:gridSpan w:val="2"/>
            <w:tcBorders>
              <w:top w:val="single" w:sz="6" w:space="0" w:color="auto"/>
              <w:bottom w:val="single" w:sz="6" w:space="0" w:color="auto"/>
            </w:tcBorders>
          </w:tcPr>
          <w:p w14:paraId="70A3F5E0" w14:textId="77777777" w:rsidR="005343FC" w:rsidRPr="00E03557" w:rsidRDefault="005343FC" w:rsidP="005343FC">
            <w:pPr>
              <w:rPr>
                <w:b/>
                <w:bCs/>
              </w:rPr>
            </w:pPr>
            <w:r w:rsidRPr="00E03557">
              <w:rPr>
                <w:b/>
                <w:bCs/>
              </w:rPr>
              <w:t>Contact:</w:t>
            </w:r>
          </w:p>
        </w:tc>
        <w:tc>
          <w:tcPr>
            <w:tcW w:w="4353" w:type="dxa"/>
            <w:gridSpan w:val="2"/>
            <w:tcBorders>
              <w:top w:val="single" w:sz="6" w:space="0" w:color="auto"/>
              <w:bottom w:val="single" w:sz="6" w:space="0" w:color="auto"/>
            </w:tcBorders>
          </w:tcPr>
          <w:p w14:paraId="5D1C7C66" w14:textId="6DBFE92B" w:rsidR="005343FC" w:rsidRPr="00BC1D31" w:rsidRDefault="005343FC" w:rsidP="005343FC">
            <w:pPr>
              <w:rPr>
                <w:highlight w:val="yellow"/>
              </w:rPr>
            </w:pPr>
            <w:proofErr w:type="spellStart"/>
            <w:r>
              <w:t>Jianrong</w:t>
            </w:r>
            <w:proofErr w:type="spellEnd"/>
            <w:r>
              <w:t xml:space="preserve"> Wu</w:t>
            </w:r>
            <w:r>
              <w:br/>
            </w:r>
            <w:bookmarkStart w:id="11" w:name="OLE_LINK6"/>
            <w:r>
              <w:t>Tencent Healthcare (Shenzhen)</w:t>
            </w:r>
            <w:bookmarkEnd w:id="11"/>
            <w:r>
              <w:br/>
              <w:t>China</w:t>
            </w:r>
          </w:p>
        </w:tc>
        <w:tc>
          <w:tcPr>
            <w:tcW w:w="3587" w:type="dxa"/>
            <w:tcBorders>
              <w:top w:val="single" w:sz="6" w:space="0" w:color="auto"/>
              <w:bottom w:val="single" w:sz="6" w:space="0" w:color="auto"/>
            </w:tcBorders>
          </w:tcPr>
          <w:p w14:paraId="28DD2FCB" w14:textId="172F78AB" w:rsidR="005343FC" w:rsidRPr="00BC1D31" w:rsidRDefault="005343FC" w:rsidP="005343FC">
            <w:pPr>
              <w:rPr>
                <w:highlight w:val="yellow"/>
              </w:rPr>
            </w:pPr>
            <w:r>
              <w:t xml:space="preserve">Email: </w:t>
            </w:r>
            <w:hyperlink r:id="rId11" w:history="1">
              <w:r>
                <w:rPr>
                  <w:rStyle w:val="Hyperlink"/>
                </w:rPr>
                <w:t>edwinjrwu@tencent.com</w:t>
              </w:r>
            </w:hyperlink>
            <w:r>
              <w:t xml:space="preserve"> </w:t>
            </w:r>
          </w:p>
        </w:tc>
      </w:tr>
      <w:tr w:rsidR="005343FC" w:rsidRPr="00E03557" w14:paraId="0A01ADF7" w14:textId="77777777" w:rsidTr="002E6647">
        <w:trPr>
          <w:cantSplit/>
          <w:jc w:val="center"/>
        </w:trPr>
        <w:tc>
          <w:tcPr>
            <w:tcW w:w="1700" w:type="dxa"/>
            <w:gridSpan w:val="2"/>
            <w:tcBorders>
              <w:top w:val="single" w:sz="6" w:space="0" w:color="auto"/>
              <w:bottom w:val="single" w:sz="6" w:space="0" w:color="auto"/>
            </w:tcBorders>
          </w:tcPr>
          <w:p w14:paraId="5845665D" w14:textId="77777777" w:rsidR="005343FC" w:rsidRPr="00E03557" w:rsidRDefault="005343FC" w:rsidP="005343FC">
            <w:pPr>
              <w:rPr>
                <w:b/>
                <w:bCs/>
              </w:rPr>
            </w:pPr>
            <w:r w:rsidRPr="00E03557">
              <w:rPr>
                <w:b/>
                <w:bCs/>
              </w:rPr>
              <w:t>Contact:</w:t>
            </w:r>
          </w:p>
        </w:tc>
        <w:tc>
          <w:tcPr>
            <w:tcW w:w="4353" w:type="dxa"/>
            <w:gridSpan w:val="2"/>
            <w:tcBorders>
              <w:top w:val="single" w:sz="6" w:space="0" w:color="auto"/>
              <w:bottom w:val="single" w:sz="6" w:space="0" w:color="auto"/>
            </w:tcBorders>
          </w:tcPr>
          <w:p w14:paraId="7974D081" w14:textId="3434EEF4" w:rsidR="005343FC" w:rsidRPr="00BC1D31" w:rsidRDefault="005343FC" w:rsidP="005343FC">
            <w:pPr>
              <w:rPr>
                <w:highlight w:val="yellow"/>
              </w:rPr>
            </w:pPr>
            <w:proofErr w:type="spellStart"/>
            <w:r>
              <w:t>Yanchun</w:t>
            </w:r>
            <w:proofErr w:type="spellEnd"/>
            <w:r>
              <w:t xml:space="preserve"> Zhu</w:t>
            </w:r>
            <w:r>
              <w:br/>
              <w:t>Tencent Healthcare (Shenzhen)</w:t>
            </w:r>
            <w:r>
              <w:br/>
              <w:t>China</w:t>
            </w:r>
          </w:p>
        </w:tc>
        <w:tc>
          <w:tcPr>
            <w:tcW w:w="3587" w:type="dxa"/>
            <w:tcBorders>
              <w:top w:val="single" w:sz="6" w:space="0" w:color="auto"/>
              <w:bottom w:val="single" w:sz="6" w:space="0" w:color="auto"/>
            </w:tcBorders>
          </w:tcPr>
          <w:p w14:paraId="116FD316" w14:textId="0437DE9C" w:rsidR="005343FC" w:rsidRPr="00BC1D31" w:rsidRDefault="005343FC" w:rsidP="005343FC">
            <w:pPr>
              <w:rPr>
                <w:highlight w:val="yellow"/>
              </w:rPr>
            </w:pPr>
            <w:r>
              <w:t xml:space="preserve">Email: </w:t>
            </w:r>
            <w:hyperlink r:id="rId12" w:history="1">
              <w:r>
                <w:rPr>
                  <w:rStyle w:val="Hyperlink"/>
                </w:rPr>
                <w:t xml:space="preserve"> noonezhu@tencent.com</w:t>
              </w:r>
            </w:hyperlink>
            <w:r>
              <w:t xml:space="preserve"> </w:t>
            </w:r>
          </w:p>
        </w:tc>
      </w:tr>
      <w:tr w:rsidR="005343FC" w:rsidRPr="00E03557" w14:paraId="59A86686" w14:textId="77777777" w:rsidTr="002E6647">
        <w:trPr>
          <w:cantSplit/>
          <w:jc w:val="center"/>
        </w:trPr>
        <w:tc>
          <w:tcPr>
            <w:tcW w:w="1700" w:type="dxa"/>
            <w:gridSpan w:val="2"/>
            <w:tcBorders>
              <w:top w:val="single" w:sz="6" w:space="0" w:color="auto"/>
              <w:bottom w:val="single" w:sz="6" w:space="0" w:color="auto"/>
            </w:tcBorders>
          </w:tcPr>
          <w:p w14:paraId="733AF402" w14:textId="1F39C47D" w:rsidR="005343FC" w:rsidRPr="00E03557" w:rsidRDefault="005343FC" w:rsidP="005343FC">
            <w:pPr>
              <w:rPr>
                <w:b/>
                <w:bCs/>
              </w:rPr>
            </w:pPr>
            <w:r w:rsidRPr="00E03557">
              <w:rPr>
                <w:b/>
                <w:bCs/>
              </w:rPr>
              <w:t>Contact:</w:t>
            </w:r>
          </w:p>
        </w:tc>
        <w:tc>
          <w:tcPr>
            <w:tcW w:w="4353" w:type="dxa"/>
            <w:gridSpan w:val="2"/>
            <w:tcBorders>
              <w:top w:val="single" w:sz="6" w:space="0" w:color="auto"/>
              <w:bottom w:val="single" w:sz="6" w:space="0" w:color="auto"/>
            </w:tcBorders>
          </w:tcPr>
          <w:p w14:paraId="37AFE95D" w14:textId="0AEFFFCC" w:rsidR="005343FC" w:rsidRPr="00BC1D31" w:rsidRDefault="005343FC" w:rsidP="005343FC">
            <w:pPr>
              <w:rPr>
                <w:highlight w:val="yellow"/>
              </w:rPr>
            </w:pPr>
            <w:proofErr w:type="gramStart"/>
            <w:r>
              <w:t>Man</w:t>
            </w:r>
            <w:proofErr w:type="gramEnd"/>
            <w:r>
              <w:t xml:space="preserve"> Tat Alexander Ng</w:t>
            </w:r>
            <w:r>
              <w:br/>
              <w:t>Tencent Healthcare (Shenzhen)</w:t>
            </w:r>
            <w:r>
              <w:br/>
              <w:t>China</w:t>
            </w:r>
          </w:p>
        </w:tc>
        <w:tc>
          <w:tcPr>
            <w:tcW w:w="3587" w:type="dxa"/>
            <w:tcBorders>
              <w:top w:val="single" w:sz="6" w:space="0" w:color="auto"/>
              <w:bottom w:val="single" w:sz="6" w:space="0" w:color="auto"/>
            </w:tcBorders>
          </w:tcPr>
          <w:p w14:paraId="72985957" w14:textId="022E3DE3" w:rsidR="005343FC" w:rsidRPr="00BC1D31" w:rsidRDefault="005343FC" w:rsidP="005343FC">
            <w:pPr>
              <w:rPr>
                <w:highlight w:val="yellow"/>
              </w:rPr>
            </w:pPr>
            <w:r>
              <w:t xml:space="preserve">Email: </w:t>
            </w:r>
            <w:hyperlink r:id="rId13" w:history="1">
              <w:r>
                <w:rPr>
                  <w:rStyle w:val="Hyperlink"/>
                </w:rPr>
                <w:t xml:space="preserve"> alexanderng@tencent.com</w:t>
              </w:r>
            </w:hyperlink>
            <w:r>
              <w:t xml:space="preserve"> </w:t>
            </w:r>
          </w:p>
        </w:tc>
      </w:tr>
      <w:tr w:rsidR="005343FC" w:rsidRPr="00E03557" w14:paraId="6B9E461B" w14:textId="77777777" w:rsidTr="002E6647">
        <w:trPr>
          <w:cantSplit/>
          <w:jc w:val="center"/>
        </w:trPr>
        <w:tc>
          <w:tcPr>
            <w:tcW w:w="1700" w:type="dxa"/>
            <w:gridSpan w:val="2"/>
            <w:tcBorders>
              <w:top w:val="single" w:sz="6" w:space="0" w:color="auto"/>
              <w:bottom w:val="single" w:sz="6" w:space="0" w:color="auto"/>
            </w:tcBorders>
          </w:tcPr>
          <w:p w14:paraId="2C720FB4" w14:textId="0633B1BA" w:rsidR="005343FC" w:rsidRPr="00E03557" w:rsidRDefault="005343FC" w:rsidP="005343FC">
            <w:pPr>
              <w:rPr>
                <w:b/>
                <w:bCs/>
              </w:rPr>
            </w:pPr>
            <w:r w:rsidRPr="00E03557">
              <w:rPr>
                <w:b/>
                <w:bCs/>
              </w:rPr>
              <w:t>Contact:</w:t>
            </w:r>
          </w:p>
        </w:tc>
        <w:tc>
          <w:tcPr>
            <w:tcW w:w="4353" w:type="dxa"/>
            <w:gridSpan w:val="2"/>
            <w:tcBorders>
              <w:top w:val="single" w:sz="6" w:space="0" w:color="auto"/>
              <w:bottom w:val="single" w:sz="6" w:space="0" w:color="auto"/>
            </w:tcBorders>
          </w:tcPr>
          <w:p w14:paraId="2ED12AE2" w14:textId="49638B9E" w:rsidR="005343FC" w:rsidRPr="00BC1D31" w:rsidRDefault="005343FC" w:rsidP="005343FC">
            <w:pPr>
              <w:rPr>
                <w:highlight w:val="yellow"/>
              </w:rPr>
            </w:pPr>
            <w:proofErr w:type="spellStart"/>
            <w:r>
              <w:t>Yajun</w:t>
            </w:r>
            <w:proofErr w:type="spellEnd"/>
            <w:r>
              <w:t xml:space="preserve"> Zhang</w:t>
            </w:r>
            <w:r>
              <w:br/>
              <w:t>Tencent Technology (Shenzhen)</w:t>
            </w:r>
            <w:r>
              <w:br/>
              <w:t>China</w:t>
            </w:r>
          </w:p>
        </w:tc>
        <w:tc>
          <w:tcPr>
            <w:tcW w:w="3587" w:type="dxa"/>
            <w:tcBorders>
              <w:top w:val="single" w:sz="6" w:space="0" w:color="auto"/>
              <w:bottom w:val="single" w:sz="6" w:space="0" w:color="auto"/>
            </w:tcBorders>
          </w:tcPr>
          <w:p w14:paraId="2966E650" w14:textId="46821109" w:rsidR="005343FC" w:rsidRPr="00BC1D31" w:rsidRDefault="005343FC" w:rsidP="005343FC">
            <w:pPr>
              <w:rPr>
                <w:highlight w:val="yellow"/>
              </w:rPr>
            </w:pPr>
            <w:r>
              <w:t xml:space="preserve">Email: </w:t>
            </w:r>
            <w:hyperlink r:id="rId14" w:history="1">
              <w:r>
                <w:rPr>
                  <w:rStyle w:val="Hyperlink"/>
                </w:rPr>
                <w:t xml:space="preserve"> yajunzhang@tencent.com</w:t>
              </w:r>
            </w:hyperlink>
            <w:r>
              <w:t xml:space="preserve"> </w:t>
            </w:r>
          </w:p>
        </w:tc>
      </w:tr>
    </w:tbl>
    <w:p w14:paraId="7D7B8E54" w14:textId="77777777" w:rsidR="00E03557" w:rsidRPr="00852AAD" w:rsidRDefault="00E03557" w:rsidP="00E03557"/>
    <w:tbl>
      <w:tblPr>
        <w:tblW w:w="9640" w:type="dxa"/>
        <w:jc w:val="center"/>
        <w:tblLayout w:type="fixed"/>
        <w:tblCellMar>
          <w:left w:w="57" w:type="dxa"/>
          <w:right w:w="57" w:type="dxa"/>
        </w:tblCellMar>
        <w:tblLook w:val="0000" w:firstRow="0" w:lastRow="0" w:firstColumn="0" w:lastColumn="0" w:noHBand="0" w:noVBand="0"/>
      </w:tblPr>
      <w:tblGrid>
        <w:gridCol w:w="1701"/>
        <w:gridCol w:w="7939"/>
      </w:tblGrid>
      <w:tr w:rsidR="00E03557" w:rsidRPr="00E03557" w14:paraId="577E7F70" w14:textId="77777777" w:rsidTr="002E6647">
        <w:trPr>
          <w:cantSplit/>
          <w:jc w:val="center"/>
        </w:trPr>
        <w:tc>
          <w:tcPr>
            <w:tcW w:w="1701" w:type="dxa"/>
          </w:tcPr>
          <w:p w14:paraId="0810362A" w14:textId="77777777" w:rsidR="00E03557" w:rsidRPr="00E03557" w:rsidRDefault="00E03557" w:rsidP="002E6647">
            <w:pPr>
              <w:rPr>
                <w:b/>
                <w:bCs/>
              </w:rPr>
            </w:pPr>
            <w:r w:rsidRPr="00E03557">
              <w:rPr>
                <w:b/>
                <w:bCs/>
              </w:rPr>
              <w:t>Abstract:</w:t>
            </w:r>
          </w:p>
        </w:tc>
        <w:tc>
          <w:tcPr>
            <w:tcW w:w="7939" w:type="dxa"/>
          </w:tcPr>
          <w:p w14:paraId="70FA904B" w14:textId="38CA1FC6" w:rsidR="00E03557" w:rsidRPr="00F71018" w:rsidRDefault="002E70C5" w:rsidP="002E6647">
            <w:r w:rsidRPr="00592F55">
              <w:t xml:space="preserve">The </w:t>
            </w:r>
            <w:r w:rsidRPr="00E00D84">
              <w:rPr>
                <w:rFonts w:hint="eastAsia"/>
              </w:rPr>
              <w:t>proposal</w:t>
            </w:r>
            <w:r>
              <w:t xml:space="preserve"> </w:t>
            </w:r>
            <w:r w:rsidR="00F71018">
              <w:t xml:space="preserve">in the context of FG-Ophthalmo </w:t>
            </w:r>
            <w:r w:rsidRPr="00592F55">
              <w:t xml:space="preserve">is to provide a brief introduction of the definition, importance, procedure, requirements of </w:t>
            </w:r>
            <w:r w:rsidRPr="0094586C">
              <w:rPr>
                <w:rFonts w:hint="eastAsia"/>
              </w:rPr>
              <w:t>d</w:t>
            </w:r>
            <w:r w:rsidRPr="0094586C">
              <w:t>ata set construction and annotation</w:t>
            </w:r>
            <w:r>
              <w:t xml:space="preserve"> </w:t>
            </w:r>
            <w:r w:rsidRPr="0094586C">
              <w:rPr>
                <w:rFonts w:hint="eastAsia"/>
              </w:rPr>
              <w:t>in</w:t>
            </w:r>
            <w:r w:rsidRPr="0094586C">
              <w:t xml:space="preserve"> </w:t>
            </w:r>
            <w:r w:rsidRPr="00E00D84">
              <w:t>artificial intelligence assisted screening system based on fundus image</w:t>
            </w:r>
            <w:r w:rsidRPr="00592F55">
              <w:t>.</w:t>
            </w:r>
          </w:p>
        </w:tc>
      </w:tr>
    </w:tbl>
    <w:p w14:paraId="2AEBBEA2" w14:textId="22A9A91C" w:rsidR="005E2350" w:rsidRDefault="005E2350" w:rsidP="00E03557"/>
    <w:p w14:paraId="61C94BC5" w14:textId="77777777" w:rsidR="005E2350" w:rsidRDefault="005E2350">
      <w:pPr>
        <w:spacing w:before="0"/>
      </w:pPr>
      <w:r>
        <w:br w:type="page"/>
      </w:r>
    </w:p>
    <w:p w14:paraId="5BCC5C94" w14:textId="77777777" w:rsidR="005E2350" w:rsidRDefault="005E2350" w:rsidP="005E2350">
      <w:pPr>
        <w:pStyle w:val="Headingib"/>
        <w:rPr>
          <w:rFonts w:eastAsiaTheme="minorEastAsia"/>
          <w:sz w:val="21"/>
          <w:szCs w:val="22"/>
          <w:lang w:val="en-US" w:eastAsia="zh-CN"/>
        </w:rPr>
      </w:pPr>
      <w:r>
        <w:rPr>
          <w:rFonts w:hint="eastAsia"/>
        </w:rPr>
        <w:lastRenderedPageBreak/>
        <w:t>Data Source and division</w:t>
      </w:r>
    </w:p>
    <w:p w14:paraId="4A088836" w14:textId="77777777" w:rsidR="005E2350" w:rsidRPr="00584E6F" w:rsidRDefault="005E2350" w:rsidP="005E2350">
      <w:r w:rsidRPr="00584E6F">
        <w:t xml:space="preserve">The data set of the artificial intelligence assisted screening system based on the fundus image should be no less than three medical institutions or image collection centres with different levels, and the content should be colour fundus pictures. The source of the data set pictures may </w:t>
      </w:r>
      <w:proofErr w:type="gramStart"/>
      <w:r w:rsidRPr="00584E6F">
        <w:t>include:</w:t>
      </w:r>
      <w:proofErr w:type="gramEnd"/>
      <w:r w:rsidRPr="00584E6F">
        <w:t xml:space="preserve"> public hospitals, ophthalmology centres, epidemiological survey data, and internet public data. Among them, the collection of data should follow the principles of multi-level, multi-centre, multi-device sources and multi-racial, so that the collected clinical data represent the quality and diversity of clinical data in the real world as much as possible.</w:t>
      </w:r>
    </w:p>
    <w:p w14:paraId="445E4F6A" w14:textId="77777777" w:rsidR="005E2350" w:rsidRDefault="005E2350" w:rsidP="005E2350">
      <w:r w:rsidRPr="00584E6F">
        <w:t>At the same time, as an optional condition, it is recommended to collect other ophthalmological image data (OCT, blood OCT, visual field, etc.) and clinical medical records (ocular pressure, medication, course, laser, surgery, prognosis, etc.). The data must be obtained in accordance with the regulations of the regulatory department or hospital, such as the approval of the ethics review committee.</w:t>
      </w:r>
    </w:p>
    <w:p w14:paraId="71198081" w14:textId="77777777" w:rsidR="005E2350" w:rsidRDefault="005E2350" w:rsidP="005E2350">
      <w:r>
        <w:t>The entire data set is divided into training set, tuning set and test set, and there is no intersection between each other.</w:t>
      </w:r>
    </w:p>
    <w:p w14:paraId="7A63BD63" w14:textId="77777777" w:rsidR="005E2350" w:rsidRDefault="005E2350" w:rsidP="005E2350">
      <w:pPr>
        <w:pStyle w:val="Headingib"/>
      </w:pPr>
      <w:r>
        <w:rPr>
          <w:rFonts w:hint="eastAsia"/>
        </w:rPr>
        <w:t>Data collection standards</w:t>
      </w:r>
    </w:p>
    <w:p w14:paraId="5F6567CA" w14:textId="77777777" w:rsidR="005E2350" w:rsidRDefault="005E2350" w:rsidP="005E2350">
      <w:r>
        <w:rPr>
          <w:rFonts w:eastAsia="Yu Mincho"/>
          <w:noProof/>
        </w:rPr>
        <w:drawing>
          <wp:anchor distT="0" distB="0" distL="114300" distR="114300" simplePos="0" relativeHeight="251660288" behindDoc="0" locked="0" layoutInCell="1" allowOverlap="1" wp14:anchorId="60713CD3" wp14:editId="73375E7D">
            <wp:simplePos x="0" y="0"/>
            <wp:positionH relativeFrom="column">
              <wp:posOffset>978059</wp:posOffset>
            </wp:positionH>
            <wp:positionV relativeFrom="paragraph">
              <wp:posOffset>530860</wp:posOffset>
            </wp:positionV>
            <wp:extent cx="4348811" cy="2059838"/>
            <wp:effectExtent l="0" t="0" r="0" b="0"/>
            <wp:wrapTopAndBottom/>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348811" cy="2059838"/>
                    </a:xfrm>
                    <a:prstGeom prst="rect">
                      <a:avLst/>
                    </a:prstGeom>
                    <a:noFill/>
                  </pic:spPr>
                </pic:pic>
              </a:graphicData>
            </a:graphic>
            <wp14:sizeRelH relativeFrom="page">
              <wp14:pctWidth>0</wp14:pctWidth>
            </wp14:sizeRelH>
            <wp14:sizeRelV relativeFrom="page">
              <wp14:pctHeight>0</wp14:pctHeight>
            </wp14:sizeRelV>
          </wp:anchor>
        </w:drawing>
      </w:r>
      <w:r>
        <w:t>For each patient, each eye collects two pictures with the optic disc as the centre and the optic disc macular connection centre:</w:t>
      </w:r>
    </w:p>
    <w:p w14:paraId="504B8EB8" w14:textId="77777777" w:rsidR="005E2350" w:rsidRDefault="005E2350" w:rsidP="005E2350">
      <w:pPr>
        <w:jc w:val="center"/>
      </w:pPr>
      <w:r>
        <w:rPr>
          <w:rFonts w:hint="eastAsia"/>
        </w:rPr>
        <w:t>Figure 1</w:t>
      </w:r>
    </w:p>
    <w:p w14:paraId="7DAEF69E" w14:textId="77777777" w:rsidR="005E2350" w:rsidRDefault="005E2350" w:rsidP="005E2350">
      <w:r>
        <w:rPr>
          <w:rFonts w:eastAsia="Yu Mincho"/>
          <w:noProof/>
        </w:rPr>
        <w:drawing>
          <wp:anchor distT="0" distB="0" distL="114300" distR="114300" simplePos="0" relativeHeight="251661312" behindDoc="0" locked="0" layoutInCell="1" allowOverlap="1" wp14:anchorId="2E30DA92" wp14:editId="233DE1F1">
            <wp:simplePos x="0" y="0"/>
            <wp:positionH relativeFrom="column">
              <wp:posOffset>359852</wp:posOffset>
            </wp:positionH>
            <wp:positionV relativeFrom="paragraph">
              <wp:posOffset>667385</wp:posOffset>
            </wp:positionV>
            <wp:extent cx="5499787" cy="2326214"/>
            <wp:effectExtent l="0" t="0" r="5715" b="0"/>
            <wp:wrapTopAndBottom/>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499787" cy="2326214"/>
                    </a:xfrm>
                    <a:prstGeom prst="rect">
                      <a:avLst/>
                    </a:prstGeom>
                    <a:noFill/>
                  </pic:spPr>
                </pic:pic>
              </a:graphicData>
            </a:graphic>
            <wp14:sizeRelH relativeFrom="page">
              <wp14:pctWidth>0</wp14:pctWidth>
            </wp14:sizeRelH>
            <wp14:sizeRelV relativeFrom="page">
              <wp14:pctHeight>0</wp14:pctHeight>
            </wp14:sizeRelV>
          </wp:anchor>
        </w:drawing>
      </w:r>
      <w:r>
        <w:t>The</w:t>
      </w:r>
      <w:r>
        <w:rPr>
          <w:rFonts w:hint="eastAsia"/>
        </w:rPr>
        <w:t xml:space="preserve"> </w:t>
      </w:r>
      <w:r>
        <w:t>image quality requirements with optic disc as the centre: 1) There must be a clear optic disc; 2) Clear main blood vessels. The image quality requirements of the optic disc macular line centre: 1) There must be a clear optic disc; 2) clear blood vessels; 3) clear macular area. As shown below.</w:t>
      </w:r>
    </w:p>
    <w:p w14:paraId="3C37FA11" w14:textId="77777777" w:rsidR="005E2350" w:rsidRDefault="005E2350" w:rsidP="005E2350">
      <w:pPr>
        <w:jc w:val="center"/>
      </w:pPr>
      <w:r>
        <w:rPr>
          <w:rFonts w:hint="eastAsia"/>
        </w:rPr>
        <w:t>Figure 2</w:t>
      </w:r>
    </w:p>
    <w:p w14:paraId="4A8142F4" w14:textId="77777777" w:rsidR="005E2350" w:rsidRDefault="005E2350" w:rsidP="005E2350">
      <w:r>
        <w:rPr>
          <w:rFonts w:hint="eastAsia"/>
        </w:rPr>
        <w:lastRenderedPageBreak/>
        <w:t>When the image does not meet the quality control standard requirements (as shown in Figure 3), it should be adjusted according to the following specifications:</w:t>
      </w:r>
    </w:p>
    <w:p w14:paraId="5BF2703E" w14:textId="77777777" w:rsidR="005E2350" w:rsidRPr="005430CF" w:rsidRDefault="005E2350" w:rsidP="005E2350">
      <w:pPr>
        <w:pStyle w:val="ListParagraph"/>
        <w:numPr>
          <w:ilvl w:val="0"/>
          <w:numId w:val="21"/>
        </w:numPr>
        <w:rPr>
          <w:rFonts w:eastAsia="Yu Mincho"/>
        </w:rPr>
      </w:pPr>
      <w:r>
        <w:rPr>
          <w:rFonts w:hint="eastAsia"/>
        </w:rPr>
        <w:t>Abnormal exposure, too bright or too dark, or light leakage and overall overexposure: adjust the camera exposure parameters, adjust the sitting position of the subject, reconfirm the photographing environment, reduce the brightness of the examination room and then re-shoot;</w:t>
      </w:r>
    </w:p>
    <w:p w14:paraId="7EC8E00C" w14:textId="77777777" w:rsidR="005E2350" w:rsidRPr="005430CF" w:rsidRDefault="005E2350" w:rsidP="005E2350">
      <w:pPr>
        <w:pStyle w:val="ListParagraph"/>
        <w:numPr>
          <w:ilvl w:val="0"/>
          <w:numId w:val="21"/>
        </w:numPr>
        <w:rPr>
          <w:rFonts w:eastAsia="Yu Mincho"/>
        </w:rPr>
      </w:pPr>
      <w:r>
        <w:rPr>
          <w:rFonts w:hint="eastAsia"/>
        </w:rPr>
        <w:t>The image is out of focus and blurred: confirm whether it is caused by the problem of the instrument or the eye movement of the subject, adjust the focus of the instrument and re-shoot;</w:t>
      </w:r>
    </w:p>
    <w:p w14:paraId="7B483147" w14:textId="77777777" w:rsidR="005E2350" w:rsidRPr="005430CF" w:rsidRDefault="005E2350" w:rsidP="005E2350">
      <w:pPr>
        <w:pStyle w:val="ListParagraph"/>
        <w:numPr>
          <w:ilvl w:val="0"/>
          <w:numId w:val="21"/>
        </w:numPr>
        <w:rPr>
          <w:rFonts w:eastAsia="Yu Mincho"/>
        </w:rPr>
      </w:pPr>
      <w:r>
        <w:rPr>
          <w:rFonts w:hint="eastAsia"/>
        </w:rPr>
        <w:t>Iris reflection: reduce the brightness of the examination room, fix the pilot, and re-shoot;</w:t>
      </w:r>
    </w:p>
    <w:p w14:paraId="1B9779FD" w14:textId="77777777" w:rsidR="005E2350" w:rsidRPr="005430CF" w:rsidRDefault="005E2350" w:rsidP="005E2350">
      <w:pPr>
        <w:pStyle w:val="ListParagraph"/>
        <w:numPr>
          <w:ilvl w:val="0"/>
          <w:numId w:val="21"/>
        </w:numPr>
        <w:rPr>
          <w:rFonts w:eastAsia="Yu Mincho"/>
        </w:rPr>
      </w:pPr>
      <w:r>
        <w:rPr>
          <w:rFonts w:hint="eastAsia"/>
        </w:rPr>
        <w:t>Eyelash occlusion: prompt the subject to open their eyes, raise the position of the eyelid, and re-shoot;</w:t>
      </w:r>
    </w:p>
    <w:p w14:paraId="1D2FA8DE" w14:textId="77777777" w:rsidR="005E2350" w:rsidRPr="005430CF" w:rsidRDefault="005E2350" w:rsidP="005E2350">
      <w:pPr>
        <w:pStyle w:val="ListParagraph"/>
        <w:numPr>
          <w:ilvl w:val="0"/>
          <w:numId w:val="21"/>
        </w:numPr>
        <w:rPr>
          <w:rFonts w:eastAsia="Yu Mincho"/>
        </w:rPr>
      </w:pPr>
      <w:r>
        <w:rPr>
          <w:rFonts w:hint="eastAsia"/>
        </w:rPr>
        <w:t>Lens fouling: check and clean the lens and re-shoot;</w:t>
      </w:r>
    </w:p>
    <w:p w14:paraId="486E0AD7" w14:textId="77777777" w:rsidR="005E2350" w:rsidRPr="005430CF" w:rsidRDefault="005E2350" w:rsidP="005E2350">
      <w:pPr>
        <w:pStyle w:val="ListParagraph"/>
        <w:numPr>
          <w:ilvl w:val="0"/>
          <w:numId w:val="21"/>
        </w:numPr>
        <w:rPr>
          <w:rFonts w:eastAsia="Yu Mincho"/>
        </w:rPr>
      </w:pPr>
      <w:r>
        <w:rPr>
          <w:rFonts w:hint="eastAsia"/>
        </w:rPr>
        <w:t>Information loss: Confirm that the image information is stored completely, re-shoot and store the image;</w:t>
      </w:r>
    </w:p>
    <w:p w14:paraId="40A2AACE" w14:textId="77777777" w:rsidR="005E2350" w:rsidRPr="003014AF" w:rsidRDefault="005E2350" w:rsidP="005E2350">
      <w:pPr>
        <w:pStyle w:val="ListParagraph"/>
        <w:numPr>
          <w:ilvl w:val="0"/>
          <w:numId w:val="21"/>
        </w:numPr>
        <w:rPr>
          <w:rFonts w:eastAsia="Yu Mincho"/>
          <w:noProof/>
        </w:rPr>
      </w:pPr>
      <w:r>
        <w:rPr>
          <w:rFonts w:hint="eastAsia"/>
        </w:rPr>
        <w:t>Non-fundus images: prevent uploading of unrelated images such as images that have not been opened with the lens, accidentally touched captured environmental images.</w:t>
      </w:r>
    </w:p>
    <w:p w14:paraId="3B7F6C5D" w14:textId="77777777" w:rsidR="005E2350" w:rsidRDefault="005E2350" w:rsidP="005E2350">
      <w:pPr>
        <w:pStyle w:val="ListParagraph"/>
        <w:ind w:left="420"/>
      </w:pPr>
    </w:p>
    <w:p w14:paraId="226D0939" w14:textId="77777777" w:rsidR="005E2350" w:rsidRDefault="005E2350" w:rsidP="005E2350">
      <w:pPr>
        <w:pStyle w:val="ListParagraph"/>
        <w:ind w:left="420"/>
      </w:pPr>
    </w:p>
    <w:p w14:paraId="4C079697" w14:textId="77777777" w:rsidR="005E2350" w:rsidRDefault="005E2350" w:rsidP="005E2350">
      <w:pPr>
        <w:pStyle w:val="ListParagraph"/>
        <w:ind w:left="420"/>
      </w:pPr>
      <w:r>
        <w:rPr>
          <w:noProof/>
        </w:rPr>
        <w:drawing>
          <wp:anchor distT="0" distB="0" distL="114300" distR="114300" simplePos="0" relativeHeight="251659264" behindDoc="0" locked="0" layoutInCell="1" allowOverlap="1" wp14:anchorId="1811984B" wp14:editId="760C427F">
            <wp:simplePos x="0" y="0"/>
            <wp:positionH relativeFrom="column">
              <wp:posOffset>1266675</wp:posOffset>
            </wp:positionH>
            <wp:positionV relativeFrom="paragraph">
              <wp:posOffset>123190</wp:posOffset>
            </wp:positionV>
            <wp:extent cx="3947795" cy="3872865"/>
            <wp:effectExtent l="0" t="0" r="0" b="0"/>
            <wp:wrapTopAndBottom/>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47795" cy="3872865"/>
                    </a:xfrm>
                    <a:prstGeom prst="rect">
                      <a:avLst/>
                    </a:prstGeom>
                    <a:noFill/>
                  </pic:spPr>
                </pic:pic>
              </a:graphicData>
            </a:graphic>
            <wp14:sizeRelH relativeFrom="page">
              <wp14:pctWidth>0</wp14:pctWidth>
            </wp14:sizeRelH>
            <wp14:sizeRelV relativeFrom="page">
              <wp14:pctHeight>0</wp14:pctHeight>
            </wp14:sizeRelV>
          </wp:anchor>
        </w:drawing>
      </w:r>
      <w:r>
        <w:rPr>
          <w:rFonts w:hint="eastAsia"/>
        </w:rPr>
        <w:t xml:space="preserve">Figure 3: Common image quality issues. 1. Underexposure, overall or peripheral exposure is too dark; 2. </w:t>
      </w:r>
      <w:bookmarkStart w:id="12" w:name="OLE_LINK25"/>
      <w:bookmarkStart w:id="13" w:name="OLE_LINK26"/>
      <w:r>
        <w:rPr>
          <w:rFonts w:hint="eastAsia"/>
        </w:rPr>
        <w:t>Light leakage</w:t>
      </w:r>
      <w:bookmarkEnd w:id="12"/>
      <w:bookmarkEnd w:id="13"/>
      <w:r>
        <w:rPr>
          <w:rFonts w:hint="eastAsia"/>
        </w:rPr>
        <w:t xml:space="preserve">, partial or overall overexposure of the image; 3. Iris reflection; 4. Eyelash occlusion; 5. Lens smear; 6. </w:t>
      </w:r>
      <w:r w:rsidRPr="00C24E06">
        <w:rPr>
          <w:rFonts w:hint="eastAsia"/>
        </w:rPr>
        <w:t>Less</w:t>
      </w:r>
      <w:r>
        <w:rPr>
          <w:rFonts w:hint="eastAsia"/>
        </w:rPr>
        <w:t xml:space="preserve"> information; 7. Outside Eye image; 8. </w:t>
      </w:r>
      <w:r w:rsidRPr="00C24E06">
        <w:rPr>
          <w:rFonts w:hint="eastAsia"/>
        </w:rPr>
        <w:t>Useless</w:t>
      </w:r>
      <w:r>
        <w:t xml:space="preserve"> </w:t>
      </w:r>
      <w:r>
        <w:rPr>
          <w:rFonts w:hint="eastAsia"/>
        </w:rPr>
        <w:t xml:space="preserve">image; 9. </w:t>
      </w:r>
      <w:bookmarkStart w:id="14" w:name="OLE_LINK27"/>
      <w:bookmarkStart w:id="15" w:name="OLE_LINK28"/>
      <w:r>
        <w:rPr>
          <w:rFonts w:hint="eastAsia"/>
        </w:rPr>
        <w:t>Image out of focus and blurred</w:t>
      </w:r>
      <w:bookmarkEnd w:id="14"/>
      <w:bookmarkEnd w:id="15"/>
      <w:r>
        <w:rPr>
          <w:rFonts w:hint="eastAsia"/>
        </w:rPr>
        <w:t>.</w:t>
      </w:r>
    </w:p>
    <w:p w14:paraId="5A28F240" w14:textId="77777777" w:rsidR="005E2350" w:rsidRDefault="005E2350" w:rsidP="005E2350">
      <w:pPr>
        <w:pStyle w:val="ListParagraph"/>
        <w:ind w:left="420"/>
      </w:pPr>
    </w:p>
    <w:p w14:paraId="6FE26175" w14:textId="77777777" w:rsidR="005E2350" w:rsidRDefault="005E2350" w:rsidP="005E2350">
      <w:pPr>
        <w:pStyle w:val="Headingib"/>
      </w:pPr>
      <w:r>
        <w:rPr>
          <w:rFonts w:hint="eastAsia"/>
        </w:rPr>
        <w:t>Quantity of the training set</w:t>
      </w:r>
    </w:p>
    <w:p w14:paraId="5AC1A809" w14:textId="77777777" w:rsidR="005E2350" w:rsidRDefault="005E2350" w:rsidP="005E2350">
      <w:r>
        <w:rPr>
          <w:rFonts w:hint="eastAsia"/>
        </w:rPr>
        <w:t>The training set should ensure a balanced distribution of samples. In the data of artificial intelligence assisted screening system model training for fundus images, the lesion type defined by each system is at least 2000 cases (Type I), the clinical normal fundus is at least 2000 cases (Type II), and other lesion types not defined by the system at least 2000 cases (Type III), and the image quality does not meet the standard requirements at least 2000 cases (Type IV).</w:t>
      </w:r>
    </w:p>
    <w:p w14:paraId="525835B7" w14:textId="77777777" w:rsidR="005E2350" w:rsidRDefault="005E2350" w:rsidP="005E2350">
      <w:r>
        <w:rPr>
          <w:rFonts w:hint="eastAsia"/>
        </w:rPr>
        <w:lastRenderedPageBreak/>
        <w:t xml:space="preserve">The training set images need to cover at least three different levels of medical institutions or image collection </w:t>
      </w:r>
      <w:r>
        <w:t>centres</w:t>
      </w:r>
      <w:r>
        <w:rPr>
          <w:rFonts w:hint="eastAsia"/>
        </w:rPr>
        <w:t xml:space="preserve">, and each institution has at least 400 images of each type (Type I ~ IV). If the fundus artificial intelligence assisted screening system deployment does not specify or bundle the fundus camera brand and model, the fundus image needs to be from at least three or more different brands of fundus cameras, and there are not less than 300 cases of each type of fundus camera. It is recommended that the number of </w:t>
      </w:r>
      <w:r>
        <w:t>colour</w:t>
      </w:r>
      <w:r>
        <w:rPr>
          <w:rFonts w:hint="eastAsia"/>
        </w:rPr>
        <w:t xml:space="preserve"> fundus photos of each type be evenly distributed according to the gender of the subjects collected; the number of </w:t>
      </w:r>
      <w:r>
        <w:t>colour</w:t>
      </w:r>
      <w:r>
        <w:rPr>
          <w:rFonts w:hint="eastAsia"/>
        </w:rPr>
        <w:t xml:space="preserve"> fundus photos of each type should be evenly distributed in all age group, or according to the incidence of glaucoma in all age group.</w:t>
      </w:r>
    </w:p>
    <w:p w14:paraId="1D117C28" w14:textId="77777777" w:rsidR="005E2350" w:rsidRDefault="005E2350" w:rsidP="005E2350">
      <w:r>
        <w:rPr>
          <w:rFonts w:hint="eastAsia"/>
        </w:rPr>
        <w:t>Note: The amount of data used for model training needs to meet the same data deduplication requirements, multiple fundus pictures from the same eye of the same subject are counted as one case of data.</w:t>
      </w:r>
    </w:p>
    <w:p w14:paraId="42D4D9BB" w14:textId="77777777" w:rsidR="005E2350" w:rsidRDefault="005E2350" w:rsidP="005E2350">
      <w:pPr>
        <w:pStyle w:val="Headingib"/>
      </w:pPr>
      <w:r>
        <w:rPr>
          <w:rFonts w:hint="eastAsia"/>
        </w:rPr>
        <w:t>Quantity of validation set</w:t>
      </w:r>
    </w:p>
    <w:p w14:paraId="7AB1B48B" w14:textId="77777777" w:rsidR="005E2350" w:rsidRDefault="005E2350" w:rsidP="005E2350">
      <w:r>
        <w:rPr>
          <w:rFonts w:hint="eastAsia"/>
        </w:rPr>
        <w:t>The tuning set, is the validation set, is a data set used for algorithm hyperparameter tuning and model selection.</w:t>
      </w:r>
    </w:p>
    <w:p w14:paraId="0E6841FE" w14:textId="77777777" w:rsidR="005E2350" w:rsidRDefault="005E2350" w:rsidP="005E2350">
      <w:r>
        <w:rPr>
          <w:rFonts w:hint="eastAsia"/>
        </w:rPr>
        <w:t>The database for artificial intelligence assisted screening model parameter optimization for fundus images covers: at least 1200 cases of fundus images that meet the data collection standards proposed in this proposal, of which at least 150 cases are defined by each system (type I) , at least 750 cases of clinically normal fundus (Class II) and at least 150 cases of non-systemically defined other lesion types (Class III).</w:t>
      </w:r>
    </w:p>
    <w:p w14:paraId="50B86CBD" w14:textId="77777777" w:rsidR="005E2350" w:rsidRDefault="005E2350" w:rsidP="005E2350">
      <w:pPr>
        <w:pStyle w:val="Headingib"/>
      </w:pPr>
      <w:r>
        <w:rPr>
          <w:rFonts w:hint="eastAsia"/>
        </w:rPr>
        <w:t>Standard test set</w:t>
      </w:r>
    </w:p>
    <w:p w14:paraId="4E3062BB" w14:textId="77777777" w:rsidR="005E2350" w:rsidRDefault="005E2350" w:rsidP="005E2350">
      <w:r>
        <w:rPr>
          <w:rFonts w:hint="eastAsia"/>
        </w:rPr>
        <w:t>The test set should ensure that the sample distribution conforms to the actual clinical situation and has no intersection with the training set and the tuning set.</w:t>
      </w:r>
    </w:p>
    <w:p w14:paraId="31487222" w14:textId="77777777" w:rsidR="005E2350" w:rsidRDefault="005E2350" w:rsidP="005E2350">
      <w:r>
        <w:rPr>
          <w:rFonts w:hint="eastAsia"/>
        </w:rPr>
        <w:t>The database for artificial intelligence-assisted screening model testing of fundus images covers: at least 5000 cases of fundus images that meet the data collection standards proposed in this proposal, at least 500 cases are defined by each system (type I), at least 3500 cases of normal clinical fundus (type II), at least 500 cases of other lesion (type III), and 500 cases (type IV) of data which image quality does not meet the standard requirements.</w:t>
      </w:r>
    </w:p>
    <w:p w14:paraId="434F3FCB" w14:textId="77777777" w:rsidR="005E2350" w:rsidRDefault="005E2350" w:rsidP="005E2350">
      <w:r>
        <w:rPr>
          <w:rFonts w:hint="eastAsia"/>
        </w:rPr>
        <w:t>The standard test set requirements for multi-</w:t>
      </w:r>
      <w:r>
        <w:t>centre</w:t>
      </w:r>
      <w:r>
        <w:rPr>
          <w:rFonts w:hint="eastAsia"/>
        </w:rPr>
        <w:t xml:space="preserve"> and multi-equipment standards. They must come from at least 5 </w:t>
      </w:r>
      <w:r>
        <w:t>centres</w:t>
      </w:r>
      <w:r>
        <w:rPr>
          <w:rFonts w:hint="eastAsia"/>
        </w:rPr>
        <w:t xml:space="preserve"> (at least 1 </w:t>
      </w:r>
      <w:r>
        <w:t>centre</w:t>
      </w:r>
      <w:r>
        <w:rPr>
          <w:rFonts w:hint="eastAsia"/>
        </w:rPr>
        <w:t xml:space="preserve"> is not homologous to the training set), and each </w:t>
      </w:r>
      <w:r>
        <w:t>centre</w:t>
      </w:r>
      <w:r>
        <w:rPr>
          <w:rFonts w:hint="eastAsia"/>
        </w:rPr>
        <w:t xml:space="preserve"> must be at least 100 cases per type (type I to IV). In data measurement, multiple pieces of data from a single eye are counted as one case in statistics. 500 cases in each type, at least 200 cases contain at least 3 fundus pictures with different angles.</w:t>
      </w:r>
    </w:p>
    <w:p w14:paraId="524F267D" w14:textId="77777777" w:rsidR="005E2350" w:rsidRPr="005430CF" w:rsidRDefault="005E2350" w:rsidP="005E2350">
      <w:pPr>
        <w:pStyle w:val="Headingib"/>
      </w:pPr>
      <w:r>
        <w:rPr>
          <w:rFonts w:hint="eastAsia"/>
        </w:rPr>
        <w:t xml:space="preserve">Data annotation </w:t>
      </w:r>
    </w:p>
    <w:p w14:paraId="68B770DA" w14:textId="70F4C430" w:rsidR="005E2350" w:rsidRPr="005E2350" w:rsidRDefault="005E2350" w:rsidP="005E2350">
      <w:pPr>
        <w:rPr>
          <w:rFonts w:eastAsia="Yu Mincho"/>
          <w:lang w:val="en-US"/>
        </w:rPr>
      </w:pPr>
      <w:r>
        <w:t xml:space="preserve">This proposal recommends that the </w:t>
      </w:r>
      <w:r w:rsidRPr="00F42971">
        <w:rPr>
          <w:rFonts w:hint="eastAsia"/>
        </w:rPr>
        <w:t>annotation</w:t>
      </w:r>
      <w:r>
        <w:t xml:space="preserve"> of the training set image data be divided into two phases: 1) manual reading and identification; 2) expert identification. In the first phase, an artificial reading team is set up for identification. The ophthalmologists participating in the group must have an ophthalmology professional intermediate level or above, and have glaucoma reading training before obtaining the corresponding evaluation qualifications before they can take up the job. The identification of each fundus image is independently marked by at least 3 ophthalmologists, and the result of marking is formed using the principle of majority consent. In the second phase, it is recommended to hire at least one deputy senior professional ophthalmologist to perform annotation review and issue the final annotation results.</w:t>
      </w:r>
    </w:p>
    <w:p w14:paraId="6714C3D5" w14:textId="77777777" w:rsidR="00E03557" w:rsidRDefault="00E03557" w:rsidP="00E03557"/>
    <w:p w14:paraId="1E8850EE" w14:textId="77777777" w:rsidR="003429F2" w:rsidRDefault="00BC1D31" w:rsidP="00404076">
      <w:pPr>
        <w:spacing w:after="20"/>
        <w:jc w:val="center"/>
      </w:pPr>
      <w:r>
        <w:t>____________________________</w:t>
      </w:r>
    </w:p>
    <w:p w14:paraId="6E9573DA" w14:textId="77777777" w:rsidR="00BC1D31" w:rsidRPr="00AB258E" w:rsidRDefault="00BC1D31" w:rsidP="00BC1D31"/>
    <w:sectPr w:rsidR="00BC1D31" w:rsidRPr="00AB258E" w:rsidSect="007B7733">
      <w:headerReference w:type="default" r:id="rId18"/>
      <w:pgSz w:w="11907" w:h="16840" w:code="9"/>
      <w:pgMar w:top="1134" w:right="1134" w:bottom="1134" w:left="1134"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2294BA" w14:textId="77777777" w:rsidR="00B851DB" w:rsidRDefault="00B851DB" w:rsidP="007B7733">
      <w:pPr>
        <w:spacing w:before="0"/>
      </w:pPr>
      <w:r>
        <w:separator/>
      </w:r>
    </w:p>
  </w:endnote>
  <w:endnote w:type="continuationSeparator" w:id="0">
    <w:p w14:paraId="4C267BAE" w14:textId="77777777" w:rsidR="00B851DB" w:rsidRDefault="00B851DB" w:rsidP="007B773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
    <w:altName w:val="MS Mincho"/>
    <w:panose1 w:val="00000000000000000000"/>
    <w:charset w:val="80"/>
    <w:family w:val="auto"/>
    <w:notTrueType/>
    <w:pitch w:val="variable"/>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573E33" w14:textId="77777777" w:rsidR="00B851DB" w:rsidRDefault="00B851DB" w:rsidP="007B7733">
      <w:pPr>
        <w:spacing w:before="0"/>
      </w:pPr>
      <w:r>
        <w:separator/>
      </w:r>
    </w:p>
  </w:footnote>
  <w:footnote w:type="continuationSeparator" w:id="0">
    <w:p w14:paraId="1596ED15" w14:textId="77777777" w:rsidR="00B851DB" w:rsidRDefault="00B851DB" w:rsidP="007B773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1F599" w14:textId="77777777" w:rsidR="007B7733" w:rsidRDefault="007B7733" w:rsidP="005E2231">
    <w:pPr>
      <w:pStyle w:val="Header"/>
      <w:rPr>
        <w:lang w:val="pt-BR"/>
      </w:rPr>
    </w:pPr>
    <w:r>
      <w:t xml:space="preserve">- </w:t>
    </w:r>
    <w:r>
      <w:fldChar w:fldCharType="begin"/>
    </w:r>
    <w:r>
      <w:instrText xml:space="preserve"> PAGE  \* MERGEFORMAT </w:instrText>
    </w:r>
    <w:r>
      <w:fldChar w:fldCharType="separate"/>
    </w:r>
    <w:r>
      <w:rPr>
        <w:noProof/>
      </w:rPr>
      <w:t>2</w:t>
    </w:r>
    <w:r>
      <w:rPr>
        <w:noProof/>
      </w:rPr>
      <w:fldChar w:fldCharType="end"/>
    </w:r>
    <w:r>
      <w:rPr>
        <w:lang w:val="pt-BR"/>
      </w:rPr>
      <w:t xml:space="preserve"> -</w:t>
    </w:r>
  </w:p>
  <w:p w14:paraId="07A7B8FD" w14:textId="08E481EA" w:rsidR="007B7733" w:rsidRPr="007336C4" w:rsidRDefault="007B7733" w:rsidP="005E2231">
    <w:pPr>
      <w:pStyle w:val="Header"/>
    </w:pPr>
    <w:r>
      <w:rPr>
        <w:noProof/>
      </w:rPr>
      <w:fldChar w:fldCharType="begin"/>
    </w:r>
    <w:r>
      <w:rPr>
        <w:noProof/>
      </w:rPr>
      <w:instrText xml:space="preserve"> STYLEREF  Docnumber  \* MERGEFORMAT </w:instrText>
    </w:r>
    <w:r>
      <w:rPr>
        <w:noProof/>
      </w:rPr>
      <w:fldChar w:fldCharType="separate"/>
    </w:r>
    <w:r w:rsidR="00F71018">
      <w:rPr>
        <w:noProof/>
      </w:rPr>
      <w:t>FG-AI4H-I-040</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91CE4C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0D69C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DB861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DBEFD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94AAFE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756AE0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E2ACF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E44B24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B82CA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04EBB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31B2AFA"/>
    <w:multiLevelType w:val="hybridMultilevel"/>
    <w:tmpl w:val="F112C970"/>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2"/>
  </w:num>
  <w:num w:numId="2">
    <w:abstractNumId w:val="12"/>
  </w:num>
  <w:num w:numId="3">
    <w:abstractNumId w:val="12"/>
  </w:num>
  <w:num w:numId="4">
    <w:abstractNumId w:val="12"/>
  </w:num>
  <w:num w:numId="5">
    <w:abstractNumId w:val="12"/>
  </w:num>
  <w:num w:numId="6">
    <w:abstractNumId w:val="12"/>
  </w:num>
  <w:num w:numId="7">
    <w:abstractNumId w:val="12"/>
  </w:num>
  <w:num w:numId="8">
    <w:abstractNumId w:val="12"/>
  </w:num>
  <w:num w:numId="9">
    <w:abstractNumId w:val="12"/>
  </w:num>
  <w:num w:numId="10">
    <w:abstractNumId w:val="1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3557"/>
    <w:rsid w:val="000002CE"/>
    <w:rsid w:val="00000339"/>
    <w:rsid w:val="00000BA4"/>
    <w:rsid w:val="00000FA8"/>
    <w:rsid w:val="00004FE0"/>
    <w:rsid w:val="00007288"/>
    <w:rsid w:val="0001104D"/>
    <w:rsid w:val="00012EB5"/>
    <w:rsid w:val="00017655"/>
    <w:rsid w:val="00017FE7"/>
    <w:rsid w:val="00022B29"/>
    <w:rsid w:val="00025502"/>
    <w:rsid w:val="00027A32"/>
    <w:rsid w:val="00030DBC"/>
    <w:rsid w:val="0003117B"/>
    <w:rsid w:val="0003257A"/>
    <w:rsid w:val="0004493F"/>
    <w:rsid w:val="00050A24"/>
    <w:rsid w:val="00055464"/>
    <w:rsid w:val="0006330F"/>
    <w:rsid w:val="00063556"/>
    <w:rsid w:val="000661D3"/>
    <w:rsid w:val="000769E6"/>
    <w:rsid w:val="00077E88"/>
    <w:rsid w:val="0008099A"/>
    <w:rsid w:val="000842F4"/>
    <w:rsid w:val="00085268"/>
    <w:rsid w:val="00091615"/>
    <w:rsid w:val="00092930"/>
    <w:rsid w:val="00096D82"/>
    <w:rsid w:val="00097D70"/>
    <w:rsid w:val="000A1971"/>
    <w:rsid w:val="000A31CB"/>
    <w:rsid w:val="000A52A9"/>
    <w:rsid w:val="000B286A"/>
    <w:rsid w:val="000B594B"/>
    <w:rsid w:val="000B748C"/>
    <w:rsid w:val="000C1868"/>
    <w:rsid w:val="000C1FEE"/>
    <w:rsid w:val="000C5FD9"/>
    <w:rsid w:val="000D7A19"/>
    <w:rsid w:val="000E4E82"/>
    <w:rsid w:val="000E6414"/>
    <w:rsid w:val="000F2E95"/>
    <w:rsid w:val="000F67F1"/>
    <w:rsid w:val="00100A6B"/>
    <w:rsid w:val="00103F3E"/>
    <w:rsid w:val="00106AAB"/>
    <w:rsid w:val="00110480"/>
    <w:rsid w:val="001113C7"/>
    <w:rsid w:val="00112783"/>
    <w:rsid w:val="00114606"/>
    <w:rsid w:val="00115910"/>
    <w:rsid w:val="0012002D"/>
    <w:rsid w:val="00122669"/>
    <w:rsid w:val="00122841"/>
    <w:rsid w:val="00123A2B"/>
    <w:rsid w:val="001266E6"/>
    <w:rsid w:val="00131282"/>
    <w:rsid w:val="00131D86"/>
    <w:rsid w:val="00134BB5"/>
    <w:rsid w:val="00137E61"/>
    <w:rsid w:val="00146FED"/>
    <w:rsid w:val="00147EE6"/>
    <w:rsid w:val="001528E6"/>
    <w:rsid w:val="00155DD6"/>
    <w:rsid w:val="00157413"/>
    <w:rsid w:val="001605F4"/>
    <w:rsid w:val="00161BAB"/>
    <w:rsid w:val="0016529A"/>
    <w:rsid w:val="001664ED"/>
    <w:rsid w:val="00166E75"/>
    <w:rsid w:val="00167647"/>
    <w:rsid w:val="00172670"/>
    <w:rsid w:val="00176C2F"/>
    <w:rsid w:val="00184A3C"/>
    <w:rsid w:val="001862D2"/>
    <w:rsid w:val="001871E3"/>
    <w:rsid w:val="001872B3"/>
    <w:rsid w:val="001942EC"/>
    <w:rsid w:val="001945B8"/>
    <w:rsid w:val="00196438"/>
    <w:rsid w:val="001A03CC"/>
    <w:rsid w:val="001A1E05"/>
    <w:rsid w:val="001A6E14"/>
    <w:rsid w:val="001A79B0"/>
    <w:rsid w:val="001B4799"/>
    <w:rsid w:val="001B4A85"/>
    <w:rsid w:val="001B6D84"/>
    <w:rsid w:val="001C01DD"/>
    <w:rsid w:val="001C06CA"/>
    <w:rsid w:val="001C303F"/>
    <w:rsid w:val="001D240C"/>
    <w:rsid w:val="001D505A"/>
    <w:rsid w:val="001D5206"/>
    <w:rsid w:val="001D6401"/>
    <w:rsid w:val="001E031A"/>
    <w:rsid w:val="001E2CE2"/>
    <w:rsid w:val="001E3A97"/>
    <w:rsid w:val="001E58AB"/>
    <w:rsid w:val="001E5965"/>
    <w:rsid w:val="001E5E42"/>
    <w:rsid w:val="001E6C93"/>
    <w:rsid w:val="001E7D6A"/>
    <w:rsid w:val="001F0D74"/>
    <w:rsid w:val="001F5DA4"/>
    <w:rsid w:val="00201267"/>
    <w:rsid w:val="002027A2"/>
    <w:rsid w:val="00202AA7"/>
    <w:rsid w:val="00213C1C"/>
    <w:rsid w:val="002157FB"/>
    <w:rsid w:val="00216499"/>
    <w:rsid w:val="0022194A"/>
    <w:rsid w:val="00222121"/>
    <w:rsid w:val="00223009"/>
    <w:rsid w:val="00226A0F"/>
    <w:rsid w:val="00230922"/>
    <w:rsid w:val="002313E5"/>
    <w:rsid w:val="002341B0"/>
    <w:rsid w:val="00242B8D"/>
    <w:rsid w:val="00257576"/>
    <w:rsid w:val="00257A66"/>
    <w:rsid w:val="00260003"/>
    <w:rsid w:val="00262AC6"/>
    <w:rsid w:val="00263A01"/>
    <w:rsid w:val="002644BF"/>
    <w:rsid w:val="00265E0D"/>
    <w:rsid w:val="00265FC7"/>
    <w:rsid w:val="002706A2"/>
    <w:rsid w:val="00271D94"/>
    <w:rsid w:val="00272DCD"/>
    <w:rsid w:val="0027462B"/>
    <w:rsid w:val="00281AC7"/>
    <w:rsid w:val="0028651A"/>
    <w:rsid w:val="00287355"/>
    <w:rsid w:val="0029294C"/>
    <w:rsid w:val="002A6E11"/>
    <w:rsid w:val="002B27EF"/>
    <w:rsid w:val="002B4844"/>
    <w:rsid w:val="002B49FE"/>
    <w:rsid w:val="002B4C67"/>
    <w:rsid w:val="002C69A4"/>
    <w:rsid w:val="002C6A7F"/>
    <w:rsid w:val="002D0969"/>
    <w:rsid w:val="002D372B"/>
    <w:rsid w:val="002D66C8"/>
    <w:rsid w:val="002E2EC1"/>
    <w:rsid w:val="002E40ED"/>
    <w:rsid w:val="002E6279"/>
    <w:rsid w:val="002E6647"/>
    <w:rsid w:val="002E70C5"/>
    <w:rsid w:val="002E712F"/>
    <w:rsid w:val="002F00D4"/>
    <w:rsid w:val="002F0B65"/>
    <w:rsid w:val="002F0B8A"/>
    <w:rsid w:val="002F21DA"/>
    <w:rsid w:val="002F316F"/>
    <w:rsid w:val="002F3A6A"/>
    <w:rsid w:val="002F5706"/>
    <w:rsid w:val="002F6AD3"/>
    <w:rsid w:val="00306040"/>
    <w:rsid w:val="003102A3"/>
    <w:rsid w:val="00310F96"/>
    <w:rsid w:val="00314E84"/>
    <w:rsid w:val="00315755"/>
    <w:rsid w:val="003229A0"/>
    <w:rsid w:val="00327081"/>
    <w:rsid w:val="003331EE"/>
    <w:rsid w:val="00335A28"/>
    <w:rsid w:val="00337560"/>
    <w:rsid w:val="003429F2"/>
    <w:rsid w:val="00343245"/>
    <w:rsid w:val="00343BA0"/>
    <w:rsid w:val="00346B76"/>
    <w:rsid w:val="00347D06"/>
    <w:rsid w:val="00347FFC"/>
    <w:rsid w:val="00350363"/>
    <w:rsid w:val="00350AC2"/>
    <w:rsid w:val="00352738"/>
    <w:rsid w:val="00357B31"/>
    <w:rsid w:val="0036170A"/>
    <w:rsid w:val="003666B3"/>
    <w:rsid w:val="003676EB"/>
    <w:rsid w:val="0037050B"/>
    <w:rsid w:val="00370AB3"/>
    <w:rsid w:val="00370CF4"/>
    <w:rsid w:val="0037341A"/>
    <w:rsid w:val="00376609"/>
    <w:rsid w:val="00377C74"/>
    <w:rsid w:val="0038320B"/>
    <w:rsid w:val="00383C8F"/>
    <w:rsid w:val="00387228"/>
    <w:rsid w:val="003A121C"/>
    <w:rsid w:val="003A229D"/>
    <w:rsid w:val="003A76F6"/>
    <w:rsid w:val="003B197C"/>
    <w:rsid w:val="003B1D28"/>
    <w:rsid w:val="003B2A40"/>
    <w:rsid w:val="003B3828"/>
    <w:rsid w:val="003B53B3"/>
    <w:rsid w:val="003D0967"/>
    <w:rsid w:val="003D2C2B"/>
    <w:rsid w:val="003D2C67"/>
    <w:rsid w:val="003D3C3E"/>
    <w:rsid w:val="003D58F8"/>
    <w:rsid w:val="003D7964"/>
    <w:rsid w:val="003E152B"/>
    <w:rsid w:val="003E21BA"/>
    <w:rsid w:val="003E440C"/>
    <w:rsid w:val="003F5E9C"/>
    <w:rsid w:val="003F6921"/>
    <w:rsid w:val="003F7CBB"/>
    <w:rsid w:val="00401AE5"/>
    <w:rsid w:val="00402B6C"/>
    <w:rsid w:val="004032AC"/>
    <w:rsid w:val="00404076"/>
    <w:rsid w:val="00410D5A"/>
    <w:rsid w:val="00411475"/>
    <w:rsid w:val="00411C59"/>
    <w:rsid w:val="00412A4D"/>
    <w:rsid w:val="00412A89"/>
    <w:rsid w:val="00413D0A"/>
    <w:rsid w:val="004143C4"/>
    <w:rsid w:val="00422C23"/>
    <w:rsid w:val="0042468A"/>
    <w:rsid w:val="00425055"/>
    <w:rsid w:val="00432526"/>
    <w:rsid w:val="00434345"/>
    <w:rsid w:val="00435BA6"/>
    <w:rsid w:val="004368E3"/>
    <w:rsid w:val="004401F6"/>
    <w:rsid w:val="00444079"/>
    <w:rsid w:val="00444228"/>
    <w:rsid w:val="00444784"/>
    <w:rsid w:val="004454D3"/>
    <w:rsid w:val="00446162"/>
    <w:rsid w:val="00446B1C"/>
    <w:rsid w:val="00452887"/>
    <w:rsid w:val="0045405F"/>
    <w:rsid w:val="00454C7C"/>
    <w:rsid w:val="00455102"/>
    <w:rsid w:val="00460665"/>
    <w:rsid w:val="004607FB"/>
    <w:rsid w:val="00460ED4"/>
    <w:rsid w:val="0046182A"/>
    <w:rsid w:val="00462B6A"/>
    <w:rsid w:val="00464CC7"/>
    <w:rsid w:val="00465632"/>
    <w:rsid w:val="004669B1"/>
    <w:rsid w:val="00466AC2"/>
    <w:rsid w:val="00466E34"/>
    <w:rsid w:val="004717A9"/>
    <w:rsid w:val="00473548"/>
    <w:rsid w:val="004753D9"/>
    <w:rsid w:val="00477426"/>
    <w:rsid w:val="004806F0"/>
    <w:rsid w:val="00480BF5"/>
    <w:rsid w:val="00481970"/>
    <w:rsid w:val="00481B8F"/>
    <w:rsid w:val="00483B57"/>
    <w:rsid w:val="0049282A"/>
    <w:rsid w:val="004A019C"/>
    <w:rsid w:val="004A460E"/>
    <w:rsid w:val="004A66F3"/>
    <w:rsid w:val="004A7E65"/>
    <w:rsid w:val="004B1BCD"/>
    <w:rsid w:val="004B34BB"/>
    <w:rsid w:val="004B3BD0"/>
    <w:rsid w:val="004B4317"/>
    <w:rsid w:val="004B5105"/>
    <w:rsid w:val="004B5173"/>
    <w:rsid w:val="004C2E42"/>
    <w:rsid w:val="004C3990"/>
    <w:rsid w:val="004C5F5E"/>
    <w:rsid w:val="004C6C19"/>
    <w:rsid w:val="004D054B"/>
    <w:rsid w:val="004D0FFC"/>
    <w:rsid w:val="004D217C"/>
    <w:rsid w:val="004D53AD"/>
    <w:rsid w:val="004D5D51"/>
    <w:rsid w:val="004E1D1B"/>
    <w:rsid w:val="004E7413"/>
    <w:rsid w:val="004E78CD"/>
    <w:rsid w:val="004F18BB"/>
    <w:rsid w:val="004F467F"/>
    <w:rsid w:val="004F4EB6"/>
    <w:rsid w:val="00500C55"/>
    <w:rsid w:val="00502C16"/>
    <w:rsid w:val="00504261"/>
    <w:rsid w:val="005066E7"/>
    <w:rsid w:val="00507D55"/>
    <w:rsid w:val="00514399"/>
    <w:rsid w:val="005166B9"/>
    <w:rsid w:val="00517C7D"/>
    <w:rsid w:val="00522154"/>
    <w:rsid w:val="00524AFA"/>
    <w:rsid w:val="0052618A"/>
    <w:rsid w:val="00527984"/>
    <w:rsid w:val="005307FF"/>
    <w:rsid w:val="005343FC"/>
    <w:rsid w:val="00542167"/>
    <w:rsid w:val="0054509D"/>
    <w:rsid w:val="00547A8B"/>
    <w:rsid w:val="0055015C"/>
    <w:rsid w:val="00553C5C"/>
    <w:rsid w:val="00554DAD"/>
    <w:rsid w:val="00555133"/>
    <w:rsid w:val="00560C65"/>
    <w:rsid w:val="005614F6"/>
    <w:rsid w:val="005633B4"/>
    <w:rsid w:val="00574F82"/>
    <w:rsid w:val="00575F9B"/>
    <w:rsid w:val="005771A3"/>
    <w:rsid w:val="0057782F"/>
    <w:rsid w:val="005815CC"/>
    <w:rsid w:val="00583141"/>
    <w:rsid w:val="0058633E"/>
    <w:rsid w:val="00590C8C"/>
    <w:rsid w:val="00590D62"/>
    <w:rsid w:val="00593191"/>
    <w:rsid w:val="00593340"/>
    <w:rsid w:val="005A2A95"/>
    <w:rsid w:val="005B0D58"/>
    <w:rsid w:val="005B1C8B"/>
    <w:rsid w:val="005B29FD"/>
    <w:rsid w:val="005B5835"/>
    <w:rsid w:val="005B66FC"/>
    <w:rsid w:val="005C083A"/>
    <w:rsid w:val="005C6264"/>
    <w:rsid w:val="005D3BE6"/>
    <w:rsid w:val="005D572B"/>
    <w:rsid w:val="005D633F"/>
    <w:rsid w:val="005D6FA8"/>
    <w:rsid w:val="005D7328"/>
    <w:rsid w:val="005E2350"/>
    <w:rsid w:val="005E3DA5"/>
    <w:rsid w:val="005E4B83"/>
    <w:rsid w:val="005E51E1"/>
    <w:rsid w:val="005E5474"/>
    <w:rsid w:val="005E7AFD"/>
    <w:rsid w:val="005F23F2"/>
    <w:rsid w:val="005F3636"/>
    <w:rsid w:val="005F4B8F"/>
    <w:rsid w:val="005F6550"/>
    <w:rsid w:val="005F6894"/>
    <w:rsid w:val="005F6B17"/>
    <w:rsid w:val="006041E5"/>
    <w:rsid w:val="0060474D"/>
    <w:rsid w:val="00616390"/>
    <w:rsid w:val="00621FC0"/>
    <w:rsid w:val="006246ED"/>
    <w:rsid w:val="00627024"/>
    <w:rsid w:val="006334FD"/>
    <w:rsid w:val="006336BF"/>
    <w:rsid w:val="006401EA"/>
    <w:rsid w:val="00641D2A"/>
    <w:rsid w:val="0064349F"/>
    <w:rsid w:val="006440F8"/>
    <w:rsid w:val="00652934"/>
    <w:rsid w:val="00656BDC"/>
    <w:rsid w:val="00657999"/>
    <w:rsid w:val="0066061E"/>
    <w:rsid w:val="00661C0F"/>
    <w:rsid w:val="00667CAF"/>
    <w:rsid w:val="00670127"/>
    <w:rsid w:val="00671B96"/>
    <w:rsid w:val="00672840"/>
    <w:rsid w:val="00672A32"/>
    <w:rsid w:val="00672C0A"/>
    <w:rsid w:val="00673355"/>
    <w:rsid w:val="006733BC"/>
    <w:rsid w:val="006851ED"/>
    <w:rsid w:val="006871D2"/>
    <w:rsid w:val="00691155"/>
    <w:rsid w:val="0069505A"/>
    <w:rsid w:val="0069505B"/>
    <w:rsid w:val="006A20A8"/>
    <w:rsid w:val="006A2774"/>
    <w:rsid w:val="006A3DF0"/>
    <w:rsid w:val="006A43C1"/>
    <w:rsid w:val="006B1676"/>
    <w:rsid w:val="006B1D1B"/>
    <w:rsid w:val="006B5FAD"/>
    <w:rsid w:val="006C20B0"/>
    <w:rsid w:val="006C2430"/>
    <w:rsid w:val="006C2AC8"/>
    <w:rsid w:val="006C40DE"/>
    <w:rsid w:val="006C538F"/>
    <w:rsid w:val="006C6EAE"/>
    <w:rsid w:val="006C72D3"/>
    <w:rsid w:val="006D0644"/>
    <w:rsid w:val="006D0765"/>
    <w:rsid w:val="006D1F7B"/>
    <w:rsid w:val="006D6A9B"/>
    <w:rsid w:val="006E1652"/>
    <w:rsid w:val="006E3E05"/>
    <w:rsid w:val="006E550A"/>
    <w:rsid w:val="006E7742"/>
    <w:rsid w:val="006E7AB0"/>
    <w:rsid w:val="006F117E"/>
    <w:rsid w:val="006F278C"/>
    <w:rsid w:val="006F6A15"/>
    <w:rsid w:val="0070068E"/>
    <w:rsid w:val="00707C72"/>
    <w:rsid w:val="0071032C"/>
    <w:rsid w:val="0071243A"/>
    <w:rsid w:val="00712802"/>
    <w:rsid w:val="007139EE"/>
    <w:rsid w:val="007164A1"/>
    <w:rsid w:val="00721FE0"/>
    <w:rsid w:val="007231AD"/>
    <w:rsid w:val="0072365C"/>
    <w:rsid w:val="007238CA"/>
    <w:rsid w:val="00723B74"/>
    <w:rsid w:val="007262D6"/>
    <w:rsid w:val="00726B8B"/>
    <w:rsid w:val="0074553A"/>
    <w:rsid w:val="007472FB"/>
    <w:rsid w:val="00753305"/>
    <w:rsid w:val="00753F94"/>
    <w:rsid w:val="00755A6D"/>
    <w:rsid w:val="00761CA4"/>
    <w:rsid w:val="00762E3F"/>
    <w:rsid w:val="00764015"/>
    <w:rsid w:val="00766B94"/>
    <w:rsid w:val="0077101F"/>
    <w:rsid w:val="00771B16"/>
    <w:rsid w:val="00774F2B"/>
    <w:rsid w:val="007760D0"/>
    <w:rsid w:val="00780AF7"/>
    <w:rsid w:val="00783489"/>
    <w:rsid w:val="007862F5"/>
    <w:rsid w:val="0078663F"/>
    <w:rsid w:val="007935B0"/>
    <w:rsid w:val="00793CD3"/>
    <w:rsid w:val="00794834"/>
    <w:rsid w:val="0079581B"/>
    <w:rsid w:val="00796096"/>
    <w:rsid w:val="00796FCB"/>
    <w:rsid w:val="007977C4"/>
    <w:rsid w:val="007A096C"/>
    <w:rsid w:val="007A4E4C"/>
    <w:rsid w:val="007A522A"/>
    <w:rsid w:val="007A7398"/>
    <w:rsid w:val="007B3431"/>
    <w:rsid w:val="007B40F5"/>
    <w:rsid w:val="007B7733"/>
    <w:rsid w:val="007C11F2"/>
    <w:rsid w:val="007C7042"/>
    <w:rsid w:val="007D2F0F"/>
    <w:rsid w:val="007D2F42"/>
    <w:rsid w:val="007D7074"/>
    <w:rsid w:val="007E1D1A"/>
    <w:rsid w:val="007F107B"/>
    <w:rsid w:val="007F5562"/>
    <w:rsid w:val="008062A5"/>
    <w:rsid w:val="00807B28"/>
    <w:rsid w:val="00811118"/>
    <w:rsid w:val="00814C73"/>
    <w:rsid w:val="00821E6D"/>
    <w:rsid w:val="00823B5F"/>
    <w:rsid w:val="00823E8E"/>
    <w:rsid w:val="00831BDA"/>
    <w:rsid w:val="0083402B"/>
    <w:rsid w:val="00840CDC"/>
    <w:rsid w:val="00846658"/>
    <w:rsid w:val="00847782"/>
    <w:rsid w:val="00850AFE"/>
    <w:rsid w:val="00852B99"/>
    <w:rsid w:val="00855010"/>
    <w:rsid w:val="00855AA6"/>
    <w:rsid w:val="00855B71"/>
    <w:rsid w:val="00855C7D"/>
    <w:rsid w:val="0085720D"/>
    <w:rsid w:val="008579FD"/>
    <w:rsid w:val="00862429"/>
    <w:rsid w:val="00862F6E"/>
    <w:rsid w:val="008709E6"/>
    <w:rsid w:val="00870CFD"/>
    <w:rsid w:val="00877486"/>
    <w:rsid w:val="008800C6"/>
    <w:rsid w:val="00882DF8"/>
    <w:rsid w:val="0088492F"/>
    <w:rsid w:val="008879EF"/>
    <w:rsid w:val="00887A32"/>
    <w:rsid w:val="0089140E"/>
    <w:rsid w:val="00891EC9"/>
    <w:rsid w:val="00893909"/>
    <w:rsid w:val="00894717"/>
    <w:rsid w:val="008A20A2"/>
    <w:rsid w:val="008A79CD"/>
    <w:rsid w:val="008A7C9E"/>
    <w:rsid w:val="008B1D6B"/>
    <w:rsid w:val="008B2841"/>
    <w:rsid w:val="008B2FC9"/>
    <w:rsid w:val="008B3D3F"/>
    <w:rsid w:val="008C25C8"/>
    <w:rsid w:val="008C2962"/>
    <w:rsid w:val="008C2F86"/>
    <w:rsid w:val="008C38B8"/>
    <w:rsid w:val="008C5677"/>
    <w:rsid w:val="008C71ED"/>
    <w:rsid w:val="008D31AC"/>
    <w:rsid w:val="008D3778"/>
    <w:rsid w:val="008E3321"/>
    <w:rsid w:val="008E3FAA"/>
    <w:rsid w:val="008E3FD0"/>
    <w:rsid w:val="008E5942"/>
    <w:rsid w:val="008E7BCB"/>
    <w:rsid w:val="008E7D3D"/>
    <w:rsid w:val="008F24C6"/>
    <w:rsid w:val="008F55EA"/>
    <w:rsid w:val="008F6E82"/>
    <w:rsid w:val="008F7D58"/>
    <w:rsid w:val="00900222"/>
    <w:rsid w:val="0090354F"/>
    <w:rsid w:val="00906CD8"/>
    <w:rsid w:val="009142BB"/>
    <w:rsid w:val="009168AF"/>
    <w:rsid w:val="009177BB"/>
    <w:rsid w:val="00920E41"/>
    <w:rsid w:val="00921601"/>
    <w:rsid w:val="009232E9"/>
    <w:rsid w:val="0092642F"/>
    <w:rsid w:val="00926E88"/>
    <w:rsid w:val="00932726"/>
    <w:rsid w:val="0093606E"/>
    <w:rsid w:val="00944925"/>
    <w:rsid w:val="00944AAC"/>
    <w:rsid w:val="0094660D"/>
    <w:rsid w:val="00951D2A"/>
    <w:rsid w:val="00953111"/>
    <w:rsid w:val="00955E8A"/>
    <w:rsid w:val="00956489"/>
    <w:rsid w:val="00957B16"/>
    <w:rsid w:val="00960F92"/>
    <w:rsid w:val="00964783"/>
    <w:rsid w:val="00964FDC"/>
    <w:rsid w:val="009659E4"/>
    <w:rsid w:val="00976863"/>
    <w:rsid w:val="0098004D"/>
    <w:rsid w:val="00980114"/>
    <w:rsid w:val="00980403"/>
    <w:rsid w:val="009847FC"/>
    <w:rsid w:val="00993F54"/>
    <w:rsid w:val="009961B2"/>
    <w:rsid w:val="009979C3"/>
    <w:rsid w:val="009A0558"/>
    <w:rsid w:val="009A0FF0"/>
    <w:rsid w:val="009A629B"/>
    <w:rsid w:val="009B20B2"/>
    <w:rsid w:val="009B3D53"/>
    <w:rsid w:val="009B7695"/>
    <w:rsid w:val="009B7E38"/>
    <w:rsid w:val="009C17D4"/>
    <w:rsid w:val="009C1C09"/>
    <w:rsid w:val="009C7254"/>
    <w:rsid w:val="009C7DBA"/>
    <w:rsid w:val="009C7F12"/>
    <w:rsid w:val="009D1404"/>
    <w:rsid w:val="009D1536"/>
    <w:rsid w:val="009D1ABE"/>
    <w:rsid w:val="009D2D99"/>
    <w:rsid w:val="009D43A1"/>
    <w:rsid w:val="009D4B30"/>
    <w:rsid w:val="009D5964"/>
    <w:rsid w:val="009E05A9"/>
    <w:rsid w:val="009E05FB"/>
    <w:rsid w:val="009E2EB0"/>
    <w:rsid w:val="009E45A6"/>
    <w:rsid w:val="009E4C27"/>
    <w:rsid w:val="009E5F5B"/>
    <w:rsid w:val="009E6409"/>
    <w:rsid w:val="009E7BCC"/>
    <w:rsid w:val="009F6454"/>
    <w:rsid w:val="00A01EE1"/>
    <w:rsid w:val="00A02421"/>
    <w:rsid w:val="00A024DE"/>
    <w:rsid w:val="00A10A16"/>
    <w:rsid w:val="00A113F2"/>
    <w:rsid w:val="00A12E8B"/>
    <w:rsid w:val="00A270F6"/>
    <w:rsid w:val="00A3107C"/>
    <w:rsid w:val="00A31EDE"/>
    <w:rsid w:val="00A3317A"/>
    <w:rsid w:val="00A33885"/>
    <w:rsid w:val="00A376AD"/>
    <w:rsid w:val="00A4137D"/>
    <w:rsid w:val="00A41716"/>
    <w:rsid w:val="00A41EB0"/>
    <w:rsid w:val="00A44E77"/>
    <w:rsid w:val="00A46AE4"/>
    <w:rsid w:val="00A51554"/>
    <w:rsid w:val="00A52F64"/>
    <w:rsid w:val="00A564AE"/>
    <w:rsid w:val="00A62887"/>
    <w:rsid w:val="00A64EF2"/>
    <w:rsid w:val="00A67788"/>
    <w:rsid w:val="00A7057D"/>
    <w:rsid w:val="00A71A73"/>
    <w:rsid w:val="00A72130"/>
    <w:rsid w:val="00A74048"/>
    <w:rsid w:val="00A74697"/>
    <w:rsid w:val="00A74ED9"/>
    <w:rsid w:val="00A76ABC"/>
    <w:rsid w:val="00A77A81"/>
    <w:rsid w:val="00A81DD7"/>
    <w:rsid w:val="00A90A92"/>
    <w:rsid w:val="00A91B6A"/>
    <w:rsid w:val="00A9519D"/>
    <w:rsid w:val="00A952C4"/>
    <w:rsid w:val="00AA14F4"/>
    <w:rsid w:val="00AA2313"/>
    <w:rsid w:val="00AA3B47"/>
    <w:rsid w:val="00AA7BFE"/>
    <w:rsid w:val="00AB258E"/>
    <w:rsid w:val="00AB274D"/>
    <w:rsid w:val="00AC20C3"/>
    <w:rsid w:val="00AC2669"/>
    <w:rsid w:val="00AC3107"/>
    <w:rsid w:val="00AC6353"/>
    <w:rsid w:val="00AC7AAE"/>
    <w:rsid w:val="00AD0060"/>
    <w:rsid w:val="00AD1E9E"/>
    <w:rsid w:val="00AD1ECD"/>
    <w:rsid w:val="00AD5160"/>
    <w:rsid w:val="00AD5EBC"/>
    <w:rsid w:val="00AD70AE"/>
    <w:rsid w:val="00AD718C"/>
    <w:rsid w:val="00AD7AD8"/>
    <w:rsid w:val="00AE06BF"/>
    <w:rsid w:val="00AE14EC"/>
    <w:rsid w:val="00AE1BBA"/>
    <w:rsid w:val="00AE2CD6"/>
    <w:rsid w:val="00AE55AB"/>
    <w:rsid w:val="00AE5A26"/>
    <w:rsid w:val="00AE6929"/>
    <w:rsid w:val="00AF031A"/>
    <w:rsid w:val="00AF0E98"/>
    <w:rsid w:val="00AF4B26"/>
    <w:rsid w:val="00B00A54"/>
    <w:rsid w:val="00B00BB8"/>
    <w:rsid w:val="00B02348"/>
    <w:rsid w:val="00B04944"/>
    <w:rsid w:val="00B060E3"/>
    <w:rsid w:val="00B10963"/>
    <w:rsid w:val="00B1257A"/>
    <w:rsid w:val="00B12D14"/>
    <w:rsid w:val="00B1358A"/>
    <w:rsid w:val="00B1425A"/>
    <w:rsid w:val="00B14E45"/>
    <w:rsid w:val="00B16E08"/>
    <w:rsid w:val="00B17455"/>
    <w:rsid w:val="00B21F02"/>
    <w:rsid w:val="00B22EEE"/>
    <w:rsid w:val="00B242CB"/>
    <w:rsid w:val="00B250FE"/>
    <w:rsid w:val="00B32463"/>
    <w:rsid w:val="00B33205"/>
    <w:rsid w:val="00B33913"/>
    <w:rsid w:val="00B33DFA"/>
    <w:rsid w:val="00B451A9"/>
    <w:rsid w:val="00B46698"/>
    <w:rsid w:val="00B475B3"/>
    <w:rsid w:val="00B54C4B"/>
    <w:rsid w:val="00B641D0"/>
    <w:rsid w:val="00B648E0"/>
    <w:rsid w:val="00B67496"/>
    <w:rsid w:val="00B8109D"/>
    <w:rsid w:val="00B8179B"/>
    <w:rsid w:val="00B84329"/>
    <w:rsid w:val="00B846A3"/>
    <w:rsid w:val="00B851DB"/>
    <w:rsid w:val="00B912E0"/>
    <w:rsid w:val="00B9268E"/>
    <w:rsid w:val="00B94B9A"/>
    <w:rsid w:val="00B959B9"/>
    <w:rsid w:val="00B974E8"/>
    <w:rsid w:val="00B9764D"/>
    <w:rsid w:val="00BA2256"/>
    <w:rsid w:val="00BA2B4C"/>
    <w:rsid w:val="00BA3F2D"/>
    <w:rsid w:val="00BA451B"/>
    <w:rsid w:val="00BA5199"/>
    <w:rsid w:val="00BB0838"/>
    <w:rsid w:val="00BB2183"/>
    <w:rsid w:val="00BB411B"/>
    <w:rsid w:val="00BB46A0"/>
    <w:rsid w:val="00BB7122"/>
    <w:rsid w:val="00BC031E"/>
    <w:rsid w:val="00BC1D31"/>
    <w:rsid w:val="00BC1F8A"/>
    <w:rsid w:val="00BC27D4"/>
    <w:rsid w:val="00BC41A0"/>
    <w:rsid w:val="00BD0091"/>
    <w:rsid w:val="00BD06A6"/>
    <w:rsid w:val="00BD3ACE"/>
    <w:rsid w:val="00BD6C74"/>
    <w:rsid w:val="00BE1680"/>
    <w:rsid w:val="00BE735C"/>
    <w:rsid w:val="00BF0878"/>
    <w:rsid w:val="00BF3358"/>
    <w:rsid w:val="00BF3AFB"/>
    <w:rsid w:val="00BF5690"/>
    <w:rsid w:val="00BF639B"/>
    <w:rsid w:val="00C0104E"/>
    <w:rsid w:val="00C02937"/>
    <w:rsid w:val="00C0323E"/>
    <w:rsid w:val="00C036F7"/>
    <w:rsid w:val="00C03E5B"/>
    <w:rsid w:val="00C04058"/>
    <w:rsid w:val="00C06B27"/>
    <w:rsid w:val="00C076C1"/>
    <w:rsid w:val="00C10877"/>
    <w:rsid w:val="00C13153"/>
    <w:rsid w:val="00C142A5"/>
    <w:rsid w:val="00C16FA2"/>
    <w:rsid w:val="00C24E33"/>
    <w:rsid w:val="00C27945"/>
    <w:rsid w:val="00C31D81"/>
    <w:rsid w:val="00C352EA"/>
    <w:rsid w:val="00C40D49"/>
    <w:rsid w:val="00C42100"/>
    <w:rsid w:val="00C43515"/>
    <w:rsid w:val="00C44450"/>
    <w:rsid w:val="00C44893"/>
    <w:rsid w:val="00C44E1B"/>
    <w:rsid w:val="00C45C0E"/>
    <w:rsid w:val="00C4740B"/>
    <w:rsid w:val="00C4763B"/>
    <w:rsid w:val="00C603DE"/>
    <w:rsid w:val="00C61742"/>
    <w:rsid w:val="00C61D2C"/>
    <w:rsid w:val="00C62383"/>
    <w:rsid w:val="00C63CB5"/>
    <w:rsid w:val="00C6485D"/>
    <w:rsid w:val="00C64E15"/>
    <w:rsid w:val="00C672A3"/>
    <w:rsid w:val="00C802CE"/>
    <w:rsid w:val="00C81734"/>
    <w:rsid w:val="00C81B16"/>
    <w:rsid w:val="00C83124"/>
    <w:rsid w:val="00C839F2"/>
    <w:rsid w:val="00C8468B"/>
    <w:rsid w:val="00C939FC"/>
    <w:rsid w:val="00C9502D"/>
    <w:rsid w:val="00C97908"/>
    <w:rsid w:val="00CA0B6A"/>
    <w:rsid w:val="00CA0E12"/>
    <w:rsid w:val="00CA1EC3"/>
    <w:rsid w:val="00CA318C"/>
    <w:rsid w:val="00CA577E"/>
    <w:rsid w:val="00CA6505"/>
    <w:rsid w:val="00CA7227"/>
    <w:rsid w:val="00CB588D"/>
    <w:rsid w:val="00CB7D42"/>
    <w:rsid w:val="00CC37DB"/>
    <w:rsid w:val="00CC795E"/>
    <w:rsid w:val="00CD0289"/>
    <w:rsid w:val="00CD24B3"/>
    <w:rsid w:val="00CD3809"/>
    <w:rsid w:val="00CD4ACC"/>
    <w:rsid w:val="00CE2E7F"/>
    <w:rsid w:val="00CF1AB3"/>
    <w:rsid w:val="00CF1F92"/>
    <w:rsid w:val="00CF3243"/>
    <w:rsid w:val="00CF44F8"/>
    <w:rsid w:val="00D002DE"/>
    <w:rsid w:val="00D0442B"/>
    <w:rsid w:val="00D06403"/>
    <w:rsid w:val="00D11F7F"/>
    <w:rsid w:val="00D22FC6"/>
    <w:rsid w:val="00D25E27"/>
    <w:rsid w:val="00D305B5"/>
    <w:rsid w:val="00D32900"/>
    <w:rsid w:val="00D34EC4"/>
    <w:rsid w:val="00D42D8D"/>
    <w:rsid w:val="00D43B84"/>
    <w:rsid w:val="00D45DE4"/>
    <w:rsid w:val="00D50156"/>
    <w:rsid w:val="00D50BAD"/>
    <w:rsid w:val="00D50DD7"/>
    <w:rsid w:val="00D5167B"/>
    <w:rsid w:val="00D51AFF"/>
    <w:rsid w:val="00D53F49"/>
    <w:rsid w:val="00D561D6"/>
    <w:rsid w:val="00D671C7"/>
    <w:rsid w:val="00D672BA"/>
    <w:rsid w:val="00D6768B"/>
    <w:rsid w:val="00D67CAA"/>
    <w:rsid w:val="00D70D16"/>
    <w:rsid w:val="00D72F49"/>
    <w:rsid w:val="00D80ACE"/>
    <w:rsid w:val="00D816A5"/>
    <w:rsid w:val="00D816D3"/>
    <w:rsid w:val="00D84CB7"/>
    <w:rsid w:val="00D91255"/>
    <w:rsid w:val="00D93DA6"/>
    <w:rsid w:val="00D942F3"/>
    <w:rsid w:val="00D97365"/>
    <w:rsid w:val="00D97E90"/>
    <w:rsid w:val="00DA080F"/>
    <w:rsid w:val="00DA15E2"/>
    <w:rsid w:val="00DA1DE9"/>
    <w:rsid w:val="00DA2BE1"/>
    <w:rsid w:val="00DA50CD"/>
    <w:rsid w:val="00DA59D4"/>
    <w:rsid w:val="00DA7C58"/>
    <w:rsid w:val="00DB4F52"/>
    <w:rsid w:val="00DB511E"/>
    <w:rsid w:val="00DB676C"/>
    <w:rsid w:val="00DC08E9"/>
    <w:rsid w:val="00DC0A63"/>
    <w:rsid w:val="00DC5217"/>
    <w:rsid w:val="00DC586E"/>
    <w:rsid w:val="00DD136D"/>
    <w:rsid w:val="00DD2F98"/>
    <w:rsid w:val="00DD514A"/>
    <w:rsid w:val="00DD7CC3"/>
    <w:rsid w:val="00DE2BD6"/>
    <w:rsid w:val="00DE415F"/>
    <w:rsid w:val="00DE68D8"/>
    <w:rsid w:val="00DE7E61"/>
    <w:rsid w:val="00DF1FFD"/>
    <w:rsid w:val="00DF6239"/>
    <w:rsid w:val="00DF7859"/>
    <w:rsid w:val="00E00C83"/>
    <w:rsid w:val="00E016C3"/>
    <w:rsid w:val="00E016E9"/>
    <w:rsid w:val="00E01A5E"/>
    <w:rsid w:val="00E01DAD"/>
    <w:rsid w:val="00E02E8F"/>
    <w:rsid w:val="00E03557"/>
    <w:rsid w:val="00E041DB"/>
    <w:rsid w:val="00E05A81"/>
    <w:rsid w:val="00E133E2"/>
    <w:rsid w:val="00E150D6"/>
    <w:rsid w:val="00E16A67"/>
    <w:rsid w:val="00E203FE"/>
    <w:rsid w:val="00E223A9"/>
    <w:rsid w:val="00E232FF"/>
    <w:rsid w:val="00E254A6"/>
    <w:rsid w:val="00E27939"/>
    <w:rsid w:val="00E27E41"/>
    <w:rsid w:val="00E34BBF"/>
    <w:rsid w:val="00E35418"/>
    <w:rsid w:val="00E36F50"/>
    <w:rsid w:val="00E44C0E"/>
    <w:rsid w:val="00E50C94"/>
    <w:rsid w:val="00E52824"/>
    <w:rsid w:val="00E52D35"/>
    <w:rsid w:val="00E5305A"/>
    <w:rsid w:val="00E628BB"/>
    <w:rsid w:val="00E62B7F"/>
    <w:rsid w:val="00E64412"/>
    <w:rsid w:val="00E75037"/>
    <w:rsid w:val="00E77DE2"/>
    <w:rsid w:val="00E809A7"/>
    <w:rsid w:val="00E85AB7"/>
    <w:rsid w:val="00E86A5D"/>
    <w:rsid w:val="00E86AE9"/>
    <w:rsid w:val="00E908D6"/>
    <w:rsid w:val="00E93343"/>
    <w:rsid w:val="00E95565"/>
    <w:rsid w:val="00E9597A"/>
    <w:rsid w:val="00E9664D"/>
    <w:rsid w:val="00EA1377"/>
    <w:rsid w:val="00EA4AEB"/>
    <w:rsid w:val="00EA4E00"/>
    <w:rsid w:val="00EA51DE"/>
    <w:rsid w:val="00EA6BD4"/>
    <w:rsid w:val="00EA6E19"/>
    <w:rsid w:val="00EA6FA7"/>
    <w:rsid w:val="00EB000D"/>
    <w:rsid w:val="00EB22C2"/>
    <w:rsid w:val="00EB2D68"/>
    <w:rsid w:val="00EB4AE9"/>
    <w:rsid w:val="00EB5397"/>
    <w:rsid w:val="00EB6D19"/>
    <w:rsid w:val="00EB6E6A"/>
    <w:rsid w:val="00EC00CA"/>
    <w:rsid w:val="00EC2656"/>
    <w:rsid w:val="00EC2769"/>
    <w:rsid w:val="00EC4AAC"/>
    <w:rsid w:val="00EC7452"/>
    <w:rsid w:val="00EC784D"/>
    <w:rsid w:val="00ED4081"/>
    <w:rsid w:val="00ED5BA8"/>
    <w:rsid w:val="00EF23EE"/>
    <w:rsid w:val="00EF32A4"/>
    <w:rsid w:val="00EF39B8"/>
    <w:rsid w:val="00EF3E94"/>
    <w:rsid w:val="00EF591D"/>
    <w:rsid w:val="00F01F9E"/>
    <w:rsid w:val="00F02A93"/>
    <w:rsid w:val="00F03019"/>
    <w:rsid w:val="00F104F7"/>
    <w:rsid w:val="00F127BF"/>
    <w:rsid w:val="00F13B70"/>
    <w:rsid w:val="00F150E2"/>
    <w:rsid w:val="00F154A1"/>
    <w:rsid w:val="00F208FE"/>
    <w:rsid w:val="00F226EE"/>
    <w:rsid w:val="00F303CD"/>
    <w:rsid w:val="00F31F9C"/>
    <w:rsid w:val="00F3586C"/>
    <w:rsid w:val="00F35C9D"/>
    <w:rsid w:val="00F36239"/>
    <w:rsid w:val="00F36F66"/>
    <w:rsid w:val="00F412E9"/>
    <w:rsid w:val="00F41AE8"/>
    <w:rsid w:val="00F4765B"/>
    <w:rsid w:val="00F56D3A"/>
    <w:rsid w:val="00F57B8B"/>
    <w:rsid w:val="00F60788"/>
    <w:rsid w:val="00F61068"/>
    <w:rsid w:val="00F627E9"/>
    <w:rsid w:val="00F65790"/>
    <w:rsid w:val="00F67057"/>
    <w:rsid w:val="00F71018"/>
    <w:rsid w:val="00F72643"/>
    <w:rsid w:val="00F731D9"/>
    <w:rsid w:val="00F736E6"/>
    <w:rsid w:val="00F80F4D"/>
    <w:rsid w:val="00F82906"/>
    <w:rsid w:val="00F873DF"/>
    <w:rsid w:val="00F94445"/>
    <w:rsid w:val="00F96940"/>
    <w:rsid w:val="00FA1AF9"/>
    <w:rsid w:val="00FA57E6"/>
    <w:rsid w:val="00FA6F95"/>
    <w:rsid w:val="00FB2166"/>
    <w:rsid w:val="00FB6CE6"/>
    <w:rsid w:val="00FC1B22"/>
    <w:rsid w:val="00FC253A"/>
    <w:rsid w:val="00FC4278"/>
    <w:rsid w:val="00FC7293"/>
    <w:rsid w:val="00FC73A2"/>
    <w:rsid w:val="00FC7ACB"/>
    <w:rsid w:val="00FF4AC9"/>
    <w:rsid w:val="00FF55C6"/>
    <w:rsid w:val="00FF62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0514DB"/>
  <w15:chartTrackingRefBased/>
  <w15:docId w15:val="{6BC0EABD-CE27-47F2-98B7-69BE09793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B7733"/>
    <w:pPr>
      <w:spacing w:before="120"/>
    </w:pPr>
    <w:rPr>
      <w:rFonts w:eastAsiaTheme="minorHAnsi"/>
      <w:sz w:val="24"/>
      <w:szCs w:val="24"/>
      <w:lang w:val="en-GB" w:eastAsia="ja-JP"/>
    </w:rPr>
  </w:style>
  <w:style w:type="paragraph" w:styleId="Heading1">
    <w:name w:val="heading 1"/>
    <w:basedOn w:val="Normal"/>
    <w:next w:val="Normal"/>
    <w:link w:val="Heading1Char"/>
    <w:rsid w:val="00BB46A0"/>
    <w:pPr>
      <w:keepNext/>
      <w:numPr>
        <w:numId w:val="9"/>
      </w:numPr>
      <w:spacing w:before="240" w:after="60"/>
      <w:outlineLvl w:val="0"/>
    </w:pPr>
    <w:rPr>
      <w:rFonts w:eastAsia="MS Mincho" w:cs="Arial"/>
      <w:b/>
      <w:bCs/>
      <w:kern w:val="32"/>
      <w:szCs w:val="32"/>
    </w:rPr>
  </w:style>
  <w:style w:type="paragraph" w:styleId="Heading2">
    <w:name w:val="heading 2"/>
    <w:basedOn w:val="Normal"/>
    <w:next w:val="Normal"/>
    <w:link w:val="Heading2Char"/>
    <w:rsid w:val="00BB46A0"/>
    <w:pPr>
      <w:keepNext/>
      <w:numPr>
        <w:ilvl w:val="1"/>
        <w:numId w:val="9"/>
      </w:numPr>
      <w:spacing w:before="240" w:after="60"/>
      <w:outlineLvl w:val="1"/>
    </w:pPr>
    <w:rPr>
      <w:rFonts w:eastAsia="MS Mincho" w:cs="Arial"/>
      <w:b/>
      <w:bCs/>
      <w:iCs/>
      <w:szCs w:val="28"/>
    </w:rPr>
  </w:style>
  <w:style w:type="paragraph" w:styleId="Heading3">
    <w:name w:val="heading 3"/>
    <w:basedOn w:val="Normal"/>
    <w:next w:val="Normal"/>
    <w:link w:val="Heading3Char"/>
    <w:rsid w:val="00BB46A0"/>
    <w:pPr>
      <w:keepNext/>
      <w:numPr>
        <w:ilvl w:val="2"/>
        <w:numId w:val="9"/>
      </w:numPr>
      <w:spacing w:before="240" w:after="60"/>
      <w:outlineLvl w:val="2"/>
    </w:pPr>
    <w:rPr>
      <w:rFonts w:eastAsia="MS Mincho"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rFonts w:eastAsia="MS Mincho"/>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rFonts w:eastAsia="MS Mincho"/>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rFonts w:eastAsia="MS Mincho"/>
      <w:b/>
      <w:bCs/>
      <w:szCs w:val="20"/>
    </w:rPr>
  </w:style>
  <w:style w:type="paragraph" w:styleId="Heading7">
    <w:name w:val="heading 7"/>
    <w:basedOn w:val="Normal"/>
    <w:next w:val="Normal"/>
    <w:link w:val="Heading7Char"/>
    <w:rsid w:val="00BB46A0"/>
    <w:pPr>
      <w:numPr>
        <w:ilvl w:val="6"/>
        <w:numId w:val="9"/>
      </w:numPr>
      <w:spacing w:before="240" w:after="60"/>
      <w:outlineLvl w:val="6"/>
    </w:pPr>
    <w:rPr>
      <w:rFonts w:eastAsia="MS Mincho"/>
    </w:rPr>
  </w:style>
  <w:style w:type="paragraph" w:styleId="Heading8">
    <w:name w:val="heading 8"/>
    <w:basedOn w:val="Normal"/>
    <w:next w:val="Normal"/>
    <w:link w:val="Heading8Char"/>
    <w:rsid w:val="00BB46A0"/>
    <w:pPr>
      <w:numPr>
        <w:ilvl w:val="7"/>
        <w:numId w:val="9"/>
      </w:numPr>
      <w:spacing w:before="240" w:after="60"/>
      <w:outlineLvl w:val="7"/>
    </w:pPr>
    <w:rPr>
      <w:rFonts w:eastAsia="MS Mincho"/>
      <w:i/>
      <w:iCs/>
    </w:rPr>
  </w:style>
  <w:style w:type="paragraph" w:styleId="Heading9">
    <w:name w:val="heading 9"/>
    <w:basedOn w:val="Normal"/>
    <w:next w:val="Normal"/>
    <w:link w:val="Heading9Char"/>
    <w:rsid w:val="00BB46A0"/>
    <w:pPr>
      <w:numPr>
        <w:ilvl w:val="8"/>
        <w:numId w:val="9"/>
      </w:numPr>
      <w:spacing w:before="240" w:after="60"/>
      <w:outlineLvl w:val="8"/>
    </w:pPr>
    <w:rPr>
      <w:rFonts w:eastAsia="MS Mincho" w:cs="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7B7733"/>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7B7733"/>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7B7733"/>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link w:val="Heading6"/>
    <w:rsid w:val="00BB46A0"/>
    <w:rPr>
      <w:rFonts w:ascii="Times New Roman" w:eastAsia="MS Mincho" w:hAnsi="Times New Roman" w:cs="Times New Roman"/>
      <w:b/>
      <w:bCs/>
      <w:sz w:val="24"/>
      <w:lang w:val="en-GB" w:eastAsia="ja-JP"/>
    </w:rPr>
  </w:style>
  <w:style w:type="character" w:customStyle="1" w:styleId="Heading7Char">
    <w:name w:val="Heading 7 Char"/>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7B7733"/>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7B7733"/>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rsid w:val="007B7733"/>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Calibri"/>
      <w:bCs w:val="0"/>
    </w:rPr>
  </w:style>
  <w:style w:type="paragraph" w:customStyle="1" w:styleId="LSTitle">
    <w:name w:val="LSTitle"/>
    <w:basedOn w:val="LSForAction"/>
    <w:next w:val="Normal"/>
    <w:rsid w:val="00CB588D"/>
    <w:rPr>
      <w:rFonts w:eastAsia="Calibri"/>
      <w:bCs w:val="0"/>
    </w:rPr>
  </w:style>
  <w:style w:type="paragraph" w:customStyle="1" w:styleId="Note">
    <w:name w:val="Note"/>
    <w:basedOn w:val="Normal"/>
    <w:rsid w:val="007B7733"/>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7B7733"/>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qFormat/>
    <w:rsid w:val="007B7733"/>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7B7733"/>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7B7733"/>
    <w:pPr>
      <w:tabs>
        <w:tab w:val="clear" w:pos="964"/>
      </w:tabs>
      <w:spacing w:before="80"/>
      <w:ind w:left="1531" w:hanging="851"/>
    </w:pPr>
  </w:style>
  <w:style w:type="paragraph" w:styleId="TOC3">
    <w:name w:val="toc 3"/>
    <w:basedOn w:val="TOC2"/>
    <w:rsid w:val="007B7733"/>
    <w:pPr>
      <w:ind w:left="2269"/>
    </w:pPr>
  </w:style>
  <w:style w:type="paragraph" w:customStyle="1" w:styleId="Normalbeforetable">
    <w:name w:val="Normal before table"/>
    <w:basedOn w:val="Normal"/>
    <w:rsid w:val="007B7733"/>
    <w:pPr>
      <w:keepNext/>
      <w:spacing w:after="120"/>
    </w:pPr>
    <w:rPr>
      <w:rFonts w:eastAsia="????"/>
      <w:lang w:eastAsia="en-US"/>
    </w:rPr>
  </w:style>
  <w:style w:type="paragraph" w:customStyle="1" w:styleId="Tablehead">
    <w:name w:val="Table_head"/>
    <w:basedOn w:val="Normal"/>
    <w:next w:val="Normal"/>
    <w:rsid w:val="007B7733"/>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7B7733"/>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7B7733"/>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7B7733"/>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444784"/>
    <w:rPr>
      <w:rFonts w:eastAsia="SimSun"/>
      <w:b/>
      <w:sz w:val="32"/>
      <w:lang w:val="en-GB"/>
    </w:rPr>
  </w:style>
  <w:style w:type="paragraph" w:styleId="TableofFigures">
    <w:name w:val="table of figures"/>
    <w:basedOn w:val="Normal"/>
    <w:next w:val="Normal"/>
    <w:uiPriority w:val="99"/>
    <w:rsid w:val="007B7733"/>
    <w:pPr>
      <w:tabs>
        <w:tab w:val="right" w:leader="dot" w:pos="9639"/>
      </w:tabs>
    </w:pPr>
    <w:rPr>
      <w:rFonts w:eastAsia="MS Mincho"/>
    </w:rPr>
  </w:style>
  <w:style w:type="paragraph" w:styleId="Header">
    <w:name w:val="header"/>
    <w:basedOn w:val="Normal"/>
    <w:link w:val="HeaderChar"/>
    <w:rsid w:val="007B7733"/>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7B7733"/>
    <w:rPr>
      <w:rFonts w:eastAsia="Times New Roman"/>
      <w:sz w:val="18"/>
      <w:lang w:val="en-GB"/>
    </w:rPr>
  </w:style>
  <w:style w:type="character" w:customStyle="1" w:styleId="ReftextArial9pt">
    <w:name w:val="Ref_text Arial 9 pt"/>
    <w:rsid w:val="007B7733"/>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character" w:styleId="PlaceholderText">
    <w:name w:val="Placeholder Text"/>
    <w:uiPriority w:val="99"/>
    <w:semiHidden/>
    <w:rsid w:val="00E03557"/>
    <w:rPr>
      <w:rFonts w:ascii="Times New Roman" w:hAnsi="Times New Roman"/>
      <w:color w:val="808080"/>
    </w:rPr>
  </w:style>
  <w:style w:type="paragraph" w:customStyle="1" w:styleId="enumlev1">
    <w:name w:val="enumlev1"/>
    <w:basedOn w:val="Normal"/>
    <w:rsid w:val="00BC1D31"/>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Batang"/>
      <w:szCs w:val="20"/>
      <w:lang w:eastAsia="en-US"/>
    </w:rPr>
  </w:style>
  <w:style w:type="paragraph" w:styleId="Caption">
    <w:name w:val="caption"/>
    <w:basedOn w:val="Normal"/>
    <w:next w:val="Normal"/>
    <w:uiPriority w:val="35"/>
    <w:semiHidden/>
    <w:unhideWhenUsed/>
    <w:rsid w:val="007B7733"/>
    <w:pPr>
      <w:spacing w:before="0" w:after="200"/>
    </w:pPr>
    <w:rPr>
      <w:i/>
      <w:iCs/>
      <w:color w:val="44546A" w:themeColor="text2"/>
      <w:sz w:val="18"/>
      <w:szCs w:val="18"/>
    </w:rPr>
  </w:style>
  <w:style w:type="paragraph" w:styleId="Footer">
    <w:name w:val="footer"/>
    <w:basedOn w:val="Normal"/>
    <w:link w:val="FooterChar"/>
    <w:uiPriority w:val="99"/>
    <w:unhideWhenUsed/>
    <w:rsid w:val="007B7733"/>
    <w:pPr>
      <w:tabs>
        <w:tab w:val="center" w:pos="4513"/>
        <w:tab w:val="right" w:pos="9026"/>
      </w:tabs>
      <w:spacing w:before="0"/>
    </w:pPr>
  </w:style>
  <w:style w:type="character" w:customStyle="1" w:styleId="FooterChar">
    <w:name w:val="Footer Char"/>
    <w:basedOn w:val="DefaultParagraphFont"/>
    <w:link w:val="Footer"/>
    <w:uiPriority w:val="99"/>
    <w:rsid w:val="007B7733"/>
    <w:rPr>
      <w:rFonts w:eastAsiaTheme="minorHAnsi"/>
      <w:sz w:val="24"/>
      <w:szCs w:val="24"/>
      <w:lang w:val="en-GB" w:eastAsia="ja-JP"/>
    </w:rPr>
  </w:style>
  <w:style w:type="paragraph" w:styleId="FootnoteText">
    <w:name w:val="footnote text"/>
    <w:basedOn w:val="Normal"/>
    <w:link w:val="FootnoteTextChar"/>
    <w:uiPriority w:val="99"/>
    <w:semiHidden/>
    <w:unhideWhenUsed/>
    <w:rsid w:val="007B7733"/>
    <w:pPr>
      <w:spacing w:before="0"/>
    </w:pPr>
    <w:rPr>
      <w:sz w:val="20"/>
      <w:szCs w:val="20"/>
    </w:rPr>
  </w:style>
  <w:style w:type="character" w:customStyle="1" w:styleId="FootnoteTextChar">
    <w:name w:val="Footnote Text Char"/>
    <w:basedOn w:val="DefaultParagraphFont"/>
    <w:link w:val="FootnoteText"/>
    <w:uiPriority w:val="99"/>
    <w:semiHidden/>
    <w:rsid w:val="007B7733"/>
    <w:rPr>
      <w:rFonts w:eastAsiaTheme="minorHAnsi"/>
      <w:lang w:val="en-GB" w:eastAsia="ja-JP"/>
    </w:rPr>
  </w:style>
  <w:style w:type="character" w:styleId="FootnoteReference">
    <w:name w:val="footnote reference"/>
    <w:basedOn w:val="DefaultParagraphFont"/>
    <w:uiPriority w:val="99"/>
    <w:semiHidden/>
    <w:unhideWhenUsed/>
    <w:rsid w:val="007B7733"/>
    <w:rPr>
      <w:vertAlign w:val="superscript"/>
    </w:rPr>
  </w:style>
  <w:style w:type="paragraph" w:styleId="BalloonText">
    <w:name w:val="Balloon Text"/>
    <w:basedOn w:val="Normal"/>
    <w:link w:val="BalloonTextChar"/>
    <w:uiPriority w:val="99"/>
    <w:semiHidden/>
    <w:unhideWhenUsed/>
    <w:rsid w:val="007B7733"/>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7733"/>
    <w:rPr>
      <w:rFonts w:ascii="Segoe UI" w:eastAsiaTheme="minorHAnsi" w:hAnsi="Segoe UI" w:cs="Segoe UI"/>
      <w:sz w:val="18"/>
      <w:szCs w:val="18"/>
      <w:lang w:val="en-GB" w:eastAsia="ja-JP"/>
    </w:rPr>
  </w:style>
  <w:style w:type="paragraph" w:styleId="Bibliography">
    <w:name w:val="Bibliography"/>
    <w:basedOn w:val="Normal"/>
    <w:next w:val="Normal"/>
    <w:uiPriority w:val="37"/>
    <w:semiHidden/>
    <w:unhideWhenUsed/>
    <w:rsid w:val="007B7733"/>
  </w:style>
  <w:style w:type="paragraph" w:styleId="BlockText">
    <w:name w:val="Block Text"/>
    <w:basedOn w:val="Normal"/>
    <w:uiPriority w:val="99"/>
    <w:semiHidden/>
    <w:unhideWhenUsed/>
    <w:rsid w:val="007B7733"/>
    <w:pPr>
      <w:pBdr>
        <w:top w:val="single" w:sz="2" w:space="10" w:color="5B9BD5" w:themeColor="accent1" w:frame="1"/>
        <w:left w:val="single" w:sz="2" w:space="10" w:color="5B9BD5" w:themeColor="accent1" w:frame="1"/>
        <w:bottom w:val="single" w:sz="2" w:space="10" w:color="5B9BD5" w:themeColor="accent1" w:frame="1"/>
        <w:right w:val="single" w:sz="2" w:space="10" w:color="5B9BD5" w:themeColor="accent1" w:frame="1"/>
      </w:pBdr>
      <w:ind w:left="1152" w:right="1152"/>
    </w:pPr>
    <w:rPr>
      <w:rFonts w:asciiTheme="minorHAnsi" w:eastAsiaTheme="minorEastAsia" w:hAnsiTheme="minorHAnsi" w:cstheme="minorBidi"/>
      <w:i/>
      <w:iCs/>
      <w:color w:val="5B9BD5" w:themeColor="accent1"/>
    </w:rPr>
  </w:style>
  <w:style w:type="paragraph" w:styleId="BodyText">
    <w:name w:val="Body Text"/>
    <w:basedOn w:val="Normal"/>
    <w:link w:val="BodyTextChar"/>
    <w:uiPriority w:val="99"/>
    <w:semiHidden/>
    <w:unhideWhenUsed/>
    <w:rsid w:val="007B7733"/>
    <w:pPr>
      <w:spacing w:after="120"/>
    </w:pPr>
  </w:style>
  <w:style w:type="character" w:customStyle="1" w:styleId="BodyTextChar">
    <w:name w:val="Body Text Char"/>
    <w:basedOn w:val="DefaultParagraphFont"/>
    <w:link w:val="BodyText"/>
    <w:uiPriority w:val="99"/>
    <w:semiHidden/>
    <w:rsid w:val="007B7733"/>
    <w:rPr>
      <w:rFonts w:eastAsiaTheme="minorHAnsi"/>
      <w:sz w:val="24"/>
      <w:szCs w:val="24"/>
      <w:lang w:val="en-GB" w:eastAsia="ja-JP"/>
    </w:rPr>
  </w:style>
  <w:style w:type="paragraph" w:styleId="BodyText2">
    <w:name w:val="Body Text 2"/>
    <w:basedOn w:val="Normal"/>
    <w:link w:val="BodyText2Char"/>
    <w:uiPriority w:val="99"/>
    <w:semiHidden/>
    <w:unhideWhenUsed/>
    <w:rsid w:val="007B7733"/>
    <w:pPr>
      <w:spacing w:after="120" w:line="480" w:lineRule="auto"/>
    </w:pPr>
  </w:style>
  <w:style w:type="character" w:customStyle="1" w:styleId="BodyText2Char">
    <w:name w:val="Body Text 2 Char"/>
    <w:basedOn w:val="DefaultParagraphFont"/>
    <w:link w:val="BodyText2"/>
    <w:uiPriority w:val="99"/>
    <w:semiHidden/>
    <w:rsid w:val="007B7733"/>
    <w:rPr>
      <w:rFonts w:eastAsiaTheme="minorHAnsi"/>
      <w:sz w:val="24"/>
      <w:szCs w:val="24"/>
      <w:lang w:val="en-GB" w:eastAsia="ja-JP"/>
    </w:rPr>
  </w:style>
  <w:style w:type="paragraph" w:styleId="BodyText3">
    <w:name w:val="Body Text 3"/>
    <w:basedOn w:val="Normal"/>
    <w:link w:val="BodyText3Char"/>
    <w:uiPriority w:val="99"/>
    <w:semiHidden/>
    <w:unhideWhenUsed/>
    <w:rsid w:val="007B7733"/>
    <w:pPr>
      <w:spacing w:after="120"/>
    </w:pPr>
    <w:rPr>
      <w:sz w:val="16"/>
      <w:szCs w:val="16"/>
    </w:rPr>
  </w:style>
  <w:style w:type="character" w:customStyle="1" w:styleId="BodyText3Char">
    <w:name w:val="Body Text 3 Char"/>
    <w:basedOn w:val="DefaultParagraphFont"/>
    <w:link w:val="BodyText3"/>
    <w:uiPriority w:val="99"/>
    <w:semiHidden/>
    <w:rsid w:val="007B7733"/>
    <w:rPr>
      <w:rFonts w:eastAsiaTheme="minorHAnsi"/>
      <w:sz w:val="16"/>
      <w:szCs w:val="16"/>
      <w:lang w:val="en-GB" w:eastAsia="ja-JP"/>
    </w:rPr>
  </w:style>
  <w:style w:type="paragraph" w:styleId="BodyTextFirstIndent">
    <w:name w:val="Body Text First Indent"/>
    <w:basedOn w:val="BodyText"/>
    <w:link w:val="BodyTextFirstIndentChar"/>
    <w:uiPriority w:val="99"/>
    <w:semiHidden/>
    <w:unhideWhenUsed/>
    <w:rsid w:val="007B7733"/>
    <w:pPr>
      <w:spacing w:after="0"/>
      <w:ind w:firstLine="360"/>
    </w:pPr>
  </w:style>
  <w:style w:type="character" w:customStyle="1" w:styleId="BodyTextFirstIndentChar">
    <w:name w:val="Body Text First Indent Char"/>
    <w:basedOn w:val="BodyTextChar"/>
    <w:link w:val="BodyTextFirstIndent"/>
    <w:uiPriority w:val="99"/>
    <w:semiHidden/>
    <w:rsid w:val="007B7733"/>
    <w:rPr>
      <w:rFonts w:eastAsiaTheme="minorHAnsi"/>
      <w:sz w:val="24"/>
      <w:szCs w:val="24"/>
      <w:lang w:val="en-GB" w:eastAsia="ja-JP"/>
    </w:rPr>
  </w:style>
  <w:style w:type="paragraph" w:styleId="BodyTextIndent">
    <w:name w:val="Body Text Indent"/>
    <w:basedOn w:val="Normal"/>
    <w:link w:val="BodyTextIndentChar"/>
    <w:uiPriority w:val="99"/>
    <w:semiHidden/>
    <w:unhideWhenUsed/>
    <w:rsid w:val="007B7733"/>
    <w:pPr>
      <w:spacing w:after="120"/>
      <w:ind w:left="360"/>
    </w:pPr>
  </w:style>
  <w:style w:type="character" w:customStyle="1" w:styleId="BodyTextIndentChar">
    <w:name w:val="Body Text Indent Char"/>
    <w:basedOn w:val="DefaultParagraphFont"/>
    <w:link w:val="BodyTextIndent"/>
    <w:uiPriority w:val="99"/>
    <w:semiHidden/>
    <w:rsid w:val="007B7733"/>
    <w:rPr>
      <w:rFonts w:eastAsiaTheme="minorHAnsi"/>
      <w:sz w:val="24"/>
      <w:szCs w:val="24"/>
      <w:lang w:val="en-GB" w:eastAsia="ja-JP"/>
    </w:rPr>
  </w:style>
  <w:style w:type="paragraph" w:styleId="BodyTextFirstIndent2">
    <w:name w:val="Body Text First Indent 2"/>
    <w:basedOn w:val="BodyTextIndent"/>
    <w:link w:val="BodyTextFirstIndent2Char"/>
    <w:uiPriority w:val="99"/>
    <w:semiHidden/>
    <w:unhideWhenUsed/>
    <w:rsid w:val="007B7733"/>
    <w:pPr>
      <w:spacing w:after="0"/>
      <w:ind w:firstLine="360"/>
    </w:pPr>
  </w:style>
  <w:style w:type="character" w:customStyle="1" w:styleId="BodyTextFirstIndent2Char">
    <w:name w:val="Body Text First Indent 2 Char"/>
    <w:basedOn w:val="BodyTextIndentChar"/>
    <w:link w:val="BodyTextFirstIndent2"/>
    <w:uiPriority w:val="99"/>
    <w:semiHidden/>
    <w:rsid w:val="007B7733"/>
    <w:rPr>
      <w:rFonts w:eastAsiaTheme="minorHAnsi"/>
      <w:sz w:val="24"/>
      <w:szCs w:val="24"/>
      <w:lang w:val="en-GB" w:eastAsia="ja-JP"/>
    </w:rPr>
  </w:style>
  <w:style w:type="paragraph" w:styleId="BodyTextIndent2">
    <w:name w:val="Body Text Indent 2"/>
    <w:basedOn w:val="Normal"/>
    <w:link w:val="BodyTextIndent2Char"/>
    <w:uiPriority w:val="99"/>
    <w:semiHidden/>
    <w:unhideWhenUsed/>
    <w:rsid w:val="007B7733"/>
    <w:pPr>
      <w:spacing w:after="120" w:line="480" w:lineRule="auto"/>
      <w:ind w:left="360"/>
    </w:pPr>
  </w:style>
  <w:style w:type="character" w:customStyle="1" w:styleId="BodyTextIndent2Char">
    <w:name w:val="Body Text Indent 2 Char"/>
    <w:basedOn w:val="DefaultParagraphFont"/>
    <w:link w:val="BodyTextIndent2"/>
    <w:uiPriority w:val="99"/>
    <w:semiHidden/>
    <w:rsid w:val="007B7733"/>
    <w:rPr>
      <w:rFonts w:eastAsiaTheme="minorHAnsi"/>
      <w:sz w:val="24"/>
      <w:szCs w:val="24"/>
      <w:lang w:val="en-GB" w:eastAsia="ja-JP"/>
    </w:rPr>
  </w:style>
  <w:style w:type="paragraph" w:styleId="BodyTextIndent3">
    <w:name w:val="Body Text Indent 3"/>
    <w:basedOn w:val="Normal"/>
    <w:link w:val="BodyTextIndent3Char"/>
    <w:uiPriority w:val="99"/>
    <w:semiHidden/>
    <w:unhideWhenUsed/>
    <w:rsid w:val="007B773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B7733"/>
    <w:rPr>
      <w:rFonts w:eastAsiaTheme="minorHAnsi"/>
      <w:sz w:val="16"/>
      <w:szCs w:val="16"/>
      <w:lang w:val="en-GB" w:eastAsia="ja-JP"/>
    </w:rPr>
  </w:style>
  <w:style w:type="character" w:styleId="BookTitle">
    <w:name w:val="Book Title"/>
    <w:basedOn w:val="DefaultParagraphFont"/>
    <w:uiPriority w:val="33"/>
    <w:rsid w:val="007B7733"/>
    <w:rPr>
      <w:b/>
      <w:bCs/>
      <w:i/>
      <w:iCs/>
      <w:spacing w:val="5"/>
    </w:rPr>
  </w:style>
  <w:style w:type="paragraph" w:styleId="Closing">
    <w:name w:val="Closing"/>
    <w:basedOn w:val="Normal"/>
    <w:link w:val="ClosingChar"/>
    <w:uiPriority w:val="99"/>
    <w:semiHidden/>
    <w:unhideWhenUsed/>
    <w:rsid w:val="007B7733"/>
    <w:pPr>
      <w:spacing w:before="0"/>
      <w:ind w:left="4320"/>
    </w:pPr>
  </w:style>
  <w:style w:type="character" w:customStyle="1" w:styleId="ClosingChar">
    <w:name w:val="Closing Char"/>
    <w:basedOn w:val="DefaultParagraphFont"/>
    <w:link w:val="Closing"/>
    <w:uiPriority w:val="99"/>
    <w:semiHidden/>
    <w:rsid w:val="007B7733"/>
    <w:rPr>
      <w:rFonts w:eastAsiaTheme="minorHAnsi"/>
      <w:sz w:val="24"/>
      <w:szCs w:val="24"/>
      <w:lang w:val="en-GB" w:eastAsia="ja-JP"/>
    </w:rPr>
  </w:style>
  <w:style w:type="character" w:styleId="CommentReference">
    <w:name w:val="annotation reference"/>
    <w:basedOn w:val="DefaultParagraphFont"/>
    <w:uiPriority w:val="99"/>
    <w:semiHidden/>
    <w:unhideWhenUsed/>
    <w:rsid w:val="007B7733"/>
    <w:rPr>
      <w:sz w:val="16"/>
      <w:szCs w:val="16"/>
    </w:rPr>
  </w:style>
  <w:style w:type="paragraph" w:styleId="CommentText">
    <w:name w:val="annotation text"/>
    <w:basedOn w:val="Normal"/>
    <w:link w:val="CommentTextChar"/>
    <w:uiPriority w:val="99"/>
    <w:semiHidden/>
    <w:unhideWhenUsed/>
    <w:rsid w:val="007B7733"/>
    <w:rPr>
      <w:sz w:val="20"/>
      <w:szCs w:val="20"/>
    </w:rPr>
  </w:style>
  <w:style w:type="character" w:customStyle="1" w:styleId="CommentTextChar">
    <w:name w:val="Comment Text Char"/>
    <w:basedOn w:val="DefaultParagraphFont"/>
    <w:link w:val="CommentText"/>
    <w:uiPriority w:val="99"/>
    <w:semiHidden/>
    <w:rsid w:val="007B7733"/>
    <w:rPr>
      <w:rFonts w:eastAsiaTheme="minorHAnsi"/>
      <w:lang w:val="en-GB" w:eastAsia="ja-JP"/>
    </w:rPr>
  </w:style>
  <w:style w:type="paragraph" w:styleId="CommentSubject">
    <w:name w:val="annotation subject"/>
    <w:basedOn w:val="CommentText"/>
    <w:next w:val="CommentText"/>
    <w:link w:val="CommentSubjectChar"/>
    <w:uiPriority w:val="99"/>
    <w:semiHidden/>
    <w:unhideWhenUsed/>
    <w:rsid w:val="007B7733"/>
    <w:rPr>
      <w:b/>
      <w:bCs/>
    </w:rPr>
  </w:style>
  <w:style w:type="character" w:customStyle="1" w:styleId="CommentSubjectChar">
    <w:name w:val="Comment Subject Char"/>
    <w:basedOn w:val="CommentTextChar"/>
    <w:link w:val="CommentSubject"/>
    <w:uiPriority w:val="99"/>
    <w:semiHidden/>
    <w:rsid w:val="007B7733"/>
    <w:rPr>
      <w:rFonts w:eastAsiaTheme="minorHAnsi"/>
      <w:b/>
      <w:bCs/>
      <w:lang w:val="en-GB" w:eastAsia="ja-JP"/>
    </w:rPr>
  </w:style>
  <w:style w:type="paragraph" w:styleId="Date">
    <w:name w:val="Date"/>
    <w:basedOn w:val="Normal"/>
    <w:next w:val="Normal"/>
    <w:link w:val="DateChar"/>
    <w:uiPriority w:val="99"/>
    <w:semiHidden/>
    <w:unhideWhenUsed/>
    <w:rsid w:val="007B7733"/>
  </w:style>
  <w:style w:type="character" w:customStyle="1" w:styleId="DateChar">
    <w:name w:val="Date Char"/>
    <w:basedOn w:val="DefaultParagraphFont"/>
    <w:link w:val="Date"/>
    <w:uiPriority w:val="99"/>
    <w:semiHidden/>
    <w:rsid w:val="007B7733"/>
    <w:rPr>
      <w:rFonts w:eastAsiaTheme="minorHAnsi"/>
      <w:sz w:val="24"/>
      <w:szCs w:val="24"/>
      <w:lang w:val="en-GB" w:eastAsia="ja-JP"/>
    </w:rPr>
  </w:style>
  <w:style w:type="paragraph" w:styleId="DocumentMap">
    <w:name w:val="Document Map"/>
    <w:basedOn w:val="Normal"/>
    <w:link w:val="DocumentMapChar"/>
    <w:uiPriority w:val="99"/>
    <w:semiHidden/>
    <w:unhideWhenUsed/>
    <w:rsid w:val="007B7733"/>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B7733"/>
    <w:rPr>
      <w:rFonts w:ascii="Segoe UI" w:eastAsiaTheme="minorHAnsi" w:hAnsi="Segoe UI" w:cs="Segoe UI"/>
      <w:sz w:val="16"/>
      <w:szCs w:val="16"/>
      <w:lang w:val="en-GB" w:eastAsia="ja-JP"/>
    </w:rPr>
  </w:style>
  <w:style w:type="paragraph" w:styleId="E-mailSignature">
    <w:name w:val="E-mail Signature"/>
    <w:basedOn w:val="Normal"/>
    <w:link w:val="E-mailSignatureChar"/>
    <w:uiPriority w:val="99"/>
    <w:semiHidden/>
    <w:unhideWhenUsed/>
    <w:rsid w:val="007B7733"/>
    <w:pPr>
      <w:spacing w:before="0"/>
    </w:pPr>
  </w:style>
  <w:style w:type="character" w:customStyle="1" w:styleId="E-mailSignatureChar">
    <w:name w:val="E-mail Signature Char"/>
    <w:basedOn w:val="DefaultParagraphFont"/>
    <w:link w:val="E-mailSignature"/>
    <w:uiPriority w:val="99"/>
    <w:semiHidden/>
    <w:rsid w:val="007B7733"/>
    <w:rPr>
      <w:rFonts w:eastAsiaTheme="minorHAnsi"/>
      <w:sz w:val="24"/>
      <w:szCs w:val="24"/>
      <w:lang w:val="en-GB" w:eastAsia="ja-JP"/>
    </w:rPr>
  </w:style>
  <w:style w:type="character" w:styleId="Emphasis">
    <w:name w:val="Emphasis"/>
    <w:basedOn w:val="DefaultParagraphFont"/>
    <w:uiPriority w:val="20"/>
    <w:rsid w:val="007B7733"/>
    <w:rPr>
      <w:i/>
      <w:iCs/>
    </w:rPr>
  </w:style>
  <w:style w:type="character" w:styleId="EndnoteReference">
    <w:name w:val="endnote reference"/>
    <w:basedOn w:val="DefaultParagraphFont"/>
    <w:uiPriority w:val="99"/>
    <w:semiHidden/>
    <w:unhideWhenUsed/>
    <w:rsid w:val="007B7733"/>
    <w:rPr>
      <w:vertAlign w:val="superscript"/>
    </w:rPr>
  </w:style>
  <w:style w:type="paragraph" w:styleId="EndnoteText">
    <w:name w:val="endnote text"/>
    <w:basedOn w:val="Normal"/>
    <w:link w:val="EndnoteTextChar"/>
    <w:uiPriority w:val="99"/>
    <w:semiHidden/>
    <w:unhideWhenUsed/>
    <w:rsid w:val="007B7733"/>
    <w:pPr>
      <w:spacing w:before="0"/>
    </w:pPr>
    <w:rPr>
      <w:sz w:val="20"/>
      <w:szCs w:val="20"/>
    </w:rPr>
  </w:style>
  <w:style w:type="character" w:customStyle="1" w:styleId="EndnoteTextChar">
    <w:name w:val="Endnote Text Char"/>
    <w:basedOn w:val="DefaultParagraphFont"/>
    <w:link w:val="EndnoteText"/>
    <w:uiPriority w:val="99"/>
    <w:semiHidden/>
    <w:rsid w:val="007B7733"/>
    <w:rPr>
      <w:rFonts w:eastAsiaTheme="minorHAnsi"/>
      <w:lang w:val="en-GB" w:eastAsia="ja-JP"/>
    </w:rPr>
  </w:style>
  <w:style w:type="paragraph" w:styleId="EnvelopeAddress">
    <w:name w:val="envelope address"/>
    <w:basedOn w:val="Normal"/>
    <w:uiPriority w:val="99"/>
    <w:semiHidden/>
    <w:unhideWhenUsed/>
    <w:rsid w:val="007B7733"/>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B7733"/>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7B7733"/>
    <w:rPr>
      <w:color w:val="954F72" w:themeColor="followedHyperlink"/>
      <w:u w:val="single"/>
    </w:rPr>
  </w:style>
  <w:style w:type="character" w:customStyle="1" w:styleId="Hashtag1">
    <w:name w:val="Hashtag1"/>
    <w:basedOn w:val="DefaultParagraphFont"/>
    <w:uiPriority w:val="99"/>
    <w:semiHidden/>
    <w:unhideWhenUsed/>
    <w:rsid w:val="007B7733"/>
    <w:rPr>
      <w:color w:val="2B579A"/>
      <w:shd w:val="clear" w:color="auto" w:fill="E6E6E6"/>
    </w:rPr>
  </w:style>
  <w:style w:type="character" w:styleId="HTMLAcronym">
    <w:name w:val="HTML Acronym"/>
    <w:basedOn w:val="DefaultParagraphFont"/>
    <w:uiPriority w:val="99"/>
    <w:semiHidden/>
    <w:unhideWhenUsed/>
    <w:rsid w:val="007B7733"/>
  </w:style>
  <w:style w:type="paragraph" w:styleId="HTMLAddress">
    <w:name w:val="HTML Address"/>
    <w:basedOn w:val="Normal"/>
    <w:link w:val="HTMLAddressChar"/>
    <w:uiPriority w:val="99"/>
    <w:semiHidden/>
    <w:unhideWhenUsed/>
    <w:rsid w:val="007B7733"/>
    <w:pPr>
      <w:spacing w:before="0"/>
    </w:pPr>
    <w:rPr>
      <w:i/>
      <w:iCs/>
    </w:rPr>
  </w:style>
  <w:style w:type="character" w:customStyle="1" w:styleId="HTMLAddressChar">
    <w:name w:val="HTML Address Char"/>
    <w:basedOn w:val="DefaultParagraphFont"/>
    <w:link w:val="HTMLAddress"/>
    <w:uiPriority w:val="99"/>
    <w:semiHidden/>
    <w:rsid w:val="007B7733"/>
    <w:rPr>
      <w:rFonts w:eastAsiaTheme="minorHAnsi"/>
      <w:i/>
      <w:iCs/>
      <w:sz w:val="24"/>
      <w:szCs w:val="24"/>
      <w:lang w:val="en-GB" w:eastAsia="ja-JP"/>
    </w:rPr>
  </w:style>
  <w:style w:type="character" w:styleId="HTMLCite">
    <w:name w:val="HTML Cite"/>
    <w:basedOn w:val="DefaultParagraphFont"/>
    <w:uiPriority w:val="99"/>
    <w:semiHidden/>
    <w:unhideWhenUsed/>
    <w:rsid w:val="007B7733"/>
    <w:rPr>
      <w:i/>
      <w:iCs/>
    </w:rPr>
  </w:style>
  <w:style w:type="character" w:styleId="HTMLCode">
    <w:name w:val="HTML Code"/>
    <w:basedOn w:val="DefaultParagraphFont"/>
    <w:uiPriority w:val="99"/>
    <w:semiHidden/>
    <w:unhideWhenUsed/>
    <w:rsid w:val="007B7733"/>
    <w:rPr>
      <w:rFonts w:ascii="Consolas" w:hAnsi="Consolas"/>
      <w:sz w:val="20"/>
      <w:szCs w:val="20"/>
    </w:rPr>
  </w:style>
  <w:style w:type="character" w:styleId="HTMLDefinition">
    <w:name w:val="HTML Definition"/>
    <w:basedOn w:val="DefaultParagraphFont"/>
    <w:uiPriority w:val="99"/>
    <w:semiHidden/>
    <w:unhideWhenUsed/>
    <w:rsid w:val="007B7733"/>
    <w:rPr>
      <w:i/>
      <w:iCs/>
    </w:rPr>
  </w:style>
  <w:style w:type="character" w:styleId="HTMLKeyboard">
    <w:name w:val="HTML Keyboard"/>
    <w:basedOn w:val="DefaultParagraphFont"/>
    <w:uiPriority w:val="99"/>
    <w:semiHidden/>
    <w:unhideWhenUsed/>
    <w:rsid w:val="007B7733"/>
    <w:rPr>
      <w:rFonts w:ascii="Consolas" w:hAnsi="Consolas"/>
      <w:sz w:val="20"/>
      <w:szCs w:val="20"/>
    </w:rPr>
  </w:style>
  <w:style w:type="paragraph" w:styleId="HTMLPreformatted">
    <w:name w:val="HTML Preformatted"/>
    <w:basedOn w:val="Normal"/>
    <w:link w:val="HTMLPreformattedChar"/>
    <w:uiPriority w:val="99"/>
    <w:semiHidden/>
    <w:unhideWhenUsed/>
    <w:rsid w:val="007B7733"/>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B7733"/>
    <w:rPr>
      <w:rFonts w:ascii="Consolas" w:eastAsiaTheme="minorHAnsi" w:hAnsi="Consolas"/>
      <w:lang w:val="en-GB" w:eastAsia="ja-JP"/>
    </w:rPr>
  </w:style>
  <w:style w:type="character" w:styleId="HTMLSample">
    <w:name w:val="HTML Sample"/>
    <w:basedOn w:val="DefaultParagraphFont"/>
    <w:uiPriority w:val="99"/>
    <w:semiHidden/>
    <w:unhideWhenUsed/>
    <w:rsid w:val="007B7733"/>
    <w:rPr>
      <w:rFonts w:ascii="Consolas" w:hAnsi="Consolas"/>
      <w:sz w:val="24"/>
      <w:szCs w:val="24"/>
    </w:rPr>
  </w:style>
  <w:style w:type="character" w:styleId="HTMLTypewriter">
    <w:name w:val="HTML Typewriter"/>
    <w:basedOn w:val="DefaultParagraphFont"/>
    <w:uiPriority w:val="99"/>
    <w:semiHidden/>
    <w:unhideWhenUsed/>
    <w:rsid w:val="007B7733"/>
    <w:rPr>
      <w:rFonts w:ascii="Consolas" w:hAnsi="Consolas"/>
      <w:sz w:val="20"/>
      <w:szCs w:val="20"/>
    </w:rPr>
  </w:style>
  <w:style w:type="character" w:styleId="HTMLVariable">
    <w:name w:val="HTML Variable"/>
    <w:basedOn w:val="DefaultParagraphFont"/>
    <w:uiPriority w:val="99"/>
    <w:semiHidden/>
    <w:unhideWhenUsed/>
    <w:rsid w:val="007B7733"/>
    <w:rPr>
      <w:i/>
      <w:iCs/>
    </w:rPr>
  </w:style>
  <w:style w:type="paragraph" w:styleId="Index1">
    <w:name w:val="index 1"/>
    <w:basedOn w:val="Normal"/>
    <w:next w:val="Normal"/>
    <w:autoRedefine/>
    <w:uiPriority w:val="99"/>
    <w:semiHidden/>
    <w:unhideWhenUsed/>
    <w:rsid w:val="007B7733"/>
    <w:pPr>
      <w:spacing w:before="0"/>
      <w:ind w:left="240" w:hanging="240"/>
    </w:pPr>
  </w:style>
  <w:style w:type="paragraph" w:styleId="Index2">
    <w:name w:val="index 2"/>
    <w:basedOn w:val="Normal"/>
    <w:next w:val="Normal"/>
    <w:autoRedefine/>
    <w:uiPriority w:val="99"/>
    <w:semiHidden/>
    <w:unhideWhenUsed/>
    <w:rsid w:val="007B7733"/>
    <w:pPr>
      <w:spacing w:before="0"/>
      <w:ind w:left="480" w:hanging="240"/>
    </w:pPr>
  </w:style>
  <w:style w:type="paragraph" w:styleId="Index3">
    <w:name w:val="index 3"/>
    <w:basedOn w:val="Normal"/>
    <w:next w:val="Normal"/>
    <w:autoRedefine/>
    <w:uiPriority w:val="99"/>
    <w:semiHidden/>
    <w:unhideWhenUsed/>
    <w:rsid w:val="007B7733"/>
    <w:pPr>
      <w:spacing w:before="0"/>
      <w:ind w:left="720" w:hanging="240"/>
    </w:pPr>
  </w:style>
  <w:style w:type="paragraph" w:styleId="Index4">
    <w:name w:val="index 4"/>
    <w:basedOn w:val="Normal"/>
    <w:next w:val="Normal"/>
    <w:autoRedefine/>
    <w:uiPriority w:val="99"/>
    <w:semiHidden/>
    <w:unhideWhenUsed/>
    <w:rsid w:val="007B7733"/>
    <w:pPr>
      <w:spacing w:before="0"/>
      <w:ind w:left="960" w:hanging="240"/>
    </w:pPr>
  </w:style>
  <w:style w:type="paragraph" w:styleId="Index5">
    <w:name w:val="index 5"/>
    <w:basedOn w:val="Normal"/>
    <w:next w:val="Normal"/>
    <w:autoRedefine/>
    <w:uiPriority w:val="99"/>
    <w:semiHidden/>
    <w:unhideWhenUsed/>
    <w:rsid w:val="007B7733"/>
    <w:pPr>
      <w:spacing w:before="0"/>
      <w:ind w:left="1200" w:hanging="240"/>
    </w:pPr>
  </w:style>
  <w:style w:type="paragraph" w:styleId="Index6">
    <w:name w:val="index 6"/>
    <w:basedOn w:val="Normal"/>
    <w:next w:val="Normal"/>
    <w:autoRedefine/>
    <w:uiPriority w:val="99"/>
    <w:semiHidden/>
    <w:unhideWhenUsed/>
    <w:rsid w:val="007B7733"/>
    <w:pPr>
      <w:spacing w:before="0"/>
      <w:ind w:left="1440" w:hanging="240"/>
    </w:pPr>
  </w:style>
  <w:style w:type="paragraph" w:styleId="Index7">
    <w:name w:val="index 7"/>
    <w:basedOn w:val="Normal"/>
    <w:next w:val="Normal"/>
    <w:autoRedefine/>
    <w:uiPriority w:val="99"/>
    <w:semiHidden/>
    <w:unhideWhenUsed/>
    <w:rsid w:val="007B7733"/>
    <w:pPr>
      <w:spacing w:before="0"/>
      <w:ind w:left="1680" w:hanging="240"/>
    </w:pPr>
  </w:style>
  <w:style w:type="paragraph" w:styleId="Index8">
    <w:name w:val="index 8"/>
    <w:basedOn w:val="Normal"/>
    <w:next w:val="Normal"/>
    <w:autoRedefine/>
    <w:uiPriority w:val="99"/>
    <w:semiHidden/>
    <w:unhideWhenUsed/>
    <w:rsid w:val="007B7733"/>
    <w:pPr>
      <w:spacing w:before="0"/>
      <w:ind w:left="1920" w:hanging="240"/>
    </w:pPr>
  </w:style>
  <w:style w:type="paragraph" w:styleId="Index9">
    <w:name w:val="index 9"/>
    <w:basedOn w:val="Normal"/>
    <w:next w:val="Normal"/>
    <w:autoRedefine/>
    <w:uiPriority w:val="99"/>
    <w:semiHidden/>
    <w:unhideWhenUsed/>
    <w:rsid w:val="007B7733"/>
    <w:pPr>
      <w:spacing w:before="0"/>
      <w:ind w:left="2160" w:hanging="240"/>
    </w:pPr>
  </w:style>
  <w:style w:type="paragraph" w:styleId="IndexHeading">
    <w:name w:val="index heading"/>
    <w:basedOn w:val="Normal"/>
    <w:next w:val="Index1"/>
    <w:uiPriority w:val="99"/>
    <w:semiHidden/>
    <w:unhideWhenUsed/>
    <w:rsid w:val="007B7733"/>
    <w:rPr>
      <w:rFonts w:asciiTheme="majorHAnsi" w:eastAsiaTheme="majorEastAsia" w:hAnsiTheme="majorHAnsi" w:cstheme="majorBidi"/>
      <w:b/>
      <w:bCs/>
    </w:rPr>
  </w:style>
  <w:style w:type="character" w:styleId="IntenseEmphasis">
    <w:name w:val="Intense Emphasis"/>
    <w:basedOn w:val="DefaultParagraphFont"/>
    <w:uiPriority w:val="21"/>
    <w:rsid w:val="007B7733"/>
    <w:rPr>
      <w:i/>
      <w:iCs/>
      <w:color w:val="5B9BD5" w:themeColor="accent1"/>
    </w:rPr>
  </w:style>
  <w:style w:type="paragraph" w:styleId="IntenseQuote">
    <w:name w:val="Intense Quote"/>
    <w:basedOn w:val="Normal"/>
    <w:next w:val="Normal"/>
    <w:link w:val="IntenseQuoteChar"/>
    <w:uiPriority w:val="30"/>
    <w:rsid w:val="007B7733"/>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7B7733"/>
    <w:rPr>
      <w:rFonts w:eastAsiaTheme="minorHAnsi"/>
      <w:i/>
      <w:iCs/>
      <w:color w:val="5B9BD5" w:themeColor="accent1"/>
      <w:sz w:val="24"/>
      <w:szCs w:val="24"/>
      <w:lang w:val="en-GB" w:eastAsia="ja-JP"/>
    </w:rPr>
  </w:style>
  <w:style w:type="character" w:styleId="IntenseReference">
    <w:name w:val="Intense Reference"/>
    <w:basedOn w:val="DefaultParagraphFont"/>
    <w:uiPriority w:val="32"/>
    <w:rsid w:val="007B7733"/>
    <w:rPr>
      <w:b/>
      <w:bCs/>
      <w:smallCaps/>
      <w:color w:val="5B9BD5" w:themeColor="accent1"/>
      <w:spacing w:val="5"/>
    </w:rPr>
  </w:style>
  <w:style w:type="character" w:styleId="LineNumber">
    <w:name w:val="line number"/>
    <w:basedOn w:val="DefaultParagraphFont"/>
    <w:uiPriority w:val="99"/>
    <w:semiHidden/>
    <w:unhideWhenUsed/>
    <w:rsid w:val="007B7733"/>
  </w:style>
  <w:style w:type="paragraph" w:styleId="List">
    <w:name w:val="List"/>
    <w:basedOn w:val="Normal"/>
    <w:uiPriority w:val="99"/>
    <w:semiHidden/>
    <w:unhideWhenUsed/>
    <w:rsid w:val="007B7733"/>
    <w:pPr>
      <w:ind w:left="360" w:hanging="360"/>
      <w:contextualSpacing/>
    </w:pPr>
  </w:style>
  <w:style w:type="paragraph" w:styleId="List2">
    <w:name w:val="List 2"/>
    <w:basedOn w:val="Normal"/>
    <w:uiPriority w:val="99"/>
    <w:semiHidden/>
    <w:unhideWhenUsed/>
    <w:rsid w:val="007B7733"/>
    <w:pPr>
      <w:ind w:left="720" w:hanging="360"/>
      <w:contextualSpacing/>
    </w:pPr>
  </w:style>
  <w:style w:type="paragraph" w:styleId="List3">
    <w:name w:val="List 3"/>
    <w:basedOn w:val="Normal"/>
    <w:uiPriority w:val="99"/>
    <w:semiHidden/>
    <w:unhideWhenUsed/>
    <w:rsid w:val="007B7733"/>
    <w:pPr>
      <w:ind w:left="1080" w:hanging="360"/>
      <w:contextualSpacing/>
    </w:pPr>
  </w:style>
  <w:style w:type="paragraph" w:styleId="List4">
    <w:name w:val="List 4"/>
    <w:basedOn w:val="Normal"/>
    <w:uiPriority w:val="99"/>
    <w:semiHidden/>
    <w:unhideWhenUsed/>
    <w:rsid w:val="007B7733"/>
    <w:pPr>
      <w:ind w:left="1440" w:hanging="360"/>
      <w:contextualSpacing/>
    </w:pPr>
  </w:style>
  <w:style w:type="paragraph" w:styleId="List5">
    <w:name w:val="List 5"/>
    <w:basedOn w:val="Normal"/>
    <w:uiPriority w:val="99"/>
    <w:semiHidden/>
    <w:unhideWhenUsed/>
    <w:rsid w:val="007B7733"/>
    <w:pPr>
      <w:ind w:left="1800" w:hanging="360"/>
      <w:contextualSpacing/>
    </w:pPr>
  </w:style>
  <w:style w:type="paragraph" w:styleId="ListBullet">
    <w:name w:val="List Bullet"/>
    <w:basedOn w:val="Normal"/>
    <w:uiPriority w:val="99"/>
    <w:semiHidden/>
    <w:unhideWhenUsed/>
    <w:rsid w:val="007B7733"/>
    <w:pPr>
      <w:numPr>
        <w:numId w:val="11"/>
      </w:numPr>
      <w:contextualSpacing/>
    </w:pPr>
  </w:style>
  <w:style w:type="paragraph" w:styleId="ListBullet2">
    <w:name w:val="List Bullet 2"/>
    <w:basedOn w:val="Normal"/>
    <w:uiPriority w:val="99"/>
    <w:semiHidden/>
    <w:unhideWhenUsed/>
    <w:rsid w:val="007B7733"/>
    <w:pPr>
      <w:numPr>
        <w:numId w:val="12"/>
      </w:numPr>
      <w:contextualSpacing/>
    </w:pPr>
  </w:style>
  <w:style w:type="paragraph" w:styleId="ListBullet3">
    <w:name w:val="List Bullet 3"/>
    <w:basedOn w:val="Normal"/>
    <w:uiPriority w:val="99"/>
    <w:semiHidden/>
    <w:unhideWhenUsed/>
    <w:rsid w:val="007B7733"/>
    <w:pPr>
      <w:numPr>
        <w:numId w:val="13"/>
      </w:numPr>
      <w:contextualSpacing/>
    </w:pPr>
  </w:style>
  <w:style w:type="paragraph" w:styleId="ListBullet4">
    <w:name w:val="List Bullet 4"/>
    <w:basedOn w:val="Normal"/>
    <w:uiPriority w:val="99"/>
    <w:semiHidden/>
    <w:unhideWhenUsed/>
    <w:rsid w:val="007B7733"/>
    <w:pPr>
      <w:numPr>
        <w:numId w:val="14"/>
      </w:numPr>
      <w:contextualSpacing/>
    </w:pPr>
  </w:style>
  <w:style w:type="paragraph" w:styleId="ListBullet5">
    <w:name w:val="List Bullet 5"/>
    <w:basedOn w:val="Normal"/>
    <w:uiPriority w:val="99"/>
    <w:semiHidden/>
    <w:unhideWhenUsed/>
    <w:rsid w:val="007B7733"/>
    <w:pPr>
      <w:numPr>
        <w:numId w:val="15"/>
      </w:numPr>
      <w:contextualSpacing/>
    </w:pPr>
  </w:style>
  <w:style w:type="paragraph" w:styleId="ListContinue">
    <w:name w:val="List Continue"/>
    <w:basedOn w:val="Normal"/>
    <w:uiPriority w:val="99"/>
    <w:semiHidden/>
    <w:unhideWhenUsed/>
    <w:rsid w:val="007B7733"/>
    <w:pPr>
      <w:spacing w:after="120"/>
      <w:ind w:left="360"/>
      <w:contextualSpacing/>
    </w:pPr>
  </w:style>
  <w:style w:type="paragraph" w:styleId="ListContinue2">
    <w:name w:val="List Continue 2"/>
    <w:basedOn w:val="Normal"/>
    <w:uiPriority w:val="99"/>
    <w:semiHidden/>
    <w:unhideWhenUsed/>
    <w:rsid w:val="007B7733"/>
    <w:pPr>
      <w:spacing w:after="120"/>
      <w:ind w:left="720"/>
      <w:contextualSpacing/>
    </w:pPr>
  </w:style>
  <w:style w:type="paragraph" w:styleId="ListContinue3">
    <w:name w:val="List Continue 3"/>
    <w:basedOn w:val="Normal"/>
    <w:uiPriority w:val="99"/>
    <w:semiHidden/>
    <w:unhideWhenUsed/>
    <w:rsid w:val="007B7733"/>
    <w:pPr>
      <w:spacing w:after="120"/>
      <w:ind w:left="1080"/>
      <w:contextualSpacing/>
    </w:pPr>
  </w:style>
  <w:style w:type="paragraph" w:styleId="ListContinue4">
    <w:name w:val="List Continue 4"/>
    <w:basedOn w:val="Normal"/>
    <w:uiPriority w:val="99"/>
    <w:semiHidden/>
    <w:unhideWhenUsed/>
    <w:rsid w:val="007B7733"/>
    <w:pPr>
      <w:spacing w:after="120"/>
      <w:ind w:left="1440"/>
      <w:contextualSpacing/>
    </w:pPr>
  </w:style>
  <w:style w:type="paragraph" w:styleId="ListContinue5">
    <w:name w:val="List Continue 5"/>
    <w:basedOn w:val="Normal"/>
    <w:uiPriority w:val="99"/>
    <w:semiHidden/>
    <w:unhideWhenUsed/>
    <w:rsid w:val="007B7733"/>
    <w:pPr>
      <w:spacing w:after="120"/>
      <w:ind w:left="1800"/>
      <w:contextualSpacing/>
    </w:pPr>
  </w:style>
  <w:style w:type="paragraph" w:styleId="ListNumber">
    <w:name w:val="List Number"/>
    <w:basedOn w:val="Normal"/>
    <w:uiPriority w:val="99"/>
    <w:semiHidden/>
    <w:unhideWhenUsed/>
    <w:rsid w:val="007B7733"/>
    <w:pPr>
      <w:numPr>
        <w:numId w:val="16"/>
      </w:numPr>
      <w:contextualSpacing/>
    </w:pPr>
  </w:style>
  <w:style w:type="paragraph" w:styleId="ListNumber2">
    <w:name w:val="List Number 2"/>
    <w:basedOn w:val="Normal"/>
    <w:uiPriority w:val="99"/>
    <w:semiHidden/>
    <w:unhideWhenUsed/>
    <w:rsid w:val="007B7733"/>
    <w:pPr>
      <w:numPr>
        <w:numId w:val="17"/>
      </w:numPr>
      <w:contextualSpacing/>
    </w:pPr>
  </w:style>
  <w:style w:type="paragraph" w:styleId="ListNumber3">
    <w:name w:val="List Number 3"/>
    <w:basedOn w:val="Normal"/>
    <w:uiPriority w:val="99"/>
    <w:semiHidden/>
    <w:unhideWhenUsed/>
    <w:rsid w:val="007B7733"/>
    <w:pPr>
      <w:numPr>
        <w:numId w:val="18"/>
      </w:numPr>
      <w:contextualSpacing/>
    </w:pPr>
  </w:style>
  <w:style w:type="paragraph" w:styleId="ListNumber4">
    <w:name w:val="List Number 4"/>
    <w:basedOn w:val="Normal"/>
    <w:uiPriority w:val="99"/>
    <w:semiHidden/>
    <w:unhideWhenUsed/>
    <w:rsid w:val="007B7733"/>
    <w:pPr>
      <w:numPr>
        <w:numId w:val="19"/>
      </w:numPr>
      <w:contextualSpacing/>
    </w:pPr>
  </w:style>
  <w:style w:type="paragraph" w:styleId="ListNumber5">
    <w:name w:val="List Number 5"/>
    <w:basedOn w:val="Normal"/>
    <w:uiPriority w:val="99"/>
    <w:semiHidden/>
    <w:unhideWhenUsed/>
    <w:rsid w:val="007B7733"/>
    <w:pPr>
      <w:numPr>
        <w:numId w:val="20"/>
      </w:numPr>
      <w:contextualSpacing/>
    </w:pPr>
  </w:style>
  <w:style w:type="paragraph" w:styleId="ListParagraph">
    <w:name w:val="List Paragraph"/>
    <w:basedOn w:val="Normal"/>
    <w:uiPriority w:val="34"/>
    <w:rsid w:val="007B7733"/>
    <w:pPr>
      <w:ind w:left="720"/>
      <w:contextualSpacing/>
    </w:pPr>
  </w:style>
  <w:style w:type="paragraph" w:styleId="MacroText">
    <w:name w:val="macro"/>
    <w:link w:val="MacroTextChar"/>
    <w:uiPriority w:val="99"/>
    <w:semiHidden/>
    <w:unhideWhenUsed/>
    <w:rsid w:val="007B7733"/>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Theme="minorHAnsi" w:hAnsi="Consolas"/>
      <w:lang w:val="en-GB" w:eastAsia="ja-JP"/>
    </w:rPr>
  </w:style>
  <w:style w:type="character" w:customStyle="1" w:styleId="MacroTextChar">
    <w:name w:val="Macro Text Char"/>
    <w:basedOn w:val="DefaultParagraphFont"/>
    <w:link w:val="MacroText"/>
    <w:uiPriority w:val="99"/>
    <w:semiHidden/>
    <w:rsid w:val="007B7733"/>
    <w:rPr>
      <w:rFonts w:ascii="Consolas" w:eastAsiaTheme="minorHAnsi" w:hAnsi="Consolas"/>
      <w:lang w:val="en-GB" w:eastAsia="ja-JP"/>
    </w:rPr>
  </w:style>
  <w:style w:type="character" w:customStyle="1" w:styleId="Mention1">
    <w:name w:val="Mention1"/>
    <w:basedOn w:val="DefaultParagraphFont"/>
    <w:uiPriority w:val="99"/>
    <w:semiHidden/>
    <w:unhideWhenUsed/>
    <w:rsid w:val="007B7733"/>
    <w:rPr>
      <w:color w:val="2B579A"/>
      <w:shd w:val="clear" w:color="auto" w:fill="E6E6E6"/>
    </w:rPr>
  </w:style>
  <w:style w:type="paragraph" w:styleId="MessageHeader">
    <w:name w:val="Message Header"/>
    <w:basedOn w:val="Normal"/>
    <w:link w:val="MessageHeaderChar"/>
    <w:uiPriority w:val="99"/>
    <w:semiHidden/>
    <w:unhideWhenUsed/>
    <w:rsid w:val="007B7733"/>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B7733"/>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7B7733"/>
    <w:rPr>
      <w:rFonts w:eastAsiaTheme="minorHAnsi"/>
      <w:sz w:val="24"/>
      <w:szCs w:val="24"/>
      <w:lang w:val="en-GB" w:eastAsia="ja-JP"/>
    </w:rPr>
  </w:style>
  <w:style w:type="paragraph" w:styleId="NormalWeb">
    <w:name w:val="Normal (Web)"/>
    <w:basedOn w:val="Normal"/>
    <w:uiPriority w:val="99"/>
    <w:semiHidden/>
    <w:unhideWhenUsed/>
    <w:rsid w:val="007B7733"/>
  </w:style>
  <w:style w:type="paragraph" w:styleId="NormalIndent">
    <w:name w:val="Normal Indent"/>
    <w:basedOn w:val="Normal"/>
    <w:uiPriority w:val="99"/>
    <w:semiHidden/>
    <w:unhideWhenUsed/>
    <w:rsid w:val="007B7733"/>
    <w:pPr>
      <w:ind w:left="720"/>
    </w:pPr>
  </w:style>
  <w:style w:type="paragraph" w:styleId="NoteHeading">
    <w:name w:val="Note Heading"/>
    <w:basedOn w:val="Normal"/>
    <w:next w:val="Normal"/>
    <w:link w:val="NoteHeadingChar"/>
    <w:uiPriority w:val="99"/>
    <w:semiHidden/>
    <w:unhideWhenUsed/>
    <w:rsid w:val="007B7733"/>
    <w:pPr>
      <w:spacing w:before="0"/>
    </w:pPr>
  </w:style>
  <w:style w:type="character" w:customStyle="1" w:styleId="NoteHeadingChar">
    <w:name w:val="Note Heading Char"/>
    <w:basedOn w:val="DefaultParagraphFont"/>
    <w:link w:val="NoteHeading"/>
    <w:uiPriority w:val="99"/>
    <w:semiHidden/>
    <w:rsid w:val="007B7733"/>
    <w:rPr>
      <w:rFonts w:eastAsiaTheme="minorHAnsi"/>
      <w:sz w:val="24"/>
      <w:szCs w:val="24"/>
      <w:lang w:val="en-GB" w:eastAsia="ja-JP"/>
    </w:rPr>
  </w:style>
  <w:style w:type="character" w:styleId="PageNumber">
    <w:name w:val="page number"/>
    <w:basedOn w:val="DefaultParagraphFont"/>
    <w:uiPriority w:val="99"/>
    <w:semiHidden/>
    <w:unhideWhenUsed/>
    <w:rsid w:val="007B7733"/>
  </w:style>
  <w:style w:type="paragraph" w:styleId="PlainText">
    <w:name w:val="Plain Text"/>
    <w:basedOn w:val="Normal"/>
    <w:link w:val="PlainTextChar"/>
    <w:uiPriority w:val="99"/>
    <w:semiHidden/>
    <w:unhideWhenUsed/>
    <w:rsid w:val="007B7733"/>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7B7733"/>
    <w:rPr>
      <w:rFonts w:ascii="Consolas" w:eastAsiaTheme="minorHAnsi" w:hAnsi="Consolas"/>
      <w:sz w:val="21"/>
      <w:szCs w:val="21"/>
      <w:lang w:val="en-GB" w:eastAsia="ja-JP"/>
    </w:rPr>
  </w:style>
  <w:style w:type="paragraph" w:styleId="Quote">
    <w:name w:val="Quote"/>
    <w:basedOn w:val="Normal"/>
    <w:next w:val="Normal"/>
    <w:link w:val="QuoteChar"/>
    <w:uiPriority w:val="29"/>
    <w:rsid w:val="007B773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B7733"/>
    <w:rPr>
      <w:rFonts w:eastAsiaTheme="minorHAnsi"/>
      <w:i/>
      <w:iCs/>
      <w:color w:val="404040" w:themeColor="text1" w:themeTint="BF"/>
      <w:sz w:val="24"/>
      <w:szCs w:val="24"/>
      <w:lang w:val="en-GB" w:eastAsia="ja-JP"/>
    </w:rPr>
  </w:style>
  <w:style w:type="paragraph" w:styleId="Salutation">
    <w:name w:val="Salutation"/>
    <w:basedOn w:val="Normal"/>
    <w:next w:val="Normal"/>
    <w:link w:val="SalutationChar"/>
    <w:uiPriority w:val="99"/>
    <w:semiHidden/>
    <w:unhideWhenUsed/>
    <w:rsid w:val="007B7733"/>
  </w:style>
  <w:style w:type="character" w:customStyle="1" w:styleId="SalutationChar">
    <w:name w:val="Salutation Char"/>
    <w:basedOn w:val="DefaultParagraphFont"/>
    <w:link w:val="Salutation"/>
    <w:uiPriority w:val="99"/>
    <w:semiHidden/>
    <w:rsid w:val="007B7733"/>
    <w:rPr>
      <w:rFonts w:eastAsiaTheme="minorHAnsi"/>
      <w:sz w:val="24"/>
      <w:szCs w:val="24"/>
      <w:lang w:val="en-GB" w:eastAsia="ja-JP"/>
    </w:rPr>
  </w:style>
  <w:style w:type="paragraph" w:styleId="Signature">
    <w:name w:val="Signature"/>
    <w:basedOn w:val="Normal"/>
    <w:link w:val="SignatureChar"/>
    <w:uiPriority w:val="99"/>
    <w:semiHidden/>
    <w:unhideWhenUsed/>
    <w:rsid w:val="007B7733"/>
    <w:pPr>
      <w:spacing w:before="0"/>
      <w:ind w:left="4320"/>
    </w:pPr>
  </w:style>
  <w:style w:type="character" w:customStyle="1" w:styleId="SignatureChar">
    <w:name w:val="Signature Char"/>
    <w:basedOn w:val="DefaultParagraphFont"/>
    <w:link w:val="Signature"/>
    <w:uiPriority w:val="99"/>
    <w:semiHidden/>
    <w:rsid w:val="007B7733"/>
    <w:rPr>
      <w:rFonts w:eastAsiaTheme="minorHAnsi"/>
      <w:sz w:val="24"/>
      <w:szCs w:val="24"/>
      <w:lang w:val="en-GB" w:eastAsia="ja-JP"/>
    </w:rPr>
  </w:style>
  <w:style w:type="character" w:customStyle="1" w:styleId="SmartHyperlink1">
    <w:name w:val="Smart Hyperlink1"/>
    <w:basedOn w:val="DefaultParagraphFont"/>
    <w:uiPriority w:val="99"/>
    <w:semiHidden/>
    <w:unhideWhenUsed/>
    <w:rsid w:val="007B7733"/>
    <w:rPr>
      <w:u w:val="dotted"/>
    </w:rPr>
  </w:style>
  <w:style w:type="character" w:styleId="Strong">
    <w:name w:val="Strong"/>
    <w:basedOn w:val="DefaultParagraphFont"/>
    <w:uiPriority w:val="22"/>
    <w:rsid w:val="007B7733"/>
    <w:rPr>
      <w:b/>
      <w:bCs/>
    </w:rPr>
  </w:style>
  <w:style w:type="paragraph" w:styleId="Subtitle">
    <w:name w:val="Subtitle"/>
    <w:basedOn w:val="Normal"/>
    <w:next w:val="Normal"/>
    <w:link w:val="SubtitleChar"/>
    <w:uiPriority w:val="11"/>
    <w:rsid w:val="007B773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B7733"/>
    <w:rPr>
      <w:rFonts w:asciiTheme="minorHAnsi" w:eastAsiaTheme="minorEastAsia" w:hAnsiTheme="minorHAnsi" w:cstheme="minorBidi"/>
      <w:color w:val="5A5A5A" w:themeColor="text1" w:themeTint="A5"/>
      <w:spacing w:val="15"/>
      <w:sz w:val="22"/>
      <w:szCs w:val="22"/>
      <w:lang w:val="en-GB" w:eastAsia="ja-JP"/>
    </w:rPr>
  </w:style>
  <w:style w:type="character" w:styleId="SubtleEmphasis">
    <w:name w:val="Subtle Emphasis"/>
    <w:basedOn w:val="DefaultParagraphFont"/>
    <w:uiPriority w:val="19"/>
    <w:rsid w:val="007B7733"/>
    <w:rPr>
      <w:i/>
      <w:iCs/>
      <w:color w:val="404040" w:themeColor="text1" w:themeTint="BF"/>
    </w:rPr>
  </w:style>
  <w:style w:type="character" w:styleId="SubtleReference">
    <w:name w:val="Subtle Reference"/>
    <w:basedOn w:val="DefaultParagraphFont"/>
    <w:uiPriority w:val="31"/>
    <w:rsid w:val="007B7733"/>
    <w:rPr>
      <w:smallCaps/>
      <w:color w:val="5A5A5A" w:themeColor="text1" w:themeTint="A5"/>
    </w:rPr>
  </w:style>
  <w:style w:type="paragraph" w:styleId="TableofAuthorities">
    <w:name w:val="table of authorities"/>
    <w:basedOn w:val="Normal"/>
    <w:next w:val="Normal"/>
    <w:uiPriority w:val="99"/>
    <w:semiHidden/>
    <w:unhideWhenUsed/>
    <w:rsid w:val="007B7733"/>
    <w:pPr>
      <w:ind w:left="240" w:hanging="240"/>
    </w:pPr>
  </w:style>
  <w:style w:type="paragraph" w:styleId="Title">
    <w:name w:val="Title"/>
    <w:basedOn w:val="Normal"/>
    <w:next w:val="Normal"/>
    <w:link w:val="TitleChar"/>
    <w:uiPriority w:val="10"/>
    <w:rsid w:val="007B7733"/>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7733"/>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7B7733"/>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7B7733"/>
    <w:pPr>
      <w:spacing w:after="100"/>
      <w:ind w:left="720"/>
    </w:pPr>
  </w:style>
  <w:style w:type="paragraph" w:styleId="TOC5">
    <w:name w:val="toc 5"/>
    <w:basedOn w:val="Normal"/>
    <w:next w:val="Normal"/>
    <w:autoRedefine/>
    <w:uiPriority w:val="39"/>
    <w:semiHidden/>
    <w:unhideWhenUsed/>
    <w:rsid w:val="007B7733"/>
    <w:pPr>
      <w:spacing w:after="100"/>
      <w:ind w:left="960"/>
    </w:pPr>
  </w:style>
  <w:style w:type="paragraph" w:styleId="TOC6">
    <w:name w:val="toc 6"/>
    <w:basedOn w:val="Normal"/>
    <w:next w:val="Normal"/>
    <w:autoRedefine/>
    <w:uiPriority w:val="39"/>
    <w:semiHidden/>
    <w:unhideWhenUsed/>
    <w:rsid w:val="007B7733"/>
    <w:pPr>
      <w:spacing w:after="100"/>
      <w:ind w:left="1200"/>
    </w:pPr>
  </w:style>
  <w:style w:type="paragraph" w:styleId="TOC7">
    <w:name w:val="toc 7"/>
    <w:basedOn w:val="Normal"/>
    <w:next w:val="Normal"/>
    <w:autoRedefine/>
    <w:uiPriority w:val="39"/>
    <w:semiHidden/>
    <w:unhideWhenUsed/>
    <w:rsid w:val="007B7733"/>
    <w:pPr>
      <w:spacing w:after="100"/>
      <w:ind w:left="1440"/>
    </w:pPr>
  </w:style>
  <w:style w:type="paragraph" w:styleId="TOC8">
    <w:name w:val="toc 8"/>
    <w:basedOn w:val="Normal"/>
    <w:next w:val="Normal"/>
    <w:autoRedefine/>
    <w:uiPriority w:val="39"/>
    <w:semiHidden/>
    <w:unhideWhenUsed/>
    <w:rsid w:val="007B7733"/>
    <w:pPr>
      <w:spacing w:after="100"/>
      <w:ind w:left="1680"/>
    </w:pPr>
  </w:style>
  <w:style w:type="paragraph" w:styleId="TOC9">
    <w:name w:val="toc 9"/>
    <w:basedOn w:val="Normal"/>
    <w:next w:val="Normal"/>
    <w:autoRedefine/>
    <w:uiPriority w:val="39"/>
    <w:semiHidden/>
    <w:unhideWhenUsed/>
    <w:rsid w:val="007B7733"/>
    <w:pPr>
      <w:spacing w:after="100"/>
      <w:ind w:left="1920"/>
    </w:pPr>
  </w:style>
  <w:style w:type="paragraph" w:styleId="TOCHeading">
    <w:name w:val="TOC Heading"/>
    <w:basedOn w:val="Heading1"/>
    <w:next w:val="Normal"/>
    <w:uiPriority w:val="39"/>
    <w:semiHidden/>
    <w:unhideWhenUsed/>
    <w:rsid w:val="007B7733"/>
    <w:pPr>
      <w:keepLines/>
      <w:numPr>
        <w:numId w:val="0"/>
      </w:numPr>
      <w:spacing w:after="0"/>
      <w:outlineLvl w:val="9"/>
    </w:pPr>
    <w:rPr>
      <w:rFonts w:asciiTheme="majorHAnsi" w:eastAsiaTheme="majorEastAsia" w:hAnsiTheme="majorHAnsi" w:cstheme="majorBidi"/>
      <w:b w:val="0"/>
      <w:bCs w:val="0"/>
      <w:color w:val="2E74B5" w:themeColor="accent1" w:themeShade="BF"/>
      <w:kern w:val="0"/>
      <w:sz w:val="32"/>
    </w:rPr>
  </w:style>
  <w:style w:type="character" w:customStyle="1" w:styleId="UnresolvedMention1">
    <w:name w:val="Unresolved Mention1"/>
    <w:basedOn w:val="DefaultParagraphFont"/>
    <w:uiPriority w:val="99"/>
    <w:semiHidden/>
    <w:unhideWhenUsed/>
    <w:rsid w:val="007B773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xxx@tencent.com" TargetMode="External"/><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20noonezhu@tencent.com" TargetMode="External"/><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dwinjrwu@tencent.com" TargetMode="External"/><Relationship Id="rId5" Type="http://schemas.openxmlformats.org/officeDocument/2006/relationships/styles" Target="styles.xml"/><Relationship Id="rId15" Type="http://schemas.openxmlformats.org/officeDocument/2006/relationships/image" Target="media/image2.png"/><Relationship Id="rId10" Type="http://schemas.openxmlformats.org/officeDocument/2006/relationships/image" Target="media/image1.gif"/><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20yajunzhang@tencen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863A2280E3F84C93CB7D95B3AE289B" ma:contentTypeVersion="2" ma:contentTypeDescription="Create a new document." ma:contentTypeScope="" ma:versionID="713c52cb54d6c8b687ea58071e52f4e6">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19c8027f12dc0326c57fc181fc1116f3"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EB7C24B-A42C-4714-BE38-BDAC52611954}"/>
</file>

<file path=customXml/itemProps2.xml><?xml version="1.0" encoding="utf-8"?>
<ds:datastoreItem xmlns:ds="http://schemas.openxmlformats.org/officeDocument/2006/customXml" ds:itemID="{96FA4F6D-5F7E-4C68-950D-BEFE5DA802F6}"/>
</file>

<file path=customXml/itemProps3.xml><?xml version="1.0" encoding="utf-8"?>
<ds:datastoreItem xmlns:ds="http://schemas.openxmlformats.org/officeDocument/2006/customXml" ds:itemID="{4D6A3EC5-EE3B-49BD-949C-862509B33055}"/>
</file>

<file path=docProps/app.xml><?xml version="1.0" encoding="utf-8"?>
<Properties xmlns="http://schemas.openxmlformats.org/officeDocument/2006/extended-properties" xmlns:vt="http://schemas.openxmlformats.org/officeDocument/2006/docPropsVTypes">
  <Template>Normal.dotm</Template>
  <TotalTime>9</TotalTime>
  <Pages>4</Pages>
  <Words>1282</Words>
  <Characters>6928</Characters>
  <Application>Microsoft Office Word</Application>
  <DocSecurity>0</DocSecurity>
  <Lines>146</Lines>
  <Paragraphs>62</Paragraphs>
  <ScaleCrop>false</ScaleCrop>
  <HeadingPairs>
    <vt:vector size="2" baseType="variant">
      <vt:variant>
        <vt:lpstr>Title</vt:lpstr>
      </vt:variant>
      <vt:variant>
        <vt:i4>1</vt:i4>
      </vt:variant>
    </vt:vector>
  </HeadingPairs>
  <TitlesOfParts>
    <vt:vector size="1" baseType="lpstr">
      <vt:lpstr>TG-Ophthalmo: Data set construction and annotation of artificial intelligence assisted screening system based on fundus image</vt:lpstr>
    </vt:vector>
  </TitlesOfParts>
  <Manager>ITU-T</Manager>
  <Company>International Telecommunication Union (ITU)</Company>
  <LinksUpToDate>false</LinksUpToDate>
  <CharactersWithSpaces>8156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TG-Ophthalmo: Data set construction and annotation of artificial intelligence assisted screening system based on fundus image</dc:title>
  <dc:subject/>
  <dc:creator>Tencent Healthcare (China)</dc:creator>
  <cp:keywords/>
  <dc:description>FG-AI4H-I-040  For: E-meeting, 7-8 May 2020_x000d_Document date: ITU-T Focus Group on AI for Health_x000d_Saved by ITU51013388 at 14:53:18 on 04/05/2020</dc:description>
  <cp:lastModifiedBy>Simão Campos-Neto</cp:lastModifiedBy>
  <cp:revision>16</cp:revision>
  <cp:lastPrinted>2011-04-05T14:28:00Z</cp:lastPrinted>
  <dcterms:created xsi:type="dcterms:W3CDTF">2020-01-27T16:33:00Z</dcterms:created>
  <dcterms:modified xsi:type="dcterms:W3CDTF">2020-05-04T12:53:00Z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0x0101002D863A2280E3F84C93CB7D95B3AE289B</vt:lpwstr>
  </property>
  <property fmtid="{D5CDD505-2E9C-101B-9397-08002B2CF9AE}" pid="3" name="Docnum">
    <vt:lpwstr>FG-AI4H-I-040</vt:lpwstr>
  </property>
  <property fmtid="{D5CDD505-2E9C-101B-9397-08002B2CF9AE}" pid="4" name="Docdate">
    <vt:lpwstr>ITU-T Focus Group on AI for Health</vt:lpwstr>
  </property>
  <property fmtid="{D5CDD505-2E9C-101B-9397-08002B2CF9AE}" pid="5" name="Docorlang">
    <vt:lpwstr>Original: English</vt:lpwstr>
  </property>
  <property fmtid="{D5CDD505-2E9C-101B-9397-08002B2CF9AE}" pid="6" name="Docbluepink">
    <vt:lpwstr>Plenary</vt:lpwstr>
  </property>
  <property fmtid="{D5CDD505-2E9C-101B-9397-08002B2CF9AE}" pid="7" name="Docdest">
    <vt:lpwstr>E-meeting, 7-8 May 2020</vt:lpwstr>
  </property>
  <property fmtid="{D5CDD505-2E9C-101B-9397-08002B2CF9AE}" pid="8" name="Docauthor">
    <vt:lpwstr>Tencent Healthcare (China)</vt:lpwstr>
  </property>
</Properties>
</file>