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910C552" w:rsidR="00E03557" w:rsidRPr="00852AAD" w:rsidRDefault="00BC1D31" w:rsidP="002E6647">
            <w:pPr>
              <w:pStyle w:val="Docnumber"/>
            </w:pPr>
            <w:r>
              <w:t>FG-AI4H</w:t>
            </w:r>
            <w:r w:rsidR="00E03557">
              <w:t>-</w:t>
            </w:r>
            <w:r w:rsidR="006D0644">
              <w:t>H</w:t>
            </w:r>
            <w:r>
              <w:t>-</w:t>
            </w:r>
            <w:r w:rsidR="008376E6">
              <w:t>006-A02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6CF114C" w:rsidR="00BC1D31" w:rsidRPr="00123B21" w:rsidRDefault="008376E6"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45627BF" w:rsidR="00BC1D31" w:rsidRPr="00123B21" w:rsidRDefault="008376E6" w:rsidP="002E6647">
            <w:r w:rsidRPr="008376E6">
              <w:t>TG-Cardio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3AD739E" w:rsidR="00BC1D31" w:rsidRPr="00123B21" w:rsidRDefault="008376E6" w:rsidP="002E6647">
            <w:r w:rsidRPr="008376E6">
              <w:t xml:space="preserve">Att.2 – </w:t>
            </w:r>
            <w:proofErr w:type="spellStart"/>
            <w:r w:rsidRPr="008376E6">
              <w:t>CfTGP</w:t>
            </w:r>
            <w:proofErr w:type="spellEnd"/>
            <w:r w:rsidRPr="008376E6">
              <w:t xml:space="preserve"> (TG-Cardio)</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1F894E9" w:rsidR="00E03557" w:rsidRPr="00BC1D31" w:rsidRDefault="008376E6" w:rsidP="002E6647">
            <w:pPr>
              <w:rPr>
                <w:highlight w:val="yellow"/>
              </w:rPr>
            </w:pPr>
            <w:r w:rsidRPr="008376E6">
              <w:rPr>
                <w:lang w:val="en-US"/>
              </w:rPr>
              <w:t>Engagement</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7F979FE2" w:rsidR="00BC1D31" w:rsidRPr="00BC1D31" w:rsidRDefault="008376E6" w:rsidP="008376E6">
            <w:pPr>
              <w:rPr>
                <w:highlight w:val="yellow"/>
              </w:rPr>
            </w:pPr>
            <w:r w:rsidRPr="006658E1">
              <w:t xml:space="preserve">Benjamin R.H. </w:t>
            </w:r>
            <w:proofErr w:type="spellStart"/>
            <w:r w:rsidRPr="006658E1">
              <w:t>Muthambi</w:t>
            </w:r>
            <w:proofErr w:type="spellEnd"/>
            <w:r w:rsidRPr="006658E1">
              <w:t xml:space="preserve">, </w:t>
            </w:r>
            <w:proofErr w:type="spellStart"/>
            <w:r w:rsidRPr="006658E1">
              <w:t>DrPH</w:t>
            </w:r>
            <w:proofErr w:type="spellEnd"/>
            <w:r w:rsidRPr="006658E1">
              <w:t>, MPH</w:t>
            </w:r>
            <w:r>
              <w:t xml:space="preserve"> </w:t>
            </w:r>
            <w:r>
              <w:br/>
            </w:r>
            <w:r w:rsidRPr="006658E1">
              <w:t>IEPH, Inc.</w:t>
            </w:r>
            <w:r>
              <w:t>, South Africa</w:t>
            </w:r>
            <w:r w:rsidRPr="006658E1">
              <w:t xml:space="preserve"> </w:t>
            </w:r>
          </w:p>
        </w:tc>
        <w:tc>
          <w:tcPr>
            <w:tcW w:w="3587" w:type="dxa"/>
            <w:tcBorders>
              <w:top w:val="single" w:sz="6" w:space="0" w:color="auto"/>
              <w:bottom w:val="single" w:sz="6" w:space="0" w:color="auto"/>
            </w:tcBorders>
          </w:tcPr>
          <w:p w14:paraId="28DD2FCB" w14:textId="05BDC472" w:rsidR="00BC1D31" w:rsidRPr="00BC1D31" w:rsidRDefault="008376E6" w:rsidP="002E6647">
            <w:pPr>
              <w:rPr>
                <w:highlight w:val="yellow"/>
              </w:rPr>
            </w:pPr>
            <w:r>
              <w:t xml:space="preserve">Email: </w:t>
            </w:r>
            <w:hyperlink r:id="rId11" w:history="1">
              <w:r>
                <w:rPr>
                  <w:rStyle w:val="Hyperlink"/>
                </w:rPr>
                <w:t>brm5@caa.columbia.edu</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65922C8" w:rsidR="00E03557" w:rsidRPr="00BC1D31" w:rsidRDefault="008376E6" w:rsidP="002E6647">
            <w:pPr>
              <w:rPr>
                <w:highlight w:val="yellow"/>
              </w:rPr>
            </w:pPr>
            <w:bookmarkStart w:id="11" w:name="_GoBack"/>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bookmarkEnd w:id="11"/>
          </w:p>
        </w:tc>
      </w:tr>
    </w:tbl>
    <w:p w14:paraId="2AEBBEA2" w14:textId="083A426B" w:rsidR="00E03557" w:rsidRDefault="00E03557" w:rsidP="00E03557"/>
    <w:p w14:paraId="7193875A" w14:textId="77777777" w:rsidR="008376E6" w:rsidRDefault="008376E6" w:rsidP="008376E6">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2"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43BC75D7" w14:textId="77777777" w:rsidR="008376E6" w:rsidRPr="006A49BF" w:rsidRDefault="008376E6" w:rsidP="008376E6">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w:t>
      </w:r>
      <w:proofErr w:type="spellStart"/>
      <w:r>
        <w:t>Muthambi</w:t>
      </w:r>
      <w:proofErr w:type="spellEnd"/>
      <w:r>
        <w:t xml:space="preserve"> et al.</w:t>
      </w:r>
      <w:r w:rsidRPr="006A49BF">
        <w:t>)</w:t>
      </w:r>
    </w:p>
    <w:p w14:paraId="3001938C" w14:textId="77777777" w:rsidR="008376E6" w:rsidRDefault="008376E6" w:rsidP="008376E6">
      <w:r w:rsidRPr="00EB0EA4">
        <w:t>[</w:t>
      </w:r>
      <w:r w:rsidRPr="003B4A61">
        <w:rPr>
          <w:u w:val="single"/>
        </w:rPr>
        <w:t xml:space="preserve">   </w:t>
      </w:r>
      <w:r w:rsidRPr="00EB0EA4">
        <w:t>]</w:t>
      </w:r>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proofErr w:type="spellStart"/>
      <w:r>
        <w:t>Guo</w:t>
      </w:r>
      <w:proofErr w:type="spellEnd"/>
      <w:r>
        <w:t xml:space="preserve"> </w:t>
      </w:r>
      <w:r w:rsidRPr="00961FF3">
        <w:t>et al.)</w:t>
      </w:r>
    </w:p>
    <w:p w14:paraId="47861E8D" w14:textId="77777777" w:rsidR="008376E6" w:rsidRDefault="008376E6" w:rsidP="008376E6">
      <w:r w:rsidRPr="00EB0EA4">
        <w:t>[</w:t>
      </w:r>
      <w:r w:rsidRPr="003B4A61">
        <w:rPr>
          <w:u w:val="single"/>
        </w:rPr>
        <w:t xml:space="preserve">   </w:t>
      </w:r>
      <w:r w:rsidRPr="00EB0EA4">
        <w:t>]</w:t>
      </w:r>
      <w:r>
        <w:t xml:space="preserve"> </w:t>
      </w:r>
      <w:r w:rsidRPr="004A7048">
        <w:rPr>
          <w:b/>
        </w:rPr>
        <w:t>INTELLIGENT ROBOTS</w:t>
      </w:r>
      <w:r>
        <w:t xml:space="preserve"> – </w:t>
      </w:r>
      <w:r w:rsidRPr="004A7048">
        <w:rPr>
          <w:b/>
          <w:i/>
        </w:rPr>
        <w:t xml:space="preserve">Surgical Robot Technologies incl. AI-assisted Minimally Invasive </w:t>
      </w:r>
      <w:r>
        <w:rPr>
          <w:b/>
          <w:i/>
        </w:rPr>
        <w:t xml:space="preserve">Cardiac </w:t>
      </w:r>
      <w:r w:rsidRPr="004A7048">
        <w:rPr>
          <w:b/>
          <w:i/>
        </w:rPr>
        <w:t>Surgery</w:t>
      </w:r>
      <w:r>
        <w:t xml:space="preserve"> (Subtopic not yet proposed)</w:t>
      </w:r>
    </w:p>
    <w:p w14:paraId="7F4EE601" w14:textId="77777777" w:rsidR="008376E6" w:rsidRDefault="008376E6" w:rsidP="008376E6">
      <w:pPr>
        <w:ind w:left="1711" w:right="34" w:hanging="1726"/>
      </w:pPr>
      <w:r>
        <w:t xml:space="preserve">  </w:t>
      </w:r>
      <w:r w:rsidRPr="00EB0EA4">
        <w:t>[</w:t>
      </w:r>
      <w:r w:rsidRPr="003B4A61">
        <w:rPr>
          <w:u w:val="single"/>
        </w:rPr>
        <w:t xml:space="preserve">   </w:t>
      </w:r>
      <w:r w:rsidRPr="00EB0EA4">
        <w:t>]</w:t>
      </w:r>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3E12C81B" w14:textId="739E70DD" w:rsidR="008376E6" w:rsidRDefault="008376E6">
      <w:pPr>
        <w:spacing w:before="0"/>
      </w:pPr>
      <w:r>
        <w:br w:type="page"/>
      </w:r>
    </w:p>
    <w:p w14:paraId="205CBCCF" w14:textId="77777777" w:rsidR="008376E6" w:rsidRDefault="008376E6" w:rsidP="00E03557"/>
    <w:p w14:paraId="312BAC08" w14:textId="77777777" w:rsidR="008376E6" w:rsidRDefault="008376E6" w:rsidP="008376E6">
      <w:pPr>
        <w:spacing w:line="259" w:lineRule="auto"/>
        <w:ind w:left="10" w:right="30"/>
        <w:jc w:val="center"/>
        <w:rPr>
          <w:b/>
          <w:sz w:val="28"/>
        </w:rPr>
      </w:pPr>
      <w:r>
        <w:rPr>
          <w:b/>
          <w:sz w:val="28"/>
        </w:rPr>
        <w:t>Call for Participation in TG-Cardio | Subtopic Group on</w:t>
      </w:r>
    </w:p>
    <w:p w14:paraId="73737E8D" w14:textId="77777777" w:rsidR="008376E6" w:rsidRDefault="008376E6" w:rsidP="008376E6">
      <w:pPr>
        <w:spacing w:after="55" w:line="259" w:lineRule="auto"/>
        <w:ind w:left="10" w:right="39"/>
        <w:jc w:val="center"/>
      </w:pPr>
      <w:r>
        <w:rPr>
          <w:b/>
          <w:sz w:val="28"/>
        </w:rPr>
        <w:t xml:space="preserve">Cardiovascular Disease (CVD) Risk Prediction </w:t>
      </w:r>
    </w:p>
    <w:p w14:paraId="30CAEAA6" w14:textId="77777777" w:rsidR="008376E6" w:rsidRDefault="008376E6" w:rsidP="008376E6">
      <w:pPr>
        <w:spacing w:after="228"/>
        <w:ind w:left="-5" w:right="34"/>
      </w:pPr>
      <w:r>
        <w:t xml:space="preserve">The International Telecommunication Union (ITU)/World Health Organization (WHO) Focus Group on “Artificial Intelligence for Health” (FG-AI4H; </w:t>
      </w:r>
      <w:hyperlink r:id="rId13">
        <w:r>
          <w:rPr>
            <w:color w:val="1155CC"/>
            <w:u w:val="single" w:color="1155CC"/>
          </w:rPr>
          <w:t>https://www.itu.int/go/fgai4h</w:t>
        </w:r>
      </w:hyperlink>
      <w:hyperlink r:id="rId14">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14:paraId="7398ACDB" w14:textId="43D2DFFE" w:rsidR="008376E6" w:rsidRDefault="008376E6" w:rsidP="008376E6">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12"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3" w:name="_Hlk29998169"/>
      <w:bookmarkEnd w:id="12"/>
      <w:r>
        <w:rPr>
          <w:lang w:eastAsia="de-DE"/>
        </w:rPr>
        <w:t xml:space="preserve">by </w:t>
      </w:r>
      <w:hyperlink r:id="rId15" w:history="1">
        <w:r>
          <w:rPr>
            <w:rStyle w:val="Hyperlink"/>
            <w:lang w:eastAsia="de-DE"/>
          </w:rPr>
          <w:t xml:space="preserve">following the steps in this </w:t>
        </w:r>
        <w:proofErr w:type="spellStart"/>
        <w:r w:rsidRPr="00CA1C53">
          <w:rPr>
            <w:rStyle w:val="Hyperlink"/>
            <w:lang w:eastAsia="de-DE"/>
          </w:rPr>
          <w:t>onboardin</w:t>
        </w:r>
        <w:r>
          <w:rPr>
            <w:rStyle w:val="Hyperlink"/>
            <w:lang w:eastAsia="de-DE"/>
          </w:rPr>
          <w:t>g</w:t>
        </w:r>
        <w:proofErr w:type="spellEnd"/>
        <w:r>
          <w:rPr>
            <w:rStyle w:val="Hyperlink"/>
            <w:lang w:eastAsia="de-DE"/>
          </w:rPr>
          <w:t xml:space="preserve"> document</w:t>
        </w:r>
      </w:hyperlink>
      <w:r w:rsidRPr="00C87056">
        <w:rPr>
          <w:lang w:eastAsia="de-DE"/>
        </w:rPr>
        <w:t xml:space="preserve">. </w:t>
      </w:r>
      <w:bookmarkEnd w:id="13"/>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 xml:space="preserve">this updated document replaces the previous “call for participation” in TG-Cardio. Other subtopics within TG-Cardio will also issue corresponding calls for participation which will also be publicly accessible </w:t>
      </w:r>
      <w:r w:rsidR="00635BD0">
        <w:rPr>
          <w:lang w:eastAsia="de-DE"/>
        </w:rPr>
        <w:t>here.</w:t>
      </w:r>
    </w:p>
    <w:p w14:paraId="7C597BE8" w14:textId="77777777" w:rsidR="00635BD0" w:rsidRDefault="00635BD0" w:rsidP="00635BD0">
      <w:pPr>
        <w:pStyle w:val="Heading1"/>
        <w:numPr>
          <w:ilvl w:val="0"/>
          <w:numId w:val="1"/>
        </w:numPr>
      </w:pPr>
      <w:r>
        <w:t>About FG-AI4H</w:t>
      </w:r>
    </w:p>
    <w:p w14:paraId="14263562" w14:textId="77777777" w:rsidR="008376E6" w:rsidRDefault="008376E6" w:rsidP="008376E6">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18DAA6B4" w14:textId="77777777" w:rsidR="008376E6" w:rsidRDefault="008376E6" w:rsidP="008376E6">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173A006A" w14:textId="77777777" w:rsidR="008376E6" w:rsidRDefault="008376E6" w:rsidP="008376E6">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14:paraId="272E9EC1" w14:textId="77777777" w:rsidR="008376E6" w:rsidRDefault="008376E6" w:rsidP="008376E6">
      <w:pPr>
        <w:ind w:left="-5" w:right="34"/>
      </w:pPr>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28D0716" w14:textId="77777777" w:rsidR="008376E6" w:rsidRDefault="008376E6" w:rsidP="008376E6">
      <w:pPr>
        <w:spacing w:after="229"/>
        <w:ind w:left="-5" w:right="34"/>
      </w:pPr>
      <w:r>
        <w:t xml:space="preserve">Finally, the AI-to-be-evaluated will be benchmarked with the undisclosed test data on FG-AI4H computing infrastructure. Here, the AI will process single samples of the undisclosed test data set </w:t>
      </w:r>
      <w:r>
        <w:lastRenderedPageBreak/>
        <w:t xml:space="preserve">and predict output variables, which will be compared with the "ground truth." The results of the benchmarking will be provided to the AI developers and will appear on a (potentially anonymized) </w:t>
      </w:r>
      <w:proofErr w:type="spellStart"/>
      <w:r>
        <w:t>leaderboard</w:t>
      </w:r>
      <w:proofErr w:type="spellEnd"/>
      <w:r>
        <w:t xml:space="preserve">. </w:t>
      </w:r>
    </w:p>
    <w:p w14:paraId="52319474" w14:textId="67F28E39" w:rsidR="00635BD0" w:rsidRDefault="008376E6" w:rsidP="00635BD0">
      <w:pPr>
        <w:pStyle w:val="Heading1"/>
        <w:numPr>
          <w:ilvl w:val="0"/>
          <w:numId w:val="1"/>
        </w:numPr>
      </w:pPr>
      <w:r w:rsidRPr="00635BD0">
        <w:t xml:space="preserve">About the AI for Health Topic Group, TG-Cardio &amp; the TG-Cardio Subtopic Group </w:t>
      </w:r>
      <w:r w:rsidR="00635BD0" w:rsidRPr="00635BD0">
        <w:t>on Cardiovascular</w:t>
      </w:r>
      <w:r w:rsidRPr="00635BD0">
        <w:t xml:space="preserve"> Disease (CVD) Risk Prediction</w:t>
      </w:r>
      <w:r>
        <w:t xml:space="preserve"> </w:t>
      </w:r>
      <w:bookmarkStart w:id="14" w:name="_Hlk29940159"/>
    </w:p>
    <w:p w14:paraId="40B7939B" w14:textId="3768FFFE" w:rsidR="008376E6" w:rsidRPr="00635BD0" w:rsidRDefault="008376E6" w:rsidP="00635BD0">
      <w:pPr>
        <w:pStyle w:val="Heading2"/>
        <w:rPr>
          <w:b w:val="0"/>
        </w:rPr>
      </w:pPr>
      <w:r w:rsidRPr="00635BD0">
        <w:rPr>
          <w:kern w:val="32"/>
          <w:szCs w:val="32"/>
        </w:rPr>
        <w:t>Topic Group TG-CARDIO:</w:t>
      </w:r>
      <w:r w:rsidRPr="00635BD0">
        <w:rPr>
          <w:b w:val="0"/>
        </w:rPr>
        <w:t xml:space="preserve"> </w:t>
      </w:r>
      <w:bookmarkStart w:id="15" w:name="_Hlk29941141"/>
      <w:bookmarkEnd w:id="14"/>
      <w:r w:rsidRPr="00635BD0">
        <w:rPr>
          <w:b w:val="0"/>
        </w:rPr>
        <w:t xml:space="preserve">The TG-Cardio topic group is a community of stakeholders from the health and AI communities with a shared interest in the topic of AI applications in CVD. </w:t>
      </w:r>
      <w:bookmarkEnd w:id="15"/>
      <w:r w:rsidRPr="00635BD0">
        <w:rPr>
          <w:b w:val="0"/>
        </w:rPr>
        <w:t xml:space="preserve">The TG-Cardio topic group/community of stakeholders will be differentiated into 4 subtopic groups (corresponding with the identified 4 categories of subtopics) which will be represented in the </w:t>
      </w:r>
      <w:bookmarkStart w:id="16" w:name="_Hlk29938697"/>
      <w:r w:rsidRPr="00635BD0">
        <w:rPr>
          <w:i/>
        </w:rPr>
        <w:t>Topic Group Coordinating Forum</w:t>
      </w:r>
      <w:bookmarkEnd w:id="16"/>
      <w:r w:rsidRPr="00635BD0">
        <w:rPr>
          <w:b w:val="0"/>
        </w:rPr>
        <w:t xml:space="preserve"> by the respective Subgroup Drivers. </w:t>
      </w:r>
      <w:bookmarkStart w:id="17" w:name="_Hlk29943119"/>
      <w:r w:rsidRPr="00635BD0">
        <w:rPr>
          <w:b w:val="0"/>
        </w:rPr>
        <w:t xml:space="preserve">Subtopic Drivers </w:t>
      </w:r>
      <w:bookmarkEnd w:id="17"/>
      <w:r w:rsidRPr="00635BD0">
        <w:rPr>
          <w:b w:val="0"/>
        </w:rPr>
        <w:t>will thus be the members of the Topic Group Coordinating Forum with responsibility to:</w:t>
      </w:r>
    </w:p>
    <w:p w14:paraId="5DA6735B" w14:textId="77777777" w:rsidR="008376E6" w:rsidRDefault="008376E6" w:rsidP="008376E6">
      <w:pPr>
        <w:pStyle w:val="ListParagraph"/>
        <w:numPr>
          <w:ilvl w:val="0"/>
          <w:numId w:val="25"/>
        </w:numPr>
        <w:spacing w:before="0" w:after="133" w:line="248" w:lineRule="auto"/>
        <w:ind w:right="34"/>
      </w:pPr>
      <w:r>
        <w:t>Serve as Forum Co-Chairs of the TG-Cardio Topic Group Coordinating Forum</w:t>
      </w:r>
    </w:p>
    <w:p w14:paraId="55A43FED" w14:textId="77777777" w:rsidR="008376E6" w:rsidRDefault="008376E6" w:rsidP="008376E6">
      <w:pPr>
        <w:pStyle w:val="ListParagraph"/>
        <w:numPr>
          <w:ilvl w:val="0"/>
          <w:numId w:val="25"/>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xml:space="preserve">), </w:t>
      </w:r>
      <w:proofErr w:type="spellStart"/>
      <w:r>
        <w:t>Dr.</w:t>
      </w:r>
      <w:proofErr w:type="spellEnd"/>
      <w:r>
        <w:t xml:space="preserve"> Benjamin </w:t>
      </w:r>
      <w:proofErr w:type="spellStart"/>
      <w:r>
        <w:t>Muthambi</w:t>
      </w:r>
      <w:proofErr w:type="spellEnd"/>
      <w:r>
        <w:t xml:space="preserve">, in presiding over </w:t>
      </w:r>
      <w:proofErr w:type="spellStart"/>
      <w:r>
        <w:t>procedings</w:t>
      </w:r>
      <w:proofErr w:type="spellEnd"/>
      <w:r>
        <w:t xml:space="preserve"> of the forum, liaising with subtopic groups, and representing the Topic Group in Focus Group proceedings;</w:t>
      </w:r>
    </w:p>
    <w:p w14:paraId="19354715" w14:textId="77777777" w:rsidR="008376E6" w:rsidRPr="007A4A99" w:rsidRDefault="008376E6" w:rsidP="008376E6">
      <w:pPr>
        <w:pStyle w:val="ListParagraph"/>
        <w:numPr>
          <w:ilvl w:val="0"/>
          <w:numId w:val="25"/>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
    <w:p w14:paraId="2BF4BE42" w14:textId="77777777" w:rsidR="008376E6" w:rsidRPr="007A4A99" w:rsidRDefault="008376E6" w:rsidP="008376E6">
      <w:pPr>
        <w:spacing w:after="133"/>
        <w:ind w:left="-5" w:right="34"/>
      </w:pPr>
      <w:r w:rsidRPr="007A4A99">
        <w:t xml:space="preserve">Current Members of the </w:t>
      </w:r>
      <w:bookmarkStart w:id="18" w:name="_Hlk29943065"/>
      <w:r>
        <w:t xml:space="preserve">TG-Cardio | </w:t>
      </w:r>
      <w:r w:rsidRPr="007A4A99">
        <w:t xml:space="preserve">Topic Group Coordinating Forum </w:t>
      </w:r>
      <w:bookmarkEnd w:id="18"/>
      <w:r w:rsidRPr="007A4A99">
        <w:t>are:</w:t>
      </w:r>
    </w:p>
    <w:p w14:paraId="6733A458" w14:textId="77777777" w:rsidR="008376E6" w:rsidRDefault="008376E6" w:rsidP="008376E6">
      <w:pPr>
        <w:pStyle w:val="ListParagraph"/>
        <w:numPr>
          <w:ilvl w:val="0"/>
          <w:numId w:val="26"/>
        </w:numPr>
        <w:spacing w:before="0" w:after="133" w:line="248" w:lineRule="auto"/>
        <w:ind w:right="34"/>
      </w:pPr>
      <w:r w:rsidRPr="007A4A99">
        <w:t xml:space="preserve">TG-Cardio Topic Driver &amp; Inaugural Chair: </w:t>
      </w:r>
      <w:proofErr w:type="spellStart"/>
      <w:r w:rsidRPr="007A4A99">
        <w:t>Dr.</w:t>
      </w:r>
      <w:proofErr w:type="spellEnd"/>
      <w:r w:rsidRPr="007A4A99">
        <w:t xml:space="preserve"> Benjamin </w:t>
      </w:r>
      <w:proofErr w:type="spellStart"/>
      <w:r w:rsidRPr="007A4A99">
        <w:t>Muthambi</w:t>
      </w:r>
      <w:proofErr w:type="spellEnd"/>
      <w:r w:rsidRPr="007A4A99">
        <w:t xml:space="preserve"> (IEPH</w:t>
      </w:r>
      <w:r>
        <w:t>, South Africa</w:t>
      </w:r>
      <w:r w:rsidRPr="007A4A99">
        <w:t>)</w:t>
      </w:r>
    </w:p>
    <w:p w14:paraId="4334B0EA" w14:textId="77777777" w:rsidR="008376E6" w:rsidRPr="007A4A99" w:rsidRDefault="008376E6" w:rsidP="008376E6">
      <w:pPr>
        <w:pStyle w:val="ListParagraph"/>
        <w:numPr>
          <w:ilvl w:val="1"/>
          <w:numId w:val="26"/>
        </w:numPr>
        <w:spacing w:before="0" w:after="133" w:line="248" w:lineRule="auto"/>
        <w:ind w:right="34"/>
      </w:pPr>
      <w:bookmarkStart w:id="19" w:name="_Hlk29939561"/>
      <w:r>
        <w:t xml:space="preserve">Subtopic Represented: </w:t>
      </w:r>
      <w:r w:rsidRPr="007A4A99">
        <w:t xml:space="preserve"> </w:t>
      </w:r>
      <w:r w:rsidRPr="0029638D">
        <w:t>CLINICAL PREDICTIONS - Cardiovascular disease (CVD) Risk Prediction.</w:t>
      </w:r>
    </w:p>
    <w:bookmarkEnd w:id="19"/>
    <w:p w14:paraId="5773DEE4" w14:textId="77777777" w:rsidR="008376E6" w:rsidRDefault="008376E6" w:rsidP="008376E6">
      <w:pPr>
        <w:pStyle w:val="ListParagraph"/>
        <w:numPr>
          <w:ilvl w:val="0"/>
          <w:numId w:val="26"/>
        </w:numPr>
        <w:spacing w:before="0" w:after="133" w:line="248" w:lineRule="auto"/>
        <w:ind w:right="34"/>
      </w:pPr>
      <w:r>
        <w:t xml:space="preserve">TG-Cardio Topic Co-Chair: </w:t>
      </w:r>
      <w:proofErr w:type="spellStart"/>
      <w:r>
        <w:t>Dr.</w:t>
      </w:r>
      <w:proofErr w:type="spellEnd"/>
      <w:r>
        <w:t xml:space="preserve"> Nathan </w:t>
      </w:r>
      <w:proofErr w:type="spellStart"/>
      <w:r>
        <w:t>Guo</w:t>
      </w:r>
      <w:proofErr w:type="spellEnd"/>
      <w:r>
        <w:t xml:space="preserve"> (</w:t>
      </w:r>
      <w:proofErr w:type="spellStart"/>
      <w:r w:rsidRPr="00EC39E4">
        <w:t>ShinKun</w:t>
      </w:r>
      <w:proofErr w:type="spellEnd"/>
      <w:r w:rsidRPr="00EC39E4">
        <w:t xml:space="preserve"> Technology, MIIT</w:t>
      </w:r>
      <w:r>
        <w:t xml:space="preserve">, </w:t>
      </w:r>
      <w:r w:rsidRPr="00EC39E4">
        <w:t>China)</w:t>
      </w:r>
    </w:p>
    <w:p w14:paraId="133AC186" w14:textId="77777777" w:rsidR="008376E6" w:rsidRPr="00DC4C88" w:rsidRDefault="008376E6" w:rsidP="008376E6">
      <w:pPr>
        <w:pStyle w:val="ListParagraph"/>
        <w:numPr>
          <w:ilvl w:val="1"/>
          <w:numId w:val="26"/>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14:paraId="4D5DF4CA" w14:textId="20C08DE1" w:rsidR="008376E6" w:rsidRPr="00B14817" w:rsidRDefault="008376E6" w:rsidP="008376E6">
      <w:pPr>
        <w:spacing w:after="133"/>
        <w:ind w:right="34"/>
      </w:pPr>
      <w:r w:rsidRPr="00B14817">
        <w:t xml:space="preserve">As outlined above, participation in the TG-Cardio | Topic Group Coordinating Forum is limited to Subtopic Drivers. </w:t>
      </w:r>
    </w:p>
    <w:p w14:paraId="2884B6C9" w14:textId="64BF3A53" w:rsidR="008376E6" w:rsidRPr="00635BD0" w:rsidRDefault="008376E6" w:rsidP="00635BD0">
      <w:pPr>
        <w:pStyle w:val="Heading2"/>
        <w:rPr>
          <w:kern w:val="32"/>
          <w:szCs w:val="32"/>
        </w:rPr>
      </w:pPr>
      <w:r w:rsidRPr="00635BD0">
        <w:rPr>
          <w:kern w:val="32"/>
          <w:szCs w:val="32"/>
        </w:rPr>
        <w:t>Subtopic Group TG-CARDIO | CVD Risk Prediction:</w:t>
      </w:r>
    </w:p>
    <w:p w14:paraId="066508DA" w14:textId="77777777" w:rsidR="008376E6" w:rsidRPr="00224A18" w:rsidRDefault="008376E6" w:rsidP="008376E6">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14:paraId="6D113FC6" w14:textId="77777777" w:rsidR="008376E6" w:rsidRPr="00131168" w:rsidRDefault="008376E6" w:rsidP="008376E6">
      <w:pPr>
        <w:spacing w:after="133"/>
        <w:ind w:left="730" w:right="34"/>
      </w:pPr>
      <w:r w:rsidRPr="00D8020E">
        <w:t xml:space="preserve">The </w:t>
      </w:r>
      <w:r w:rsidRPr="00C36D0E">
        <w:rPr>
          <w:b/>
        </w:rPr>
        <w:t>TG-Cardio Subtopic Driver Team</w:t>
      </w:r>
      <w:r>
        <w:t xml:space="preserve"> consists of</w:t>
      </w:r>
      <w:r w:rsidRPr="00224A18">
        <w:t xml:space="preserve"> Dr Benjamin </w:t>
      </w:r>
      <w:proofErr w:type="spellStart"/>
      <w:r w:rsidRPr="00224A18">
        <w:t>Muthambi</w:t>
      </w:r>
      <w:proofErr w:type="spellEnd"/>
      <w:r w:rsidRPr="00224A18">
        <w:t xml:space="preserve"> (</w:t>
      </w:r>
      <w:r>
        <w:t>I</w:t>
      </w:r>
      <w:r w:rsidRPr="00224A18">
        <w:t>EPH), the topic driver and convener of the CVD Risk Prediction subtopic</w:t>
      </w:r>
      <w:r>
        <w:t>,</w:t>
      </w:r>
      <w:r w:rsidRPr="00224A18">
        <w:t xml:space="preserve"> in collaboration with </w:t>
      </w:r>
      <w:r>
        <w:t xml:space="preserve">co-conveners </w:t>
      </w:r>
      <w:r w:rsidRPr="00131168">
        <w:t xml:space="preserve">Dr Nao </w:t>
      </w:r>
      <w:proofErr w:type="spellStart"/>
      <w:r w:rsidRPr="00131168">
        <w:t>Sipula</w:t>
      </w:r>
      <w:proofErr w:type="spellEnd"/>
      <w:r w:rsidRPr="00131168">
        <w:t>, and Mr Jason Paul (</w:t>
      </w:r>
      <w:proofErr w:type="spellStart"/>
      <w:r w:rsidRPr="00131168">
        <w:t>WatifHealth</w:t>
      </w:r>
      <w:proofErr w:type="spellEnd"/>
      <w:r w:rsidRPr="00131168">
        <w:t>)</w:t>
      </w:r>
      <w:r>
        <w:t>.</w:t>
      </w:r>
      <w:r w:rsidRPr="00131168">
        <w:t xml:space="preserve"> </w:t>
      </w:r>
    </w:p>
    <w:p w14:paraId="49C8920E" w14:textId="77777777" w:rsidR="008376E6" w:rsidRDefault="008376E6" w:rsidP="008376E6">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w:t>
      </w:r>
      <w:proofErr w:type="spellStart"/>
      <w:r w:rsidRPr="00C36D0E">
        <w:rPr>
          <w:b/>
        </w:rPr>
        <w:t>Cardio</w:t>
      </w:r>
      <w:r>
        <w:rPr>
          <w:b/>
        </w:rPr>
        <w:t>’s</w:t>
      </w:r>
      <w:proofErr w:type="spellEnd"/>
      <w:r>
        <w:rPr>
          <w:b/>
        </w:rPr>
        <w:t xml:space="preserve"> </w:t>
      </w:r>
      <w:r w:rsidRPr="00C36D0E">
        <w:rPr>
          <w:b/>
        </w:rPr>
        <w:t>CVD Risk Prediction Subtopic Stakeholder Community/Consultative Forum</w:t>
      </w:r>
      <w:r>
        <w:rPr>
          <w:b/>
        </w:rPr>
        <w:t xml:space="preserve">: </w:t>
      </w:r>
    </w:p>
    <w:p w14:paraId="2E97F822" w14:textId="77777777" w:rsidR="008376E6" w:rsidRDefault="008376E6" w:rsidP="008376E6">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14:paraId="1716EA0D" w14:textId="77777777" w:rsidR="008376E6" w:rsidRDefault="008376E6" w:rsidP="008376E6">
      <w:r w:rsidRPr="00C36D0E">
        <w:t xml:space="preserve">This forum is open to all participants and stakeholders in TG-Cardio with an interest in the proceedings of the subtopic CVD risk prediction. </w:t>
      </w:r>
      <w:r w:rsidRPr="005F153F">
        <w:t xml:space="preserve">A number of potential participants have already submitted expressions of interest in participation in TG-Cardio, including experts in Cardiovascular Disease risk prediction and related AI/Machine Learning, etc. Notices of invitation of </w:t>
      </w:r>
      <w:r w:rsidRPr="005F153F">
        <w:lastRenderedPageBreak/>
        <w:t>comments/input according to a time-phased schedule of online asynchronous/synchronous events/meetings, and information on how to access a collaboration forum portal will be sent to TG-Cardio participants via email (and subsequently, the TG-Cardio | CVD risk prediction subtopic list to be setup) after the FG-AI4H meeting in New Delhi on 12-13 November 2019.</w:t>
      </w:r>
    </w:p>
    <w:p w14:paraId="651DA2F4" w14:textId="77777777" w:rsidR="008376E6" w:rsidRDefault="008376E6" w:rsidP="008376E6">
      <w:r w:rsidRPr="003873E9">
        <w:rPr>
          <w:u w:val="single"/>
        </w:rPr>
        <w:t xml:space="preserve">Stakeholder Community/Consultative </w:t>
      </w:r>
      <w:r>
        <w:rPr>
          <w:u w:val="single"/>
        </w:rPr>
        <w:t>F</w:t>
      </w:r>
      <w:r w:rsidRPr="001D6B23">
        <w:rPr>
          <w:u w:val="single"/>
        </w:rPr>
        <w:t>orum Objectives &amp; Participant Subgroup Roles/Tasks</w:t>
      </w:r>
      <w:r>
        <w:t xml:space="preserve">: </w:t>
      </w:r>
    </w:p>
    <w:p w14:paraId="3D014741" w14:textId="77777777" w:rsidR="008376E6" w:rsidRDefault="008376E6" w:rsidP="008376E6">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14:paraId="75174F91" w14:textId="77777777" w:rsidR="008376E6" w:rsidRDefault="008376E6" w:rsidP="008376E6">
      <w:pPr>
        <w:numPr>
          <w:ilvl w:val="0"/>
          <w:numId w:val="27"/>
        </w:numPr>
        <w:overflowPunct w:val="0"/>
        <w:autoSpaceDE w:val="0"/>
        <w:autoSpaceDN w:val="0"/>
        <w:adjustRightInd w:val="0"/>
        <w:ind w:left="567" w:hanging="567"/>
        <w:textAlignment w:val="baseline"/>
      </w:pPr>
      <w:r>
        <w:t xml:space="preserve">Providing </w:t>
      </w:r>
      <w:r w:rsidRPr="00344052">
        <w:t>a forum for open communication among various stakeholders</w:t>
      </w:r>
    </w:p>
    <w:p w14:paraId="1A546E68" w14:textId="77777777" w:rsidR="008376E6" w:rsidRDefault="008376E6" w:rsidP="008376E6">
      <w:pPr>
        <w:numPr>
          <w:ilvl w:val="0"/>
          <w:numId w:val="27"/>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14:paraId="341C41A8" w14:textId="77777777" w:rsidR="008376E6" w:rsidRDefault="008376E6" w:rsidP="008376E6"/>
    <w:p w14:paraId="3B0F9483" w14:textId="77777777" w:rsidR="008376E6" w:rsidRDefault="008376E6" w:rsidP="008376E6">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14:paraId="5FC12E32" w14:textId="77777777" w:rsidR="008376E6" w:rsidRDefault="008376E6" w:rsidP="008376E6">
      <w:pPr>
        <w:numPr>
          <w:ilvl w:val="0"/>
          <w:numId w:val="27"/>
        </w:numPr>
        <w:overflowPunct w:val="0"/>
        <w:autoSpaceDE w:val="0"/>
        <w:autoSpaceDN w:val="0"/>
        <w:adjustRightInd w:val="0"/>
        <w:ind w:left="567" w:hanging="567"/>
        <w:textAlignment w:val="baseline"/>
      </w:pPr>
      <w:r>
        <w:t>T</w:t>
      </w:r>
      <w:r w:rsidRPr="00344052">
        <w:t>o provide a forum for open communication among various stakeholders</w:t>
      </w:r>
    </w:p>
    <w:p w14:paraId="11160E62" w14:textId="77777777" w:rsidR="008376E6" w:rsidRDefault="008376E6" w:rsidP="008376E6">
      <w:pPr>
        <w:numPr>
          <w:ilvl w:val="0"/>
          <w:numId w:val="27"/>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14:paraId="16326D64" w14:textId="77777777" w:rsidR="008376E6" w:rsidRDefault="008376E6" w:rsidP="008376E6">
      <w:pPr>
        <w:numPr>
          <w:ilvl w:val="0"/>
          <w:numId w:val="27"/>
        </w:numPr>
        <w:overflowPunct w:val="0"/>
        <w:autoSpaceDE w:val="0"/>
        <w:autoSpaceDN w:val="0"/>
        <w:adjustRightInd w:val="0"/>
        <w:ind w:left="567" w:hanging="567"/>
        <w:textAlignment w:val="baseline"/>
      </w:pPr>
      <w:r>
        <w:t xml:space="preserve">To </w:t>
      </w:r>
      <w:r w:rsidRPr="00344052">
        <w:t xml:space="preserve">establish </w:t>
      </w:r>
      <w:bookmarkStart w:id="20" w:name="_Hlk29934319"/>
      <w:r>
        <w:t xml:space="preserve">and actively participate in </w:t>
      </w:r>
      <w:r w:rsidRPr="00344052">
        <w:t>technical advisory</w:t>
      </w:r>
      <w:r>
        <w:t>/consultative</w:t>
      </w:r>
      <w:r w:rsidRPr="00344052">
        <w:t xml:space="preserve"> subgroups </w:t>
      </w:r>
      <w:bookmarkEnd w:id="20"/>
      <w:r>
        <w:t>responsible for peer-review and refinement of:</w:t>
      </w:r>
    </w:p>
    <w:p w14:paraId="279B5A1D" w14:textId="77777777" w:rsidR="008376E6" w:rsidRDefault="008376E6" w:rsidP="008376E6">
      <w:pPr>
        <w:numPr>
          <w:ilvl w:val="0"/>
          <w:numId w:val="28"/>
        </w:numPr>
        <w:ind w:left="1134" w:hanging="567"/>
      </w:pPr>
      <w:r>
        <w:t xml:space="preserve">The objectives section of the </w:t>
      </w:r>
      <w:r w:rsidRPr="00344052">
        <w:t>CVD</w:t>
      </w:r>
      <w:r>
        <w:t xml:space="preserve"> risk p</w:t>
      </w:r>
      <w:r w:rsidRPr="00344052">
        <w:t>redicti</w:t>
      </w:r>
      <w:r>
        <w:t xml:space="preserve">on subtopic </w:t>
      </w:r>
      <w:bookmarkStart w:id="21" w:name="_Hlk29845716"/>
      <w:r>
        <w:t>TDD and IRB protocol for this subtopic’s project incl. replication studies</w:t>
      </w:r>
      <w:bookmarkEnd w:id="21"/>
      <w:r>
        <w:t>;</w:t>
      </w:r>
    </w:p>
    <w:p w14:paraId="0DDCDAA3" w14:textId="77777777" w:rsidR="008376E6" w:rsidRDefault="008376E6" w:rsidP="008376E6">
      <w:pPr>
        <w:numPr>
          <w:ilvl w:val="0"/>
          <w:numId w:val="28"/>
        </w:numPr>
        <w:ind w:left="1134" w:hanging="567"/>
      </w:pPr>
      <w:r>
        <w:t xml:space="preserve">The literature review, background and rationale section of the </w:t>
      </w:r>
      <w:r w:rsidRPr="00EB197B">
        <w:t xml:space="preserve">TDD and </w:t>
      </w:r>
      <w:bookmarkStart w:id="22" w:name="_Hlk29846474"/>
      <w:r w:rsidRPr="00EB197B">
        <w:t xml:space="preserve">IRB protocol for </w:t>
      </w:r>
      <w:r>
        <w:t xml:space="preserve">this subtopic’s </w:t>
      </w:r>
      <w:r w:rsidRPr="00EB197B">
        <w:t>project</w:t>
      </w:r>
      <w:bookmarkEnd w:id="22"/>
      <w:r w:rsidRPr="00EB197B">
        <w:t xml:space="preserve"> incl. replication studies</w:t>
      </w:r>
      <w:r>
        <w:t xml:space="preserve">; </w:t>
      </w:r>
    </w:p>
    <w:p w14:paraId="6CBC595B" w14:textId="77777777" w:rsidR="008376E6" w:rsidRDefault="008376E6" w:rsidP="008376E6">
      <w:pPr>
        <w:numPr>
          <w:ilvl w:val="0"/>
          <w:numId w:val="28"/>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14:paraId="10BCF677" w14:textId="77777777" w:rsidR="008376E6" w:rsidRDefault="008376E6" w:rsidP="008376E6">
      <w:pPr>
        <w:numPr>
          <w:ilvl w:val="0"/>
          <w:numId w:val="30"/>
        </w:numPr>
        <w:ind w:left="1701" w:hanging="567"/>
      </w:pPr>
      <w:r>
        <w:t>A</w:t>
      </w:r>
      <w:r w:rsidRPr="00344052">
        <w:t>gree on benchmarking tasks of this topic and scoring metrics</w:t>
      </w:r>
    </w:p>
    <w:p w14:paraId="3C47F731" w14:textId="77777777" w:rsidR="008376E6" w:rsidRDefault="008376E6" w:rsidP="008376E6">
      <w:pPr>
        <w:numPr>
          <w:ilvl w:val="0"/>
          <w:numId w:val="30"/>
        </w:numPr>
        <w:ind w:left="1701" w:hanging="567"/>
      </w:pPr>
      <w:r>
        <w:t>Facilitate the collection of high-quality labelled test data from different sources,</w:t>
      </w:r>
    </w:p>
    <w:p w14:paraId="2FE2E2FA" w14:textId="77777777" w:rsidR="008376E6" w:rsidRDefault="008376E6" w:rsidP="008376E6">
      <w:pPr>
        <w:numPr>
          <w:ilvl w:val="0"/>
          <w:numId w:val="30"/>
        </w:numPr>
        <w:ind w:left="1701" w:hanging="567"/>
      </w:pPr>
      <w:r>
        <w:t>Clarify the input and output format of the test data</w:t>
      </w:r>
    </w:p>
    <w:p w14:paraId="2E2A51EF" w14:textId="77777777" w:rsidR="008376E6" w:rsidRDefault="008376E6" w:rsidP="008376E6">
      <w:pPr>
        <w:numPr>
          <w:ilvl w:val="0"/>
          <w:numId w:val="30"/>
        </w:numPr>
        <w:ind w:left="1701" w:hanging="567"/>
      </w:pPr>
      <w:r>
        <w:t>D</w:t>
      </w:r>
      <w:r w:rsidRPr="00344052">
        <w:t>efine and set-up the technical benchmarking infrastructure</w:t>
      </w:r>
    </w:p>
    <w:p w14:paraId="289611BF" w14:textId="77777777" w:rsidR="008376E6" w:rsidRPr="002D58AF" w:rsidRDefault="008376E6" w:rsidP="008376E6">
      <w:pPr>
        <w:numPr>
          <w:ilvl w:val="0"/>
          <w:numId w:val="30"/>
        </w:numPr>
        <w:ind w:left="1701" w:hanging="567"/>
      </w:pPr>
      <w:r w:rsidRPr="002D58AF">
        <w:t>R Programming: Data Management, Predictive Analytics, Statistical Analyses, Shiny Web App</w:t>
      </w:r>
    </w:p>
    <w:p w14:paraId="203390A6" w14:textId="77777777" w:rsidR="008376E6" w:rsidRPr="00344052" w:rsidRDefault="008376E6" w:rsidP="008376E6">
      <w:pPr>
        <w:numPr>
          <w:ilvl w:val="0"/>
          <w:numId w:val="28"/>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7540F5FC" w14:textId="77777777" w:rsidR="008376E6" w:rsidRDefault="008376E6" w:rsidP="008376E6">
      <w:pPr>
        <w:numPr>
          <w:ilvl w:val="0"/>
          <w:numId w:val="29"/>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5829C1E7" w14:textId="77777777" w:rsidR="008376E6" w:rsidRDefault="008376E6" w:rsidP="008376E6">
      <w:pPr>
        <w:numPr>
          <w:ilvl w:val="0"/>
          <w:numId w:val="29"/>
        </w:numPr>
        <w:ind w:left="1134" w:hanging="567"/>
      </w:pPr>
      <w:r>
        <w:t>Requirements for undisclosed data contributions for use in replication studies for ITU/WHO external benchmarking</w:t>
      </w:r>
    </w:p>
    <w:p w14:paraId="11B0EFA7" w14:textId="1C79649B" w:rsidR="008376E6" w:rsidRDefault="008376E6" w:rsidP="008376E6">
      <w:pPr>
        <w:numPr>
          <w:ilvl w:val="0"/>
          <w:numId w:val="29"/>
        </w:numPr>
        <w:ind w:left="1134" w:hanging="567"/>
      </w:pPr>
      <w:r>
        <w:t>Final version of TDD document</w:t>
      </w:r>
    </w:p>
    <w:p w14:paraId="4ABFB552" w14:textId="38150367" w:rsidR="00E73F0B" w:rsidRDefault="008376E6" w:rsidP="00E73F0B">
      <w:r w:rsidRPr="00E76ABE">
        <w:lastRenderedPageBreak/>
        <w:t xml:space="preserve">TG-Cardio Stakeholder Community Forum </w:t>
      </w:r>
      <w:r>
        <w:t>is accepting expressions of interest in each of the above-referenced specific roles/tasks.  More specific details on how to get involved are outlined under the section “How to Get Involved” (Section #5).</w:t>
      </w:r>
    </w:p>
    <w:p w14:paraId="6A7703AD" w14:textId="10715029" w:rsidR="008376E6" w:rsidRDefault="008376E6" w:rsidP="00635BD0">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14:paraId="72D4FC08" w14:textId="77777777" w:rsidR="008376E6" w:rsidRDefault="008376E6" w:rsidP="008376E6">
      <w:pPr>
        <w:ind w:left="-5" w:right="34"/>
      </w:pPr>
      <w:r>
        <w:t xml:space="preserve">This section (Section 3) introduces the subject matter of the topic including objectives and intended benchmarking task, relevance and data availability, followed by the next section (Section 5) on how to get involved. </w:t>
      </w:r>
    </w:p>
    <w:p w14:paraId="6FD5A63B" w14:textId="7DA783F2" w:rsidR="008376E6" w:rsidRDefault="008376E6" w:rsidP="00635BD0">
      <w:pPr>
        <w:pStyle w:val="Heading2"/>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Diabetics have higher CVD risk, hence improved CVD risk prediction is critical for better diabetes management and reducing mortality. The proposed project aims to:</w:t>
      </w:r>
      <w:r>
        <w:t xml:space="preserve"> </w:t>
      </w:r>
    </w:p>
    <w:p w14:paraId="725711DA" w14:textId="77777777" w:rsidR="008376E6" w:rsidRDefault="008376E6" w:rsidP="008376E6">
      <w:pPr>
        <w:numPr>
          <w:ilvl w:val="0"/>
          <w:numId w:val="22"/>
        </w:numPr>
        <w:spacing w:before="0" w:line="248" w:lineRule="auto"/>
        <w:ind w:right="34" w:hanging="260"/>
      </w:pPr>
      <w:r>
        <w:t xml:space="preserve">To assess: </w:t>
      </w:r>
      <w:proofErr w:type="spellStart"/>
      <w:r>
        <w:t>i</w:t>
      </w:r>
      <w:proofErr w:type="spellEnd"/>
      <w:r>
        <w:t xml:space="preserve">) CVD risk prediction accuracy of various machine learning (ML) methods benchmarked against CVD risk based on actually observed occurrence of first CVD event (truth) documented in diverse cohorts/populations data, and ii) replicability/reproducibility of ML </w:t>
      </w:r>
    </w:p>
    <w:p w14:paraId="7E0D1DA9" w14:textId="11CF88C3" w:rsidR="008376E6" w:rsidRDefault="008376E6" w:rsidP="00635BD0">
      <w:pPr>
        <w:spacing w:after="11"/>
        <w:ind w:left="-5" w:right="34"/>
      </w:pPr>
      <w:proofErr w:type="gramStart"/>
      <w:r>
        <w:t>prediction</w:t>
      </w:r>
      <w:proofErr w:type="gramEnd"/>
      <w:r>
        <w:t xml:space="preserve"> of CVD risk using 'external data' from diverse populations </w:t>
      </w:r>
      <w:r w:rsidR="00635BD0">
        <w:t xml:space="preserve">meeting prescribed criteria but </w:t>
      </w:r>
      <w:r>
        <w:t xml:space="preserve">'not previously accessed' (undisclosed) data to the ML algorithms under evaluation; </w:t>
      </w:r>
    </w:p>
    <w:p w14:paraId="5837E403" w14:textId="77777777" w:rsidR="008376E6" w:rsidRDefault="008376E6" w:rsidP="008376E6">
      <w:pPr>
        <w:numPr>
          <w:ilvl w:val="0"/>
          <w:numId w:val="22"/>
        </w:numPr>
        <w:spacing w:before="0" w:after="11" w:line="248" w:lineRule="auto"/>
        <w:ind w:right="34" w:hanging="260"/>
      </w:pPr>
      <w:r>
        <w:t xml:space="preserve">Compare CVD risk prediction accuracy of ML algorithms referenced above in section 3.1. (a) to: </w:t>
      </w:r>
    </w:p>
    <w:p w14:paraId="73333E99" w14:textId="77777777" w:rsidR="008376E6" w:rsidRDefault="008376E6" w:rsidP="008376E6">
      <w:pPr>
        <w:ind w:left="-5" w:right="34"/>
      </w:pPr>
      <w:proofErr w:type="spellStart"/>
      <w:r>
        <w:t>i</w:t>
      </w:r>
      <w:proofErr w:type="spellEnd"/>
      <w:r>
        <w:t xml:space="preserve">) </w:t>
      </w:r>
      <w:proofErr w:type="gramStart"/>
      <w:r>
        <w:t>several</w:t>
      </w:r>
      <w:proofErr w:type="gramEnd"/>
      <w:r>
        <w:t xml:space="preserve"> routine clinical-use CVD risk scoring tools/calculators, and ii) traditional multivariate statistical methods (in collaboration with other co-investigators who recently undertook similar risk prediction accuracy studies); </w:t>
      </w:r>
    </w:p>
    <w:p w14:paraId="0FF568EC" w14:textId="77777777" w:rsidR="008376E6" w:rsidRDefault="008376E6" w:rsidP="008376E6">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evidence-based standards-setting blueprint. </w:t>
      </w:r>
    </w:p>
    <w:p w14:paraId="2CED3A66" w14:textId="4EF68B4B" w:rsidR="00635BD0" w:rsidRDefault="008376E6" w:rsidP="00635BD0">
      <w:pPr>
        <w:pStyle w:val="Heading2"/>
      </w:pPr>
      <w:r>
        <w:t xml:space="preserve">Relevance/Background, significance and rationale: </w:t>
      </w:r>
    </w:p>
    <w:p w14:paraId="54C6EA98" w14:textId="548928C0" w:rsidR="008376E6" w:rsidRPr="00635BD0" w:rsidRDefault="008376E6" w:rsidP="00635BD0">
      <w:pPr>
        <w:pStyle w:val="Heading2"/>
        <w:numPr>
          <w:ilvl w:val="0"/>
          <w:numId w:val="0"/>
        </w:numPr>
        <w:rPr>
          <w:b w:val="0"/>
        </w:rPr>
      </w:pPr>
      <w:r w:rsidRPr="00635BD0">
        <w:rPr>
          <w:b w:val="0"/>
        </w:rPr>
        <w:t>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w:t>
      </w:r>
      <w:proofErr w:type="spellStart"/>
      <w:r w:rsidRPr="00635BD0">
        <w:rPr>
          <w:b w:val="0"/>
        </w:rPr>
        <w:t>Ridker</w:t>
      </w:r>
      <w:proofErr w:type="spellEnd"/>
      <w:r w:rsidRPr="00635BD0">
        <w:rPr>
          <w:b w:val="0"/>
        </w:rPr>
        <w:t xml:space="preserve">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w:t>
      </w:r>
      <w:r w:rsidRPr="00635BD0">
        <w:rPr>
          <w:b w:val="0"/>
        </w:rPr>
        <w:lastRenderedPageBreak/>
        <w:t xml:space="preserve">in the standard of practice across diverse populations. If demonstrated, ML-assisted DSS should be considered as the underlying approach for standard of practice in CVD risk prediction. </w:t>
      </w:r>
    </w:p>
    <w:p w14:paraId="6E22A048" w14:textId="31D0F8D5" w:rsidR="008376E6" w:rsidRDefault="008376E6" w:rsidP="00635BD0">
      <w:pPr>
        <w:pStyle w:val="Heading2"/>
      </w:pPr>
      <w:r>
        <w:t xml:space="preserve">Data availability: </w:t>
      </w:r>
    </w:p>
    <w:p w14:paraId="416BECE8" w14:textId="77777777" w:rsidR="008376E6" w:rsidRDefault="008376E6" w:rsidP="008376E6">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w:t>
      </w:r>
      <w:proofErr w:type="spellStart"/>
      <w:r>
        <w:t>BioLINCC</w:t>
      </w:r>
      <w:proofErr w:type="spellEnd"/>
      <w:r>
        <w:t xml:space="preserve"> data repository under NIH data sharing terms. </w:t>
      </w:r>
    </w:p>
    <w:p w14:paraId="646C58C5" w14:textId="77777777" w:rsidR="008376E6" w:rsidRDefault="008376E6" w:rsidP="008376E6">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Biologic Specimen and Data Repository, i.e. NIH/NHLBI </w:t>
      </w:r>
      <w:proofErr w:type="spellStart"/>
      <w:r>
        <w:t>BioLINCC</w:t>
      </w:r>
      <w:proofErr w:type="spellEnd"/>
      <w:r>
        <w:t xml:space="preserve">;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14:paraId="2B966B43" w14:textId="77777777" w:rsidR="008376E6" w:rsidRPr="00635BD0" w:rsidRDefault="008376E6" w:rsidP="00635BD0">
      <w:pPr>
        <w:pStyle w:val="Heading1"/>
        <w:numPr>
          <w:ilvl w:val="0"/>
          <w:numId w:val="1"/>
        </w:numPr>
      </w:pPr>
      <w:r w:rsidRPr="00635BD0">
        <w:t xml:space="preserve">Details about activities of the CVD risk prediction subtopic group: </w:t>
      </w:r>
    </w:p>
    <w:p w14:paraId="449DC02F" w14:textId="77777777" w:rsidR="008376E6" w:rsidRDefault="008376E6" w:rsidP="008376E6">
      <w:pPr>
        <w:spacing w:after="235"/>
        <w:ind w:left="-15" w:right="34"/>
      </w:pPr>
      <w:r>
        <w:t xml:space="preserve">General information on the subtopic is on this publicly accessible </w:t>
      </w:r>
      <w:hyperlink r:id="rId16"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3" w:name="_Hlk30015318"/>
      <w:r>
        <w:t xml:space="preserve">CVD risk prediction subtopic </w:t>
      </w:r>
      <w:bookmarkEnd w:id="23"/>
      <w:r>
        <w:t xml:space="preserve">( </w:t>
      </w:r>
      <w:hyperlink r:id="rId17">
        <w:r>
          <w:rPr>
            <w:color w:val="0000FF"/>
            <w:u w:val="single" w:color="0000FF"/>
          </w:rPr>
          <w:t>C</w:t>
        </w:r>
      </w:hyperlink>
      <w:hyperlink r:id="rId18">
        <w:r>
          <w:rPr>
            <w:color w:val="0000FF"/>
            <w:u w:val="single" w:color="0000FF"/>
          </w:rPr>
          <w:t>-</w:t>
        </w:r>
      </w:hyperlink>
      <w:hyperlink r:id="rId19">
        <w:r>
          <w:rPr>
            <w:color w:val="0000FF"/>
            <w:u w:val="single" w:color="0000FF"/>
          </w:rPr>
          <w:t>017</w:t>
        </w:r>
      </w:hyperlink>
      <w:hyperlink r:id="rId20">
        <w:r>
          <w:rPr>
            <w:color w:val="0000FF"/>
            <w:u w:val="single" w:color="0000FF"/>
          </w:rPr>
          <w:t>-</w:t>
        </w:r>
      </w:hyperlink>
      <w:hyperlink r:id="rId21">
        <w:r>
          <w:rPr>
            <w:color w:val="0000FF"/>
            <w:u w:val="single" w:color="0000FF"/>
          </w:rPr>
          <w:t>R1</w:t>
        </w:r>
      </w:hyperlink>
      <w:hyperlink r:id="rId22">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3" w:history="1">
        <w:r w:rsidRPr="00E44F7A">
          <w:rPr>
            <w:rStyle w:val="Hyperlink"/>
          </w:rPr>
          <w:t>TG-Cardio CVD risk prediction subtopic group’s collaboration site</w:t>
        </w:r>
      </w:hyperlink>
      <w:r>
        <w:t>, which can be accessed with a free ITU account (see “Getting involved” below).</w:t>
      </w:r>
    </w:p>
    <w:p w14:paraId="72E2928E" w14:textId="77777777" w:rsidR="008376E6" w:rsidRDefault="008376E6" w:rsidP="00635BD0">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14:paraId="791D365D" w14:textId="77777777" w:rsidR="008376E6" w:rsidRDefault="008376E6" w:rsidP="008376E6">
      <w:pPr>
        <w:pStyle w:val="ListParagraph"/>
        <w:numPr>
          <w:ilvl w:val="0"/>
          <w:numId w:val="24"/>
        </w:numPr>
        <w:spacing w:before="0" w:after="107" w:line="248" w:lineRule="auto"/>
        <w:ind w:right="34"/>
      </w:pPr>
      <w:r w:rsidRPr="005826FE">
        <w:rPr>
          <w:b/>
        </w:rPr>
        <w:t>Self-introduction step</w:t>
      </w:r>
      <w:r>
        <w:t>: Send an e-mail to the focus group secretariat (</w:t>
      </w:r>
      <w:r w:rsidRPr="00280AE5">
        <w:rPr>
          <w:color w:val="0000FF"/>
          <w:u w:val="single" w:color="0000FF"/>
        </w:rPr>
        <w:t>tsbfgai4h@itu.int</w:t>
      </w:r>
      <w:r>
        <w:t>) and the topic driver (</w:t>
      </w:r>
      <w:r w:rsidRPr="00280AE5">
        <w:rPr>
          <w:color w:val="0000FF"/>
          <w:u w:val="single" w:color="0000FF"/>
        </w:rPr>
        <w:t>brm5@caa.columbia.edu</w:t>
      </w:r>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group; </w:t>
      </w:r>
    </w:p>
    <w:p w14:paraId="70BB7376" w14:textId="77777777" w:rsidR="008376E6" w:rsidRDefault="008376E6" w:rsidP="008376E6">
      <w:pPr>
        <w:pStyle w:val="ListParagraph"/>
        <w:numPr>
          <w:ilvl w:val="0"/>
          <w:numId w:val="24"/>
        </w:numPr>
        <w:spacing w:before="0" w:after="107" w:line="248" w:lineRule="auto"/>
        <w:ind w:right="34"/>
      </w:pPr>
      <w:proofErr w:type="spellStart"/>
      <w:r w:rsidRPr="005826FE">
        <w:rPr>
          <w:b/>
        </w:rPr>
        <w:t>Onboarding</w:t>
      </w:r>
      <w:proofErr w:type="spellEnd"/>
      <w:r w:rsidRPr="005826FE">
        <w:rPr>
          <w:b/>
        </w:rPr>
        <w:t xml:space="preserve">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4" w:history="1">
        <w:r>
          <w:rPr>
            <w:rStyle w:val="Hyperlink"/>
            <w:lang w:eastAsia="de-DE"/>
          </w:rPr>
          <w:t xml:space="preserve">follow steps in this </w:t>
        </w:r>
        <w:proofErr w:type="spellStart"/>
        <w:r w:rsidRPr="00CA1C53">
          <w:rPr>
            <w:rStyle w:val="Hyperlink"/>
            <w:lang w:eastAsia="de-DE"/>
          </w:rPr>
          <w:t>onboardin</w:t>
        </w:r>
        <w:r>
          <w:rPr>
            <w:rStyle w:val="Hyperlink"/>
            <w:lang w:eastAsia="de-DE"/>
          </w:rPr>
          <w:t>g</w:t>
        </w:r>
        <w:proofErr w:type="spellEnd"/>
        <w:r>
          <w:rPr>
            <w:rStyle w:val="Hyperlink"/>
            <w:lang w:eastAsia="de-DE"/>
          </w:rPr>
          <w:t xml:space="preserve">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14:paraId="62496270" w14:textId="77777777" w:rsidR="008376E6" w:rsidRDefault="008376E6" w:rsidP="008376E6">
      <w:pPr>
        <w:pStyle w:val="ListParagraph"/>
        <w:numPr>
          <w:ilvl w:val="1"/>
          <w:numId w:val="24"/>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5" w:history="1">
        <w:r w:rsidRPr="00442F67">
          <w:rPr>
            <w:rStyle w:val="Hyperlink"/>
          </w:rPr>
          <w:t>https://www.itu.int/go/fgai4h</w:t>
        </w:r>
      </w:hyperlink>
      <w:r>
        <w:t xml:space="preserve"> </w:t>
      </w:r>
      <w:r w:rsidRPr="00127C93">
        <w:t>), incl. where you can find the whitepaper, other information, and the access point to the collaboration site.</w:t>
      </w:r>
    </w:p>
    <w:p w14:paraId="3452442C" w14:textId="77777777" w:rsidR="008376E6" w:rsidRPr="00D36FD5" w:rsidRDefault="008376E6" w:rsidP="008376E6">
      <w:pPr>
        <w:pStyle w:val="ListParagraph"/>
        <w:numPr>
          <w:ilvl w:val="1"/>
          <w:numId w:val="24"/>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Topic Group TG-</w:t>
      </w:r>
      <w:proofErr w:type="spellStart"/>
      <w:r>
        <w:t>Cardio’s</w:t>
      </w:r>
      <w:proofErr w:type="spellEnd"/>
      <w:r>
        <w:t xml:space="preserve"> </w:t>
      </w:r>
      <w:r w:rsidRPr="00D36FD5">
        <w:t xml:space="preserve">Subtopic </w:t>
      </w:r>
      <w:r>
        <w:t xml:space="preserve">on </w:t>
      </w:r>
      <w:r w:rsidRPr="00D36FD5">
        <w:t>Group Mailing Lists to receive regular updates of ongoing proceedings</w:t>
      </w:r>
      <w:r>
        <w:t>;</w:t>
      </w:r>
    </w:p>
    <w:p w14:paraId="530E0B86" w14:textId="77777777" w:rsidR="008376E6" w:rsidRPr="00127C93" w:rsidRDefault="008376E6" w:rsidP="008376E6">
      <w:pPr>
        <w:pStyle w:val="ListParagraph"/>
        <w:numPr>
          <w:ilvl w:val="0"/>
          <w:numId w:val="24"/>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Identify and participate in discussions, peer-review and refinement of relevant section(s) of subtopic TDD</w:t>
      </w:r>
      <w:r w:rsidRPr="004B4D8D">
        <w: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73F0D" w14:textId="77777777" w:rsidR="00076288" w:rsidRDefault="00076288" w:rsidP="007B7733">
      <w:pPr>
        <w:spacing w:before="0"/>
      </w:pPr>
      <w:r>
        <w:separator/>
      </w:r>
    </w:p>
  </w:endnote>
  <w:endnote w:type="continuationSeparator" w:id="0">
    <w:p w14:paraId="346C4389" w14:textId="77777777" w:rsidR="00076288" w:rsidRDefault="0007628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8C64" w14:textId="77777777" w:rsidR="00076288" w:rsidRDefault="00076288" w:rsidP="007B7733">
      <w:pPr>
        <w:spacing w:before="0"/>
      </w:pPr>
      <w:r>
        <w:separator/>
      </w:r>
    </w:p>
  </w:footnote>
  <w:footnote w:type="continuationSeparator" w:id="0">
    <w:p w14:paraId="2A3F8CE8" w14:textId="77777777" w:rsidR="00076288" w:rsidRDefault="0007628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5CA9738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47E2B">
      <w:rPr>
        <w:noProof/>
      </w:rPr>
      <w:t>6</w:t>
    </w:r>
    <w:r>
      <w:rPr>
        <w:noProof/>
      </w:rPr>
      <w:fldChar w:fldCharType="end"/>
    </w:r>
    <w:r>
      <w:rPr>
        <w:lang w:val="pt-BR"/>
      </w:rPr>
      <w:t xml:space="preserve"> -</w:t>
    </w:r>
  </w:p>
  <w:p w14:paraId="07A7B8FD" w14:textId="0BDA483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47E2B">
      <w:rPr>
        <w:noProof/>
      </w:rPr>
      <w:t>FG-AI4H-H-006-A02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AC7A11"/>
    <w:multiLevelType w:val="hybridMultilevel"/>
    <w:tmpl w:val="590A37FE"/>
    <w:lvl w:ilvl="0" w:tplc="6B9C99F8">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50B4A0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EC4470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6D76A0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8194A0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4B4278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F40EC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833AC0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529A65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2"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24837FCC"/>
    <w:multiLevelType w:val="hybridMultilevel"/>
    <w:tmpl w:val="2C58750E"/>
    <w:lvl w:ilvl="0" w:tplc="0D5A9764">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558686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D88278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361C26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2D3CB3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6AFE0D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5CB2A8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FED251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7540AE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6" w15:restartNumberingAfterBreak="0">
    <w:nsid w:val="25C4002B"/>
    <w:multiLevelType w:val="hybridMultilevel"/>
    <w:tmpl w:val="34E6E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6F013ABE"/>
    <w:multiLevelType w:val="multilevel"/>
    <w:tmpl w:val="414A26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2"/>
  </w:num>
  <w:num w:numId="23">
    <w:abstractNumId w:val="11"/>
  </w:num>
  <w:num w:numId="24">
    <w:abstractNumId w:val="13"/>
  </w:num>
  <w:num w:numId="25">
    <w:abstractNumId w:val="19"/>
  </w:num>
  <w:num w:numId="26">
    <w:abstractNumId w:val="14"/>
  </w:num>
  <w:num w:numId="27">
    <w:abstractNumId w:val="20"/>
  </w:num>
  <w:num w:numId="28">
    <w:abstractNumId w:val="22"/>
  </w:num>
  <w:num w:numId="29">
    <w:abstractNumId w:val="17"/>
  </w:num>
  <w:num w:numId="30">
    <w:abstractNumId w:val="18"/>
  </w:num>
  <w:num w:numId="31">
    <w:abstractNumId w:val="21"/>
  </w:num>
  <w:num w:numId="32">
    <w:abstractNumId w:val="16"/>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288"/>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47E2B"/>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5BD0"/>
    <w:rsid w:val="006401EA"/>
    <w:rsid w:val="00641D2A"/>
    <w:rsid w:val="006440F8"/>
    <w:rsid w:val="00652934"/>
    <w:rsid w:val="00656BDC"/>
    <w:rsid w:val="00657999"/>
    <w:rsid w:val="0066061E"/>
    <w:rsid w:val="00660B10"/>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376E6"/>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3DA7"/>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3F0B"/>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webSettings" Target="webSettings.xml"/><Relationship Id="rId12" Type="http://schemas.openxmlformats.org/officeDocument/2006/relationships/hyperlink" Target="https://www.ncbi.nlm.nih.gov/pmc/articles/PMC6748906/pdf/jgc-16-08-585.pdf" TargetMode="External"/><Relationship Id="rId17" Type="http://schemas.openxmlformats.org/officeDocument/2006/relationships/hyperlink" Target="https://extranet.itu.int/sites/itu-t/focusgroups/ai4h/docs/FGAI4H-C-017-R1.docx" TargetMode="External"/><Relationship Id="rId25"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https://www.itu.int/en/ITU-T/focusgroups/ai4h/Pages/cardio.aspx" TargetMode="External"/><Relationship Id="rId20" Type="http://schemas.openxmlformats.org/officeDocument/2006/relationships/hyperlink" Target="https://extranet.itu.int/sites/itu-t/focusgroups/ai4h/docs/FGAI4H-C-017-R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5@caa.columbia.edu" TargetMode="External"/><Relationship Id="rId24" Type="http://schemas.openxmlformats.org/officeDocument/2006/relationships/hyperlink" Target="https://itu.int/en/ITU-T/focusgroups/ai4h/Documents/ITU_WHO_AI4H_Onboarding.pdf" TargetMode="External"/><Relationship Id="rId5" Type="http://schemas.openxmlformats.org/officeDocument/2006/relationships/styles" Target="styles.xml"/><Relationship Id="rId15" Type="http://schemas.openxmlformats.org/officeDocument/2006/relationships/hyperlink" Target="https://itu.int/en/ITU-T/focusgroups/ai4h/Documents/ITU_WHO_AI4H_Onboarding.pdf" TargetMode="External"/><Relationship Id="rId23" Type="http://schemas.openxmlformats.org/officeDocument/2006/relationships/hyperlink" Target="https://extranet.itu.int/sites/itu-t/focusgroups/ai4h/tg/SitePages/TG-Cardio.aspx"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extranet.itu.int/sites/itu-t/focusgroups/ai4h/docs/FGAI4H-C-017-R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fgai4h" TargetMode="External"/><Relationship Id="rId22" Type="http://schemas.openxmlformats.org/officeDocument/2006/relationships/hyperlink" Target="https://extranet.itu.int/sites/itu-t/focusgroups/ai4h/docs/FGAI4H-C-017-R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F05117-14C6-4E0C-920E-746F7F16522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31</TotalTime>
  <Pages>6</Pages>
  <Words>2929</Words>
  <Characters>18073</Characters>
  <Application>Microsoft Office Word</Application>
  <DocSecurity>0</DocSecurity>
  <Lines>301</Lines>
  <Paragraphs>117</Paragraphs>
  <ScaleCrop>false</ScaleCrop>
  <HeadingPairs>
    <vt:vector size="2" baseType="variant">
      <vt:variant>
        <vt:lpstr>Title</vt:lpstr>
      </vt:variant>
      <vt:variant>
        <vt:i4>1</vt:i4>
      </vt:variant>
    </vt:vector>
  </HeadingPairs>
  <TitlesOfParts>
    <vt:vector size="1" baseType="lpstr">
      <vt:lpstr>Att.2 – CfTGP (TG-Cardio)</vt:lpstr>
    </vt:vector>
  </TitlesOfParts>
  <Manager>ITU-T</Manager>
  <Company>International Telecommunication Union (ITU)</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dc:title>
  <dc:subject/>
  <dc:creator>TG-Cardio Topic Driver</dc:creator>
  <cp:keywords/>
  <dc:description>FG-AI4H-H-006-A02  For: Brasilia, 22-24 January 2020_x000d_Document date: ITU-T Focus Group on AI for Health_x000d_Saved by ITU51013830 at 15:38:57 on 17/01/2020</dc:description>
  <cp:lastModifiedBy>Dabiri, Ayda</cp:lastModifiedBy>
  <cp:revision>24</cp:revision>
  <cp:lastPrinted>2011-04-05T14:28:00Z</cp:lastPrinted>
  <dcterms:created xsi:type="dcterms:W3CDTF">2019-04-09T13:22:00Z</dcterms:created>
  <dcterms:modified xsi:type="dcterms:W3CDTF">2020-01-17T14:40:00Z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FG-AI4H-H-006-A02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TG-Cardio Topic Driver</vt:lpwstr>
  </property>
</Properties>
</file>