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7159362E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007288">
              <w:t>G</w:t>
            </w:r>
            <w:r>
              <w:t>-</w:t>
            </w:r>
            <w:r w:rsidR="00456ED1" w:rsidRPr="00456ED1">
              <w:t>207-A03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5FE46C71" w:rsidR="00BC1D31" w:rsidRPr="00123B21" w:rsidRDefault="00456ED1" w:rsidP="002E6647">
            <w:r>
              <w:t>Plenary</w:t>
            </w:r>
          </w:p>
        </w:tc>
        <w:tc>
          <w:tcPr>
            <w:tcW w:w="4678" w:type="dxa"/>
            <w:gridSpan w:val="2"/>
          </w:tcPr>
          <w:p w14:paraId="4ADB1E42" w14:textId="67C459E4" w:rsidR="00BC1D31" w:rsidRPr="00123B21" w:rsidRDefault="00007288" w:rsidP="00007288">
            <w:pPr>
              <w:jc w:val="right"/>
            </w:pPr>
            <w:r>
              <w:t>New Delhi</w:t>
            </w:r>
            <w:r w:rsidR="00B00A54">
              <w:t xml:space="preserve">, </w:t>
            </w:r>
            <w:r w:rsidR="00E44C0E">
              <w:t>13</w:t>
            </w:r>
            <w:r>
              <w:t>-15 November</w:t>
            </w:r>
            <w:r w:rsidR="00BC1D31" w:rsidRPr="00401AE5">
              <w:t xml:space="preserve"> </w:t>
            </w:r>
            <w:r w:rsidR="00401AE5" w:rsidRPr="00401AE5">
              <w:t>2019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57C2364C" w:rsidR="00BC1D31" w:rsidRPr="00123B21" w:rsidRDefault="00456ED1" w:rsidP="002E6647">
            <w:r>
              <w:t>Editor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3D2965A6" w:rsidR="00BC1D31" w:rsidRPr="00123B21" w:rsidRDefault="00456ED1" w:rsidP="002E6647">
            <w:r>
              <w:t>DEL07C</w:t>
            </w:r>
            <w:r w:rsidRPr="00456ED1">
              <w:t>: AI technical test metric specification</w:t>
            </w:r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10B4D967" w:rsidR="00E03557" w:rsidRPr="00BC1D31" w:rsidRDefault="00456ED1" w:rsidP="002E6647">
            <w:pPr>
              <w:rPr>
                <w:highlight w:val="yellow"/>
              </w:rPr>
            </w:pPr>
            <w:r w:rsidRPr="00456ED1">
              <w:rPr>
                <w:lang w:val="en-US"/>
              </w:rPr>
              <w:t>Discussion</w:t>
            </w:r>
          </w:p>
        </w:tc>
      </w:tr>
      <w:bookmarkEnd w:id="0"/>
      <w:bookmarkEnd w:id="10"/>
      <w:tr w:rsidR="00456ED1" w:rsidRPr="00E03557" w14:paraId="487F5750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456ED1" w:rsidRPr="00E03557" w:rsidRDefault="00456ED1" w:rsidP="00456ED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7800BA5E" w:rsidR="00456ED1" w:rsidRPr="00BC1D31" w:rsidRDefault="00456ED1" w:rsidP="00456ED1">
            <w:pPr>
              <w:rPr>
                <w:highlight w:val="yellow"/>
              </w:rPr>
            </w:pPr>
            <w:r>
              <w:t>Luis Oala</w:t>
            </w:r>
            <w:r>
              <w:br/>
            </w:r>
            <w:r>
              <w:rPr>
                <w:lang w:val="en-US"/>
              </w:rPr>
              <w:t>WG-DAISAM &amp; Fraunhofer HHI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7363ABBA" w:rsidR="00456ED1" w:rsidRPr="00BC1D31" w:rsidRDefault="00456ED1" w:rsidP="00456ED1">
            <w:pPr>
              <w:rPr>
                <w:highlight w:val="yellow"/>
              </w:rPr>
            </w:pPr>
            <w:r>
              <w:t xml:space="preserve">Email: </w:t>
            </w:r>
            <w:hyperlink r:id="rId11">
              <w:r>
                <w:rPr>
                  <w:rStyle w:val="InternetLink"/>
                </w:rPr>
                <w:t>luis.oala@hhi.fraunhofer.de</w:t>
              </w:r>
            </w:hyperlink>
            <w:r>
              <w:t xml:space="preserve">  </w:t>
            </w:r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14668F05" w:rsidR="00E03557" w:rsidRPr="00BC1D31" w:rsidRDefault="00456ED1" w:rsidP="002E6647">
            <w:pPr>
              <w:rPr>
                <w:highlight w:val="yellow"/>
              </w:rPr>
            </w:pPr>
            <w:r w:rsidRPr="00456ED1">
              <w:t>The present document proposes an outline for the future deliverable “AI Test Metric Specification”. Background: The ITU/WHO Focus Group on Artificial Intelligence for Health (AI4H) has proposed a list of deliverables (at meeting “G” in New Delhi in November 2019), including this “AI Test Metric Specification”, which belongs to a set of four deliverables under the umbrella of the “AI4H Evaluation Specification”.</w:t>
            </w:r>
          </w:p>
        </w:tc>
      </w:tr>
    </w:tbl>
    <w:p w14:paraId="2AEBBEA2" w14:textId="7C755ED8" w:rsidR="00E03557" w:rsidRDefault="00E03557" w:rsidP="00E03557"/>
    <w:p w14:paraId="36D7CF98" w14:textId="77777777" w:rsidR="00456ED1" w:rsidRDefault="00456ED1" w:rsidP="00456ED1">
      <w:pPr>
        <w:rPr>
          <w:i/>
        </w:rPr>
      </w:pPr>
      <w:r>
        <w:rPr>
          <w:i/>
        </w:rPr>
        <w:t>Call for Participation</w:t>
      </w:r>
    </w:p>
    <w:p w14:paraId="1043D2A3" w14:textId="77777777" w:rsidR="00456ED1" w:rsidRDefault="00456ED1" w:rsidP="00456ED1">
      <w:r>
        <w:t xml:space="preserve">If you are interested in contributing to the </w:t>
      </w:r>
      <w:r>
        <w:rPr>
          <w:i/>
        </w:rPr>
        <w:t>AI4H Test Metric Specification</w:t>
      </w:r>
      <w:r>
        <w:t xml:space="preserve">, please contact the editor of this document (Luis Oala, </w:t>
      </w:r>
      <w:hyperlink r:id="rId12">
        <w:r>
          <w:rPr>
            <w:rStyle w:val="InternetLink"/>
          </w:rPr>
          <w:t>luis.oala@hhi.fraunhofer.de</w:t>
        </w:r>
      </w:hyperlink>
      <w:r>
        <w:t>) and the Secretariat of the Focus Group (</w:t>
      </w:r>
      <w:hyperlink r:id="rId13">
        <w:r>
          <w:rPr>
            <w:rStyle w:val="InternetLink"/>
          </w:rPr>
          <w:t>tsbfgai4h@itu.int</w:t>
        </w:r>
      </w:hyperlink>
      <w:r>
        <w:t>) using a descriptive e-mail-subject, briefly introduce yourself, describe your relevant expertise, and explain your interest.</w:t>
      </w:r>
    </w:p>
    <w:p w14:paraId="14F47795" w14:textId="77777777" w:rsidR="00456ED1" w:rsidRDefault="00456ED1" w:rsidP="00456ED1">
      <w:pPr>
        <w:rPr>
          <w:i/>
        </w:rPr>
      </w:pPr>
      <w:r>
        <w:rPr>
          <w:i/>
        </w:rPr>
        <w:t>Expertise profile of potential contributors</w:t>
      </w:r>
    </w:p>
    <w:p w14:paraId="019C43BC" w14:textId="77777777" w:rsidR="00456ED1" w:rsidRDefault="00456ED1" w:rsidP="00456ED1">
      <w:r>
        <w:t>To be defined (TBD).</w:t>
      </w:r>
    </w:p>
    <w:p w14:paraId="62DF240A" w14:textId="77777777" w:rsidR="00456ED1" w:rsidRDefault="00456ED1" w:rsidP="00456ED1">
      <w:pPr>
        <w:rPr>
          <w:i/>
        </w:rPr>
      </w:pPr>
      <w:r>
        <w:rPr>
          <w:i/>
        </w:rPr>
        <w:t xml:space="preserve">Time plan (first draft, release 1) </w:t>
      </w:r>
    </w:p>
    <w:p w14:paraId="25767BF0" w14:textId="77777777" w:rsidR="00456ED1" w:rsidRDefault="00456ED1" w:rsidP="00456ED1">
      <w:r>
        <w:t>TBD.</w:t>
      </w:r>
    </w:p>
    <w:p w14:paraId="4D7D5F22" w14:textId="77777777" w:rsidR="00456ED1" w:rsidRDefault="00456ED1" w:rsidP="00456ED1">
      <w:pPr>
        <w:rPr>
          <w:i/>
        </w:rPr>
      </w:pPr>
      <w:r>
        <w:rPr>
          <w:i/>
        </w:rPr>
        <w:t>Target audience</w:t>
      </w:r>
    </w:p>
    <w:p w14:paraId="5DB776FD" w14:textId="77777777" w:rsidR="00456ED1" w:rsidRDefault="00456ED1" w:rsidP="00456ED1">
      <w:r>
        <w:t>TBD.</w:t>
      </w:r>
    </w:p>
    <w:p w14:paraId="3DC482B9" w14:textId="11BDD104" w:rsidR="00456ED1" w:rsidRDefault="00456ED1">
      <w:pPr>
        <w:spacing w:before="0"/>
      </w:pPr>
      <w:r>
        <w:br w:type="page"/>
      </w:r>
    </w:p>
    <w:sdt>
      <w:sdtPr>
        <w:rPr>
          <w:rFonts w:ascii="Times New Roman" w:eastAsia="Batang" w:hAnsi="Times New Roman" w:cs="Times New Roman"/>
          <w:noProof/>
          <w:color w:val="auto"/>
          <w:sz w:val="24"/>
          <w:szCs w:val="20"/>
          <w:lang w:eastAsia="en-US"/>
        </w:rPr>
        <w:id w:val="1418340259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noProof w:val="0"/>
          <w:color w:val="2E74B5" w:themeColor="accent1" w:themeShade="BF"/>
          <w:sz w:val="32"/>
          <w:szCs w:val="32"/>
          <w:lang w:eastAsia="ja-JP"/>
        </w:rPr>
      </w:sdtEndPr>
      <w:sdtContent>
        <w:p w14:paraId="48D7C44B" w14:textId="240761E0" w:rsidR="00456ED1" w:rsidRDefault="00456ED1" w:rsidP="00456ED1">
          <w:pPr>
            <w:pStyle w:val="TOCHeading"/>
          </w:pPr>
          <w:r>
            <w:t>Table of Contents</w:t>
          </w:r>
        </w:p>
      </w:sdtContent>
    </w:sdt>
    <w:p w14:paraId="1AC8163E" w14:textId="1093E76B" w:rsidR="00C0194F" w:rsidRDefault="00456ED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fldChar w:fldCharType="begin"/>
      </w:r>
      <w:r>
        <w:rPr>
          <w:rStyle w:val="IndexLink"/>
          <w:webHidden/>
        </w:rPr>
        <w:instrText>TOC \z \o "1-3" \u \h</w:instrText>
      </w:r>
      <w:r>
        <w:rPr>
          <w:rStyle w:val="IndexLink"/>
        </w:rPr>
        <w:fldChar w:fldCharType="separate"/>
      </w:r>
      <w:hyperlink w:anchor="_Toc26390952" w:history="1">
        <w:r w:rsidR="00C0194F" w:rsidRPr="0062367B">
          <w:rPr>
            <w:rStyle w:val="Hyperlink"/>
          </w:rPr>
          <w:t>1.</w:t>
        </w:r>
        <w:r w:rsidR="00C0194F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C0194F" w:rsidRPr="0062367B">
          <w:rPr>
            <w:rStyle w:val="Hyperlink"/>
          </w:rPr>
          <w:t>Objectives</w:t>
        </w:r>
        <w:r w:rsidR="00C0194F">
          <w:rPr>
            <w:webHidden/>
          </w:rPr>
          <w:tab/>
        </w:r>
        <w:r w:rsidR="00C0194F">
          <w:rPr>
            <w:webHidden/>
          </w:rPr>
          <w:fldChar w:fldCharType="begin"/>
        </w:r>
        <w:r w:rsidR="00C0194F">
          <w:rPr>
            <w:webHidden/>
          </w:rPr>
          <w:instrText xml:space="preserve"> PAGEREF _Toc26390952 \h </w:instrText>
        </w:r>
        <w:r w:rsidR="00C0194F">
          <w:rPr>
            <w:webHidden/>
          </w:rPr>
        </w:r>
        <w:r w:rsidR="00C0194F">
          <w:rPr>
            <w:webHidden/>
          </w:rPr>
          <w:fldChar w:fldCharType="separate"/>
        </w:r>
        <w:r w:rsidR="00C0194F">
          <w:rPr>
            <w:webHidden/>
          </w:rPr>
          <w:t>4</w:t>
        </w:r>
        <w:r w:rsidR="00C0194F">
          <w:rPr>
            <w:webHidden/>
          </w:rPr>
          <w:fldChar w:fldCharType="end"/>
        </w:r>
      </w:hyperlink>
    </w:p>
    <w:p w14:paraId="0909F629" w14:textId="33DC9A7A" w:rsidR="00C0194F" w:rsidRDefault="00C0194F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53" w:history="1">
        <w:r w:rsidRPr="0062367B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Structure of This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E3527C2" w14:textId="12C8F0AE" w:rsidR="00C0194F" w:rsidRDefault="00C0194F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54" w:history="1">
        <w:r w:rsidRPr="0062367B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Performance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432567" w14:textId="640983E4" w:rsidR="00C0194F" w:rsidRDefault="00C0194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55" w:history="1">
        <w:r w:rsidRPr="0062367B">
          <w:rPr>
            <w:rStyle w:val="Hyperlink"/>
          </w:rPr>
          <w:t>i.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Method name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2FEB7CA" w14:textId="7DA1A4C8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56" w:history="1">
        <w:r w:rsidRPr="0062367B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Method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0DD6BEC" w14:textId="5253BA9E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57" w:history="1">
        <w:r w:rsidRPr="0062367B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Intended Use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981DE4E" w14:textId="45CDF007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58" w:history="1">
        <w:r w:rsidRPr="0062367B">
          <w:rPr>
            <w:rStyle w:val="Hyperlink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AI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63A2F33" w14:textId="1C597421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59" w:history="1">
        <w:r w:rsidRPr="0062367B">
          <w:rPr>
            <w:rStyle w:val="Hyperlink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Data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131683B" w14:textId="79B43A76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60" w:history="1">
        <w:r w:rsidRPr="0062367B">
          <w:rPr>
            <w:rStyle w:val="Hyperlink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Limitations and Risks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F787BD1" w14:textId="60A23E8A" w:rsidR="00C0194F" w:rsidRDefault="00C0194F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61" w:history="1">
        <w:r w:rsidRPr="0062367B">
          <w:rPr>
            <w:rStyle w:val="Hyperlink"/>
          </w:rPr>
          <w:t>ii.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...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C32FFB3" w14:textId="7F89F232" w:rsidR="00C0194F" w:rsidRDefault="00C0194F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62" w:history="1">
        <w:r w:rsidRPr="0062367B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Robustness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B88831E" w14:textId="6438E11D" w:rsidR="00C0194F" w:rsidRDefault="00C0194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63" w:history="1">
        <w:r w:rsidRPr="0062367B">
          <w:rPr>
            <w:rStyle w:val="Hyperlink"/>
          </w:rPr>
          <w:t>i.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Method name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1AF0F0" w14:textId="79142FDA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64" w:history="1">
        <w:r w:rsidRPr="0062367B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Method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99F543" w14:textId="34939066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65" w:history="1">
        <w:r w:rsidRPr="0062367B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Intended Use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62EF85" w14:textId="67B51548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66" w:history="1">
        <w:r w:rsidRPr="0062367B">
          <w:rPr>
            <w:rStyle w:val="Hyperlink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AI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68B958A" w14:textId="14F63D1E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67" w:history="1">
        <w:r w:rsidRPr="0062367B">
          <w:rPr>
            <w:rStyle w:val="Hyperlink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Data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F488E8" w14:textId="47E706F1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68" w:history="1">
        <w:r w:rsidRPr="0062367B">
          <w:rPr>
            <w:rStyle w:val="Hyperlink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Limitations and Risks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34E17B" w14:textId="31ECA7E5" w:rsidR="00C0194F" w:rsidRDefault="00C0194F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69" w:history="1">
        <w:r w:rsidRPr="0062367B">
          <w:rPr>
            <w:rStyle w:val="Hyperlink"/>
          </w:rPr>
          <w:t>ii.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2BB042D" w14:textId="3D2E2B92" w:rsidR="00C0194F" w:rsidRDefault="00C0194F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70" w:history="1">
        <w:r w:rsidRPr="0062367B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Explainability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9BF9AD" w14:textId="7043A092" w:rsidR="00C0194F" w:rsidRDefault="00C0194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71" w:history="1">
        <w:r w:rsidRPr="0062367B">
          <w:rPr>
            <w:rStyle w:val="Hyperlink"/>
          </w:rPr>
          <w:t>i.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Method name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C65F0E" w14:textId="4AD87A7E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72" w:history="1">
        <w:r w:rsidRPr="0062367B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Method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3963A5" w14:textId="6E47B2FF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73" w:history="1">
        <w:r w:rsidRPr="0062367B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Intended Use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6B07653" w14:textId="6061A746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74" w:history="1">
        <w:r w:rsidRPr="0062367B">
          <w:rPr>
            <w:rStyle w:val="Hyperlink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AI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AB82FA1" w14:textId="1EFEED05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75" w:history="1">
        <w:r w:rsidRPr="0062367B">
          <w:rPr>
            <w:rStyle w:val="Hyperlink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Data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083FC2" w14:textId="02FBB040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76" w:history="1">
        <w:r w:rsidRPr="0062367B">
          <w:rPr>
            <w:rStyle w:val="Hyperlink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Limitations and Risks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282AA26" w14:textId="7967257B" w:rsidR="00C0194F" w:rsidRDefault="00C0194F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77" w:history="1">
        <w:r w:rsidRPr="0062367B">
          <w:rPr>
            <w:rStyle w:val="Hyperlink"/>
          </w:rPr>
          <w:t>ii.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C6683E" w14:textId="7A921CA1" w:rsidR="00C0194F" w:rsidRDefault="00C0194F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78" w:history="1">
        <w:r w:rsidRPr="0062367B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Uncertainty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99F6B4" w14:textId="1C9EE7F4" w:rsidR="00C0194F" w:rsidRDefault="00C0194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79" w:history="1">
        <w:r w:rsidRPr="0062367B">
          <w:rPr>
            <w:rStyle w:val="Hyperlink"/>
          </w:rPr>
          <w:t>i.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Method name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9A2B9C" w14:textId="662B7F45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80" w:history="1">
        <w:r w:rsidRPr="0062367B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Method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87DFCF" w14:textId="57AFAE32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81" w:history="1">
        <w:r w:rsidRPr="0062367B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Intended Use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A1BD66" w14:textId="6EC7BA2F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82" w:history="1">
        <w:r w:rsidRPr="0062367B">
          <w:rPr>
            <w:rStyle w:val="Hyperlink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AI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EBCA8B" w14:textId="6BAA098B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83" w:history="1">
        <w:r w:rsidRPr="0062367B">
          <w:rPr>
            <w:rStyle w:val="Hyperlink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Data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C62FA7" w14:textId="4F471A31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84" w:history="1">
        <w:r w:rsidRPr="0062367B">
          <w:rPr>
            <w:rStyle w:val="Hyperlink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Limitations and Risks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11F0EDA" w14:textId="0F9C44C4" w:rsidR="00C0194F" w:rsidRDefault="00C0194F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85" w:history="1">
        <w:r w:rsidRPr="0062367B">
          <w:rPr>
            <w:rStyle w:val="Hyperlink"/>
          </w:rPr>
          <w:t>ii.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89C4B2" w14:textId="4A0816C8" w:rsidR="00C0194F" w:rsidRDefault="00C0194F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86" w:history="1">
        <w:r w:rsidRPr="0062367B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Uncertainty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4BB21C" w14:textId="1763E42F" w:rsidR="00C0194F" w:rsidRDefault="00C0194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87" w:history="1">
        <w:r w:rsidRPr="0062367B">
          <w:rPr>
            <w:rStyle w:val="Hyperlink"/>
          </w:rPr>
          <w:t>i.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Method name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FCC705" w14:textId="1581A8B8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88" w:history="1">
        <w:r w:rsidRPr="0062367B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Method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16BE58E" w14:textId="763941B4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89" w:history="1">
        <w:r w:rsidRPr="0062367B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Intended Use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3525127" w14:textId="23511855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90" w:history="1">
        <w:r w:rsidRPr="0062367B">
          <w:rPr>
            <w:rStyle w:val="Hyperlink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AI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8001378" w14:textId="26DEFF63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91" w:history="1">
        <w:r w:rsidRPr="0062367B">
          <w:rPr>
            <w:rStyle w:val="Hyperlink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Data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F7B551" w14:textId="44224BCB" w:rsidR="00C0194F" w:rsidRDefault="00C0194F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92" w:history="1">
        <w:r w:rsidRPr="0062367B">
          <w:rPr>
            <w:rStyle w:val="Hyperlink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Limitations and Risks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AF3AC48" w14:textId="09CB3855" w:rsidR="00C0194F" w:rsidRDefault="00C0194F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93" w:history="1">
        <w:r w:rsidRPr="0062367B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...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125276A" w14:textId="20721CC6" w:rsidR="00C0194F" w:rsidRDefault="00C0194F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26390994" w:history="1">
        <w:r w:rsidRPr="0062367B">
          <w:rPr>
            <w:rStyle w:val="Hyperlink"/>
          </w:rPr>
          <w:t>9.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Pr="0062367B">
          <w:rPr>
            <w:rStyle w:val="Hyperlink"/>
          </w:rPr>
          <w:t>Bibliography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_Toc26390994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F54547" w14:textId="1965DE82" w:rsidR="00456ED1" w:rsidRPr="00E66740" w:rsidRDefault="00456ED1" w:rsidP="00C0194F">
      <w:r>
        <w:fldChar w:fldCharType="end"/>
      </w:r>
      <w:r>
        <w:br w:type="page"/>
      </w:r>
    </w:p>
    <w:p w14:paraId="4D6F8A23" w14:textId="77777777" w:rsidR="00456ED1" w:rsidRDefault="00456ED1" w:rsidP="00456ED1">
      <w:pPr>
        <w:pStyle w:val="BodyText"/>
        <w:jc w:val="center"/>
      </w:pPr>
    </w:p>
    <w:p w14:paraId="4B133648" w14:textId="77777777" w:rsidR="00456ED1" w:rsidRDefault="00456ED1" w:rsidP="00C0194F">
      <w:pPr>
        <w:pStyle w:val="Heading1"/>
        <w:numPr>
          <w:ilvl w:val="0"/>
          <w:numId w:val="21"/>
        </w:numPr>
        <w:ind w:left="357" w:hanging="357"/>
        <w:jc w:val="both"/>
      </w:pPr>
      <w:bookmarkStart w:id="11" w:name="_Toc26390952"/>
      <w:r>
        <w:t>Objectives</w:t>
      </w:r>
      <w:bookmarkEnd w:id="11"/>
    </w:p>
    <w:p w14:paraId="3B1652A1" w14:textId="77777777" w:rsidR="00456ED1" w:rsidRDefault="00456ED1" w:rsidP="00456ED1">
      <w:r>
        <w:t xml:space="preserve">Review of test metrics and criteria that should be considered (performance measures, robustness, transparency/explainable machine learning, uncertainty quantification etc.). Etc. </w:t>
      </w:r>
    </w:p>
    <w:p w14:paraId="626CC899" w14:textId="77777777" w:rsidR="00456ED1" w:rsidRDefault="00456ED1" w:rsidP="00C0194F">
      <w:pPr>
        <w:pStyle w:val="Heading1"/>
        <w:numPr>
          <w:ilvl w:val="0"/>
          <w:numId w:val="21"/>
        </w:numPr>
        <w:ind w:left="357" w:hanging="357"/>
        <w:jc w:val="both"/>
      </w:pPr>
      <w:bookmarkStart w:id="12" w:name="_Toc26390953"/>
      <w:r>
        <w:t>Structure of This Document</w:t>
      </w:r>
      <w:bookmarkEnd w:id="12"/>
    </w:p>
    <w:p w14:paraId="025874D2" w14:textId="77777777" w:rsidR="00456ED1" w:rsidRDefault="00456ED1" w:rsidP="00456ED1">
      <w:r>
        <w:t>Level 1 headings correspond to quality dimensions. Level 2 headings correspond to methods per quality dimension. Level 3 headings correspond to relevant documentation categories per method.</w:t>
      </w:r>
    </w:p>
    <w:p w14:paraId="38E88CCD" w14:textId="77777777" w:rsidR="00456ED1" w:rsidRDefault="00456ED1" w:rsidP="00C0194F">
      <w:pPr>
        <w:pStyle w:val="Heading1"/>
        <w:numPr>
          <w:ilvl w:val="0"/>
          <w:numId w:val="21"/>
        </w:numPr>
        <w:ind w:left="357" w:hanging="357"/>
        <w:jc w:val="both"/>
      </w:pPr>
      <w:bookmarkStart w:id="13" w:name="_Toc26390954"/>
      <w:r>
        <w:t>Performance</w:t>
      </w:r>
      <w:bookmarkEnd w:id="13"/>
    </w:p>
    <w:p w14:paraId="4C6E6E50" w14:textId="77777777" w:rsidR="00456ED1" w:rsidRDefault="00456ED1" w:rsidP="00456ED1">
      <w:pPr>
        <w:pStyle w:val="Heading2"/>
        <w:numPr>
          <w:ilvl w:val="1"/>
          <w:numId w:val="21"/>
        </w:numPr>
        <w:jc w:val="both"/>
      </w:pPr>
      <w:bookmarkStart w:id="14" w:name="_Toc26390955"/>
      <w:r>
        <w:t>Method name</w:t>
      </w:r>
      <w:bookmarkEnd w:id="14"/>
    </w:p>
    <w:p w14:paraId="438AC4BC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15" w:name="_Toc26390956"/>
      <w:r>
        <w:t>Method Description</w:t>
      </w:r>
      <w:bookmarkEnd w:id="15"/>
    </w:p>
    <w:p w14:paraId="3DAA39B0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16" w:name="_Toc26390957"/>
      <w:r>
        <w:t>Intended Use</w:t>
      </w:r>
      <w:bookmarkEnd w:id="16"/>
    </w:p>
    <w:p w14:paraId="4673E32A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17" w:name="_Toc26390958"/>
      <w:r>
        <w:t>AI Requirements</w:t>
      </w:r>
      <w:bookmarkEnd w:id="17"/>
    </w:p>
    <w:p w14:paraId="66DE8E02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18" w:name="_Toc26390959"/>
      <w:r>
        <w:t>Data Requirements</w:t>
      </w:r>
      <w:bookmarkEnd w:id="18"/>
    </w:p>
    <w:p w14:paraId="02FAD512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19" w:name="_Toc26390960"/>
      <w:r>
        <w:t>Limitations and Risks</w:t>
      </w:r>
      <w:bookmarkEnd w:id="19"/>
    </w:p>
    <w:p w14:paraId="6BCCCE0E" w14:textId="32A3F63B" w:rsidR="00456ED1" w:rsidRDefault="00456ED1" w:rsidP="00456ED1">
      <w:pPr>
        <w:pStyle w:val="Heading2"/>
        <w:numPr>
          <w:ilvl w:val="1"/>
          <w:numId w:val="21"/>
        </w:numPr>
        <w:jc w:val="both"/>
      </w:pPr>
      <w:bookmarkStart w:id="20" w:name="_Toc26390961"/>
      <w:r>
        <w:t>...</w:t>
      </w:r>
      <w:bookmarkEnd w:id="20"/>
    </w:p>
    <w:p w14:paraId="572A0D40" w14:textId="77777777" w:rsidR="00C0194F" w:rsidRPr="00C0194F" w:rsidRDefault="00C0194F" w:rsidP="00C0194F"/>
    <w:p w14:paraId="2B09E9F9" w14:textId="77777777" w:rsidR="00456ED1" w:rsidRDefault="00456ED1" w:rsidP="00C0194F">
      <w:pPr>
        <w:pStyle w:val="Heading1"/>
        <w:numPr>
          <w:ilvl w:val="0"/>
          <w:numId w:val="21"/>
        </w:numPr>
        <w:ind w:left="357" w:hanging="357"/>
        <w:jc w:val="both"/>
      </w:pPr>
      <w:bookmarkStart w:id="21" w:name="_Toc26390962"/>
      <w:r>
        <w:t>Robustness</w:t>
      </w:r>
      <w:bookmarkEnd w:id="21"/>
    </w:p>
    <w:p w14:paraId="3661BBD1" w14:textId="77777777" w:rsidR="00456ED1" w:rsidRDefault="00456ED1" w:rsidP="00456ED1">
      <w:pPr>
        <w:pStyle w:val="Heading2"/>
        <w:numPr>
          <w:ilvl w:val="1"/>
          <w:numId w:val="21"/>
        </w:numPr>
        <w:jc w:val="both"/>
      </w:pPr>
      <w:bookmarkStart w:id="22" w:name="_Toc26390963"/>
      <w:r>
        <w:t>Method name</w:t>
      </w:r>
      <w:bookmarkEnd w:id="22"/>
    </w:p>
    <w:p w14:paraId="5E6F09E8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23" w:name="_Toc26390964"/>
      <w:r>
        <w:t>Method Description</w:t>
      </w:r>
      <w:bookmarkEnd w:id="23"/>
    </w:p>
    <w:p w14:paraId="64DBDFF9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24" w:name="_Toc26390965"/>
      <w:r>
        <w:t>Intended Use</w:t>
      </w:r>
      <w:bookmarkEnd w:id="24"/>
    </w:p>
    <w:p w14:paraId="622C335D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25" w:name="_Toc26390966"/>
      <w:r>
        <w:t>AI Requirements</w:t>
      </w:r>
      <w:bookmarkEnd w:id="25"/>
    </w:p>
    <w:p w14:paraId="54BB63CE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26" w:name="_Toc26390967"/>
      <w:r>
        <w:t>Data Requirements</w:t>
      </w:r>
      <w:bookmarkEnd w:id="26"/>
    </w:p>
    <w:p w14:paraId="33F0BAB1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27" w:name="_Toc26390968"/>
      <w:r>
        <w:t>Limitations and Risks</w:t>
      </w:r>
      <w:bookmarkEnd w:id="27"/>
    </w:p>
    <w:p w14:paraId="3536DE82" w14:textId="6F1FD18D" w:rsidR="00456ED1" w:rsidRDefault="00456ED1" w:rsidP="00456ED1">
      <w:pPr>
        <w:pStyle w:val="Heading2"/>
        <w:numPr>
          <w:ilvl w:val="1"/>
          <w:numId w:val="21"/>
        </w:numPr>
        <w:jc w:val="both"/>
      </w:pPr>
      <w:bookmarkStart w:id="28" w:name="_Toc26390969"/>
      <w:r>
        <w:t>…</w:t>
      </w:r>
      <w:bookmarkEnd w:id="28"/>
    </w:p>
    <w:p w14:paraId="32B71086" w14:textId="77777777" w:rsidR="00C0194F" w:rsidRPr="00C0194F" w:rsidRDefault="00C0194F" w:rsidP="00C0194F"/>
    <w:p w14:paraId="150302A3" w14:textId="77777777" w:rsidR="00456ED1" w:rsidRDefault="00456ED1" w:rsidP="00C0194F">
      <w:pPr>
        <w:pStyle w:val="Heading1"/>
        <w:numPr>
          <w:ilvl w:val="0"/>
          <w:numId w:val="21"/>
        </w:numPr>
        <w:ind w:left="357" w:hanging="357"/>
        <w:jc w:val="both"/>
      </w:pPr>
      <w:bookmarkStart w:id="29" w:name="_Toc26390970"/>
      <w:r>
        <w:t>Explainability</w:t>
      </w:r>
      <w:bookmarkEnd w:id="29"/>
    </w:p>
    <w:p w14:paraId="2F88DFC9" w14:textId="77777777" w:rsidR="00456ED1" w:rsidRDefault="00456ED1" w:rsidP="00456ED1">
      <w:pPr>
        <w:pStyle w:val="Heading2"/>
        <w:numPr>
          <w:ilvl w:val="1"/>
          <w:numId w:val="21"/>
        </w:numPr>
        <w:jc w:val="both"/>
      </w:pPr>
      <w:bookmarkStart w:id="30" w:name="_Toc26390971"/>
      <w:r>
        <w:t>Method name</w:t>
      </w:r>
      <w:bookmarkEnd w:id="30"/>
    </w:p>
    <w:p w14:paraId="30FE012E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31" w:name="_Toc26390972"/>
      <w:r>
        <w:t>Method Description</w:t>
      </w:r>
      <w:bookmarkEnd w:id="31"/>
    </w:p>
    <w:p w14:paraId="1B800F6A" w14:textId="0A8E1BFF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32" w:name="_Toc26390973"/>
      <w:r>
        <w:t>Intended Use</w:t>
      </w:r>
      <w:bookmarkEnd w:id="32"/>
    </w:p>
    <w:p w14:paraId="7FAE5EB7" w14:textId="77777777" w:rsidR="00C0194F" w:rsidRPr="00C0194F" w:rsidRDefault="00C0194F" w:rsidP="00C0194F"/>
    <w:p w14:paraId="1ADC16D9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33" w:name="_Toc26390974"/>
      <w:r>
        <w:t>AI Requirements</w:t>
      </w:r>
      <w:bookmarkEnd w:id="33"/>
    </w:p>
    <w:p w14:paraId="0865454C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34" w:name="_Toc26390975"/>
      <w:r>
        <w:t>Data Requirements</w:t>
      </w:r>
      <w:bookmarkEnd w:id="34"/>
    </w:p>
    <w:p w14:paraId="30202C82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35" w:name="_Toc26390976"/>
      <w:r>
        <w:t>Limitations and Risks</w:t>
      </w:r>
      <w:bookmarkEnd w:id="35"/>
    </w:p>
    <w:p w14:paraId="5D583E08" w14:textId="1CF122C0" w:rsidR="00456ED1" w:rsidRDefault="00456ED1" w:rsidP="00456ED1">
      <w:pPr>
        <w:pStyle w:val="Heading2"/>
        <w:numPr>
          <w:ilvl w:val="1"/>
          <w:numId w:val="21"/>
        </w:numPr>
        <w:jc w:val="both"/>
      </w:pPr>
      <w:bookmarkStart w:id="36" w:name="_Toc26390977"/>
      <w:r>
        <w:t>…</w:t>
      </w:r>
      <w:bookmarkEnd w:id="36"/>
    </w:p>
    <w:p w14:paraId="69CEEA74" w14:textId="77777777" w:rsidR="00C0194F" w:rsidRPr="00C0194F" w:rsidRDefault="00C0194F" w:rsidP="00C0194F"/>
    <w:p w14:paraId="1D50ABB3" w14:textId="77777777" w:rsidR="00456ED1" w:rsidRDefault="00456ED1" w:rsidP="00C0194F">
      <w:pPr>
        <w:pStyle w:val="Heading1"/>
        <w:numPr>
          <w:ilvl w:val="0"/>
          <w:numId w:val="21"/>
        </w:numPr>
        <w:ind w:left="357" w:hanging="357"/>
        <w:jc w:val="both"/>
      </w:pPr>
      <w:bookmarkStart w:id="37" w:name="_Toc26390978"/>
      <w:r>
        <w:t>Uncertainty</w:t>
      </w:r>
      <w:bookmarkEnd w:id="37"/>
    </w:p>
    <w:p w14:paraId="3AD7AFFE" w14:textId="77777777" w:rsidR="00456ED1" w:rsidRDefault="00456ED1" w:rsidP="00456ED1">
      <w:pPr>
        <w:pStyle w:val="Heading2"/>
        <w:numPr>
          <w:ilvl w:val="1"/>
          <w:numId w:val="21"/>
        </w:numPr>
        <w:jc w:val="both"/>
      </w:pPr>
      <w:bookmarkStart w:id="38" w:name="_Toc26390979"/>
      <w:r>
        <w:t>Method name</w:t>
      </w:r>
      <w:bookmarkEnd w:id="38"/>
    </w:p>
    <w:p w14:paraId="7F87856D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39" w:name="_Toc26390980"/>
      <w:r>
        <w:t>Method Description</w:t>
      </w:r>
      <w:bookmarkEnd w:id="39"/>
    </w:p>
    <w:p w14:paraId="0D16A4DB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40" w:name="_Toc26390981"/>
      <w:r>
        <w:t>Intended Use</w:t>
      </w:r>
      <w:bookmarkEnd w:id="40"/>
    </w:p>
    <w:p w14:paraId="38BF1B95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41" w:name="_Toc26390982"/>
      <w:r>
        <w:t>AI Requirements</w:t>
      </w:r>
      <w:bookmarkEnd w:id="41"/>
    </w:p>
    <w:p w14:paraId="1691FB8C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42" w:name="_Toc26390983"/>
      <w:r>
        <w:t>Data Requirements</w:t>
      </w:r>
      <w:bookmarkEnd w:id="42"/>
    </w:p>
    <w:p w14:paraId="796BEA38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43" w:name="_Toc26390984"/>
      <w:r>
        <w:t>Limitations and Risks</w:t>
      </w:r>
      <w:bookmarkEnd w:id="43"/>
    </w:p>
    <w:p w14:paraId="3C0567AC" w14:textId="2997CCF2" w:rsidR="00456ED1" w:rsidRDefault="00456ED1" w:rsidP="00456ED1">
      <w:pPr>
        <w:pStyle w:val="Heading2"/>
        <w:numPr>
          <w:ilvl w:val="1"/>
          <w:numId w:val="21"/>
        </w:numPr>
        <w:jc w:val="both"/>
      </w:pPr>
      <w:bookmarkStart w:id="44" w:name="_Toc26390985"/>
      <w:r>
        <w:t>…</w:t>
      </w:r>
      <w:bookmarkEnd w:id="44"/>
    </w:p>
    <w:p w14:paraId="3F9E31D0" w14:textId="77777777" w:rsidR="00C0194F" w:rsidRPr="00C0194F" w:rsidRDefault="00C0194F" w:rsidP="00C0194F"/>
    <w:p w14:paraId="3666F8BE" w14:textId="77777777" w:rsidR="00456ED1" w:rsidRDefault="00456ED1" w:rsidP="00C0194F">
      <w:pPr>
        <w:pStyle w:val="Heading1"/>
        <w:numPr>
          <w:ilvl w:val="0"/>
          <w:numId w:val="21"/>
        </w:numPr>
        <w:ind w:left="357" w:hanging="357"/>
        <w:jc w:val="both"/>
      </w:pPr>
      <w:bookmarkStart w:id="45" w:name="_Toc26390986"/>
      <w:r>
        <w:t>Uncertainty</w:t>
      </w:r>
      <w:bookmarkEnd w:id="45"/>
    </w:p>
    <w:p w14:paraId="276160E6" w14:textId="77777777" w:rsidR="00456ED1" w:rsidRDefault="00456ED1" w:rsidP="00456ED1">
      <w:pPr>
        <w:pStyle w:val="Heading2"/>
        <w:numPr>
          <w:ilvl w:val="1"/>
          <w:numId w:val="21"/>
        </w:numPr>
        <w:jc w:val="both"/>
      </w:pPr>
      <w:bookmarkStart w:id="46" w:name="_Toc26390987"/>
      <w:r>
        <w:t>Method name</w:t>
      </w:r>
      <w:bookmarkEnd w:id="46"/>
    </w:p>
    <w:p w14:paraId="5DCF2328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47" w:name="_Toc26390988"/>
      <w:r>
        <w:t>Method Description</w:t>
      </w:r>
      <w:bookmarkEnd w:id="47"/>
    </w:p>
    <w:p w14:paraId="6E8499EF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48" w:name="_Toc26390989"/>
      <w:r>
        <w:t>Intended Use</w:t>
      </w:r>
      <w:bookmarkEnd w:id="48"/>
    </w:p>
    <w:p w14:paraId="70124EF2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49" w:name="_Toc26390990"/>
      <w:r>
        <w:t>AI Requirements</w:t>
      </w:r>
      <w:bookmarkEnd w:id="49"/>
    </w:p>
    <w:p w14:paraId="096B9420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50" w:name="_Toc26390991"/>
      <w:r>
        <w:t>Data Requirements</w:t>
      </w:r>
      <w:bookmarkEnd w:id="50"/>
    </w:p>
    <w:p w14:paraId="7F1E4CFD" w14:textId="77777777" w:rsidR="00456ED1" w:rsidRDefault="00456ED1" w:rsidP="00456ED1">
      <w:pPr>
        <w:pStyle w:val="Heading3"/>
        <w:numPr>
          <w:ilvl w:val="2"/>
          <w:numId w:val="21"/>
        </w:numPr>
        <w:jc w:val="both"/>
      </w:pPr>
      <w:bookmarkStart w:id="51" w:name="_Toc26390992"/>
      <w:r>
        <w:t>Limitations and Risks</w:t>
      </w:r>
      <w:bookmarkEnd w:id="51"/>
    </w:p>
    <w:p w14:paraId="487C7D0C" w14:textId="77777777" w:rsidR="00456ED1" w:rsidRDefault="00456ED1" w:rsidP="00C0194F">
      <w:pPr>
        <w:pStyle w:val="Heading2"/>
        <w:numPr>
          <w:ilvl w:val="0"/>
          <w:numId w:val="21"/>
        </w:numPr>
        <w:ind w:left="357" w:hanging="357"/>
        <w:jc w:val="both"/>
      </w:pPr>
      <w:bookmarkStart w:id="52" w:name="_Toc26390993"/>
      <w:r>
        <w:t>...</w:t>
      </w:r>
      <w:bookmarkEnd w:id="52"/>
    </w:p>
    <w:p w14:paraId="6AD60801" w14:textId="77777777" w:rsidR="00456ED1" w:rsidRDefault="00456ED1" w:rsidP="00C0194F">
      <w:pPr>
        <w:pStyle w:val="Heading1"/>
        <w:numPr>
          <w:ilvl w:val="0"/>
          <w:numId w:val="21"/>
        </w:numPr>
        <w:ind w:left="357" w:hanging="357"/>
        <w:jc w:val="both"/>
      </w:pPr>
      <w:bookmarkStart w:id="53" w:name="_Toc26390994"/>
      <w:r>
        <w:t>Bibliography</w:t>
      </w:r>
      <w:bookmarkEnd w:id="53"/>
    </w:p>
    <w:p w14:paraId="2FFDF59E" w14:textId="77777777" w:rsidR="00456ED1" w:rsidRDefault="00456ED1" w:rsidP="00456ED1">
      <w:r>
        <w:rPr>
          <w:i/>
        </w:rPr>
        <w:t>Format: APA bibliography style with DOI links. References like [Name, Year].</w:t>
      </w:r>
    </w:p>
    <w:p w14:paraId="3CC46D90" w14:textId="77777777" w:rsidR="00456ED1" w:rsidRDefault="00456ED1" w:rsidP="00C0194F"/>
    <w:p w14:paraId="1E8850EE" w14:textId="77777777" w:rsidR="003429F2" w:rsidRDefault="00BC1D31" w:rsidP="00404076">
      <w:pPr>
        <w:spacing w:after="20"/>
        <w:jc w:val="center"/>
      </w:pPr>
      <w:r>
        <w:t>____________________________</w:t>
      </w:r>
    </w:p>
    <w:p w14:paraId="6E9573DA" w14:textId="77777777" w:rsidR="00BC1D31" w:rsidRPr="00AB258E" w:rsidRDefault="00BC1D31" w:rsidP="00BC1D31">
      <w:bookmarkStart w:id="54" w:name="_GoBack"/>
      <w:bookmarkEnd w:id="54"/>
    </w:p>
    <w:sectPr w:rsidR="00BC1D31" w:rsidRPr="00AB258E" w:rsidSect="007B7733">
      <w:headerReference w:type="default" r:id="rId14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1F0BB" w14:textId="77777777" w:rsidR="0033333B" w:rsidRDefault="0033333B" w:rsidP="007B7733">
      <w:pPr>
        <w:spacing w:before="0"/>
      </w:pPr>
      <w:r>
        <w:separator/>
      </w:r>
    </w:p>
  </w:endnote>
  <w:endnote w:type="continuationSeparator" w:id="0">
    <w:p w14:paraId="1F9BAB2C" w14:textId="77777777" w:rsidR="0033333B" w:rsidRDefault="0033333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B8408" w14:textId="77777777" w:rsidR="0033333B" w:rsidRDefault="0033333B" w:rsidP="007B7733">
      <w:pPr>
        <w:spacing w:before="0"/>
      </w:pPr>
      <w:r>
        <w:separator/>
      </w:r>
    </w:p>
  </w:footnote>
  <w:footnote w:type="continuationSeparator" w:id="0">
    <w:p w14:paraId="51ABF27F" w14:textId="77777777" w:rsidR="0033333B" w:rsidRDefault="0033333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6EA970CA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4669F6">
      <w:rPr>
        <w:noProof/>
      </w:rPr>
      <w:t>6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124732AD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0194F">
      <w:rPr>
        <w:noProof/>
      </w:rPr>
      <w:t>FG-AI4H-G-207-A03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044572"/>
    <w:multiLevelType w:val="multilevel"/>
    <w:tmpl w:val="BD84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333B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ED1"/>
    <w:rsid w:val="00460665"/>
    <w:rsid w:val="004607FB"/>
    <w:rsid w:val="00460ED4"/>
    <w:rsid w:val="0046182A"/>
    <w:rsid w:val="00462B6A"/>
    <w:rsid w:val="00464CC7"/>
    <w:rsid w:val="00465632"/>
    <w:rsid w:val="004669B1"/>
    <w:rsid w:val="004669F6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B67D7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3045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194F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66740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qFormat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rsid w:val="00456ED1"/>
    <w:rPr>
      <w:color w:val="0000FF"/>
      <w:u w:val="single"/>
    </w:rPr>
  </w:style>
  <w:style w:type="character" w:customStyle="1" w:styleId="IndexLink">
    <w:name w:val="Index Link"/>
    <w:qFormat/>
    <w:rsid w:val="0045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fgai4h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uis.oala@hhi.fraunhofer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is.oala@hhi.fraunhofer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55E39C-D611-4DEB-9425-348C5346B48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530</Words>
  <Characters>2894</Characters>
  <Application>Microsoft Office Word</Application>
  <DocSecurity>0</DocSecurity>
  <Lines>149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DEL07C: AI technical test metric specification</vt:lpstr>
    </vt:vector>
  </TitlesOfParts>
  <Manager>ITU-T</Manager>
  <Company>International Telecommunication Union (ITU)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DEL07C: AI technical test metric specification</dc:title>
  <dc:subject/>
  <dc:creator>Editor</dc:creator>
  <cp:keywords/>
  <dc:description>FG-AI4H-G-207-A03  For: New Delhi, 13-15 November 2019_x000d_Document date: ITU-T Focus Group on AI for Health_x000d_Saved by ITU51013388 at 22:29:12 on 04/12/2019</dc:description>
  <cp:lastModifiedBy>LC Comment</cp:lastModifiedBy>
  <cp:revision>22</cp:revision>
  <cp:lastPrinted>2011-04-05T14:28:00Z</cp:lastPrinted>
  <dcterms:created xsi:type="dcterms:W3CDTF">2019-04-09T13:22:00Z</dcterms:created>
  <dcterms:modified xsi:type="dcterms:W3CDTF">2019-12-04T21:29:00Z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FG-AI4H-G-207-A03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Delhi, 13-15 November 2019</vt:lpwstr>
  </property>
  <property fmtid="{D5CDD505-2E9C-101B-9397-08002B2CF9AE}" pid="8" name="Docauthor">
    <vt:lpwstr>Editor</vt:lpwstr>
  </property>
</Properties>
</file>