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E03557" w:rsidRPr="00E03557" w14:paraId="42396BB7" w14:textId="77777777" w:rsidTr="002E6647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24632D4" w14:textId="77777777" w:rsidR="00E03557" w:rsidRPr="00E03557" w:rsidRDefault="00BC1D31" w:rsidP="00E03557">
            <w:pPr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E03557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68A77A4" wp14:editId="391CBBC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3A18DF09" w14:textId="77777777" w:rsidR="00E03557" w:rsidRPr="00E03557" w:rsidRDefault="00E03557" w:rsidP="00E03557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673124F3" w14:textId="77777777" w:rsidR="00E03557" w:rsidRPr="00E03557" w:rsidRDefault="00E03557" w:rsidP="00E03557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3635F75" w14:textId="77777777" w:rsidR="00E03557" w:rsidRPr="00E03557" w:rsidRDefault="00E03557" w:rsidP="00E03557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7651FBE5" w14:textId="7605E0C4" w:rsidR="00E03557" w:rsidRPr="00852AAD" w:rsidRDefault="00BC1D31" w:rsidP="002E6647">
            <w:pPr>
              <w:pStyle w:val="Docnumber"/>
            </w:pPr>
            <w:r>
              <w:t>FG-AI4H</w:t>
            </w:r>
            <w:r w:rsidR="00E03557">
              <w:t>-</w:t>
            </w:r>
            <w:r w:rsidR="00007288">
              <w:t>G</w:t>
            </w:r>
            <w:r>
              <w:t>-</w:t>
            </w:r>
            <w:r w:rsidR="00430499" w:rsidRPr="00430499">
              <w:t>205-A04</w:t>
            </w:r>
          </w:p>
        </w:tc>
      </w:tr>
      <w:bookmarkEnd w:id="0"/>
      <w:tr w:rsidR="00E03557" w:rsidRPr="00E03557" w14:paraId="68F2E283" w14:textId="77777777" w:rsidTr="002E6647">
        <w:trPr>
          <w:cantSplit/>
          <w:jc w:val="center"/>
        </w:trPr>
        <w:tc>
          <w:tcPr>
            <w:tcW w:w="1133" w:type="dxa"/>
            <w:vMerge/>
          </w:tcPr>
          <w:p w14:paraId="2FE61822" w14:textId="77777777" w:rsidR="00E03557" w:rsidRPr="00E03557" w:rsidRDefault="00E03557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2938A339" w14:textId="77777777" w:rsidR="00E03557" w:rsidRPr="00E03557" w:rsidRDefault="00E03557" w:rsidP="00E03557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678" w:type="dxa"/>
            <w:gridSpan w:val="2"/>
          </w:tcPr>
          <w:p w14:paraId="7CDA977F" w14:textId="77777777" w:rsidR="00E03557" w:rsidRPr="00E03557" w:rsidRDefault="00BA5199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ITU-T </w:t>
            </w:r>
            <w:r w:rsidR="00BC1D31">
              <w:rPr>
                <w:b/>
                <w:bCs/>
                <w:sz w:val="28"/>
                <w:szCs w:val="28"/>
              </w:rPr>
              <w:t>Focus Group on AI for Health</w:t>
            </w:r>
          </w:p>
        </w:tc>
      </w:tr>
      <w:tr w:rsidR="00E03557" w:rsidRPr="00E03557" w14:paraId="7D8EA8AA" w14:textId="77777777" w:rsidTr="002E6647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8E8B3B3" w14:textId="77777777" w:rsidR="00E03557" w:rsidRPr="00E03557" w:rsidRDefault="00E03557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242BA63" w14:textId="77777777" w:rsidR="00E03557" w:rsidRPr="00E03557" w:rsidRDefault="00E03557" w:rsidP="00E03557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74F53211" w14:textId="77777777" w:rsidR="00E03557" w:rsidRPr="00E03557" w:rsidRDefault="00E03557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C1D31" w:rsidRPr="00E03557" w14:paraId="5324B041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4E97093" w14:textId="77777777" w:rsidR="00BC1D31" w:rsidRPr="00E03557" w:rsidRDefault="00BC1D31" w:rsidP="002E6647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1"/>
            <w:bookmarkEnd w:id="4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14:paraId="6A90AA1E" w14:textId="7A655177" w:rsidR="00BC1D31" w:rsidRPr="00123B21" w:rsidRDefault="00430499" w:rsidP="002E6647">
            <w:r>
              <w:t>Plenary</w:t>
            </w:r>
          </w:p>
        </w:tc>
        <w:tc>
          <w:tcPr>
            <w:tcW w:w="4678" w:type="dxa"/>
            <w:gridSpan w:val="2"/>
          </w:tcPr>
          <w:p w14:paraId="4ADB1E42" w14:textId="67C459E4" w:rsidR="00BC1D31" w:rsidRPr="00123B21" w:rsidRDefault="00007288" w:rsidP="00007288">
            <w:pPr>
              <w:jc w:val="right"/>
            </w:pPr>
            <w:r>
              <w:t>New Delhi</w:t>
            </w:r>
            <w:r w:rsidR="00B00A54">
              <w:t xml:space="preserve">, </w:t>
            </w:r>
            <w:r w:rsidR="00E44C0E">
              <w:t>13</w:t>
            </w:r>
            <w:r>
              <w:t>-15 November</w:t>
            </w:r>
            <w:r w:rsidR="00BC1D31" w:rsidRPr="00401AE5">
              <w:t xml:space="preserve"> </w:t>
            </w:r>
            <w:r w:rsidR="00401AE5" w:rsidRPr="00401AE5">
              <w:t>2019</w:t>
            </w:r>
          </w:p>
        </w:tc>
      </w:tr>
      <w:tr w:rsidR="00E03557" w:rsidRPr="00E03557" w14:paraId="7A2222D1" w14:textId="77777777" w:rsidTr="00E03557">
        <w:trPr>
          <w:cantSplit/>
          <w:jc w:val="center"/>
        </w:trPr>
        <w:tc>
          <w:tcPr>
            <w:tcW w:w="9640" w:type="dxa"/>
            <w:gridSpan w:val="5"/>
          </w:tcPr>
          <w:p w14:paraId="418A8521" w14:textId="77777777" w:rsidR="00E03557" w:rsidRPr="00E03557" w:rsidRDefault="00BC1D31" w:rsidP="00E03557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123B21">
              <w:rPr>
                <w:b/>
                <w:bCs/>
              </w:rPr>
              <w:t>DOCUMENT</w:t>
            </w:r>
          </w:p>
        </w:tc>
      </w:tr>
      <w:tr w:rsidR="00BC1D31" w:rsidRPr="00E03557" w14:paraId="19F83BB5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0A9EB858" w14:textId="77777777" w:rsidR="00BC1D31" w:rsidRPr="00E03557" w:rsidRDefault="00BC1D31" w:rsidP="002E6647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0612CABC" w14:textId="5F2184A1" w:rsidR="00BC1D31" w:rsidRPr="00123B21" w:rsidRDefault="00430499" w:rsidP="002E6647">
            <w:r>
              <w:t>Editor</w:t>
            </w:r>
          </w:p>
        </w:tc>
      </w:tr>
      <w:tr w:rsidR="00BC1D31" w:rsidRPr="00E03557" w14:paraId="3E75D40B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3174513" w14:textId="77777777" w:rsidR="00BC1D31" w:rsidRPr="00E03557" w:rsidRDefault="00BC1D31" w:rsidP="002E6647">
            <w:bookmarkStart w:id="9" w:name="dtitle1" w:colFirst="1" w:colLast="1"/>
            <w:bookmarkEnd w:id="8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0EC1DE32" w14:textId="4A5CA170" w:rsidR="00BC1D31" w:rsidRPr="00123B21" w:rsidRDefault="00430499" w:rsidP="002E6647">
            <w:r>
              <w:t>DEL05D</w:t>
            </w:r>
            <w:r w:rsidRPr="00430499">
              <w:t>: Training and test data specification</w:t>
            </w:r>
          </w:p>
        </w:tc>
      </w:tr>
      <w:tr w:rsidR="00E03557" w:rsidRPr="00E03557" w14:paraId="6CCF8811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49548675" w14:textId="77777777" w:rsidR="00E03557" w:rsidRPr="00E03557" w:rsidRDefault="00E03557" w:rsidP="002E6647">
            <w:pPr>
              <w:rPr>
                <w:b/>
                <w:bCs/>
              </w:rPr>
            </w:pPr>
            <w:bookmarkStart w:id="10" w:name="dpurpose" w:colFirst="1" w:colLast="1"/>
            <w:bookmarkEnd w:id="9"/>
            <w:r w:rsidRPr="00E03557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4AB715E3" w14:textId="18A91DD1" w:rsidR="00E03557" w:rsidRPr="00430499" w:rsidRDefault="00430499" w:rsidP="002E6647">
            <w:r w:rsidRPr="00430499">
              <w:rPr>
                <w:lang w:val="en-US"/>
              </w:rPr>
              <w:t>Discussion</w:t>
            </w:r>
          </w:p>
        </w:tc>
      </w:tr>
      <w:bookmarkEnd w:id="2"/>
      <w:bookmarkEnd w:id="10"/>
      <w:tr w:rsidR="00430499" w:rsidRPr="00E03557" w14:paraId="487F5750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A3F5E0" w14:textId="77777777" w:rsidR="00430499" w:rsidRPr="00E03557" w:rsidRDefault="00430499" w:rsidP="00430499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1C7C66" w14:textId="29EF64FC" w:rsidR="00430499" w:rsidRPr="00430499" w:rsidRDefault="00430499" w:rsidP="00430499">
            <w:r>
              <w:t>Pradeep Balachandran</w:t>
            </w:r>
            <w:r>
              <w:br/>
              <w:t>eHealth Consultant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28DD2FCB" w14:textId="4EA4B50B" w:rsidR="00430499" w:rsidRPr="00BC1D31" w:rsidRDefault="00430499" w:rsidP="00430499">
            <w:pPr>
              <w:rPr>
                <w:highlight w:val="yellow"/>
              </w:rPr>
            </w:pPr>
            <w:r>
              <w:t xml:space="preserve">Email: </w:t>
            </w:r>
            <w:hyperlink r:id="rId11" w:history="1">
              <w:r w:rsidR="007708BF" w:rsidRPr="00612F72">
                <w:rPr>
                  <w:rStyle w:val="Hyperlink"/>
                </w:rPr>
                <w:t>pbn.tvm@gmail.com</w:t>
              </w:r>
            </w:hyperlink>
            <w:r w:rsidR="007708BF">
              <w:t xml:space="preserve"> </w:t>
            </w:r>
          </w:p>
        </w:tc>
      </w:tr>
      <w:tr w:rsidR="00430499" w:rsidRPr="00E03557" w14:paraId="0A01ADF7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45665D" w14:textId="77777777" w:rsidR="00430499" w:rsidRPr="00E03557" w:rsidRDefault="00430499" w:rsidP="00430499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74D081" w14:textId="07F87935" w:rsidR="00430499" w:rsidRPr="00BC1D31" w:rsidRDefault="00430499" w:rsidP="00430499">
            <w:pPr>
              <w:rPr>
                <w:highlight w:val="yellow"/>
              </w:rPr>
            </w:pPr>
            <w:r>
              <w:t>Luis Oala</w:t>
            </w:r>
            <w:r>
              <w:br/>
            </w:r>
            <w:r>
              <w:rPr>
                <w:lang w:val="en-US"/>
              </w:rPr>
              <w:t>WG-DAISAM &amp; Fraunhofer HHI Germany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116FD316" w14:textId="26293746" w:rsidR="00430499" w:rsidRPr="00BC1D31" w:rsidRDefault="00430499" w:rsidP="00430499">
            <w:pPr>
              <w:rPr>
                <w:highlight w:val="yellow"/>
              </w:rPr>
            </w:pPr>
            <w:r>
              <w:t xml:space="preserve">Email: </w:t>
            </w:r>
            <w:hyperlink r:id="rId12">
              <w:r>
                <w:rPr>
                  <w:rStyle w:val="InternetLink"/>
                </w:rPr>
                <w:t>luis.oala@hhi.fraunhofer.de</w:t>
              </w:r>
            </w:hyperlink>
            <w:r>
              <w:t xml:space="preserve">  </w:t>
            </w:r>
          </w:p>
        </w:tc>
      </w:tr>
    </w:tbl>
    <w:p w14:paraId="7D7B8E54" w14:textId="77777777" w:rsidR="00E03557" w:rsidRPr="00852AAD" w:rsidRDefault="00E03557" w:rsidP="00E0355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E03557" w:rsidRPr="00E03557" w14:paraId="577E7F70" w14:textId="77777777" w:rsidTr="002E6647">
        <w:trPr>
          <w:cantSplit/>
          <w:jc w:val="center"/>
        </w:trPr>
        <w:tc>
          <w:tcPr>
            <w:tcW w:w="1701" w:type="dxa"/>
          </w:tcPr>
          <w:p w14:paraId="0810362A" w14:textId="77777777" w:rsidR="00E03557" w:rsidRPr="00E03557" w:rsidRDefault="00E03557" w:rsidP="002E664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70FA904B" w14:textId="456611EB" w:rsidR="00E03557" w:rsidRPr="00BC1D31" w:rsidRDefault="00430499" w:rsidP="002E6647">
            <w:pPr>
              <w:rPr>
                <w:highlight w:val="yellow"/>
              </w:rPr>
            </w:pPr>
            <w:r w:rsidRPr="00430499">
              <w:t>The present document proposes an outline for the future deliverable “Training and Test Data Specification”. Background: The ITU/WHO Focus Group on Artificial Intelligence for Health (AI4H) has proposed a list of deliverables (at meeting “G” in New Delhi in November 2019), including this “Training and Test Data Specification”, which belongs to a set of four deliverables under the umbrella of the “Data specification”.</w:t>
            </w:r>
          </w:p>
        </w:tc>
      </w:tr>
    </w:tbl>
    <w:p w14:paraId="5B654410" w14:textId="77777777" w:rsidR="00430499" w:rsidRDefault="00430499" w:rsidP="00430499">
      <w:pPr>
        <w:rPr>
          <w:i/>
        </w:rPr>
      </w:pPr>
    </w:p>
    <w:p w14:paraId="45654C4D" w14:textId="358F7416" w:rsidR="00430499" w:rsidRDefault="00430499" w:rsidP="00430499">
      <w:pPr>
        <w:rPr>
          <w:i/>
        </w:rPr>
      </w:pPr>
      <w:r>
        <w:rPr>
          <w:i/>
        </w:rPr>
        <w:t>Call for Participation</w:t>
      </w:r>
    </w:p>
    <w:p w14:paraId="5A2D1145" w14:textId="77777777" w:rsidR="00430499" w:rsidRDefault="00430499" w:rsidP="00430499">
      <w:r>
        <w:t xml:space="preserve">If you are interested in contributing to the </w:t>
      </w:r>
      <w:r>
        <w:rPr>
          <w:i/>
        </w:rPr>
        <w:t>Training and Test Data Specification</w:t>
      </w:r>
      <w:r>
        <w:t xml:space="preserve">, please contact the editors of this document (Pradeep Balachandran, pbn.tvm@gmail.com, or Luis Oala, </w:t>
      </w:r>
      <w:hyperlink r:id="rId13">
        <w:r>
          <w:rPr>
            <w:rStyle w:val="InternetLink"/>
          </w:rPr>
          <w:t>luis.oala@hhi.fraunhofer.de</w:t>
        </w:r>
      </w:hyperlink>
      <w:r>
        <w:t>) and the Secretariat of the Focus Group (</w:t>
      </w:r>
      <w:hyperlink r:id="rId14">
        <w:r>
          <w:rPr>
            <w:rStyle w:val="InternetLink"/>
          </w:rPr>
          <w:t>tsbfgai4h@itu.int</w:t>
        </w:r>
      </w:hyperlink>
      <w:r>
        <w:t>) using a descriptive e-mail-subject, briefly introduce yourself, describe your relevant expertise, and explain your interest.</w:t>
      </w:r>
    </w:p>
    <w:p w14:paraId="0DFC621B" w14:textId="77777777" w:rsidR="00430499" w:rsidRDefault="00430499" w:rsidP="00430499">
      <w:pPr>
        <w:rPr>
          <w:i/>
        </w:rPr>
      </w:pPr>
      <w:r>
        <w:rPr>
          <w:i/>
        </w:rPr>
        <w:t>Expertise profile of potential contributors</w:t>
      </w:r>
    </w:p>
    <w:p w14:paraId="264C57B6" w14:textId="77777777" w:rsidR="00430499" w:rsidRDefault="00430499" w:rsidP="00430499">
      <w:r>
        <w:t>To be defined (TBD).</w:t>
      </w:r>
    </w:p>
    <w:p w14:paraId="59CDB9E8" w14:textId="77777777" w:rsidR="00430499" w:rsidRDefault="00430499" w:rsidP="00430499">
      <w:pPr>
        <w:rPr>
          <w:i/>
        </w:rPr>
      </w:pPr>
      <w:r>
        <w:rPr>
          <w:i/>
        </w:rPr>
        <w:t xml:space="preserve">Time plan (first draft, release 1) </w:t>
      </w:r>
    </w:p>
    <w:p w14:paraId="4461DC7D" w14:textId="77777777" w:rsidR="00430499" w:rsidRDefault="00430499" w:rsidP="00430499">
      <w:r>
        <w:t>TBD.</w:t>
      </w:r>
    </w:p>
    <w:p w14:paraId="79546DC4" w14:textId="77777777" w:rsidR="00430499" w:rsidRDefault="00430499" w:rsidP="00430499">
      <w:pPr>
        <w:rPr>
          <w:i/>
        </w:rPr>
      </w:pPr>
      <w:r>
        <w:rPr>
          <w:i/>
        </w:rPr>
        <w:t>Target audience</w:t>
      </w:r>
    </w:p>
    <w:p w14:paraId="3703E78C" w14:textId="77777777" w:rsidR="00430499" w:rsidRDefault="00430499" w:rsidP="00430499">
      <w:r>
        <w:t>TBD.</w:t>
      </w:r>
    </w:p>
    <w:p w14:paraId="2AEBBEA2" w14:textId="4C45A16C" w:rsidR="00430499" w:rsidRDefault="00430499">
      <w:pPr>
        <w:spacing w:before="0"/>
      </w:pPr>
      <w:r>
        <w:br w:type="page"/>
      </w:r>
    </w:p>
    <w:sdt>
      <w:sdtPr>
        <w:rPr>
          <w:rFonts w:ascii="Times New Roman" w:eastAsia="Batang" w:hAnsi="Times New Roman" w:cs="Times New Roman"/>
          <w:noProof/>
          <w:color w:val="auto"/>
          <w:sz w:val="24"/>
          <w:szCs w:val="20"/>
          <w:lang w:eastAsia="en-US"/>
        </w:rPr>
        <w:id w:val="1566129658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noProof w:val="0"/>
          <w:color w:val="2E74B5" w:themeColor="accent1" w:themeShade="BF"/>
          <w:sz w:val="32"/>
          <w:szCs w:val="32"/>
          <w:lang w:eastAsia="ja-JP"/>
        </w:rPr>
      </w:sdtEndPr>
      <w:sdtContent>
        <w:p w14:paraId="284B2EA9" w14:textId="54C18A66" w:rsidR="00430499" w:rsidRDefault="00430499" w:rsidP="00430499">
          <w:pPr>
            <w:pStyle w:val="TOCHeading"/>
          </w:pPr>
          <w:r>
            <w:t>Table of Contents</w:t>
          </w:r>
        </w:p>
      </w:sdtContent>
    </w:sdt>
    <w:p w14:paraId="1504B72A" w14:textId="18735EB9" w:rsidR="007708BF" w:rsidRDefault="00430499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fldChar w:fldCharType="begin"/>
      </w:r>
      <w:r>
        <w:rPr>
          <w:rStyle w:val="IndexLink"/>
          <w:webHidden/>
        </w:rPr>
        <w:instrText>TOC \z \o "1-3" \u \h</w:instrText>
      </w:r>
      <w:r>
        <w:rPr>
          <w:rStyle w:val="IndexLink"/>
        </w:rPr>
        <w:fldChar w:fldCharType="separate"/>
      </w:r>
      <w:hyperlink w:anchor="_Toc26390716" w:history="1">
        <w:r w:rsidR="007708BF" w:rsidRPr="00C4073C">
          <w:rPr>
            <w:rStyle w:val="Hyperlink"/>
          </w:rPr>
          <w:t>1</w:t>
        </w:r>
        <w:r w:rsidR="007708BF"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="007708BF" w:rsidRPr="00C4073C">
          <w:rPr>
            <w:rStyle w:val="Hyperlink"/>
          </w:rPr>
          <w:t>Objectives</w:t>
        </w:r>
        <w:r w:rsidR="007708BF">
          <w:rPr>
            <w:webHidden/>
          </w:rPr>
          <w:tab/>
        </w:r>
        <w:r w:rsidR="007708BF">
          <w:rPr>
            <w:webHidden/>
          </w:rPr>
          <w:fldChar w:fldCharType="begin"/>
        </w:r>
        <w:r w:rsidR="007708BF">
          <w:rPr>
            <w:webHidden/>
          </w:rPr>
          <w:instrText xml:space="preserve"> PAGEREF _Toc26390716 \h </w:instrText>
        </w:r>
        <w:r w:rsidR="007708BF">
          <w:rPr>
            <w:webHidden/>
          </w:rPr>
        </w:r>
        <w:r w:rsidR="007708BF">
          <w:rPr>
            <w:webHidden/>
          </w:rPr>
          <w:fldChar w:fldCharType="separate"/>
        </w:r>
        <w:r w:rsidR="007708BF">
          <w:rPr>
            <w:webHidden/>
          </w:rPr>
          <w:t>4</w:t>
        </w:r>
        <w:r w:rsidR="007708BF">
          <w:rPr>
            <w:webHidden/>
          </w:rPr>
          <w:fldChar w:fldCharType="end"/>
        </w:r>
      </w:hyperlink>
    </w:p>
    <w:p w14:paraId="70F393CE" w14:textId="01800219" w:rsidR="007708BF" w:rsidRDefault="007708B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17" w:history="1">
        <w:r w:rsidRPr="00C4073C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Structure of This 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7A45F7" w14:textId="4D0BDE83" w:rsidR="007708BF" w:rsidRDefault="007708B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18" w:history="1">
        <w:r w:rsidRPr="00C4073C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Corpus Collection- Specification Parameters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DADF96" w14:textId="27884A91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19" w:history="1">
        <w:r w:rsidRPr="00C4073C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collection / sensing/ acquisition pre-set standards, if 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C04293" w14:textId="28D90D9C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0" w:history="1">
        <w:r w:rsidRPr="00C4073C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collection / acquisition format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C6ED5F" w14:textId="0F445A6A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1" w:history="1">
        <w:r w:rsidRPr="00C4073C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collection format transformation done, if 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8D4BE6" w14:textId="634ED624" w:rsidR="007708BF" w:rsidRDefault="007708B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2" w:history="1">
        <w:r w:rsidRPr="00C4073C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Management- Specification Parameters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A59017" w14:textId="3F9474FD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3" w:history="1">
        <w:r w:rsidRPr="00C4073C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Number of data 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95C4E1" w14:textId="6838B5BD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4" w:history="1">
        <w:r w:rsidRPr="00C4073C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Creation Source / Place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AED5C4" w14:textId="740C0EAB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5" w:history="1">
        <w:r w:rsidRPr="00C4073C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Creation Time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4B7481" w14:textId="409F4331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6" w:history="1">
        <w:r w:rsidRPr="00C4073C">
          <w:rPr>
            <w:rStyle w:val="Hyperlink"/>
          </w:rPr>
          <w:t>4.4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Creation Procedure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C14A76" w14:textId="73CAA3D1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7" w:history="1">
        <w:r w:rsidRPr="00C4073C">
          <w:rPr>
            <w:rStyle w:val="Hyperlink"/>
          </w:rPr>
          <w:t>4.5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Creation Authors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52634A" w14:textId="571F51B0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8" w:history="1">
        <w:r w:rsidRPr="00C4073C">
          <w:rPr>
            <w:rStyle w:val="Hyperlink"/>
          </w:rPr>
          <w:t>4.6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Demographic / Target Population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B7E03C" w14:textId="1C07991C" w:rsidR="007708BF" w:rsidRDefault="007708B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29" w:history="1">
        <w:r w:rsidRPr="00C4073C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Directory Structure / Repository Structure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2202D0" w14:textId="0F387F98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0" w:history="1">
        <w:r w:rsidRPr="00C4073C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Backup Structure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D2B510" w14:textId="0852F8CA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1" w:history="1">
        <w:r w:rsidRPr="00C4073C">
          <w:rPr>
            <w:rStyle w:val="Hyperlink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Metadata Description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78F5EF" w14:textId="24BFBF18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2" w:history="1">
        <w:r w:rsidRPr="00C4073C">
          <w:rPr>
            <w:rStyle w:val="Hyperlink"/>
          </w:rPr>
          <w:t>5.3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No. of Data Updates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7FCAD6" w14:textId="0C614962" w:rsidR="007708BF" w:rsidRDefault="007708B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3" w:history="1">
        <w:r w:rsidRPr="00C4073C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Quality - Specification Parameters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9534B4" w14:textId="5CA1754D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4" w:history="1">
        <w:r w:rsidRPr="00C4073C">
          <w:rPr>
            <w:rStyle w:val="Hyperlink"/>
          </w:rPr>
          <w:t>6.1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Size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13C9BD" w14:textId="13D90298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5" w:history="1">
        <w:r w:rsidRPr="00C4073C">
          <w:rPr>
            <w:rStyle w:val="Hyperlink"/>
          </w:rPr>
          <w:t>6.2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Type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2F2451" w14:textId="6542265E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6" w:history="1">
        <w:r w:rsidRPr="00C4073C">
          <w:rPr>
            <w:rStyle w:val="Hyperlink"/>
          </w:rPr>
          <w:t>6.3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Structure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90E3F0" w14:textId="4A751A11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7" w:history="1">
        <w:r w:rsidRPr="00C4073C">
          <w:rPr>
            <w:rStyle w:val="Hyperlink"/>
          </w:rPr>
          <w:t>6.4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Resolution / Precision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851D9D" w14:textId="080D824C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8" w:history="1">
        <w:r w:rsidRPr="00C4073C">
          <w:rPr>
            <w:rStyle w:val="Hyperlink"/>
          </w:rPr>
          <w:t>6.5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Range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CE0F6A" w14:textId="2E932F0A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39" w:history="1">
        <w:r w:rsidRPr="00C4073C">
          <w:rPr>
            <w:rStyle w:val="Hyperlink"/>
          </w:rPr>
          <w:t>6.6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format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322741" w14:textId="0824F5EE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0" w:history="1">
        <w:r w:rsidRPr="00C4073C">
          <w:rPr>
            <w:rStyle w:val="Hyperlink"/>
          </w:rPr>
          <w:t>6.7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Compression format, if 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18C8F8" w14:textId="25EE7D4D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1" w:history="1">
        <w:r w:rsidRPr="00C4073C">
          <w:rPr>
            <w:rStyle w:val="Hyperlink"/>
          </w:rPr>
          <w:t>6.8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Properties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E2C2B6" w14:textId="559EEA7C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2" w:history="1">
        <w:r w:rsidRPr="00C4073C">
          <w:rPr>
            <w:rStyle w:val="Hyperlink"/>
          </w:rPr>
          <w:t>6.9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Bias/ Residual Bias Factors, if 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549A2E" w14:textId="7D841F44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3" w:history="1">
        <w:r w:rsidRPr="00C4073C">
          <w:rPr>
            <w:rStyle w:val="Hyperlink"/>
          </w:rPr>
          <w:t>6.10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Privacy &amp; Confidentiality Protocol used, if 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ABBD4A" w14:textId="7A40EA5D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4" w:history="1">
        <w:r w:rsidRPr="00C4073C">
          <w:rPr>
            <w:rStyle w:val="Hyperlink"/>
          </w:rPr>
          <w:t>6.11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Ethical Clearance/ Patient Consent obtained or not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898CFC" w14:textId="573980DA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5" w:history="1">
        <w:r w:rsidRPr="00C4073C">
          <w:rPr>
            <w:rStyle w:val="Hyperlink"/>
          </w:rPr>
          <w:t>6.12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Risks, if 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F275DE" w14:textId="761C9C9C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6" w:history="1">
        <w:r w:rsidRPr="00C4073C">
          <w:rPr>
            <w:rStyle w:val="Hyperlink"/>
          </w:rPr>
          <w:t>6.13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Version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A082B6" w14:textId="70F844B4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7" w:history="1">
        <w:r w:rsidRPr="00C4073C">
          <w:rPr>
            <w:rStyle w:val="Hyperlink"/>
          </w:rPr>
          <w:t>6.14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Labeling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C381BE" w14:textId="348A8FA9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8" w:history="1">
        <w:r w:rsidRPr="00C4073C">
          <w:rPr>
            <w:rStyle w:val="Hyperlink"/>
          </w:rPr>
          <w:t>6.15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Security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553928" w14:textId="002495D5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49" w:history="1">
        <w:r w:rsidRPr="00C4073C">
          <w:rPr>
            <w:rStyle w:val="Hyperlink"/>
          </w:rPr>
          <w:t>6.16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Safety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7E72ED" w14:textId="0EE31936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0" w:history="1">
        <w:r w:rsidRPr="00C4073C">
          <w:rPr>
            <w:rStyle w:val="Hyperlink"/>
          </w:rPr>
          <w:t>6.17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Encoding/ Decoding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0B94D7" w14:textId="37DD1BA4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1" w:history="1">
        <w:r w:rsidRPr="00C4073C">
          <w:rPr>
            <w:rStyle w:val="Hyperlink"/>
          </w:rPr>
          <w:t>6.18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Interface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59AC10" w14:textId="2A8DCFB5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2" w:history="1">
        <w:r w:rsidRPr="00C4073C">
          <w:rPr>
            <w:rStyle w:val="Hyperlink"/>
          </w:rPr>
          <w:t>6.19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Quality Assessor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2A9EE1" w14:textId="404DCA62" w:rsidR="007708BF" w:rsidRDefault="007708B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3" w:history="1">
        <w:r w:rsidRPr="00C4073C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Tools and Protocol - Specification Parameters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1DF901" w14:textId="14114201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4" w:history="1">
        <w:r w:rsidRPr="00C4073C">
          <w:rPr>
            <w:rStyle w:val="Hyperlink"/>
          </w:rPr>
          <w:t>7.1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acquisition Tool &amp; Protocol used: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1E657FB" w14:textId="5FD468F0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5" w:history="1">
        <w:r w:rsidRPr="00C4073C">
          <w:rPr>
            <w:rStyle w:val="Hyperlink"/>
          </w:rPr>
          <w:t>7.2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Representation and Storage Tool &amp;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CA1001" w14:textId="07F427C9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6" w:history="1">
        <w:r w:rsidRPr="00C4073C">
          <w:rPr>
            <w:rStyle w:val="Hyperlink"/>
          </w:rPr>
          <w:t>7.3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Processing Tool &amp; Protocol used: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D4A558" w14:textId="798170D1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7" w:history="1">
        <w:r w:rsidRPr="00C4073C">
          <w:rPr>
            <w:rStyle w:val="Hyperlink"/>
          </w:rPr>
          <w:t>7.4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Encoding and Transmission Tool &amp;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D7F689" w14:textId="06110086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8" w:history="1">
        <w:r w:rsidRPr="00C4073C">
          <w:rPr>
            <w:rStyle w:val="Hyperlink"/>
          </w:rPr>
          <w:t>7.5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Digitization Tool &amp;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19D03E" w14:textId="7C5DBEA7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59" w:history="1">
        <w:r w:rsidRPr="00C4073C">
          <w:rPr>
            <w:rStyle w:val="Hyperlink"/>
          </w:rPr>
          <w:t>7.6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Migration Tool &amp;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56B8B4" w14:textId="52EFDEB0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0" w:history="1">
        <w:r w:rsidRPr="00C4073C">
          <w:rPr>
            <w:rStyle w:val="Hyperlink"/>
          </w:rPr>
          <w:t>7.7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Porting Tool &amp; Protocol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F8DDF5" w14:textId="53B8B42E" w:rsidR="007708BF" w:rsidRDefault="007708B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1" w:history="1">
        <w:r w:rsidRPr="00C4073C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Training &amp; Test Data - Specification Parameters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67D08E" w14:textId="6DD82204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2" w:history="1">
        <w:r w:rsidRPr="00C4073C">
          <w:rPr>
            <w:rStyle w:val="Hyperlink"/>
          </w:rPr>
          <w:t>8.1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Pre-processing (Cleaning)- Specification Parameters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B8952D" w14:textId="4B2DEFE8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3" w:history="1">
        <w:r w:rsidRPr="00C4073C">
          <w:rPr>
            <w:rStyle w:val="Hyperlink"/>
          </w:rPr>
          <w:t>8.1.1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Standardized data cleaning &amp; completeness protocol specifications, if any , for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3FC506" w14:textId="1983AD18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4" w:history="1">
        <w:r w:rsidRPr="00C4073C">
          <w:rPr>
            <w:rStyle w:val="Hyperlink"/>
          </w:rPr>
          <w:t>8.2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Scaling- Specification Parameters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7663AE" w14:textId="5870E2E6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5" w:history="1">
        <w:r w:rsidRPr="00C4073C">
          <w:rPr>
            <w:rStyle w:val="Hyperlink"/>
          </w:rPr>
          <w:t>8.2.1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Normalization procedure used, if 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DABE49" w14:textId="7A268BE6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6" w:history="1">
        <w:r w:rsidRPr="00C4073C">
          <w:rPr>
            <w:rStyle w:val="Hyperlink"/>
          </w:rPr>
          <w:t>8.2.2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Standardization procedure used, if 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C2D994" w14:textId="114892A3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7" w:history="1">
        <w:r w:rsidRPr="00C4073C">
          <w:rPr>
            <w:rStyle w:val="Hyperlink"/>
          </w:rPr>
          <w:t>8.2.3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Other Data Transformation procedure used, if 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821BB30" w14:textId="09A9FE7E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8" w:history="1">
        <w:r w:rsidRPr="00C4073C">
          <w:rPr>
            <w:rStyle w:val="Hyperlink"/>
          </w:rPr>
          <w:t>8.3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Descriptive Statistics- Specification Parameters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16F1A9" w14:textId="4026EE48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69" w:history="1">
        <w:r w:rsidRPr="00C4073C">
          <w:rPr>
            <w:rStyle w:val="Hyperlink"/>
          </w:rPr>
          <w:t>8.4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Charts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41B656" w14:textId="07541D25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0" w:history="1">
        <w:r w:rsidRPr="00C4073C">
          <w:rPr>
            <w:rStyle w:val="Hyperlink"/>
          </w:rPr>
          <w:t>8.5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Plots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FCE831" w14:textId="5486ED2C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1" w:history="1">
        <w:r w:rsidRPr="00C4073C">
          <w:rPr>
            <w:rStyle w:val="Hyperlink"/>
          </w:rPr>
          <w:t>8.6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Graphs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648FAB" w14:textId="666FD666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2" w:history="1">
        <w:r w:rsidRPr="00C4073C">
          <w:rPr>
            <w:rStyle w:val="Hyperlink"/>
          </w:rPr>
          <w:t>8.7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 xml:space="preserve">Data Definition </w:t>
        </w:r>
        <w:r>
          <w:rPr>
            <w:rStyle w:val="Hyperlink"/>
          </w:rPr>
          <w:t>(</w:t>
        </w:r>
        <w:r w:rsidRPr="00C4073C">
          <w:rPr>
            <w:rStyle w:val="Hyperlink"/>
          </w:rPr>
          <w:t>training, validation, and testing data sets):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E8744E" w14:textId="4974C156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3" w:history="1">
        <w:r w:rsidRPr="00C4073C">
          <w:rPr>
            <w:rStyle w:val="Hyperlink"/>
          </w:rPr>
          <w:t>8.7.1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Standard reference / gold/ benchmark data description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C29E5D" w14:textId="5E915632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4" w:history="1">
        <w:r w:rsidRPr="00C4073C">
          <w:rPr>
            <w:rStyle w:val="Hyperlink"/>
          </w:rPr>
          <w:t>8.7.2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Standard reference / gold/ benchmark data creation procedure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42414E" w14:textId="23AE8B79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5" w:history="1">
        <w:r w:rsidRPr="00C4073C">
          <w:rPr>
            <w:rStyle w:val="Hyperlink"/>
          </w:rPr>
          <w:t>8.7.3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Dimension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D04047" w14:textId="3B98B2AA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6" w:history="1">
        <w:r w:rsidRPr="00C4073C">
          <w:rPr>
            <w:rStyle w:val="Hyperlink"/>
          </w:rPr>
          <w:t>8.7.4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Input Features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3EAFB2" w14:textId="7548BA3B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7" w:history="1">
        <w:r w:rsidRPr="00C4073C">
          <w:rPr>
            <w:rStyle w:val="Hyperlink"/>
          </w:rPr>
          <w:t>8.7.5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Input Feature Selection method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E71994" w14:textId="4E48746F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8" w:history="1">
        <w:r w:rsidRPr="00C4073C">
          <w:rPr>
            <w:rStyle w:val="Hyperlink"/>
          </w:rPr>
          <w:t>8.7.6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Class Labels used</w:t>
        </w:r>
        <w:r>
          <w:rPr>
            <w:rStyle w:val="Hyperlink"/>
          </w:rPr>
          <w:t>(</w:t>
        </w:r>
        <w:r w:rsidRPr="00C4073C">
          <w:rPr>
            <w:rStyle w:val="Hyperlink"/>
          </w:rPr>
          <w:t>in case of Classification Problem)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CD1B69" w14:textId="3F5942F1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79" w:history="1">
        <w:r w:rsidRPr="00C4073C">
          <w:rPr>
            <w:rStyle w:val="Hyperlink"/>
          </w:rPr>
          <w:t>8.7.7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Input variable names convention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A13A0D" w14:textId="621A1EF6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0" w:history="1">
        <w:r w:rsidRPr="00C4073C">
          <w:rPr>
            <w:rStyle w:val="Hyperlink"/>
          </w:rPr>
          <w:t>8.7.8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Output variable names convention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3CD353" w14:textId="4C2D8110" w:rsidR="007708BF" w:rsidRDefault="007708BF">
      <w:pPr>
        <w:pStyle w:val="TOC3"/>
        <w:tabs>
          <w:tab w:val="left" w:pos="2269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1" w:history="1">
        <w:r w:rsidRPr="00C4073C">
          <w:rPr>
            <w:rStyle w:val="Hyperlink"/>
          </w:rPr>
          <w:t>8.7.9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annotation procedure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83DF62" w14:textId="582AE0BC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2" w:history="1">
        <w:r w:rsidRPr="00C4073C">
          <w:rPr>
            <w:rStyle w:val="Hyperlink"/>
          </w:rPr>
          <w:t>8.8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 xml:space="preserve">Data Configuration </w:t>
        </w:r>
        <w:r>
          <w:rPr>
            <w:rStyle w:val="Hyperlink"/>
          </w:rPr>
          <w:t>(</w:t>
        </w:r>
        <w:r w:rsidRPr="00C4073C">
          <w:rPr>
            <w:rStyle w:val="Hyperlink"/>
          </w:rPr>
          <w:t>training, validation, and testing data sets):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1D9056" w14:textId="57794780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3" w:history="1">
        <w:r w:rsidRPr="00C4073C">
          <w:rPr>
            <w:rStyle w:val="Hyperlink"/>
          </w:rPr>
          <w:t>8.9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Data Splitting procedure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3715FF" w14:textId="7D477CBD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4" w:history="1">
        <w:r w:rsidRPr="00C4073C">
          <w:rPr>
            <w:rStyle w:val="Hyperlink"/>
          </w:rPr>
          <w:t>8.10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Test Data Management- Specification Parameters: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53C0E9" w14:textId="3582C7BB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5" w:history="1">
        <w:r w:rsidRPr="00C4073C">
          <w:rPr>
            <w:rStyle w:val="Hyperlink"/>
          </w:rPr>
          <w:t>8.11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Undisclosed Test Data Encryption/Decryption Protocol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1C8C5A" w14:textId="79ED17F4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6" w:history="1">
        <w:r w:rsidRPr="00C4073C">
          <w:rPr>
            <w:rStyle w:val="Hyperlink"/>
          </w:rPr>
          <w:t>8.12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Undisclosed Test Data Host facility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8412D24" w14:textId="0F522BFB" w:rsidR="007708BF" w:rsidRDefault="007708BF">
      <w:pPr>
        <w:pStyle w:val="TOC2"/>
        <w:tabs>
          <w:tab w:val="left" w:pos="1531"/>
        </w:tabs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7" w:history="1">
        <w:r w:rsidRPr="00C4073C">
          <w:rPr>
            <w:rStyle w:val="Hyperlink"/>
          </w:rPr>
          <w:t>8.13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Undisclosed Test Data Storage facility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6D8CC1" w14:textId="475B0BD9" w:rsidR="007708BF" w:rsidRDefault="007708B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8" w:history="1">
        <w:r w:rsidRPr="00C4073C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...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BD9751" w14:textId="0CFF6ADD" w:rsidR="007708BF" w:rsidRDefault="007708B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26390789" w:history="1">
        <w:r w:rsidRPr="00C4073C">
          <w:rPr>
            <w:rStyle w:val="Hyperlink"/>
          </w:rPr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GB"/>
          </w:rPr>
          <w:tab/>
        </w:r>
        <w:r w:rsidRPr="00C4073C">
          <w:rPr>
            <w:rStyle w:val="Hyperlink"/>
          </w:rPr>
          <w:t>Bibliography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_Toc26390789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05FF88" w14:textId="0462B1AE" w:rsidR="00430499" w:rsidRDefault="00430499" w:rsidP="007708BF">
      <w:r>
        <w:fldChar w:fldCharType="end"/>
      </w:r>
    </w:p>
    <w:p w14:paraId="79815876" w14:textId="4A92EDB3" w:rsidR="00430499" w:rsidRPr="00430499" w:rsidRDefault="00430499" w:rsidP="007708BF"/>
    <w:p w14:paraId="722BAEC9" w14:textId="77777777" w:rsidR="00430499" w:rsidRDefault="00430499" w:rsidP="007708BF">
      <w:pPr>
        <w:pStyle w:val="Heading1"/>
      </w:pPr>
      <w:bookmarkStart w:id="11" w:name="_Toc26390716"/>
      <w:r>
        <w:t>Objectives</w:t>
      </w:r>
      <w:bookmarkEnd w:id="11"/>
    </w:p>
    <w:p w14:paraId="10DD420B" w14:textId="08075FAC" w:rsidR="00430499" w:rsidRDefault="00430499" w:rsidP="00430499">
      <w:r>
        <w:t>Review of training and test data specification practices, especially those relating to the technical requirements of data for training and testing an AI</w:t>
      </w:r>
      <w:r w:rsidR="007708BF">
        <w:t>.</w:t>
      </w:r>
    </w:p>
    <w:p w14:paraId="133B5E90" w14:textId="77777777" w:rsidR="00430499" w:rsidRDefault="00430499" w:rsidP="007708BF">
      <w:pPr>
        <w:pStyle w:val="Heading1"/>
      </w:pPr>
      <w:bookmarkStart w:id="12" w:name="_Toc26390717"/>
      <w:r>
        <w:t>Structure of This Document</w:t>
      </w:r>
      <w:bookmarkEnd w:id="12"/>
    </w:p>
    <w:p w14:paraId="67A7877D" w14:textId="0E4F2D46" w:rsidR="00430499" w:rsidRDefault="00430499" w:rsidP="00430499">
      <w:r>
        <w:t>Level 1 headings correspond to quality dimensions. Level 2 headings correspond to methods per quality dimension. Level 3 headings correspond to relevant documentation categories per method.</w:t>
      </w:r>
    </w:p>
    <w:p w14:paraId="58925E7A" w14:textId="77777777" w:rsidR="00430499" w:rsidRDefault="00430499" w:rsidP="007708BF">
      <w:pPr>
        <w:pStyle w:val="Heading1"/>
      </w:pPr>
      <w:bookmarkStart w:id="13" w:name="_Toc26390718"/>
      <w:r>
        <w:t>Data Corpus Collection- Specification Parameters</w:t>
      </w:r>
      <w:bookmarkEnd w:id="13"/>
    </w:p>
    <w:p w14:paraId="29E31DFD" w14:textId="77777777" w:rsidR="007708BF" w:rsidRDefault="00430499" w:rsidP="007708BF">
      <w:pPr>
        <w:pStyle w:val="Heading2"/>
      </w:pPr>
      <w:bookmarkStart w:id="14" w:name="_Toc26390719"/>
      <w:r>
        <w:t>Data collection / sensing/ acquisition pre-set standards, if any</w:t>
      </w:r>
      <w:bookmarkEnd w:id="14"/>
    </w:p>
    <w:p w14:paraId="79CE0210" w14:textId="77777777" w:rsidR="007708BF" w:rsidRDefault="00430499" w:rsidP="007708BF">
      <w:pPr>
        <w:pStyle w:val="Heading2"/>
      </w:pPr>
      <w:bookmarkStart w:id="15" w:name="_Toc26390720"/>
      <w:r>
        <w:t>Data collection / acquisition format</w:t>
      </w:r>
      <w:bookmarkEnd w:id="15"/>
    </w:p>
    <w:p w14:paraId="3DDE0E70" w14:textId="77777777" w:rsidR="007708BF" w:rsidRDefault="00430499" w:rsidP="007708BF">
      <w:pPr>
        <w:pStyle w:val="Heading2"/>
      </w:pPr>
      <w:bookmarkStart w:id="16" w:name="_Toc26390721"/>
      <w:r>
        <w:t>Data collection format transformation done, if any</w:t>
      </w:r>
      <w:bookmarkEnd w:id="16"/>
    </w:p>
    <w:p w14:paraId="0E91EC93" w14:textId="10EBB727" w:rsidR="007708BF" w:rsidRPr="007708BF" w:rsidRDefault="007708BF" w:rsidP="007708BF"/>
    <w:p w14:paraId="6816CD35" w14:textId="77777777" w:rsidR="00430499" w:rsidRDefault="00430499" w:rsidP="007708BF">
      <w:pPr>
        <w:pStyle w:val="Heading1"/>
      </w:pPr>
      <w:bookmarkStart w:id="17" w:name="_Toc26390722"/>
      <w:r>
        <w:t>Data Management- Specification Parameters</w:t>
      </w:r>
      <w:bookmarkEnd w:id="17"/>
    </w:p>
    <w:p w14:paraId="47BB9CC8" w14:textId="77777777" w:rsidR="007708BF" w:rsidRDefault="00430499" w:rsidP="007708BF">
      <w:pPr>
        <w:pStyle w:val="Heading2"/>
      </w:pPr>
      <w:bookmarkStart w:id="18" w:name="_Toc26390723"/>
      <w:r>
        <w:t>Number of data sources</w:t>
      </w:r>
      <w:bookmarkEnd w:id="18"/>
    </w:p>
    <w:p w14:paraId="5C62852B" w14:textId="77777777" w:rsidR="007708BF" w:rsidRDefault="00430499" w:rsidP="007708BF">
      <w:pPr>
        <w:pStyle w:val="Heading2"/>
      </w:pPr>
      <w:bookmarkStart w:id="19" w:name="_Toc26390724"/>
      <w:r>
        <w:t>Data Creation Source / Place</w:t>
      </w:r>
      <w:bookmarkEnd w:id="19"/>
    </w:p>
    <w:p w14:paraId="649A6A83" w14:textId="77777777" w:rsidR="007708BF" w:rsidRDefault="00430499" w:rsidP="007708BF">
      <w:pPr>
        <w:pStyle w:val="Heading2"/>
      </w:pPr>
      <w:bookmarkStart w:id="20" w:name="_Toc26390725"/>
      <w:r>
        <w:t>Data Creation Time</w:t>
      </w:r>
      <w:bookmarkEnd w:id="20"/>
    </w:p>
    <w:p w14:paraId="002B73DC" w14:textId="77777777" w:rsidR="007708BF" w:rsidRDefault="00430499" w:rsidP="007708BF">
      <w:pPr>
        <w:pStyle w:val="Heading2"/>
      </w:pPr>
      <w:bookmarkStart w:id="21" w:name="_Toc26390726"/>
      <w:r>
        <w:t>Data Creation Procedure</w:t>
      </w:r>
      <w:bookmarkEnd w:id="21"/>
    </w:p>
    <w:p w14:paraId="019A6D88" w14:textId="77777777" w:rsidR="007708BF" w:rsidRDefault="00430499" w:rsidP="007708BF">
      <w:pPr>
        <w:pStyle w:val="Heading2"/>
      </w:pPr>
      <w:bookmarkStart w:id="22" w:name="_Toc26390727"/>
      <w:r>
        <w:t>Data Creation Authors</w:t>
      </w:r>
      <w:bookmarkEnd w:id="22"/>
    </w:p>
    <w:p w14:paraId="57260988" w14:textId="77777777" w:rsidR="007708BF" w:rsidRDefault="00430499" w:rsidP="007708BF">
      <w:pPr>
        <w:pStyle w:val="Heading2"/>
      </w:pPr>
      <w:bookmarkStart w:id="23" w:name="_Toc26390728"/>
      <w:r>
        <w:t>Data Demographic / Target Population</w:t>
      </w:r>
      <w:bookmarkEnd w:id="23"/>
    </w:p>
    <w:p w14:paraId="1AE0333B" w14:textId="77777777" w:rsidR="007708BF" w:rsidRDefault="00430499" w:rsidP="007708BF">
      <w:pPr>
        <w:pStyle w:val="Heading1"/>
      </w:pPr>
      <w:bookmarkStart w:id="24" w:name="_Toc26390729"/>
      <w:r>
        <w:t>Data Directory Structure / Repository Structure</w:t>
      </w:r>
      <w:bookmarkEnd w:id="24"/>
    </w:p>
    <w:p w14:paraId="46D374A1" w14:textId="77777777" w:rsidR="007708BF" w:rsidRDefault="00430499" w:rsidP="007708BF">
      <w:pPr>
        <w:pStyle w:val="Heading2"/>
      </w:pPr>
      <w:bookmarkStart w:id="25" w:name="_Toc26390730"/>
      <w:r>
        <w:t>Data Backup Structure</w:t>
      </w:r>
      <w:bookmarkEnd w:id="25"/>
    </w:p>
    <w:p w14:paraId="582C758D" w14:textId="77777777" w:rsidR="007708BF" w:rsidRDefault="00430499" w:rsidP="007708BF">
      <w:pPr>
        <w:pStyle w:val="Heading2"/>
      </w:pPr>
      <w:bookmarkStart w:id="26" w:name="_Toc26390731"/>
      <w:r>
        <w:t>Metadata Description</w:t>
      </w:r>
      <w:bookmarkEnd w:id="26"/>
    </w:p>
    <w:p w14:paraId="3FBE2241" w14:textId="77777777" w:rsidR="007708BF" w:rsidRDefault="00430499" w:rsidP="007708BF">
      <w:pPr>
        <w:pStyle w:val="Heading2"/>
      </w:pPr>
      <w:bookmarkStart w:id="27" w:name="_Toc26390732"/>
      <w:r>
        <w:t>No. of Data Updates</w:t>
      </w:r>
      <w:bookmarkEnd w:id="27"/>
    </w:p>
    <w:p w14:paraId="7C25C4CA" w14:textId="361ADDDC" w:rsidR="007708BF" w:rsidRPr="007708BF" w:rsidRDefault="007708BF" w:rsidP="007708BF"/>
    <w:p w14:paraId="67E1CB62" w14:textId="77777777" w:rsidR="00C01950" w:rsidRDefault="00C01950" w:rsidP="007708BF">
      <w:pPr>
        <w:pStyle w:val="Heading1"/>
      </w:pPr>
      <w:bookmarkStart w:id="28" w:name="_Toc26390733"/>
      <w:r>
        <w:lastRenderedPageBreak/>
        <w:t>Data Quality - Specification Parameters</w:t>
      </w:r>
      <w:bookmarkEnd w:id="28"/>
    </w:p>
    <w:p w14:paraId="1DC2A19D" w14:textId="77777777" w:rsidR="007708BF" w:rsidRDefault="00C01950" w:rsidP="007708BF">
      <w:pPr>
        <w:pStyle w:val="Heading2"/>
      </w:pPr>
      <w:bookmarkStart w:id="29" w:name="_Toc26390734"/>
      <w:r>
        <w:t>Data Size</w:t>
      </w:r>
      <w:bookmarkEnd w:id="29"/>
    </w:p>
    <w:p w14:paraId="47C97B25" w14:textId="77777777" w:rsidR="007708BF" w:rsidRDefault="00C01950" w:rsidP="007708BF">
      <w:pPr>
        <w:pStyle w:val="Heading2"/>
      </w:pPr>
      <w:bookmarkStart w:id="30" w:name="_Toc26390735"/>
      <w:r>
        <w:t>Data Type</w:t>
      </w:r>
      <w:bookmarkEnd w:id="30"/>
    </w:p>
    <w:p w14:paraId="7F945623" w14:textId="77777777" w:rsidR="007708BF" w:rsidRDefault="00C01950" w:rsidP="007708BF">
      <w:pPr>
        <w:pStyle w:val="Heading2"/>
      </w:pPr>
      <w:bookmarkStart w:id="31" w:name="_Toc26390736"/>
      <w:r>
        <w:t>Data Structure</w:t>
      </w:r>
      <w:bookmarkEnd w:id="31"/>
    </w:p>
    <w:p w14:paraId="0A0C0352" w14:textId="77777777" w:rsidR="007708BF" w:rsidRDefault="00C01950" w:rsidP="007708BF">
      <w:pPr>
        <w:pStyle w:val="Heading2"/>
      </w:pPr>
      <w:bookmarkStart w:id="32" w:name="_Toc26390737"/>
      <w:r>
        <w:t>Data Resolution / Precision</w:t>
      </w:r>
      <w:bookmarkEnd w:id="32"/>
    </w:p>
    <w:p w14:paraId="359E79EC" w14:textId="77777777" w:rsidR="007708BF" w:rsidRDefault="00C01950" w:rsidP="007708BF">
      <w:pPr>
        <w:pStyle w:val="Heading2"/>
      </w:pPr>
      <w:bookmarkStart w:id="33" w:name="_Toc26390738"/>
      <w:r>
        <w:t>Data Range</w:t>
      </w:r>
      <w:bookmarkEnd w:id="33"/>
    </w:p>
    <w:p w14:paraId="32D2E86F" w14:textId="77777777" w:rsidR="007708BF" w:rsidRDefault="00C01950" w:rsidP="007708BF">
      <w:pPr>
        <w:pStyle w:val="Heading2"/>
      </w:pPr>
      <w:bookmarkStart w:id="34" w:name="_Toc26390739"/>
      <w:r>
        <w:t>Data format</w:t>
      </w:r>
      <w:bookmarkEnd w:id="34"/>
    </w:p>
    <w:p w14:paraId="27514FBB" w14:textId="77777777" w:rsidR="007708BF" w:rsidRDefault="00C01950" w:rsidP="007708BF">
      <w:pPr>
        <w:pStyle w:val="Heading2"/>
      </w:pPr>
      <w:bookmarkStart w:id="35" w:name="_Toc26390740"/>
      <w:r>
        <w:t>Data Compression format, if any</w:t>
      </w:r>
      <w:bookmarkEnd w:id="35"/>
    </w:p>
    <w:p w14:paraId="2EFC4BD7" w14:textId="77777777" w:rsidR="007708BF" w:rsidRDefault="00430499" w:rsidP="007708BF">
      <w:pPr>
        <w:pStyle w:val="Heading2"/>
      </w:pPr>
      <w:bookmarkStart w:id="36" w:name="_Toc26390741"/>
      <w:r>
        <w:t>Data Properties</w:t>
      </w:r>
      <w:bookmarkEnd w:id="36"/>
    </w:p>
    <w:p w14:paraId="47EF25F8" w14:textId="77777777" w:rsidR="007708BF" w:rsidRDefault="00430499" w:rsidP="007708BF">
      <w:pPr>
        <w:pStyle w:val="Heading2"/>
      </w:pPr>
      <w:bookmarkStart w:id="37" w:name="_Toc26390742"/>
      <w:r>
        <w:t>Data Bias/ Residual Bias Factors, if any</w:t>
      </w:r>
      <w:bookmarkEnd w:id="37"/>
    </w:p>
    <w:p w14:paraId="1929AF42" w14:textId="77777777" w:rsidR="007708BF" w:rsidRDefault="00430499" w:rsidP="007708BF">
      <w:pPr>
        <w:pStyle w:val="Heading2"/>
      </w:pPr>
      <w:bookmarkStart w:id="38" w:name="_Toc26390743"/>
      <w:r>
        <w:t>Data Privacy &amp; Confidentiality Protocol used, if any</w:t>
      </w:r>
      <w:bookmarkEnd w:id="38"/>
    </w:p>
    <w:p w14:paraId="0CC79116" w14:textId="77777777" w:rsidR="007708BF" w:rsidRDefault="00430499" w:rsidP="007708BF">
      <w:pPr>
        <w:pStyle w:val="Heading2"/>
      </w:pPr>
      <w:bookmarkStart w:id="39" w:name="_Toc26390744"/>
      <w:r>
        <w:t>Data Ethical Clearance/ Patient Consent obtained or not</w:t>
      </w:r>
      <w:bookmarkEnd w:id="39"/>
    </w:p>
    <w:p w14:paraId="457B377F" w14:textId="77777777" w:rsidR="007708BF" w:rsidRDefault="00430499" w:rsidP="007708BF">
      <w:pPr>
        <w:pStyle w:val="Heading2"/>
      </w:pPr>
      <w:bookmarkStart w:id="40" w:name="_Toc26390745"/>
      <w:r>
        <w:t>Data Risks, if any</w:t>
      </w:r>
      <w:bookmarkEnd w:id="40"/>
    </w:p>
    <w:p w14:paraId="68D9CDD0" w14:textId="77777777" w:rsidR="007708BF" w:rsidRDefault="00430499" w:rsidP="007708BF">
      <w:pPr>
        <w:pStyle w:val="Heading2"/>
      </w:pPr>
      <w:bookmarkStart w:id="41" w:name="_Toc26390746"/>
      <w:r>
        <w:t>Data Version</w:t>
      </w:r>
      <w:bookmarkEnd w:id="41"/>
    </w:p>
    <w:p w14:paraId="6B01027B" w14:textId="07679747" w:rsidR="007708BF" w:rsidRDefault="00430499" w:rsidP="007708BF">
      <w:pPr>
        <w:pStyle w:val="Heading2"/>
      </w:pPr>
      <w:bookmarkStart w:id="42" w:name="_Toc26390747"/>
      <w:r>
        <w:t>Data Labe</w:t>
      </w:r>
      <w:r w:rsidR="007708BF">
        <w:t>l</w:t>
      </w:r>
      <w:r>
        <w:t>ling Protocol used</w:t>
      </w:r>
      <w:bookmarkEnd w:id="42"/>
    </w:p>
    <w:p w14:paraId="24E4318E" w14:textId="77777777" w:rsidR="007708BF" w:rsidRDefault="00430499" w:rsidP="007708BF">
      <w:pPr>
        <w:pStyle w:val="Heading2"/>
      </w:pPr>
      <w:bookmarkStart w:id="43" w:name="_Toc26390748"/>
      <w:r>
        <w:t>Data Security Protocol used</w:t>
      </w:r>
      <w:bookmarkEnd w:id="43"/>
    </w:p>
    <w:p w14:paraId="6A8A1D24" w14:textId="77777777" w:rsidR="007708BF" w:rsidRDefault="00430499" w:rsidP="007708BF">
      <w:pPr>
        <w:pStyle w:val="Heading2"/>
      </w:pPr>
      <w:bookmarkStart w:id="44" w:name="_Toc26390749"/>
      <w:r>
        <w:t>Data Safety Protocol used</w:t>
      </w:r>
      <w:bookmarkEnd w:id="44"/>
    </w:p>
    <w:p w14:paraId="46A95C5E" w14:textId="77777777" w:rsidR="007708BF" w:rsidRDefault="00430499" w:rsidP="007708BF">
      <w:pPr>
        <w:pStyle w:val="Heading2"/>
      </w:pPr>
      <w:bookmarkStart w:id="45" w:name="_Toc26390750"/>
      <w:r>
        <w:t>Data Encoding/ Decoding Protocol used</w:t>
      </w:r>
      <w:bookmarkEnd w:id="45"/>
    </w:p>
    <w:p w14:paraId="4C0791E5" w14:textId="77777777" w:rsidR="007708BF" w:rsidRDefault="00430499" w:rsidP="007708BF">
      <w:pPr>
        <w:pStyle w:val="Heading2"/>
      </w:pPr>
      <w:bookmarkStart w:id="46" w:name="_Toc26390751"/>
      <w:r>
        <w:t>Data Interface Protocol used</w:t>
      </w:r>
      <w:bookmarkEnd w:id="46"/>
    </w:p>
    <w:p w14:paraId="116B39B0" w14:textId="77777777" w:rsidR="007708BF" w:rsidRDefault="00430499" w:rsidP="007708BF">
      <w:pPr>
        <w:pStyle w:val="Heading2"/>
      </w:pPr>
      <w:bookmarkStart w:id="47" w:name="_Toc26390752"/>
      <w:r>
        <w:t>Data Quality Assessor</w:t>
      </w:r>
      <w:bookmarkEnd w:id="47"/>
    </w:p>
    <w:p w14:paraId="28324364" w14:textId="19273D66" w:rsidR="007708BF" w:rsidRPr="007708BF" w:rsidRDefault="007708BF" w:rsidP="007708BF"/>
    <w:p w14:paraId="3B3B5BF3" w14:textId="77777777" w:rsidR="00430499" w:rsidRDefault="00430499" w:rsidP="007708BF">
      <w:pPr>
        <w:pStyle w:val="Heading1"/>
      </w:pPr>
      <w:bookmarkStart w:id="48" w:name="_Toc26390753"/>
      <w:r>
        <w:lastRenderedPageBreak/>
        <w:t>Tools and Protocol - Specification Parameters</w:t>
      </w:r>
      <w:bookmarkEnd w:id="48"/>
    </w:p>
    <w:p w14:paraId="6F435450" w14:textId="77777777" w:rsidR="00430499" w:rsidRDefault="00430499" w:rsidP="007708BF">
      <w:pPr>
        <w:pStyle w:val="Heading2"/>
      </w:pPr>
      <w:bookmarkStart w:id="49" w:name="_Toc26390754"/>
      <w:r>
        <w:t>Data acquisition Tool &amp; Protocol used:</w:t>
      </w:r>
      <w:bookmarkEnd w:id="49"/>
      <w:r>
        <w:t xml:space="preserve"> </w:t>
      </w:r>
    </w:p>
    <w:p w14:paraId="1EB8B753" w14:textId="77777777" w:rsidR="007708BF" w:rsidRDefault="00430499" w:rsidP="007708BF">
      <w:pPr>
        <w:pStyle w:val="Heading2"/>
      </w:pPr>
      <w:bookmarkStart w:id="50" w:name="_Toc26390755"/>
      <w:r>
        <w:t>Data Representation and Storage Tool &amp; Protocol used</w:t>
      </w:r>
      <w:bookmarkEnd w:id="50"/>
    </w:p>
    <w:p w14:paraId="63D693D4" w14:textId="5EC3F5C7" w:rsidR="00430499" w:rsidRDefault="00430499" w:rsidP="007708BF">
      <w:pPr>
        <w:pStyle w:val="Heading2"/>
      </w:pPr>
      <w:r>
        <w:t xml:space="preserve"> </w:t>
      </w:r>
      <w:bookmarkStart w:id="51" w:name="_Toc26390756"/>
      <w:r>
        <w:t>Data Processing Tool &amp; Protocol used:</w:t>
      </w:r>
      <w:bookmarkEnd w:id="51"/>
      <w:r>
        <w:t xml:space="preserve"> </w:t>
      </w:r>
    </w:p>
    <w:p w14:paraId="2637A5B9" w14:textId="77777777" w:rsidR="007708BF" w:rsidRDefault="00430499" w:rsidP="007708BF">
      <w:pPr>
        <w:pStyle w:val="Heading2"/>
      </w:pPr>
      <w:bookmarkStart w:id="52" w:name="_Toc26390757"/>
      <w:r>
        <w:t>Data Encoding and Transmission Tool &amp; Protocol used</w:t>
      </w:r>
      <w:bookmarkEnd w:id="52"/>
    </w:p>
    <w:p w14:paraId="66379E90" w14:textId="77777777" w:rsidR="007708BF" w:rsidRDefault="00430499" w:rsidP="007708BF">
      <w:pPr>
        <w:pStyle w:val="Heading2"/>
      </w:pPr>
      <w:bookmarkStart w:id="53" w:name="_Toc26390758"/>
      <w:r>
        <w:t>Data Digitization Tool &amp; Protocol used</w:t>
      </w:r>
      <w:bookmarkEnd w:id="53"/>
    </w:p>
    <w:p w14:paraId="105EFAF3" w14:textId="77777777" w:rsidR="007708BF" w:rsidRDefault="00430499" w:rsidP="007708BF">
      <w:pPr>
        <w:pStyle w:val="Heading2"/>
      </w:pPr>
      <w:bookmarkStart w:id="54" w:name="_Toc26390759"/>
      <w:r>
        <w:t>Data Migration Tool &amp; Protocol used</w:t>
      </w:r>
      <w:bookmarkEnd w:id="54"/>
    </w:p>
    <w:p w14:paraId="68E9BD3B" w14:textId="77777777" w:rsidR="007708BF" w:rsidRDefault="00430499" w:rsidP="007708BF">
      <w:pPr>
        <w:pStyle w:val="Heading2"/>
      </w:pPr>
      <w:bookmarkStart w:id="55" w:name="_Toc26390760"/>
      <w:r>
        <w:t>Data Porting Tool &amp; Protocol used</w:t>
      </w:r>
      <w:bookmarkEnd w:id="55"/>
    </w:p>
    <w:p w14:paraId="26BD4182" w14:textId="257086A2" w:rsidR="007708BF" w:rsidRPr="007708BF" w:rsidRDefault="007708BF" w:rsidP="007708BF"/>
    <w:p w14:paraId="5FE39586" w14:textId="77777777" w:rsidR="00430499" w:rsidRDefault="00430499" w:rsidP="007708BF">
      <w:pPr>
        <w:pStyle w:val="Heading1"/>
      </w:pPr>
      <w:bookmarkStart w:id="56" w:name="_Toc26390761"/>
      <w:r>
        <w:t>Training &amp; Test Data - Specification Parameters</w:t>
      </w:r>
      <w:bookmarkEnd w:id="56"/>
    </w:p>
    <w:p w14:paraId="38EC173D" w14:textId="77777777" w:rsidR="00430499" w:rsidRDefault="00430499" w:rsidP="007708BF">
      <w:pPr>
        <w:pStyle w:val="Heading2"/>
      </w:pPr>
      <w:bookmarkStart w:id="57" w:name="_Toc26390762"/>
      <w:r>
        <w:t>Data Pre-processing (Cleaning)- Specification Parameters</w:t>
      </w:r>
      <w:bookmarkEnd w:id="57"/>
    </w:p>
    <w:p w14:paraId="3F090D0D" w14:textId="77777777" w:rsidR="007708BF" w:rsidRDefault="00430499" w:rsidP="007708BF">
      <w:pPr>
        <w:pStyle w:val="Heading3"/>
      </w:pPr>
      <w:bookmarkStart w:id="58" w:name="_Toc26390763"/>
      <w:r>
        <w:t xml:space="preserve">Standardized data cleaning &amp; completeness protocol specifications, if </w:t>
      </w:r>
      <w:proofErr w:type="gramStart"/>
      <w:r>
        <w:t>any ,</w:t>
      </w:r>
      <w:proofErr w:type="gramEnd"/>
      <w:r>
        <w:t xml:space="preserve"> for</w:t>
      </w:r>
      <w:bookmarkEnd w:id="58"/>
    </w:p>
    <w:p w14:paraId="15C8D77C" w14:textId="77777777" w:rsidR="007708BF" w:rsidRDefault="00430499" w:rsidP="007708BF">
      <w:pPr>
        <w:numPr>
          <w:ilvl w:val="3"/>
          <w:numId w:val="33"/>
        </w:numPr>
        <w:jc w:val="both"/>
      </w:pPr>
      <w:r>
        <w:t>Data Missing Values found or not</w:t>
      </w:r>
    </w:p>
    <w:p w14:paraId="1E52C544" w14:textId="77777777" w:rsidR="007708BF" w:rsidRDefault="00430499" w:rsidP="007708BF">
      <w:pPr>
        <w:numPr>
          <w:ilvl w:val="3"/>
          <w:numId w:val="33"/>
        </w:numPr>
        <w:jc w:val="both"/>
      </w:pPr>
      <w:r>
        <w:t>Data Outlier Values found or not</w:t>
      </w:r>
    </w:p>
    <w:p w14:paraId="3D02BC40" w14:textId="77777777" w:rsidR="007708BF" w:rsidRDefault="00430499" w:rsidP="007708BF">
      <w:pPr>
        <w:numPr>
          <w:ilvl w:val="3"/>
          <w:numId w:val="33"/>
        </w:numPr>
        <w:jc w:val="both"/>
      </w:pPr>
      <w:r>
        <w:t>Data Typographical Errors found or not</w:t>
      </w:r>
    </w:p>
    <w:p w14:paraId="5DD6EA7F" w14:textId="2676F787" w:rsidR="00430499" w:rsidRDefault="00430499" w:rsidP="007708BF">
      <w:pPr>
        <w:pStyle w:val="Heading2"/>
      </w:pPr>
      <w:bookmarkStart w:id="59" w:name="_Toc26390764"/>
      <w:r>
        <w:t>Data Scaling- Specification Parameters</w:t>
      </w:r>
      <w:bookmarkEnd w:id="59"/>
    </w:p>
    <w:p w14:paraId="348658E1" w14:textId="77777777" w:rsidR="007708BF" w:rsidRDefault="00430499" w:rsidP="007708BF">
      <w:pPr>
        <w:pStyle w:val="Heading3"/>
      </w:pPr>
      <w:bookmarkStart w:id="60" w:name="_Toc26390765"/>
      <w:r>
        <w:t>Data Normalization procedure used, if any</w:t>
      </w:r>
      <w:bookmarkEnd w:id="60"/>
    </w:p>
    <w:p w14:paraId="094A4AE1" w14:textId="77777777" w:rsidR="007708BF" w:rsidRDefault="00430499" w:rsidP="007708BF">
      <w:pPr>
        <w:pStyle w:val="Heading3"/>
      </w:pPr>
      <w:bookmarkStart w:id="61" w:name="_Toc26390766"/>
      <w:r>
        <w:t>Data Standardization procedure used, if any</w:t>
      </w:r>
      <w:bookmarkEnd w:id="61"/>
    </w:p>
    <w:p w14:paraId="061ED198" w14:textId="77777777" w:rsidR="007708BF" w:rsidRDefault="00430499" w:rsidP="007708BF">
      <w:pPr>
        <w:pStyle w:val="Heading3"/>
      </w:pPr>
      <w:bookmarkStart w:id="62" w:name="_Toc26390767"/>
      <w:r>
        <w:t>Other Data Transformation procedure used, if any</w:t>
      </w:r>
      <w:bookmarkEnd w:id="62"/>
    </w:p>
    <w:p w14:paraId="7E2E9D18" w14:textId="5903E96D" w:rsidR="007708BF" w:rsidRPr="007708BF" w:rsidRDefault="007708BF" w:rsidP="007708BF"/>
    <w:p w14:paraId="2A8C4151" w14:textId="77777777" w:rsidR="007708BF" w:rsidRDefault="00430499" w:rsidP="007708BF">
      <w:pPr>
        <w:pStyle w:val="Heading2"/>
      </w:pPr>
      <w:bookmarkStart w:id="63" w:name="_Toc26390768"/>
      <w:r>
        <w:t>Data Descriptive Statistics- Specification Parameters</w:t>
      </w:r>
      <w:bookmarkEnd w:id="63"/>
    </w:p>
    <w:p w14:paraId="57D1B705" w14:textId="40DAF23F" w:rsidR="00430499" w:rsidRDefault="00430499" w:rsidP="007708BF">
      <w:pPr>
        <w:pStyle w:val="Heading2"/>
      </w:pPr>
      <w:bookmarkStart w:id="64" w:name="_Toc26390769"/>
      <w:r>
        <w:t>Charts</w:t>
      </w:r>
      <w:bookmarkEnd w:id="64"/>
      <w:r>
        <w:t xml:space="preserve"> </w:t>
      </w:r>
    </w:p>
    <w:p w14:paraId="23671841" w14:textId="77777777" w:rsidR="00430499" w:rsidRDefault="00430499" w:rsidP="007708BF">
      <w:pPr>
        <w:pStyle w:val="Heading2"/>
      </w:pPr>
      <w:bookmarkStart w:id="65" w:name="_Toc26390770"/>
      <w:r>
        <w:t>Plots</w:t>
      </w:r>
      <w:bookmarkEnd w:id="65"/>
    </w:p>
    <w:p w14:paraId="451A3C7F" w14:textId="5D4483B7" w:rsidR="00430499" w:rsidRDefault="00430499" w:rsidP="007708BF">
      <w:pPr>
        <w:pStyle w:val="Heading2"/>
      </w:pPr>
      <w:bookmarkStart w:id="66" w:name="_Toc26390771"/>
      <w:r>
        <w:t>Graphs</w:t>
      </w:r>
      <w:bookmarkEnd w:id="66"/>
    </w:p>
    <w:p w14:paraId="287DE856" w14:textId="77777777" w:rsidR="007708BF" w:rsidRPr="007708BF" w:rsidRDefault="007708BF" w:rsidP="007708BF"/>
    <w:p w14:paraId="1A8FA789" w14:textId="50979767" w:rsidR="00430499" w:rsidRDefault="00430499" w:rsidP="007708BF">
      <w:pPr>
        <w:pStyle w:val="Heading2"/>
      </w:pPr>
      <w:bookmarkStart w:id="67" w:name="_Toc26390772"/>
      <w:r>
        <w:lastRenderedPageBreak/>
        <w:t>Data Definition (training, validation, and testing data sets):</w:t>
      </w:r>
      <w:bookmarkEnd w:id="67"/>
      <w:r>
        <w:t xml:space="preserve"> </w:t>
      </w:r>
    </w:p>
    <w:p w14:paraId="23B3CD88" w14:textId="77777777" w:rsidR="007708BF" w:rsidRDefault="00430499" w:rsidP="007708BF">
      <w:pPr>
        <w:pStyle w:val="Heading3"/>
      </w:pPr>
      <w:bookmarkStart w:id="68" w:name="_Toc26390773"/>
      <w:r>
        <w:t>Standard reference / gold/ benchmark data description</w:t>
      </w:r>
      <w:bookmarkEnd w:id="68"/>
    </w:p>
    <w:p w14:paraId="7318DA39" w14:textId="77777777" w:rsidR="007708BF" w:rsidRDefault="00430499" w:rsidP="007708BF">
      <w:pPr>
        <w:pStyle w:val="Heading3"/>
      </w:pPr>
      <w:bookmarkStart w:id="69" w:name="_Toc26390774"/>
      <w:r>
        <w:t>Standard reference / gold/ benchmark data creation procedure</w:t>
      </w:r>
      <w:bookmarkEnd w:id="69"/>
    </w:p>
    <w:p w14:paraId="4FB202B5" w14:textId="77777777" w:rsidR="007708BF" w:rsidRDefault="00430499" w:rsidP="007708BF">
      <w:pPr>
        <w:pStyle w:val="Heading3"/>
      </w:pPr>
      <w:bookmarkStart w:id="70" w:name="_Toc26390775"/>
      <w:r>
        <w:t>Data Dimension</w:t>
      </w:r>
      <w:bookmarkEnd w:id="70"/>
    </w:p>
    <w:p w14:paraId="6D6560A9" w14:textId="77777777" w:rsidR="007708BF" w:rsidRDefault="00430499" w:rsidP="007708BF">
      <w:pPr>
        <w:pStyle w:val="Heading3"/>
      </w:pPr>
      <w:bookmarkStart w:id="71" w:name="_Toc26390776"/>
      <w:r>
        <w:t>Input Features used</w:t>
      </w:r>
      <w:bookmarkEnd w:id="71"/>
    </w:p>
    <w:p w14:paraId="0BE96D39" w14:textId="77777777" w:rsidR="007708BF" w:rsidRDefault="00430499" w:rsidP="007708BF">
      <w:pPr>
        <w:pStyle w:val="Heading3"/>
      </w:pPr>
      <w:bookmarkStart w:id="72" w:name="_Toc26390777"/>
      <w:r>
        <w:t>Input Feature Selection method used</w:t>
      </w:r>
      <w:bookmarkEnd w:id="72"/>
    </w:p>
    <w:p w14:paraId="065D5248" w14:textId="59736DA6" w:rsidR="007708BF" w:rsidRDefault="00430499" w:rsidP="007708BF">
      <w:pPr>
        <w:pStyle w:val="Heading3"/>
      </w:pPr>
      <w:bookmarkStart w:id="73" w:name="_Toc26390778"/>
      <w:r>
        <w:t>Class Labels used</w:t>
      </w:r>
      <w:r w:rsidR="007708BF">
        <w:t xml:space="preserve"> </w:t>
      </w:r>
      <w:r>
        <w:t>(in case of Classification Problem)</w:t>
      </w:r>
      <w:bookmarkEnd w:id="73"/>
    </w:p>
    <w:p w14:paraId="1CA8AE09" w14:textId="77777777" w:rsidR="007708BF" w:rsidRDefault="00430499" w:rsidP="007708BF">
      <w:pPr>
        <w:pStyle w:val="Heading3"/>
      </w:pPr>
      <w:bookmarkStart w:id="74" w:name="_Toc26390779"/>
      <w:r>
        <w:t>Input variable names convention used</w:t>
      </w:r>
      <w:bookmarkEnd w:id="74"/>
    </w:p>
    <w:p w14:paraId="5AABEF49" w14:textId="77777777" w:rsidR="007708BF" w:rsidRDefault="00430499" w:rsidP="007708BF">
      <w:pPr>
        <w:pStyle w:val="Heading3"/>
      </w:pPr>
      <w:bookmarkStart w:id="75" w:name="_Toc26390780"/>
      <w:r>
        <w:t>Output variable names convention used</w:t>
      </w:r>
      <w:bookmarkEnd w:id="75"/>
    </w:p>
    <w:p w14:paraId="652A9A9C" w14:textId="77777777" w:rsidR="007708BF" w:rsidRDefault="00430499" w:rsidP="007708BF">
      <w:pPr>
        <w:pStyle w:val="Heading3"/>
      </w:pPr>
      <w:bookmarkStart w:id="76" w:name="_Toc26390781"/>
      <w:r>
        <w:t>Data annotation procedure used</w:t>
      </w:r>
      <w:bookmarkEnd w:id="76"/>
    </w:p>
    <w:p w14:paraId="4B9A0AEF" w14:textId="046D0377" w:rsidR="007708BF" w:rsidRPr="007708BF" w:rsidRDefault="007708BF" w:rsidP="007708BF"/>
    <w:p w14:paraId="7AE60DD8" w14:textId="0784CE96" w:rsidR="00430499" w:rsidRDefault="00430499" w:rsidP="007708BF">
      <w:pPr>
        <w:pStyle w:val="Heading2"/>
      </w:pPr>
      <w:bookmarkStart w:id="77" w:name="_Toc26390782"/>
      <w:r>
        <w:t xml:space="preserve">Data Configuration </w:t>
      </w:r>
      <w:r w:rsidR="007708BF">
        <w:t>(</w:t>
      </w:r>
      <w:r>
        <w:t>training, validation, and testing data sets):</w:t>
      </w:r>
      <w:bookmarkEnd w:id="77"/>
      <w:r>
        <w:t xml:space="preserve"> </w:t>
      </w:r>
    </w:p>
    <w:p w14:paraId="750F03D6" w14:textId="77777777" w:rsidR="007708BF" w:rsidRDefault="00430499" w:rsidP="007708BF">
      <w:pPr>
        <w:pStyle w:val="Heading2"/>
      </w:pPr>
      <w:bookmarkStart w:id="78" w:name="_Toc26390783"/>
      <w:r>
        <w:t>Data Splitting procedure used</w:t>
      </w:r>
      <w:bookmarkEnd w:id="78"/>
    </w:p>
    <w:p w14:paraId="05F7E690" w14:textId="77777777" w:rsidR="007708BF" w:rsidRDefault="00430499" w:rsidP="007708BF">
      <w:pPr>
        <w:numPr>
          <w:ilvl w:val="3"/>
          <w:numId w:val="38"/>
        </w:numPr>
        <w:jc w:val="both"/>
      </w:pPr>
      <w:r>
        <w:t>For Simple Training &amp; Test set split</w:t>
      </w:r>
    </w:p>
    <w:p w14:paraId="04E91747" w14:textId="77777777" w:rsidR="007708BF" w:rsidRDefault="00430499" w:rsidP="007708BF">
      <w:pPr>
        <w:numPr>
          <w:ilvl w:val="4"/>
          <w:numId w:val="33"/>
        </w:numPr>
        <w:jc w:val="both"/>
      </w:pPr>
      <w:r>
        <w:t>Percentage of Training set split</w:t>
      </w:r>
    </w:p>
    <w:p w14:paraId="65CCCF36" w14:textId="77777777" w:rsidR="007708BF" w:rsidRDefault="00430499" w:rsidP="007708BF">
      <w:pPr>
        <w:numPr>
          <w:ilvl w:val="4"/>
          <w:numId w:val="33"/>
        </w:numPr>
        <w:jc w:val="both"/>
      </w:pPr>
      <w:r>
        <w:t>Percentage of Test set split</w:t>
      </w:r>
    </w:p>
    <w:p w14:paraId="158825E3" w14:textId="77777777" w:rsidR="007708BF" w:rsidRDefault="00430499" w:rsidP="007708BF">
      <w:pPr>
        <w:numPr>
          <w:ilvl w:val="4"/>
          <w:numId w:val="33"/>
        </w:numPr>
        <w:jc w:val="both"/>
      </w:pPr>
      <w:r>
        <w:t>Split repetition Count</w:t>
      </w:r>
    </w:p>
    <w:p w14:paraId="40E53E11" w14:textId="1BE0AE37" w:rsidR="00430499" w:rsidRDefault="00430499" w:rsidP="007708BF">
      <w:pPr>
        <w:numPr>
          <w:ilvl w:val="3"/>
          <w:numId w:val="38"/>
        </w:numPr>
        <w:jc w:val="both"/>
      </w:pPr>
      <w:bookmarkStart w:id="79" w:name="_GoBack"/>
      <w:r>
        <w:t>For K-Fold Cross-Validation split</w:t>
      </w:r>
    </w:p>
    <w:bookmarkEnd w:id="79"/>
    <w:p w14:paraId="7CB6AEC5" w14:textId="77777777" w:rsidR="007708BF" w:rsidRDefault="00430499" w:rsidP="007708BF">
      <w:pPr>
        <w:numPr>
          <w:ilvl w:val="4"/>
          <w:numId w:val="33"/>
        </w:numPr>
        <w:jc w:val="both"/>
      </w:pPr>
      <w:r>
        <w:t>Fold Size used</w:t>
      </w:r>
    </w:p>
    <w:p w14:paraId="322C8CFA" w14:textId="77777777" w:rsidR="007708BF" w:rsidRDefault="00430499" w:rsidP="007708BF">
      <w:pPr>
        <w:numPr>
          <w:ilvl w:val="4"/>
          <w:numId w:val="33"/>
        </w:numPr>
        <w:jc w:val="both"/>
      </w:pPr>
      <w:r>
        <w:t>Size of Unit Fold</w:t>
      </w:r>
    </w:p>
    <w:p w14:paraId="3DF5626A" w14:textId="7AD400B8" w:rsidR="007708BF" w:rsidRDefault="007708BF" w:rsidP="007708BF"/>
    <w:p w14:paraId="6672821D" w14:textId="77777777" w:rsidR="00430499" w:rsidRDefault="00430499" w:rsidP="007708BF">
      <w:pPr>
        <w:pStyle w:val="Heading2"/>
      </w:pPr>
      <w:bookmarkStart w:id="80" w:name="_Toc26390784"/>
      <w:r>
        <w:t>Test Data Management- Specification Parameters:</w:t>
      </w:r>
      <w:bookmarkEnd w:id="80"/>
      <w:r>
        <w:t xml:space="preserve"> </w:t>
      </w:r>
    </w:p>
    <w:p w14:paraId="75DC504C" w14:textId="77777777" w:rsidR="007708BF" w:rsidRDefault="00430499" w:rsidP="007708BF">
      <w:pPr>
        <w:pStyle w:val="Heading2"/>
      </w:pPr>
      <w:bookmarkStart w:id="81" w:name="_Toc26390785"/>
      <w:r>
        <w:t>Undisclosed Test Data Encryption/Decryption Protocol</w:t>
      </w:r>
      <w:bookmarkEnd w:id="81"/>
    </w:p>
    <w:p w14:paraId="4934C6BD" w14:textId="77777777" w:rsidR="007708BF" w:rsidRDefault="00430499" w:rsidP="007708BF">
      <w:pPr>
        <w:pStyle w:val="Heading2"/>
      </w:pPr>
      <w:bookmarkStart w:id="82" w:name="_Toc26390786"/>
      <w:r>
        <w:t>Undisclosed Test Data Host facility</w:t>
      </w:r>
      <w:bookmarkEnd w:id="82"/>
    </w:p>
    <w:p w14:paraId="1CBDFD3A" w14:textId="77777777" w:rsidR="007708BF" w:rsidRDefault="00430499" w:rsidP="007708BF">
      <w:pPr>
        <w:pStyle w:val="Heading2"/>
      </w:pPr>
      <w:bookmarkStart w:id="83" w:name="_Toc26390787"/>
      <w:r>
        <w:t>Undisclosed Test Data Storage facility</w:t>
      </w:r>
      <w:bookmarkEnd w:id="83"/>
    </w:p>
    <w:p w14:paraId="65DA907F" w14:textId="4E2C8382" w:rsidR="007708BF" w:rsidRPr="007708BF" w:rsidRDefault="007708BF" w:rsidP="007708BF"/>
    <w:p w14:paraId="04666D05" w14:textId="77777777" w:rsidR="00430499" w:rsidRDefault="00430499" w:rsidP="007708BF">
      <w:pPr>
        <w:pStyle w:val="Heading1"/>
      </w:pPr>
      <w:bookmarkStart w:id="84" w:name="_Toc26390788"/>
      <w:r>
        <w:t>...</w:t>
      </w:r>
      <w:bookmarkEnd w:id="84"/>
    </w:p>
    <w:p w14:paraId="68710C5D" w14:textId="77777777" w:rsidR="00430499" w:rsidRDefault="00430499" w:rsidP="007708BF">
      <w:pPr>
        <w:pStyle w:val="Heading1"/>
      </w:pPr>
      <w:bookmarkStart w:id="85" w:name="_Toc26390789"/>
      <w:r>
        <w:t>Bibliography</w:t>
      </w:r>
      <w:bookmarkEnd w:id="85"/>
    </w:p>
    <w:p w14:paraId="53F44ACA" w14:textId="77777777" w:rsidR="00430499" w:rsidRDefault="00430499" w:rsidP="00430499">
      <w:r>
        <w:rPr>
          <w:i/>
        </w:rPr>
        <w:t>Format: APA bibliography style with DOI links. References like [Name, Year].</w:t>
      </w:r>
    </w:p>
    <w:p w14:paraId="264E9237" w14:textId="77777777" w:rsidR="00E03557" w:rsidRDefault="00E03557" w:rsidP="00E03557"/>
    <w:p w14:paraId="1E8850EE" w14:textId="77777777" w:rsidR="003429F2" w:rsidRDefault="00BC1D31" w:rsidP="00404076">
      <w:pPr>
        <w:spacing w:after="20"/>
        <w:jc w:val="center"/>
      </w:pPr>
      <w:r>
        <w:t>____________________________</w:t>
      </w:r>
    </w:p>
    <w:sectPr w:rsidR="003429F2" w:rsidSect="007B7733">
      <w:headerReference w:type="default" r:id="rId15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B0792" w14:textId="77777777" w:rsidR="00314C9F" w:rsidRDefault="00314C9F" w:rsidP="007B7733">
      <w:pPr>
        <w:spacing w:before="0"/>
      </w:pPr>
      <w:r>
        <w:separator/>
      </w:r>
    </w:p>
  </w:endnote>
  <w:endnote w:type="continuationSeparator" w:id="0">
    <w:p w14:paraId="5E072632" w14:textId="77777777" w:rsidR="00314C9F" w:rsidRDefault="00314C9F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9D898" w14:textId="77777777" w:rsidR="00314C9F" w:rsidRDefault="00314C9F" w:rsidP="007B7733">
      <w:pPr>
        <w:spacing w:before="0"/>
      </w:pPr>
      <w:r>
        <w:separator/>
      </w:r>
    </w:p>
  </w:footnote>
  <w:footnote w:type="continuationSeparator" w:id="0">
    <w:p w14:paraId="43B4EC12" w14:textId="77777777" w:rsidR="00314C9F" w:rsidRDefault="00314C9F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F599" w14:textId="62CC6110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137B30">
      <w:rPr>
        <w:noProof/>
      </w:rPr>
      <w:t>8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7A7B8FD" w14:textId="0A81763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7708BF">
      <w:rPr>
        <w:noProof/>
      </w:rPr>
      <w:t>FG-AI4H-G-205-A04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117BD2"/>
    <w:multiLevelType w:val="multilevel"/>
    <w:tmpl w:val="C1B6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1957DD"/>
    <w:multiLevelType w:val="multilevel"/>
    <w:tmpl w:val="C1B6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AC32A03"/>
    <w:multiLevelType w:val="hybridMultilevel"/>
    <w:tmpl w:val="E2CC30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3087D"/>
    <w:multiLevelType w:val="multilevel"/>
    <w:tmpl w:val="C1B6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935579E"/>
    <w:multiLevelType w:val="multilevel"/>
    <w:tmpl w:val="1DF8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F265D57"/>
    <w:multiLevelType w:val="multilevel"/>
    <w:tmpl w:val="C1B6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DD4ABF"/>
    <w:multiLevelType w:val="multilevel"/>
    <w:tmpl w:val="1DF8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45D7E57"/>
    <w:multiLevelType w:val="multilevel"/>
    <w:tmpl w:val="28F4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D425C9F"/>
    <w:multiLevelType w:val="multilevel"/>
    <w:tmpl w:val="1DF8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F013ABE"/>
    <w:multiLevelType w:val="multilevel"/>
    <w:tmpl w:val="1514E98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5"/>
  </w:num>
  <w:num w:numId="23">
    <w:abstractNumId w:val="17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1"/>
  </w:num>
  <w:num w:numId="34">
    <w:abstractNumId w:val="14"/>
  </w:num>
  <w:num w:numId="35">
    <w:abstractNumId w:val="12"/>
  </w:num>
  <w:num w:numId="36">
    <w:abstractNumId w:val="16"/>
  </w:num>
  <w:num w:numId="37">
    <w:abstractNumId w:val="1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B30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C9F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0499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1BDF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08BF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4546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04A1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1950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514DB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7708BF"/>
    <w:pPr>
      <w:keepNext/>
      <w:numPr>
        <w:numId w:val="3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7708BF"/>
    <w:pPr>
      <w:keepNext/>
      <w:numPr>
        <w:ilvl w:val="1"/>
        <w:numId w:val="3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7708BF"/>
    <w:pPr>
      <w:keepNext/>
      <w:numPr>
        <w:ilvl w:val="2"/>
        <w:numId w:val="32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7708BF"/>
    <w:pPr>
      <w:keepNext/>
      <w:numPr>
        <w:ilvl w:val="3"/>
        <w:numId w:val="3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7708BF"/>
    <w:pPr>
      <w:numPr>
        <w:ilvl w:val="4"/>
        <w:numId w:val="32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7708BF"/>
    <w:pPr>
      <w:numPr>
        <w:ilvl w:val="5"/>
        <w:numId w:val="3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7708BF"/>
    <w:pPr>
      <w:numPr>
        <w:ilvl w:val="6"/>
        <w:numId w:val="3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7708BF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7708BF"/>
    <w:pPr>
      <w:numPr>
        <w:ilvl w:val="8"/>
        <w:numId w:val="3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rsid w:val="007708BF"/>
    <w:rPr>
      <w:rFonts w:eastAsiaTheme="minorHAnsi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7708BF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7708BF"/>
    <w:rPr>
      <w:rFonts w:eastAsiaTheme="minorHAnsi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7708BF"/>
    <w:rPr>
      <w:rFonts w:eastAsiaTheme="minorHAnsi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7708BF"/>
    <w:rPr>
      <w:rFonts w:eastAsiaTheme="minorHAnsi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7708BF"/>
    <w:rPr>
      <w:rFonts w:eastAsiaTheme="minorHAnsi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7708BF"/>
    <w:rPr>
      <w:rFonts w:eastAsiaTheme="minorHAnsi"/>
      <w:b/>
      <w:bCs/>
      <w:sz w:val="24"/>
      <w:szCs w:val="22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7708BF"/>
    <w:rPr>
      <w:rFonts w:eastAsiaTheme="minorHAnsi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7708BF"/>
    <w:rPr>
      <w:rFonts w:eastAsiaTheme="minorHAnsi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7708BF"/>
    <w:rPr>
      <w:rFonts w:eastAsiaTheme="minorHAnsi" w:cs="Arial"/>
      <w:sz w:val="24"/>
      <w:szCs w:val="22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708B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708B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uiPriority w:val="99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708BF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rsid w:val="00430499"/>
    <w:rPr>
      <w:color w:val="0000FF"/>
      <w:u w:val="single"/>
    </w:rPr>
  </w:style>
  <w:style w:type="character" w:customStyle="1" w:styleId="IndexLink">
    <w:name w:val="Index Link"/>
    <w:rsid w:val="00430499"/>
  </w:style>
  <w:style w:type="character" w:styleId="UnresolvedMention">
    <w:name w:val="Unresolved Mention"/>
    <w:basedOn w:val="DefaultParagraphFont"/>
    <w:uiPriority w:val="99"/>
    <w:semiHidden/>
    <w:unhideWhenUsed/>
    <w:rsid w:val="007708BF"/>
    <w:rPr>
      <w:color w:val="605E5C"/>
      <w:shd w:val="clear" w:color="auto" w:fill="E1DFDD"/>
    </w:rPr>
  </w:style>
  <w:style w:type="character" w:styleId="Hashtag">
    <w:name w:val="Hashtag"/>
    <w:basedOn w:val="DefaultParagraphFont"/>
    <w:uiPriority w:val="99"/>
    <w:semiHidden/>
    <w:unhideWhenUsed/>
    <w:rsid w:val="007708BF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7708BF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7708BF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708BF"/>
    <w:rPr>
      <w:color w:val="0563C1" w:themeColor="hyperlink"/>
      <w:u w:val="single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uis.oala@hhi.fraunhofer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uis.oala@hhi.fraunhofer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bn.tvm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sbfgai4h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D573CD-C4BF-40FB-B6E8-3C98D8397075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1838</Words>
  <Characters>10777</Characters>
  <Application>Microsoft Office Word</Application>
  <DocSecurity>0</DocSecurity>
  <Lines>326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DEL05D: Training and test data specification</vt:lpstr>
    </vt:vector>
  </TitlesOfParts>
  <Manager>ITU-T</Manager>
  <Company>International Telecommunication Union (ITU)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DEL05D: Training and test data specification</dc:title>
  <dc:subject/>
  <dc:creator>Editor</dc:creator>
  <cp:keywords/>
  <dc:description>FG-AI4H-G-205-A04  For: New Delhi, 13-15 November 2019_x000d_Document date: ITU-T Focus Group on AI for Health_x000d_Saved by ITU51013830 at 17:36:16 on 04/12/2019</dc:description>
  <cp:lastModifiedBy>LC Comment</cp:lastModifiedBy>
  <cp:revision>22</cp:revision>
  <cp:lastPrinted>2011-04-05T14:28:00Z</cp:lastPrinted>
  <dcterms:created xsi:type="dcterms:W3CDTF">2019-04-09T13:22:00Z</dcterms:created>
  <dcterms:modified xsi:type="dcterms:W3CDTF">2019-12-04T21:26:00Z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FG-AI4H-G-205-A04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Plenary</vt:lpwstr>
  </property>
  <property fmtid="{D5CDD505-2E9C-101B-9397-08002B2CF9AE}" pid="7" name="Docdest">
    <vt:lpwstr>New Delhi, 13-15 November 2019</vt:lpwstr>
  </property>
  <property fmtid="{D5CDD505-2E9C-101B-9397-08002B2CF9AE}" pid="8" name="Docauthor">
    <vt:lpwstr>Editor</vt:lpwstr>
  </property>
</Properties>
</file>