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9"/>
        <w:gridCol w:w="3969"/>
      </w:tblGrid>
      <w:tr w:rsidR="00AB321E" w:rsidRPr="00E03557" w14:paraId="2F8F3279" w14:textId="77777777" w:rsidTr="00687752">
        <w:trPr>
          <w:cantSplit/>
          <w:jc w:val="center"/>
        </w:trPr>
        <w:tc>
          <w:tcPr>
            <w:tcW w:w="1133" w:type="dxa"/>
            <w:vMerge w:val="restart"/>
            <w:vAlign w:val="center"/>
          </w:tcPr>
          <w:p w14:paraId="6E0E3AF1" w14:textId="77777777" w:rsidR="00AB321E" w:rsidRPr="00E03557" w:rsidRDefault="00AB321E" w:rsidP="00687752">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14:anchorId="7BD6F5B1" wp14:editId="009C851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2F8105C" w14:textId="77777777" w:rsidR="00AB321E" w:rsidRPr="00E03557" w:rsidRDefault="00AB321E" w:rsidP="00687752">
            <w:pPr>
              <w:rPr>
                <w:sz w:val="16"/>
                <w:szCs w:val="16"/>
              </w:rPr>
            </w:pPr>
            <w:r w:rsidRPr="00E03557">
              <w:rPr>
                <w:sz w:val="16"/>
                <w:szCs w:val="16"/>
              </w:rPr>
              <w:t>INTERNATIONAL TELECOMMUNICATION UNION</w:t>
            </w:r>
          </w:p>
          <w:p w14:paraId="719866F8" w14:textId="77777777" w:rsidR="00AB321E" w:rsidRPr="00E03557" w:rsidRDefault="00AB321E" w:rsidP="00687752">
            <w:pPr>
              <w:rPr>
                <w:b/>
                <w:bCs/>
                <w:sz w:val="26"/>
                <w:szCs w:val="26"/>
              </w:rPr>
            </w:pPr>
            <w:r w:rsidRPr="00E03557">
              <w:rPr>
                <w:b/>
                <w:bCs/>
                <w:sz w:val="26"/>
                <w:szCs w:val="26"/>
              </w:rPr>
              <w:t>TELECOMMUNICATION</w:t>
            </w:r>
            <w:r w:rsidRPr="00E03557">
              <w:rPr>
                <w:b/>
                <w:bCs/>
                <w:sz w:val="26"/>
                <w:szCs w:val="26"/>
              </w:rPr>
              <w:br/>
              <w:t>STANDARDIZATION SECTOR</w:t>
            </w:r>
          </w:p>
          <w:p w14:paraId="7EB33838" w14:textId="77777777" w:rsidR="00AB321E" w:rsidRPr="00E03557" w:rsidRDefault="00AB321E" w:rsidP="00687752">
            <w:pPr>
              <w:rPr>
                <w:sz w:val="20"/>
                <w:szCs w:val="20"/>
              </w:rPr>
            </w:pPr>
            <w:r w:rsidRPr="00E03557">
              <w:rPr>
                <w:sz w:val="20"/>
                <w:szCs w:val="20"/>
              </w:rPr>
              <w:t>STUDY PERIOD 2017-2020</w:t>
            </w:r>
          </w:p>
        </w:tc>
        <w:tc>
          <w:tcPr>
            <w:tcW w:w="4678" w:type="dxa"/>
            <w:gridSpan w:val="2"/>
          </w:tcPr>
          <w:p w14:paraId="3C80AD90" w14:textId="190F6402" w:rsidR="00AB321E" w:rsidRPr="00852AAD" w:rsidRDefault="00AB321E" w:rsidP="00687752">
            <w:pPr>
              <w:pStyle w:val="Docnumber"/>
            </w:pPr>
            <w:r>
              <w:t>FG-AI4H-F-</w:t>
            </w:r>
            <w:r w:rsidR="00632C24">
              <w:t>021</w:t>
            </w:r>
          </w:p>
        </w:tc>
      </w:tr>
      <w:bookmarkEnd w:id="2"/>
      <w:tr w:rsidR="00AB321E" w:rsidRPr="00E03557" w14:paraId="14E5E4B3" w14:textId="77777777" w:rsidTr="00687752">
        <w:trPr>
          <w:cantSplit/>
          <w:jc w:val="center"/>
        </w:trPr>
        <w:tc>
          <w:tcPr>
            <w:tcW w:w="1133" w:type="dxa"/>
            <w:vMerge/>
          </w:tcPr>
          <w:p w14:paraId="23901889" w14:textId="77777777" w:rsidR="00AB321E" w:rsidRPr="00E03557" w:rsidRDefault="00AB321E" w:rsidP="00687752">
            <w:pPr>
              <w:rPr>
                <w:smallCaps/>
                <w:sz w:val="20"/>
              </w:rPr>
            </w:pPr>
          </w:p>
        </w:tc>
        <w:tc>
          <w:tcPr>
            <w:tcW w:w="3829" w:type="dxa"/>
            <w:gridSpan w:val="2"/>
            <w:vMerge/>
          </w:tcPr>
          <w:p w14:paraId="6A0A0BAB" w14:textId="77777777" w:rsidR="00AB321E" w:rsidRPr="00E03557" w:rsidRDefault="00AB321E" w:rsidP="00687752">
            <w:pPr>
              <w:rPr>
                <w:smallCaps/>
                <w:sz w:val="20"/>
              </w:rPr>
            </w:pPr>
            <w:bookmarkStart w:id="3" w:name="ddate" w:colFirst="2" w:colLast="2"/>
          </w:p>
        </w:tc>
        <w:tc>
          <w:tcPr>
            <w:tcW w:w="4678" w:type="dxa"/>
            <w:gridSpan w:val="2"/>
          </w:tcPr>
          <w:p w14:paraId="1E6E9F67" w14:textId="77777777" w:rsidR="00AB321E" w:rsidRPr="00E03557" w:rsidRDefault="00AB321E" w:rsidP="00687752">
            <w:pPr>
              <w:jc w:val="right"/>
              <w:rPr>
                <w:b/>
                <w:bCs/>
                <w:sz w:val="28"/>
                <w:szCs w:val="28"/>
              </w:rPr>
            </w:pPr>
            <w:r>
              <w:rPr>
                <w:b/>
                <w:bCs/>
                <w:sz w:val="28"/>
                <w:szCs w:val="28"/>
              </w:rPr>
              <w:t>ITU-T Focus Group on AI for Health</w:t>
            </w:r>
          </w:p>
        </w:tc>
      </w:tr>
      <w:tr w:rsidR="00AB321E" w:rsidRPr="00E03557" w14:paraId="6C96ABC0" w14:textId="77777777" w:rsidTr="00687752">
        <w:trPr>
          <w:cantSplit/>
          <w:jc w:val="center"/>
        </w:trPr>
        <w:tc>
          <w:tcPr>
            <w:tcW w:w="1133" w:type="dxa"/>
            <w:vMerge/>
            <w:tcBorders>
              <w:bottom w:val="single" w:sz="12" w:space="0" w:color="auto"/>
            </w:tcBorders>
          </w:tcPr>
          <w:p w14:paraId="528355EF" w14:textId="77777777" w:rsidR="00AB321E" w:rsidRPr="00E03557" w:rsidRDefault="00AB321E" w:rsidP="00687752">
            <w:pPr>
              <w:rPr>
                <w:b/>
                <w:bCs/>
                <w:sz w:val="26"/>
              </w:rPr>
            </w:pPr>
          </w:p>
        </w:tc>
        <w:tc>
          <w:tcPr>
            <w:tcW w:w="3829" w:type="dxa"/>
            <w:gridSpan w:val="2"/>
            <w:vMerge/>
            <w:tcBorders>
              <w:bottom w:val="single" w:sz="12" w:space="0" w:color="auto"/>
            </w:tcBorders>
          </w:tcPr>
          <w:p w14:paraId="1384806D" w14:textId="77777777" w:rsidR="00AB321E" w:rsidRPr="00E03557" w:rsidRDefault="00AB321E" w:rsidP="00687752">
            <w:pPr>
              <w:rPr>
                <w:b/>
                <w:bCs/>
                <w:sz w:val="26"/>
              </w:rPr>
            </w:pPr>
            <w:bookmarkStart w:id="4" w:name="dorlang" w:colFirst="2" w:colLast="2"/>
            <w:bookmarkEnd w:id="3"/>
          </w:p>
        </w:tc>
        <w:tc>
          <w:tcPr>
            <w:tcW w:w="4678" w:type="dxa"/>
            <w:gridSpan w:val="2"/>
            <w:tcBorders>
              <w:bottom w:val="single" w:sz="12" w:space="0" w:color="auto"/>
            </w:tcBorders>
          </w:tcPr>
          <w:p w14:paraId="5D3F9DD4" w14:textId="77777777" w:rsidR="00AB321E" w:rsidRPr="00E03557" w:rsidRDefault="00AB321E" w:rsidP="00687752">
            <w:pPr>
              <w:jc w:val="right"/>
              <w:rPr>
                <w:b/>
                <w:bCs/>
                <w:sz w:val="28"/>
                <w:szCs w:val="28"/>
              </w:rPr>
            </w:pPr>
            <w:r w:rsidRPr="00E03557">
              <w:rPr>
                <w:b/>
                <w:bCs/>
                <w:sz w:val="28"/>
                <w:szCs w:val="28"/>
              </w:rPr>
              <w:t>Original: English</w:t>
            </w:r>
          </w:p>
        </w:tc>
      </w:tr>
      <w:tr w:rsidR="00AB321E" w:rsidRPr="00E03557" w14:paraId="0AF7E856" w14:textId="77777777" w:rsidTr="00687752">
        <w:trPr>
          <w:cantSplit/>
          <w:jc w:val="center"/>
        </w:trPr>
        <w:tc>
          <w:tcPr>
            <w:tcW w:w="1700" w:type="dxa"/>
            <w:gridSpan w:val="2"/>
          </w:tcPr>
          <w:p w14:paraId="6B47C781" w14:textId="77777777" w:rsidR="00AB321E" w:rsidRPr="00E03557" w:rsidRDefault="00AB321E" w:rsidP="00687752">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3BBD894A" w14:textId="3ED29332" w:rsidR="00AB321E" w:rsidRPr="00123B21" w:rsidRDefault="00632C24" w:rsidP="00687752">
            <w:r>
              <w:t>Plenary</w:t>
            </w:r>
          </w:p>
        </w:tc>
        <w:tc>
          <w:tcPr>
            <w:tcW w:w="4678" w:type="dxa"/>
            <w:gridSpan w:val="2"/>
          </w:tcPr>
          <w:p w14:paraId="7148A53C" w14:textId="3FBAC2BE" w:rsidR="00AB321E" w:rsidRPr="00123B21" w:rsidRDefault="00E80098" w:rsidP="00687752">
            <w:pPr>
              <w:jc w:val="right"/>
            </w:pPr>
            <w:r>
              <w:t>Zanzibar, 2-5 September 2019</w:t>
            </w:r>
          </w:p>
        </w:tc>
      </w:tr>
      <w:tr w:rsidR="00AB321E" w:rsidRPr="00E03557" w14:paraId="787D2358" w14:textId="77777777" w:rsidTr="00687752">
        <w:trPr>
          <w:cantSplit/>
          <w:jc w:val="center"/>
        </w:trPr>
        <w:tc>
          <w:tcPr>
            <w:tcW w:w="9640" w:type="dxa"/>
            <w:gridSpan w:val="5"/>
          </w:tcPr>
          <w:p w14:paraId="6398D054" w14:textId="77777777" w:rsidR="00AB321E" w:rsidRPr="00E03557" w:rsidRDefault="00AB321E" w:rsidP="00687752">
            <w:pPr>
              <w:jc w:val="center"/>
              <w:rPr>
                <w:b/>
                <w:bCs/>
              </w:rPr>
            </w:pPr>
            <w:bookmarkStart w:id="7" w:name="dtitle" w:colFirst="0" w:colLast="0"/>
            <w:bookmarkEnd w:id="5"/>
            <w:bookmarkEnd w:id="6"/>
            <w:r w:rsidRPr="00123B21">
              <w:rPr>
                <w:b/>
                <w:bCs/>
              </w:rPr>
              <w:t>DOCUMENT</w:t>
            </w:r>
          </w:p>
        </w:tc>
      </w:tr>
      <w:tr w:rsidR="00AB321E" w:rsidRPr="00E03557" w14:paraId="6C1F8403" w14:textId="77777777" w:rsidTr="00687752">
        <w:trPr>
          <w:cantSplit/>
          <w:jc w:val="center"/>
        </w:trPr>
        <w:tc>
          <w:tcPr>
            <w:tcW w:w="1700" w:type="dxa"/>
            <w:gridSpan w:val="2"/>
          </w:tcPr>
          <w:p w14:paraId="73C1D855" w14:textId="77777777" w:rsidR="00AB321E" w:rsidRPr="00E03557" w:rsidRDefault="00AB321E" w:rsidP="00687752">
            <w:pPr>
              <w:rPr>
                <w:b/>
                <w:bCs/>
              </w:rPr>
            </w:pPr>
            <w:bookmarkStart w:id="8" w:name="dsource" w:colFirst="1" w:colLast="1"/>
            <w:bookmarkEnd w:id="7"/>
            <w:r w:rsidRPr="00E03557">
              <w:rPr>
                <w:b/>
                <w:bCs/>
              </w:rPr>
              <w:t>Source:</w:t>
            </w:r>
          </w:p>
        </w:tc>
        <w:tc>
          <w:tcPr>
            <w:tcW w:w="7940" w:type="dxa"/>
            <w:gridSpan w:val="3"/>
          </w:tcPr>
          <w:p w14:paraId="6E952E56" w14:textId="18F02767" w:rsidR="00AB321E" w:rsidRPr="00123B21" w:rsidRDefault="00AB321E" w:rsidP="00687752">
            <w:r>
              <w:t>WG</w:t>
            </w:r>
            <w:r w:rsidR="00632C24">
              <w:t>-DAISAM Chair</w:t>
            </w:r>
          </w:p>
        </w:tc>
      </w:tr>
      <w:tr w:rsidR="00AB321E" w:rsidRPr="00E03557" w14:paraId="32A9FA99" w14:textId="77777777" w:rsidTr="00687752">
        <w:trPr>
          <w:cantSplit/>
          <w:jc w:val="center"/>
        </w:trPr>
        <w:tc>
          <w:tcPr>
            <w:tcW w:w="1700" w:type="dxa"/>
            <w:gridSpan w:val="2"/>
          </w:tcPr>
          <w:p w14:paraId="10186127" w14:textId="77777777" w:rsidR="00AB321E" w:rsidRPr="00E03557" w:rsidRDefault="00AB321E" w:rsidP="00AB321E">
            <w:bookmarkStart w:id="9" w:name="dtitle1" w:colFirst="1" w:colLast="1"/>
            <w:bookmarkEnd w:id="8"/>
            <w:r w:rsidRPr="00E03557">
              <w:rPr>
                <w:b/>
                <w:bCs/>
              </w:rPr>
              <w:t>Title:</w:t>
            </w:r>
          </w:p>
        </w:tc>
        <w:tc>
          <w:tcPr>
            <w:tcW w:w="7940" w:type="dxa"/>
            <w:gridSpan w:val="3"/>
          </w:tcPr>
          <w:p w14:paraId="1253C49A" w14:textId="5D1CF1F0" w:rsidR="00AB321E" w:rsidRPr="00123B21" w:rsidRDefault="00AB321E" w:rsidP="00AB321E">
            <w:r>
              <w:rPr>
                <w:lang w:val="en-US"/>
              </w:rPr>
              <w:t xml:space="preserve">WG on </w:t>
            </w:r>
            <w:r w:rsidRPr="004A5DD2">
              <w:rPr>
                <w:lang w:val="en-US"/>
              </w:rPr>
              <w:t>Data and AI solution assessment methods (WG-DAISAM)</w:t>
            </w:r>
            <w:r w:rsidR="00632C24" w:rsidRPr="00632C24">
              <w:t xml:space="preserve"> – Approved ToRs</w:t>
            </w:r>
          </w:p>
        </w:tc>
      </w:tr>
      <w:tr w:rsidR="00AB321E" w:rsidRPr="00E03557" w14:paraId="45A8127B" w14:textId="77777777" w:rsidTr="00687752">
        <w:trPr>
          <w:cantSplit/>
          <w:jc w:val="center"/>
        </w:trPr>
        <w:tc>
          <w:tcPr>
            <w:tcW w:w="1700" w:type="dxa"/>
            <w:gridSpan w:val="2"/>
            <w:tcBorders>
              <w:bottom w:val="single" w:sz="6" w:space="0" w:color="auto"/>
            </w:tcBorders>
          </w:tcPr>
          <w:p w14:paraId="3DFF9154" w14:textId="77777777" w:rsidR="00AB321E" w:rsidRPr="00E03557" w:rsidRDefault="00AB321E" w:rsidP="00AB321E">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107723E0" w14:textId="310449AF" w:rsidR="00AB321E" w:rsidRPr="00BC1D31" w:rsidRDefault="00063E5A" w:rsidP="00AB321E">
            <w:pPr>
              <w:rPr>
                <w:highlight w:val="yellow"/>
              </w:rPr>
            </w:pPr>
            <w:r>
              <w:rPr>
                <w:lang w:val="en-US"/>
              </w:rPr>
              <w:t>Admin</w:t>
            </w:r>
          </w:p>
        </w:tc>
      </w:tr>
      <w:bookmarkEnd w:id="0"/>
      <w:bookmarkEnd w:id="10"/>
      <w:tr w:rsidR="00AB321E" w:rsidRPr="00E03557" w14:paraId="3ECBB31D" w14:textId="77777777" w:rsidTr="00F53007">
        <w:trPr>
          <w:cantSplit/>
          <w:jc w:val="center"/>
        </w:trPr>
        <w:tc>
          <w:tcPr>
            <w:tcW w:w="1700" w:type="dxa"/>
            <w:gridSpan w:val="2"/>
            <w:tcBorders>
              <w:top w:val="single" w:sz="6" w:space="0" w:color="auto"/>
              <w:bottom w:val="single" w:sz="6" w:space="0" w:color="auto"/>
            </w:tcBorders>
          </w:tcPr>
          <w:p w14:paraId="5BD9C4CF" w14:textId="77777777" w:rsidR="00AB321E" w:rsidRPr="00E03557" w:rsidRDefault="00AB321E" w:rsidP="00AB321E">
            <w:pPr>
              <w:rPr>
                <w:b/>
                <w:bCs/>
              </w:rPr>
            </w:pPr>
            <w:r w:rsidRPr="008D1764">
              <w:rPr>
                <w:b/>
                <w:bCs/>
              </w:rPr>
              <w:t>Contact:</w:t>
            </w:r>
          </w:p>
        </w:tc>
        <w:tc>
          <w:tcPr>
            <w:tcW w:w="3971" w:type="dxa"/>
            <w:gridSpan w:val="2"/>
            <w:tcBorders>
              <w:top w:val="single" w:sz="6" w:space="0" w:color="auto"/>
              <w:bottom w:val="single" w:sz="6" w:space="0" w:color="auto"/>
            </w:tcBorders>
          </w:tcPr>
          <w:p w14:paraId="4C602805" w14:textId="757FCA4C" w:rsidR="00AB321E" w:rsidRPr="00017BF8" w:rsidRDefault="00AB321E" w:rsidP="00AB321E">
            <w:pPr>
              <w:rPr>
                <w:highlight w:val="yellow"/>
                <w:lang w:val="fr-CH"/>
              </w:rPr>
            </w:pPr>
            <w:r>
              <w:rPr>
                <w:lang w:val="en-US"/>
              </w:rPr>
              <w:t>Pat Baird</w:t>
            </w:r>
            <w:r>
              <w:rPr>
                <w:lang w:val="en-US"/>
              </w:rPr>
              <w:br/>
              <w:t xml:space="preserve">Chair, </w:t>
            </w:r>
            <w:r w:rsidRPr="00AB321E">
              <w:rPr>
                <w:lang w:val="en-US"/>
              </w:rPr>
              <w:t>WG-DAISAM</w:t>
            </w:r>
            <w:r>
              <w:rPr>
                <w:lang w:val="en-US"/>
              </w:rPr>
              <w:br/>
              <w:t>Philips, USA</w:t>
            </w:r>
          </w:p>
        </w:tc>
        <w:tc>
          <w:tcPr>
            <w:tcW w:w="3969" w:type="dxa"/>
            <w:tcBorders>
              <w:top w:val="single" w:sz="6" w:space="0" w:color="auto"/>
              <w:bottom w:val="single" w:sz="6" w:space="0" w:color="auto"/>
            </w:tcBorders>
          </w:tcPr>
          <w:p w14:paraId="1FEC1418" w14:textId="1F8349CE" w:rsidR="00AB321E" w:rsidRPr="00BC1D31" w:rsidRDefault="00AB321E" w:rsidP="00AB321E">
            <w:pPr>
              <w:rPr>
                <w:highlight w:val="yellow"/>
              </w:rPr>
            </w:pPr>
            <w:r>
              <w:rPr>
                <w:lang w:val="en-US"/>
              </w:rPr>
              <w:t xml:space="preserve">Tel: </w:t>
            </w:r>
            <w:r>
              <w:rPr>
                <w:lang w:val="en-US"/>
              </w:rPr>
              <w:tab/>
              <w:t>+1 262 239-9321</w:t>
            </w:r>
            <w:r>
              <w:rPr>
                <w:lang w:val="en-US"/>
              </w:rPr>
              <w:br/>
              <w:t xml:space="preserve">Email: </w:t>
            </w:r>
            <w:r>
              <w:rPr>
                <w:lang w:val="en-US"/>
              </w:rPr>
              <w:tab/>
            </w:r>
            <w:hyperlink r:id="rId8" w:history="1">
              <w:r w:rsidR="00632C24" w:rsidRPr="001A6EFF">
                <w:rPr>
                  <w:rStyle w:val="Hyperlink"/>
                  <w:lang w:val="en-US"/>
                </w:rPr>
                <w:t>pat.baird@philips.com</w:t>
              </w:r>
            </w:hyperlink>
            <w:r>
              <w:rPr>
                <w:lang w:val="en-US"/>
              </w:rPr>
              <w:t xml:space="preserve"> </w:t>
            </w:r>
          </w:p>
        </w:tc>
      </w:tr>
      <w:tr w:rsidR="00AB321E" w:rsidRPr="00E03557" w14:paraId="2B912F79" w14:textId="77777777" w:rsidTr="00F53007">
        <w:trPr>
          <w:cantSplit/>
          <w:jc w:val="center"/>
        </w:trPr>
        <w:tc>
          <w:tcPr>
            <w:tcW w:w="1700" w:type="dxa"/>
            <w:gridSpan w:val="2"/>
            <w:tcBorders>
              <w:top w:val="single" w:sz="6" w:space="0" w:color="auto"/>
              <w:bottom w:val="single" w:sz="6" w:space="0" w:color="auto"/>
            </w:tcBorders>
          </w:tcPr>
          <w:p w14:paraId="27A32392" w14:textId="77777777" w:rsidR="00AB321E" w:rsidRPr="0089684F" w:rsidRDefault="00AB321E" w:rsidP="00AB321E">
            <w:pPr>
              <w:rPr>
                <w:b/>
                <w:bCs/>
              </w:rPr>
            </w:pPr>
            <w:r w:rsidRPr="0089684F">
              <w:rPr>
                <w:b/>
                <w:bCs/>
              </w:rPr>
              <w:t>Contact:</w:t>
            </w:r>
          </w:p>
        </w:tc>
        <w:tc>
          <w:tcPr>
            <w:tcW w:w="3971" w:type="dxa"/>
            <w:gridSpan w:val="2"/>
            <w:tcBorders>
              <w:top w:val="single" w:sz="6" w:space="0" w:color="auto"/>
              <w:bottom w:val="single" w:sz="6" w:space="0" w:color="auto"/>
            </w:tcBorders>
          </w:tcPr>
          <w:p w14:paraId="38986F2E" w14:textId="3094BC6D" w:rsidR="00AB321E" w:rsidRPr="00B3772A" w:rsidRDefault="00AB321E" w:rsidP="00AB321E">
            <w:r>
              <w:rPr>
                <w:lang w:val="en-US"/>
              </w:rPr>
              <w:t>Luis Oala</w:t>
            </w:r>
            <w:r>
              <w:rPr>
                <w:lang w:val="en-US"/>
              </w:rPr>
              <w:br/>
              <w:t xml:space="preserve">Vice-chair, </w:t>
            </w:r>
            <w:r w:rsidRPr="00AB321E">
              <w:rPr>
                <w:lang w:val="en-US"/>
              </w:rPr>
              <w:t>WG-DAISAM</w:t>
            </w:r>
            <w:r>
              <w:rPr>
                <w:lang w:val="en-US"/>
              </w:rPr>
              <w:br/>
              <w:t>Fraunhofer HHI, Germany</w:t>
            </w:r>
          </w:p>
        </w:tc>
        <w:tc>
          <w:tcPr>
            <w:tcW w:w="3969" w:type="dxa"/>
            <w:tcBorders>
              <w:top w:val="single" w:sz="6" w:space="0" w:color="auto"/>
              <w:bottom w:val="single" w:sz="6" w:space="0" w:color="auto"/>
            </w:tcBorders>
          </w:tcPr>
          <w:p w14:paraId="4AEE1B11" w14:textId="4B10A3AD" w:rsidR="00AB321E" w:rsidRPr="00B3772A" w:rsidRDefault="00AB321E" w:rsidP="00AB321E">
            <w:r>
              <w:rPr>
                <w:lang w:val="en-US"/>
              </w:rPr>
              <w:t xml:space="preserve">Tel: </w:t>
            </w:r>
            <w:r>
              <w:rPr>
                <w:lang w:val="en-US"/>
              </w:rPr>
              <w:tab/>
              <w:t xml:space="preserve">+49 30 31002-104 </w:t>
            </w:r>
            <w:r>
              <w:rPr>
                <w:lang w:val="en-US"/>
              </w:rPr>
              <w:br/>
              <w:t xml:space="preserve">Fax: </w:t>
            </w:r>
            <w:r>
              <w:rPr>
                <w:lang w:val="en-US"/>
              </w:rPr>
              <w:tab/>
              <w:t>+49 30 31002-190</w:t>
            </w:r>
            <w:r>
              <w:rPr>
                <w:lang w:val="en-US"/>
              </w:rPr>
              <w:br/>
              <w:t xml:space="preserve">Email: </w:t>
            </w:r>
            <w:r>
              <w:rPr>
                <w:lang w:val="en-US"/>
              </w:rPr>
              <w:tab/>
            </w:r>
            <w:hyperlink r:id="rId9" w:history="1">
              <w:r w:rsidR="00632C24" w:rsidRPr="001A6EFF">
                <w:rPr>
                  <w:rStyle w:val="Hyperlink"/>
                  <w:lang w:val="en-US"/>
                </w:rPr>
                <w:t>luis.oala@hhi.fraunhofer.de</w:t>
              </w:r>
            </w:hyperlink>
            <w:r>
              <w:rPr>
                <w:lang w:val="en-US"/>
              </w:rPr>
              <w:t xml:space="preserve"> </w:t>
            </w:r>
          </w:p>
        </w:tc>
      </w:tr>
    </w:tbl>
    <w:p w14:paraId="192AF567" w14:textId="77777777" w:rsidR="00AB321E" w:rsidRDefault="00AB321E">
      <w:pPr>
        <w:rPr>
          <w:lang w:val="en-US"/>
        </w:rPr>
      </w:pPr>
    </w:p>
    <w:tbl>
      <w:tblPr>
        <w:tblW w:w="9640" w:type="dxa"/>
        <w:jc w:val="center"/>
        <w:tblCellMar>
          <w:left w:w="57" w:type="dxa"/>
          <w:right w:w="57" w:type="dxa"/>
        </w:tblCellMar>
        <w:tblLook w:val="0000" w:firstRow="0" w:lastRow="0" w:firstColumn="0" w:lastColumn="0" w:noHBand="0" w:noVBand="0"/>
      </w:tblPr>
      <w:tblGrid>
        <w:gridCol w:w="1700"/>
        <w:gridCol w:w="7940"/>
      </w:tblGrid>
      <w:tr w:rsidR="00866142" w14:paraId="61481E26" w14:textId="77777777">
        <w:trPr>
          <w:cantSplit/>
          <w:jc w:val="center"/>
        </w:trPr>
        <w:tc>
          <w:tcPr>
            <w:tcW w:w="1700" w:type="dxa"/>
            <w:shd w:val="clear" w:color="auto" w:fill="FFFFFF"/>
          </w:tcPr>
          <w:p w14:paraId="63EE78DE" w14:textId="77777777" w:rsidR="00866142" w:rsidRDefault="00F262ED">
            <w:r>
              <w:rPr>
                <w:b/>
                <w:bCs/>
                <w:lang w:val="en-US"/>
              </w:rPr>
              <w:t>Abstract:</w:t>
            </w:r>
          </w:p>
        </w:tc>
        <w:tc>
          <w:tcPr>
            <w:tcW w:w="7939" w:type="dxa"/>
            <w:shd w:val="clear" w:color="auto" w:fill="FFFFFF"/>
          </w:tcPr>
          <w:p w14:paraId="4E9FBDFB" w14:textId="22208A05" w:rsidR="00866142" w:rsidRDefault="00AB321E">
            <w:r>
              <w:rPr>
                <w:lang w:val="en-US"/>
              </w:rPr>
              <w:t xml:space="preserve">This document contains the </w:t>
            </w:r>
            <w:r w:rsidR="00F262ED">
              <w:rPr>
                <w:lang w:val="en-US"/>
              </w:rPr>
              <w:t xml:space="preserve">Terms of </w:t>
            </w:r>
            <w:r w:rsidR="00F262ED" w:rsidRPr="00AB321E">
              <w:t xml:space="preserve">Reference for the </w:t>
            </w:r>
            <w:r>
              <w:t xml:space="preserve">FG-AI4H </w:t>
            </w:r>
            <w:r w:rsidRPr="00AB321E">
              <w:t xml:space="preserve">Working Group </w:t>
            </w:r>
            <w:r>
              <w:t xml:space="preserve">on </w:t>
            </w:r>
            <w:r w:rsidRPr="00AB321E">
              <w:t>data and AI solution assessment methods</w:t>
            </w:r>
            <w:r>
              <w:t xml:space="preserve"> (WG</w:t>
            </w:r>
            <w:r>
              <w:noBreakHyphen/>
              <w:t>DAISAM)</w:t>
            </w:r>
            <w:r w:rsidR="00632C24">
              <w:t>, approved by e-mail consultation to the FG AI4H mailing list</w:t>
            </w:r>
            <w:r>
              <w:t>.</w:t>
            </w:r>
          </w:p>
        </w:tc>
      </w:tr>
    </w:tbl>
    <w:p w14:paraId="26B97B16" w14:textId="77777777" w:rsidR="00866142" w:rsidRDefault="00866142">
      <w:pPr>
        <w:rPr>
          <w:highlight w:val="yellow"/>
          <w:lang w:val="en-US"/>
        </w:rPr>
      </w:pPr>
    </w:p>
    <w:p w14:paraId="34B3C852" w14:textId="77777777" w:rsidR="00866142" w:rsidRDefault="00F262ED">
      <w:pPr>
        <w:pStyle w:val="Heading1"/>
        <w:numPr>
          <w:ilvl w:val="0"/>
          <w:numId w:val="2"/>
        </w:numPr>
      </w:pPr>
      <w:r>
        <w:rPr>
          <w:lang w:val="en-US"/>
        </w:rPr>
        <w:t>Motivation</w:t>
      </w:r>
    </w:p>
    <w:p w14:paraId="7018B6A5" w14:textId="761A117D" w:rsidR="00866142" w:rsidRDefault="00F262ED">
      <w:pPr>
        <w:jc w:val="both"/>
      </w:pPr>
      <w:r>
        <w:rPr>
          <w:lang w:val="en-US"/>
        </w:rPr>
        <w:t>The Focus Group AI4H set out to establish a standardized assessment framework for the evaluation of AI-based methods for health, diagnosis, triage or treatment decisions. This entails the selection of suitable test data sets and the automated evaluation of AI solutions on these test data sets. Such a selection and evaluation require (1) the identification and definition of assessment methods and (2) their algorithmic implementation to enable automated testing. Point (1) is the main rationale for this WG.</w:t>
      </w:r>
    </w:p>
    <w:p w14:paraId="7F23D55E" w14:textId="77777777" w:rsidR="00866142" w:rsidRDefault="00F262ED">
      <w:pPr>
        <w:pStyle w:val="Heading1"/>
        <w:numPr>
          <w:ilvl w:val="0"/>
          <w:numId w:val="2"/>
        </w:numPr>
      </w:pPr>
      <w:r>
        <w:rPr>
          <w:lang w:val="en-US"/>
        </w:rPr>
        <w:t>Scope</w:t>
      </w:r>
    </w:p>
    <w:p w14:paraId="1CBD7A0D" w14:textId="77777777" w:rsidR="00866142" w:rsidRDefault="00F262ED">
      <w:pPr>
        <w:jc w:val="both"/>
      </w:pPr>
      <w:r>
        <w:rPr>
          <w:lang w:val="en-US"/>
        </w:rPr>
        <w:t>This WG is concerned with the identification and definition of methods for data and AI solution assessment, while the implementation of said methods is coordinated with the WG Data and AI Solution Handling.</w:t>
      </w:r>
    </w:p>
    <w:p w14:paraId="2C0004CA" w14:textId="77777777" w:rsidR="00866142" w:rsidRDefault="00F262ED">
      <w:pPr>
        <w:jc w:val="both"/>
      </w:pPr>
      <w:r>
        <w:rPr>
          <w:lang w:val="en-US"/>
        </w:rPr>
        <w:t>The modus operandi for this WG is in close cooperation with the TGs, in particular for the definition of task specific assessment methods for data and the AI solutions, as well as the other WGs that work on the technical implementation of the standardized assessment framework.</w:t>
      </w:r>
    </w:p>
    <w:p w14:paraId="17C4787A" w14:textId="77777777" w:rsidR="00866142" w:rsidRDefault="00F262ED">
      <w:pPr>
        <w:pStyle w:val="Heading1"/>
        <w:numPr>
          <w:ilvl w:val="0"/>
          <w:numId w:val="2"/>
        </w:numPr>
      </w:pPr>
      <w:r>
        <w:rPr>
          <w:lang w:val="en-US"/>
        </w:rPr>
        <w:t>Specific issues to be addressed include</w:t>
      </w:r>
    </w:p>
    <w:p w14:paraId="674E918C" w14:textId="3ED114DC" w:rsidR="00866142" w:rsidRDefault="00F262ED">
      <w:pPr>
        <w:jc w:val="both"/>
      </w:pPr>
      <w:r>
        <w:rPr>
          <w:lang w:val="en-US"/>
        </w:rPr>
        <w:t>Thus</w:t>
      </w:r>
      <w:r w:rsidR="00AB321E">
        <w:rPr>
          <w:lang w:val="en-US"/>
        </w:rPr>
        <w:t>,</w:t>
      </w:r>
      <w:r>
        <w:rPr>
          <w:lang w:val="en-US"/>
        </w:rPr>
        <w:t xml:space="preserve"> the WG pursues the following tasks:</w:t>
      </w:r>
    </w:p>
    <w:p w14:paraId="4C328EA9" w14:textId="44A9BD54" w:rsidR="00866142" w:rsidRDefault="00F262ED" w:rsidP="00AB321E">
      <w:pPr>
        <w:numPr>
          <w:ilvl w:val="0"/>
          <w:numId w:val="7"/>
        </w:numPr>
        <w:tabs>
          <w:tab w:val="clear" w:pos="720"/>
        </w:tabs>
        <w:autoSpaceDE w:val="0"/>
        <w:autoSpaceDN w:val="0"/>
        <w:adjustRightInd w:val="0"/>
        <w:ind w:left="567" w:hanging="567"/>
        <w:textAlignment w:val="baseline"/>
      </w:pPr>
      <w:r>
        <w:rPr>
          <w:lang w:val="en-US"/>
        </w:rPr>
        <w:t>Identify relevant categories of AI solution assessment; e.g. performance, stability, or transparency among others; in close cooperation with the topic drivers from the TGs.</w:t>
      </w:r>
    </w:p>
    <w:p w14:paraId="4A97CB53" w14:textId="77777777" w:rsidR="00866142" w:rsidRDefault="00F262ED" w:rsidP="00AB321E">
      <w:pPr>
        <w:numPr>
          <w:ilvl w:val="0"/>
          <w:numId w:val="7"/>
        </w:numPr>
        <w:tabs>
          <w:tab w:val="clear" w:pos="720"/>
        </w:tabs>
        <w:autoSpaceDE w:val="0"/>
        <w:autoSpaceDN w:val="0"/>
        <w:adjustRightInd w:val="0"/>
        <w:ind w:left="567" w:hanging="567"/>
        <w:textAlignment w:val="baseline"/>
      </w:pPr>
      <w:r>
        <w:rPr>
          <w:lang w:val="en-US"/>
        </w:rPr>
        <w:lastRenderedPageBreak/>
        <w:t>Specify concrete methods for AI solution assessment based on (1) task specific considerations and (2) state-of-the art machine learning research. This collection of methods shall include comments on benefits and limits of the included methods.</w:t>
      </w:r>
    </w:p>
    <w:p w14:paraId="3C601881" w14:textId="77777777" w:rsidR="00866142" w:rsidRDefault="00F262ED" w:rsidP="00AB321E">
      <w:pPr>
        <w:numPr>
          <w:ilvl w:val="0"/>
          <w:numId w:val="7"/>
        </w:numPr>
        <w:tabs>
          <w:tab w:val="clear" w:pos="720"/>
        </w:tabs>
        <w:autoSpaceDE w:val="0"/>
        <w:autoSpaceDN w:val="0"/>
        <w:adjustRightInd w:val="0"/>
        <w:ind w:left="567" w:hanging="567"/>
        <w:textAlignment w:val="baseline"/>
      </w:pPr>
      <w:r>
        <w:rPr>
          <w:lang w:val="en-US"/>
        </w:rPr>
        <w:t>Identify relevant categories of data assessment; e.g. balance, representation or measurement quality among others; in close cooperation with the topic drivers from the TGs.</w:t>
      </w:r>
    </w:p>
    <w:p w14:paraId="4D98CF2D" w14:textId="77777777" w:rsidR="00866142" w:rsidRDefault="00F262ED" w:rsidP="00AB321E">
      <w:pPr>
        <w:numPr>
          <w:ilvl w:val="0"/>
          <w:numId w:val="7"/>
        </w:numPr>
        <w:tabs>
          <w:tab w:val="clear" w:pos="720"/>
        </w:tabs>
        <w:autoSpaceDE w:val="0"/>
        <w:autoSpaceDN w:val="0"/>
        <w:adjustRightInd w:val="0"/>
        <w:ind w:left="567" w:hanging="567"/>
        <w:textAlignment w:val="baseline"/>
      </w:pPr>
      <w:r>
        <w:rPr>
          <w:lang w:val="en-US"/>
        </w:rPr>
        <w:t>Specify concrete methods for data assessment based on (1) task specific considerations and (2) state-of-the art machine learning research. This collection of methods shall include comments on benefits and limits of the included methods.</w:t>
      </w:r>
    </w:p>
    <w:p w14:paraId="7A50C1AB" w14:textId="77777777" w:rsidR="00866142" w:rsidRDefault="00F262ED">
      <w:pPr>
        <w:pStyle w:val="Heading1"/>
        <w:numPr>
          <w:ilvl w:val="0"/>
          <w:numId w:val="2"/>
        </w:numPr>
      </w:pPr>
      <w:r>
        <w:rPr>
          <w:lang w:val="en-US"/>
        </w:rPr>
        <w:t>Deliverables</w:t>
      </w:r>
    </w:p>
    <w:p w14:paraId="0722B28A" w14:textId="77777777" w:rsidR="00866142" w:rsidRDefault="00F262ED" w:rsidP="00AB321E">
      <w:pPr>
        <w:numPr>
          <w:ilvl w:val="0"/>
          <w:numId w:val="8"/>
        </w:numPr>
        <w:tabs>
          <w:tab w:val="clear" w:pos="720"/>
        </w:tabs>
        <w:autoSpaceDE w:val="0"/>
        <w:autoSpaceDN w:val="0"/>
        <w:adjustRightInd w:val="0"/>
        <w:ind w:left="567" w:hanging="567"/>
        <w:textAlignment w:val="baseline"/>
      </w:pPr>
      <w:r>
        <w:rPr>
          <w:lang w:val="en-US"/>
        </w:rPr>
        <w:t>Recommendations for categories of data and AI solution assessment</w:t>
      </w:r>
    </w:p>
    <w:p w14:paraId="5927FD85" w14:textId="77777777" w:rsidR="00866142" w:rsidRDefault="00F262ED" w:rsidP="00AB321E">
      <w:pPr>
        <w:numPr>
          <w:ilvl w:val="0"/>
          <w:numId w:val="8"/>
        </w:numPr>
        <w:tabs>
          <w:tab w:val="clear" w:pos="720"/>
        </w:tabs>
        <w:autoSpaceDE w:val="0"/>
        <w:autoSpaceDN w:val="0"/>
        <w:adjustRightInd w:val="0"/>
        <w:ind w:left="567" w:hanging="567"/>
        <w:textAlignment w:val="baseline"/>
      </w:pPr>
      <w:r>
        <w:rPr>
          <w:lang w:val="en-US"/>
        </w:rPr>
        <w:t>Recommendations for data and AI solution assessment methods with comments on benefits and limits of the included methods</w:t>
      </w:r>
    </w:p>
    <w:p w14:paraId="6E35C9A8" w14:textId="77777777" w:rsidR="00866142" w:rsidRDefault="00F262ED" w:rsidP="00AB321E">
      <w:pPr>
        <w:numPr>
          <w:ilvl w:val="0"/>
          <w:numId w:val="8"/>
        </w:numPr>
        <w:tabs>
          <w:tab w:val="clear" w:pos="720"/>
        </w:tabs>
        <w:autoSpaceDE w:val="0"/>
        <w:autoSpaceDN w:val="0"/>
        <w:adjustRightInd w:val="0"/>
        <w:ind w:left="567" w:hanging="567"/>
        <w:textAlignment w:val="baseline"/>
      </w:pPr>
      <w:r>
        <w:rPr>
          <w:lang w:val="en-US"/>
        </w:rPr>
        <w:t xml:space="preserve">Implementation specifications of B. to </w:t>
      </w:r>
      <w:bookmarkStart w:id="11" w:name="__DdeLink__721_3894645183"/>
      <w:bookmarkEnd w:id="11"/>
      <w:r>
        <w:rPr>
          <w:lang w:val="en-US"/>
        </w:rPr>
        <w:t>WG Data and AI Solution Handling</w:t>
      </w:r>
    </w:p>
    <w:p w14:paraId="208612EA" w14:textId="77777777" w:rsidR="00866142" w:rsidRDefault="00F262ED" w:rsidP="00AB321E">
      <w:pPr>
        <w:numPr>
          <w:ilvl w:val="0"/>
          <w:numId w:val="8"/>
        </w:numPr>
        <w:tabs>
          <w:tab w:val="clear" w:pos="720"/>
        </w:tabs>
        <w:autoSpaceDE w:val="0"/>
        <w:autoSpaceDN w:val="0"/>
        <w:adjustRightInd w:val="0"/>
        <w:ind w:left="567" w:hanging="567"/>
        <w:textAlignment w:val="baseline"/>
      </w:pPr>
      <w:r>
        <w:rPr>
          <w:lang w:val="en-US"/>
        </w:rPr>
        <w:t>Progress reports to FG</w:t>
      </w:r>
    </w:p>
    <w:p w14:paraId="52906F9A" w14:textId="77777777" w:rsidR="00866142" w:rsidRDefault="00F262ED">
      <w:pPr>
        <w:pStyle w:val="Heading1"/>
        <w:numPr>
          <w:ilvl w:val="0"/>
          <w:numId w:val="2"/>
        </w:numPr>
      </w:pPr>
      <w:r>
        <w:rPr>
          <w:lang w:val="en-US"/>
        </w:rPr>
        <w:t>Relationships</w:t>
      </w:r>
    </w:p>
    <w:p w14:paraId="0A16438F" w14:textId="77777777" w:rsidR="00866142" w:rsidRDefault="00F262ED" w:rsidP="00AB321E">
      <w:pPr>
        <w:numPr>
          <w:ilvl w:val="0"/>
          <w:numId w:val="5"/>
        </w:numPr>
        <w:tabs>
          <w:tab w:val="clear" w:pos="720"/>
        </w:tabs>
        <w:autoSpaceDE w:val="0"/>
        <w:autoSpaceDN w:val="0"/>
        <w:adjustRightInd w:val="0"/>
        <w:ind w:left="567" w:hanging="567"/>
        <w:textAlignment w:val="baseline"/>
      </w:pPr>
      <w:r>
        <w:rPr>
          <w:color w:val="000000"/>
          <w:lang w:val="en-US"/>
        </w:rPr>
        <w:t>Topic drivers (members of FG-AI4H) for the different topic areas</w:t>
      </w:r>
    </w:p>
    <w:p w14:paraId="132A8BE9" w14:textId="77777777" w:rsidR="00866142" w:rsidRDefault="00F262ED" w:rsidP="00AB321E">
      <w:pPr>
        <w:numPr>
          <w:ilvl w:val="0"/>
          <w:numId w:val="5"/>
        </w:numPr>
        <w:tabs>
          <w:tab w:val="clear" w:pos="720"/>
        </w:tabs>
        <w:autoSpaceDE w:val="0"/>
        <w:autoSpaceDN w:val="0"/>
        <w:adjustRightInd w:val="0"/>
        <w:ind w:left="567" w:hanging="567"/>
        <w:textAlignment w:val="baseline"/>
      </w:pPr>
      <w:r>
        <w:rPr>
          <w:color w:val="000000"/>
        </w:rPr>
        <w:t>Chairs of the other working groups of FG-AI4H</w:t>
      </w:r>
    </w:p>
    <w:p w14:paraId="62461DA5" w14:textId="77777777" w:rsidR="00866142" w:rsidRDefault="00F262ED" w:rsidP="00AB321E">
      <w:pPr>
        <w:numPr>
          <w:ilvl w:val="0"/>
          <w:numId w:val="5"/>
        </w:numPr>
        <w:tabs>
          <w:tab w:val="clear" w:pos="720"/>
        </w:tabs>
        <w:autoSpaceDE w:val="0"/>
        <w:autoSpaceDN w:val="0"/>
        <w:adjustRightInd w:val="0"/>
        <w:ind w:left="567" w:hanging="567"/>
        <w:textAlignment w:val="baseline"/>
      </w:pPr>
      <w:r>
        <w:rPr>
          <w:color w:val="000000"/>
        </w:rPr>
        <w:t>ITU secretariat</w:t>
      </w:r>
    </w:p>
    <w:p w14:paraId="36EC1F07" w14:textId="77777777" w:rsidR="00866142" w:rsidRDefault="00F262ED" w:rsidP="00AB321E">
      <w:pPr>
        <w:numPr>
          <w:ilvl w:val="0"/>
          <w:numId w:val="5"/>
        </w:numPr>
        <w:tabs>
          <w:tab w:val="clear" w:pos="720"/>
        </w:tabs>
        <w:autoSpaceDE w:val="0"/>
        <w:autoSpaceDN w:val="0"/>
        <w:adjustRightInd w:val="0"/>
        <w:ind w:left="567" w:hanging="567"/>
        <w:textAlignment w:val="baseline"/>
      </w:pPr>
      <w:r>
        <w:rPr>
          <w:color w:val="000000"/>
        </w:rPr>
        <w:t>WHO representatives</w:t>
      </w:r>
    </w:p>
    <w:p w14:paraId="1B6F3273" w14:textId="592D1B39" w:rsidR="00866142" w:rsidRPr="00AB321E" w:rsidRDefault="00F262ED" w:rsidP="00AB321E">
      <w:pPr>
        <w:pStyle w:val="BodyText"/>
        <w:numPr>
          <w:ilvl w:val="0"/>
          <w:numId w:val="5"/>
        </w:numPr>
        <w:tabs>
          <w:tab w:val="clear" w:pos="720"/>
        </w:tabs>
        <w:autoSpaceDE w:val="0"/>
        <w:autoSpaceDN w:val="0"/>
        <w:adjustRightInd w:val="0"/>
        <w:spacing w:after="0"/>
        <w:ind w:left="567" w:hanging="567"/>
        <w:textAlignment w:val="baseline"/>
      </w:pPr>
      <w:r>
        <w:rPr>
          <w:color w:val="000000"/>
        </w:rPr>
        <w:t>Workshop hosts (institutions, academy, industry)</w:t>
      </w:r>
    </w:p>
    <w:p w14:paraId="6F01515A" w14:textId="77777777" w:rsidR="00866142" w:rsidRDefault="00F262ED">
      <w:pPr>
        <w:spacing w:after="20"/>
        <w:jc w:val="center"/>
      </w:pPr>
      <w:r>
        <w:rPr>
          <w:lang w:val="en-US"/>
        </w:rPr>
        <w:t>____________________________</w:t>
      </w:r>
    </w:p>
    <w:p w14:paraId="209ADC6A" w14:textId="77777777" w:rsidR="00866142" w:rsidRDefault="00866142">
      <w:bookmarkStart w:id="12" w:name="_GoBack"/>
      <w:bookmarkEnd w:id="12"/>
    </w:p>
    <w:sectPr w:rsidR="00866142">
      <w:headerReference w:type="default" r:id="rId10"/>
      <w:pgSz w:w="11906" w:h="16838"/>
      <w:pgMar w:top="1134" w:right="1134" w:bottom="1134" w:left="1134" w:header="426"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77214" w14:textId="77777777" w:rsidR="00F262ED" w:rsidRDefault="00F262ED">
      <w:pPr>
        <w:spacing w:before="0"/>
      </w:pPr>
      <w:r>
        <w:separator/>
      </w:r>
    </w:p>
  </w:endnote>
  <w:endnote w:type="continuationSeparator" w:id="0">
    <w:p w14:paraId="710F8369" w14:textId="77777777" w:rsidR="00F262ED" w:rsidRDefault="00F262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74E4A" w14:textId="77777777" w:rsidR="00F262ED" w:rsidRDefault="00F262ED">
      <w:pPr>
        <w:spacing w:before="0"/>
      </w:pPr>
      <w:r>
        <w:separator/>
      </w:r>
    </w:p>
  </w:footnote>
  <w:footnote w:type="continuationSeparator" w:id="0">
    <w:p w14:paraId="2122F916" w14:textId="77777777" w:rsidR="00F262ED" w:rsidRDefault="00F262E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4B16" w14:textId="77777777" w:rsidR="00866142" w:rsidRDefault="00F262ED">
    <w:pPr>
      <w:pStyle w:val="Header"/>
    </w:pPr>
    <w:r>
      <w:t xml:space="preserve">- </w:t>
    </w:r>
    <w:r>
      <w:fldChar w:fldCharType="begin"/>
    </w:r>
    <w:r>
      <w:instrText>PAGE</w:instrText>
    </w:r>
    <w:r>
      <w:fldChar w:fldCharType="separate"/>
    </w:r>
    <w:r>
      <w:t>2</w:t>
    </w:r>
    <w:r>
      <w:fldChar w:fldCharType="end"/>
    </w:r>
    <w:r>
      <w:rPr>
        <w:lang w:val="pt-BR"/>
      </w:rPr>
      <w:t xml:space="preserve"> -</w:t>
    </w:r>
  </w:p>
  <w:p w14:paraId="3E6C68F4" w14:textId="63583431" w:rsidR="00866142" w:rsidRDefault="008B77EA">
    <w:pPr>
      <w:pStyle w:val="Header"/>
    </w:pPr>
    <w:r>
      <w:fldChar w:fldCharType="begin"/>
    </w:r>
    <w:r>
      <w:instrText>STYLEREF  Docnumber  \* MERGEFORMAT</w:instrText>
    </w:r>
    <w:r>
      <w:fldChar w:fldCharType="separate"/>
    </w:r>
    <w:r>
      <w:rPr>
        <w:noProof/>
      </w:rPr>
      <w:t>FG-AI4H-F-021</w:t>
    </w:r>
    <w:r>
      <w:rPr>
        <w:noProof/>
      </w:rPr>
      <w:fldChar w:fldCharType="end"/>
    </w:r>
    <w:bookmarkStart w:id="13" w:name="__Fieldmark__202_4175013"/>
    <w:bookmarkStart w:id="14" w:name="Bookmark"/>
    <w:bookmarkStart w:id="15" w:name="Bookmark14"/>
    <w:bookmarkStart w:id="16" w:name="Bookmark12"/>
    <w:bookmarkStart w:id="17" w:name="__Fieldmark__5242_1723479983"/>
    <w:bookmarkStart w:id="18" w:name="__Fieldmark__8_1723479983"/>
    <w:bookmarkStart w:id="19" w:name="__Fieldmark__8_3392690721"/>
    <w:bookmarkStart w:id="20" w:name="__Fieldmark__264_1259612744"/>
    <w:bookmarkStart w:id="21" w:name="__Fieldmark__177_1375443332"/>
    <w:bookmarkStart w:id="22" w:name="__Fieldmark__285_1467246"/>
    <w:bookmarkStart w:id="23" w:name="__Fieldmark__4566_1723479983"/>
    <w:bookmarkStart w:id="24" w:name="Bookmark11"/>
    <w:bookmarkStart w:id="25" w:name="Bookmark13"/>
    <w:bookmarkStart w:id="26" w:name="Bookmark1"/>
    <w:bookmarkStart w:id="27" w:name="__Fieldmark__191_94136470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338"/>
    <w:multiLevelType w:val="multilevel"/>
    <w:tmpl w:val="FD0071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6256E47"/>
    <w:multiLevelType w:val="multilevel"/>
    <w:tmpl w:val="B7C8E7F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59D175C"/>
    <w:multiLevelType w:val="multilevel"/>
    <w:tmpl w:val="A1445C5A"/>
    <w:lvl w:ilvl="0">
      <w:start w:val="1"/>
      <w:numFmt w:val="upperLetter"/>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CA21D03"/>
    <w:multiLevelType w:val="multilevel"/>
    <w:tmpl w:val="76B68C9A"/>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D753820"/>
    <w:multiLevelType w:val="multilevel"/>
    <w:tmpl w:val="C598FAB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3007F1A"/>
    <w:multiLevelType w:val="multilevel"/>
    <w:tmpl w:val="BAE6C01E"/>
    <w:lvl w:ilvl="0">
      <w:start w:val="1"/>
      <w:numFmt w:val="lowerLetter"/>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6" w15:restartNumberingAfterBreak="0">
    <w:nsid w:val="5F6567C6"/>
    <w:multiLevelType w:val="multilevel"/>
    <w:tmpl w:val="E3EEDB0A"/>
    <w:lvl w:ilvl="0">
      <w:start w:val="1"/>
      <w:numFmt w:val="upp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7" w15:restartNumberingAfterBreak="0">
    <w:nsid w:val="654554A3"/>
    <w:multiLevelType w:val="multilevel"/>
    <w:tmpl w:val="84C4E812"/>
    <w:lvl w:ilvl="0">
      <w:start w:val="1"/>
      <w:numFmt w:val="lowerLetter"/>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6142"/>
    <w:rsid w:val="00063E5A"/>
    <w:rsid w:val="00304C07"/>
    <w:rsid w:val="003A6A00"/>
    <w:rsid w:val="004A5DD2"/>
    <w:rsid w:val="00632C24"/>
    <w:rsid w:val="00866142"/>
    <w:rsid w:val="008B77EA"/>
    <w:rsid w:val="00AB321E"/>
    <w:rsid w:val="00AE7872"/>
    <w:rsid w:val="00B93F9E"/>
    <w:rsid w:val="00E80098"/>
    <w:rsid w:val="00F262ED"/>
    <w:rsid w:val="00F530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98F7"/>
  <w15:docId w15:val="{7ABEA7EE-820F-44FE-9FB4-1597F8B3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before="120"/>
    </w:pPr>
    <w:rPr>
      <w:color w:val="00000A"/>
      <w:sz w:val="24"/>
      <w:szCs w:val="24"/>
      <w:lang w:val="en-GB" w:eastAsia="ja-JP"/>
    </w:rPr>
  </w:style>
  <w:style w:type="paragraph" w:styleId="Heading1">
    <w:name w:val="heading 1"/>
    <w:basedOn w:val="Normal"/>
    <w:next w:val="Normal"/>
    <w:uiPriority w:val="9"/>
    <w:qFormat/>
    <w:pPr>
      <w:keepNext/>
      <w:numPr>
        <w:numId w:val="1"/>
      </w:numPr>
      <w:spacing w:before="240" w:after="60"/>
      <w:outlineLvl w:val="0"/>
    </w:pPr>
    <w:rPr>
      <w:rFonts w:eastAsia="MS Mincho" w:cs="Arial"/>
      <w:b/>
      <w:bCs/>
      <w:szCs w:val="32"/>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eastAsia="MS Mincho" w:cs="Arial"/>
      <w:b/>
      <w:bCs/>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eastAsia="MS Mincho"/>
      <w:b/>
      <w:bCs/>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eastAsia="MS Mincho"/>
      <w:b/>
      <w:bCs/>
      <w:i/>
      <w:iCs/>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eastAsia="MS Mincho"/>
      <w:b/>
      <w:bCs/>
      <w:szCs w:val="20"/>
    </w:rPr>
  </w:style>
  <w:style w:type="paragraph" w:styleId="Heading7">
    <w:name w:val="heading 7"/>
    <w:basedOn w:val="Normal"/>
    <w:next w:val="Normal"/>
    <w:qFormat/>
    <w:pPr>
      <w:numPr>
        <w:ilvl w:val="6"/>
        <w:numId w:val="1"/>
      </w:numPr>
      <w:spacing w:before="240" w:after="60"/>
      <w:outlineLvl w:val="6"/>
    </w:pPr>
    <w:rPr>
      <w:rFonts w:eastAsia="MS Mincho"/>
    </w:rPr>
  </w:style>
  <w:style w:type="paragraph" w:styleId="Heading8">
    <w:name w:val="heading 8"/>
    <w:basedOn w:val="Normal"/>
    <w:next w:val="Normal"/>
    <w:qFormat/>
    <w:pPr>
      <w:numPr>
        <w:ilvl w:val="7"/>
        <w:numId w:val="1"/>
      </w:numPr>
      <w:spacing w:before="240" w:after="60"/>
      <w:outlineLvl w:val="7"/>
    </w:pPr>
    <w:rPr>
      <w:rFonts w:eastAsia="MS Mincho"/>
      <w:i/>
      <w:iCs/>
    </w:rPr>
  </w:style>
  <w:style w:type="paragraph" w:styleId="Heading9">
    <w:name w:val="heading 9"/>
    <w:basedOn w:val="Normal"/>
    <w:next w:val="Normal"/>
    <w:qFormat/>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qFormat/>
    <w:rPr>
      <w:rFonts w:ascii="Times New Roman" w:eastAsia="MS Mincho" w:hAnsi="Times New Roman" w:cs="Arial"/>
      <w:b/>
      <w:bCs/>
      <w:sz w:val="24"/>
      <w:szCs w:val="32"/>
      <w:lang w:val="en-GB" w:eastAsia="ja-JP"/>
    </w:rPr>
  </w:style>
  <w:style w:type="character" w:customStyle="1" w:styleId="Heading2Char">
    <w:name w:val="Heading 2 Char"/>
    <w:qFormat/>
    <w:rPr>
      <w:rFonts w:ascii="Times New Roman" w:eastAsia="MS Mincho" w:hAnsi="Times New Roman" w:cs="Arial"/>
      <w:b/>
      <w:bCs/>
      <w:iCs/>
      <w:sz w:val="24"/>
      <w:szCs w:val="28"/>
      <w:lang w:val="en-GB" w:eastAsia="ja-JP"/>
    </w:rPr>
  </w:style>
  <w:style w:type="character" w:customStyle="1" w:styleId="Heading3Char">
    <w:name w:val="Heading 3 Char"/>
    <w:qFormat/>
    <w:rPr>
      <w:rFonts w:ascii="Times New Roman" w:eastAsia="MS Mincho" w:hAnsi="Times New Roman" w:cs="Arial"/>
      <w:b/>
      <w:bCs/>
      <w:sz w:val="24"/>
      <w:szCs w:val="26"/>
      <w:lang w:val="en-GB" w:eastAsia="ja-JP"/>
    </w:rPr>
  </w:style>
  <w:style w:type="character" w:customStyle="1" w:styleId="Heading4Char">
    <w:name w:val="Heading 4 Char"/>
    <w:qFormat/>
    <w:rPr>
      <w:rFonts w:ascii="Times New Roman" w:eastAsia="MS Mincho" w:hAnsi="Times New Roman" w:cs="Times New Roman"/>
      <w:b/>
      <w:bCs/>
      <w:sz w:val="24"/>
      <w:szCs w:val="28"/>
      <w:lang w:val="en-GB" w:eastAsia="ja-JP"/>
    </w:rPr>
  </w:style>
  <w:style w:type="character" w:customStyle="1" w:styleId="Heading5Char">
    <w:name w:val="Heading 5 Char"/>
    <w:qFormat/>
    <w:rPr>
      <w:rFonts w:ascii="Times New Roman" w:eastAsia="MS Mincho" w:hAnsi="Times New Roman" w:cs="Times New Roman"/>
      <w:b/>
      <w:bCs/>
      <w:i/>
      <w:iCs/>
      <w:sz w:val="24"/>
      <w:szCs w:val="26"/>
      <w:lang w:val="en-GB" w:eastAsia="ja-JP"/>
    </w:rPr>
  </w:style>
  <w:style w:type="character" w:customStyle="1" w:styleId="Heading6Char">
    <w:name w:val="Heading 6 Char"/>
    <w:qFormat/>
    <w:rPr>
      <w:rFonts w:ascii="Times New Roman" w:eastAsia="MS Mincho" w:hAnsi="Times New Roman" w:cs="Times New Roman"/>
      <w:b/>
      <w:bCs/>
      <w:sz w:val="24"/>
      <w:lang w:val="en-GB" w:eastAsia="ja-JP"/>
    </w:rPr>
  </w:style>
  <w:style w:type="character" w:customStyle="1" w:styleId="Heading7Char">
    <w:name w:val="Heading 7 Char"/>
    <w:qFormat/>
    <w:rPr>
      <w:rFonts w:ascii="Times New Roman" w:eastAsia="MS Mincho" w:hAnsi="Times New Roman" w:cs="Times New Roman"/>
      <w:sz w:val="24"/>
      <w:szCs w:val="24"/>
      <w:lang w:val="en-GB" w:eastAsia="ja-JP"/>
    </w:rPr>
  </w:style>
  <w:style w:type="character" w:customStyle="1" w:styleId="Heading8Char">
    <w:name w:val="Heading 8 Char"/>
    <w:qFormat/>
    <w:rPr>
      <w:rFonts w:ascii="Times New Roman" w:eastAsia="MS Mincho" w:hAnsi="Times New Roman" w:cs="Times New Roman"/>
      <w:i/>
      <w:iCs/>
      <w:sz w:val="24"/>
      <w:szCs w:val="24"/>
      <w:lang w:val="en-GB" w:eastAsia="ja-JP"/>
    </w:rPr>
  </w:style>
  <w:style w:type="character" w:customStyle="1" w:styleId="Heading9Char">
    <w:name w:val="Heading 9 Char"/>
    <w:qFormat/>
    <w:rPr>
      <w:rFonts w:ascii="Times New Roman" w:eastAsia="MS Mincho" w:hAnsi="Times New Roman" w:cs="Arial"/>
      <w:sz w:val="24"/>
      <w:lang w:val="en-GB" w:eastAsia="ja-JP"/>
    </w:rPr>
  </w:style>
  <w:style w:type="character" w:customStyle="1" w:styleId="InternetLink">
    <w:name w:val="Internet Link"/>
    <w:basedOn w:val="DefaultParagraphFont"/>
    <w:rPr>
      <w:color w:val="0000FF"/>
      <w:u w:val="single"/>
    </w:rPr>
  </w:style>
  <w:style w:type="character" w:customStyle="1" w:styleId="DocnumberChar">
    <w:name w:val="Docnumber Char"/>
    <w:qFormat/>
    <w:rPr>
      <w:rFonts w:eastAsia="SimSun"/>
      <w:b/>
      <w:sz w:val="32"/>
      <w:lang w:val="en-GB"/>
    </w:rPr>
  </w:style>
  <w:style w:type="character" w:customStyle="1" w:styleId="HeaderChar">
    <w:name w:val="Header Char"/>
    <w:basedOn w:val="DefaultParagraphFont"/>
    <w:qFormat/>
    <w:rPr>
      <w:rFonts w:eastAsia="Times New Roman"/>
      <w:sz w:val="18"/>
      <w:lang w:val="en-GB"/>
    </w:rPr>
  </w:style>
  <w:style w:type="character" w:customStyle="1" w:styleId="ReftextArial9pt">
    <w:name w:val="Ref_text Arial 9 pt"/>
    <w:qFormat/>
    <w:rPr>
      <w:rFonts w:ascii="Arial" w:hAnsi="Arial" w:cs="Arial"/>
      <w:sz w:val="18"/>
      <w:szCs w:val="18"/>
    </w:rPr>
  </w:style>
  <w:style w:type="character" w:styleId="PlaceholderText">
    <w:name w:val="Placeholder Text"/>
    <w:qFormat/>
    <w:rPr>
      <w:rFonts w:ascii="Times New Roman" w:hAnsi="Times New Roman"/>
      <w:color w:val="808080"/>
    </w:rPr>
  </w:style>
  <w:style w:type="character" w:customStyle="1" w:styleId="FooterChar">
    <w:name w:val="Footer Char"/>
    <w:basedOn w:val="DefaultParagraphFont"/>
    <w:qFormat/>
    <w:rPr>
      <w:rFonts w:eastAsia="Calibri"/>
      <w:sz w:val="24"/>
      <w:szCs w:val="24"/>
      <w:lang w:val="en-GB" w:eastAsia="ja-JP"/>
    </w:rPr>
  </w:style>
  <w:style w:type="character" w:customStyle="1" w:styleId="FootnoteTextChar">
    <w:name w:val="Footnote Text Char"/>
    <w:basedOn w:val="DefaultParagraphFont"/>
    <w:qFormat/>
    <w:rPr>
      <w:rFonts w:eastAsia="Calibri"/>
      <w:lang w:val="en-GB" w:eastAsia="ja-JP"/>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Segoe UI" w:eastAsia="Calibri" w:hAnsi="Segoe UI" w:cs="Segoe UI"/>
      <w:sz w:val="18"/>
      <w:szCs w:val="18"/>
      <w:lang w:val="en-GB" w:eastAsia="ja-JP"/>
    </w:rPr>
  </w:style>
  <w:style w:type="character" w:customStyle="1" w:styleId="BodyTextChar">
    <w:name w:val="Body Text Char"/>
    <w:basedOn w:val="DefaultParagraphFont"/>
    <w:qFormat/>
    <w:rPr>
      <w:rFonts w:eastAsia="Calibri"/>
      <w:sz w:val="24"/>
      <w:szCs w:val="24"/>
      <w:lang w:val="en-GB" w:eastAsia="ja-JP"/>
    </w:rPr>
  </w:style>
  <w:style w:type="character" w:customStyle="1" w:styleId="BodyText2Char">
    <w:name w:val="Body Text 2 Char"/>
    <w:basedOn w:val="DefaultParagraphFont"/>
    <w:qFormat/>
    <w:rPr>
      <w:rFonts w:eastAsia="Calibri"/>
      <w:sz w:val="24"/>
      <w:szCs w:val="24"/>
      <w:lang w:val="en-GB" w:eastAsia="ja-JP"/>
    </w:rPr>
  </w:style>
  <w:style w:type="character" w:customStyle="1" w:styleId="BodyText3Char">
    <w:name w:val="Body Text 3 Char"/>
    <w:basedOn w:val="DefaultParagraphFont"/>
    <w:qFormat/>
    <w:rPr>
      <w:rFonts w:eastAsia="Calibri"/>
      <w:sz w:val="16"/>
      <w:szCs w:val="16"/>
      <w:lang w:val="en-GB" w:eastAsia="ja-JP"/>
    </w:rPr>
  </w:style>
  <w:style w:type="character" w:customStyle="1" w:styleId="BodyTextFirstIndentChar">
    <w:name w:val="Body Text First Indent Char"/>
    <w:basedOn w:val="BodyTextChar"/>
    <w:qFormat/>
    <w:rPr>
      <w:rFonts w:eastAsia="Calibri"/>
      <w:sz w:val="24"/>
      <w:szCs w:val="24"/>
      <w:lang w:val="en-GB" w:eastAsia="ja-JP"/>
    </w:rPr>
  </w:style>
  <w:style w:type="character" w:customStyle="1" w:styleId="BodyTextIndentChar">
    <w:name w:val="Body Text Indent Char"/>
    <w:basedOn w:val="DefaultParagraphFont"/>
    <w:qFormat/>
    <w:rPr>
      <w:rFonts w:eastAsia="Calibri"/>
      <w:sz w:val="24"/>
      <w:szCs w:val="24"/>
      <w:lang w:val="en-GB" w:eastAsia="ja-JP"/>
    </w:rPr>
  </w:style>
  <w:style w:type="character" w:customStyle="1" w:styleId="BodyTextFirstIndent2Char">
    <w:name w:val="Body Text First Indent 2 Char"/>
    <w:basedOn w:val="BodyTextIndentChar"/>
    <w:qFormat/>
    <w:rPr>
      <w:rFonts w:eastAsia="Calibri"/>
      <w:sz w:val="24"/>
      <w:szCs w:val="24"/>
      <w:lang w:val="en-GB" w:eastAsia="ja-JP"/>
    </w:rPr>
  </w:style>
  <w:style w:type="character" w:customStyle="1" w:styleId="BodyTextIndent2Char">
    <w:name w:val="Body Text Indent 2 Char"/>
    <w:basedOn w:val="DefaultParagraphFont"/>
    <w:qFormat/>
    <w:rPr>
      <w:rFonts w:eastAsia="Calibri"/>
      <w:sz w:val="24"/>
      <w:szCs w:val="24"/>
      <w:lang w:val="en-GB" w:eastAsia="ja-JP"/>
    </w:rPr>
  </w:style>
  <w:style w:type="character" w:customStyle="1" w:styleId="BodyTextIndent3Char">
    <w:name w:val="Body Text Indent 3 Char"/>
    <w:basedOn w:val="DefaultParagraphFont"/>
    <w:qFormat/>
    <w:rPr>
      <w:rFonts w:eastAsia="Calibri"/>
      <w:sz w:val="16"/>
      <w:szCs w:val="16"/>
      <w:lang w:val="en-GB" w:eastAsia="ja-JP"/>
    </w:rPr>
  </w:style>
  <w:style w:type="character" w:styleId="BookTitle">
    <w:name w:val="Book Title"/>
    <w:basedOn w:val="DefaultParagraphFont"/>
    <w:qFormat/>
    <w:rPr>
      <w:b/>
      <w:bCs/>
      <w:i/>
      <w:iCs/>
      <w:spacing w:val="5"/>
    </w:rPr>
  </w:style>
  <w:style w:type="character" w:customStyle="1" w:styleId="ClosingChar">
    <w:name w:val="Closing Char"/>
    <w:basedOn w:val="DefaultParagraphFont"/>
    <w:qFormat/>
    <w:rPr>
      <w:rFonts w:eastAsia="Calibri"/>
      <w:sz w:val="24"/>
      <w:szCs w:val="24"/>
      <w:lang w:val="en-GB" w:eastAsia="ja-JP"/>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eastAsia="Calibri"/>
      <w:lang w:val="en-GB" w:eastAsia="ja-JP"/>
    </w:rPr>
  </w:style>
  <w:style w:type="character" w:customStyle="1" w:styleId="CommentSubjectChar">
    <w:name w:val="Comment Subject Char"/>
    <w:basedOn w:val="CommentTextChar"/>
    <w:qFormat/>
    <w:rPr>
      <w:rFonts w:eastAsia="Calibri"/>
      <w:b/>
      <w:bCs/>
      <w:lang w:val="en-GB" w:eastAsia="ja-JP"/>
    </w:rPr>
  </w:style>
  <w:style w:type="character" w:customStyle="1" w:styleId="DateChar">
    <w:name w:val="Date Char"/>
    <w:basedOn w:val="DefaultParagraphFont"/>
    <w:qFormat/>
    <w:rPr>
      <w:rFonts w:eastAsia="Calibri"/>
      <w:sz w:val="24"/>
      <w:szCs w:val="24"/>
      <w:lang w:val="en-GB" w:eastAsia="ja-JP"/>
    </w:rPr>
  </w:style>
  <w:style w:type="character" w:customStyle="1" w:styleId="DocumentMapChar">
    <w:name w:val="Document Map Char"/>
    <w:basedOn w:val="DefaultParagraphFont"/>
    <w:qFormat/>
    <w:rPr>
      <w:rFonts w:ascii="Segoe UI" w:eastAsia="Calibri" w:hAnsi="Segoe UI" w:cs="Segoe UI"/>
      <w:sz w:val="16"/>
      <w:szCs w:val="16"/>
      <w:lang w:val="en-GB" w:eastAsia="ja-JP"/>
    </w:rPr>
  </w:style>
  <w:style w:type="character" w:customStyle="1" w:styleId="E-mailSignatureChar">
    <w:name w:val="E-mail Signature Char"/>
    <w:basedOn w:val="DefaultParagraphFont"/>
    <w:qFormat/>
    <w:rPr>
      <w:rFonts w:eastAsia="Calibri"/>
      <w:sz w:val="24"/>
      <w:szCs w:val="24"/>
      <w:lang w:val="en-GB" w:eastAsia="ja-JP"/>
    </w:rPr>
  </w:style>
  <w:style w:type="character" w:styleId="Emphasis">
    <w:name w:val="Emphasis"/>
    <w:basedOn w:val="DefaultParagraphFont"/>
    <w:qFormat/>
    <w:rPr>
      <w:i/>
      <w:iCs/>
    </w:rPr>
  </w:style>
  <w:style w:type="character" w:customStyle="1" w:styleId="EndnoteCharacters">
    <w:name w:val="Endnote Characters"/>
    <w:basedOn w:val="DefaultParagraphFont"/>
    <w:qFormat/>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qFormat/>
    <w:rPr>
      <w:rFonts w:eastAsia="Calibri"/>
      <w:lang w:val="en-GB" w:eastAsia="ja-JP"/>
    </w:rPr>
  </w:style>
  <w:style w:type="character" w:styleId="FollowedHyperlink">
    <w:name w:val="FollowedHyperlink"/>
    <w:basedOn w:val="DefaultParagraphFont"/>
    <w:qFormat/>
    <w:rPr>
      <w:color w:val="954F72"/>
      <w:u w:val="single"/>
    </w:rPr>
  </w:style>
  <w:style w:type="character" w:customStyle="1" w:styleId="Hashtag1">
    <w:name w:val="Hashtag1"/>
    <w:basedOn w:val="DefaultParagraphFont"/>
    <w:qFormat/>
    <w:rPr>
      <w:color w:val="2B579A"/>
      <w:highlight w:val="white"/>
    </w:rPr>
  </w:style>
  <w:style w:type="character" w:styleId="HTMLAcronym">
    <w:name w:val="HTML Acronym"/>
    <w:basedOn w:val="DefaultParagraphFont"/>
    <w:qFormat/>
  </w:style>
  <w:style w:type="character" w:customStyle="1" w:styleId="HTMLAddressChar">
    <w:name w:val="HTML Address Char"/>
    <w:basedOn w:val="DefaultParagraphFont"/>
    <w:qFormat/>
    <w:rPr>
      <w:rFonts w:eastAsia="Calibri"/>
      <w:i/>
      <w:iCs/>
      <w:sz w:val="24"/>
      <w:szCs w:val="24"/>
      <w:lang w:val="en-GB" w:eastAsia="ja-JP"/>
    </w:rPr>
  </w:style>
  <w:style w:type="character" w:styleId="HTMLCite">
    <w:name w:val="HTML Cite"/>
    <w:basedOn w:val="DefaultParagraphFont"/>
    <w:qFormat/>
    <w:rPr>
      <w:i/>
      <w:iCs/>
    </w:rPr>
  </w:style>
  <w:style w:type="character" w:styleId="HTMLCode">
    <w:name w:val="HTML Code"/>
    <w:basedOn w:val="DefaultParagraphFont"/>
    <w:qFormat/>
    <w:rPr>
      <w:rFonts w:ascii="Consolas" w:hAnsi="Consolas"/>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nsolas" w:hAnsi="Consolas"/>
      <w:sz w:val="20"/>
      <w:szCs w:val="20"/>
    </w:rPr>
  </w:style>
  <w:style w:type="character" w:customStyle="1" w:styleId="HTMLPreformattedChar">
    <w:name w:val="HTML Preformatted Char"/>
    <w:basedOn w:val="DefaultParagraphFont"/>
    <w:qFormat/>
    <w:rPr>
      <w:rFonts w:ascii="Consolas" w:eastAsia="Calibri" w:hAnsi="Consolas"/>
      <w:lang w:val="en-GB" w:eastAsia="ja-JP"/>
    </w:rPr>
  </w:style>
  <w:style w:type="character" w:styleId="HTMLSample">
    <w:name w:val="HTML Sample"/>
    <w:basedOn w:val="DefaultParagraphFont"/>
    <w:qFormat/>
    <w:rPr>
      <w:rFonts w:ascii="Consolas" w:hAnsi="Consolas"/>
      <w:sz w:val="24"/>
      <w:szCs w:val="24"/>
    </w:rPr>
  </w:style>
  <w:style w:type="character" w:styleId="HTMLTypewriter">
    <w:name w:val="HTML Typewriter"/>
    <w:basedOn w:val="DefaultParagraphFont"/>
    <w:qFormat/>
    <w:rPr>
      <w:rFonts w:ascii="Consolas" w:hAnsi="Consolas"/>
      <w:sz w:val="20"/>
      <w:szCs w:val="20"/>
    </w:rPr>
  </w:style>
  <w:style w:type="character" w:styleId="HTMLVariable">
    <w:name w:val="HTML Variable"/>
    <w:basedOn w:val="DefaultParagraphFont"/>
    <w:qFormat/>
    <w:rPr>
      <w:i/>
      <w:iCs/>
    </w:rPr>
  </w:style>
  <w:style w:type="character" w:styleId="IntenseEmphasis">
    <w:name w:val="Intense Emphasis"/>
    <w:basedOn w:val="DefaultParagraphFont"/>
    <w:qFormat/>
    <w:rPr>
      <w:i/>
      <w:iCs/>
      <w:color w:val="5B9BD5"/>
    </w:rPr>
  </w:style>
  <w:style w:type="character" w:customStyle="1" w:styleId="IntenseQuoteChar">
    <w:name w:val="Intense Quote Char"/>
    <w:basedOn w:val="DefaultParagraphFont"/>
    <w:qFormat/>
    <w:rPr>
      <w:rFonts w:eastAsia="Calibri"/>
      <w:i/>
      <w:iCs/>
      <w:color w:val="5B9BD5"/>
      <w:sz w:val="24"/>
      <w:szCs w:val="24"/>
      <w:lang w:val="en-GB" w:eastAsia="ja-JP"/>
    </w:rPr>
  </w:style>
  <w:style w:type="character" w:styleId="IntenseReference">
    <w:name w:val="Intense Reference"/>
    <w:basedOn w:val="DefaultParagraphFont"/>
    <w:qFormat/>
    <w:rPr>
      <w:b/>
      <w:bCs/>
      <w:smallCaps/>
      <w:color w:val="5B9BD5"/>
      <w:spacing w:val="5"/>
    </w:rPr>
  </w:style>
  <w:style w:type="character" w:styleId="LineNumber">
    <w:name w:val="line number"/>
    <w:basedOn w:val="DefaultParagraphFont"/>
    <w:qFormat/>
  </w:style>
  <w:style w:type="character" w:customStyle="1" w:styleId="MacroTextChar">
    <w:name w:val="Macro Text Char"/>
    <w:basedOn w:val="DefaultParagraphFont"/>
    <w:qFormat/>
    <w:rPr>
      <w:rFonts w:ascii="Consolas" w:eastAsia="Calibri" w:hAnsi="Consolas"/>
      <w:lang w:val="en-GB" w:eastAsia="ja-JP"/>
    </w:rPr>
  </w:style>
  <w:style w:type="character" w:customStyle="1" w:styleId="Mention1">
    <w:name w:val="Mention1"/>
    <w:basedOn w:val="DefaultParagraphFont"/>
    <w:qFormat/>
    <w:rPr>
      <w:color w:val="2B579A"/>
      <w:highlight w:val="white"/>
    </w:rPr>
  </w:style>
  <w:style w:type="character" w:customStyle="1" w:styleId="MessageHeaderChar">
    <w:name w:val="Message Header Char"/>
    <w:basedOn w:val="DefaultParagraphFont"/>
    <w:qFormat/>
    <w:rPr>
      <w:rFonts w:ascii="Calibri Light" w:eastAsia="DengXian Light" w:hAnsi="Calibri Light" w:cs="Times New Roman"/>
      <w:sz w:val="24"/>
      <w:szCs w:val="24"/>
      <w:highlight w:val="lightGray"/>
      <w:lang w:val="en-GB" w:eastAsia="ja-JP"/>
    </w:rPr>
  </w:style>
  <w:style w:type="character" w:customStyle="1" w:styleId="NoteHeadingChar">
    <w:name w:val="Note Heading Char"/>
    <w:basedOn w:val="DefaultParagraphFont"/>
    <w:qFormat/>
    <w:rPr>
      <w:rFonts w:eastAsia="Calibri"/>
      <w:sz w:val="24"/>
      <w:szCs w:val="24"/>
      <w:lang w:val="en-GB" w:eastAsia="ja-JP"/>
    </w:rPr>
  </w:style>
  <w:style w:type="character" w:styleId="PageNumber">
    <w:name w:val="page number"/>
    <w:basedOn w:val="DefaultParagraphFont"/>
    <w:qFormat/>
  </w:style>
  <w:style w:type="character" w:customStyle="1" w:styleId="PlainTextChar">
    <w:name w:val="Plain Text Char"/>
    <w:basedOn w:val="DefaultParagraphFont"/>
    <w:qFormat/>
    <w:rPr>
      <w:rFonts w:ascii="Consolas" w:eastAsia="Calibri" w:hAnsi="Consolas"/>
      <w:sz w:val="21"/>
      <w:szCs w:val="21"/>
      <w:lang w:val="en-GB" w:eastAsia="ja-JP"/>
    </w:rPr>
  </w:style>
  <w:style w:type="character" w:customStyle="1" w:styleId="QuoteChar">
    <w:name w:val="Quote Char"/>
    <w:basedOn w:val="DefaultParagraphFont"/>
    <w:qFormat/>
    <w:rPr>
      <w:rFonts w:eastAsia="Calibri"/>
      <w:i/>
      <w:iCs/>
      <w:color w:val="404040"/>
      <w:sz w:val="24"/>
      <w:szCs w:val="24"/>
      <w:lang w:val="en-GB" w:eastAsia="ja-JP"/>
    </w:rPr>
  </w:style>
  <w:style w:type="character" w:customStyle="1" w:styleId="SalutationChar">
    <w:name w:val="Salutation Char"/>
    <w:basedOn w:val="DefaultParagraphFont"/>
    <w:qFormat/>
    <w:rPr>
      <w:rFonts w:eastAsia="Calibri"/>
      <w:sz w:val="24"/>
      <w:szCs w:val="24"/>
      <w:lang w:val="en-GB" w:eastAsia="ja-JP"/>
    </w:rPr>
  </w:style>
  <w:style w:type="character" w:customStyle="1" w:styleId="SignatureChar">
    <w:name w:val="Signature Char"/>
    <w:basedOn w:val="DefaultParagraphFont"/>
    <w:qFormat/>
    <w:rPr>
      <w:rFonts w:eastAsia="Calibri"/>
      <w:sz w:val="24"/>
      <w:szCs w:val="24"/>
      <w:lang w:val="en-GB" w:eastAsia="ja-JP"/>
    </w:rPr>
  </w:style>
  <w:style w:type="character" w:customStyle="1" w:styleId="SmartHyperlink1">
    <w:name w:val="Smart Hyperlink1"/>
    <w:basedOn w:val="DefaultParagraphFont"/>
    <w:qFormat/>
    <w:rPr>
      <w:u w:val="dotted"/>
    </w:rPr>
  </w:style>
  <w:style w:type="character" w:styleId="Strong">
    <w:name w:val="Strong"/>
    <w:basedOn w:val="DefaultParagraphFont"/>
    <w:qFormat/>
    <w:rPr>
      <w:b/>
      <w:bCs/>
    </w:rPr>
  </w:style>
  <w:style w:type="character" w:customStyle="1" w:styleId="SubtitleChar">
    <w:name w:val="Subtitle Char"/>
    <w:basedOn w:val="DefaultParagraphFont"/>
    <w:qFormat/>
    <w:rPr>
      <w:rFonts w:ascii="Calibri" w:eastAsia="DengXian" w:hAnsi="Calibri" w:cs="Arial"/>
      <w:color w:val="5A5A5A"/>
      <w:spacing w:val="15"/>
      <w:sz w:val="22"/>
      <w:szCs w:val="22"/>
      <w:lang w:val="en-GB" w:eastAsia="ja-JP"/>
    </w:rPr>
  </w:style>
  <w:style w:type="character" w:styleId="SubtleEmphasis">
    <w:name w:val="Subtle Emphasis"/>
    <w:basedOn w:val="DefaultParagraphFont"/>
    <w:qFormat/>
    <w:rPr>
      <w:i/>
      <w:iCs/>
      <w:color w:val="404040"/>
    </w:rPr>
  </w:style>
  <w:style w:type="character" w:styleId="SubtleReference">
    <w:name w:val="Subtle Reference"/>
    <w:basedOn w:val="DefaultParagraphFont"/>
    <w:qFormat/>
    <w:rPr>
      <w:smallCaps/>
      <w:color w:val="5A5A5A"/>
    </w:rPr>
  </w:style>
  <w:style w:type="character" w:customStyle="1" w:styleId="TitleChar">
    <w:name w:val="Title Char"/>
    <w:basedOn w:val="DefaultParagraphFont"/>
    <w:qFormat/>
    <w:rPr>
      <w:rFonts w:ascii="Calibri Light" w:eastAsia="DengXian Light" w:hAnsi="Calibri Light" w:cs="Times New Roman"/>
      <w:spacing w:val="-10"/>
      <w:sz w:val="56"/>
      <w:szCs w:val="56"/>
      <w:lang w:val="en-GB" w:eastAsia="ja-JP"/>
    </w:rPr>
  </w:style>
  <w:style w:type="character" w:customStyle="1" w:styleId="UnresolvedMention1">
    <w:name w:val="Unresolved Mention1"/>
    <w:basedOn w:val="DefaultParagraphFont"/>
    <w:qFormat/>
    <w:rPr>
      <w:color w:val="808080"/>
      <w:highlight w:val="white"/>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NumberingSymbols">
    <w:name w:val="Numbering Symbols"/>
    <w:qFormat/>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ascii="Times New Roman" w:hAnsi="Times New Roman" w:cs="OpenSymbol"/>
      <w:b w:val="0"/>
      <w:sz w:val="24"/>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b w:val="0"/>
      <w:sz w:val="24"/>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20"/>
    </w:pPr>
  </w:style>
  <w:style w:type="paragraph" w:styleId="List">
    <w:name w:val="List"/>
    <w:basedOn w:val="Normal"/>
    <w:pPr>
      <w:ind w:left="360" w:hanging="360"/>
      <w:contextualSpacing/>
    </w:pPr>
  </w:style>
  <w:style w:type="paragraph" w:styleId="Caption">
    <w:name w:val="caption"/>
    <w:basedOn w:val="Normal"/>
    <w:next w:val="Normal"/>
    <w:qFormat/>
    <w:pPr>
      <w:spacing w:before="0" w:after="200"/>
    </w:pPr>
    <w:rPr>
      <w:i/>
      <w:iCs/>
      <w:color w:val="44546A"/>
      <w:sz w:val="18"/>
      <w:szCs w:val="18"/>
    </w:rPr>
  </w:style>
  <w:style w:type="paragraph" w:customStyle="1" w:styleId="Index">
    <w:name w:val="Index"/>
    <w:basedOn w:val="Normal"/>
    <w:qFormat/>
    <w:pPr>
      <w:suppressLineNumbers/>
    </w:pPr>
    <w:rPr>
      <w:rFonts w:cs="FreeSans"/>
    </w:rPr>
  </w:style>
  <w:style w:type="paragraph" w:customStyle="1" w:styleId="CorrectionSeparatorBegin">
    <w:name w:val="Correction Separator Begin"/>
    <w:basedOn w:val="Normal"/>
    <w:qFormat/>
    <w:pPr>
      <w:keepNext/>
      <w:pBdr>
        <w:bottom w:val="single" w:sz="12" w:space="1" w:color="00000A"/>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00000A"/>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spacing w:before="240" w:after="120"/>
      <w:jc w:val="center"/>
      <w:textAlignment w:val="baseline"/>
    </w:pPr>
    <w:rPr>
      <w:b/>
      <w:szCs w:val="20"/>
    </w:rPr>
  </w:style>
  <w:style w:type="paragraph" w:customStyle="1" w:styleId="Heading1Centered">
    <w:name w:val="Heading 1 Centered"/>
    <w:basedOn w:val="Heading1"/>
    <w:qFormat/>
    <w:pPr>
      <w:keepLines/>
      <w:numPr>
        <w:numId w:val="0"/>
      </w:numPr>
      <w:tabs>
        <w:tab w:val="left" w:pos="794"/>
        <w:tab w:val="left" w:pos="1191"/>
        <w:tab w:val="left" w:pos="1588"/>
        <w:tab w:val="left" w:pos="1985"/>
      </w:tabs>
      <w:overflowPunct/>
      <w:spacing w:before="360" w:after="0"/>
      <w:jc w:val="center"/>
      <w:textAlignment w:val="baseline"/>
    </w:pPr>
    <w:rPr>
      <w:rFonts w:cs="Times New Roman"/>
      <w:szCs w:val="20"/>
      <w:lang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spacing w:before="160"/>
      <w:textAlignment w:val="baseline"/>
    </w:pPr>
    <w:rPr>
      <w:b/>
      <w:szCs w:val="20"/>
    </w:rPr>
  </w:style>
  <w:style w:type="paragraph" w:customStyle="1" w:styleId="Headingi">
    <w:name w:val="Heading_i"/>
    <w:basedOn w:val="Normal"/>
    <w:next w:val="Normal"/>
    <w:qFormat/>
    <w:pPr>
      <w:keepNext/>
      <w:tabs>
        <w:tab w:val="left" w:pos="794"/>
        <w:tab w:val="left" w:pos="1191"/>
        <w:tab w:val="left" w:pos="1588"/>
        <w:tab w:val="left" w:pos="1985"/>
      </w:tabs>
      <w:overflowPunct/>
      <w:spacing w:before="160"/>
      <w:textAlignment w:val="baseline"/>
    </w:pPr>
    <w:rPr>
      <w:i/>
      <w:szCs w:val="20"/>
    </w:rPr>
  </w:style>
  <w:style w:type="paragraph" w:customStyle="1" w:styleId="LSDeadline">
    <w:name w:val="LSDeadline"/>
    <w:next w:val="Normal"/>
    <w:qFormat/>
    <w:pPr>
      <w:widowControl w:val="0"/>
      <w:overflowPunct w:val="0"/>
    </w:pPr>
    <w:rPr>
      <w:color w:val="00000A"/>
      <w:sz w:val="24"/>
    </w:rPr>
  </w:style>
  <w:style w:type="paragraph" w:customStyle="1" w:styleId="LSSource">
    <w:name w:val="LSSource"/>
    <w:next w:val="Normal"/>
    <w:qFormat/>
    <w:pPr>
      <w:widowControl w:val="0"/>
      <w:overflowPunct w:val="0"/>
    </w:pPr>
    <w:rPr>
      <w:color w:val="00000A"/>
      <w:sz w:val="24"/>
    </w:rPr>
  </w:style>
  <w:style w:type="paragraph" w:customStyle="1" w:styleId="LSTitle">
    <w:name w:val="LSTitle"/>
    <w:next w:val="Normal"/>
    <w:qFormat/>
    <w:pPr>
      <w:widowControl w:val="0"/>
      <w:overflowPunct w:val="0"/>
    </w:pPr>
    <w:rPr>
      <w:color w:val="00000A"/>
      <w:sz w:val="24"/>
    </w:rPr>
  </w:style>
  <w:style w:type="paragraph" w:customStyle="1" w:styleId="Note">
    <w:name w:val="Note"/>
    <w:basedOn w:val="Normal"/>
    <w:qFormat/>
    <w:pPr>
      <w:tabs>
        <w:tab w:val="left" w:pos="794"/>
        <w:tab w:val="left" w:pos="1191"/>
        <w:tab w:val="left" w:pos="1588"/>
        <w:tab w:val="left" w:pos="1985"/>
      </w:tabs>
      <w:overflowPunct/>
      <w:spacing w:before="80"/>
      <w:textAlignment w:val="baseline"/>
    </w:pPr>
    <w:rPr>
      <w:rFonts w:eastAsia="Times New Roman"/>
      <w:szCs w:val="20"/>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spacing w:before="360"/>
      <w:jc w:val="center"/>
      <w:textAlignment w:val="baseline"/>
    </w:pPr>
    <w:rPr>
      <w:b/>
      <w:sz w:val="28"/>
      <w:szCs w:val="20"/>
    </w:rPr>
  </w:style>
  <w:style w:type="paragraph" w:customStyle="1" w:styleId="Reftext">
    <w:name w:val="Ref_text"/>
    <w:basedOn w:val="Normal"/>
    <w:qFormat/>
    <w:pPr>
      <w:overflowPunct/>
      <w:ind w:left="2268" w:hanging="2268"/>
      <w:textAlignment w:val="baseline"/>
    </w:pPr>
    <w:rPr>
      <w:rFonts w:eastAsia="Times New Roman"/>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spacing w:before="360" w:after="120"/>
      <w:jc w:val="center"/>
      <w:textAlignment w:val="baseline"/>
    </w:pPr>
    <w:rPr>
      <w:b/>
      <w:szCs w:val="20"/>
    </w:rPr>
  </w:style>
  <w:style w:type="paragraph" w:styleId="TOC1">
    <w:name w:val="toc 1"/>
    <w:basedOn w:val="Normal"/>
    <w:pPr>
      <w:keepLines/>
      <w:tabs>
        <w:tab w:val="left" w:pos="964"/>
        <w:tab w:val="right" w:leader="dot" w:pos="9639"/>
      </w:tabs>
      <w:overflowPunct/>
      <w:spacing w:before="240"/>
      <w:ind w:left="680" w:right="851" w:hanging="680"/>
      <w:textAlignment w:val="baseline"/>
    </w:pPr>
    <w:rPr>
      <w:rFonts w:eastAsia="Batang"/>
      <w:szCs w:val="20"/>
      <w:lang w:eastAsia="en-US"/>
    </w:rPr>
  </w:style>
  <w:style w:type="paragraph" w:styleId="TOC2">
    <w:name w:val="toc 2"/>
    <w:basedOn w:val="TOC1"/>
    <w:pPr>
      <w:spacing w:before="80"/>
      <w:ind w:left="1531" w:hanging="851"/>
    </w:pPr>
  </w:style>
  <w:style w:type="paragraph" w:styleId="TOC3">
    <w:name w:val="toc 3"/>
    <w:basedOn w:val="TOC2"/>
    <w:pPr>
      <w:ind w:left="2269"/>
    </w:pPr>
  </w:style>
  <w:style w:type="paragraph" w:customStyle="1" w:styleId="Normalbeforetable">
    <w:name w:val="Normal before table"/>
    <w:basedOn w:val="Normal"/>
    <w:qFormat/>
    <w:pPr>
      <w:keepNext/>
      <w:spacing w:after="120"/>
    </w:pPr>
    <w:rPr>
      <w:rFonts w:eastAsia="????"/>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spacing w:after="40"/>
      <w:textAlignment w:val="baseline"/>
    </w:pPr>
    <w:rPr>
      <w:rFonts w:eastAsia="Times New Roman"/>
      <w:sz w:val="22"/>
      <w:szCs w:val="20"/>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Pr>
      <w:b/>
      <w:bCs/>
    </w:rPr>
  </w:style>
  <w:style w:type="paragraph" w:customStyle="1" w:styleId="References">
    <w:name w:val="References"/>
    <w:basedOn w:val="Normal"/>
    <w:qFormat/>
    <w:pPr>
      <w:widowControl w:val="0"/>
      <w:overflowPunct/>
      <w:textAlignment w:val="baseline"/>
    </w:pPr>
    <w:rPr>
      <w:rFonts w:eastAsia="Times New Roman"/>
      <w:szCs w:val="20"/>
      <w:lang w:eastAsia="zh-CN"/>
    </w:rPr>
  </w:style>
  <w:style w:type="paragraph" w:customStyle="1" w:styleId="NormalITU">
    <w:name w:val="Normal_ITU"/>
    <w:basedOn w:val="Normal"/>
    <w:qFormat/>
    <w:rPr>
      <w:rFonts w:cs="Arial"/>
      <w:szCs w:val="20"/>
      <w:lang w:val="en-US"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Figurelegend">
    <w:name w:val="Figure_legend"/>
    <w:basedOn w:val="Normal"/>
    <w:qFormat/>
    <w:pPr>
      <w:keepNext/>
      <w:keepLines/>
      <w:overflowPunct/>
      <w:spacing w:before="20" w:after="20"/>
      <w:textAlignment w:val="baseline"/>
    </w:pPr>
    <w:rPr>
      <w:rFonts w:eastAsia="Times New Roman"/>
      <w:sz w:val="18"/>
      <w:szCs w:val="20"/>
      <w:lang w:eastAsia="en-US"/>
    </w:rPr>
  </w:style>
  <w:style w:type="paragraph" w:customStyle="1" w:styleId="Title1">
    <w:name w:val="Title 1"/>
    <w:basedOn w:val="Normal"/>
    <w:next w:val="Normal"/>
    <w:qFormat/>
    <w:pPr>
      <w:tabs>
        <w:tab w:val="left" w:pos="567"/>
        <w:tab w:val="left" w:pos="1134"/>
        <w:tab w:val="left" w:pos="1701"/>
        <w:tab w:val="left" w:pos="2268"/>
        <w:tab w:val="left" w:pos="2835"/>
      </w:tabs>
      <w:overflowPunct/>
      <w:spacing w:before="240"/>
      <w:jc w:val="center"/>
      <w:textAlignment w:val="baseline"/>
    </w:pPr>
    <w:rPr>
      <w:rFonts w:eastAsia="Times New Roman"/>
      <w:caps/>
      <w:sz w:val="28"/>
      <w:szCs w:val="20"/>
      <w:lang w:eastAsia="en-U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Docnumber">
    <w:name w:val="Docnumber"/>
    <w:basedOn w:val="Normal"/>
    <w:qFormat/>
    <w:pPr>
      <w:tabs>
        <w:tab w:val="left" w:pos="794"/>
        <w:tab w:val="left" w:pos="1191"/>
        <w:tab w:val="left" w:pos="1588"/>
        <w:tab w:val="left" w:pos="1985"/>
      </w:tabs>
      <w:overflowPunct/>
      <w:jc w:val="right"/>
      <w:textAlignment w:val="baseline"/>
    </w:pPr>
    <w:rPr>
      <w:rFonts w:eastAsia="SimSun"/>
      <w:b/>
      <w:sz w:val="32"/>
      <w:szCs w:val="20"/>
      <w:lang w:eastAsia="en-US"/>
    </w:rPr>
  </w:style>
  <w:style w:type="paragraph" w:styleId="TableofFigures">
    <w:name w:val="table of figures"/>
    <w:basedOn w:val="Normal"/>
    <w:next w:val="Normal"/>
    <w:qFormat/>
    <w:pPr>
      <w:tabs>
        <w:tab w:val="right" w:leader="dot" w:pos="9639"/>
      </w:tabs>
    </w:pPr>
    <w:rPr>
      <w:rFonts w:eastAsia="MS Mincho"/>
    </w:rPr>
  </w:style>
  <w:style w:type="paragraph" w:styleId="Header">
    <w:name w:val="header"/>
    <w:basedOn w:val="Normal"/>
    <w:pPr>
      <w:overflowPunct/>
      <w:spacing w:before="0"/>
      <w:jc w:val="center"/>
      <w:textAlignment w:val="baseline"/>
    </w:pPr>
    <w:rPr>
      <w:rFonts w:eastAsia="Times New Roman"/>
      <w:sz w:val="18"/>
      <w:szCs w:val="20"/>
      <w:lang w:eastAsia="en-US"/>
    </w:rPr>
  </w:style>
  <w:style w:type="paragraph" w:customStyle="1" w:styleId="LSForAction">
    <w:name w:val="LSForAction"/>
    <w:basedOn w:val="Normal"/>
    <w:qFormat/>
    <w:pPr>
      <w:tabs>
        <w:tab w:val="left" w:pos="794"/>
        <w:tab w:val="left" w:pos="1191"/>
        <w:tab w:val="left" w:pos="1588"/>
        <w:tab w:val="left" w:pos="1985"/>
      </w:tabs>
      <w:overflowPunct/>
      <w:textAlignment w:val="baseline"/>
    </w:pPr>
    <w:rPr>
      <w:rFonts w:eastAsia="Times New Roman"/>
      <w:bCs/>
      <w:szCs w:val="20"/>
      <w:lang w:eastAsia="en-US"/>
    </w:rPr>
  </w:style>
  <w:style w:type="paragraph" w:customStyle="1" w:styleId="LSForComment">
    <w:name w:val="LSForComment"/>
    <w:basedOn w:val="LSForAction"/>
    <w:next w:val="Normal"/>
    <w:qFormat/>
  </w:style>
  <w:style w:type="paragraph" w:customStyle="1" w:styleId="LSForInfo">
    <w:name w:val="LSForInfo"/>
    <w:basedOn w:val="LSForAction"/>
    <w:next w:val="Normal"/>
    <w:qFormat/>
  </w:style>
  <w:style w:type="paragraph" w:customStyle="1" w:styleId="enumlev1">
    <w:name w:val="enumlev1"/>
    <w:basedOn w:val="Normal"/>
    <w:qFormat/>
    <w:pPr>
      <w:tabs>
        <w:tab w:val="left" w:pos="794"/>
        <w:tab w:val="left" w:pos="1191"/>
        <w:tab w:val="left" w:pos="1588"/>
        <w:tab w:val="left" w:pos="1985"/>
      </w:tabs>
      <w:overflowPunct/>
      <w:spacing w:before="80"/>
      <w:ind w:left="794" w:hanging="794"/>
      <w:textAlignment w:val="baseline"/>
    </w:pPr>
    <w:rPr>
      <w:rFonts w:eastAsia="Batang"/>
      <w:szCs w:val="20"/>
      <w:lang w:eastAsia="en-US"/>
    </w:rPr>
  </w:style>
  <w:style w:type="paragraph" w:styleId="Footer">
    <w:name w:val="footer"/>
    <w:basedOn w:val="Normal"/>
    <w:pPr>
      <w:tabs>
        <w:tab w:val="center" w:pos="4513"/>
        <w:tab w:val="right" w:pos="9026"/>
      </w:tabs>
      <w:spacing w:before="0"/>
    </w:pPr>
  </w:style>
  <w:style w:type="paragraph" w:styleId="FootnoteText">
    <w:name w:val="footnote text"/>
    <w:basedOn w:val="Normal"/>
    <w:pPr>
      <w:spacing w:before="0"/>
    </w:pPr>
    <w:rPr>
      <w:sz w:val="20"/>
      <w:szCs w:val="20"/>
    </w:rPr>
  </w:style>
  <w:style w:type="paragraph" w:styleId="BalloonText">
    <w:name w:val="Balloon Text"/>
    <w:basedOn w:val="Normal"/>
    <w:qFormat/>
    <w:pPr>
      <w:spacing w:before="0"/>
    </w:pPr>
    <w:rPr>
      <w:rFonts w:ascii="Segoe UI" w:hAnsi="Segoe UI" w:cs="Segoe UI"/>
      <w:sz w:val="18"/>
      <w:szCs w:val="18"/>
    </w:rPr>
  </w:style>
  <w:style w:type="paragraph" w:styleId="Bibliography">
    <w:name w:val="Bibliography"/>
    <w:basedOn w:val="Normal"/>
    <w:next w:val="Normal"/>
    <w:qFormat/>
  </w:style>
  <w:style w:type="paragraph" w:styleId="BlockText">
    <w:name w:val="Block Text"/>
    <w:basedOn w:val="Normal"/>
    <w:qFormat/>
    <w:pPr>
      <w:pBdr>
        <w:top w:val="single" w:sz="2" w:space="10" w:color="5B9BD5"/>
        <w:left w:val="single" w:sz="2" w:space="10" w:color="5B9BD5"/>
        <w:bottom w:val="single" w:sz="2" w:space="10" w:color="5B9BD5"/>
        <w:right w:val="single" w:sz="2" w:space="10" w:color="5B9BD5"/>
      </w:pBdr>
      <w:ind w:left="1152" w:right="1152"/>
    </w:pPr>
    <w:rPr>
      <w:rFonts w:ascii="Calibri" w:eastAsia="DengXian" w:hAnsi="Calibri" w:cs="Arial"/>
      <w:i/>
      <w:iCs/>
      <w:color w:val="5B9BD5"/>
    </w:r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Indent">
    <w:name w:val="Body Text Indent"/>
    <w:basedOn w:val="Normal"/>
    <w:pPr>
      <w:spacing w:after="120"/>
      <w:ind w:left="360"/>
    </w:pPr>
  </w:style>
  <w:style w:type="paragraph" w:styleId="BodyTextFirstIndent2">
    <w:name w:val="Body Text First Indent 2"/>
    <w:basedOn w:val="BodyTextIndent"/>
    <w:qFormat/>
    <w:pPr>
      <w:spacing w:after="0"/>
      <w:ind w:firstLine="360"/>
    </w:pPr>
  </w:style>
  <w:style w:type="paragraph" w:styleId="BodyTextIndent2">
    <w:name w:val="Body Text Indent 2"/>
    <w:basedOn w:val="Normal"/>
    <w:qFormat/>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losing">
    <w:name w:val="Closing"/>
    <w:basedOn w:val="Normal"/>
    <w:qFormat/>
    <w:pPr>
      <w:spacing w:before="0"/>
      <w:ind w:left="4320"/>
    </w:p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Date">
    <w:name w:val="Date"/>
    <w:basedOn w:val="Normal"/>
    <w:next w:val="Normal"/>
    <w:qFormat/>
  </w:style>
  <w:style w:type="paragraph" w:styleId="DocumentMap">
    <w:name w:val="Document Map"/>
    <w:basedOn w:val="Normal"/>
    <w:qFormat/>
    <w:pPr>
      <w:spacing w:before="0"/>
    </w:pPr>
    <w:rPr>
      <w:rFonts w:ascii="Segoe UI" w:hAnsi="Segoe UI" w:cs="Segoe UI"/>
      <w:sz w:val="16"/>
      <w:szCs w:val="16"/>
    </w:rPr>
  </w:style>
  <w:style w:type="paragraph" w:styleId="E-mailSignature">
    <w:name w:val="E-mail Signature"/>
    <w:basedOn w:val="Normal"/>
    <w:qFormat/>
    <w:pPr>
      <w:spacing w:before="0"/>
    </w:pPr>
  </w:style>
  <w:style w:type="paragraph" w:customStyle="1" w:styleId="EndnoteSymbol">
    <w:name w:val="Endnote Symbol"/>
    <w:basedOn w:val="Normal"/>
    <w:qFormat/>
    <w:pPr>
      <w:spacing w:before="0"/>
    </w:pPr>
    <w:rPr>
      <w:sz w:val="20"/>
      <w:szCs w:val="20"/>
    </w:rPr>
  </w:style>
  <w:style w:type="paragraph" w:styleId="EnvelopeAddress">
    <w:name w:val="envelope address"/>
    <w:basedOn w:val="Normal"/>
    <w:qFormat/>
    <w:pPr>
      <w:spacing w:before="0"/>
      <w:ind w:left="2880"/>
    </w:pPr>
    <w:rPr>
      <w:rFonts w:ascii="Calibri Light" w:eastAsia="DengXian Light" w:hAnsi="Calibri Light"/>
    </w:rPr>
  </w:style>
  <w:style w:type="paragraph" w:styleId="EnvelopeReturn">
    <w:name w:val="envelope return"/>
    <w:basedOn w:val="Normal"/>
    <w:qFormat/>
    <w:pPr>
      <w:spacing w:before="0"/>
    </w:pPr>
    <w:rPr>
      <w:rFonts w:ascii="Calibri Light" w:eastAsia="DengXian Light" w:hAnsi="Calibri Light"/>
      <w:sz w:val="20"/>
      <w:szCs w:val="20"/>
    </w:rPr>
  </w:style>
  <w:style w:type="paragraph" w:styleId="HTMLAddress">
    <w:name w:val="HTML Address"/>
    <w:basedOn w:val="Normal"/>
    <w:qFormat/>
    <w:pPr>
      <w:spacing w:before="0"/>
    </w:pPr>
    <w:rPr>
      <w:i/>
      <w:iCs/>
    </w:rPr>
  </w:style>
  <w:style w:type="paragraph" w:styleId="HTMLPreformatted">
    <w:name w:val="HTML Preformatted"/>
    <w:basedOn w:val="Normal"/>
    <w:qFormat/>
    <w:pPr>
      <w:spacing w:before="0"/>
    </w:pPr>
    <w:rPr>
      <w:rFonts w:ascii="Consolas" w:hAnsi="Consolas"/>
      <w:sz w:val="20"/>
      <w:szCs w:val="20"/>
    </w:rPr>
  </w:style>
  <w:style w:type="paragraph" w:styleId="Index1">
    <w:name w:val="index 1"/>
    <w:basedOn w:val="Normal"/>
    <w:next w:val="Normal"/>
    <w:autoRedefine/>
    <w:qFormat/>
    <w:pPr>
      <w:spacing w:before="0"/>
      <w:ind w:left="240" w:hanging="240"/>
    </w:pPr>
  </w:style>
  <w:style w:type="paragraph" w:styleId="Index2">
    <w:name w:val="index 2"/>
    <w:basedOn w:val="Normal"/>
    <w:next w:val="Normal"/>
    <w:autoRedefine/>
    <w:qFormat/>
    <w:pPr>
      <w:spacing w:before="0"/>
      <w:ind w:left="480" w:hanging="240"/>
    </w:pPr>
  </w:style>
  <w:style w:type="paragraph" w:styleId="Index3">
    <w:name w:val="index 3"/>
    <w:basedOn w:val="Normal"/>
    <w:next w:val="Normal"/>
    <w:autoRedefine/>
    <w:qFormat/>
    <w:pPr>
      <w:spacing w:before="0"/>
      <w:ind w:left="720" w:hanging="240"/>
    </w:pPr>
  </w:style>
  <w:style w:type="paragraph" w:styleId="Index4">
    <w:name w:val="index 4"/>
    <w:basedOn w:val="Normal"/>
    <w:next w:val="Normal"/>
    <w:autoRedefine/>
    <w:qFormat/>
    <w:pPr>
      <w:spacing w:before="0"/>
      <w:ind w:left="960" w:hanging="240"/>
    </w:pPr>
  </w:style>
  <w:style w:type="paragraph" w:styleId="Index5">
    <w:name w:val="index 5"/>
    <w:basedOn w:val="Normal"/>
    <w:next w:val="Normal"/>
    <w:autoRedefine/>
    <w:qFormat/>
    <w:pPr>
      <w:spacing w:before="0"/>
      <w:ind w:left="1200" w:hanging="240"/>
    </w:pPr>
  </w:style>
  <w:style w:type="paragraph" w:styleId="Index6">
    <w:name w:val="index 6"/>
    <w:basedOn w:val="Normal"/>
    <w:next w:val="Normal"/>
    <w:autoRedefine/>
    <w:qFormat/>
    <w:pPr>
      <w:spacing w:before="0"/>
      <w:ind w:left="1440" w:hanging="240"/>
    </w:pPr>
  </w:style>
  <w:style w:type="paragraph" w:styleId="Index7">
    <w:name w:val="index 7"/>
    <w:basedOn w:val="Normal"/>
    <w:next w:val="Normal"/>
    <w:autoRedefine/>
    <w:qFormat/>
    <w:pPr>
      <w:spacing w:before="0"/>
      <w:ind w:left="1680" w:hanging="240"/>
    </w:pPr>
  </w:style>
  <w:style w:type="paragraph" w:styleId="Index8">
    <w:name w:val="index 8"/>
    <w:basedOn w:val="Normal"/>
    <w:next w:val="Normal"/>
    <w:autoRedefine/>
    <w:qFormat/>
    <w:pPr>
      <w:spacing w:before="0"/>
      <w:ind w:left="1920" w:hanging="240"/>
    </w:pPr>
  </w:style>
  <w:style w:type="paragraph" w:styleId="Index9">
    <w:name w:val="index 9"/>
    <w:basedOn w:val="Normal"/>
    <w:next w:val="Normal"/>
    <w:autoRedefine/>
    <w:qFormat/>
    <w:pPr>
      <w:spacing w:before="0"/>
      <w:ind w:left="2160" w:hanging="240"/>
    </w:pPr>
  </w:style>
  <w:style w:type="paragraph" w:styleId="IndexHeading">
    <w:name w:val="index heading"/>
    <w:basedOn w:val="Normal"/>
    <w:qFormat/>
    <w:rPr>
      <w:rFonts w:ascii="Calibri Light" w:eastAsia="DengXian Light" w:hAnsi="Calibri Light"/>
      <w:b/>
      <w:bCs/>
    </w:rPr>
  </w:style>
  <w:style w:type="paragraph" w:styleId="IntenseQuote">
    <w:name w:val="Intense Quote"/>
    <w:basedOn w:val="Normal"/>
    <w:next w:val="Normal"/>
    <w:qFormat/>
    <w:pPr>
      <w:pBdr>
        <w:top w:val="single" w:sz="4" w:space="10" w:color="5B9BD5"/>
        <w:bottom w:val="single" w:sz="4" w:space="10" w:color="5B9BD5"/>
      </w:pBdr>
      <w:spacing w:before="360" w:after="360"/>
      <w:ind w:left="864" w:right="864"/>
      <w:jc w:val="center"/>
    </w:pPr>
    <w:rPr>
      <w:i/>
      <w:iCs/>
      <w:color w:val="5B9BD5"/>
    </w:rPr>
  </w:style>
  <w:style w:type="paragraph" w:styleId="ListBullet3">
    <w:name w:val="List Bullet 3"/>
    <w:basedOn w:val="Normal"/>
    <w:qFormat/>
    <w:pPr>
      <w:contextualSpacing/>
    </w:pPr>
  </w:style>
  <w:style w:type="paragraph" w:styleId="ListBullet4">
    <w:name w:val="List Bullet 4"/>
    <w:basedOn w:val="Normal"/>
    <w:qFormat/>
    <w:pPr>
      <w:contextualSpacing/>
    </w:pPr>
  </w:style>
  <w:style w:type="paragraph" w:styleId="ListBullet5">
    <w:name w:val="List Bullet 5"/>
    <w:basedOn w:val="Normal"/>
    <w:qFormat/>
    <w:pPr>
      <w:contextualSpacing/>
    </w:pPr>
  </w:style>
  <w:style w:type="paragraph" w:styleId="ListNumber">
    <w:name w:val="List Number"/>
    <w:basedOn w:val="Normal"/>
    <w:qFormat/>
    <w:pPr>
      <w:contextualSpacing/>
    </w:pPr>
  </w:style>
  <w:style w:type="paragraph" w:styleId="ListBullet">
    <w:name w:val="List Bullet"/>
    <w:basedOn w:val="Normal"/>
    <w:qFormat/>
    <w:pPr>
      <w:contextualSpacing/>
    </w:pPr>
  </w:style>
  <w:style w:type="paragraph" w:styleId="ListBullet2">
    <w:name w:val="List Bullet 2"/>
    <w:basedOn w:val="Normal"/>
    <w:qFormat/>
    <w:pPr>
      <w:contextualSpacing/>
    </w:pPr>
  </w:style>
  <w:style w:type="paragraph" w:styleId="ListContinue">
    <w:name w:val="List Continue"/>
    <w:basedOn w:val="Normal"/>
    <w:qFormat/>
    <w:pPr>
      <w:spacing w:after="120"/>
      <w:ind w:left="360"/>
      <w:contextualSpacing/>
    </w:pPr>
  </w:style>
  <w:style w:type="paragraph" w:styleId="ListContinue2">
    <w:name w:val="List Continue 2"/>
    <w:basedOn w:val="Normal"/>
    <w:qFormat/>
    <w:pPr>
      <w:spacing w:after="120"/>
      <w:ind w:left="720"/>
      <w:contextualSpacing/>
    </w:pPr>
  </w:style>
  <w:style w:type="paragraph" w:styleId="ListContinue3">
    <w:name w:val="List Continue 3"/>
    <w:basedOn w:val="Normal"/>
    <w:qFormat/>
    <w:pPr>
      <w:spacing w:after="120"/>
      <w:ind w:left="1080"/>
      <w:contextualSpacing/>
    </w:pPr>
  </w:style>
  <w:style w:type="paragraph" w:styleId="ListContinue4">
    <w:name w:val="List Continue 4"/>
    <w:basedOn w:val="Normal"/>
    <w:qFormat/>
    <w:pPr>
      <w:spacing w:after="120"/>
      <w:ind w:left="1440"/>
      <w:contextualSpacing/>
    </w:pPr>
  </w:style>
  <w:style w:type="paragraph" w:styleId="ListContinue5">
    <w:name w:val="List Continue 5"/>
    <w:basedOn w:val="Normal"/>
    <w:qFormat/>
    <w:pPr>
      <w:spacing w:after="120"/>
      <w:ind w:left="1800"/>
      <w:contextualSpacing/>
    </w:pPr>
  </w:style>
  <w:style w:type="paragraph" w:styleId="ListNumber2">
    <w:name w:val="List Number 2"/>
    <w:basedOn w:val="Normal"/>
    <w:qFormat/>
    <w:pPr>
      <w:contextualSpacing/>
    </w:pPr>
  </w:style>
  <w:style w:type="paragraph" w:styleId="ListNumber3">
    <w:name w:val="List Number 3"/>
    <w:basedOn w:val="Normal"/>
    <w:qFormat/>
    <w:pPr>
      <w:contextualSpacing/>
    </w:pPr>
  </w:style>
  <w:style w:type="paragraph" w:styleId="ListNumber4">
    <w:name w:val="List Number 4"/>
    <w:basedOn w:val="Normal"/>
    <w:qFormat/>
    <w:pPr>
      <w:contextualSpacing/>
    </w:pPr>
  </w:style>
  <w:style w:type="paragraph" w:styleId="ListNumber5">
    <w:name w:val="List Number 5"/>
    <w:basedOn w:val="Normal"/>
    <w:qFormat/>
    <w:pPr>
      <w:contextualSpacing/>
    </w:pPr>
  </w:style>
  <w:style w:type="paragraph" w:styleId="ListParagraph">
    <w:name w:val="List Paragraph"/>
    <w:basedOn w:val="Normal"/>
    <w:qFormat/>
    <w:pPr>
      <w:ind w:left="720"/>
      <w:contextualSpacing/>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overflowPunct w:val="0"/>
      <w:spacing w:before="120"/>
    </w:pPr>
    <w:rPr>
      <w:rFonts w:ascii="Consolas" w:hAnsi="Consolas"/>
      <w:color w:val="00000A"/>
      <w:sz w:val="24"/>
      <w:lang w:val="en-GB" w:eastAsia="ja-JP"/>
    </w:rPr>
  </w:style>
  <w:style w:type="paragraph" w:styleId="MessageHeader">
    <w:name w:val="Message Header"/>
    <w:basedOn w:val="Normal"/>
    <w:qFormat/>
    <w:pPr>
      <w:pBdr>
        <w:top w:val="single" w:sz="6" w:space="1" w:color="00000A"/>
        <w:left w:val="single" w:sz="6" w:space="1" w:color="00000A"/>
        <w:bottom w:val="single" w:sz="6" w:space="1" w:color="00000A"/>
        <w:right w:val="single" w:sz="6" w:space="1" w:color="00000A"/>
      </w:pBdr>
      <w:shd w:val="clear" w:color="auto" w:fill="CCCCCC"/>
      <w:spacing w:before="0"/>
      <w:ind w:left="1080" w:hanging="1080"/>
    </w:pPr>
    <w:rPr>
      <w:rFonts w:ascii="Calibri Light" w:eastAsia="DengXian Light" w:hAnsi="Calibri Light"/>
    </w:rPr>
  </w:style>
  <w:style w:type="paragraph" w:styleId="NoSpacing">
    <w:name w:val="No Spacing"/>
    <w:qFormat/>
    <w:pPr>
      <w:overflowPunct w:val="0"/>
    </w:pPr>
    <w:rPr>
      <w:color w:val="00000A"/>
      <w:sz w:val="24"/>
      <w:szCs w:val="24"/>
      <w:lang w:val="en-GB" w:eastAsia="ja-JP"/>
    </w:rPr>
  </w:style>
  <w:style w:type="paragraph" w:styleId="NormalWeb">
    <w:name w:val="Normal (Web)"/>
    <w:basedOn w:val="Normal"/>
    <w:qFormat/>
  </w:style>
  <w:style w:type="paragraph" w:styleId="NormalIndent">
    <w:name w:val="Normal Indent"/>
    <w:basedOn w:val="Normal"/>
    <w:qFormat/>
    <w:pPr>
      <w:ind w:left="720"/>
    </w:pPr>
  </w:style>
  <w:style w:type="paragraph" w:styleId="NoteHeading">
    <w:name w:val="Note Heading"/>
    <w:basedOn w:val="Normal"/>
    <w:next w:val="Normal"/>
    <w:qFormat/>
    <w:pPr>
      <w:spacing w:before="0"/>
    </w:pPr>
  </w:style>
  <w:style w:type="paragraph" w:styleId="PlainText">
    <w:name w:val="Plain Text"/>
    <w:basedOn w:val="Normal"/>
    <w:qFormat/>
    <w:pPr>
      <w:spacing w:before="0"/>
    </w:pPr>
    <w:rPr>
      <w:rFonts w:ascii="Consolas" w:hAnsi="Consolas"/>
      <w:sz w:val="21"/>
      <w:szCs w:val="21"/>
    </w:rPr>
  </w:style>
  <w:style w:type="paragraph" w:styleId="Quote">
    <w:name w:val="Quote"/>
    <w:basedOn w:val="Normal"/>
    <w:next w:val="Normal"/>
    <w:qFormat/>
    <w:pPr>
      <w:spacing w:before="200" w:after="160"/>
      <w:ind w:left="864" w:right="864"/>
      <w:jc w:val="center"/>
    </w:pPr>
    <w:rPr>
      <w:i/>
      <w:iCs/>
      <w:color w:val="404040"/>
    </w:rPr>
  </w:style>
  <w:style w:type="paragraph" w:styleId="Salutation">
    <w:name w:val="Salutation"/>
    <w:basedOn w:val="Normal"/>
    <w:next w:val="Normal"/>
  </w:style>
  <w:style w:type="paragraph" w:styleId="Signature">
    <w:name w:val="Signature"/>
    <w:basedOn w:val="Normal"/>
    <w:pPr>
      <w:spacing w:before="0"/>
      <w:ind w:left="4320"/>
    </w:pPr>
  </w:style>
  <w:style w:type="paragraph" w:styleId="Subtitle">
    <w:name w:val="Subtitle"/>
    <w:basedOn w:val="Normal"/>
    <w:next w:val="Normal"/>
    <w:uiPriority w:val="11"/>
    <w:qFormat/>
    <w:pPr>
      <w:spacing w:after="160"/>
    </w:pPr>
    <w:rPr>
      <w:rFonts w:ascii="Calibri" w:eastAsia="DengXian" w:hAnsi="Calibri" w:cs="Arial"/>
      <w:color w:val="5A5A5A"/>
      <w:spacing w:val="15"/>
      <w:sz w:val="22"/>
      <w:szCs w:val="22"/>
    </w:rPr>
  </w:style>
  <w:style w:type="paragraph" w:styleId="TableofAuthorities">
    <w:name w:val="table of authorities"/>
    <w:basedOn w:val="Normal"/>
    <w:next w:val="Normal"/>
    <w:qFormat/>
    <w:pPr>
      <w:ind w:left="240" w:hanging="240"/>
    </w:pPr>
  </w:style>
  <w:style w:type="paragraph" w:styleId="Title">
    <w:name w:val="Title"/>
    <w:basedOn w:val="Normal"/>
    <w:next w:val="Normal"/>
    <w:uiPriority w:val="10"/>
    <w:qFormat/>
    <w:pPr>
      <w:spacing w:before="0"/>
      <w:contextualSpacing/>
    </w:pPr>
    <w:rPr>
      <w:rFonts w:ascii="Calibri Light" w:eastAsia="DengXian Light" w:hAnsi="Calibri Light"/>
      <w:spacing w:val="-10"/>
      <w:sz w:val="56"/>
      <w:szCs w:val="56"/>
    </w:rPr>
  </w:style>
  <w:style w:type="paragraph" w:styleId="TOAHeading">
    <w:name w:val="toa heading"/>
    <w:basedOn w:val="Normal"/>
    <w:next w:val="Normal"/>
    <w:qFormat/>
    <w:rPr>
      <w:rFonts w:ascii="Calibri Light" w:eastAsia="DengXian Light" w:hAnsi="Calibri Light"/>
      <w:b/>
      <w:bCs/>
    </w:rPr>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styleId="TOCHeading">
    <w:name w:val="TOC Heading"/>
    <w:basedOn w:val="Heading1"/>
    <w:next w:val="Normal"/>
    <w:qFormat/>
    <w:pPr>
      <w:keepLines/>
      <w:numPr>
        <w:numId w:val="0"/>
      </w:numPr>
      <w:spacing w:after="0"/>
    </w:pPr>
    <w:rPr>
      <w:rFonts w:ascii="Calibri Light" w:eastAsia="DengXian Light" w:hAnsi="Calibri Light" w:cs="Times New Roman"/>
      <w:b w:val="0"/>
      <w:bCs w:val="0"/>
      <w:color w:val="2E74B5"/>
      <w:sz w:val="32"/>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
    <w:name w:val="Table"/>
    <w:basedOn w:val="Caption"/>
    <w:qFormat/>
  </w:style>
  <w:style w:type="paragraph" w:customStyle="1" w:styleId="TableHeading">
    <w:name w:val="Table Heading"/>
    <w:basedOn w:val="TableContents"/>
    <w:qFormat/>
  </w:style>
  <w:style w:type="character" w:styleId="Hyperlink">
    <w:name w:val="Hyperlink"/>
    <w:basedOn w:val="DefaultParagraphFont"/>
    <w:rsid w:val="00AB321E"/>
    <w:rPr>
      <w:color w:val="0000FF"/>
      <w:u w:val="single"/>
    </w:rPr>
  </w:style>
  <w:style w:type="character" w:styleId="UnresolvedMention">
    <w:name w:val="Unresolved Mention"/>
    <w:basedOn w:val="DefaultParagraphFont"/>
    <w:uiPriority w:val="99"/>
    <w:semiHidden/>
    <w:unhideWhenUsed/>
    <w:rsid w:val="00AB3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t.baird@philip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uis.oala@hhi.fraunhofer.d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210BD-1832-49F7-ABDA-EFEE97EE809F}"/>
</file>

<file path=customXml/itemProps2.xml><?xml version="1.0" encoding="utf-8"?>
<ds:datastoreItem xmlns:ds="http://schemas.openxmlformats.org/officeDocument/2006/customXml" ds:itemID="{136BC20F-66CC-4AAA-9051-80C02213BB9A}"/>
</file>

<file path=customXml/itemProps3.xml><?xml version="1.0" encoding="utf-8"?>
<ds:datastoreItem xmlns:ds="http://schemas.openxmlformats.org/officeDocument/2006/customXml" ds:itemID="{67A5D9EC-EBE6-463E-9C92-A3E659FFFF0A}"/>
</file>

<file path=docProps/app.xml><?xml version="1.0" encoding="utf-8"?>
<Properties xmlns="http://schemas.openxmlformats.org/officeDocument/2006/extended-properties" xmlns:vt="http://schemas.openxmlformats.org/officeDocument/2006/docPropsVTypes">
  <Template>Normal.dotm</Template>
  <TotalTime>12</TotalTime>
  <Pages>2</Pages>
  <Words>479</Words>
  <Characters>2802</Characters>
  <Application>Microsoft Office Word</Application>
  <DocSecurity>0</DocSecurity>
  <Lines>81</Lines>
  <Paragraphs>47</Paragraphs>
  <ScaleCrop>false</ScaleCrop>
  <HeadingPairs>
    <vt:vector size="2" baseType="variant">
      <vt:variant>
        <vt:lpstr>Title</vt:lpstr>
      </vt:variant>
      <vt:variant>
        <vt:i4>1</vt:i4>
      </vt:variant>
    </vt:vector>
  </HeadingPairs>
  <TitlesOfParts>
    <vt:vector size="1" baseType="lpstr">
      <vt:lpstr>WG on Data and AI solution assessment methods (WG-DAISAM) – Approved ToRs</vt:lpstr>
    </vt:vector>
  </TitlesOfParts>
  <Manager>ITU-T</Manager>
  <Company>International Telecommunication Union (ITU)</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 on Data and AI solution assessment methods (WG-DAISAM) – Approved ToRs</dc:title>
  <dc:subject/>
  <dc:creator>WG-DAISAM Chair</dc:creator>
  <dc:description>FG-AI4H-F-021  For: Zanzibar, 2-5 September 2019_x000d_Document date: ITU-T Focus Group on AI for Health_x000d_Saved by ITU51013388 at 15:05:29 on 24/07/2019</dc:description>
  <cp:lastModifiedBy>Revision</cp:lastModifiedBy>
  <cp:revision>8</cp:revision>
  <cp:lastPrinted>2011-04-05T14:28:00Z</cp:lastPrinted>
  <dcterms:created xsi:type="dcterms:W3CDTF">2019-07-24T12:43:00Z</dcterms:created>
  <dcterms:modified xsi:type="dcterms:W3CDTF">2019-07-24T13:05:00Z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International Telecommunication Union (ITU)</vt:lpwstr>
  </property>
  <property fmtid="{D5CDD505-2E9C-101B-9397-08002B2CF9AE}" pid="4" name="ContentTypeId">
    <vt:lpwstr>0x0101002D863A2280E3F84C93CB7D95B3AE289B</vt:lpwstr>
  </property>
  <property fmtid="{D5CDD505-2E9C-101B-9397-08002B2CF9AE}" pid="5" name="DocSecurity">
    <vt:i4>0</vt:i4>
  </property>
  <property fmtid="{D5CDD505-2E9C-101B-9397-08002B2CF9AE}" pid="6" name="Docauthor">
    <vt:lpwstr>WG-DAISAM Chair</vt:lpwstr>
  </property>
  <property fmtid="{D5CDD505-2E9C-101B-9397-08002B2CF9AE}" pid="7" name="Docbluepink">
    <vt:lpwstr>Plenary</vt:lpwstr>
  </property>
  <property fmtid="{D5CDD505-2E9C-101B-9397-08002B2CF9AE}" pid="8" name="Docdate">
    <vt:lpwstr>ITU-T Focus Group on AI for Health</vt:lpwstr>
  </property>
  <property fmtid="{D5CDD505-2E9C-101B-9397-08002B2CF9AE}" pid="9" name="Docdest">
    <vt:lpwstr>Zanzibar, 2-5 September 2019</vt:lpwstr>
  </property>
  <property fmtid="{D5CDD505-2E9C-101B-9397-08002B2CF9AE}" pid="10" name="Docnum">
    <vt:lpwstr>FG-AI4H-F-021</vt:lpwstr>
  </property>
  <property fmtid="{D5CDD505-2E9C-101B-9397-08002B2CF9AE}" pid="11" name="Docorlang">
    <vt:lpwstr>Original: English</vt:lpwstr>
  </property>
  <property fmtid="{D5CDD505-2E9C-101B-9397-08002B2CF9AE}" pid="12" name="HyperlinksChanged">
    <vt:bool>false</vt:bool>
  </property>
  <property fmtid="{D5CDD505-2E9C-101B-9397-08002B2CF9AE}" pid="13" name="LinksUpToDate">
    <vt:bool>false</vt:bool>
  </property>
  <property fmtid="{D5CDD505-2E9C-101B-9397-08002B2CF9AE}" pid="14" name="Manager">
    <vt:lpwstr>ITU-T</vt:lpwstr>
  </property>
  <property fmtid="{D5CDD505-2E9C-101B-9397-08002B2CF9AE}" pid="15" name="ScaleCrop">
    <vt:bool>false</vt:bool>
  </property>
  <property fmtid="{D5CDD505-2E9C-101B-9397-08002B2CF9AE}" pid="16" name="ShareDoc">
    <vt:bool>false</vt:bool>
  </property>
</Properties>
</file>