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41"/>
        <w:gridCol w:w="4537"/>
      </w:tblGrid>
      <w:tr w:rsidR="00611E21" w:rsidRPr="00E03557" w:rsidTr="00611E21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:rsidR="00611E21" w:rsidRPr="00E03557" w:rsidRDefault="00611E21" w:rsidP="00B86198">
            <w:pPr>
              <w:jc w:val="center"/>
              <w:rPr>
                <w:sz w:val="20"/>
                <w:szCs w:val="20"/>
              </w:rPr>
            </w:pPr>
            <w:r w:rsidRPr="00E03557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5D90282" wp14:editId="61420B9E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611E21" w:rsidRPr="00E03557" w:rsidRDefault="00611E21" w:rsidP="00B86198">
            <w:pPr>
              <w:rPr>
                <w:sz w:val="16"/>
                <w:szCs w:val="16"/>
              </w:rPr>
            </w:pPr>
            <w:r w:rsidRPr="5A388C31">
              <w:rPr>
                <w:sz w:val="16"/>
                <w:szCs w:val="16"/>
              </w:rPr>
              <w:t>INTERNATIONAL TELECOMMUNICATION UNION</w:t>
            </w:r>
          </w:p>
          <w:p w:rsidR="00611E21" w:rsidRPr="00E03557" w:rsidRDefault="00611E21" w:rsidP="00B86198">
            <w:pPr>
              <w:rPr>
                <w:b/>
                <w:bCs/>
                <w:sz w:val="26"/>
                <w:szCs w:val="26"/>
              </w:rPr>
            </w:pPr>
            <w:r w:rsidRPr="5A388C31">
              <w:rPr>
                <w:b/>
                <w:bCs/>
                <w:sz w:val="26"/>
                <w:szCs w:val="26"/>
              </w:rPr>
              <w:t>TELECOMMUNICATION</w:t>
            </w:r>
            <w:r>
              <w:br/>
            </w:r>
            <w:r w:rsidRPr="5A388C31">
              <w:rPr>
                <w:b/>
                <w:bCs/>
                <w:sz w:val="26"/>
                <w:szCs w:val="26"/>
              </w:rPr>
              <w:t>STANDARDIZATION SECTOR</w:t>
            </w:r>
          </w:p>
          <w:p w:rsidR="00611E21" w:rsidRPr="00E03557" w:rsidRDefault="00611E21" w:rsidP="00B86198">
            <w:pPr>
              <w:rPr>
                <w:sz w:val="20"/>
                <w:szCs w:val="20"/>
              </w:rPr>
            </w:pPr>
            <w:r w:rsidRPr="5A388C31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  <w:vAlign w:val="center"/>
          </w:tcPr>
          <w:p w:rsidR="00611E21" w:rsidRPr="006749DD" w:rsidRDefault="00611E21" w:rsidP="00B86198">
            <w:pPr>
              <w:pStyle w:val="Docnumber"/>
              <w:rPr>
                <w:rFonts w:ascii="docnumber" w:hAnsi="docnumber" w:hint="eastAsia"/>
              </w:rPr>
            </w:pPr>
            <w:r>
              <w:rPr>
                <w:rFonts w:ascii="docnumber" w:hAnsi="docnumber"/>
              </w:rPr>
              <w:t>FG-AI4H-D</w:t>
            </w:r>
            <w:r w:rsidRPr="2C7EB828">
              <w:rPr>
                <w:rFonts w:ascii="docnumber" w:hAnsi="docnumber"/>
              </w:rPr>
              <w:t>-00</w:t>
            </w:r>
            <w:r>
              <w:rPr>
                <w:rFonts w:ascii="docnumber" w:hAnsi="docnumber"/>
              </w:rPr>
              <w:t>4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1133" w:type="dxa"/>
            <w:vMerge/>
          </w:tcPr>
          <w:p w:rsidR="00611E21" w:rsidRPr="00E03557" w:rsidRDefault="00611E21" w:rsidP="00B86198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611E21" w:rsidRPr="00E03557" w:rsidRDefault="00611E21" w:rsidP="00B86198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4678" w:type="dxa"/>
            <w:gridSpan w:val="2"/>
          </w:tcPr>
          <w:p w:rsidR="00611E21" w:rsidRPr="00E03557" w:rsidRDefault="00611E21" w:rsidP="00B86198">
            <w:pPr>
              <w:jc w:val="right"/>
              <w:rPr>
                <w:b/>
                <w:bCs/>
                <w:sz w:val="28"/>
                <w:szCs w:val="28"/>
              </w:rPr>
            </w:pPr>
            <w:r w:rsidRPr="5A388C31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611E21" w:rsidRPr="00E03557" w:rsidRDefault="00611E21" w:rsidP="00B86198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611E21" w:rsidRPr="00E03557" w:rsidRDefault="00611E21" w:rsidP="00B86198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vAlign w:val="center"/>
          </w:tcPr>
          <w:p w:rsidR="00611E21" w:rsidRPr="00E03557" w:rsidRDefault="00611E21" w:rsidP="00B86198">
            <w:pPr>
              <w:jc w:val="right"/>
              <w:rPr>
                <w:b/>
                <w:bCs/>
                <w:sz w:val="28"/>
                <w:szCs w:val="28"/>
              </w:rPr>
            </w:pPr>
            <w:r w:rsidRPr="5A388C3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bookmarkEnd w:id="1"/>
      <w:tr w:rsidR="00611E21" w:rsidRPr="00E03557" w:rsidTr="00611E21">
        <w:trPr>
          <w:cantSplit/>
          <w:jc w:val="center"/>
        </w:trPr>
        <w:tc>
          <w:tcPr>
            <w:tcW w:w="1700" w:type="dxa"/>
            <w:gridSpan w:val="2"/>
          </w:tcPr>
          <w:p w:rsidR="00611E21" w:rsidRPr="00E03557" w:rsidRDefault="00611E21" w:rsidP="00B86198">
            <w:pPr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  <w:vAlign w:val="center"/>
          </w:tcPr>
          <w:p w:rsidR="00611E21" w:rsidRPr="00123B21" w:rsidRDefault="00611E21" w:rsidP="00B86198">
            <w:r>
              <w:t>Plenary</w:t>
            </w:r>
          </w:p>
        </w:tc>
        <w:tc>
          <w:tcPr>
            <w:tcW w:w="4678" w:type="dxa"/>
            <w:gridSpan w:val="2"/>
            <w:vAlign w:val="center"/>
          </w:tcPr>
          <w:p w:rsidR="00611E21" w:rsidRPr="00123B21" w:rsidRDefault="00611E21" w:rsidP="00B86198">
            <w:pPr>
              <w:jc w:val="right"/>
            </w:pPr>
            <w:r>
              <w:t>Shanghai, 2-5 April 2019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9640" w:type="dxa"/>
            <w:gridSpan w:val="5"/>
          </w:tcPr>
          <w:p w:rsidR="00611E21" w:rsidRPr="00E03557" w:rsidRDefault="00611E21" w:rsidP="00B86198">
            <w:pPr>
              <w:jc w:val="center"/>
              <w:rPr>
                <w:b/>
                <w:bCs/>
              </w:rPr>
            </w:pPr>
            <w:r w:rsidRPr="00123B21">
              <w:rPr>
                <w:b/>
                <w:bCs/>
              </w:rPr>
              <w:t>DOCUMENT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1700" w:type="dxa"/>
            <w:gridSpan w:val="2"/>
          </w:tcPr>
          <w:p w:rsidR="00611E21" w:rsidRPr="00E03557" w:rsidRDefault="00611E21" w:rsidP="00B86198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  <w:vAlign w:val="center"/>
          </w:tcPr>
          <w:p w:rsidR="00611E21" w:rsidRPr="00123B21" w:rsidRDefault="00611E21" w:rsidP="00B86198">
            <w:r>
              <w:t>Chairman FG-AI4H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1700" w:type="dxa"/>
            <w:gridSpan w:val="2"/>
          </w:tcPr>
          <w:p w:rsidR="00611E21" w:rsidRPr="00E03557" w:rsidRDefault="00611E21" w:rsidP="00B86198"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  <w:vAlign w:val="center"/>
          </w:tcPr>
          <w:p w:rsidR="00611E21" w:rsidRPr="00123B21" w:rsidRDefault="00450707" w:rsidP="00B86198">
            <w:sdt>
              <w:sdtPr>
                <w:alias w:val="Title"/>
                <w:tag w:val="Title"/>
                <w:id w:val="1877968201"/>
                <w:placeholder>
                  <w:docPart w:val="DCA334FD667B4317AC510AD28533273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2E3819">
                  <w:t>FG-AI4H Progress Report (July 2018 to March 2019)</w:t>
                </w:r>
              </w:sdtContent>
            </w:sdt>
            <w:bookmarkStart w:id="2" w:name="_GoBack"/>
            <w:bookmarkEnd w:id="2"/>
          </w:p>
        </w:tc>
      </w:tr>
      <w:tr w:rsidR="00611E21" w:rsidRPr="00E03557" w:rsidTr="00611E21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:rsidR="00611E21" w:rsidRPr="00E03557" w:rsidRDefault="00611E21" w:rsidP="00B86198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611E21" w:rsidRPr="00BC1D31" w:rsidRDefault="00611E21" w:rsidP="00B86198">
            <w:pPr>
              <w:rPr>
                <w:highlight w:val="yellow"/>
              </w:rPr>
            </w:pPr>
            <w:r w:rsidRPr="5A388C31">
              <w:rPr>
                <w:lang w:val="en-US"/>
              </w:rPr>
              <w:t>Admin</w:t>
            </w:r>
          </w:p>
        </w:tc>
      </w:tr>
      <w:tr w:rsidR="00611E21" w:rsidRPr="00E03557" w:rsidTr="00611E21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11E21" w:rsidRPr="00E03557" w:rsidRDefault="00611E21" w:rsidP="00B86198">
            <w:pPr>
              <w:rPr>
                <w:b/>
                <w:bCs/>
              </w:rPr>
            </w:pPr>
            <w:r w:rsidRPr="5A388C31">
              <w:rPr>
                <w:b/>
                <w:bCs/>
              </w:rPr>
              <w:t>Contact: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11E21" w:rsidRPr="00912E80" w:rsidRDefault="00611E21" w:rsidP="00B86198">
            <w:r>
              <w:t>Thomas Wiegand</w:t>
            </w:r>
            <w:r>
              <w:br/>
              <w:t>Fraunhofer HHI</w:t>
            </w:r>
            <w:r>
              <w:br/>
              <w:t>Germany</w:t>
            </w:r>
          </w:p>
        </w:tc>
        <w:tc>
          <w:tcPr>
            <w:tcW w:w="4537" w:type="dxa"/>
            <w:tcBorders>
              <w:top w:val="single" w:sz="6" w:space="0" w:color="auto"/>
              <w:bottom w:val="single" w:sz="6" w:space="0" w:color="auto"/>
            </w:tcBorders>
          </w:tcPr>
          <w:p w:rsidR="00611E21" w:rsidRPr="00912E80" w:rsidRDefault="00611E21" w:rsidP="00B86198">
            <w:r>
              <w:t xml:space="preserve">Email: </w:t>
            </w:r>
            <w:hyperlink r:id="rId9">
              <w:r w:rsidRPr="5A388C31">
                <w:rPr>
                  <w:rStyle w:val="Hyperlink"/>
                </w:rPr>
                <w:t>thomas.wiegand@hhi.fraunhofer.de</w:t>
              </w:r>
            </w:hyperlink>
          </w:p>
        </w:tc>
      </w:tr>
    </w:tbl>
    <w:p w:rsidR="00D90CE0" w:rsidRPr="002E3819" w:rsidRDefault="00D90CE0" w:rsidP="00D90CE0"/>
    <w:tbl>
      <w:tblPr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9"/>
        <w:gridCol w:w="8321"/>
      </w:tblGrid>
      <w:tr w:rsidR="00D90CE0" w:rsidRPr="002E3819" w:rsidTr="00D90CE0">
        <w:trPr>
          <w:cantSplit/>
        </w:trPr>
        <w:tc>
          <w:tcPr>
            <w:tcW w:w="1616" w:type="dxa"/>
            <w:hideMark/>
          </w:tcPr>
          <w:p w:rsidR="00D90CE0" w:rsidRPr="002E3819" w:rsidRDefault="00D90CE0">
            <w:pPr>
              <w:rPr>
                <w:b/>
                <w:bCs/>
              </w:rPr>
            </w:pPr>
            <w:r w:rsidRPr="002E3819">
              <w:rPr>
                <w:b/>
                <w:bCs/>
              </w:rPr>
              <w:t>Keywords:</w:t>
            </w:r>
          </w:p>
        </w:tc>
        <w:tc>
          <w:tcPr>
            <w:tcW w:w="8363" w:type="dxa"/>
            <w:hideMark/>
          </w:tcPr>
          <w:p w:rsidR="00D90CE0" w:rsidRPr="002E3819" w:rsidRDefault="006238BC" w:rsidP="009D0CE3">
            <w:sdt>
              <w:sdtPr>
                <w:alias w:val="Keywords"/>
                <w:tag w:val="Keywords"/>
                <w:id w:val="-1329598096"/>
                <w:placeholder>
                  <w:docPart w:val="6576B4950E0E47F99B5B5DED4DC98AA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9D0CE3" w:rsidRPr="002E3819">
                  <w:t>Focus Group; Artificial Intelligence for Health; Progress Report</w:t>
                </w:r>
              </w:sdtContent>
            </w:sdt>
          </w:p>
        </w:tc>
      </w:tr>
      <w:tr w:rsidR="00D90CE0" w:rsidRPr="002E3819" w:rsidTr="00D90CE0">
        <w:trPr>
          <w:cantSplit/>
        </w:trPr>
        <w:tc>
          <w:tcPr>
            <w:tcW w:w="1616" w:type="dxa"/>
            <w:hideMark/>
          </w:tcPr>
          <w:p w:rsidR="00D90CE0" w:rsidRPr="002E3819" w:rsidRDefault="00D90CE0">
            <w:pPr>
              <w:rPr>
                <w:b/>
                <w:bCs/>
              </w:rPr>
            </w:pPr>
            <w:r w:rsidRPr="002E3819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0554A93674004AF390C8DFC56B07B91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63" w:type="dxa"/>
                <w:hideMark/>
              </w:tcPr>
              <w:p w:rsidR="00D90CE0" w:rsidRPr="002E3819" w:rsidRDefault="009D0CE3" w:rsidP="0077055A">
                <w:r w:rsidRPr="002E3819">
                  <w:t xml:space="preserve">Since its creation at the Ljubljana meeting of SG16 in July 2018, the Focus Group on Artificial Intelligence has held </w:t>
                </w:r>
                <w:r w:rsidR="00A25C73" w:rsidRPr="002E3819">
                  <w:t>three</w:t>
                </w:r>
                <w:r w:rsidRPr="002E3819">
                  <w:t xml:space="preserve"> meetings. The first meeting was at the World Health Organization’s headquarters in Geneva. The</w:t>
                </w:r>
                <w:r w:rsidR="0077055A">
                  <w:t xml:space="preserve"> second meeting was held </w:t>
                </w:r>
                <w:r w:rsidRPr="002E3819">
                  <w:t>at Columbia University, USA. The third meeting was held EPFL, Switzerland. The Focus Group has adopted 11 topic areas or use cases. At the third meeting the FG issued a call for benchmarking technology (</w:t>
                </w:r>
                <w:r w:rsidR="00AF3CF3" w:rsidRPr="002E3819">
                  <w:t>C-106</w:t>
                </w:r>
                <w:r w:rsidRPr="002E3819">
                  <w:t>).</w:t>
                </w:r>
                <w:r w:rsidR="00E32B63" w:rsidRPr="002E3819">
                  <w:br/>
                </w:r>
                <w:r w:rsidR="00E32B63" w:rsidRPr="002E3819">
                  <w:br/>
                </w:r>
                <w:r w:rsidR="00767F51" w:rsidRPr="002E3819">
                  <w:t>This progress report contains an update on the status of the work, and updated work plan including schedule of future meetings, a summary of contributions considered by the group and a list of attendees of all</w:t>
                </w:r>
                <w:r w:rsidR="002E6CD6" w:rsidRPr="002E3819">
                  <w:t xml:space="preserve"> three</w:t>
                </w:r>
                <w:r w:rsidR="00767F51" w:rsidRPr="002E3819">
                  <w:t xml:space="preserve"> meetings</w:t>
                </w:r>
                <w:r w:rsidR="002E6CD6" w:rsidRPr="002E3819">
                  <w:t xml:space="preserve"> that the FG held</w:t>
                </w:r>
                <w:r w:rsidR="00767F51" w:rsidRPr="002E3819">
                  <w:t xml:space="preserve"> since </w:t>
                </w:r>
                <w:r w:rsidR="002E6CD6" w:rsidRPr="002E3819">
                  <w:t>its</w:t>
                </w:r>
                <w:r w:rsidR="00767F51" w:rsidRPr="002E3819">
                  <w:t xml:space="preserve"> creation at the previous SG16 meeting in Ljubljana in July 2018.</w:t>
                </w:r>
              </w:p>
            </w:tc>
          </w:sdtContent>
        </w:sdt>
      </w:tr>
    </w:tbl>
    <w:p w:rsidR="00136384" w:rsidRPr="002E3819" w:rsidRDefault="00136384" w:rsidP="00D90CE0"/>
    <w:p w:rsidR="00136384" w:rsidRPr="002E3819" w:rsidRDefault="00136384">
      <w:pPr>
        <w:spacing w:before="0"/>
      </w:pPr>
      <w:r w:rsidRPr="002E3819">
        <w:br w:type="page"/>
      </w:r>
    </w:p>
    <w:p w:rsidR="00D90CE0" w:rsidRPr="002E3819" w:rsidRDefault="00D90CE0" w:rsidP="00D90CE0"/>
    <w:p w:rsidR="00A25C73" w:rsidRPr="002E3819" w:rsidRDefault="00A25C73" w:rsidP="00A25C73">
      <w:pPr>
        <w:keepNext/>
        <w:jc w:val="center"/>
        <w:rPr>
          <w:b/>
          <w:bCs/>
        </w:rPr>
      </w:pPr>
      <w:r w:rsidRPr="002E3819">
        <w:rPr>
          <w:b/>
          <w:bCs/>
        </w:rPr>
        <w:t>CONTENTS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25C73" w:rsidRPr="002E3819" w:rsidTr="00A25C73">
        <w:trPr>
          <w:tblHeader/>
        </w:trPr>
        <w:tc>
          <w:tcPr>
            <w:tcW w:w="9889" w:type="dxa"/>
          </w:tcPr>
          <w:p w:rsidR="00A25C73" w:rsidRPr="002E3819" w:rsidRDefault="00A25C73" w:rsidP="00A25C73">
            <w:pPr>
              <w:pStyle w:val="toc0"/>
            </w:pPr>
            <w:r w:rsidRPr="002E3819">
              <w:tab/>
              <w:t>Page</w:t>
            </w:r>
          </w:p>
        </w:tc>
      </w:tr>
      <w:tr w:rsidR="00A25C73" w:rsidRPr="002E3819" w:rsidTr="00A25C73">
        <w:tc>
          <w:tcPr>
            <w:tcW w:w="9889" w:type="dxa"/>
          </w:tcPr>
          <w:p w:rsidR="00A25C73" w:rsidRPr="002E3819" w:rsidRDefault="00A25C73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r w:rsidRPr="002E3819">
              <w:rPr>
                <w:rFonts w:eastAsia="MS Mincho"/>
              </w:rPr>
              <w:fldChar w:fldCharType="begin"/>
            </w:r>
            <w:r w:rsidRPr="002E3819">
              <w:instrText xml:space="preserve"> TOC \o "1-3" \h \z \t "Annex_NoTitle,1,Appendix_NoTitle,1,Annex_No &amp; title,1,Appendix_No &amp; title,1" </w:instrText>
            </w:r>
            <w:r w:rsidRPr="002E3819">
              <w:rPr>
                <w:rFonts w:eastAsia="MS Mincho"/>
              </w:rPr>
              <w:fldChar w:fldCharType="separate"/>
            </w:r>
            <w:hyperlink w:anchor="_Toc2190104" w:history="1">
              <w:r w:rsidRPr="002E3819">
                <w:rPr>
                  <w:rStyle w:val="Hyperlink"/>
                </w:rPr>
                <w:t>1</w:t>
              </w:r>
              <w:r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Pr="002E3819">
                <w:rPr>
                  <w:rStyle w:val="Hyperlink"/>
                </w:rPr>
                <w:t>Introduction</w:t>
              </w:r>
              <w:r w:rsidRPr="002E3819">
                <w:rPr>
                  <w:webHidden/>
                </w:rPr>
                <w:tab/>
              </w:r>
              <w:r w:rsidRPr="002E3819">
                <w:rPr>
                  <w:webHidden/>
                </w:rPr>
                <w:fldChar w:fldCharType="begin"/>
              </w:r>
              <w:r w:rsidRPr="002E3819">
                <w:rPr>
                  <w:webHidden/>
                </w:rPr>
                <w:instrText xml:space="preserve"> PAGEREF _Toc2190104 \h </w:instrText>
              </w:r>
              <w:r w:rsidRPr="002E3819">
                <w:rPr>
                  <w:webHidden/>
                </w:rPr>
              </w:r>
              <w:r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3</w:t>
              </w:r>
              <w:r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05" w:history="1">
              <w:r w:rsidR="00A25C73" w:rsidRPr="002E3819">
                <w:rPr>
                  <w:rStyle w:val="Hyperlink"/>
                </w:rPr>
                <w:t>2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Status of work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_Toc2190105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3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06" w:history="1">
              <w:r w:rsidR="00A25C73" w:rsidRPr="002E3819">
                <w:rPr>
                  <w:rStyle w:val="Hyperlink"/>
                </w:rPr>
                <w:t>2.1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Meeting A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_Toc2190106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3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07" w:history="1">
              <w:r w:rsidR="00A25C73" w:rsidRPr="002E3819">
                <w:rPr>
                  <w:rStyle w:val="Hyperlink"/>
                </w:rPr>
                <w:t>2.2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Meeting B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_Toc2190107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3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08" w:history="1">
              <w:r w:rsidR="00A25C73" w:rsidRPr="002E3819">
                <w:rPr>
                  <w:rStyle w:val="Hyperlink"/>
                </w:rPr>
                <w:t>2.3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Meeting C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_Toc2190108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4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09" w:history="1">
              <w:r w:rsidR="00A25C73" w:rsidRPr="002E3819">
                <w:rPr>
                  <w:rStyle w:val="Hyperlink"/>
                </w:rPr>
                <w:t>3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Focus group management updates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_Toc2190109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4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0" w:history="1">
              <w:r w:rsidR="00A25C73" w:rsidRPr="002E3819">
                <w:rPr>
                  <w:rStyle w:val="Hyperlink"/>
                  <w:lang w:eastAsia="zh-CN"/>
                </w:rPr>
                <w:t>4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  <w:lang w:eastAsia="zh-CN"/>
                </w:rPr>
                <w:t>Work Plan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_Toc2190110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5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1" w:history="1">
              <w:r w:rsidR="00A25C73" w:rsidRPr="002E3819">
                <w:rPr>
                  <w:rStyle w:val="Hyperlink"/>
                </w:rPr>
                <w:t>5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Summary of Contributions considered by the focus group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_Toc2190111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5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2" w:history="1">
              <w:r w:rsidR="00A25C73" w:rsidRPr="002E3819">
                <w:rPr>
                  <w:rStyle w:val="Hyperlink"/>
                </w:rPr>
                <w:t>5.1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Adopted contributions / Topic areas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_Toc2190112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5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3" w:history="1">
              <w:r w:rsidR="00A25C73" w:rsidRPr="002E3819">
                <w:rPr>
                  <w:rStyle w:val="Hyperlink"/>
                </w:rPr>
                <w:t>Annex A: ToR for Working Group on Operations (WG-O)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_Toc2190113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7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4" w:history="1">
              <w:r w:rsidR="00A25C73" w:rsidRPr="002E3819">
                <w:rPr>
                  <w:rStyle w:val="Hyperlink"/>
                </w:rPr>
                <w:t>Annex B: ToR for Working Group on Health Requirements (WG-HR)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_Toc2190114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8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5" w:history="1">
              <w:r w:rsidR="00A25C73" w:rsidRPr="002E3819">
                <w:rPr>
                  <w:rStyle w:val="Hyperlink"/>
                </w:rPr>
                <w:t>Annex C: Lists of attendees at all meetings held since the creation of the FG-AI4H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_Toc2190115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9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6" w:history="1">
              <w:r w:rsidR="00A25C73" w:rsidRPr="002E3819">
                <w:rPr>
                  <w:rStyle w:val="Hyperlink"/>
                </w:rPr>
                <w:t>C.1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List of attendees at meeting A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_Toc2190116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9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7" w:history="1">
              <w:r w:rsidR="00A25C73" w:rsidRPr="002E3819">
                <w:rPr>
                  <w:rStyle w:val="Hyperlink"/>
                </w:rPr>
                <w:t>C.2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List of attendees at meeting B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_Toc2190117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14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6238BC">
            <w:pPr>
              <w:pStyle w:val="TOC2"/>
              <w:tabs>
                <w:tab w:val="left" w:pos="1531"/>
              </w:tabs>
              <w:rPr>
                <w:rFonts w:asciiTheme="minorHAnsi" w:eastAsiaTheme="minorEastAsia" w:hAnsiTheme="minorHAnsi" w:cstheme="minorBidi"/>
                <w:sz w:val="22"/>
                <w:szCs w:val="22"/>
                <w:lang w:eastAsia="en-GB"/>
              </w:rPr>
            </w:pPr>
            <w:hyperlink w:anchor="_Toc2190118" w:history="1">
              <w:r w:rsidR="00A25C73" w:rsidRPr="002E3819">
                <w:rPr>
                  <w:rStyle w:val="Hyperlink"/>
                </w:rPr>
                <w:t>C.3</w:t>
              </w:r>
              <w:r w:rsidR="00A25C73" w:rsidRPr="002E3819">
                <w:rPr>
                  <w:rFonts w:asciiTheme="minorHAnsi" w:eastAsiaTheme="minorEastAsia" w:hAnsiTheme="minorHAnsi" w:cstheme="minorBidi"/>
                  <w:sz w:val="22"/>
                  <w:szCs w:val="22"/>
                  <w:lang w:eastAsia="en-GB"/>
                </w:rPr>
                <w:tab/>
              </w:r>
              <w:r w:rsidR="00A25C73" w:rsidRPr="002E3819">
                <w:rPr>
                  <w:rStyle w:val="Hyperlink"/>
                </w:rPr>
                <w:t>List of attendees at meeting C</w:t>
              </w:r>
              <w:r w:rsidR="00A25C73" w:rsidRPr="002E3819">
                <w:rPr>
                  <w:webHidden/>
                </w:rPr>
                <w:tab/>
              </w:r>
              <w:r w:rsidR="00A25C73" w:rsidRPr="002E3819">
                <w:rPr>
                  <w:webHidden/>
                </w:rPr>
                <w:fldChar w:fldCharType="begin"/>
              </w:r>
              <w:r w:rsidR="00A25C73" w:rsidRPr="002E3819">
                <w:rPr>
                  <w:webHidden/>
                </w:rPr>
                <w:instrText xml:space="preserve"> PAGEREF _Toc2190118 \h </w:instrText>
              </w:r>
              <w:r w:rsidR="00A25C73" w:rsidRPr="002E3819">
                <w:rPr>
                  <w:webHidden/>
                </w:rPr>
              </w:r>
              <w:r w:rsidR="00A25C73" w:rsidRPr="002E3819">
                <w:rPr>
                  <w:webHidden/>
                </w:rPr>
                <w:fldChar w:fldCharType="separate"/>
              </w:r>
              <w:r w:rsidR="00184462">
                <w:rPr>
                  <w:webHidden/>
                </w:rPr>
                <w:t>21</w:t>
              </w:r>
              <w:r w:rsidR="00A25C73" w:rsidRPr="002E3819">
                <w:rPr>
                  <w:webHidden/>
                </w:rPr>
                <w:fldChar w:fldCharType="end"/>
              </w:r>
            </w:hyperlink>
          </w:p>
          <w:p w:rsidR="00A25C73" w:rsidRPr="002E3819" w:rsidRDefault="00A25C73" w:rsidP="00A25C73">
            <w:pPr>
              <w:pStyle w:val="TableofFigures"/>
              <w:rPr>
                <w:rFonts w:eastAsia="Times New Roman"/>
              </w:rPr>
            </w:pPr>
            <w:r w:rsidRPr="002E3819">
              <w:rPr>
                <w:rFonts w:eastAsia="Batang"/>
              </w:rPr>
              <w:fldChar w:fldCharType="end"/>
            </w:r>
          </w:p>
        </w:tc>
      </w:tr>
    </w:tbl>
    <w:p w:rsidR="00A25C73" w:rsidRPr="002E3819" w:rsidRDefault="00A25C73" w:rsidP="00A25C73"/>
    <w:p w:rsidR="00C85583" w:rsidRDefault="00C85583" w:rsidP="00C85583">
      <w:pPr>
        <w:pStyle w:val="Headingb"/>
      </w:pPr>
      <w:r>
        <w:t>Attachments</w:t>
      </w:r>
    </w:p>
    <w:p w:rsidR="00C85583" w:rsidRPr="00C85583" w:rsidRDefault="00C85583" w:rsidP="00C85583">
      <w:pPr>
        <w:pStyle w:val="ListParagraph"/>
        <w:numPr>
          <w:ilvl w:val="0"/>
          <w:numId w:val="48"/>
        </w:numPr>
        <w:ind w:left="426" w:hanging="426"/>
      </w:pPr>
      <w:r w:rsidRPr="00C85583">
        <w:rPr>
          <w:lang w:val="en-US"/>
        </w:rPr>
        <w:t>Report of the first meeting ("Meeting A") of the Focus Group on Artificial Intelligence for Health (FG-AI4H)</w:t>
      </w:r>
      <w:r w:rsidR="007B22F9">
        <w:rPr>
          <w:lang w:val="en-US"/>
        </w:rPr>
        <w:t xml:space="preserve">, </w:t>
      </w:r>
      <w:r w:rsidR="007B22F9" w:rsidRPr="00110949">
        <w:t>Geneva, 26</w:t>
      </w:r>
      <w:r w:rsidR="007B22F9" w:rsidRPr="00110949">
        <w:noBreakHyphen/>
      </w:r>
      <w:r w:rsidR="007B22F9">
        <w:t>27 September 2018</w:t>
      </w:r>
      <w:r>
        <w:t xml:space="preserve">: </w:t>
      </w:r>
      <w:r w:rsidRPr="00C85583">
        <w:rPr>
          <w:rStyle w:val="Hyperlink"/>
          <w:u w:val="none"/>
        </w:rPr>
        <w:t xml:space="preserve"> </w:t>
      </w:r>
      <w:hyperlink r:id="rId10" w:history="1">
        <w:r>
          <w:rPr>
            <w:rStyle w:val="Hyperlink"/>
          </w:rPr>
          <w:t>http://itu.int/md/dologin_md.asp?id=T17-SG16-190319-TD-PLEN-0252!A1!MSW-E&amp;type=mitems</w:t>
        </w:r>
      </w:hyperlink>
    </w:p>
    <w:p w:rsidR="00C85583" w:rsidRDefault="00C85583" w:rsidP="00C85583">
      <w:pPr>
        <w:ind w:left="426" w:hanging="426"/>
      </w:pPr>
    </w:p>
    <w:p w:rsidR="00C85583" w:rsidRPr="00C85583" w:rsidRDefault="00C85583" w:rsidP="007B22F9">
      <w:pPr>
        <w:pStyle w:val="ListParagraph"/>
        <w:numPr>
          <w:ilvl w:val="0"/>
          <w:numId w:val="48"/>
        </w:numPr>
        <w:ind w:left="426" w:hanging="426"/>
      </w:pPr>
      <w:r w:rsidRPr="00C85583">
        <w:rPr>
          <w:lang w:val="en-US"/>
        </w:rPr>
        <w:t>Report of the second meeting ("Meeting B") of the Focus Group on Artificial Intelligence for Health (FG-AI4H)</w:t>
      </w:r>
      <w:r w:rsidR="007B22F9">
        <w:rPr>
          <w:lang w:val="en-US"/>
        </w:rPr>
        <w:t xml:space="preserve">, New York, </w:t>
      </w:r>
      <w:r w:rsidR="007B22F9" w:rsidRPr="00FD543A">
        <w:rPr>
          <w:color w:val="000000" w:themeColor="text1"/>
        </w:rPr>
        <w:t>15-16 November 2018</w:t>
      </w:r>
      <w:r>
        <w:t xml:space="preserve">: </w:t>
      </w:r>
      <w:r w:rsidRPr="00C85583">
        <w:rPr>
          <w:rStyle w:val="Hyperlink"/>
          <w:u w:val="none"/>
        </w:rPr>
        <w:t xml:space="preserve"> </w:t>
      </w:r>
      <w:hyperlink r:id="rId11" w:history="1">
        <w:r>
          <w:rPr>
            <w:rStyle w:val="Hyperlink"/>
          </w:rPr>
          <w:t>http://itu.int/md/dologin_md.asp?id=T17-SG16-190319-TD-PLEN-0252!A2!MSW-E&amp;type=mitems</w:t>
        </w:r>
      </w:hyperlink>
    </w:p>
    <w:p w:rsidR="00C85583" w:rsidRPr="00C85583" w:rsidRDefault="00C85583" w:rsidP="00C85583">
      <w:pPr>
        <w:ind w:left="426" w:hanging="426"/>
      </w:pPr>
    </w:p>
    <w:p w:rsidR="00C85583" w:rsidRPr="00C85583" w:rsidRDefault="00C85583" w:rsidP="00C85583">
      <w:pPr>
        <w:pStyle w:val="ListParagraph"/>
        <w:numPr>
          <w:ilvl w:val="0"/>
          <w:numId w:val="48"/>
        </w:numPr>
        <w:ind w:left="426" w:hanging="426"/>
      </w:pPr>
      <w:r w:rsidRPr="00C85583">
        <w:rPr>
          <w:lang w:val="en-US"/>
        </w:rPr>
        <w:t>Report of the third meeting ("Meeting C") of the Focus Group on Artificial Intelligence for Health (FG-AI4H)</w:t>
      </w:r>
      <w:r w:rsidR="00062CD6">
        <w:rPr>
          <w:lang w:val="en-US"/>
        </w:rPr>
        <w:t>,</w:t>
      </w:r>
      <w:r w:rsidR="007B22F9">
        <w:rPr>
          <w:lang w:val="en-US"/>
        </w:rPr>
        <w:t xml:space="preserve"> Lausanne, </w:t>
      </w:r>
      <w:r w:rsidR="007B22F9" w:rsidRPr="771B34FD">
        <w:rPr>
          <w:lang w:val="en-US" w:eastAsia="zh-CN"/>
        </w:rPr>
        <w:t>23-25 January 2019</w:t>
      </w:r>
      <w:r>
        <w:t xml:space="preserve">: </w:t>
      </w:r>
      <w:hyperlink r:id="rId12" w:history="1">
        <w:r>
          <w:rPr>
            <w:rStyle w:val="Hyperlink"/>
          </w:rPr>
          <w:t>http://itu.int/md/dologin_md.asp?id=T17-SG16-190319-TD-PLEN-0252!A3!MSW-E&amp;type=mitems</w:t>
        </w:r>
      </w:hyperlink>
    </w:p>
    <w:p w:rsidR="00136384" w:rsidRPr="002E3819" w:rsidRDefault="00136384" w:rsidP="00A25C73">
      <w:r w:rsidRPr="002E3819">
        <w:br w:type="page"/>
      </w:r>
    </w:p>
    <w:p w:rsidR="00A25C73" w:rsidRPr="002E3819" w:rsidRDefault="00A25C73" w:rsidP="00136384">
      <w:pPr>
        <w:pStyle w:val="Heading1"/>
      </w:pPr>
      <w:bookmarkStart w:id="3" w:name="_Toc2189927"/>
      <w:bookmarkStart w:id="4" w:name="_Toc2190104"/>
      <w:r w:rsidRPr="002E3819">
        <w:lastRenderedPageBreak/>
        <w:t>Introduction</w:t>
      </w:r>
      <w:bookmarkEnd w:id="3"/>
      <w:bookmarkEnd w:id="4"/>
    </w:p>
    <w:p w:rsidR="00E13CCD" w:rsidRPr="002E3819" w:rsidRDefault="00E13CCD" w:rsidP="00E13CCD">
      <w:r w:rsidRPr="002E3819">
        <w:t>The ITU-T Focus Group on Artificial Intelligence for Health (AI4H) was established by ITU-T Study Group 16 at its meeting in Ljubljana, Slovenia, 9-20 July 2018 with the terms of reference found in SG16-R10 Annex F. The Focus Group works in partnership with the World Health Organization (WHO) to establish a standardized assessment framework for the evaluation of AI-based methods for health, diagnosis, triage or treatment decisions. Participation in the FG-AI4H is free of charge and open to all.</w:t>
      </w:r>
    </w:p>
    <w:p w:rsidR="00A25C73" w:rsidRPr="002E3819" w:rsidRDefault="00E13CCD" w:rsidP="00A25C73">
      <w:r w:rsidRPr="002E3819">
        <w:t>Three meetings were held since the FG-AI4H was created, and the main outcomes are summarized in §</w:t>
      </w:r>
      <w:r w:rsidRPr="002E3819">
        <w:fldChar w:fldCharType="begin"/>
      </w:r>
      <w:r w:rsidRPr="002E3819">
        <w:instrText xml:space="preserve"> REF _Ref2190469 \r \h </w:instrText>
      </w:r>
      <w:r w:rsidRPr="002E3819">
        <w:fldChar w:fldCharType="separate"/>
      </w:r>
      <w:r w:rsidRPr="002E3819">
        <w:t>2</w:t>
      </w:r>
      <w:r w:rsidRPr="002E3819">
        <w:fldChar w:fldCharType="end"/>
      </w:r>
      <w:r w:rsidRPr="002E3819">
        <w:t>. The changes to the FG-AI4H management are indicated in §</w:t>
      </w:r>
      <w:r w:rsidRPr="002E3819">
        <w:fldChar w:fldCharType="begin"/>
      </w:r>
      <w:r w:rsidRPr="002E3819">
        <w:instrText xml:space="preserve"> REF _Ref2190476 \r \h </w:instrText>
      </w:r>
      <w:r w:rsidRPr="002E3819">
        <w:fldChar w:fldCharType="separate"/>
      </w:r>
      <w:r w:rsidRPr="002E3819">
        <w:t>3</w:t>
      </w:r>
      <w:r w:rsidRPr="002E3819">
        <w:fldChar w:fldCharType="end"/>
      </w:r>
      <w:r w:rsidRPr="002E3819">
        <w:t>. An overview of the documentation reviewed is found in §4. The immediate future plans are indicated in §</w:t>
      </w:r>
      <w:r w:rsidRPr="002E3819">
        <w:fldChar w:fldCharType="begin"/>
      </w:r>
      <w:r w:rsidRPr="002E3819">
        <w:instrText xml:space="preserve"> REF _Ref2190505 \r \h </w:instrText>
      </w:r>
      <w:r w:rsidRPr="002E3819">
        <w:fldChar w:fldCharType="separate"/>
      </w:r>
      <w:r w:rsidRPr="002E3819">
        <w:t>5</w:t>
      </w:r>
      <w:r w:rsidRPr="002E3819">
        <w:fldChar w:fldCharType="end"/>
      </w:r>
      <w:r w:rsidRPr="002E3819">
        <w:t>, as well as the various topic areas identified (§</w:t>
      </w:r>
      <w:r w:rsidRPr="002E3819">
        <w:fldChar w:fldCharType="begin"/>
      </w:r>
      <w:r w:rsidRPr="002E3819">
        <w:instrText xml:space="preserve"> REF _Ref2190517 \r \h </w:instrText>
      </w:r>
      <w:r w:rsidRPr="002E3819">
        <w:fldChar w:fldCharType="separate"/>
      </w:r>
      <w:r w:rsidRPr="002E3819">
        <w:t>5.1</w:t>
      </w:r>
      <w:r w:rsidRPr="002E3819">
        <w:fldChar w:fldCharType="end"/>
      </w:r>
      <w:r w:rsidRPr="002E3819">
        <w:t>).</w:t>
      </w:r>
    </w:p>
    <w:p w:rsidR="00E13CCD" w:rsidRPr="002E3819" w:rsidRDefault="00E13CCD" w:rsidP="00A25C73">
      <w:r w:rsidRPr="002E3819">
        <w:t>Annexes A and B show the ToR of the two existing working groups (created at meeting A).</w:t>
      </w:r>
    </w:p>
    <w:p w:rsidR="00A25C73" w:rsidRPr="002E3819" w:rsidRDefault="00A25C73" w:rsidP="00A25C73">
      <w:r w:rsidRPr="002E3819">
        <w:t>Annex C contains the list of attendees of all three meetings that the FG held since its creation at the previous SG16 meeting in Ljubljana in July 2018</w:t>
      </w:r>
    </w:p>
    <w:p w:rsidR="009879A2" w:rsidRPr="002E3819" w:rsidRDefault="009879A2" w:rsidP="00136384">
      <w:pPr>
        <w:pStyle w:val="Heading1"/>
      </w:pPr>
      <w:bookmarkStart w:id="5" w:name="_Toc2189928"/>
      <w:bookmarkStart w:id="6" w:name="_Toc2190105"/>
      <w:bookmarkStart w:id="7" w:name="_Ref2190469"/>
      <w:r w:rsidRPr="002E3819">
        <w:t>Status of work</w:t>
      </w:r>
      <w:bookmarkEnd w:id="5"/>
      <w:bookmarkEnd w:id="6"/>
      <w:bookmarkEnd w:id="7"/>
    </w:p>
    <w:p w:rsidR="00AF7901" w:rsidRPr="002E3819" w:rsidRDefault="00AF7901" w:rsidP="00136384">
      <w:pPr>
        <w:pStyle w:val="Heading2"/>
      </w:pPr>
      <w:bookmarkStart w:id="8" w:name="_Toc2189929"/>
      <w:bookmarkStart w:id="9" w:name="_Toc2190106"/>
      <w:r w:rsidRPr="002E3819">
        <w:t>Meeting A</w:t>
      </w:r>
      <w:bookmarkEnd w:id="8"/>
      <w:bookmarkEnd w:id="9"/>
    </w:p>
    <w:p w:rsidR="00AF7901" w:rsidRPr="002E3819" w:rsidRDefault="00AF7901" w:rsidP="00E77A02">
      <w:pPr>
        <w:rPr>
          <w:szCs w:val="22"/>
        </w:rPr>
      </w:pPr>
      <w:r w:rsidRPr="002E3819">
        <w:rPr>
          <w:szCs w:val="22"/>
        </w:rPr>
        <w:t>The first meeting of the FG</w:t>
      </w:r>
      <w:r w:rsidRPr="002E3819">
        <w:rPr>
          <w:szCs w:val="22"/>
        </w:rPr>
        <w:noBreakHyphen/>
        <w:t>AI4H was held in Geneva at WHO headquarters, 26-27 September 2018, preceded on 25 September 2018</w:t>
      </w:r>
      <w:r w:rsidR="00E77A02" w:rsidRPr="002E3819">
        <w:rPr>
          <w:szCs w:val="22"/>
        </w:rPr>
        <w:t xml:space="preserve"> </w:t>
      </w:r>
      <w:r w:rsidRPr="002E3819">
        <w:rPr>
          <w:szCs w:val="22"/>
        </w:rPr>
        <w:t>by the first ITU</w:t>
      </w:r>
      <w:r w:rsidR="00E77A02" w:rsidRPr="002E3819">
        <w:rPr>
          <w:szCs w:val="22"/>
        </w:rPr>
        <w:t>-</w:t>
      </w:r>
      <w:r w:rsidRPr="002E3819">
        <w:rPr>
          <w:szCs w:val="22"/>
        </w:rPr>
        <w:t>WHO Workshop on Artificial Intelligence for Health. About 106 participants attended the workshop and meeting.</w:t>
      </w:r>
      <w:r w:rsidR="00A33561" w:rsidRPr="002E3819">
        <w:rPr>
          <w:szCs w:val="22"/>
        </w:rPr>
        <w:t xml:space="preserve"> </w:t>
      </w:r>
      <w:r w:rsidR="00A33561" w:rsidRPr="002E3819">
        <w:rPr>
          <w:color w:val="000000" w:themeColor="text1"/>
        </w:rPr>
        <w:t xml:space="preserve">Documentation of the meeting is found at: </w:t>
      </w:r>
      <w:hyperlink r:id="rId13" w:history="1">
        <w:r w:rsidR="00A33561" w:rsidRPr="002E3819">
          <w:rPr>
            <w:rStyle w:val="Hyperlink"/>
          </w:rPr>
          <w:t>https://extranet.itu.int/sites/itu-t/focusgroups/ai4h/docs/Forms/180925.aspx</w:t>
        </w:r>
      </w:hyperlink>
      <w:r w:rsidR="00A33561" w:rsidRPr="002E3819">
        <w:rPr>
          <w:color w:val="000000" w:themeColor="text1"/>
        </w:rPr>
        <w:t xml:space="preserve">. Report of the meeting is found in </w:t>
      </w:r>
      <w:r w:rsidR="00A25C73" w:rsidRPr="002E3819">
        <w:rPr>
          <w:color w:val="000000" w:themeColor="text1"/>
        </w:rPr>
        <w:t xml:space="preserve">document </w:t>
      </w:r>
      <w:hyperlink r:id="rId14" w:history="1">
        <w:r w:rsidR="00A25C73" w:rsidRPr="002E3819">
          <w:rPr>
            <w:rStyle w:val="Hyperlink"/>
          </w:rPr>
          <w:t>FGAI4H-A-101</w:t>
        </w:r>
      </w:hyperlink>
      <w:r w:rsidR="00A25C73" w:rsidRPr="002E3819">
        <w:rPr>
          <w:color w:val="000000" w:themeColor="text1"/>
        </w:rPr>
        <w:t>, or Attachment 1 to this TD.</w:t>
      </w:r>
    </w:p>
    <w:p w:rsidR="00AF7901" w:rsidRPr="002E3819" w:rsidRDefault="00AF7901" w:rsidP="00AF7901">
      <w:pPr>
        <w:rPr>
          <w:szCs w:val="22"/>
        </w:rPr>
      </w:pPr>
      <w:r w:rsidRPr="002E3819">
        <w:rPr>
          <w:szCs w:val="22"/>
        </w:rPr>
        <w:t>The following were the main results from the first meeting.</w:t>
      </w:r>
    </w:p>
    <w:p w:rsidR="00AF7901" w:rsidRPr="002E3819" w:rsidRDefault="00AF7901" w:rsidP="00AF7901">
      <w:pPr>
        <w:rPr>
          <w:szCs w:val="22"/>
        </w:rPr>
      </w:pPr>
      <w:r w:rsidRPr="002E3819">
        <w:rPr>
          <w:szCs w:val="22"/>
        </w:rPr>
        <w:t>The FG</w:t>
      </w:r>
      <w:r w:rsidRPr="002E3819">
        <w:rPr>
          <w:szCs w:val="22"/>
        </w:rPr>
        <w:noBreakHyphen/>
        <w:t>AI4H added two vice</w:t>
      </w:r>
      <w:r w:rsidRPr="002E3819">
        <w:rPr>
          <w:szCs w:val="22"/>
        </w:rPr>
        <w:noBreakHyphen/>
        <w:t>chairmen: Stephen Ibaraki (ACM and REDDS Capital, USA) and Sameer Pujari (WHO).</w:t>
      </w:r>
    </w:p>
    <w:p w:rsidR="00A25C73" w:rsidRPr="002E3819" w:rsidRDefault="00AF7901" w:rsidP="00AF7901">
      <w:pPr>
        <w:rPr>
          <w:szCs w:val="22"/>
        </w:rPr>
      </w:pPr>
      <w:r w:rsidRPr="002E3819">
        <w:rPr>
          <w:szCs w:val="22"/>
        </w:rPr>
        <w:t>FG</w:t>
      </w:r>
      <w:r w:rsidRPr="002E3819">
        <w:rPr>
          <w:szCs w:val="22"/>
        </w:rPr>
        <w:noBreakHyphen/>
        <w:t>AI4H established initially two Working Groups (WGs):</w:t>
      </w:r>
    </w:p>
    <w:p w:rsidR="00A25C73" w:rsidRPr="002E3819" w:rsidRDefault="00AF7901" w:rsidP="00631D98">
      <w:pPr>
        <w:numPr>
          <w:ilvl w:val="0"/>
          <w:numId w:val="1"/>
        </w:numPr>
        <w:ind w:left="567" w:hanging="567"/>
        <w:rPr>
          <w:color w:val="000000"/>
          <w:szCs w:val="22"/>
          <w:lang w:eastAsia="zh-CN"/>
        </w:rPr>
      </w:pPr>
      <w:r w:rsidRPr="002E3819">
        <w:rPr>
          <w:color w:val="000000"/>
          <w:szCs w:val="22"/>
          <w:lang w:eastAsia="zh-CN"/>
        </w:rPr>
        <w:t>WG</w:t>
      </w:r>
      <w:r w:rsidRPr="002E3819">
        <w:rPr>
          <w:color w:val="000000"/>
          <w:szCs w:val="22"/>
          <w:lang w:eastAsia="zh-CN"/>
        </w:rPr>
        <w:noBreakHyphen/>
        <w:t>O: Operations</w:t>
      </w:r>
      <w:r w:rsidRPr="002E3819">
        <w:rPr>
          <w:szCs w:val="22"/>
        </w:rPr>
        <w:t>, chairman: Markus Wenzel (Fraunhofer HHI, Germany).</w:t>
      </w:r>
    </w:p>
    <w:p w:rsidR="00A25C73" w:rsidRPr="002E3819" w:rsidRDefault="00AF7901" w:rsidP="00631D98">
      <w:pPr>
        <w:numPr>
          <w:ilvl w:val="0"/>
          <w:numId w:val="1"/>
        </w:numPr>
        <w:ind w:left="567" w:hanging="567"/>
        <w:rPr>
          <w:color w:val="000000"/>
          <w:szCs w:val="22"/>
          <w:lang w:eastAsia="zh-CN"/>
        </w:rPr>
      </w:pPr>
      <w:r w:rsidRPr="002E3819">
        <w:rPr>
          <w:color w:val="000000"/>
          <w:szCs w:val="22"/>
          <w:lang w:eastAsia="zh-CN"/>
        </w:rPr>
        <w:t>WG</w:t>
      </w:r>
      <w:r w:rsidRPr="002E3819">
        <w:rPr>
          <w:color w:val="000000"/>
          <w:szCs w:val="22"/>
          <w:lang w:eastAsia="zh-CN"/>
        </w:rPr>
        <w:noBreakHyphen/>
        <w:t>HR: Health Requirements, co</w:t>
      </w:r>
      <w:r w:rsidRPr="002E3819">
        <w:rPr>
          <w:color w:val="000000"/>
          <w:szCs w:val="22"/>
          <w:lang w:eastAsia="zh-CN"/>
        </w:rPr>
        <w:noBreakHyphen/>
        <w:t>chairmen: Laragh Gollogly (WHO) and Ramesh Krishnamurthy (WHO).</w:t>
      </w:r>
    </w:p>
    <w:p w:rsidR="00A33561" w:rsidRPr="002E3819" w:rsidRDefault="00A33561" w:rsidP="00A25C73">
      <w:r w:rsidRPr="002E3819">
        <w:t xml:space="preserve">The ToRs of these two WGs are found in Annex </w:t>
      </w:r>
      <w:hyperlink w:anchor="_Annex_A_ToR" w:history="1">
        <w:r w:rsidR="00A25C73" w:rsidRPr="002E3819">
          <w:rPr>
            <w:rStyle w:val="Hyperlink"/>
          </w:rPr>
          <w:t>A</w:t>
        </w:r>
      </w:hyperlink>
      <w:r w:rsidRPr="002E3819">
        <w:t xml:space="preserve"> and </w:t>
      </w:r>
      <w:hyperlink w:anchor="_Annex_B_ToR" w:history="1">
        <w:r w:rsidR="00A25C73" w:rsidRPr="002E3819">
          <w:rPr>
            <w:rStyle w:val="Hyperlink"/>
          </w:rPr>
          <w:t>B</w:t>
        </w:r>
      </w:hyperlink>
      <w:r w:rsidR="00A25C73" w:rsidRPr="002E3819">
        <w:t>, respectively</w:t>
      </w:r>
      <w:r w:rsidRPr="002E3819">
        <w:t>.</w:t>
      </w:r>
    </w:p>
    <w:p w:rsidR="00AF7901" w:rsidRPr="002E3819" w:rsidRDefault="00AF7901" w:rsidP="00AF7901">
      <w:pPr>
        <w:rPr>
          <w:szCs w:val="22"/>
        </w:rPr>
      </w:pPr>
      <w:r w:rsidRPr="002E3819">
        <w:rPr>
          <w:szCs w:val="22"/>
        </w:rPr>
        <w:t>The FG reviewed 32 input documents and created three output documents:</w:t>
      </w:r>
    </w:p>
    <w:p w:rsidR="00AF7901" w:rsidRPr="002E3819" w:rsidRDefault="006238BC" w:rsidP="00631D98">
      <w:pPr>
        <w:numPr>
          <w:ilvl w:val="0"/>
          <w:numId w:val="2"/>
        </w:numPr>
        <w:ind w:left="567" w:hanging="567"/>
        <w:rPr>
          <w:szCs w:val="22"/>
        </w:rPr>
      </w:pPr>
      <w:hyperlink r:id="rId15" w:history="1">
        <w:r w:rsidR="00AF7901" w:rsidRPr="002E3819">
          <w:rPr>
            <w:rStyle w:val="Hyperlink"/>
            <w:szCs w:val="22"/>
          </w:rPr>
          <w:t>FGAI4H</w:t>
        </w:r>
        <w:r w:rsidR="00AF7901" w:rsidRPr="002E3819">
          <w:rPr>
            <w:rStyle w:val="Hyperlink"/>
            <w:szCs w:val="22"/>
          </w:rPr>
          <w:noBreakHyphen/>
          <w:t>A</w:t>
        </w:r>
        <w:r w:rsidR="00AF7901" w:rsidRPr="002E3819">
          <w:rPr>
            <w:rStyle w:val="Hyperlink"/>
            <w:szCs w:val="22"/>
          </w:rPr>
          <w:noBreakHyphen/>
          <w:t>102</w:t>
        </w:r>
      </w:hyperlink>
      <w:r w:rsidR="00AF7901" w:rsidRPr="002E3819">
        <w:rPr>
          <w:szCs w:val="22"/>
        </w:rPr>
        <w:t>: Draft Call for Proposals: use cases, benchmarking, and data</w:t>
      </w:r>
    </w:p>
    <w:p w:rsidR="00AF7901" w:rsidRPr="002E3819" w:rsidRDefault="006238BC" w:rsidP="00631D98">
      <w:pPr>
        <w:numPr>
          <w:ilvl w:val="0"/>
          <w:numId w:val="2"/>
        </w:numPr>
        <w:ind w:left="567" w:hanging="567"/>
        <w:rPr>
          <w:szCs w:val="22"/>
        </w:rPr>
      </w:pPr>
      <w:hyperlink r:id="rId16" w:history="1">
        <w:r w:rsidR="00AF7901" w:rsidRPr="002E3819">
          <w:rPr>
            <w:rStyle w:val="Hyperlink"/>
            <w:szCs w:val="22"/>
          </w:rPr>
          <w:t>FGAI4H</w:t>
        </w:r>
        <w:r w:rsidR="00AF7901" w:rsidRPr="002E3819">
          <w:rPr>
            <w:rStyle w:val="Hyperlink"/>
            <w:szCs w:val="22"/>
          </w:rPr>
          <w:noBreakHyphen/>
          <w:t>A</w:t>
        </w:r>
        <w:r w:rsidR="00AF7901" w:rsidRPr="002E3819">
          <w:rPr>
            <w:rStyle w:val="Hyperlink"/>
            <w:szCs w:val="22"/>
          </w:rPr>
          <w:noBreakHyphen/>
          <w:t>103</w:t>
        </w:r>
      </w:hyperlink>
      <w:r w:rsidR="00AF7901" w:rsidRPr="002E3819">
        <w:rPr>
          <w:szCs w:val="22"/>
        </w:rPr>
        <w:t>: Draft criteria for data to be accepted by the Focus Group</w:t>
      </w:r>
    </w:p>
    <w:p w:rsidR="00AF7901" w:rsidRPr="002E3819" w:rsidRDefault="006238BC" w:rsidP="00631D98">
      <w:pPr>
        <w:numPr>
          <w:ilvl w:val="0"/>
          <w:numId w:val="2"/>
        </w:numPr>
        <w:ind w:left="567" w:hanging="567"/>
        <w:rPr>
          <w:szCs w:val="22"/>
        </w:rPr>
      </w:pPr>
      <w:hyperlink r:id="rId17" w:history="1">
        <w:r w:rsidR="00AF7901" w:rsidRPr="002E3819">
          <w:rPr>
            <w:rStyle w:val="Hyperlink"/>
            <w:szCs w:val="22"/>
          </w:rPr>
          <w:t>FGAI4H</w:t>
        </w:r>
        <w:r w:rsidR="00AF7901" w:rsidRPr="002E3819">
          <w:rPr>
            <w:rStyle w:val="Hyperlink"/>
            <w:szCs w:val="22"/>
          </w:rPr>
          <w:noBreakHyphen/>
          <w:t>A</w:t>
        </w:r>
        <w:r w:rsidR="00AF7901" w:rsidRPr="002E3819">
          <w:rPr>
            <w:rStyle w:val="Hyperlink"/>
            <w:szCs w:val="22"/>
          </w:rPr>
          <w:noBreakHyphen/>
          <w:t>104</w:t>
        </w:r>
      </w:hyperlink>
      <w:r w:rsidR="00AF7901" w:rsidRPr="002E3819">
        <w:rPr>
          <w:szCs w:val="22"/>
        </w:rPr>
        <w:t>: Draft thematic classification scheme</w:t>
      </w:r>
    </w:p>
    <w:p w:rsidR="00AF7901" w:rsidRPr="002E3819" w:rsidRDefault="00AF7901" w:rsidP="00136384">
      <w:pPr>
        <w:rPr>
          <w:szCs w:val="22"/>
        </w:rPr>
      </w:pPr>
      <w:r w:rsidRPr="002E3819">
        <w:rPr>
          <w:szCs w:val="22"/>
        </w:rPr>
        <w:t>It also updated a whitepaper (</w:t>
      </w:r>
      <w:hyperlink r:id="rId18" w:history="1">
        <w:r w:rsidRPr="002E3819">
          <w:rPr>
            <w:rStyle w:val="Hyperlink"/>
            <w:szCs w:val="22"/>
          </w:rPr>
          <w:t>FGAI4H</w:t>
        </w:r>
        <w:r w:rsidRPr="002E3819">
          <w:rPr>
            <w:rStyle w:val="Hyperlink"/>
            <w:szCs w:val="22"/>
          </w:rPr>
          <w:noBreakHyphen/>
          <w:t>A</w:t>
        </w:r>
        <w:r w:rsidRPr="002E3819">
          <w:rPr>
            <w:rStyle w:val="Hyperlink"/>
            <w:szCs w:val="22"/>
          </w:rPr>
          <w:noBreakHyphen/>
          <w:t>006</w:t>
        </w:r>
      </w:hyperlink>
      <w:r w:rsidRPr="002E3819">
        <w:rPr>
          <w:szCs w:val="22"/>
        </w:rPr>
        <w:t>) which provides background information on the work planned for the FG.</w:t>
      </w:r>
    </w:p>
    <w:p w:rsidR="00AF7901" w:rsidRPr="002E3819" w:rsidRDefault="00AF7901" w:rsidP="00136384">
      <w:pPr>
        <w:pStyle w:val="Heading2"/>
      </w:pPr>
      <w:bookmarkStart w:id="10" w:name="_Toc2189930"/>
      <w:bookmarkStart w:id="11" w:name="_Toc2190107"/>
      <w:r w:rsidRPr="002E3819">
        <w:t>Meeting B</w:t>
      </w:r>
      <w:bookmarkEnd w:id="10"/>
      <w:bookmarkEnd w:id="11"/>
    </w:p>
    <w:p w:rsidR="00AF7901" w:rsidRPr="002E3819" w:rsidRDefault="00AF7901" w:rsidP="00AF7901">
      <w:pPr>
        <w:rPr>
          <w:color w:val="000000" w:themeColor="text1"/>
        </w:rPr>
      </w:pPr>
      <w:r w:rsidRPr="002E3819">
        <w:rPr>
          <w:color w:val="000000" w:themeColor="text1"/>
        </w:rPr>
        <w:t>The second meeting of the FG</w:t>
      </w:r>
      <w:r w:rsidRPr="002E3819">
        <w:rPr>
          <w:color w:val="000000" w:themeColor="text1"/>
        </w:rPr>
        <w:noBreakHyphen/>
        <w:t>AI4H was held in New York City at Columbia University venues, 15-16 November 2018, preceded on 14 November 2018 by the second ITU/WHO Workshop on Artificial Intelligence for Health. About 100 participants attended the workshop and meeting.</w:t>
      </w:r>
      <w:r w:rsidR="00E30E02" w:rsidRPr="002E3819">
        <w:rPr>
          <w:color w:val="000000" w:themeColor="text1"/>
        </w:rPr>
        <w:t xml:space="preserve"> Documentation </w:t>
      </w:r>
      <w:r w:rsidR="00A33561" w:rsidRPr="002E3819">
        <w:rPr>
          <w:color w:val="000000" w:themeColor="text1"/>
        </w:rPr>
        <w:t xml:space="preserve">of the meeting </w:t>
      </w:r>
      <w:r w:rsidR="00E30E02" w:rsidRPr="002E3819">
        <w:rPr>
          <w:color w:val="000000" w:themeColor="text1"/>
        </w:rPr>
        <w:t>is found at</w:t>
      </w:r>
      <w:r w:rsidR="00A33561" w:rsidRPr="002E3819">
        <w:rPr>
          <w:color w:val="000000" w:themeColor="text1"/>
        </w:rPr>
        <w:t xml:space="preserve">: </w:t>
      </w:r>
      <w:hyperlink r:id="rId19" w:history="1">
        <w:r w:rsidR="00A33561" w:rsidRPr="002E3819">
          <w:rPr>
            <w:rStyle w:val="Hyperlink"/>
          </w:rPr>
          <w:t>https://extranet.itu.int/sites/itu-t/focusgroups/ai4h/‌docs/Forms/181114.aspx</w:t>
        </w:r>
      </w:hyperlink>
      <w:r w:rsidR="00A33561" w:rsidRPr="002E3819">
        <w:rPr>
          <w:color w:val="000000" w:themeColor="text1"/>
        </w:rPr>
        <w:t xml:space="preserve">. </w:t>
      </w:r>
      <w:r w:rsidR="00A25C73" w:rsidRPr="002E3819">
        <w:rPr>
          <w:color w:val="000000" w:themeColor="text1"/>
        </w:rPr>
        <w:t xml:space="preserve">Report of the meeting is found in document </w:t>
      </w:r>
      <w:hyperlink r:id="rId20" w:history="1">
        <w:r w:rsidR="00A25C73" w:rsidRPr="002E3819">
          <w:rPr>
            <w:rStyle w:val="Hyperlink"/>
          </w:rPr>
          <w:t>FGAI4H-B-101</w:t>
        </w:r>
      </w:hyperlink>
      <w:r w:rsidR="00A25C73" w:rsidRPr="002E3819">
        <w:rPr>
          <w:color w:val="000000" w:themeColor="text1"/>
        </w:rPr>
        <w:t>, or Attachment 2 to this TD.</w:t>
      </w:r>
    </w:p>
    <w:p w:rsidR="00AF7901" w:rsidRPr="002E3819" w:rsidRDefault="00AF7901" w:rsidP="00AF7901">
      <w:pPr>
        <w:rPr>
          <w:color w:val="000000" w:themeColor="text1"/>
        </w:rPr>
      </w:pPr>
      <w:r w:rsidRPr="002E3819">
        <w:rPr>
          <w:color w:val="000000" w:themeColor="text1"/>
        </w:rPr>
        <w:lastRenderedPageBreak/>
        <w:t>The following were the main results from the second meeting.</w:t>
      </w:r>
    </w:p>
    <w:p w:rsidR="00AF7901" w:rsidRPr="002E3819" w:rsidRDefault="00AF7901" w:rsidP="00AF7901">
      <w:pPr>
        <w:rPr>
          <w:color w:val="000000" w:themeColor="text1"/>
        </w:rPr>
      </w:pPr>
      <w:r w:rsidRPr="002E3819">
        <w:rPr>
          <w:color w:val="000000" w:themeColor="text1"/>
        </w:rPr>
        <w:t>The FG</w:t>
      </w:r>
      <w:r w:rsidRPr="002E3819">
        <w:rPr>
          <w:color w:val="000000" w:themeColor="text1"/>
        </w:rPr>
        <w:noBreakHyphen/>
        <w:t>AI4H added Ms Naomi Lee (The Lancet Journal) as a vice</w:t>
      </w:r>
      <w:r w:rsidRPr="002E3819">
        <w:rPr>
          <w:color w:val="000000" w:themeColor="text1"/>
        </w:rPr>
        <w:noBreakHyphen/>
        <w:t>chairman.</w:t>
      </w:r>
    </w:p>
    <w:p w:rsidR="00A25C73" w:rsidRPr="002E3819" w:rsidRDefault="00AF7901" w:rsidP="00AF7901">
      <w:pPr>
        <w:rPr>
          <w:color w:val="000000" w:themeColor="text1"/>
        </w:rPr>
      </w:pPr>
      <w:r w:rsidRPr="002E3819">
        <w:rPr>
          <w:color w:val="000000" w:themeColor="text1"/>
        </w:rPr>
        <w:t>FG</w:t>
      </w:r>
      <w:r w:rsidRPr="002E3819">
        <w:rPr>
          <w:color w:val="000000" w:themeColor="text1"/>
        </w:rPr>
        <w:noBreakHyphen/>
        <w:t>AI4H established initially three Ad-Hoc Groups (AHGs):</w:t>
      </w:r>
    </w:p>
    <w:p w:rsidR="00A25C73" w:rsidRPr="002E3819" w:rsidRDefault="00AF7901" w:rsidP="00631D98">
      <w:pPr>
        <w:numPr>
          <w:ilvl w:val="0"/>
          <w:numId w:val="3"/>
        </w:numPr>
        <w:ind w:left="567" w:hanging="567"/>
      </w:pPr>
      <w:r w:rsidRPr="002E3819">
        <w:t>Data handling and data acceptance</w:t>
      </w:r>
    </w:p>
    <w:p w:rsidR="00A25C73" w:rsidRPr="002E3819" w:rsidRDefault="00AF7901" w:rsidP="00631D98">
      <w:pPr>
        <w:numPr>
          <w:ilvl w:val="0"/>
          <w:numId w:val="4"/>
        </w:numPr>
        <w:ind w:left="567" w:hanging="567"/>
      </w:pPr>
      <w:r w:rsidRPr="002E3819">
        <w:t>Test data set assessment</w:t>
      </w:r>
    </w:p>
    <w:p w:rsidR="00AF7901" w:rsidRPr="002E3819" w:rsidRDefault="00AF7901" w:rsidP="00631D98">
      <w:pPr>
        <w:numPr>
          <w:ilvl w:val="0"/>
          <w:numId w:val="4"/>
        </w:numPr>
        <w:ind w:left="567" w:hanging="567"/>
      </w:pPr>
      <w:r w:rsidRPr="002E3819">
        <w:t>Thematic classification scheme</w:t>
      </w:r>
    </w:p>
    <w:p w:rsidR="00AF7901" w:rsidRPr="002E3819" w:rsidRDefault="00AF7901" w:rsidP="00AF7901">
      <w:pPr>
        <w:rPr>
          <w:color w:val="000000" w:themeColor="text1"/>
        </w:rPr>
      </w:pPr>
      <w:r w:rsidRPr="002E3819">
        <w:rPr>
          <w:color w:val="000000" w:themeColor="text1"/>
        </w:rPr>
        <w:t>The FG reviewed 28 input documents (21 proposals) and issued the following output documents:</w:t>
      </w:r>
    </w:p>
    <w:p w:rsidR="00AF7901" w:rsidRPr="002E3819" w:rsidRDefault="006238BC" w:rsidP="00631D98">
      <w:pPr>
        <w:numPr>
          <w:ilvl w:val="0"/>
          <w:numId w:val="5"/>
        </w:numPr>
        <w:ind w:left="567" w:hanging="567"/>
      </w:pPr>
      <w:hyperlink r:id="rId21" w:history="1">
        <w:r w:rsidR="00A25C73" w:rsidRPr="002E3819">
          <w:rPr>
            <w:rStyle w:val="Hyperlink"/>
          </w:rPr>
          <w:t>FGAI4H-B-</w:t>
        </w:r>
        <w:r w:rsidR="00AF7901" w:rsidRPr="002E3819">
          <w:rPr>
            <w:rStyle w:val="Hyperlink"/>
          </w:rPr>
          <w:t>102</w:t>
        </w:r>
      </w:hyperlink>
      <w:r w:rsidR="00AF7901" w:rsidRPr="002E3819">
        <w:t>: Call for Proposals: use cases, benchmarking, and data (version 2)</w:t>
      </w:r>
    </w:p>
    <w:p w:rsidR="00AF7901" w:rsidRPr="002E3819" w:rsidRDefault="006238BC" w:rsidP="00631D98">
      <w:pPr>
        <w:numPr>
          <w:ilvl w:val="0"/>
          <w:numId w:val="5"/>
        </w:numPr>
        <w:ind w:left="567" w:hanging="567"/>
      </w:pPr>
      <w:hyperlink r:id="rId22" w:history="1">
        <w:r w:rsidR="00A25C73" w:rsidRPr="002E3819">
          <w:rPr>
            <w:rStyle w:val="Hyperlink"/>
          </w:rPr>
          <w:t>FGAI4H-B-</w:t>
        </w:r>
        <w:r w:rsidR="00AF7901" w:rsidRPr="002E3819">
          <w:rPr>
            <w:rStyle w:val="Hyperlink"/>
          </w:rPr>
          <w:t>103</w:t>
        </w:r>
      </w:hyperlink>
      <w:r w:rsidR="00AF7901" w:rsidRPr="002E3819">
        <w:t>: Updated draft criteria for data to be accepted by the FG-AI4H</w:t>
      </w:r>
    </w:p>
    <w:p w:rsidR="00AF7901" w:rsidRPr="002E3819" w:rsidRDefault="006238BC" w:rsidP="00631D98">
      <w:pPr>
        <w:numPr>
          <w:ilvl w:val="0"/>
          <w:numId w:val="5"/>
        </w:numPr>
        <w:ind w:left="567" w:hanging="567"/>
      </w:pPr>
      <w:hyperlink r:id="rId23" w:history="1">
        <w:r w:rsidR="00A25C73" w:rsidRPr="002E3819">
          <w:rPr>
            <w:rStyle w:val="Hyperlink"/>
          </w:rPr>
          <w:t>FGAI4H-B-</w:t>
        </w:r>
        <w:r w:rsidR="00AF7901" w:rsidRPr="002E3819">
          <w:rPr>
            <w:rStyle w:val="Hyperlink"/>
          </w:rPr>
          <w:t>104</w:t>
        </w:r>
      </w:hyperlink>
      <w:r w:rsidR="00AF7901" w:rsidRPr="002E3819">
        <w:t>: Draft thematic classification scheme</w:t>
      </w:r>
    </w:p>
    <w:p w:rsidR="00A25C73" w:rsidRPr="002E3819" w:rsidRDefault="006238BC" w:rsidP="00631D98">
      <w:pPr>
        <w:numPr>
          <w:ilvl w:val="0"/>
          <w:numId w:val="5"/>
        </w:numPr>
        <w:ind w:left="567" w:hanging="567"/>
      </w:pPr>
      <w:hyperlink r:id="rId24" w:history="1">
        <w:r w:rsidR="00A25C73" w:rsidRPr="002E3819">
          <w:rPr>
            <w:rStyle w:val="Hyperlink"/>
          </w:rPr>
          <w:t>FGAI4H-B-</w:t>
        </w:r>
        <w:r w:rsidR="00AF7901" w:rsidRPr="002E3819">
          <w:rPr>
            <w:rStyle w:val="Hyperlink"/>
          </w:rPr>
          <w:t>105</w:t>
        </w:r>
      </w:hyperlink>
      <w:r w:rsidR="00AF7901" w:rsidRPr="002E3819">
        <w:t>: Draft FG-AI4H data handling policy.</w:t>
      </w:r>
    </w:p>
    <w:p w:rsidR="00AF7901" w:rsidRPr="002E3819" w:rsidRDefault="00AF7901" w:rsidP="00136384">
      <w:pPr>
        <w:rPr>
          <w:color w:val="000000" w:themeColor="text1"/>
        </w:rPr>
      </w:pPr>
      <w:r w:rsidRPr="002E3819">
        <w:rPr>
          <w:color w:val="000000" w:themeColor="text1"/>
        </w:rPr>
        <w:t>The updated “Call for Proposals: use cases, benchmarking, and data,” will be issued after clean up as B-102 two weeks after the end of the FG meeting.</w:t>
      </w:r>
    </w:p>
    <w:p w:rsidR="00AF7901" w:rsidRPr="002E3819" w:rsidRDefault="00AF7901" w:rsidP="000237EC">
      <w:pPr>
        <w:pStyle w:val="Heading2"/>
      </w:pPr>
      <w:bookmarkStart w:id="12" w:name="_Toc2189931"/>
      <w:bookmarkStart w:id="13" w:name="_Toc2190108"/>
      <w:r w:rsidRPr="002E3819">
        <w:t>Meeting C</w:t>
      </w:r>
      <w:bookmarkEnd w:id="12"/>
      <w:bookmarkEnd w:id="13"/>
    </w:p>
    <w:p w:rsidR="00A33561" w:rsidRPr="002E3819" w:rsidRDefault="00AF7901" w:rsidP="00AF7901">
      <w:pPr>
        <w:rPr>
          <w:lang w:eastAsia="zh-CN"/>
        </w:rPr>
      </w:pPr>
      <w:r w:rsidRPr="002E3819">
        <w:rPr>
          <w:lang w:eastAsia="zh-CN"/>
        </w:rPr>
        <w:t>The third meeting of the FG was held in Lausanne, Switzerland, at the SwissTech Convention Centre on the EPFL campus, 23-25 January 2019, preceded on 22 January 2019 by the third ITU/WHO Workshop on Artificial Intelligence for Health. About 130 participants attended the workshop and meeting.</w:t>
      </w:r>
      <w:r w:rsidR="00A33561" w:rsidRPr="002E3819">
        <w:rPr>
          <w:lang w:eastAsia="zh-CN"/>
        </w:rPr>
        <w:t xml:space="preserve"> </w:t>
      </w:r>
      <w:r w:rsidR="00A33561" w:rsidRPr="002E3819">
        <w:rPr>
          <w:color w:val="000000" w:themeColor="text1"/>
        </w:rPr>
        <w:t xml:space="preserve">Documentation of the meeting is found at: </w:t>
      </w:r>
      <w:hyperlink r:id="rId25" w:history="1">
        <w:r w:rsidR="00A33561" w:rsidRPr="002E3819">
          <w:rPr>
            <w:rStyle w:val="Hyperlink"/>
            <w:lang w:eastAsia="zh-CN"/>
          </w:rPr>
          <w:t>https://extranet.itu.int/sites/itu-t/focusgroups/ai4h/docs/Forms/190122.aspx</w:t>
        </w:r>
      </w:hyperlink>
      <w:r w:rsidR="00A33561" w:rsidRPr="002E3819">
        <w:rPr>
          <w:lang w:eastAsia="zh-CN"/>
        </w:rPr>
        <w:t xml:space="preserve">. </w:t>
      </w:r>
      <w:r w:rsidR="00A25C73" w:rsidRPr="002E3819">
        <w:rPr>
          <w:color w:val="000000" w:themeColor="text1"/>
        </w:rPr>
        <w:t xml:space="preserve">Report of the meeting is found in document </w:t>
      </w:r>
      <w:hyperlink r:id="rId26" w:history="1">
        <w:r w:rsidR="00A25C73" w:rsidRPr="002E3819">
          <w:rPr>
            <w:rStyle w:val="Hyperlink"/>
          </w:rPr>
          <w:t>FGAI4H-C-101</w:t>
        </w:r>
      </w:hyperlink>
      <w:r w:rsidR="00A25C73" w:rsidRPr="002E3819">
        <w:rPr>
          <w:color w:val="000000" w:themeColor="text1"/>
        </w:rPr>
        <w:t>, or Attachment 3 to this TD.</w:t>
      </w:r>
    </w:p>
    <w:p w:rsidR="00AF7901" w:rsidRPr="002E3819" w:rsidRDefault="00AF7901" w:rsidP="00AF7901">
      <w:pPr>
        <w:rPr>
          <w:lang w:eastAsia="zh-CN"/>
        </w:rPr>
      </w:pPr>
      <w:r w:rsidRPr="002E3819">
        <w:rPr>
          <w:lang w:eastAsia="zh-CN"/>
        </w:rPr>
        <w:t>The following were the main results from the third meeting.</w:t>
      </w:r>
    </w:p>
    <w:p w:rsidR="00AF7901" w:rsidRPr="002E3819" w:rsidRDefault="00AF7901" w:rsidP="00AF7901">
      <w:pPr>
        <w:rPr>
          <w:lang w:eastAsia="zh-CN"/>
        </w:rPr>
      </w:pPr>
      <w:r w:rsidRPr="002E3819">
        <w:rPr>
          <w:lang w:eastAsia="zh-CN"/>
        </w:rPr>
        <w:t>Ms Shan Xu (CAICT) was approved as a vice-chairman of the FG, replacing Mr Min Dong (CAICT).</w:t>
      </w:r>
    </w:p>
    <w:p w:rsidR="00AF7901" w:rsidRPr="002E3819" w:rsidRDefault="00AF7901" w:rsidP="00AF7901">
      <w:pPr>
        <w:rPr>
          <w:lang w:eastAsia="zh-CN"/>
        </w:rPr>
      </w:pPr>
      <w:r w:rsidRPr="002E3819">
        <w:rPr>
          <w:lang w:eastAsia="zh-CN"/>
        </w:rPr>
        <w:t>The FG renewed the mandate of its other two Ad-Hoc Groups (AHGs):</w:t>
      </w:r>
    </w:p>
    <w:p w:rsidR="00A25C73" w:rsidRPr="002E3819" w:rsidRDefault="00AF7901" w:rsidP="00E30E02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Test data set assessment</w:t>
      </w:r>
    </w:p>
    <w:p w:rsidR="00AF7901" w:rsidRPr="002E3819" w:rsidRDefault="00AF7901" w:rsidP="00E30E0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Thematic classification scheme</w:t>
      </w:r>
    </w:p>
    <w:p w:rsidR="00AF7901" w:rsidRPr="002E3819" w:rsidRDefault="00AF7901" w:rsidP="00AF7901">
      <w:pPr>
        <w:rPr>
          <w:lang w:eastAsia="zh-CN"/>
        </w:rPr>
      </w:pPr>
      <w:r w:rsidRPr="002E3819">
        <w:rPr>
          <w:lang w:eastAsia="zh-CN"/>
        </w:rPr>
        <w:t>The FG reviewed 26 input documents (21 proposals) and issued the following output documents:</w:t>
      </w:r>
    </w:p>
    <w:p w:rsidR="00AF7901" w:rsidRPr="002E3819" w:rsidRDefault="006238BC" w:rsidP="00E30E0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hyperlink r:id="rId27" w:history="1">
        <w:r w:rsidR="00A25C73" w:rsidRPr="002E3819">
          <w:rPr>
            <w:rStyle w:val="Hyperlink"/>
            <w:lang w:eastAsia="zh-CN"/>
          </w:rPr>
          <w:t>FGAI4H-C-</w:t>
        </w:r>
        <w:r w:rsidR="00AF7901" w:rsidRPr="002E3819">
          <w:rPr>
            <w:rStyle w:val="Hyperlink"/>
            <w:lang w:eastAsia="zh-CN"/>
          </w:rPr>
          <w:t>103</w:t>
        </w:r>
      </w:hyperlink>
      <w:r w:rsidR="00AF7901" w:rsidRPr="002E3819">
        <w:rPr>
          <w:lang w:eastAsia="zh-CN"/>
        </w:rPr>
        <w:t>: Data handling and acceptance policy</w:t>
      </w:r>
    </w:p>
    <w:p w:rsidR="00AF7901" w:rsidRPr="002E3819" w:rsidRDefault="006238BC" w:rsidP="00E30E02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hyperlink r:id="rId28" w:history="1">
        <w:r w:rsidR="00A25C73" w:rsidRPr="002E3819">
          <w:rPr>
            <w:rStyle w:val="Hyperlink"/>
            <w:lang w:eastAsia="zh-CN"/>
          </w:rPr>
          <w:t>FGAI4H-C-</w:t>
        </w:r>
        <w:r w:rsidR="00AF7901" w:rsidRPr="002E3819">
          <w:rPr>
            <w:rStyle w:val="Hyperlink"/>
            <w:lang w:eastAsia="zh-CN"/>
          </w:rPr>
          <w:t>104</w:t>
        </w:r>
      </w:hyperlink>
      <w:r w:rsidR="00AF7901" w:rsidRPr="002E3819">
        <w:rPr>
          <w:lang w:eastAsia="zh-CN"/>
        </w:rPr>
        <w:t>: Updated draft thematic classification scheme</w:t>
      </w:r>
    </w:p>
    <w:p w:rsidR="00AF7901" w:rsidRPr="002E3819" w:rsidRDefault="006238BC" w:rsidP="00E30E02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hyperlink r:id="rId29" w:history="1">
        <w:r w:rsidR="00A25C73" w:rsidRPr="002E3819">
          <w:rPr>
            <w:rStyle w:val="Hyperlink"/>
            <w:lang w:eastAsia="zh-CN"/>
          </w:rPr>
          <w:t>FGAI4H-C-</w:t>
        </w:r>
        <w:r w:rsidR="00AF7901" w:rsidRPr="002E3819">
          <w:rPr>
            <w:rStyle w:val="Hyperlink"/>
            <w:lang w:eastAsia="zh-CN"/>
          </w:rPr>
          <w:t>105</w:t>
        </w:r>
      </w:hyperlink>
      <w:r w:rsidR="00AF7901" w:rsidRPr="002E3819">
        <w:rPr>
          <w:lang w:eastAsia="zh-CN"/>
        </w:rPr>
        <w:t>: Generic topic description document (TDD) outline</w:t>
      </w:r>
    </w:p>
    <w:p w:rsidR="00AF7901" w:rsidRPr="002E3819" w:rsidRDefault="006238BC" w:rsidP="00E30E02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hyperlink r:id="rId30" w:history="1">
        <w:r w:rsidR="00A25C73" w:rsidRPr="002E3819">
          <w:rPr>
            <w:rStyle w:val="Hyperlink"/>
            <w:lang w:eastAsia="zh-CN"/>
          </w:rPr>
          <w:t>FGAI4H-C-</w:t>
        </w:r>
        <w:r w:rsidR="00AF7901" w:rsidRPr="002E3819">
          <w:rPr>
            <w:rStyle w:val="Hyperlink"/>
            <w:lang w:eastAsia="zh-CN"/>
          </w:rPr>
          <w:t>106</w:t>
        </w:r>
      </w:hyperlink>
      <w:r w:rsidR="00AF7901" w:rsidRPr="002E3819">
        <w:rPr>
          <w:lang w:eastAsia="zh-CN"/>
        </w:rPr>
        <w:t>: Draft Call for Benchmarking Technology</w:t>
      </w:r>
    </w:p>
    <w:p w:rsidR="00A25C73" w:rsidRPr="002E3819" w:rsidRDefault="006238BC" w:rsidP="00E30E02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hyperlink r:id="rId31" w:history="1">
        <w:r w:rsidR="00A25C73" w:rsidRPr="002E3819">
          <w:rPr>
            <w:rStyle w:val="Hyperlink"/>
            <w:lang w:eastAsia="zh-CN"/>
          </w:rPr>
          <w:t>FGAI4H-C-</w:t>
        </w:r>
        <w:r w:rsidR="00AF7901" w:rsidRPr="002E3819">
          <w:rPr>
            <w:rStyle w:val="Hyperlink"/>
            <w:lang w:eastAsia="zh-CN"/>
          </w:rPr>
          <w:t>107</w:t>
        </w:r>
      </w:hyperlink>
      <w:r w:rsidR="00AF7901" w:rsidRPr="002E3819">
        <w:rPr>
          <w:lang w:eastAsia="zh-CN"/>
        </w:rPr>
        <w:t>: Template for call for topic group participation</w:t>
      </w:r>
    </w:p>
    <w:p w:rsidR="00E30E02" w:rsidRPr="002E3819" w:rsidRDefault="00E30E02" w:rsidP="00E30E02">
      <w:pPr>
        <w:pStyle w:val="Heading1"/>
      </w:pPr>
      <w:bookmarkStart w:id="14" w:name="_Toc2189932"/>
      <w:bookmarkStart w:id="15" w:name="_Toc2190109"/>
      <w:bookmarkStart w:id="16" w:name="_Ref2190476"/>
      <w:r w:rsidRPr="002E3819">
        <w:t>Focus group management updates</w:t>
      </w:r>
      <w:bookmarkEnd w:id="14"/>
      <w:bookmarkEnd w:id="15"/>
      <w:bookmarkEnd w:id="16"/>
    </w:p>
    <w:p w:rsidR="00E30E02" w:rsidRPr="002E3819" w:rsidRDefault="00E30E02" w:rsidP="00AF7901">
      <w:pPr>
        <w:rPr>
          <w:lang w:eastAsia="zh-CN"/>
        </w:rPr>
      </w:pPr>
      <w:r w:rsidRPr="002E3819">
        <w:rPr>
          <w:lang w:eastAsia="zh-CN"/>
        </w:rPr>
        <w:t>The current FG management is as follows:</w:t>
      </w:r>
    </w:p>
    <w:p w:rsidR="00E30E02" w:rsidRPr="002E3819" w:rsidRDefault="00E30E02" w:rsidP="00E30E02">
      <w:pPr>
        <w:rPr>
          <w:lang w:eastAsia="zh-CN"/>
        </w:rPr>
      </w:pPr>
      <w:r w:rsidRPr="002E3819">
        <w:rPr>
          <w:lang w:eastAsia="zh-CN"/>
        </w:rPr>
        <w:t>Chairman:</w:t>
      </w:r>
    </w:p>
    <w:p w:rsidR="00E30E02" w:rsidRPr="00C85583" w:rsidRDefault="00E30E02" w:rsidP="00E30E02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de-CH" w:eastAsia="zh-CN"/>
        </w:rPr>
      </w:pPr>
      <w:r w:rsidRPr="00C85583">
        <w:rPr>
          <w:lang w:val="de-CH" w:eastAsia="zh-CN"/>
        </w:rPr>
        <w:t>Thomas Wiegand (Fraunhofer HHI, Germany)</w:t>
      </w:r>
    </w:p>
    <w:p w:rsidR="00E30E02" w:rsidRPr="002E3819" w:rsidRDefault="00E30E02" w:rsidP="00E30E02">
      <w:pPr>
        <w:rPr>
          <w:lang w:eastAsia="zh-CN"/>
        </w:rPr>
      </w:pPr>
      <w:r w:rsidRPr="002E3819">
        <w:rPr>
          <w:lang w:eastAsia="zh-CN"/>
        </w:rPr>
        <w:t>Vice-Chairmen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Shan Xu (CAICT, China), nominated at meeting C to replace Mr Min Dong (Ljubljana)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lastRenderedPageBreak/>
        <w:t>Stephen Ibaraki (ACM and REDDS Capital, USA), nominated at meeting A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Ramesh Krishnamurthy (WHO/Health Metrics and Measurement Cluster)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Naomi Lee (The Lancet, UK), nominated at meeting B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Sameer Pujari (Be Healthy Be Mobile Initiative and WHO/Non-communicable Diseases Cluster), nominated at meeting A</w:t>
      </w:r>
    </w:p>
    <w:p w:rsidR="00E30E02" w:rsidRPr="002E3819" w:rsidRDefault="00E30E02" w:rsidP="00E30E02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lang w:eastAsia="zh-CN"/>
        </w:rPr>
      </w:pPr>
      <w:r w:rsidRPr="002E3819">
        <w:rPr>
          <w:lang w:eastAsia="zh-CN"/>
        </w:rPr>
        <w:t>Marcel Salathé (EPFL, Switzerland)</w:t>
      </w:r>
    </w:p>
    <w:p w:rsidR="008B3E85" w:rsidRPr="002E3819" w:rsidRDefault="008B3E85" w:rsidP="008B3E85">
      <w:pPr>
        <w:pStyle w:val="Heading1"/>
      </w:pPr>
      <w:bookmarkStart w:id="17" w:name="_Toc2189934"/>
      <w:bookmarkStart w:id="18" w:name="_Toc2190111"/>
      <w:r w:rsidRPr="002E3819">
        <w:t>Summary of Contributions considered by the focus group</w:t>
      </w:r>
      <w:bookmarkEnd w:id="17"/>
      <w:bookmarkEnd w:id="18"/>
    </w:p>
    <w:p w:rsidR="00AF3CF3" w:rsidRPr="002E3819" w:rsidRDefault="00664403" w:rsidP="00664403">
      <w:r w:rsidRPr="002E3819">
        <w:t>At meeting A (WHO) the FG reviewed 32 input documents, of which 10 were management documents, and 22 were contributions.</w:t>
      </w:r>
    </w:p>
    <w:p w:rsidR="00664403" w:rsidRPr="002E3819" w:rsidRDefault="00664403" w:rsidP="00664403">
      <w:r w:rsidRPr="002E3819">
        <w:t>At meeting B (New York City) the FG reviewed 28 input documents, out of which 21 were contributions.</w:t>
      </w:r>
    </w:p>
    <w:p w:rsidR="00664403" w:rsidRPr="002E3819" w:rsidRDefault="00664403" w:rsidP="00664403">
      <w:r w:rsidRPr="002E3819">
        <w:t xml:space="preserve">At meeting C (Lausanne) </w:t>
      </w:r>
      <w:r w:rsidRPr="002E3819">
        <w:rPr>
          <w:lang w:eastAsia="zh-CN"/>
        </w:rPr>
        <w:t>the FG reviewed 26 input documents, out of which 21 were contributions.</w:t>
      </w:r>
    </w:p>
    <w:p w:rsidR="00AF3CF3" w:rsidRPr="002E3819" w:rsidRDefault="00A25C73" w:rsidP="00A21926">
      <w:r w:rsidRPr="002E3819">
        <w:t xml:space="preserve">All documentation is found per meeting as indicated in §1 above, or as a complete collection at: </w:t>
      </w:r>
      <w:hyperlink r:id="rId32" w:history="1">
        <w:r w:rsidRPr="002E3819">
          <w:rPr>
            <w:rStyle w:val="Hyperlink"/>
          </w:rPr>
          <w:t>https://extranet.itu.int/sites/itu-t/focusgroups/ai4h/docs</w:t>
        </w:r>
      </w:hyperlink>
      <w:r w:rsidRPr="002E3819">
        <w:t>.</w:t>
      </w:r>
    </w:p>
    <w:p w:rsidR="00E13CCD" w:rsidRPr="002E3819" w:rsidRDefault="00E13CCD" w:rsidP="00E13CCD">
      <w:pPr>
        <w:pStyle w:val="Heading1"/>
        <w:rPr>
          <w:lang w:eastAsia="zh-CN"/>
        </w:rPr>
      </w:pPr>
      <w:bookmarkStart w:id="19" w:name="_Toc2189933"/>
      <w:bookmarkStart w:id="20" w:name="_Toc2190110"/>
      <w:bookmarkStart w:id="21" w:name="_Ref2190505"/>
      <w:bookmarkStart w:id="22" w:name="_Toc2189935"/>
      <w:bookmarkStart w:id="23" w:name="_Toc2190112"/>
      <w:r w:rsidRPr="002E3819">
        <w:rPr>
          <w:lang w:eastAsia="zh-CN"/>
        </w:rPr>
        <w:t>Work Plan</w:t>
      </w:r>
      <w:bookmarkEnd w:id="19"/>
      <w:bookmarkEnd w:id="20"/>
      <w:bookmarkEnd w:id="21"/>
    </w:p>
    <w:p w:rsidR="00E13CCD" w:rsidRPr="002E3819" w:rsidRDefault="00E13CCD" w:rsidP="00E13CCD">
      <w:pPr>
        <w:rPr>
          <w:lang w:eastAsia="zh-CN"/>
        </w:rPr>
      </w:pPr>
      <w:r w:rsidRPr="002E3819">
        <w:rPr>
          <w:lang w:eastAsia="zh-CN"/>
        </w:rPr>
        <w:t xml:space="preserve">At meeting C a schedule of future meetings was adopted by the group, which can be found in output document </w:t>
      </w:r>
      <w:hyperlink r:id="rId33" w:history="1">
        <w:r w:rsidRPr="002E3819">
          <w:rPr>
            <w:rStyle w:val="Hyperlink"/>
            <w:lang w:eastAsia="zh-CN"/>
          </w:rPr>
          <w:t>C-102</w:t>
        </w:r>
      </w:hyperlink>
      <w:r w:rsidRPr="002E3819">
        <w:rPr>
          <w:lang w:eastAsia="zh-CN"/>
        </w:rPr>
        <w:t>, copied here in Table 1.</w:t>
      </w:r>
    </w:p>
    <w:p w:rsidR="00E13CCD" w:rsidRPr="002E3819" w:rsidRDefault="00E13CCD" w:rsidP="00E13CCD">
      <w:pPr>
        <w:pStyle w:val="TableNotitle"/>
      </w:pPr>
      <w:bookmarkStart w:id="24" w:name="_Toc2190089"/>
      <w:r w:rsidRPr="002E3819">
        <w:t>Table 1 – Schedule of future FG meetings (as of 2019</w:t>
      </w:r>
      <w:r w:rsidRPr="002E3819">
        <w:noBreakHyphen/>
        <w:t>03</w:t>
      </w:r>
      <w:r w:rsidRPr="002E3819">
        <w:noBreakHyphen/>
        <w:t>01)</w:t>
      </w:r>
      <w:bookmarkEnd w:id="24"/>
    </w:p>
    <w:tbl>
      <w:tblPr>
        <w:tblStyle w:val="TableGridLigh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827"/>
        <w:gridCol w:w="2126"/>
        <w:gridCol w:w="3670"/>
      </w:tblGrid>
      <w:tr w:rsidR="00E13CCD" w:rsidRPr="002E3819" w:rsidTr="00E77A02">
        <w:trPr>
          <w:tblHeader/>
          <w:jc w:val="center"/>
        </w:trPr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3CCD" w:rsidRPr="002E3819" w:rsidRDefault="00E13CCD" w:rsidP="00E77A02">
            <w:pPr>
              <w:pStyle w:val="Tablehead"/>
            </w:pPr>
            <w:r w:rsidRPr="002E3819">
              <w:t>Meeting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3CCD" w:rsidRPr="002E3819" w:rsidRDefault="00E13CCD" w:rsidP="00E77A02">
            <w:pPr>
              <w:pStyle w:val="Tablehead"/>
            </w:pPr>
            <w:r w:rsidRPr="002E3819">
              <w:t>Date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3CCD" w:rsidRPr="002E3819" w:rsidRDefault="00E13CCD" w:rsidP="00E77A02">
            <w:pPr>
              <w:pStyle w:val="Tablehead"/>
            </w:pPr>
            <w:r w:rsidRPr="002E3819">
              <w:t>Venue</w:t>
            </w:r>
          </w:p>
        </w:tc>
        <w:tc>
          <w:tcPr>
            <w:tcW w:w="3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3CCD" w:rsidRPr="002E3819" w:rsidRDefault="00E13CCD" w:rsidP="00E77A02">
            <w:pPr>
              <w:pStyle w:val="Tablehead"/>
            </w:pPr>
            <w:r w:rsidRPr="002E3819">
              <w:t>Notes</w:t>
            </w:r>
          </w:p>
        </w:tc>
      </w:tr>
      <w:tr w:rsidR="00E13CCD" w:rsidRPr="002E3819" w:rsidTr="00E77A02">
        <w:trPr>
          <w:jc w:val="center"/>
        </w:trPr>
        <w:tc>
          <w:tcPr>
            <w:tcW w:w="98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jc w:val="center"/>
            </w:pPr>
            <w:r w:rsidRPr="002E3819">
              <w:t>D</w:t>
            </w:r>
          </w:p>
        </w:tc>
        <w:tc>
          <w:tcPr>
            <w:tcW w:w="2827" w:type="dxa"/>
            <w:shd w:val="clear" w:color="auto" w:fill="auto"/>
          </w:tcPr>
          <w:p w:rsidR="00E13CCD" w:rsidRPr="002E3819" w:rsidRDefault="00E13CCD" w:rsidP="00E77A02">
            <w:pPr>
              <w:pStyle w:val="Tabletext"/>
            </w:pPr>
            <w:r w:rsidRPr="002E3819">
              <w:t>2-5 April 2019</w:t>
            </w:r>
          </w:p>
        </w:tc>
        <w:tc>
          <w:tcPr>
            <w:tcW w:w="2126" w:type="dxa"/>
            <w:shd w:val="clear" w:color="auto" w:fill="auto"/>
          </w:tcPr>
          <w:p w:rsidR="00E13CCD" w:rsidRPr="002E3819" w:rsidRDefault="00E13CCD" w:rsidP="00E77A02">
            <w:pPr>
              <w:pStyle w:val="Tabletext"/>
            </w:pPr>
            <w:r w:rsidRPr="002E3819">
              <w:t>Shanghai, China</w:t>
            </w:r>
          </w:p>
        </w:tc>
        <w:tc>
          <w:tcPr>
            <w:tcW w:w="3670" w:type="dxa"/>
            <w:shd w:val="clear" w:color="auto" w:fill="auto"/>
          </w:tcPr>
          <w:p w:rsidR="00E13CCD" w:rsidRPr="002E3819" w:rsidRDefault="00E13CCD" w:rsidP="00E77A02">
            <w:pPr>
              <w:pStyle w:val="Tabletext"/>
            </w:pPr>
          </w:p>
        </w:tc>
      </w:tr>
      <w:tr w:rsidR="00E13CCD" w:rsidRPr="002E3819" w:rsidTr="00E77A02">
        <w:trPr>
          <w:jc w:val="center"/>
        </w:trPr>
        <w:tc>
          <w:tcPr>
            <w:tcW w:w="98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jc w:val="center"/>
              <w:rPr>
                <w:iCs/>
              </w:rPr>
            </w:pPr>
            <w:r w:rsidRPr="002E3819">
              <w:rPr>
                <w:iCs/>
              </w:rPr>
              <w:t>E</w:t>
            </w:r>
          </w:p>
        </w:tc>
        <w:tc>
          <w:tcPr>
            <w:tcW w:w="2827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29 May (Wednesday) – 1 June 2019 (Saturday)</w:t>
            </w:r>
          </w:p>
        </w:tc>
        <w:tc>
          <w:tcPr>
            <w:tcW w:w="212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Geneva, Switzerland</w:t>
            </w:r>
          </w:p>
        </w:tc>
        <w:tc>
          <w:tcPr>
            <w:tcW w:w="3670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Overlapping with AI for Good Global Summit (28</w:t>
            </w:r>
            <w:r w:rsidRPr="002E3819">
              <w:rPr>
                <w:iCs/>
              </w:rPr>
              <w:noBreakHyphen/>
              <w:t>31 May 2019)</w:t>
            </w:r>
          </w:p>
        </w:tc>
      </w:tr>
      <w:tr w:rsidR="00E13CCD" w:rsidRPr="002E3819" w:rsidTr="00E77A02">
        <w:trPr>
          <w:jc w:val="center"/>
        </w:trPr>
        <w:tc>
          <w:tcPr>
            <w:tcW w:w="98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jc w:val="center"/>
              <w:rPr>
                <w:i/>
              </w:rPr>
            </w:pPr>
            <w:r w:rsidRPr="002E3819">
              <w:rPr>
                <w:i/>
              </w:rPr>
              <w:t>F*</w:t>
            </w:r>
          </w:p>
        </w:tc>
        <w:tc>
          <w:tcPr>
            <w:tcW w:w="2827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/>
              </w:rPr>
            </w:pPr>
            <w:r w:rsidRPr="002E3819">
              <w:rPr>
                <w:i/>
              </w:rPr>
              <w:t>2-5 September 2019</w:t>
            </w:r>
          </w:p>
        </w:tc>
        <w:tc>
          <w:tcPr>
            <w:tcW w:w="212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/>
              </w:rPr>
            </w:pPr>
            <w:r w:rsidRPr="002E3819">
              <w:rPr>
                <w:i/>
              </w:rPr>
              <w:t>Zanzibar, Tanzania</w:t>
            </w:r>
          </w:p>
        </w:tc>
        <w:tc>
          <w:tcPr>
            <w:tcW w:w="3670" w:type="dxa"/>
            <w:shd w:val="clear" w:color="auto" w:fill="auto"/>
          </w:tcPr>
          <w:p w:rsidR="00E13CCD" w:rsidRPr="002E3819" w:rsidRDefault="00E13CCD" w:rsidP="00E77A02">
            <w:pPr>
              <w:pStyle w:val="Tabletext"/>
            </w:pPr>
          </w:p>
        </w:tc>
      </w:tr>
      <w:tr w:rsidR="00E13CCD" w:rsidRPr="002E3819" w:rsidTr="00E77A02">
        <w:trPr>
          <w:jc w:val="center"/>
        </w:trPr>
        <w:tc>
          <w:tcPr>
            <w:tcW w:w="98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jc w:val="center"/>
              <w:rPr>
                <w:iCs/>
              </w:rPr>
            </w:pPr>
            <w:r w:rsidRPr="002E3819">
              <w:rPr>
                <w:iCs/>
              </w:rPr>
              <w:t>G</w:t>
            </w:r>
          </w:p>
        </w:tc>
        <w:tc>
          <w:tcPr>
            <w:tcW w:w="2827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November 2019</w:t>
            </w:r>
          </w:p>
        </w:tc>
        <w:tc>
          <w:tcPr>
            <w:tcW w:w="2126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New Delhi, India</w:t>
            </w:r>
          </w:p>
        </w:tc>
        <w:tc>
          <w:tcPr>
            <w:tcW w:w="3670" w:type="dxa"/>
            <w:shd w:val="clear" w:color="auto" w:fill="auto"/>
          </w:tcPr>
          <w:p w:rsidR="00E13CCD" w:rsidRPr="002E3819" w:rsidRDefault="00E13CCD" w:rsidP="00E77A02">
            <w:pPr>
              <w:pStyle w:val="Tabletext"/>
              <w:rPr>
                <w:iCs/>
              </w:rPr>
            </w:pPr>
            <w:r w:rsidRPr="002E3819">
              <w:rPr>
                <w:iCs/>
              </w:rPr>
              <w:t>Hosted by NICF, DoT &amp; ICMR</w:t>
            </w:r>
          </w:p>
        </w:tc>
      </w:tr>
    </w:tbl>
    <w:p w:rsidR="00E13CCD" w:rsidRPr="002E3819" w:rsidRDefault="00E13CCD" w:rsidP="00E13CCD">
      <w:pPr>
        <w:spacing w:after="20"/>
      </w:pPr>
      <w:r w:rsidRPr="002E3819">
        <w:t xml:space="preserve">* Note: </w:t>
      </w:r>
      <w:r w:rsidRPr="002E3819">
        <w:rPr>
          <w:i/>
        </w:rPr>
        <w:t>Tentative</w:t>
      </w:r>
    </w:p>
    <w:p w:rsidR="00E13CCD" w:rsidRPr="002E3819" w:rsidRDefault="00E13CCD" w:rsidP="00E13CCD">
      <w:pPr>
        <w:rPr>
          <w:b/>
          <w:bCs/>
        </w:rPr>
      </w:pPr>
      <w:r w:rsidRPr="002E3819">
        <w:rPr>
          <w:lang w:eastAsia="zh-CN"/>
        </w:rPr>
        <w:t xml:space="preserve">The next meeting of FG will take place in Shanghai, China, 3-5 April 2019 preceded by the fourth ITU/WHO Workshop on Artificial Intelligence for Health. Updated information will be made available on the FG webpage, </w:t>
      </w:r>
      <w:hyperlink r:id="rId34" w:history="1">
        <w:r w:rsidRPr="002E3819">
          <w:rPr>
            <w:rStyle w:val="Hyperlink"/>
            <w:lang w:eastAsia="zh-CN"/>
          </w:rPr>
          <w:t>https://itu.int/go/fgai4h</w:t>
        </w:r>
      </w:hyperlink>
      <w:r w:rsidRPr="002E3819">
        <w:rPr>
          <w:lang w:eastAsia="zh-CN"/>
        </w:rPr>
        <w:t>.</w:t>
      </w:r>
    </w:p>
    <w:p w:rsidR="00AF3CF3" w:rsidRPr="002E3819" w:rsidRDefault="00AF3CF3" w:rsidP="00AF3CF3">
      <w:pPr>
        <w:pStyle w:val="Heading2"/>
      </w:pPr>
      <w:bookmarkStart w:id="25" w:name="_Ref2190517"/>
      <w:r w:rsidRPr="002E3819">
        <w:t>Adopted contributions / Topic areas</w:t>
      </w:r>
      <w:bookmarkEnd w:id="22"/>
      <w:bookmarkEnd w:id="23"/>
      <w:bookmarkEnd w:id="25"/>
    </w:p>
    <w:p w:rsidR="008B3E85" w:rsidRPr="002E3819" w:rsidRDefault="008B3E85" w:rsidP="00A21926">
      <w:r w:rsidRPr="002E3819">
        <w:t xml:space="preserve">Eight topic groups were created in Meeting B. Three </w:t>
      </w:r>
      <w:r w:rsidR="00A21926" w:rsidRPr="002E3819">
        <w:t xml:space="preserve">additional </w:t>
      </w:r>
      <w:r w:rsidRPr="002E3819">
        <w:t>topic groups were established at meeting C.</w:t>
      </w:r>
    </w:p>
    <w:p w:rsidR="008B3E85" w:rsidRPr="002E3819" w:rsidRDefault="008B3E85" w:rsidP="008B3E85">
      <w:pPr>
        <w:pStyle w:val="Normalbeforetable"/>
      </w:pPr>
      <w:r w:rsidRPr="002E3819">
        <w:t xml:space="preserve">After the discussions at this meeting, it was decided to name the existing and new topic areas as </w:t>
      </w:r>
      <w:r w:rsidR="00A25C73" w:rsidRPr="002E3819">
        <w:t>shown in Table 2.</w:t>
      </w:r>
    </w:p>
    <w:p w:rsidR="008B3E85" w:rsidRPr="002E3819" w:rsidRDefault="00AF3CF3" w:rsidP="008B3E85">
      <w:pPr>
        <w:pStyle w:val="TableNotitle"/>
      </w:pPr>
      <w:bookmarkStart w:id="26" w:name="_Toc2190090"/>
      <w:r w:rsidRPr="002E3819">
        <w:t xml:space="preserve">Table </w:t>
      </w:r>
      <w:r w:rsidR="00A25C73" w:rsidRPr="002E3819">
        <w:t>2 –</w:t>
      </w:r>
      <w:r w:rsidR="008B3E85" w:rsidRPr="002E3819">
        <w:t xml:space="preserve"> Topic areas</w:t>
      </w:r>
      <w:bookmarkEnd w:id="26"/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536"/>
        <w:gridCol w:w="2141"/>
      </w:tblGrid>
      <w:tr w:rsidR="008B3E85" w:rsidRPr="002E3819" w:rsidTr="00E77A02">
        <w:trPr>
          <w:trHeight w:val="320"/>
          <w:tblHeader/>
          <w:jc w:val="center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B3E85" w:rsidRPr="002E3819" w:rsidRDefault="008B3E85" w:rsidP="00E77A02">
            <w:pPr>
              <w:pStyle w:val="Tablehead"/>
            </w:pPr>
            <w:r w:rsidRPr="002E3819">
              <w:t>Topic group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E85" w:rsidRPr="002E3819" w:rsidRDefault="008B3E85" w:rsidP="00E77A02">
            <w:pPr>
              <w:pStyle w:val="Tablehead"/>
            </w:pPr>
            <w:r w:rsidRPr="002E3819">
              <w:t>References</w:t>
            </w:r>
          </w:p>
        </w:tc>
        <w:tc>
          <w:tcPr>
            <w:tcW w:w="2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E85" w:rsidRPr="002E3819" w:rsidRDefault="008B3E85" w:rsidP="00E77A02">
            <w:pPr>
              <w:pStyle w:val="Tablehead"/>
            </w:pPr>
            <w:r w:rsidRPr="002E3819">
              <w:t>Leader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 xml:space="preserve">Cardiovascular disease risk prediction 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FGAI4H-C-017-R1 WatIF Health / IEPH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Benjamin Muthambi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lastRenderedPageBreak/>
              <w:t>Classifying autism through analysis of brain imagery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B-018 Columbia University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Jongwoo Choi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Dermatology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FGAI4H-C-015 Fraunhofer Portugal, FGAI4H-C-021 Xiangya Hosp. Central S. Univ.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Maria Vasconcelos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 xml:space="preserve">Falls among the elderly 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FGAI4H-C-014 Fraunhofer AICOS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 xml:space="preserve">Inês Sousa 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 xml:space="preserve">Histopathology </w:t>
            </w:r>
          </w:p>
        </w:tc>
        <w:tc>
          <w:tcPr>
            <w:tcW w:w="4536" w:type="dxa"/>
            <w:shd w:val="clear" w:color="auto" w:fill="auto"/>
          </w:tcPr>
          <w:p w:rsidR="008B3E85" w:rsidRPr="00C85583" w:rsidRDefault="008B3E85" w:rsidP="00E77A02">
            <w:pPr>
              <w:pStyle w:val="Tabletext"/>
              <w:rPr>
                <w:lang w:val="fr-CH"/>
              </w:rPr>
            </w:pPr>
            <w:r w:rsidRPr="00C85583">
              <w:rPr>
                <w:lang w:val="fr-CH"/>
              </w:rPr>
              <w:t>FGAI4H-C-018 Charité Berlin et al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Frederick Klauschen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Neuro-cognitive diseases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FGAI4H-C-020 UNIL, CHUV (Alzheimer</w:t>
            </w:r>
            <w:r w:rsidR="00E30E02" w:rsidRPr="002E3819">
              <w:t>'</w:t>
            </w:r>
            <w:r w:rsidRPr="002E3819">
              <w:t>s)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Marc Lecoultre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Ophthalmology (retinal imaging diagnostics)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FGAI4H-C-026-R1, FGAI4H-C-022 Baidu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Arun Shroff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Psychiatry</w:t>
            </w:r>
          </w:p>
        </w:tc>
        <w:tc>
          <w:tcPr>
            <w:tcW w:w="4536" w:type="dxa"/>
            <w:shd w:val="clear" w:color="auto" w:fill="auto"/>
          </w:tcPr>
          <w:p w:rsidR="008B3E85" w:rsidRPr="00C85583" w:rsidRDefault="008B3E85" w:rsidP="00E77A02">
            <w:pPr>
              <w:pStyle w:val="Tabletext"/>
              <w:rPr>
                <w:lang w:val="de-CH"/>
              </w:rPr>
            </w:pPr>
            <w:r w:rsidRPr="00C85583">
              <w:rPr>
                <w:lang w:val="de-CH"/>
              </w:rPr>
              <w:t>FGAI4H-C-013 Zurich Univ., Charité Berlin (Paediatric)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Nicholas Langer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Snakebite and snake identification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FGAI4H-C-012-R1 University of Geneva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Rafael Ruiz de Castañeda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Symptom assessment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FGAI4H-C-019 Ada Health, FGAI4H-C-025 Your.MD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Henry Hoffmann</w:t>
            </w:r>
          </w:p>
        </w:tc>
      </w:tr>
      <w:tr w:rsidR="008B3E85" w:rsidRPr="002E3819" w:rsidTr="00E77A02">
        <w:trPr>
          <w:trHeight w:val="320"/>
          <w:jc w:val="center"/>
        </w:trPr>
        <w:tc>
          <w:tcPr>
            <w:tcW w:w="2962" w:type="dxa"/>
            <w:shd w:val="clear" w:color="auto" w:fill="auto"/>
            <w:noWrap/>
          </w:tcPr>
          <w:p w:rsidR="008B3E85" w:rsidRPr="002E3819" w:rsidRDefault="008B3E85" w:rsidP="00E77A02">
            <w:pPr>
              <w:pStyle w:val="Tabletext"/>
            </w:pPr>
            <w:r w:rsidRPr="002E3819">
              <w:t>Tuberculosis</w:t>
            </w:r>
          </w:p>
        </w:tc>
        <w:tc>
          <w:tcPr>
            <w:tcW w:w="4536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FGAI4H-C-023 ICMR (India), NICF (DoT, India)</w:t>
            </w:r>
          </w:p>
        </w:tc>
        <w:tc>
          <w:tcPr>
            <w:tcW w:w="2141" w:type="dxa"/>
            <w:shd w:val="clear" w:color="auto" w:fill="auto"/>
          </w:tcPr>
          <w:p w:rsidR="008B3E85" w:rsidRPr="002E3819" w:rsidRDefault="008B3E85" w:rsidP="00E77A02">
            <w:pPr>
              <w:pStyle w:val="Tabletext"/>
            </w:pPr>
            <w:r w:rsidRPr="002E3819">
              <w:t>Manjula Singh</w:t>
            </w:r>
          </w:p>
        </w:tc>
      </w:tr>
    </w:tbl>
    <w:p w:rsidR="008B3E85" w:rsidRPr="002E3819" w:rsidRDefault="008B3E85" w:rsidP="008B3E85"/>
    <w:p w:rsidR="00A21926" w:rsidRPr="002E3819" w:rsidRDefault="00A21926" w:rsidP="00A21926">
      <w:r w:rsidRPr="002E3819">
        <w:t>What are the tasks expected for the topic area coordinators/leaders?</w:t>
      </w:r>
    </w:p>
    <w:p w:rsidR="00A25C73" w:rsidRPr="002E3819" w:rsidRDefault="00A21926" w:rsidP="00631D98">
      <w:pPr>
        <w:numPr>
          <w:ilvl w:val="0"/>
          <w:numId w:val="17"/>
        </w:numPr>
        <w:ind w:left="567" w:hanging="567"/>
      </w:pPr>
      <w:r w:rsidRPr="002E3819">
        <w:t>Develop call for participation specific to the topic area based on the template in C-107</w:t>
      </w:r>
    </w:p>
    <w:p w:rsidR="00A21926" w:rsidRPr="002E3819" w:rsidRDefault="00A21926" w:rsidP="00631D98">
      <w:pPr>
        <w:numPr>
          <w:ilvl w:val="0"/>
          <w:numId w:val="17"/>
        </w:numPr>
        <w:ind w:left="567" w:hanging="567"/>
      </w:pPr>
      <w:r w:rsidRPr="002E3819">
        <w:t>Prepare TDDs using the ToC in C-105.</w:t>
      </w:r>
    </w:p>
    <w:p w:rsidR="00A21926" w:rsidRPr="002E3819" w:rsidRDefault="00A21926" w:rsidP="00631D98">
      <w:pPr>
        <w:numPr>
          <w:ilvl w:val="0"/>
          <w:numId w:val="17"/>
        </w:numPr>
        <w:ind w:left="567" w:hanging="567"/>
      </w:pPr>
      <w:r w:rsidRPr="002E3819">
        <w:t>Organize discussions before the</w:t>
      </w:r>
      <w:r w:rsidR="004E538B" w:rsidRPr="002E3819">
        <w:t xml:space="preserve"> next meeting, e.g. e-meetings.</w:t>
      </w:r>
    </w:p>
    <w:p w:rsidR="00E30E02" w:rsidRPr="002E3819" w:rsidRDefault="00E30E02" w:rsidP="00E30E02"/>
    <w:p w:rsidR="00A25C73" w:rsidRPr="002E3819" w:rsidRDefault="00A25C73" w:rsidP="00A25C73">
      <w:r w:rsidRPr="002E3819">
        <w:br w:type="page"/>
      </w:r>
    </w:p>
    <w:p w:rsidR="00A25C73" w:rsidRPr="002E3819" w:rsidRDefault="00A25C73" w:rsidP="00A25C73">
      <w:pPr>
        <w:pStyle w:val="Heading1"/>
        <w:numPr>
          <w:ilvl w:val="0"/>
          <w:numId w:val="0"/>
        </w:numPr>
        <w:jc w:val="center"/>
      </w:pPr>
      <w:bookmarkStart w:id="27" w:name="_Toc2189936"/>
      <w:bookmarkStart w:id="28" w:name="_Toc2190113"/>
      <w:r w:rsidRPr="002E3819">
        <w:lastRenderedPageBreak/>
        <w:t>Annex A:</w:t>
      </w:r>
      <w:r w:rsidRPr="002E3819">
        <w:br/>
        <w:t>ToR for Working Group on Operations (WG-O)</w:t>
      </w:r>
      <w:bookmarkEnd w:id="27"/>
      <w:bookmarkEnd w:id="28"/>
    </w:p>
    <w:p w:rsidR="00A25C73" w:rsidRPr="002E3819" w:rsidRDefault="00A25C73" w:rsidP="00A25C73"/>
    <w:p w:rsidR="00A25C73" w:rsidRPr="002E3819" w:rsidRDefault="00A25C73" w:rsidP="00A25C73">
      <w:pPr>
        <w:pStyle w:val="Headingb"/>
      </w:pPr>
      <w:r w:rsidRPr="002E3819">
        <w:t>Motivation</w:t>
      </w:r>
    </w:p>
    <w:p w:rsidR="00A25C73" w:rsidRPr="002E3819" w:rsidRDefault="00A25C73" w:rsidP="00A25C73">
      <w:r w:rsidRPr="002E3819">
        <w:t>The focus group tackles a challenging and complex problem by joining artificial intelligence and health - and thus two fields that had been disparate until recently. Several aspects of a wide spectrum of topics have to be addressed and brought together consistently. Therefore, the group is organized along a matrix of work groups and topic areas, where topic drivers cooperate with the working group chairs. Within a tight timeframe of two years, workshops and meetings will be held at a fast pace around the globe. Against this background, it is of paramount importance that all ongoing processes are operated efficiently, effectively, timely and in a coherent way.</w:t>
      </w:r>
    </w:p>
    <w:p w:rsidR="00A25C73" w:rsidRPr="002E3819" w:rsidRDefault="00A25C73" w:rsidP="00A25C73">
      <w:pPr>
        <w:pStyle w:val="Headingb"/>
      </w:pPr>
      <w:r w:rsidRPr="002E3819">
        <w:t>Scope</w:t>
      </w:r>
    </w:p>
    <w:p w:rsidR="00A25C73" w:rsidRPr="002E3819" w:rsidRDefault="00A25C73" w:rsidP="00A25C73">
      <w:r w:rsidRPr="002E3819">
        <w:t>The working group “operations" addresses operational tasks such as logistics, meetings, agendas, reports, and other aspects that are required for the internal procedures of the Focus Group.</w:t>
      </w:r>
    </w:p>
    <w:p w:rsidR="00A25C73" w:rsidRPr="002E3819" w:rsidRDefault="00A25C73" w:rsidP="00A25C73">
      <w:pPr>
        <w:pStyle w:val="Headingb"/>
      </w:pPr>
      <w:r w:rsidRPr="002E3819">
        <w:t>Specific questions to be addressed include:</w:t>
      </w:r>
    </w:p>
    <w:p w:rsidR="00A25C73" w:rsidRPr="002E3819" w:rsidRDefault="00A25C73" w:rsidP="00A25C73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How can the different aspects and topic areas be brought together in a streamlined workflow?</w:t>
      </w:r>
    </w:p>
    <w:p w:rsidR="00A25C73" w:rsidRPr="002E3819" w:rsidRDefault="00A25C73" w:rsidP="00A25C73">
      <w:pPr>
        <w:pStyle w:val="Headingb"/>
      </w:pPr>
      <w:r w:rsidRPr="002E3819">
        <w:t>Tasks include, but are not limited to:</w:t>
      </w:r>
    </w:p>
    <w:p w:rsidR="00A25C73" w:rsidRPr="002E3819" w:rsidRDefault="00A25C73" w:rsidP="00A25C7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Logistics</w:t>
      </w:r>
    </w:p>
    <w:p w:rsidR="00A25C73" w:rsidRPr="002E3819" w:rsidRDefault="00A25C73" w:rsidP="00A25C7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Supporting the organisation of meetings</w:t>
      </w:r>
    </w:p>
    <w:p w:rsidR="00A25C73" w:rsidRPr="002E3819" w:rsidRDefault="00A25C73" w:rsidP="00A25C7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Drafting agendas</w:t>
      </w:r>
    </w:p>
    <w:p w:rsidR="00A25C73" w:rsidRPr="002E3819" w:rsidRDefault="00A25C73" w:rsidP="00A25C7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Writing reports</w:t>
      </w:r>
    </w:p>
    <w:p w:rsidR="00A25C73" w:rsidRPr="002E3819" w:rsidRDefault="00A25C73" w:rsidP="00A25C73">
      <w:pPr>
        <w:pStyle w:val="Headingb"/>
      </w:pPr>
      <w:r w:rsidRPr="002E3819">
        <w:t>Deliverables</w:t>
      </w:r>
    </w:p>
    <w:p w:rsidR="00A25C73" w:rsidRPr="002E3819" w:rsidRDefault="00A25C73" w:rsidP="00A25C73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Not applicable</w:t>
      </w:r>
    </w:p>
    <w:p w:rsidR="00A25C73" w:rsidRPr="002E3819" w:rsidRDefault="00A25C73" w:rsidP="00A25C73">
      <w:pPr>
        <w:pStyle w:val="Headingb"/>
      </w:pPr>
      <w:r w:rsidRPr="002E3819">
        <w:t>Relationships</w:t>
      </w:r>
    </w:p>
    <w:p w:rsidR="00A25C73" w:rsidRPr="002E3819" w:rsidRDefault="00A25C73" w:rsidP="00A25C73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Topic drivers (members of FG-AI4H) for the different topic areas</w:t>
      </w:r>
    </w:p>
    <w:p w:rsidR="00A25C73" w:rsidRPr="002E3819" w:rsidRDefault="00A25C73" w:rsidP="00A25C73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Chairs of the other working groups of FG-AI4H</w:t>
      </w:r>
    </w:p>
    <w:p w:rsidR="00A25C73" w:rsidRPr="002E3819" w:rsidRDefault="00A25C73" w:rsidP="00A25C73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ITU secretariat</w:t>
      </w:r>
    </w:p>
    <w:p w:rsidR="00A25C73" w:rsidRPr="002E3819" w:rsidRDefault="00A25C73" w:rsidP="00A25C73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WHO representatives</w:t>
      </w:r>
    </w:p>
    <w:p w:rsidR="00A25C73" w:rsidRPr="002E3819" w:rsidRDefault="00A25C73" w:rsidP="00A25C73">
      <w:pPr>
        <w:numPr>
          <w:ilvl w:val="0"/>
          <w:numId w:val="4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Workshop hosts (institutions, academy, industry)</w:t>
      </w:r>
    </w:p>
    <w:p w:rsidR="00A25C73" w:rsidRPr="002E3819" w:rsidRDefault="00A25C73" w:rsidP="00A25C73"/>
    <w:p w:rsidR="00A25C73" w:rsidRPr="002E3819" w:rsidRDefault="00A25C73" w:rsidP="00A25C73">
      <w:bookmarkStart w:id="29" w:name="_Annex_B_ToR"/>
      <w:bookmarkEnd w:id="29"/>
      <w:r w:rsidRPr="002E3819">
        <w:br w:type="page"/>
      </w:r>
    </w:p>
    <w:p w:rsidR="00A25C73" w:rsidRPr="002E3819" w:rsidRDefault="00A25C73" w:rsidP="00A25C73">
      <w:pPr>
        <w:pStyle w:val="Heading1"/>
        <w:numPr>
          <w:ilvl w:val="0"/>
          <w:numId w:val="0"/>
        </w:numPr>
        <w:jc w:val="center"/>
      </w:pPr>
      <w:bookmarkStart w:id="30" w:name="_Toc2189937"/>
      <w:bookmarkStart w:id="31" w:name="_Toc2190114"/>
      <w:r w:rsidRPr="002E3819">
        <w:lastRenderedPageBreak/>
        <w:t>Annex B:</w:t>
      </w:r>
      <w:r w:rsidRPr="002E3819">
        <w:br/>
        <w:t>ToR for Working Group on Health Requirements (WG-HR)</w:t>
      </w:r>
      <w:bookmarkEnd w:id="30"/>
      <w:bookmarkEnd w:id="31"/>
    </w:p>
    <w:p w:rsidR="00A25C73" w:rsidRPr="002E3819" w:rsidRDefault="00A25C73" w:rsidP="00A25C73"/>
    <w:p w:rsidR="00A25C73" w:rsidRPr="002E3819" w:rsidRDefault="00A25C73" w:rsidP="00A25C73">
      <w:pPr>
        <w:pStyle w:val="Headingb"/>
        <w:rPr>
          <w:rFonts w:eastAsia="Times New Roman" w:cs="Arial"/>
          <w:lang w:eastAsia="en-GB"/>
        </w:rPr>
      </w:pPr>
      <w:r w:rsidRPr="002E3819">
        <w:t>Motivation</w:t>
      </w:r>
    </w:p>
    <w:p w:rsidR="00A25C73" w:rsidRPr="002E3819" w:rsidRDefault="00A25C73" w:rsidP="00A25C73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The WG will discuss input documents on health topics.</w:t>
      </w:r>
    </w:p>
    <w:p w:rsidR="00A25C73" w:rsidRPr="002E3819" w:rsidRDefault="00A25C73" w:rsidP="00A25C73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The WG will assess them for content relevance, and completeness, clarity, availability of depth, quality, and accuracy of datasets from a health perspective.</w:t>
      </w:r>
    </w:p>
    <w:p w:rsidR="00A25C73" w:rsidRPr="002E3819" w:rsidRDefault="00A25C73" w:rsidP="00A25C73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The WG will use a thematic classification schema to identify the subject area of input documents.</w:t>
      </w:r>
    </w:p>
    <w:p w:rsidR="00A25C73" w:rsidRPr="002E3819" w:rsidRDefault="00A25C73" w:rsidP="00A25C73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The WG will forward to appropriate WGs to conduct benchmarking of AI-algorithms through a standardized process, each document will be assigned a Thematic Classification Number (</w:t>
      </w:r>
      <w:hyperlink r:id="rId35" w:history="1">
        <w:r w:rsidRPr="002E3819">
          <w:rPr>
            <w:rStyle w:val="Hyperlink"/>
          </w:rPr>
          <w:t>A-104</w:t>
        </w:r>
      </w:hyperlink>
      <w:r w:rsidRPr="002E3819">
        <w:t>).</w:t>
      </w:r>
    </w:p>
    <w:p w:rsidR="00A25C73" w:rsidRPr="002E3819" w:rsidRDefault="00A25C73" w:rsidP="00A25C73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Declaration of interest will be reviewed and taken into consideration.</w:t>
      </w:r>
    </w:p>
    <w:p w:rsidR="00A25C73" w:rsidRPr="002E3819" w:rsidRDefault="00A25C73" w:rsidP="00A25C73">
      <w:pPr>
        <w:pStyle w:val="Headingb"/>
      </w:pPr>
      <w:r w:rsidRPr="002E3819">
        <w:t>Deliverables</w:t>
      </w:r>
    </w:p>
    <w:p w:rsidR="00A25C73" w:rsidRPr="002E3819" w:rsidRDefault="00A25C73" w:rsidP="00A25C73">
      <w:r w:rsidRPr="002E3819">
        <w:t>The working group is to deliver:</w:t>
      </w:r>
    </w:p>
    <w:p w:rsidR="00A25C73" w:rsidRPr="002E3819" w:rsidRDefault="00A25C73" w:rsidP="00A25C73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Proposals for health topics for AI benchmarking</w:t>
      </w:r>
    </w:p>
    <w:p w:rsidR="00A25C73" w:rsidRPr="002E3819" w:rsidRDefault="00A25C73" w:rsidP="00A25C73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Report of its meetings</w:t>
      </w:r>
    </w:p>
    <w:p w:rsidR="00A25C73" w:rsidRPr="002E3819" w:rsidRDefault="00A25C73" w:rsidP="00A25C73">
      <w:pPr>
        <w:pStyle w:val="Headingb"/>
      </w:pPr>
      <w:r w:rsidRPr="002E3819">
        <w:t>Relationships</w:t>
      </w:r>
    </w:p>
    <w:p w:rsidR="00A25C73" w:rsidRPr="002E3819" w:rsidRDefault="00A25C73" w:rsidP="00A25C73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Topic drivers (members of FG-AI4H) for the different topic areas</w:t>
      </w:r>
    </w:p>
    <w:p w:rsidR="00A25C73" w:rsidRPr="002E3819" w:rsidRDefault="00A25C73" w:rsidP="00A25C73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Chairs of the other working groups of FG-AI4H</w:t>
      </w:r>
    </w:p>
    <w:p w:rsidR="00A25C73" w:rsidRPr="002E3819" w:rsidRDefault="00A25C73" w:rsidP="00A25C73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ITU secretariat</w:t>
      </w:r>
    </w:p>
    <w:p w:rsidR="00A25C73" w:rsidRPr="002E3819" w:rsidRDefault="00A25C73" w:rsidP="00A25C73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WHO representatives</w:t>
      </w:r>
    </w:p>
    <w:p w:rsidR="00A25C73" w:rsidRPr="002E3819" w:rsidRDefault="00A25C73" w:rsidP="00A25C73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2E3819">
        <w:t>Workshop hosts (institutions, academy, industry)</w:t>
      </w:r>
    </w:p>
    <w:p w:rsidR="00E30E02" w:rsidRPr="002E3819" w:rsidRDefault="00E30E02" w:rsidP="00E30E02"/>
    <w:p w:rsidR="00433966" w:rsidRPr="002E3819" w:rsidRDefault="00433966" w:rsidP="008B3E85"/>
    <w:p w:rsidR="008B3E85" w:rsidRPr="002E3819" w:rsidRDefault="008B3E85">
      <w:pPr>
        <w:rPr>
          <w:b/>
          <w:bCs/>
        </w:rPr>
        <w:sectPr w:rsidR="008B3E85" w:rsidRPr="002E3819" w:rsidSect="00C3069A">
          <w:headerReference w:type="default" r:id="rId36"/>
          <w:pgSz w:w="11907" w:h="16840"/>
          <w:pgMar w:top="1134" w:right="1134" w:bottom="1134" w:left="1134" w:header="425" w:footer="709" w:gutter="0"/>
          <w:cols w:space="720"/>
          <w:titlePg/>
          <w:docGrid w:linePitch="326"/>
        </w:sectPr>
      </w:pPr>
    </w:p>
    <w:p w:rsidR="00433966" w:rsidRPr="002E3819" w:rsidRDefault="00A25C73" w:rsidP="00A25C73">
      <w:pPr>
        <w:pStyle w:val="Heading1"/>
        <w:numPr>
          <w:ilvl w:val="0"/>
          <w:numId w:val="0"/>
        </w:numPr>
        <w:jc w:val="center"/>
      </w:pPr>
      <w:bookmarkStart w:id="32" w:name="_Annex_A_ToR"/>
      <w:bookmarkStart w:id="33" w:name="_Toc2189938"/>
      <w:bookmarkStart w:id="34" w:name="_Toc2190115"/>
      <w:bookmarkEnd w:id="32"/>
      <w:r w:rsidRPr="002E3819">
        <w:lastRenderedPageBreak/>
        <w:t>Annex C:</w:t>
      </w:r>
      <w:r w:rsidRPr="002E3819">
        <w:br/>
      </w:r>
      <w:r w:rsidR="00C078DD" w:rsidRPr="002E3819">
        <w:t>List</w:t>
      </w:r>
      <w:r w:rsidR="00433966" w:rsidRPr="002E3819">
        <w:t>s</w:t>
      </w:r>
      <w:r w:rsidR="00C078DD" w:rsidRPr="002E3819">
        <w:t xml:space="preserve"> of </w:t>
      </w:r>
      <w:r w:rsidR="009879A2" w:rsidRPr="002E3819">
        <w:t xml:space="preserve">attendees at all meetings held since the </w:t>
      </w:r>
      <w:r w:rsidRPr="002E3819">
        <w:t>creation of the FG-AI4H</w:t>
      </w:r>
      <w:bookmarkEnd w:id="33"/>
      <w:bookmarkEnd w:id="34"/>
    </w:p>
    <w:p w:rsidR="00433966" w:rsidRPr="002E3819" w:rsidRDefault="00A25C73" w:rsidP="00A25C73">
      <w:pPr>
        <w:pStyle w:val="Heading2"/>
        <w:numPr>
          <w:ilvl w:val="0"/>
          <w:numId w:val="0"/>
        </w:numPr>
      </w:pPr>
      <w:bookmarkStart w:id="35" w:name="_Toc2189939"/>
      <w:bookmarkStart w:id="36" w:name="_Toc2190116"/>
      <w:r w:rsidRPr="002E3819">
        <w:t>C</w:t>
      </w:r>
      <w:r w:rsidR="001C0E82" w:rsidRPr="002E3819">
        <w:t>.1</w:t>
      </w:r>
      <w:r w:rsidR="001C0E82" w:rsidRPr="002E3819">
        <w:tab/>
      </w:r>
      <w:r w:rsidR="00433966" w:rsidRPr="002E3819">
        <w:t>List of attendees at meeting A</w:t>
      </w:r>
      <w:bookmarkEnd w:id="35"/>
      <w:bookmarkEnd w:id="36"/>
    </w:p>
    <w:p w:rsidR="00433966" w:rsidRPr="002E3819" w:rsidRDefault="0043396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610"/>
        <w:gridCol w:w="1843"/>
        <w:gridCol w:w="4561"/>
        <w:gridCol w:w="3235"/>
        <w:gridCol w:w="1499"/>
        <w:gridCol w:w="911"/>
      </w:tblGrid>
      <w:tr w:rsidR="00D04961" w:rsidRPr="002E3819" w:rsidTr="00A11492">
        <w:trPr>
          <w:tblHeader/>
          <w:jc w:val="center"/>
        </w:trPr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Title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First Name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Last Name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Organization</w:t>
            </w:r>
          </w:p>
        </w:tc>
        <w:tc>
          <w:tcPr>
            <w:tcW w:w="3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Job Title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Country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4961" w:rsidRPr="002E3819" w:rsidRDefault="00D04961" w:rsidP="00E77A02">
            <w:pPr>
              <w:pStyle w:val="Tablehead"/>
              <w:rPr>
                <w:sz w:val="20"/>
              </w:rPr>
            </w:pPr>
            <w:r w:rsidRPr="002E3819">
              <w:rPr>
                <w:sz w:val="20"/>
              </w:rPr>
              <w:t>Remote</w:t>
            </w: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Andres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Abad Rodriguez</w:t>
            </w:r>
          </w:p>
        </w:tc>
        <w:tc>
          <w:tcPr>
            <w:tcW w:w="456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Innovation and Digital Product Lead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Ashish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Airon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CogniTensor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Co-Founder &amp; CTO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India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Maria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Apostoli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Procter &amp; Gamble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Brand Manager Global Oral Care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Per 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Bakkevoll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Norwegian Centre of eHealth Research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Senior Advisor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Norway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Antonija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Balenovic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Health Care Center Zagreb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Croatia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Zofia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Baranczuk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University of Geneva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Ciara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Bergin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Jules-Gonin Eye Hospital, UNIL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Data 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Alexander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Börve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First Derm (incorporated as iDoc24 Inc)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CEO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Erica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Campilongo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Telecommunication Union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Project Officer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Jiook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Columbia University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Assistant 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Parag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Chatterjee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Universidad Tecnológica Nacional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 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Argentina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Ilyoung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Chong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Hankuk University of Foreign Studies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Korea (Rep. of)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Martin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Ciupa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MindMaze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AI Initiatives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 xml:space="preserve">Mr 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Boris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Conforty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EPFL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D04961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Alexandre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Cuenat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Wellcome Trust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Expert in residence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D04961" w:rsidRPr="002E3819" w:rsidRDefault="002E3819" w:rsidP="00E77A02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D04961" w:rsidRPr="002E3819" w:rsidRDefault="00D04961" w:rsidP="00E77A02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Ayda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Dabiri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Matthew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Dalais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 staff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Angelo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 Angelis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Nations International Computing Centre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Service Management Coordinator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Simão Ferraz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 Campos Neto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Telecommunication Union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Counsellor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David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 Mena García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es-CO"/>
              </w:rPr>
            </w:pPr>
            <w:r w:rsidRPr="00C85583">
              <w:rPr>
                <w:sz w:val="20"/>
                <w:lang w:val="es-CO"/>
              </w:rPr>
              <w:t>Colegio Oficial de Ingenieros de Telecomunicación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Innovation Project Manager at SSPA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Spain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Romain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Dissard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NCD Alliance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Project Officer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Dalya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Elziniy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Labour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Senior Technical Specialist on Health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lastRenderedPageBreak/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James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Eustace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Dalberg Advisors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Associate Partner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Morand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Fachot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Association for International Broadcasti</w:t>
            </w:r>
            <w:r>
              <w:rPr>
                <w:sz w:val="20"/>
              </w:rPr>
              <w:t>ng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Media analyst / Writer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Rafal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Firlejczyk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Zebra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Technical Architect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Geneviève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Foley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Kinova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Sr Medical Robotics Research Engineer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Canada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Andrea Romaoli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Garcia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Nations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Innovation's tax lawyer - BLOCKCHAIN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Christopher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Gilpin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Senior 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Aleksandar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Gluščević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Health Centre Zagreb - Centar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Physician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Croatia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Marelize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Gorgens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Bank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Senior Specialist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Clayton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Hamilton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Digital Innovation &amp; Public Health, Euro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Per Erlend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Hasvold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Technical Officer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Henry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Hoffmann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Ada Health GmbH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 of Research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Christophe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Hsu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Global Dermatology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Dermatologist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Richard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Jalakas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Tartu University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Student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Estonia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Bilel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Jamoussi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Siddhartha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Jha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Fondation Botnar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Program Manager AI/Digital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Masahito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Kawamori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Keio University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Project 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Japan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Tarek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Khorshed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Technology Architect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Eun-Kyeong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Kim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Kyung Hee University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Postdoctoral Researcher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Korea (Rep. of)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Frederick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Klauschen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TU Berlin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Professor of Molecular Pathology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Wolfgang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Kniejski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Checkpoint Cardio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Manager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Bulgaria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Erich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Kofmel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Autistic Minority International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President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Sven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Kreiss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Ramesh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Krishnamurthy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Andreas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Kühn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Ada Health GmbH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Medical Content Editor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Karl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Kumbier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UC Berkeley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Graduate Student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Kaja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Kvello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DNV GL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Researcher - Data 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Norway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lastRenderedPageBreak/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Marc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Lecoultre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Wazzabi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Founder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Chae Sub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Lee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Telecommunication Union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 TSB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Christian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Lovis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Hôpitaux universitaires de Genève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Chairman Medical Information Sciences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Tormod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Lund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Technology Trainer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Noah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Luo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Huawei Technologies Co., Ltd.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Engineer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China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Severence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Maclaughlin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Capgemini, AI Learning Institute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Chief of Intelligence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Alessia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Magliarditi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Maryam Tayefeh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Mahmoudi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ICT Research Institute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Member of Scientific Board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Iran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Aziza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Merzouki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Université de Genève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Data Scientist, Postdoc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Fareed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Mirza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Novartis Foundation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research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Jochen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Moninger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Welthungerhilfe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Innovation Director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Joel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Myhre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Oslo Metropolitan University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Consultant @ ITU AI4Health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Norway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Georgi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Nalbantov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Checkpoint Data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Data Science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Bulgaria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Achime Malick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Ndiaye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Ministère de la Communication, des Télécommunications, des Postes et de l'Economie numérique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Planning &amp; Services Development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Senegal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Ayanda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Ntombela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Welthungerhilfe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Innovation Capability Expert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Jeremie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Ohanian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Consultant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 manager Consultant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Vishnu Ram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Omanakutty Amma Vijayaraghavan Nair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Start-up/individual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Independent research consultant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India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Hans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Östholm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Swedish Quality Registry for Caries and Periodontal disease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Sweden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Karell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Pellé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Foundation for Innovative New Diagnostic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eHealth Scientific Officer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Simona Carmen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Pestina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Telecommunication Union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Technical Officer - ICT Applications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Nada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Pjevač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Health Centre Zagreb - Centar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M.D.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Croatia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Konga Jean Pierre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Pongo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Ministère des Postes, Télécommunications et Nouvelles Technologies de l'Information et de la Communication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Attache de bureau premier classe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Dem. Rep. of the Congo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lastRenderedPageBreak/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Amit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Prasad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Data 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Sameer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Pujari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WHO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Speaker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Bastiaan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Quast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Saima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Rahman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NHS Digital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Lead Data Scientist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Lotta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Rathjens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Dure Technologies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Senior Comms and Design Officer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Mario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Ravic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C85583" w:rsidRDefault="002E3819" w:rsidP="002E3819">
            <w:pPr>
              <w:pStyle w:val="Tabletext"/>
              <w:rPr>
                <w:sz w:val="20"/>
                <w:lang w:val="es-CO"/>
              </w:rPr>
            </w:pPr>
            <w:r w:rsidRPr="00C85583">
              <w:rPr>
                <w:sz w:val="20"/>
                <w:lang w:val="es-CO"/>
              </w:rPr>
              <w:t>Ericsson Nikola Tesla d.d.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C85583" w:rsidRDefault="002E3819" w:rsidP="002E3819">
            <w:pPr>
              <w:pStyle w:val="Tabletext"/>
              <w:rPr>
                <w:sz w:val="20"/>
                <w:lang w:val="es-CO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Croatia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Charlyne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Restivo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Serge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Rovenne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KISANO Suisse SA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Rafael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Ruiz De Castaneda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Université de Genève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One Health Unit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Marcel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Salathé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C85583" w:rsidRDefault="002E3819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Professor EPFL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Wojciech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Samek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Fraunhofer HHI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Head of Machine Learning Group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Tobias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Schaeffter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Physikalisch Technische Bundesanstalt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Reinhard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Scholl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International Telecommunication Union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Deputy Director TSB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Maximilian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Schuessler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University of Heidelberg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Researcher and Student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Nao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Sipula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Watif Health IIC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CEO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South Africa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Foti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Sofiadellis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Royal Australasian College of Surgeons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Vasileos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Sofiadellis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Visions2Ventures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CEO / Founder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South Africa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Lara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Srivastava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Study Group Counsellor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Nils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Strodthoff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Fraunhofer-Heinrich-Hertz-Institut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 Associate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Shabbir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Syed Abdul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Indian association of medical informatic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India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A11492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Philippe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Veltsos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Novel-T Sarl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Solutions Engineer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Kim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Viljoen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GSMA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mHealth Insights Manager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Luka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Vladanović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Health Center Zagreb - Centar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MD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Croatia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Katarzyna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Wac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Université de Genève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Associate Professor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</w:t>
            </w: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Yen-Hsiang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Wang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Tencent Technology (Shenzhen) Company Limited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Director of Strategy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China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Kalpani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Welivita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EPFL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Doctoral Assistant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Markus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Wenzel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Fraunhofer-Heinrich-Hertz-Institut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Research Associate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Frederic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Werner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ITU staff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lastRenderedPageBreak/>
              <w:t>Mr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Thomas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Wiegand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Fraunhofer-Heinrich-Hertz-Institut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Executive Director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Germany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Natalia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Wroblewska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World Health Organization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Consultant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Switzerland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Shan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Xu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Ministry of Industry and Information Technology (MIIT)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Engineer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China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Mrs</w:t>
            </w:r>
          </w:p>
        </w:tc>
        <w:tc>
          <w:tcPr>
            <w:tcW w:w="1610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Nafissa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Yakubova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Facebook</w:t>
            </w:r>
          </w:p>
        </w:tc>
        <w:tc>
          <w:tcPr>
            <w:tcW w:w="3235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Visiting Researcher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United States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  <w:tr w:rsidR="002E3819" w:rsidRPr="002E3819" w:rsidTr="00A11492">
        <w:trPr>
          <w:jc w:val="center"/>
        </w:trPr>
        <w:tc>
          <w:tcPr>
            <w:tcW w:w="6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Mr</w:t>
            </w:r>
          </w:p>
        </w:tc>
        <w:tc>
          <w:tcPr>
            <w:tcW w:w="1610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Heung-Youl</w:t>
            </w:r>
          </w:p>
        </w:tc>
        <w:tc>
          <w:tcPr>
            <w:tcW w:w="1843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Youm</w:t>
            </w:r>
          </w:p>
        </w:tc>
        <w:tc>
          <w:tcPr>
            <w:tcW w:w="456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Soonchunhyang University</w:t>
            </w:r>
          </w:p>
        </w:tc>
        <w:tc>
          <w:tcPr>
            <w:tcW w:w="3235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sz w:val="20"/>
              </w:rPr>
            </w:pPr>
            <w:r w:rsidRPr="002E3819">
              <w:rPr>
                <w:sz w:val="20"/>
              </w:rPr>
              <w:t>Korea (Rep. of)</w:t>
            </w:r>
          </w:p>
        </w:tc>
        <w:tc>
          <w:tcPr>
            <w:tcW w:w="911" w:type="dxa"/>
            <w:shd w:val="clear" w:color="auto" w:fill="auto"/>
            <w:noWrap/>
          </w:tcPr>
          <w:p w:rsidR="002E3819" w:rsidRPr="002E3819" w:rsidRDefault="002E3819" w:rsidP="002E3819">
            <w:pPr>
              <w:pStyle w:val="Tabletext"/>
              <w:rPr>
                <w:rFonts w:ascii="Gadugi" w:hAnsi="Gadugi"/>
                <w:sz w:val="20"/>
              </w:rPr>
            </w:pPr>
          </w:p>
        </w:tc>
      </w:tr>
    </w:tbl>
    <w:p w:rsidR="00D04961" w:rsidRPr="002E3819" w:rsidRDefault="00D04961">
      <w:pPr>
        <w:spacing w:before="0"/>
        <w:rPr>
          <w:b/>
        </w:rPr>
      </w:pPr>
      <w:r w:rsidRPr="002E3819">
        <w:br w:type="page"/>
      </w:r>
    </w:p>
    <w:p w:rsidR="00433966" w:rsidRPr="002E3819" w:rsidRDefault="00A25C73" w:rsidP="00A25C73">
      <w:pPr>
        <w:pStyle w:val="Heading2"/>
        <w:numPr>
          <w:ilvl w:val="0"/>
          <w:numId w:val="0"/>
        </w:numPr>
      </w:pPr>
      <w:bookmarkStart w:id="37" w:name="_Toc2189940"/>
      <w:bookmarkStart w:id="38" w:name="_Toc2190117"/>
      <w:r w:rsidRPr="002E3819">
        <w:lastRenderedPageBreak/>
        <w:t>C</w:t>
      </w:r>
      <w:r w:rsidR="00433966" w:rsidRPr="002E3819">
        <w:t>.2</w:t>
      </w:r>
      <w:r w:rsidR="001C0E82" w:rsidRPr="002E3819">
        <w:tab/>
      </w:r>
      <w:r w:rsidR="00433966" w:rsidRPr="002E3819">
        <w:t>List of attendees at meeting B</w:t>
      </w:r>
      <w:bookmarkEnd w:id="37"/>
      <w:bookmarkEnd w:id="38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1723"/>
        <w:gridCol w:w="3209"/>
        <w:gridCol w:w="2803"/>
        <w:gridCol w:w="1484"/>
        <w:gridCol w:w="1117"/>
        <w:gridCol w:w="1117"/>
        <w:gridCol w:w="1117"/>
      </w:tblGrid>
      <w:tr w:rsidR="00A25C73" w:rsidRPr="00A11492" w:rsidTr="00A11492">
        <w:trPr>
          <w:trHeight w:val="315"/>
          <w:tblHeader/>
          <w:jc w:val="center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Last Name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First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Job Title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Entity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Country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14th Present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15th Present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16th Present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Angiolillo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John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Postdoctoral Fellow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CUIMC Dept Biomed Informatics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Arumugam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Siddarth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Graduate Research Assistant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Averitt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Amelia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PhD Candidate Biomedical Informatics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Averitt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Amelia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PhD Candidate Biomedical Informatics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Baird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Head of Software Standards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Philips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Bakken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Suzanne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Balachandran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Pradeep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Technology Consultant e-health standards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Guest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Isaac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Project Manager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Mind AI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Behnam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Vira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Graduate 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Bondo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Patrick Newton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Executive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Outreach Social Care Project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South Africa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Bucknall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Tracey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Deakin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Australia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Cahana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Alex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Partner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CryptoOracle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Calderon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Juan Carlos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ICT Consultant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ICT Consultant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Colombia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Cato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Kenrick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Jiook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Yvonne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Chairperson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Information Technology and Service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Choi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Jongwoo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Choi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Jeeyae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University of North Carolina Wilmington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Chong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Ilyoung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Hankuk University of Foreign Studies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Korea (Rep. of)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 Jr.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Manuel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Adjunct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Montclair State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Cramer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Catherine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Manager Industry Engagement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 Data Science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Currie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Leanne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Associate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University of British Columbia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Canada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Cyr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Marilyn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Postdoctoral Research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New York State Psychiatric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Dabiri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Ayda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Project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 Campos Neto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Simão Ferraz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Counsellor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Decorzent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Jean-Baptiste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VP Global Alliance &amp; Partnership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HX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Diamond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Megan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Program Manager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Harvard Global Health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?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Diouf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Ibrahim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Consultant, Financial Analyst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HIFA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Senegal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Distler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Rebecca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Director, Global Health Initiatives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Element, Inc.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Distler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Rebecca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Director, Global Health Initiatives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Element, Inc.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John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Mind AI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Dolley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Shawn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ElZarrad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 Khair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Deputy Director, Office of Medical Polic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U.S. Food and Drug Administration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Ferrante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Michele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Program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Gachuhi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Noni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Women's Health Lead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Intellectual Ventures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Galilea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Gabriela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 and Founder; Obama Foundation Scholar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Okimo Vision Ltd.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Paraguay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Geambasu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Roxana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Associate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Xiaofu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Hinds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Walter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Data Analyst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New York State Psychiatric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Hoffmann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Henry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 of Research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Ada Health GmbH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Hripcsak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George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Chair, Department of Biomedical Informat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Hsu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Christophe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Dermatologist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Global Dermatology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Mailman School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Ibaraki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Stephen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Social Entrepreneur and Futurist - Chair REDDS Capital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REDDS Venture Capital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Canada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Ikeda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Yoshikazu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Otani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Japan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Jackson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Scientific Lead of Business Development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Cambridge Quantum Computing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11492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Kawamori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Masahito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Project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Keio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Japan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Kim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Jiyoung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SNUH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Korea (Rep. of)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Kim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Minjae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Kofmel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Erich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President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Autistic Minority International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KRISHNAMURTHY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Ramesh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Kuglitsch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Monique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Innovation Manager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Fraunhofer-Heinrich-Hertz-Institut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Kühn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Andreas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Medical Content Editor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Ada Health GmbH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Kumar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Manish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Senior Technical Specialist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MEASURE Evaluation, UNC at Chapel Hill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Kury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Fabrício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Postdoctoral Research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Launay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Laurent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R&amp;D Manager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IRT b&lt;&gt;com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France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Lecoultre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Founder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Wazzabi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Jihui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Postdoctoral Associate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Weill Cornell Medicine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Jung Hwan Paul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MIND AI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Korea (Rep. of)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Naomi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Executive Editor - Digital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 Lancet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11492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Jihui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Postdoctoral Associate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Weill Cornell Medicine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Jung Hwan Paul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MIND AI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Korea (Rep. of)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Naomi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Executive Editor - Digital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 Lancet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11492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Limoli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Craig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Wellsheet Inc.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Lingappa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Rakesh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 &amp; Head, Department of Computer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Jain Institute of Technology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Lucchini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Maristella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 Doc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Luu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David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Medical Doctor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 Heart Fund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France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Lyudovyk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Olga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Malhotra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Sameer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Medical Director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Weill Cornell Medical College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Martin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Kathryn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Access Partnership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Marzouki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Kirmene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SPIKE-X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Tunisia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McCarthy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Odhran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Senior Fellow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UNICRI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Italy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McGinty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Geraldine B.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Strategy and Contracting Officer 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Weill Cornell Medicine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Medeiros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Donna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Senior Digital Health Architect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Asian Development Bank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Philippines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Mehta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Mehul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Senior Fellow and Clinical Instructor in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Harvard Global Health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Derector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Industry and Information Technology (MIIT)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Minevich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Advisor/Digital Fellow to CEO and Executive Chairman of AI Pioneers Forum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IPsoft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MOTULA FUNDI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YVES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Junior Advisor, Digitization Research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Tourism Ministry of DR Congo Government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Dem. Rep. of the Congo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Ndansi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Elvis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Obama Scholar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World Project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Omanakutty Amma VIjayaraghavan Nair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Vishnu Ram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Indepdent Research Consultant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startup/individual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Palau Montava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Clara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Technology lead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Nations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Park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 Hwan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Associate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Brookhaven National Laboratory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Pathak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Jyoti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Weill Cornell Medicine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Pe'er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Itsik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Perotte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Adler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Perotte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Rimma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New York Presbyterian Hospital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Pestina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Simona Carmen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Technical Officer - ICT Applications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Anthony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PhD 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Pini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Nicolo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PhD 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 Medical Center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Posey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Aaron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Ventures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Bloodworks Northwest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Pujari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Sameer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Technical Officer and Manager mHealth for NCDs : Be Healthy Be Mobile Initiative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WHO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Quast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Bastiaan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Raisaro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Jean Louis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Post-doctoral researcher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Lausanne University Hospital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ransing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viraj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coordinator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NYSPI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Ratanaprayul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Natschja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Consultant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WHO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Razavian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Narges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Professor, Departments of Radi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NYU Langone Health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Reddy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Archana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Strategic Regulatory Advisor/Public Heal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Guest 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Ruiz de Castaneda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Rafael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Head of One Health Unit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Université de Genève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Sajda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Paul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 of Biomedical Engineering, Electrical Engineering and Radiology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Salathé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Marcel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 EPFL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C85583" w:rsidRDefault="00A25C73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Samek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Wojciech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Head of Machine Learning Group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 HHI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Sapountzakis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Paul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Executive Assistant to Director General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Telecommunications Satellite Organization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Scarioni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Beatrice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Project Collaborator, EPFL Tech4Impact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C85583" w:rsidRDefault="00A25C73" w:rsidP="002E3819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Schwalbe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Adjunct Assistant Professor of Population and Family Health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Shapiro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Ofer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Managing Member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Real Life Innovations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Shroff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Arun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 of Technology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MedIndia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Samuel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Professor, Biomedical Engineering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Simpson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Blair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VC for Research &amp; Prof of Psychiatry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CUMC/NYSPI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Sofiadellis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Foti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Royal Australasian College of Surgeons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11492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Sofiadellis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Vasileos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 / Founder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Visions2Ventures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South Africa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Sousa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Inês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Head of Intelligent Systems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Associação Fraunhofer Portugal Research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Portugal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Strodthoff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Nils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Associate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>
              <w:rPr>
                <w:sz w:val="20"/>
              </w:rPr>
              <w:t>HHI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Syed Abdul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Shabbir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Indian association of medical informatic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Tascau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Liana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Scientific Worker / 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 Medical Center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Thomas Massiongale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Tresa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Investment &amp; Partnership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Bloodworks Northwest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Topaz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Max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Associate Professor at Data Science Institute and Irving Medical Center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Tsai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Suzzan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Strategy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Information Technology and Service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Vanitchanant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Natnicha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Graduate 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WAINBERG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MILTON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Wall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Melanie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 of Biostatistics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New York State Psychiatric Institute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YEN-HSIANG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 of Strategy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Tencent Technology (Shenzhen) Company Limited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Yun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WANG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YEN-HSIANG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 of Strategy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Tencent Technology (Shenzhen) Company Limited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Yun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Yuanjia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Professor of Biostatistics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Wenzel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Markus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Research Associate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>
              <w:rPr>
                <w:sz w:val="20"/>
              </w:rPr>
              <w:t>HHI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Wiegand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Thomas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Executive Director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>
              <w:rPr>
                <w:sz w:val="20"/>
              </w:rPr>
              <w:t>HHI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Sylvia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Nations Population Fund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Yanyun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Chief Medical Officer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Bloodworks Northwest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Bin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Assistant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Xu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Dongrong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Associate Professor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Johns Hopkins University Applied Physics Laboratories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Yahi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Alexandre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PhD Candidate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Yakubova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Nafissa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Visiting Researcher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Facebook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Yoo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Shinjae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Computational Scientist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Brookhaven National Lab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Zhan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Serena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Student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Columbia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Zhang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Yajun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Engineer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Tencent Technology (Shenzhen) Company Limited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Zhong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Daidi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Chongqing University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Cuenat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Alexandre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Expert in Residence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Wellcome Trust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11492" w:rsidP="002E3819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Kherif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Ferath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Senior Lecturer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University of Lausanne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Norman Sipula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Nao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CEO and Founder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Watif Health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South Africa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Muthambi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Benjamin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Watif Health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  <w:highlight w:val="yellow"/>
              </w:rPr>
            </w:pPr>
            <w:r w:rsidRPr="00A11492">
              <w:rPr>
                <w:sz w:val="20"/>
              </w:rPr>
              <w:t>Vasconcelos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  <w:highlight w:val="yellow"/>
              </w:rPr>
            </w:pPr>
            <w:r w:rsidRPr="00A11492">
              <w:rPr>
                <w:sz w:val="20"/>
              </w:rPr>
              <w:t>Maria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Associação Fraunhofer Portugal Research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15"/>
          <w:jc w:val="center"/>
        </w:trPr>
        <w:tc>
          <w:tcPr>
            <w:tcW w:w="1970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Zainal</w:t>
            </w:r>
          </w:p>
        </w:tc>
        <w:tc>
          <w:tcPr>
            <w:tcW w:w="1724" w:type="dxa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Shaheen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Director Product Management Mobile &amp; Satellite Products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Emirates Telecommunication Corporation - Etisalat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Arab Emirates</w:t>
            </w: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5C73" w:rsidRPr="00A11492" w:rsidRDefault="00A25C73" w:rsidP="002E3819">
            <w:pPr>
              <w:pStyle w:val="Tabletext"/>
              <w:rPr>
                <w:sz w:val="20"/>
              </w:rPr>
            </w:pPr>
          </w:p>
        </w:tc>
      </w:tr>
    </w:tbl>
    <w:p w:rsidR="00433966" w:rsidRPr="002E3819" w:rsidRDefault="00433966"/>
    <w:p w:rsidR="00136384" w:rsidRPr="002E3819" w:rsidRDefault="00136384">
      <w:pPr>
        <w:spacing w:before="0"/>
        <w:rPr>
          <w:b/>
          <w:bCs/>
        </w:rPr>
      </w:pPr>
      <w:r w:rsidRPr="002E3819">
        <w:rPr>
          <w:b/>
          <w:bCs/>
        </w:rPr>
        <w:br w:type="page"/>
      </w:r>
    </w:p>
    <w:p w:rsidR="00433966" w:rsidRPr="002E3819" w:rsidRDefault="00A25C73" w:rsidP="00A25C73">
      <w:pPr>
        <w:pStyle w:val="Heading2"/>
        <w:numPr>
          <w:ilvl w:val="0"/>
          <w:numId w:val="0"/>
        </w:numPr>
      </w:pPr>
      <w:bookmarkStart w:id="39" w:name="_Toc2189941"/>
      <w:bookmarkStart w:id="40" w:name="_Toc2190118"/>
      <w:r w:rsidRPr="002E3819">
        <w:lastRenderedPageBreak/>
        <w:t>C</w:t>
      </w:r>
      <w:r w:rsidR="001C0E82" w:rsidRPr="002E3819">
        <w:t>.3</w:t>
      </w:r>
      <w:r w:rsidR="001C0E82" w:rsidRPr="002E3819">
        <w:tab/>
      </w:r>
      <w:r w:rsidR="00433966" w:rsidRPr="002E3819">
        <w:t>List of attendees at meeting C</w:t>
      </w:r>
      <w:bookmarkEnd w:id="39"/>
      <w:bookmarkEnd w:id="40"/>
    </w:p>
    <w:p w:rsidR="00136384" w:rsidRPr="002E3819" w:rsidRDefault="00136384">
      <w:pPr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238"/>
        <w:gridCol w:w="3958"/>
        <w:gridCol w:w="1672"/>
        <w:gridCol w:w="1050"/>
        <w:gridCol w:w="1050"/>
        <w:gridCol w:w="1050"/>
        <w:gridCol w:w="1050"/>
      </w:tblGrid>
      <w:tr w:rsidR="00A25C73" w:rsidRPr="00A11492" w:rsidTr="00A11492">
        <w:trPr>
          <w:trHeight w:val="300"/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First Name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Last Name</w:t>
            </w:r>
          </w:p>
        </w:tc>
        <w:tc>
          <w:tcPr>
            <w:tcW w:w="39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Organization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Country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22-Jan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23-Jan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24-Jan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head"/>
              <w:rPr>
                <w:sz w:val="20"/>
              </w:rPr>
            </w:pPr>
            <w:r w:rsidRPr="00A11492">
              <w:rPr>
                <w:sz w:val="20"/>
              </w:rPr>
              <w:t>25-Jan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Philip</w:t>
            </w:r>
          </w:p>
        </w:tc>
        <w:tc>
          <w:tcPr>
            <w:tcW w:w="223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AbdelMalik</w:t>
            </w:r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Manish Kumar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Agarwal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Communications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Amara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Amara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Terre des hommes Foundation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Pat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Baird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Philips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Pradeep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Balachandran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Eugenia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Balysheva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Dotphoton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Pietro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Bargagli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Daniel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Battu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Autorité de Régulation des Communications électron</w:t>
            </w:r>
            <w:r w:rsidR="00A11492" w:rsidRPr="00C85583">
              <w:rPr>
                <w:sz w:val="20"/>
                <w:lang w:val="fr-CH"/>
              </w:rPr>
              <w:t>iques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France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Ciara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Bergin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Jules-Gonin Eye Hospital, UNIL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Julia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Binder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Isabelle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Bolon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University of Geneva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Patrick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Briand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Novel-T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Jonathan P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Castro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SolNanoTek SA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Dingding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Chao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Nations Office at Geneva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Sijin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Chen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Xiangya Hospital CSU, Changsha, China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Giovanni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Cherubin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Leanne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Currie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University of British Columbia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Canada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Ayda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Dabiri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RUCHI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DASS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HEALTHCURSOR IT CONSULTING PVT. LTD., HYDERABAD, India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Simão Ferraz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 Campos Neto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Gianmarco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Del Bono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AtmosClear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Pasquale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 CESARE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InnoBoost SA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Huguette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Diakabana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Spiros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Dimolitsas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Georgetown University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Christian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Djeffal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Humboldt Institute for Internet and Society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Fahdi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Dkhimi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Andrey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Dobrenkov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Mission permanente de la Fédération de Russie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Russia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Jicui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Dong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Sarah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England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DIY Disease Control Inc.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France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Hani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Eskandar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Magali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Esquinca Guzmán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es-CO"/>
              </w:rPr>
            </w:pPr>
            <w:r w:rsidRPr="00C85583">
              <w:rPr>
                <w:sz w:val="20"/>
                <w:lang w:val="es-CO"/>
              </w:rPr>
              <w:t>Secretaría de Comunicaciones y Transportes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Mexico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Freitag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Felix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Marie-Valentine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Florin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Friedli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EPFL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Gabriela Miranda Moscoso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Mandat International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Andrea Romaoli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Garcia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Nations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ALESSANDRA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GASPARI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Marelize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Gorgens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Bank Group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SAURABH KUMAR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GUPTA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Communications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Stefan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Haufe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TU Berlin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Usha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Helleman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Darwin Digital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Maximilian Wieland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Hofer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Université de Genève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Henry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Hoffmann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Ada Health GmbH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Christophe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Hsu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Global Dermatology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Weihong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Huang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Xiangya Hospital Central South University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Jean-Pierre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Hubaux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Stephen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Ibaraki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REDDS Capital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Canada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BILEL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JAMOUSSI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Nigel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Jefferies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Huawei Technologies Co., Ltd.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Karin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Jestin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Philanthropic &amp; Humanitarian Initiatives (PHI)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Siddhartha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Jha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Fondation Botnar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Oommen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John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 George Institute for Global Health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Indra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Joshi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NHS England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Ravi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Kant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Communications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Ahmed Bacar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Karim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Ministère des Transports, des Postes et Télécommunication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Comoros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Ferath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Kherif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CHUV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Frederick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Klauschen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TU Berlin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Erich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Kofmel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Autistic Minority International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Davor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Kosanic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Ramesh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Krishnamurthy</w:t>
            </w:r>
          </w:p>
        </w:tc>
        <w:tc>
          <w:tcPr>
            <w:tcW w:w="3958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Monique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Kuglitsch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 w:rsidRPr="00A11492">
              <w:rPr>
                <w:sz w:val="20"/>
              </w:rPr>
              <w:t>HHI</w:t>
            </w:r>
            <w:r w:rsidRPr="00A11492">
              <w:rPr>
                <w:sz w:val="20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Andreas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Kühn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Ada Health GmbH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Premjit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Communications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Nicolas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Langer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University of Zurich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Gianrocco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Lazzari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Lecoultre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Wazzabi, Gland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Naomi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 Lancet, London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Industry and Information Technology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Adrian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Luca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Markus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Maaß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Federal Network Agency for Electricity, Gas, Telec, MAINZ, Germany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Aurélien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Macé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FIND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Sophie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Mathey-Debeaumont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Pristem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Mythili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Menon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Mohamed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Minalla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Garden City College for Science &amp; Technology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Sudan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Heimo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Müller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Mission permanente de l'Autriche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Benjamin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Muthambi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WatifHealth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Olivier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Naret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Andrey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Naumenko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SamanTree Medical SA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Mohamed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Nour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Barrett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Parker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Mission permanente des Etats-Unis d'Amérique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Mahabir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Parshad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Communications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Karell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Pellé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FIND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Pablo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Perel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LSHTM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Evarist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Planet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EPFL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Zrinka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Potocanac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es-CO"/>
              </w:rPr>
            </w:pPr>
            <w:r w:rsidRPr="00C85583">
              <w:rPr>
                <w:sz w:val="20"/>
                <w:lang w:val="es-CO"/>
              </w:rPr>
              <w:t xml:space="preserve">Ericsson Nikola Tesla d.d.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Croatia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Sameer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Pujari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Apostolos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Pyrgelis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EPFL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Bastiaan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Quast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Adrian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Quesada Rodríguez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Mandat International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Roxana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Radu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DiploFoundation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Shashank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United Nations International Computing Centre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Jean Louis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Raisaro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Lausanne University Hospital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Vishnu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Ram Omanakutty Amma Vijayaraghava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Individual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Mario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Ravic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es-CO"/>
              </w:rPr>
            </w:pPr>
            <w:r w:rsidRPr="00C85583">
              <w:rPr>
                <w:sz w:val="20"/>
                <w:lang w:val="es-CO"/>
              </w:rPr>
              <w:t xml:space="preserve">Ericsson Nikola Tesla d.d.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Croatia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Janis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Reinelt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Aicura medical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David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Rivollet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Rafael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Ruiz de Castaneda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Université de Genève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Anca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Rusu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Marcel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Salathé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C85583" w:rsidRDefault="00A25C73" w:rsidP="00A11492">
            <w:pPr>
              <w:pStyle w:val="Tabletext"/>
              <w:rPr>
                <w:sz w:val="20"/>
                <w:lang w:val="fr-CH"/>
              </w:rPr>
            </w:pPr>
            <w:r w:rsidRPr="00C85583">
              <w:rPr>
                <w:sz w:val="20"/>
                <w:lang w:val="fr-CH"/>
              </w:rPr>
              <w:t>Ecole Polytechnique Fédérale de Lausanne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Wojciech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Samek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 HHI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Leena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Sankla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Solutions 4 Health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Keshav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Sankla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Solutions 4 Health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>Petar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Scepanovic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Klaus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Schönenberger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Johannes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Schröder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 xml:space="preserve">Ada Health GmbH 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Anita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Shah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Arun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Shroff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MedIndia, Old Bridge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Nao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Sipula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Watif Health IIC, BENONI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South Africa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Andrej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Sobkowski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Pristem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Foti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Sofiadellis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Royal Australasian College of Surgeons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Inês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Sousa</w:t>
            </w:r>
          </w:p>
        </w:tc>
        <w:tc>
          <w:tcPr>
            <w:tcW w:w="3958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Associação Fraunhofer Portugal Research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Portugal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Lara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SRIVASTAVA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Shabbir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Syed Abdul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Indian association of medical informatics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Steffen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Tengesdal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BAO Systems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USA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Eva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THELISSON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AI Transparency Institute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Christopher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Tse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EPFL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Maria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Vasconcelos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Associação Fraunhofer Portugal Research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JINGYU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Baidu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Jingyu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Tsinghua University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Katherine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Ward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Bank Group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Markus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Wenzel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 w:rsidRPr="00A11492">
              <w:rPr>
                <w:sz w:val="20"/>
              </w:rPr>
              <w:t>HHI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Alina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Wernick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Humboldt Institute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Thomas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Wiegand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Fraunhofer-</w:t>
            </w:r>
            <w:r w:rsidR="00A11492" w:rsidRPr="00A11492">
              <w:rPr>
                <w:sz w:val="20"/>
              </w:rPr>
              <w:t>HHI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Shan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Ministry of Industry and Information Technology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Yanwu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Xu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Baidu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Zhang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World Health Organization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Yajun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Zhang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Tencent Technology (Shenzhen)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Daidi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Zhong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Chongqing University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Enga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Luye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Belair Biotech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lastRenderedPageBreak/>
              <w:t xml:space="preserve">Christopher 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Tse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Wellcome Trust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Marc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Friedli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Health2030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Alessia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Magliarditi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Alexandre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Cuenat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Wellcome Trust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Imad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Riachi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Startup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Siju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Chen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Manjula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Singh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Indian Council of Medical Research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Physically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Kaoru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Mizuno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International Telecommunication Union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Eun-Kyeong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Kim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Nicola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Amoroso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Philippe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Zitoun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Jonathon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Carr-Brown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Your.MD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  <w:tr w:rsidR="00A25C73" w:rsidRPr="00A11492" w:rsidTr="00A11492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Matteo</w:t>
            </w:r>
          </w:p>
        </w:tc>
        <w:tc>
          <w:tcPr>
            <w:tcW w:w="223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Berlucchi</w:t>
            </w:r>
          </w:p>
        </w:tc>
        <w:tc>
          <w:tcPr>
            <w:tcW w:w="3958" w:type="dxa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Your.MD</w:t>
            </w:r>
          </w:p>
        </w:tc>
        <w:tc>
          <w:tcPr>
            <w:tcW w:w="1672" w:type="dxa"/>
            <w:shd w:val="clear" w:color="auto" w:fill="auto"/>
          </w:tcPr>
          <w:p w:rsidR="00A25C73" w:rsidRPr="00A11492" w:rsidRDefault="00A11492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UK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25C73" w:rsidRPr="00A11492" w:rsidRDefault="00A25C73" w:rsidP="00A11492">
            <w:pPr>
              <w:pStyle w:val="Tabletext"/>
              <w:rPr>
                <w:sz w:val="20"/>
              </w:rPr>
            </w:pPr>
            <w:r w:rsidRPr="00A11492">
              <w:rPr>
                <w:sz w:val="20"/>
              </w:rPr>
              <w:t>Remote</w:t>
            </w:r>
          </w:p>
        </w:tc>
      </w:tr>
    </w:tbl>
    <w:p w:rsidR="00672327" w:rsidRPr="002E3819" w:rsidRDefault="00672327" w:rsidP="00672327">
      <w:pPr>
        <w:jc w:val="center"/>
      </w:pPr>
      <w:r w:rsidRPr="002E3819">
        <w:t>_________________</w:t>
      </w:r>
    </w:p>
    <w:sectPr w:rsidR="00672327" w:rsidRPr="002E3819" w:rsidSect="00A11492">
      <w:pgSz w:w="16840" w:h="11907" w:orient="landscape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BC" w:rsidRDefault="006238BC">
      <w:r>
        <w:separator/>
      </w:r>
    </w:p>
  </w:endnote>
  <w:endnote w:type="continuationSeparator" w:id="0">
    <w:p w:rsidR="006238BC" w:rsidRDefault="0062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cnumber">
    <w:altName w:val="Times New Roman"/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BC" w:rsidRDefault="006238BC">
      <w:r>
        <w:separator/>
      </w:r>
    </w:p>
  </w:footnote>
  <w:footnote w:type="continuationSeparator" w:id="0">
    <w:p w:rsidR="006238BC" w:rsidRDefault="00623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9" w:rsidRPr="00680FB2" w:rsidRDefault="002E3819" w:rsidP="00680FB2">
    <w:pPr>
      <w:pStyle w:val="Header"/>
    </w:pPr>
    <w:r w:rsidRPr="00680FB2">
      <w:t xml:space="preserve">- </w:t>
    </w:r>
    <w:r w:rsidRPr="00680FB2">
      <w:fldChar w:fldCharType="begin"/>
    </w:r>
    <w:r w:rsidRPr="00680FB2">
      <w:instrText xml:space="preserve"> PAGE  \* MERGEFORMAT </w:instrText>
    </w:r>
    <w:r w:rsidRPr="00680FB2">
      <w:fldChar w:fldCharType="separate"/>
    </w:r>
    <w:r w:rsidR="00450707">
      <w:rPr>
        <w:noProof/>
      </w:rPr>
      <w:t>19</w:t>
    </w:r>
    <w:r w:rsidRPr="00680FB2">
      <w:fldChar w:fldCharType="end"/>
    </w:r>
    <w:r w:rsidRPr="00680FB2">
      <w:t xml:space="preserve"> -</w:t>
    </w:r>
  </w:p>
  <w:p w:rsidR="002E3819" w:rsidRPr="00680FB2" w:rsidRDefault="002E3819" w:rsidP="00680FB2">
    <w:pPr>
      <w:pStyle w:val="Header"/>
      <w:spacing w:after="240"/>
    </w:pPr>
    <w:r w:rsidRPr="00680FB2">
      <w:fldChar w:fldCharType="begin"/>
    </w:r>
    <w:r w:rsidRPr="00680FB2">
      <w:instrText xml:space="preserve"> STYLEREF  Docnumber  </w:instrText>
    </w:r>
    <w:r w:rsidR="00611E21">
      <w:fldChar w:fldCharType="separate"/>
    </w:r>
    <w:r w:rsidR="00450707">
      <w:rPr>
        <w:noProof/>
      </w:rPr>
      <w:t>FG-AI4H-D-004</w:t>
    </w:r>
    <w:r w:rsidRPr="00680FB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5347"/>
    <w:multiLevelType w:val="hybridMultilevel"/>
    <w:tmpl w:val="3C5AB8C0"/>
    <w:lvl w:ilvl="0" w:tplc="35508EF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019F5C3E"/>
    <w:multiLevelType w:val="multilevel"/>
    <w:tmpl w:val="EDF4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35553B"/>
    <w:multiLevelType w:val="hybridMultilevel"/>
    <w:tmpl w:val="E404ED4E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0F0CE1"/>
    <w:multiLevelType w:val="multilevel"/>
    <w:tmpl w:val="8C0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5970D8"/>
    <w:multiLevelType w:val="hybridMultilevel"/>
    <w:tmpl w:val="C22A4A30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129642B9"/>
    <w:multiLevelType w:val="multilevel"/>
    <w:tmpl w:val="E310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1D015C"/>
    <w:multiLevelType w:val="hybridMultilevel"/>
    <w:tmpl w:val="B9E28476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193F2E05"/>
    <w:multiLevelType w:val="hybridMultilevel"/>
    <w:tmpl w:val="687E1C50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25F85AD7"/>
    <w:multiLevelType w:val="hybridMultilevel"/>
    <w:tmpl w:val="883864AC"/>
    <w:lvl w:ilvl="0" w:tplc="35508EF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27C619B8"/>
    <w:multiLevelType w:val="hybridMultilevel"/>
    <w:tmpl w:val="A9CEF6C4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2AED7584"/>
    <w:multiLevelType w:val="hybridMultilevel"/>
    <w:tmpl w:val="472A7F34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C271651"/>
    <w:multiLevelType w:val="hybridMultilevel"/>
    <w:tmpl w:val="955A02BC"/>
    <w:lvl w:ilvl="0" w:tplc="035299E0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1DA4131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46952D6"/>
    <w:multiLevelType w:val="hybridMultilevel"/>
    <w:tmpl w:val="50786182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38EB47EC"/>
    <w:multiLevelType w:val="hybridMultilevel"/>
    <w:tmpl w:val="FD6E20EC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39244D18"/>
    <w:multiLevelType w:val="hybridMultilevel"/>
    <w:tmpl w:val="B386C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4767"/>
    <w:multiLevelType w:val="hybridMultilevel"/>
    <w:tmpl w:val="FF3C3656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3C7F0EF5"/>
    <w:multiLevelType w:val="multilevel"/>
    <w:tmpl w:val="068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D61F87"/>
    <w:multiLevelType w:val="hybridMultilevel"/>
    <w:tmpl w:val="64B4AA60"/>
    <w:lvl w:ilvl="0" w:tplc="B366DB60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40B6596E"/>
    <w:multiLevelType w:val="hybridMultilevel"/>
    <w:tmpl w:val="18A0106E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F9C4CBF"/>
    <w:multiLevelType w:val="multilevel"/>
    <w:tmpl w:val="1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1463F1"/>
    <w:multiLevelType w:val="hybridMultilevel"/>
    <w:tmpl w:val="CB502F60"/>
    <w:lvl w:ilvl="0" w:tplc="B366DB60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2695A1E"/>
    <w:multiLevelType w:val="hybridMultilevel"/>
    <w:tmpl w:val="D9007054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5BB5022E"/>
    <w:multiLevelType w:val="multilevel"/>
    <w:tmpl w:val="828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44EF0"/>
    <w:multiLevelType w:val="hybridMultilevel"/>
    <w:tmpl w:val="2C02C01A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1673B78"/>
    <w:multiLevelType w:val="hybridMultilevel"/>
    <w:tmpl w:val="77CA0EAC"/>
    <w:lvl w:ilvl="0" w:tplc="CE88C61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 w15:restartNumberingAfterBreak="0">
    <w:nsid w:val="71B334B4"/>
    <w:multiLevelType w:val="multilevel"/>
    <w:tmpl w:val="432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23CCE"/>
    <w:multiLevelType w:val="hybridMultilevel"/>
    <w:tmpl w:val="C14025AA"/>
    <w:lvl w:ilvl="0" w:tplc="B366DB60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2"/>
  </w:num>
  <w:num w:numId="4">
    <w:abstractNumId w:val="29"/>
  </w:num>
  <w:num w:numId="5">
    <w:abstractNumId w:val="39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37"/>
  </w:num>
  <w:num w:numId="19">
    <w:abstractNumId w:val="17"/>
  </w:num>
  <w:num w:numId="20">
    <w:abstractNumId w:val="15"/>
  </w:num>
  <w:num w:numId="21">
    <w:abstractNumId w:val="24"/>
  </w:num>
  <w:num w:numId="22">
    <w:abstractNumId w:val="21"/>
  </w:num>
  <w:num w:numId="23">
    <w:abstractNumId w:val="27"/>
  </w:num>
  <w:num w:numId="24">
    <w:abstractNumId w:val="36"/>
  </w:num>
  <w:num w:numId="25">
    <w:abstractNumId w:val="36"/>
  </w:num>
  <w:num w:numId="26">
    <w:abstractNumId w:val="36"/>
  </w:num>
  <w:num w:numId="27">
    <w:abstractNumId w:val="36"/>
  </w:num>
  <w:num w:numId="28">
    <w:abstractNumId w:val="36"/>
  </w:num>
  <w:num w:numId="29">
    <w:abstractNumId w:val="36"/>
  </w:num>
  <w:num w:numId="30">
    <w:abstractNumId w:val="36"/>
  </w:num>
  <w:num w:numId="31">
    <w:abstractNumId w:val="36"/>
  </w:num>
  <w:num w:numId="32">
    <w:abstractNumId w:val="36"/>
  </w:num>
  <w:num w:numId="33">
    <w:abstractNumId w:val="23"/>
  </w:num>
  <w:num w:numId="34">
    <w:abstractNumId w:val="28"/>
  </w:num>
  <w:num w:numId="35">
    <w:abstractNumId w:val="38"/>
  </w:num>
  <w:num w:numId="36">
    <w:abstractNumId w:val="14"/>
  </w:num>
  <w:num w:numId="37">
    <w:abstractNumId w:val="31"/>
  </w:num>
  <w:num w:numId="38">
    <w:abstractNumId w:val="30"/>
  </w:num>
  <w:num w:numId="39">
    <w:abstractNumId w:val="33"/>
  </w:num>
  <w:num w:numId="40">
    <w:abstractNumId w:val="35"/>
  </w:num>
  <w:num w:numId="41">
    <w:abstractNumId w:val="18"/>
  </w:num>
  <w:num w:numId="42">
    <w:abstractNumId w:val="16"/>
  </w:num>
  <w:num w:numId="43">
    <w:abstractNumId w:val="34"/>
  </w:num>
  <w:num w:numId="44">
    <w:abstractNumId w:val="11"/>
  </w:num>
  <w:num w:numId="45">
    <w:abstractNumId w:val="12"/>
  </w:num>
  <w:num w:numId="46">
    <w:abstractNumId w:val="25"/>
  </w:num>
  <w:num w:numId="47">
    <w:abstractNumId w:val="20"/>
  </w:num>
  <w:num w:numId="4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44"/>
    <w:rsid w:val="000237EC"/>
    <w:rsid w:val="0004186F"/>
    <w:rsid w:val="00046BF0"/>
    <w:rsid w:val="00062CD6"/>
    <w:rsid w:val="000B02E8"/>
    <w:rsid w:val="000B4631"/>
    <w:rsid w:val="000E0D14"/>
    <w:rsid w:val="00110CB7"/>
    <w:rsid w:val="00125A31"/>
    <w:rsid w:val="00136384"/>
    <w:rsid w:val="00146F17"/>
    <w:rsid w:val="00156C1C"/>
    <w:rsid w:val="00184462"/>
    <w:rsid w:val="001C0E82"/>
    <w:rsid w:val="001D0CB3"/>
    <w:rsid w:val="001E0F50"/>
    <w:rsid w:val="001F406C"/>
    <w:rsid w:val="0021228C"/>
    <w:rsid w:val="00213197"/>
    <w:rsid w:val="0025685E"/>
    <w:rsid w:val="00282B1D"/>
    <w:rsid w:val="00283AAB"/>
    <w:rsid w:val="00293AD4"/>
    <w:rsid w:val="002B03E3"/>
    <w:rsid w:val="002E3819"/>
    <w:rsid w:val="002E6CD6"/>
    <w:rsid w:val="00314E70"/>
    <w:rsid w:val="0032185E"/>
    <w:rsid w:val="003F4DCA"/>
    <w:rsid w:val="00423B7C"/>
    <w:rsid w:val="00433966"/>
    <w:rsid w:val="00450707"/>
    <w:rsid w:val="004644BA"/>
    <w:rsid w:val="00477E59"/>
    <w:rsid w:val="004A40F4"/>
    <w:rsid w:val="004A4B4D"/>
    <w:rsid w:val="004C01A6"/>
    <w:rsid w:val="004C1795"/>
    <w:rsid w:val="004E538B"/>
    <w:rsid w:val="0052010F"/>
    <w:rsid w:val="005B3F6F"/>
    <w:rsid w:val="00611E21"/>
    <w:rsid w:val="00616E98"/>
    <w:rsid w:val="00622937"/>
    <w:rsid w:val="006238BC"/>
    <w:rsid w:val="00631D98"/>
    <w:rsid w:val="00664403"/>
    <w:rsid w:val="00672327"/>
    <w:rsid w:val="00680FB2"/>
    <w:rsid w:val="006B23AB"/>
    <w:rsid w:val="00724AFE"/>
    <w:rsid w:val="007579A9"/>
    <w:rsid w:val="007614C9"/>
    <w:rsid w:val="00767F51"/>
    <w:rsid w:val="0077055A"/>
    <w:rsid w:val="007B22F9"/>
    <w:rsid w:val="007E144F"/>
    <w:rsid w:val="007F6327"/>
    <w:rsid w:val="00816115"/>
    <w:rsid w:val="00832C2C"/>
    <w:rsid w:val="00840E81"/>
    <w:rsid w:val="0084526C"/>
    <w:rsid w:val="00854099"/>
    <w:rsid w:val="00857396"/>
    <w:rsid w:val="00862570"/>
    <w:rsid w:val="00887732"/>
    <w:rsid w:val="008B3E85"/>
    <w:rsid w:val="008E29F6"/>
    <w:rsid w:val="008F77F6"/>
    <w:rsid w:val="00967E8B"/>
    <w:rsid w:val="00983FA9"/>
    <w:rsid w:val="00984589"/>
    <w:rsid w:val="009879A2"/>
    <w:rsid w:val="009B494D"/>
    <w:rsid w:val="009D0CE3"/>
    <w:rsid w:val="009D718A"/>
    <w:rsid w:val="00A11492"/>
    <w:rsid w:val="00A21926"/>
    <w:rsid w:val="00A25C73"/>
    <w:rsid w:val="00A33561"/>
    <w:rsid w:val="00A71C55"/>
    <w:rsid w:val="00A82311"/>
    <w:rsid w:val="00AF3CF3"/>
    <w:rsid w:val="00AF5FA7"/>
    <w:rsid w:val="00AF7901"/>
    <w:rsid w:val="00B556E9"/>
    <w:rsid w:val="00B65A20"/>
    <w:rsid w:val="00B754A6"/>
    <w:rsid w:val="00B92E1D"/>
    <w:rsid w:val="00BA4D64"/>
    <w:rsid w:val="00BA72E3"/>
    <w:rsid w:val="00BB14B5"/>
    <w:rsid w:val="00BE347A"/>
    <w:rsid w:val="00BF2703"/>
    <w:rsid w:val="00BF5265"/>
    <w:rsid w:val="00C05486"/>
    <w:rsid w:val="00C078DD"/>
    <w:rsid w:val="00C3069A"/>
    <w:rsid w:val="00C71591"/>
    <w:rsid w:val="00C85583"/>
    <w:rsid w:val="00CA420B"/>
    <w:rsid w:val="00CA74A8"/>
    <w:rsid w:val="00CC50C6"/>
    <w:rsid w:val="00D04961"/>
    <w:rsid w:val="00D20A8D"/>
    <w:rsid w:val="00D249D8"/>
    <w:rsid w:val="00D553AA"/>
    <w:rsid w:val="00D90CE0"/>
    <w:rsid w:val="00D90DA7"/>
    <w:rsid w:val="00DF576D"/>
    <w:rsid w:val="00DF5A82"/>
    <w:rsid w:val="00E10D88"/>
    <w:rsid w:val="00E13CCD"/>
    <w:rsid w:val="00E30E02"/>
    <w:rsid w:val="00E32B63"/>
    <w:rsid w:val="00E4304A"/>
    <w:rsid w:val="00E7098E"/>
    <w:rsid w:val="00E77A02"/>
    <w:rsid w:val="00E919A2"/>
    <w:rsid w:val="00EA4C20"/>
    <w:rsid w:val="00EA574D"/>
    <w:rsid w:val="00EC212A"/>
    <w:rsid w:val="00EF1880"/>
    <w:rsid w:val="00F34744"/>
    <w:rsid w:val="00F54D0A"/>
    <w:rsid w:val="00F92186"/>
    <w:rsid w:val="00FB1F9C"/>
    <w:rsid w:val="00FB69FA"/>
    <w:rsid w:val="00FD3DA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1B1979-559E-4CA2-80DB-E6CEE3B1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semiHidden="1" w:uiPriority="35" w:unhideWhenUsed="1"/>
    <w:lsdException w:name="Title" w:uiPriority="0"/>
    <w:lsdException w:name="Default Paragraph Font" w:uiPriority="0"/>
    <w:lsdException w:name="Subtitle" w:uiPriority="0"/>
    <w:lsdException w:name="Strong" w:uiPriority="22"/>
    <w:lsdException w:name="Emphasis" w:uiPriority="20"/>
    <w:lsdException w:name="HTML Top of Form" w:uiPriority="0"/>
    <w:lsdException w:name="HTML Bottom of Form" w:uiPriority="0"/>
    <w:lsdException w:name="HTML Preformatted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1492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A25C73"/>
    <w:pPr>
      <w:keepNext/>
      <w:numPr>
        <w:numId w:val="3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A25C73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A25C73"/>
    <w:pPr>
      <w:keepNext/>
      <w:numPr>
        <w:ilvl w:val="2"/>
        <w:numId w:val="32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25C73"/>
    <w:pPr>
      <w:keepNext/>
      <w:numPr>
        <w:ilvl w:val="3"/>
        <w:numId w:val="3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A25C73"/>
    <w:pPr>
      <w:numPr>
        <w:ilvl w:val="4"/>
        <w:numId w:val="32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A25C73"/>
    <w:pPr>
      <w:numPr>
        <w:ilvl w:val="5"/>
        <w:numId w:val="3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25C73"/>
    <w:pPr>
      <w:numPr>
        <w:ilvl w:val="6"/>
        <w:numId w:val="3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A25C73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A25C73"/>
    <w:pPr>
      <w:numPr>
        <w:ilvl w:val="8"/>
        <w:numId w:val="3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A1149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A11492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A1149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A1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A1149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A1149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A1149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A1149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A1149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A1149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A1149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A1149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A1149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A1149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A11492"/>
    <w:pPr>
      <w:ind w:left="2269"/>
    </w:pPr>
  </w:style>
  <w:style w:type="paragraph" w:styleId="TOC4">
    <w:name w:val="toc 4"/>
    <w:basedOn w:val="TOC3"/>
    <w:uiPriority w:val="39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basedOn w:val="DefaultParagraphFont"/>
    <w:uiPriority w:val="99"/>
    <w:rsid w:val="00A11492"/>
    <w:rPr>
      <w:color w:val="0000FF"/>
      <w:u w:val="single"/>
    </w:rPr>
  </w:style>
  <w:style w:type="paragraph" w:styleId="Header">
    <w:name w:val="header"/>
    <w:basedOn w:val="Normal"/>
    <w:link w:val="HeaderChar"/>
    <w:rsid w:val="00A1149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A11492"/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FB69FA"/>
    <w:pPr>
      <w:tabs>
        <w:tab w:val="center" w:pos="4680"/>
        <w:tab w:val="right" w:pos="9360"/>
      </w:tabs>
    </w:pPr>
    <w:rPr>
      <w:rFonts w:eastAsia="Times New Roman"/>
      <w:szCs w:val="20"/>
      <w:lang w:eastAsia="en-US"/>
    </w:rPr>
  </w:style>
  <w:style w:type="character" w:customStyle="1" w:styleId="FooterChar">
    <w:name w:val="Footer Char"/>
    <w:link w:val="Footer"/>
    <w:uiPriority w:val="99"/>
    <w:rsid w:val="00FB69FA"/>
    <w:rPr>
      <w:sz w:val="24"/>
      <w:lang w:val="en-GB" w:eastAsia="en-US"/>
    </w:rPr>
  </w:style>
  <w:style w:type="paragraph" w:customStyle="1" w:styleId="Headingib">
    <w:name w:val="Heading_ib"/>
    <w:basedOn w:val="Headingi"/>
    <w:next w:val="Normal"/>
    <w:qFormat/>
    <w:rsid w:val="00A11492"/>
    <w:rPr>
      <w:b/>
      <w:bCs/>
    </w:rPr>
  </w:style>
  <w:style w:type="paragraph" w:customStyle="1" w:styleId="Normalbeforetable">
    <w:name w:val="Normal before table"/>
    <w:basedOn w:val="Normal"/>
    <w:rsid w:val="00A11492"/>
    <w:pPr>
      <w:keepNext/>
      <w:spacing w:after="120"/>
    </w:pPr>
    <w:rPr>
      <w:rFonts w:eastAsia="????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0CE0"/>
    <w:rPr>
      <w:rFonts w:ascii="Times New Roman" w:hAnsi="Times New Roman" w:cs="Times New Roman" w:hint="default"/>
      <w:color w:val="808080"/>
    </w:rPr>
  </w:style>
  <w:style w:type="paragraph" w:customStyle="1" w:styleId="Docnumber">
    <w:name w:val="Docnumber"/>
    <w:basedOn w:val="Normal"/>
    <w:link w:val="DocnumberChar"/>
    <w:rsid w:val="00680FB2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680FB2"/>
    <w:rPr>
      <w:rFonts w:eastAsiaTheme="minorHAnsi"/>
      <w:b/>
      <w:bCs/>
      <w:sz w:val="32"/>
      <w:szCs w:val="24"/>
      <w:lang w:val="en-GB" w:eastAsia="ja-JP"/>
    </w:rPr>
  </w:style>
  <w:style w:type="table" w:styleId="TableGridLight">
    <w:name w:val="Grid Table Light"/>
    <w:basedOn w:val="TableNormal"/>
    <w:uiPriority w:val="40"/>
    <w:rsid w:val="00AF7901"/>
    <w:rPr>
      <w:rFonts w:eastAsia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rectionSeparatorBegin">
    <w:name w:val="Correction Separator Begin"/>
    <w:basedOn w:val="Normal"/>
    <w:rsid w:val="00A1149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A1149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A1149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25C73"/>
    <w:rPr>
      <w:rFonts w:eastAsiaTheme="minorHAnsi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A25C73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25C73"/>
    <w:rPr>
      <w:rFonts w:eastAsiaTheme="minorHAnsi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A25C73"/>
    <w:rPr>
      <w:rFonts w:eastAsiaTheme="minorHAnsi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A25C73"/>
    <w:rPr>
      <w:rFonts w:eastAsiaTheme="minorHAnsi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A25C73"/>
    <w:rPr>
      <w:rFonts w:eastAsiaTheme="minorHAnsi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A25C73"/>
    <w:rPr>
      <w:rFonts w:eastAsiaTheme="minorHAnsi"/>
      <w:b/>
      <w:bCs/>
      <w:sz w:val="24"/>
      <w:szCs w:val="22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25C73"/>
    <w:rPr>
      <w:rFonts w:eastAsiaTheme="minorHAnsi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A25C73"/>
    <w:rPr>
      <w:rFonts w:eastAsiaTheme="minorHAnsi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A25C73"/>
    <w:rPr>
      <w:rFonts w:eastAsiaTheme="minorHAnsi" w:cs="Arial"/>
      <w:sz w:val="24"/>
      <w:szCs w:val="22"/>
      <w:lang w:val="en-GB" w:eastAsia="ja-JP"/>
    </w:rPr>
  </w:style>
  <w:style w:type="paragraph" w:customStyle="1" w:styleId="LSDeadline">
    <w:name w:val="LSDeadline"/>
    <w:basedOn w:val="LSTitle"/>
    <w:next w:val="Normal"/>
    <w:rsid w:val="00136384"/>
    <w:rPr>
      <w:bCs w:val="0"/>
    </w:rPr>
  </w:style>
  <w:style w:type="paragraph" w:customStyle="1" w:styleId="LSSource">
    <w:name w:val="LSSource"/>
    <w:basedOn w:val="LSTitle"/>
    <w:next w:val="Normal"/>
    <w:rsid w:val="00136384"/>
    <w:rPr>
      <w:bCs w:val="0"/>
    </w:rPr>
  </w:style>
  <w:style w:type="paragraph" w:customStyle="1" w:styleId="LSTitle">
    <w:name w:val="LSTitle"/>
    <w:basedOn w:val="Normal"/>
    <w:next w:val="Normal"/>
    <w:rsid w:val="00136384"/>
    <w:rPr>
      <w:rFonts w:eastAsia="Calibri"/>
      <w:bCs/>
    </w:rPr>
  </w:style>
  <w:style w:type="paragraph" w:customStyle="1" w:styleId="Reftext">
    <w:name w:val="Ref_text"/>
    <w:basedOn w:val="Normal"/>
    <w:rsid w:val="00A1149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erences">
    <w:name w:val="References"/>
    <w:basedOn w:val="Normal"/>
    <w:rsid w:val="00136384"/>
    <w:pPr>
      <w:widowControl w:val="0"/>
      <w:numPr>
        <w:numId w:val="6"/>
      </w:numPr>
    </w:pPr>
    <w:rPr>
      <w:lang w:eastAsia="zh-CN"/>
    </w:rPr>
  </w:style>
  <w:style w:type="paragraph" w:customStyle="1" w:styleId="NormalITU">
    <w:name w:val="Normal_ITU"/>
    <w:basedOn w:val="Normal"/>
    <w:rsid w:val="00136384"/>
    <w:rPr>
      <w:rFonts w:cs="Arial"/>
      <w:lang w:val="en-US"/>
    </w:rPr>
  </w:style>
  <w:style w:type="paragraph" w:customStyle="1" w:styleId="Figurelegend">
    <w:name w:val="Figure_legend"/>
    <w:basedOn w:val="Normal"/>
    <w:rsid w:val="00136384"/>
    <w:pPr>
      <w:keepNext/>
      <w:keepLines/>
      <w:spacing w:before="20" w:after="20"/>
    </w:pPr>
    <w:rPr>
      <w:sz w:val="18"/>
    </w:rPr>
  </w:style>
  <w:style w:type="paragraph" w:customStyle="1" w:styleId="Title1">
    <w:name w:val="Title 1"/>
    <w:basedOn w:val="Normal"/>
    <w:next w:val="Normal"/>
    <w:rsid w:val="0013638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  <w:rsid w:val="00136384"/>
  </w:style>
  <w:style w:type="paragraph" w:customStyle="1" w:styleId="Title3">
    <w:name w:val="Title 3"/>
    <w:basedOn w:val="Title2"/>
    <w:next w:val="Normal"/>
    <w:rsid w:val="00136384"/>
    <w:rPr>
      <w:caps w:val="0"/>
    </w:rPr>
  </w:style>
  <w:style w:type="paragraph" w:customStyle="1" w:styleId="Title4">
    <w:name w:val="Title 4"/>
    <w:basedOn w:val="Title3"/>
    <w:next w:val="Heading1"/>
    <w:rsid w:val="00136384"/>
    <w:rPr>
      <w:b/>
    </w:rPr>
  </w:style>
  <w:style w:type="paragraph" w:customStyle="1" w:styleId="Formal">
    <w:name w:val="Formal"/>
    <w:basedOn w:val="Normal"/>
    <w:rsid w:val="00A114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A11492"/>
    <w:pPr>
      <w:tabs>
        <w:tab w:val="right" w:leader="dot" w:pos="9639"/>
      </w:tabs>
    </w:pPr>
    <w:rPr>
      <w:rFonts w:eastAsia="MS Mincho"/>
    </w:rPr>
  </w:style>
  <w:style w:type="character" w:customStyle="1" w:styleId="ReftextArial9pt">
    <w:name w:val="Ref_text Arial 9 pt"/>
    <w:rsid w:val="00A11492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136384"/>
    <w:rPr>
      <w:bCs w:val="0"/>
    </w:rPr>
  </w:style>
  <w:style w:type="paragraph" w:customStyle="1" w:styleId="LSForComment">
    <w:name w:val="LSForComment"/>
    <w:basedOn w:val="LSTitle"/>
    <w:next w:val="Normal"/>
    <w:rsid w:val="00136384"/>
  </w:style>
  <w:style w:type="paragraph" w:customStyle="1" w:styleId="LSForInfo">
    <w:name w:val="LSForInfo"/>
    <w:basedOn w:val="LSTitle"/>
    <w:next w:val="Normal"/>
    <w:rsid w:val="00136384"/>
  </w:style>
  <w:style w:type="paragraph" w:styleId="Caption">
    <w:name w:val="caption"/>
    <w:basedOn w:val="Normal"/>
    <w:next w:val="Normal"/>
    <w:uiPriority w:val="35"/>
    <w:semiHidden/>
    <w:unhideWhenUsed/>
    <w:rsid w:val="0013638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36384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6384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1363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13638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6384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136384"/>
  </w:style>
  <w:style w:type="paragraph" w:styleId="BlockText">
    <w:name w:val="Block Text"/>
    <w:basedOn w:val="Normal"/>
    <w:uiPriority w:val="99"/>
    <w:unhideWhenUsed/>
    <w:rsid w:val="0013638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363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unhideWhenUsed/>
    <w:rsid w:val="00136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unhideWhenUsed/>
    <w:rsid w:val="001363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36384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3638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1363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3638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3638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638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6384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36384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unhideWhenUsed/>
    <w:rsid w:val="00136384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36384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rsid w:val="00136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3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384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3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6384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136384"/>
  </w:style>
  <w:style w:type="character" w:customStyle="1" w:styleId="DateChar">
    <w:name w:val="Date Char"/>
    <w:basedOn w:val="DefaultParagraphFont"/>
    <w:link w:val="Date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unhideWhenUsed/>
    <w:rsid w:val="00136384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36384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unhideWhenUsed/>
    <w:rsid w:val="00136384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36384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136384"/>
    <w:rPr>
      <w:i/>
      <w:iCs/>
    </w:rPr>
  </w:style>
  <w:style w:type="character" w:styleId="EndnoteReference">
    <w:name w:val="endnote reference"/>
    <w:basedOn w:val="DefaultParagraphFont"/>
    <w:uiPriority w:val="99"/>
    <w:unhideWhenUsed/>
    <w:rsid w:val="0013638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36384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36384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unhideWhenUsed/>
    <w:rsid w:val="00136384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136384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unhideWhenUsed/>
    <w:rsid w:val="00136384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36384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unhideWhenUsed/>
    <w:rsid w:val="00136384"/>
  </w:style>
  <w:style w:type="paragraph" w:styleId="HTMLAddress">
    <w:name w:val="HTML Address"/>
    <w:basedOn w:val="Normal"/>
    <w:link w:val="HTMLAddressChar"/>
    <w:uiPriority w:val="99"/>
    <w:unhideWhenUsed/>
    <w:rsid w:val="00136384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36384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unhideWhenUsed/>
    <w:rsid w:val="00136384"/>
    <w:rPr>
      <w:i/>
      <w:iCs/>
    </w:rPr>
  </w:style>
  <w:style w:type="character" w:styleId="HTMLCode">
    <w:name w:val="HTML Code"/>
    <w:basedOn w:val="DefaultParagraphFont"/>
    <w:uiPriority w:val="99"/>
    <w:unhideWhenUsed/>
    <w:rsid w:val="0013638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36384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3638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6384"/>
    <w:pPr>
      <w:spacing w:before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6384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unhideWhenUsed/>
    <w:rsid w:val="0013638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3638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36384"/>
    <w:rPr>
      <w:i/>
      <w:iCs/>
    </w:rPr>
  </w:style>
  <w:style w:type="paragraph" w:styleId="Index1">
    <w:name w:val="index 1"/>
    <w:basedOn w:val="Normal"/>
    <w:next w:val="Normal"/>
    <w:autoRedefine/>
    <w:uiPriority w:val="99"/>
    <w:unhideWhenUsed/>
    <w:rsid w:val="00136384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136384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136384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136384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136384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136384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136384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136384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136384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13638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3638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363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84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36384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unhideWhenUsed/>
    <w:rsid w:val="00136384"/>
  </w:style>
  <w:style w:type="paragraph" w:styleId="List">
    <w:name w:val="List"/>
    <w:basedOn w:val="Normal"/>
    <w:uiPriority w:val="99"/>
    <w:unhideWhenUsed/>
    <w:rsid w:val="00136384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36384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36384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36384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36384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3638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13638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13638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unhideWhenUsed/>
    <w:rsid w:val="0013638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unhideWhenUsed/>
    <w:rsid w:val="0013638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13638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3638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3638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3638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3638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3638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13638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13638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13638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136384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rsid w:val="00136384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1363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rsid w:val="00136384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136384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unhideWhenUsed/>
    <w:rsid w:val="001363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3638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36384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136384"/>
  </w:style>
  <w:style w:type="paragraph" w:styleId="NormalIndent">
    <w:name w:val="Normal Indent"/>
    <w:basedOn w:val="Normal"/>
    <w:uiPriority w:val="99"/>
    <w:unhideWhenUsed/>
    <w:rsid w:val="0013638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363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36384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unhideWhenUsed/>
    <w:rsid w:val="00136384"/>
  </w:style>
  <w:style w:type="paragraph" w:styleId="PlainText">
    <w:name w:val="Plain Text"/>
    <w:basedOn w:val="Normal"/>
    <w:link w:val="PlainTextChar"/>
    <w:uiPriority w:val="99"/>
    <w:unhideWhenUsed/>
    <w:rsid w:val="00136384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6384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1363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84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36384"/>
  </w:style>
  <w:style w:type="character" w:customStyle="1" w:styleId="SalutationChar">
    <w:name w:val="Salutation Char"/>
    <w:basedOn w:val="DefaultParagraphFont"/>
    <w:link w:val="Salutation"/>
    <w:uiPriority w:val="99"/>
    <w:rsid w:val="00136384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unhideWhenUsed/>
    <w:rsid w:val="00136384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36384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36384"/>
    <w:rPr>
      <w:u w:val="dotted"/>
    </w:rPr>
  </w:style>
  <w:style w:type="character" w:styleId="Strong">
    <w:name w:val="Strong"/>
    <w:basedOn w:val="DefaultParagraphFont"/>
    <w:uiPriority w:val="22"/>
    <w:rsid w:val="00136384"/>
    <w:rPr>
      <w:b/>
      <w:bCs/>
    </w:rPr>
  </w:style>
  <w:style w:type="paragraph" w:styleId="Subtitle">
    <w:name w:val="Subtitle"/>
    <w:basedOn w:val="Normal"/>
    <w:next w:val="Normal"/>
    <w:link w:val="SubtitleChar"/>
    <w:rsid w:val="001363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363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13638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36384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unhideWhenUsed/>
    <w:rsid w:val="00136384"/>
    <w:pPr>
      <w:ind w:left="240" w:hanging="240"/>
    </w:pPr>
  </w:style>
  <w:style w:type="paragraph" w:styleId="Title">
    <w:name w:val="Title"/>
    <w:basedOn w:val="Normal"/>
    <w:next w:val="Normal"/>
    <w:link w:val="TitleChar"/>
    <w:rsid w:val="00136384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638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unhideWhenUsed/>
    <w:rsid w:val="00136384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nhideWhenUsed/>
    <w:rsid w:val="0013638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rsid w:val="00136384"/>
    <w:pPr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638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6384"/>
    <w:rPr>
      <w:color w:val="808080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136384"/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638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363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136384"/>
    <w:pPr>
      <w:keepLines/>
      <w:tabs>
        <w:tab w:val="right" w:pos="9639"/>
      </w:tabs>
    </w:pPr>
    <w:rPr>
      <w:rFonts w:eastAsiaTheme="minorEastAsia"/>
      <w:b/>
    </w:rPr>
  </w:style>
  <w:style w:type="character" w:customStyle="1" w:styleId="Hashtag2">
    <w:name w:val="Hashtag2"/>
    <w:basedOn w:val="DefaultParagraphFont"/>
    <w:uiPriority w:val="99"/>
    <w:semiHidden/>
    <w:unhideWhenUsed/>
    <w:rsid w:val="00136384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136384"/>
    <w:rPr>
      <w:color w:val="2B579A"/>
      <w:shd w:val="clear" w:color="auto" w:fill="E6E6E6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136384"/>
    <w:rPr>
      <w:u w:val="dotted"/>
    </w:rPr>
  </w:style>
  <w:style w:type="paragraph" w:styleId="Revision">
    <w:name w:val="Revision"/>
    <w:hidden/>
    <w:uiPriority w:val="99"/>
    <w:semiHidden/>
    <w:rsid w:val="00136384"/>
    <w:rPr>
      <w:rFonts w:eastAsiaTheme="minorHAnsi"/>
      <w:sz w:val="24"/>
      <w:szCs w:val="24"/>
      <w:lang w:val="en-GB"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36384"/>
    <w:rPr>
      <w:color w:val="808080"/>
      <w:shd w:val="clear" w:color="auto" w:fill="E6E6E6"/>
    </w:rPr>
  </w:style>
  <w:style w:type="character" w:customStyle="1" w:styleId="Hashtag">
    <w:name w:val="Hashtag"/>
    <w:basedOn w:val="DefaultParagraphFont"/>
    <w:uiPriority w:val="99"/>
    <w:semiHidden/>
    <w:unhideWhenUsed/>
    <w:rsid w:val="00C3069A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unhideWhenUsed/>
    <w:rsid w:val="00C3069A"/>
    <w:rPr>
      <w:color w:val="2B579A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069A"/>
    <w:rPr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tranet.itu.int/sites/itu-t/focusgroups/ai4h/docs/Forms/180925.aspx" TargetMode="External"/><Relationship Id="rId18" Type="http://schemas.openxmlformats.org/officeDocument/2006/relationships/hyperlink" Target="https://extranet.itu.int/sites/itu-t/focusgroups/ai4h/docs/FGAI4H-A-006.docx" TargetMode="External"/><Relationship Id="rId26" Type="http://schemas.openxmlformats.org/officeDocument/2006/relationships/hyperlink" Target="https://extranet.itu.int/sites/itu-t/focusgroups/ai4h/docs/FGAI4H-C-101.doc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xtranet.itu.int/sites/itu-t/focusgroups/ai4h/docs/FGAI4H-B-102.docx" TargetMode="External"/><Relationship Id="rId34" Type="http://schemas.openxmlformats.org/officeDocument/2006/relationships/hyperlink" Target="https://itu.int/go/fgai4h" TargetMode="External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xtranet.itu.int/sites/itu-t/focusgroups/ai4h/docs/FGAI4H-A-103.docx" TargetMode="External"/><Relationship Id="rId20" Type="http://schemas.openxmlformats.org/officeDocument/2006/relationships/hyperlink" Target="https://extranet.itu.int/sites/itu-t/focusgroups/ai4h/docs/FGAI4H-B-101.docx" TargetMode="External"/><Relationship Id="rId29" Type="http://schemas.openxmlformats.org/officeDocument/2006/relationships/hyperlink" Target="https://extranet.itu.int/sites/itu-t/focusgroups/ai4h/docs/FGAI4H-C-105.docx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md/dologin_md.asp?id=T17-SG16-190319-TD-PLEN-0252!A2!MSW-E&amp;type=mitems" TargetMode="External"/><Relationship Id="rId24" Type="http://schemas.openxmlformats.org/officeDocument/2006/relationships/hyperlink" Target="https://extranet.itu.int/sites/itu-t/focusgroups/ai4h/docs/FGAI4H-B-105.docx" TargetMode="External"/><Relationship Id="rId32" Type="http://schemas.openxmlformats.org/officeDocument/2006/relationships/hyperlink" Target="https://extranet.itu.int/sites/itu-t/focusgroups/ai4h/docs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focusgroups/ai4h/docs/FGAI4H-A-102.docx" TargetMode="External"/><Relationship Id="rId23" Type="http://schemas.openxmlformats.org/officeDocument/2006/relationships/hyperlink" Target="https://extranet.itu.int/sites/itu-t/focusgroups/ai4h/docs/FGAI4H-B-104.docx" TargetMode="External"/><Relationship Id="rId28" Type="http://schemas.openxmlformats.org/officeDocument/2006/relationships/hyperlink" Target="https://extranet.itu.int/sites/itu-t/focusgroups/ai4h/docs/FGAI4H-C-104.docx" TargetMode="External"/><Relationship Id="rId36" Type="http://schemas.openxmlformats.org/officeDocument/2006/relationships/header" Target="header1.xml"/><Relationship Id="rId10" Type="http://schemas.openxmlformats.org/officeDocument/2006/relationships/hyperlink" Target="http://itu.int/md/dologin_md.asp?id=T17-SG16-190319-TD-PLEN-0252!A1!MSW-E&amp;type=mitems" TargetMode="External"/><Relationship Id="rId19" Type="http://schemas.openxmlformats.org/officeDocument/2006/relationships/hyperlink" Target="https://extranet.itu.int/sites/itu-t/focusgroups/ai4h/docs/Forms/181114.aspx" TargetMode="External"/><Relationship Id="rId31" Type="http://schemas.openxmlformats.org/officeDocument/2006/relationships/hyperlink" Target="https://extranet.itu.int/sites/itu-t/focusgroups/ai4h/docs/FGAI4H-C-107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wiegand@hhi.fraunhofer.de" TargetMode="External"/><Relationship Id="rId14" Type="http://schemas.openxmlformats.org/officeDocument/2006/relationships/hyperlink" Target="https://extranet.itu.int/sites/itu-t/focusgroups/ai4h/docs/FGAI4H-A-101.docx" TargetMode="External"/><Relationship Id="rId22" Type="http://schemas.openxmlformats.org/officeDocument/2006/relationships/hyperlink" Target="https://extranet.itu.int/sites/itu-t/focusgroups/ai4h/docs/FGAI4H-B-103.docx" TargetMode="External"/><Relationship Id="rId27" Type="http://schemas.openxmlformats.org/officeDocument/2006/relationships/hyperlink" Target="https://extranet.itu.int/sites/itu-t/focusgroups/ai4h/docs/FGAI4H-C-103.docx" TargetMode="External"/><Relationship Id="rId30" Type="http://schemas.openxmlformats.org/officeDocument/2006/relationships/hyperlink" Target="https://extranet.itu.int/sites/itu-t/focusgroups/ai4h/docs/FGAI4H-C-106.docx" TargetMode="External"/><Relationship Id="rId35" Type="http://schemas.openxmlformats.org/officeDocument/2006/relationships/hyperlink" Target="https://itu.int/en/ITU-T/focusgroups/ai4h/Documents/FGAI4H-A-104-DraftThemClassifScheme.pdf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://itu.int/md/dologin_md.asp?id=T17-SG16-190319-TD-PLEN-0252!A3!MSW-E&amp;type=mitems" TargetMode="External"/><Relationship Id="rId17" Type="http://schemas.openxmlformats.org/officeDocument/2006/relationships/hyperlink" Target="https://extranet.itu.int/sites/itu-t/focusgroups/ai4h/docs/FGAI4H-A-104.docx" TargetMode="External"/><Relationship Id="rId25" Type="http://schemas.openxmlformats.org/officeDocument/2006/relationships/hyperlink" Target="https://extranet.itu.int/sites/itu-t/focusgroups/ai4h/docs/Forms/190122.aspx" TargetMode="External"/><Relationship Id="rId33" Type="http://schemas.openxmlformats.org/officeDocument/2006/relationships/hyperlink" Target="https://extranet.itu.int/sites/itu-t/focusgroups/ai4h/docs/FGAI4H-C-102.docx" TargetMode="External"/><Relationship Id="rId38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__TD-Template-SG16-TD-17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76B4950E0E47F99B5B5DED4DC9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259BF-CD3A-4138-B79C-03145AB155B2}"/>
      </w:docPartPr>
      <w:docPartBody>
        <w:p w:rsidR="00912E52" w:rsidRDefault="003D19A1">
          <w:pPr>
            <w:pStyle w:val="6576B4950E0E47F99B5B5DED4DC98AAA"/>
          </w:pPr>
          <w:r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0554A93674004AF390C8DFC56B07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AAB2-07B8-47A3-ABAF-937E24399166}"/>
      </w:docPartPr>
      <w:docPartBody>
        <w:p w:rsidR="00912E52" w:rsidRDefault="003D19A1">
          <w:pPr>
            <w:pStyle w:val="0554A93674004AF390C8DFC56B07B91E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DCA334FD667B4317AC510AD285332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ABB6-4B78-4226-92D5-3AA262183725}"/>
      </w:docPartPr>
      <w:docPartBody>
        <w:p w:rsidR="00000000" w:rsidRDefault="002659A2" w:rsidP="002659A2">
          <w:pPr>
            <w:pStyle w:val="DCA334FD667B4317AC510AD285332730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cnumber">
    <w:altName w:val="Times New Roman"/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A1"/>
    <w:rsid w:val="002659A2"/>
    <w:rsid w:val="003971C9"/>
    <w:rsid w:val="003D19A1"/>
    <w:rsid w:val="004F54D5"/>
    <w:rsid w:val="00763CB2"/>
    <w:rsid w:val="00853937"/>
    <w:rsid w:val="00895EDF"/>
    <w:rsid w:val="00912E52"/>
    <w:rsid w:val="009A4B6B"/>
    <w:rsid w:val="009F3799"/>
    <w:rsid w:val="00A3677C"/>
    <w:rsid w:val="00A70C40"/>
    <w:rsid w:val="00B36E09"/>
    <w:rsid w:val="00CA2E6D"/>
    <w:rsid w:val="00CA49B0"/>
    <w:rsid w:val="00D565B4"/>
    <w:rsid w:val="00E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9A2"/>
    <w:rPr>
      <w:rFonts w:ascii="Times New Roman" w:hAnsi="Times New Roman"/>
      <w:color w:val="808080"/>
    </w:rPr>
  </w:style>
  <w:style w:type="paragraph" w:customStyle="1" w:styleId="9B773A24FC90469C9BAB6D3F7E3B2CFB">
    <w:name w:val="9B773A24FC90469C9BAB6D3F7E3B2CFB"/>
  </w:style>
  <w:style w:type="paragraph" w:customStyle="1" w:styleId="A4DA87B7602045A4887BFB458FF35C39">
    <w:name w:val="A4DA87B7602045A4887BFB458FF35C39"/>
  </w:style>
  <w:style w:type="paragraph" w:customStyle="1" w:styleId="E89173A876884595B4A4D33019D3959F">
    <w:name w:val="E89173A876884595B4A4D33019D3959F"/>
  </w:style>
  <w:style w:type="paragraph" w:customStyle="1" w:styleId="5B62622B004A444AAD2E35037B096204">
    <w:name w:val="5B62622B004A444AAD2E35037B096204"/>
  </w:style>
  <w:style w:type="paragraph" w:customStyle="1" w:styleId="187C08A67F2F4A19BFF79D3A6DDCD8AC">
    <w:name w:val="187C08A67F2F4A19BFF79D3A6DDCD8AC"/>
  </w:style>
  <w:style w:type="paragraph" w:customStyle="1" w:styleId="CAFC2D454BBA4B9DBF25C75BB9A0BD06">
    <w:name w:val="CAFC2D454BBA4B9DBF25C75BB9A0BD06"/>
  </w:style>
  <w:style w:type="paragraph" w:customStyle="1" w:styleId="8026673C395C4F12A0CFCB5D99EA59A2">
    <w:name w:val="8026673C395C4F12A0CFCB5D99EA59A2"/>
  </w:style>
  <w:style w:type="paragraph" w:customStyle="1" w:styleId="51521F2CE1BF48F7A559817889DE9B8B">
    <w:name w:val="51521F2CE1BF48F7A559817889DE9B8B"/>
  </w:style>
  <w:style w:type="paragraph" w:customStyle="1" w:styleId="76AD7D5EBB9E452584E8373F6057EBBE">
    <w:name w:val="76AD7D5EBB9E452584E8373F6057EBBE"/>
  </w:style>
  <w:style w:type="paragraph" w:customStyle="1" w:styleId="78F5492542674831A36E74EBE07D025D">
    <w:name w:val="78F5492542674831A36E74EBE07D025D"/>
  </w:style>
  <w:style w:type="paragraph" w:customStyle="1" w:styleId="6F77E92EF406436D8F2FA792A071985F">
    <w:name w:val="6F77E92EF406436D8F2FA792A071985F"/>
  </w:style>
  <w:style w:type="paragraph" w:customStyle="1" w:styleId="D57A2A54E4654C82AC609C1FB8104C20">
    <w:name w:val="D57A2A54E4654C82AC609C1FB8104C20"/>
  </w:style>
  <w:style w:type="paragraph" w:customStyle="1" w:styleId="6576B4950E0E47F99B5B5DED4DC98AAA">
    <w:name w:val="6576B4950E0E47F99B5B5DED4DC98AAA"/>
  </w:style>
  <w:style w:type="paragraph" w:customStyle="1" w:styleId="0554A93674004AF390C8DFC56B07B91E">
    <w:name w:val="0554A93674004AF390C8DFC56B07B91E"/>
  </w:style>
  <w:style w:type="paragraph" w:customStyle="1" w:styleId="C5F8C11643F242F39FA2228432A1F2DB">
    <w:name w:val="C5F8C11643F242F39FA2228432A1F2DB"/>
    <w:rsid w:val="00EE146D"/>
  </w:style>
  <w:style w:type="paragraph" w:customStyle="1" w:styleId="FEAF9AD12CCE455A99D091CFD31EC6DC">
    <w:name w:val="FEAF9AD12CCE455A99D091CFD31EC6DC"/>
    <w:rsid w:val="00EE146D"/>
  </w:style>
  <w:style w:type="paragraph" w:customStyle="1" w:styleId="0EC50B4503AD4A4091825CE3A8B7F873">
    <w:name w:val="0EC50B4503AD4A4091825CE3A8B7F873"/>
    <w:rsid w:val="00EE146D"/>
  </w:style>
  <w:style w:type="paragraph" w:customStyle="1" w:styleId="374033CC2AF94D34BE7DDAC87BBB3A81">
    <w:name w:val="374033CC2AF94D34BE7DDAC87BBB3A81"/>
    <w:rsid w:val="00EE146D"/>
  </w:style>
  <w:style w:type="paragraph" w:customStyle="1" w:styleId="5D782B6530D64714A256988B1351FB17">
    <w:name w:val="5D782B6530D64714A256988B1351FB17"/>
    <w:rsid w:val="00EE146D"/>
  </w:style>
  <w:style w:type="paragraph" w:customStyle="1" w:styleId="28966B82C3FC43ECAA11E1C7F544543C">
    <w:name w:val="28966B82C3FC43ECAA11E1C7F544543C"/>
    <w:rsid w:val="00EE146D"/>
  </w:style>
  <w:style w:type="paragraph" w:customStyle="1" w:styleId="33F53B49F6534C54A2E87367E042B17B">
    <w:name w:val="33F53B49F6534C54A2E87367E042B17B"/>
    <w:rsid w:val="00EE146D"/>
  </w:style>
  <w:style w:type="paragraph" w:customStyle="1" w:styleId="57AA8E1526B248D5BF5B030046D6243A">
    <w:name w:val="57AA8E1526B248D5BF5B030046D6243A"/>
    <w:rsid w:val="00EE146D"/>
  </w:style>
  <w:style w:type="paragraph" w:customStyle="1" w:styleId="3AA30297F9034256AF617F1BB7606A57">
    <w:name w:val="3AA30297F9034256AF617F1BB7606A57"/>
    <w:rsid w:val="00EE146D"/>
  </w:style>
  <w:style w:type="paragraph" w:customStyle="1" w:styleId="CF830D99FC414130A47910E27F308179">
    <w:name w:val="CF830D99FC414130A47910E27F308179"/>
    <w:rsid w:val="00EE146D"/>
  </w:style>
  <w:style w:type="paragraph" w:customStyle="1" w:styleId="CF6D7643B0D84842A57FCC6C8AA7E36E">
    <w:name w:val="CF6D7643B0D84842A57FCC6C8AA7E36E"/>
    <w:rsid w:val="00EE146D"/>
  </w:style>
  <w:style w:type="paragraph" w:customStyle="1" w:styleId="4337DF89F2D143E58C89DF9A9FD2DE89">
    <w:name w:val="4337DF89F2D143E58C89DF9A9FD2DE89"/>
    <w:rsid w:val="00EE146D"/>
  </w:style>
  <w:style w:type="paragraph" w:customStyle="1" w:styleId="72FCCEDA35644A6D9FC318E61219313C">
    <w:name w:val="72FCCEDA35644A6D9FC318E61219313C"/>
    <w:rsid w:val="00EE146D"/>
  </w:style>
  <w:style w:type="paragraph" w:customStyle="1" w:styleId="97642FC93F6349A3BEFD1C43AA0B82CA">
    <w:name w:val="97642FC93F6349A3BEFD1C43AA0B82CA"/>
    <w:rsid w:val="00EE146D"/>
  </w:style>
  <w:style w:type="paragraph" w:customStyle="1" w:styleId="8268465A690541B2B4F46C0EDECFDB39">
    <w:name w:val="8268465A690541B2B4F46C0EDECFDB39"/>
    <w:rsid w:val="00EE146D"/>
  </w:style>
  <w:style w:type="paragraph" w:customStyle="1" w:styleId="14617AF3391742C8803F3D67B0311C88">
    <w:name w:val="14617AF3391742C8803F3D67B0311C88"/>
    <w:rsid w:val="00EE146D"/>
  </w:style>
  <w:style w:type="paragraph" w:customStyle="1" w:styleId="EB4603D275144AC6883D698EBF2D63C9">
    <w:name w:val="EB4603D275144AC6883D698EBF2D63C9"/>
    <w:rsid w:val="00EE146D"/>
  </w:style>
  <w:style w:type="paragraph" w:customStyle="1" w:styleId="0FE7429C60594F43B319A27ED152D58C">
    <w:name w:val="0FE7429C60594F43B319A27ED152D58C"/>
    <w:rsid w:val="00EE146D"/>
  </w:style>
  <w:style w:type="paragraph" w:customStyle="1" w:styleId="89FDC37DC7554AD4A3CA70DAAD53C39E">
    <w:name w:val="89FDC37DC7554AD4A3CA70DAAD53C39E"/>
    <w:rsid w:val="00EE146D"/>
  </w:style>
  <w:style w:type="paragraph" w:customStyle="1" w:styleId="3FC82FA7F69648EABF374A8AE5F437EF">
    <w:name w:val="3FC82FA7F69648EABF374A8AE5F437EF"/>
    <w:rsid w:val="00EE146D"/>
  </w:style>
  <w:style w:type="paragraph" w:customStyle="1" w:styleId="A7E9473A211B4D23BBEDD303462DB008">
    <w:name w:val="A7E9473A211B4D23BBEDD303462DB008"/>
    <w:rsid w:val="00EE146D"/>
  </w:style>
  <w:style w:type="paragraph" w:customStyle="1" w:styleId="59A606080A814A18BB0BA31F73EB3D59">
    <w:name w:val="59A606080A814A18BB0BA31F73EB3D59"/>
    <w:rsid w:val="00EE146D"/>
  </w:style>
  <w:style w:type="paragraph" w:customStyle="1" w:styleId="4F2EAB8BEB23442E833FC036E6D75B18">
    <w:name w:val="4F2EAB8BEB23442E833FC036E6D75B18"/>
    <w:rsid w:val="00EE146D"/>
  </w:style>
  <w:style w:type="paragraph" w:customStyle="1" w:styleId="C8513438A2E3415B92448DF1958D2883">
    <w:name w:val="C8513438A2E3415B92448DF1958D2883"/>
    <w:rsid w:val="00EE146D"/>
  </w:style>
  <w:style w:type="paragraph" w:customStyle="1" w:styleId="E6FAC701665B47D89FC6F56021702ABE">
    <w:name w:val="E6FAC701665B47D89FC6F56021702ABE"/>
    <w:rsid w:val="00EE146D"/>
  </w:style>
  <w:style w:type="paragraph" w:customStyle="1" w:styleId="714E5667B0204608BB0D45A52E012357">
    <w:name w:val="714E5667B0204608BB0D45A52E012357"/>
    <w:rsid w:val="00EE146D"/>
  </w:style>
  <w:style w:type="paragraph" w:customStyle="1" w:styleId="49592DE8F2C840948AA279B1FF0EF61C">
    <w:name w:val="49592DE8F2C840948AA279B1FF0EF61C"/>
    <w:rsid w:val="00EE146D"/>
  </w:style>
  <w:style w:type="paragraph" w:customStyle="1" w:styleId="5A29A5D3D80D4A18B6E606EE4D74ECDA">
    <w:name w:val="5A29A5D3D80D4A18B6E606EE4D74ECDA"/>
    <w:rsid w:val="00EE146D"/>
  </w:style>
  <w:style w:type="paragraph" w:customStyle="1" w:styleId="72B367765A20473BB94076B4A08B6C1B">
    <w:name w:val="72B367765A20473BB94076B4A08B6C1B"/>
    <w:rsid w:val="00EE146D"/>
  </w:style>
  <w:style w:type="paragraph" w:customStyle="1" w:styleId="C2E833830E55484BA0AE7E862D294A53">
    <w:name w:val="C2E833830E55484BA0AE7E862D294A53"/>
    <w:rsid w:val="00EE146D"/>
  </w:style>
  <w:style w:type="paragraph" w:customStyle="1" w:styleId="DCA334FD667B4317AC510AD285332730">
    <w:name w:val="DCA334FD667B4317AC510AD285332730"/>
    <w:rsid w:val="002659A2"/>
    <w:rPr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BA610F-8D71-495B-A752-2AA8DA9E6FDB}"/>
</file>

<file path=customXml/itemProps2.xml><?xml version="1.0" encoding="utf-8"?>
<ds:datastoreItem xmlns:ds="http://schemas.openxmlformats.org/officeDocument/2006/customXml" ds:itemID="{FDBEAB7E-7768-4E36-A454-F30BF581B9D1}"/>
</file>

<file path=customXml/itemProps3.xml><?xml version="1.0" encoding="utf-8"?>
<ds:datastoreItem xmlns:ds="http://schemas.openxmlformats.org/officeDocument/2006/customXml" ds:itemID="{3206B710-7E3F-4FD6-97EF-D5C0A41E6265}"/>
</file>

<file path=customXml/itemProps4.xml><?xml version="1.0" encoding="utf-8"?>
<ds:datastoreItem xmlns:ds="http://schemas.openxmlformats.org/officeDocument/2006/customXml" ds:itemID="{C17E4FA3-ECB6-4AC2-9684-4157FB8CDC66}"/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__TD-Template-SG16-TD-1701.dotx</Template>
  <TotalTime>1</TotalTime>
  <Pages>26</Pages>
  <Words>7005</Words>
  <Characters>39935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FG-AI4H Progress Report (July 2018 to March 2019)</vt:lpstr>
    </vt:vector>
  </TitlesOfParts>
  <Manager>ITU-T</Manager>
  <Company>International Telecommunication Union (ITU)</Company>
  <LinksUpToDate>false</LinksUpToDate>
  <CharactersWithSpaces>46847</CharactersWithSpaces>
  <SharedDoc>false</SharedDoc>
  <HLinks>
    <vt:vector size="6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mailto:tsbsg16@itu.int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FG-AI4H Progress Report to SG16 (July 2018 to March 2019)</dc:title>
  <dc:subject/>
  <dc:creator>Chairman FG-AI4H</dc:creator>
  <cp:keywords>Focus Group; Artificial Intelligence for Health; Progress Report</cp:keywords>
  <dc:description>SG16-TD252/PLEN  For: Geneva, 19-29 March 2019_x000d_Document date: _x000d_Saved by ITU51012719 at 14:12:46 on 05/03/2019</dc:description>
  <cp:lastModifiedBy>Bastiaan Quast</cp:lastModifiedBy>
  <cp:revision>3</cp:revision>
  <cp:lastPrinted>2002-08-01T06:30:00Z</cp:lastPrinted>
  <dcterms:created xsi:type="dcterms:W3CDTF">2019-03-31T10:12:00Z</dcterms:created>
  <dcterms:modified xsi:type="dcterms:W3CDTF">2019-03-31T10:13:00Z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SG16-TD252/PLEN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ALL/16</vt:lpwstr>
  </property>
  <property fmtid="{D5CDD505-2E9C-101B-9397-08002B2CF9AE}" pid="6" name="Docdest">
    <vt:lpwstr>Geneva, 19-29 March 2019</vt:lpwstr>
  </property>
  <property fmtid="{D5CDD505-2E9C-101B-9397-08002B2CF9AE}" pid="7" name="Docauthor">
    <vt:lpwstr>Chairman FG-AI4H</vt:lpwstr>
  </property>
  <property fmtid="{D5CDD505-2E9C-101B-9397-08002B2CF9AE}" pid="8" name="ContentTypeId">
    <vt:lpwstr>0x0101002D863A2280E3F84C93CB7D95B3AE289B</vt:lpwstr>
  </property>
</Properties>
</file>