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1" w:type="dxa"/>
        <w:jc w:val="center"/>
        <w:tblLayout w:type="fixed"/>
        <w:tblCellMar>
          <w:left w:w="57" w:type="dxa"/>
          <w:right w:w="57" w:type="dxa"/>
        </w:tblCellMar>
        <w:tblLook w:val="0000" w:firstRow="0" w:lastRow="0" w:firstColumn="0" w:lastColumn="0" w:noHBand="0" w:noVBand="0"/>
      </w:tblPr>
      <w:tblGrid>
        <w:gridCol w:w="1133"/>
        <w:gridCol w:w="568"/>
        <w:gridCol w:w="3262"/>
        <w:gridCol w:w="1091"/>
        <w:gridCol w:w="3587"/>
      </w:tblGrid>
      <w:tr w:rsidR="005D4C75" w:rsidTr="000401C8">
        <w:trPr>
          <w:cantSplit/>
          <w:jc w:val="center"/>
        </w:trPr>
        <w:tc>
          <w:tcPr>
            <w:tcW w:w="1133" w:type="dxa"/>
            <w:vMerge w:val="restart"/>
            <w:vAlign w:val="center"/>
          </w:tcPr>
          <w:p w:rsidR="005D4C75" w:rsidRDefault="000401C8">
            <w:pPr>
              <w:jc w:val="center"/>
              <w:rPr>
                <w:rFonts w:eastAsia="DengXian"/>
                <w:sz w:val="20"/>
              </w:rPr>
            </w:pPr>
            <w:bookmarkStart w:id="0" w:name="dtableau"/>
            <w:bookmarkStart w:id="1" w:name="dsg" w:colFirst="1" w:colLast="1"/>
            <w:bookmarkStart w:id="2" w:name="dnum" w:colFirst="2" w:colLast="2"/>
            <w:r>
              <w:rPr>
                <w:rFonts w:eastAsia="DengXian"/>
                <w:noProof/>
                <w:sz w:val="20"/>
                <w:lang w:eastAsia="zh-CN"/>
              </w:rPr>
              <w:drawing>
                <wp:inline distT="0" distB="0" distL="0" distR="0">
                  <wp:extent cx="685672" cy="828675"/>
                  <wp:effectExtent l="0" t="0" r="0" b="0"/>
                  <wp:docPr id="1"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ITU Logo" title="ITU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73" r="-2973" b="-12987"/>
                          <a:stretch/>
                        </pic:blipFill>
                        <pic:spPr bwMode="auto">
                          <a:xfrm>
                            <a:off x="0" y="0"/>
                            <a:ext cx="685165"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30" w:type="dxa"/>
            <w:gridSpan w:val="2"/>
            <w:vMerge w:val="restart"/>
          </w:tcPr>
          <w:p w:rsidR="005D4C75" w:rsidRDefault="005D4C75">
            <w:pPr>
              <w:rPr>
                <w:rFonts w:eastAsia="DengXian"/>
                <w:sz w:val="16"/>
                <w:szCs w:val="16"/>
              </w:rPr>
            </w:pPr>
            <w:r>
              <w:rPr>
                <w:rFonts w:eastAsia="DengXian"/>
                <w:sz w:val="16"/>
                <w:szCs w:val="16"/>
              </w:rPr>
              <w:t>INTERNATIONAL TELECOMMUNICATION UNION</w:t>
            </w:r>
          </w:p>
          <w:p w:rsidR="005D4C75" w:rsidRDefault="005D4C75">
            <w:pPr>
              <w:rPr>
                <w:rFonts w:eastAsia="DengXian"/>
                <w:b/>
                <w:bCs/>
                <w:sz w:val="26"/>
                <w:szCs w:val="26"/>
              </w:rPr>
            </w:pPr>
            <w:r>
              <w:rPr>
                <w:rFonts w:eastAsia="DengXian"/>
                <w:b/>
                <w:bCs/>
                <w:sz w:val="26"/>
                <w:szCs w:val="26"/>
              </w:rPr>
              <w:t>TELECOMMUNICATION</w:t>
            </w:r>
            <w:r>
              <w:rPr>
                <w:rFonts w:eastAsia="DengXian"/>
                <w:b/>
                <w:bCs/>
                <w:sz w:val="26"/>
                <w:szCs w:val="26"/>
              </w:rPr>
              <w:br/>
              <w:t>STANDARDIZATION SECTOR</w:t>
            </w:r>
          </w:p>
          <w:p w:rsidR="005D4C75" w:rsidRDefault="005D4C75">
            <w:pPr>
              <w:rPr>
                <w:rFonts w:eastAsia="DengXian"/>
                <w:sz w:val="20"/>
              </w:rPr>
            </w:pPr>
            <w:r>
              <w:rPr>
                <w:rFonts w:eastAsia="DengXian"/>
                <w:sz w:val="20"/>
              </w:rPr>
              <w:t>STUDY PERIOD 2017-2020</w:t>
            </w:r>
          </w:p>
        </w:tc>
        <w:tc>
          <w:tcPr>
            <w:tcW w:w="4678" w:type="dxa"/>
            <w:gridSpan w:val="2"/>
            <w:vAlign w:val="center"/>
          </w:tcPr>
          <w:p w:rsidR="005D4C75" w:rsidRDefault="005D4C75" w:rsidP="000401C8">
            <w:pPr>
              <w:pStyle w:val="Docnumber"/>
            </w:pPr>
            <w:r>
              <w:t>FG-AI4H-</w:t>
            </w:r>
            <w:r w:rsidR="0045417E">
              <w:t>C</w:t>
            </w:r>
            <w:r>
              <w:t>-</w:t>
            </w:r>
            <w:r w:rsidR="00AA4E29">
              <w:t>021</w:t>
            </w:r>
          </w:p>
        </w:tc>
      </w:tr>
      <w:bookmarkEnd w:id="2"/>
      <w:tr w:rsidR="005D4C75" w:rsidTr="000401C8">
        <w:trPr>
          <w:cantSplit/>
          <w:jc w:val="center"/>
        </w:trPr>
        <w:tc>
          <w:tcPr>
            <w:tcW w:w="1133" w:type="dxa"/>
            <w:vMerge/>
          </w:tcPr>
          <w:p w:rsidR="005D4C75" w:rsidRDefault="005D4C75">
            <w:pPr>
              <w:rPr>
                <w:rFonts w:eastAsia="DengXian"/>
                <w:smallCaps/>
                <w:sz w:val="20"/>
              </w:rPr>
            </w:pPr>
          </w:p>
        </w:tc>
        <w:tc>
          <w:tcPr>
            <w:tcW w:w="3830" w:type="dxa"/>
            <w:gridSpan w:val="2"/>
            <w:vMerge/>
          </w:tcPr>
          <w:p w:rsidR="005D4C75" w:rsidRDefault="005D4C75">
            <w:pPr>
              <w:rPr>
                <w:rFonts w:eastAsia="DengXian"/>
                <w:smallCaps/>
                <w:sz w:val="20"/>
              </w:rPr>
            </w:pPr>
          </w:p>
        </w:tc>
        <w:tc>
          <w:tcPr>
            <w:tcW w:w="4678" w:type="dxa"/>
            <w:gridSpan w:val="2"/>
          </w:tcPr>
          <w:p w:rsidR="005D4C75" w:rsidRDefault="005D4C75">
            <w:pPr>
              <w:jc w:val="right"/>
              <w:rPr>
                <w:rFonts w:eastAsia="DengXian"/>
                <w:b/>
                <w:bCs/>
                <w:sz w:val="28"/>
                <w:szCs w:val="28"/>
              </w:rPr>
            </w:pPr>
            <w:r>
              <w:rPr>
                <w:rFonts w:eastAsia="DengXian"/>
                <w:b/>
                <w:bCs/>
                <w:sz w:val="28"/>
                <w:szCs w:val="28"/>
              </w:rPr>
              <w:t>Focus Group on AI for Health</w:t>
            </w:r>
          </w:p>
        </w:tc>
      </w:tr>
      <w:tr w:rsidR="005D4C75" w:rsidTr="000401C8">
        <w:trPr>
          <w:cantSplit/>
          <w:jc w:val="center"/>
        </w:trPr>
        <w:tc>
          <w:tcPr>
            <w:tcW w:w="1133" w:type="dxa"/>
            <w:vMerge/>
            <w:tcBorders>
              <w:bottom w:val="single" w:sz="12" w:space="0" w:color="auto"/>
            </w:tcBorders>
          </w:tcPr>
          <w:p w:rsidR="005D4C75" w:rsidRDefault="005D4C75">
            <w:pPr>
              <w:rPr>
                <w:rFonts w:eastAsia="DengXian"/>
                <w:b/>
                <w:bCs/>
                <w:sz w:val="26"/>
              </w:rPr>
            </w:pPr>
          </w:p>
        </w:tc>
        <w:tc>
          <w:tcPr>
            <w:tcW w:w="3830" w:type="dxa"/>
            <w:gridSpan w:val="2"/>
            <w:vMerge/>
            <w:tcBorders>
              <w:bottom w:val="single" w:sz="12" w:space="0" w:color="auto"/>
            </w:tcBorders>
          </w:tcPr>
          <w:p w:rsidR="005D4C75" w:rsidRDefault="005D4C75">
            <w:pPr>
              <w:rPr>
                <w:rFonts w:eastAsia="DengXian"/>
                <w:b/>
                <w:bCs/>
                <w:sz w:val="26"/>
              </w:rPr>
            </w:pPr>
          </w:p>
        </w:tc>
        <w:tc>
          <w:tcPr>
            <w:tcW w:w="4678" w:type="dxa"/>
            <w:gridSpan w:val="2"/>
            <w:tcBorders>
              <w:bottom w:val="single" w:sz="12" w:space="0" w:color="auto"/>
            </w:tcBorders>
            <w:vAlign w:val="center"/>
          </w:tcPr>
          <w:p w:rsidR="005D4C75" w:rsidRDefault="005D4C75">
            <w:pPr>
              <w:jc w:val="right"/>
              <w:rPr>
                <w:rFonts w:eastAsia="DengXian"/>
                <w:b/>
                <w:bCs/>
                <w:sz w:val="28"/>
                <w:szCs w:val="28"/>
              </w:rPr>
            </w:pPr>
            <w:r>
              <w:rPr>
                <w:rFonts w:eastAsia="DengXian"/>
                <w:b/>
                <w:bCs/>
                <w:sz w:val="28"/>
                <w:szCs w:val="28"/>
              </w:rPr>
              <w:t>Original: English</w:t>
            </w:r>
          </w:p>
        </w:tc>
      </w:tr>
      <w:tr w:rsidR="005D4C75" w:rsidTr="000401C8">
        <w:trPr>
          <w:cantSplit/>
          <w:jc w:val="center"/>
        </w:trPr>
        <w:tc>
          <w:tcPr>
            <w:tcW w:w="1701" w:type="dxa"/>
            <w:gridSpan w:val="2"/>
          </w:tcPr>
          <w:p w:rsidR="005D4C75" w:rsidRDefault="005D4C75">
            <w:pPr>
              <w:rPr>
                <w:rFonts w:eastAsia="DengXian"/>
                <w:b/>
                <w:bCs/>
              </w:rPr>
            </w:pPr>
            <w:bookmarkStart w:id="3" w:name="dbluepink" w:colFirst="1" w:colLast="1"/>
            <w:bookmarkStart w:id="4" w:name="dmeeting" w:colFirst="2" w:colLast="2"/>
            <w:bookmarkEnd w:id="1"/>
            <w:r>
              <w:rPr>
                <w:rFonts w:eastAsia="DengXian"/>
                <w:b/>
                <w:bCs/>
              </w:rPr>
              <w:t>WG(s):</w:t>
            </w:r>
          </w:p>
        </w:tc>
        <w:tc>
          <w:tcPr>
            <w:tcW w:w="3262" w:type="dxa"/>
            <w:vAlign w:val="center"/>
          </w:tcPr>
          <w:p w:rsidR="005D4C75" w:rsidRDefault="0045417E">
            <w:r w:rsidRPr="008A5EC0">
              <w:rPr>
                <w:rFonts w:hint="eastAsia"/>
              </w:rPr>
              <w:t>Plenary</w:t>
            </w:r>
          </w:p>
        </w:tc>
        <w:tc>
          <w:tcPr>
            <w:tcW w:w="4678" w:type="dxa"/>
            <w:gridSpan w:val="2"/>
            <w:vAlign w:val="center"/>
          </w:tcPr>
          <w:p w:rsidR="005D4C75" w:rsidRDefault="00473572" w:rsidP="00473572">
            <w:pPr>
              <w:jc w:val="right"/>
            </w:pPr>
            <w:r>
              <w:rPr>
                <w:rFonts w:hint="eastAsia"/>
                <w:lang w:eastAsia="zh-CN"/>
              </w:rPr>
              <w:t>L</w:t>
            </w:r>
            <w:r w:rsidR="000401C8">
              <w:t>aus</w:t>
            </w:r>
            <w:r>
              <w:t>a</w:t>
            </w:r>
            <w:r w:rsidR="000401C8">
              <w:t>n</w:t>
            </w:r>
            <w:r>
              <w:t>ne</w:t>
            </w:r>
            <w:r w:rsidR="005D4C75">
              <w:t>, 2</w:t>
            </w:r>
            <w:r w:rsidR="00AA4E29">
              <w:t>2</w:t>
            </w:r>
            <w:r w:rsidR="005D4C75">
              <w:t>-2</w:t>
            </w:r>
            <w:r>
              <w:t>5</w:t>
            </w:r>
            <w:r w:rsidR="005D4C75">
              <w:t xml:space="preserve"> </w:t>
            </w:r>
            <w:r>
              <w:t>January 2019</w:t>
            </w:r>
            <w:r w:rsidR="005D4C75">
              <w:t>​</w:t>
            </w:r>
          </w:p>
        </w:tc>
      </w:tr>
      <w:tr w:rsidR="005D4C75" w:rsidTr="000401C8">
        <w:trPr>
          <w:cantSplit/>
          <w:jc w:val="center"/>
        </w:trPr>
        <w:tc>
          <w:tcPr>
            <w:tcW w:w="9641" w:type="dxa"/>
            <w:gridSpan w:val="5"/>
          </w:tcPr>
          <w:p w:rsidR="005D4C75" w:rsidRDefault="005D4C75">
            <w:pPr>
              <w:jc w:val="center"/>
              <w:rPr>
                <w:rFonts w:eastAsia="DengXian"/>
                <w:b/>
                <w:bCs/>
              </w:rPr>
            </w:pPr>
            <w:bookmarkStart w:id="5" w:name="dtitle" w:colFirst="0" w:colLast="0"/>
            <w:bookmarkEnd w:id="3"/>
            <w:bookmarkEnd w:id="4"/>
            <w:r>
              <w:rPr>
                <w:rFonts w:eastAsia="DengXian"/>
                <w:b/>
                <w:bCs/>
              </w:rPr>
              <w:t>DOCUMENT</w:t>
            </w:r>
          </w:p>
        </w:tc>
      </w:tr>
      <w:tr w:rsidR="005D4C75" w:rsidTr="000401C8">
        <w:trPr>
          <w:cantSplit/>
          <w:jc w:val="center"/>
        </w:trPr>
        <w:tc>
          <w:tcPr>
            <w:tcW w:w="1701" w:type="dxa"/>
            <w:gridSpan w:val="2"/>
          </w:tcPr>
          <w:p w:rsidR="005D4C75" w:rsidRDefault="005D4C75">
            <w:pPr>
              <w:rPr>
                <w:rFonts w:eastAsia="DengXian"/>
                <w:b/>
                <w:bCs/>
              </w:rPr>
            </w:pPr>
            <w:bookmarkStart w:id="6" w:name="dsource" w:colFirst="1" w:colLast="1"/>
            <w:bookmarkEnd w:id="5"/>
            <w:r>
              <w:rPr>
                <w:rFonts w:eastAsia="DengXian"/>
                <w:b/>
                <w:bCs/>
              </w:rPr>
              <w:t>Source:</w:t>
            </w:r>
          </w:p>
        </w:tc>
        <w:tc>
          <w:tcPr>
            <w:tcW w:w="7940" w:type="dxa"/>
            <w:gridSpan w:val="3"/>
            <w:vAlign w:val="center"/>
          </w:tcPr>
          <w:p w:rsidR="005D4C75" w:rsidRDefault="005D4C75">
            <w:pPr>
              <w:rPr>
                <w:rFonts w:eastAsia="DengXian"/>
              </w:rPr>
            </w:pPr>
            <w:r>
              <w:rPr>
                <w:rFonts w:eastAsia="DengXian"/>
              </w:rPr>
              <w:t>Xiangya Hospital Central South University</w:t>
            </w:r>
          </w:p>
        </w:tc>
      </w:tr>
      <w:tr w:rsidR="005D4C75" w:rsidTr="000401C8">
        <w:trPr>
          <w:cantSplit/>
          <w:jc w:val="center"/>
        </w:trPr>
        <w:tc>
          <w:tcPr>
            <w:tcW w:w="1701" w:type="dxa"/>
            <w:gridSpan w:val="2"/>
          </w:tcPr>
          <w:p w:rsidR="005D4C75" w:rsidRDefault="005D4C75">
            <w:pPr>
              <w:rPr>
                <w:rFonts w:eastAsia="DengXian"/>
              </w:rPr>
            </w:pPr>
            <w:bookmarkStart w:id="7" w:name="dtitle1" w:colFirst="1" w:colLast="1"/>
            <w:bookmarkEnd w:id="6"/>
            <w:r>
              <w:rPr>
                <w:rFonts w:eastAsia="DengXian"/>
                <w:b/>
                <w:bCs/>
              </w:rPr>
              <w:t>Title:</w:t>
            </w:r>
          </w:p>
        </w:tc>
        <w:tc>
          <w:tcPr>
            <w:tcW w:w="7940" w:type="dxa"/>
            <w:gridSpan w:val="3"/>
            <w:vAlign w:val="center"/>
          </w:tcPr>
          <w:p w:rsidR="005D4C75" w:rsidRDefault="008D60F6" w:rsidP="008D60F6">
            <w:pPr>
              <w:rPr>
                <w:rFonts w:eastAsia="DengXian"/>
              </w:rPr>
            </w:pPr>
            <w:r>
              <w:rPr>
                <w:rFonts w:eastAsia="DengXian"/>
              </w:rPr>
              <w:t xml:space="preserve">Proposal to set up a project on AI </w:t>
            </w:r>
            <w:r w:rsidR="005D4C75">
              <w:rPr>
                <w:rFonts w:eastAsia="DengXian"/>
              </w:rPr>
              <w:t>skin diseases</w:t>
            </w:r>
            <w:r>
              <w:rPr>
                <w:rFonts w:eastAsia="DengXian"/>
              </w:rPr>
              <w:t xml:space="preserve"> detection </w:t>
            </w:r>
          </w:p>
        </w:tc>
      </w:tr>
      <w:tr w:rsidR="005D4C75" w:rsidTr="000401C8">
        <w:trPr>
          <w:cantSplit/>
          <w:jc w:val="center"/>
        </w:trPr>
        <w:tc>
          <w:tcPr>
            <w:tcW w:w="1701" w:type="dxa"/>
            <w:gridSpan w:val="2"/>
            <w:tcBorders>
              <w:bottom w:val="single" w:sz="6" w:space="0" w:color="auto"/>
            </w:tcBorders>
          </w:tcPr>
          <w:p w:rsidR="005D4C75" w:rsidRDefault="005D4C75">
            <w:pPr>
              <w:rPr>
                <w:rFonts w:eastAsia="DengXian"/>
                <w:b/>
                <w:bCs/>
              </w:rPr>
            </w:pPr>
            <w:bookmarkStart w:id="8" w:name="dpurpose" w:colFirst="1" w:colLast="1"/>
            <w:bookmarkEnd w:id="7"/>
            <w:r>
              <w:rPr>
                <w:rFonts w:eastAsia="DengXian"/>
                <w:b/>
                <w:bCs/>
              </w:rPr>
              <w:t>Purpose:</w:t>
            </w:r>
          </w:p>
        </w:tc>
        <w:tc>
          <w:tcPr>
            <w:tcW w:w="7940" w:type="dxa"/>
            <w:gridSpan w:val="3"/>
            <w:tcBorders>
              <w:bottom w:val="single" w:sz="6" w:space="0" w:color="auto"/>
            </w:tcBorders>
          </w:tcPr>
          <w:p w:rsidR="005D4C75" w:rsidRDefault="005D4C75">
            <w:pPr>
              <w:rPr>
                <w:rFonts w:eastAsia="DengXian"/>
              </w:rPr>
            </w:pPr>
            <w:r>
              <w:rPr>
                <w:rFonts w:eastAsia="DengXian"/>
              </w:rPr>
              <w:t>Discussion</w:t>
            </w:r>
          </w:p>
        </w:tc>
      </w:tr>
      <w:bookmarkEnd w:id="0"/>
      <w:bookmarkEnd w:id="8"/>
      <w:tr w:rsidR="005D4C75" w:rsidTr="000401C8">
        <w:trPr>
          <w:cantSplit/>
          <w:jc w:val="center"/>
        </w:trPr>
        <w:tc>
          <w:tcPr>
            <w:tcW w:w="1701" w:type="dxa"/>
            <w:gridSpan w:val="2"/>
            <w:tcBorders>
              <w:top w:val="single" w:sz="6" w:space="0" w:color="auto"/>
              <w:bottom w:val="single" w:sz="6" w:space="0" w:color="auto"/>
            </w:tcBorders>
          </w:tcPr>
          <w:p w:rsidR="005D4C75" w:rsidRDefault="005D4C75" w:rsidP="000401C8">
            <w:pPr>
              <w:rPr>
                <w:rFonts w:eastAsia="DengXian"/>
                <w:b/>
                <w:bCs/>
              </w:rPr>
            </w:pPr>
            <w:r>
              <w:rPr>
                <w:rFonts w:eastAsia="DengXian"/>
                <w:b/>
                <w:bCs/>
              </w:rPr>
              <w:t>Contact:</w:t>
            </w:r>
          </w:p>
        </w:tc>
        <w:tc>
          <w:tcPr>
            <w:tcW w:w="4353" w:type="dxa"/>
            <w:gridSpan w:val="2"/>
            <w:tcBorders>
              <w:top w:val="single" w:sz="6" w:space="0" w:color="auto"/>
              <w:bottom w:val="single" w:sz="6" w:space="0" w:color="auto"/>
            </w:tcBorders>
          </w:tcPr>
          <w:p w:rsidR="005D4C75" w:rsidRDefault="005D4C75" w:rsidP="000401C8">
            <w:pPr>
              <w:rPr>
                <w:rFonts w:eastAsia="DengXian"/>
              </w:rPr>
            </w:pPr>
            <w:r>
              <w:rPr>
                <w:rFonts w:eastAsia="DengXian"/>
              </w:rPr>
              <w:t>Weihong Huang</w:t>
            </w:r>
            <w:r>
              <w:rPr>
                <w:rFonts w:eastAsia="DengXian"/>
              </w:rPr>
              <w:br/>
              <w:t>Xiangya Hospital Central South University</w:t>
            </w:r>
            <w:r>
              <w:rPr>
                <w:rFonts w:eastAsia="DengXian"/>
              </w:rPr>
              <w:br/>
              <w:t>China</w:t>
            </w:r>
          </w:p>
        </w:tc>
        <w:tc>
          <w:tcPr>
            <w:tcW w:w="3587" w:type="dxa"/>
            <w:tcBorders>
              <w:top w:val="single" w:sz="6" w:space="0" w:color="auto"/>
              <w:bottom w:val="single" w:sz="6" w:space="0" w:color="auto"/>
            </w:tcBorders>
          </w:tcPr>
          <w:p w:rsidR="005D4C75" w:rsidRDefault="005D4C75" w:rsidP="00684F62">
            <w:pPr>
              <w:tabs>
                <w:tab w:val="left" w:pos="983"/>
              </w:tabs>
              <w:rPr>
                <w:rFonts w:eastAsia="DengXian"/>
              </w:rPr>
            </w:pPr>
            <w:r>
              <w:rPr>
                <w:rFonts w:eastAsia="DengXian"/>
              </w:rPr>
              <w:t xml:space="preserve">Tel: </w:t>
            </w:r>
            <w:r>
              <w:rPr>
                <w:rFonts w:eastAsia="DengXian"/>
              </w:rPr>
              <w:tab/>
              <w:t>+86-18107356566</w:t>
            </w:r>
            <w:r>
              <w:rPr>
                <w:rFonts w:eastAsia="DengXian"/>
              </w:rPr>
              <w:br/>
              <w:t xml:space="preserve">Fax: </w:t>
            </w:r>
            <w:r>
              <w:rPr>
                <w:rFonts w:eastAsia="DengXian"/>
              </w:rPr>
              <w:tab/>
              <w:t>+86-731-84327332</w:t>
            </w:r>
            <w:r>
              <w:rPr>
                <w:rFonts w:eastAsia="DengXian"/>
              </w:rPr>
              <w:br/>
              <w:t xml:space="preserve">Email: </w:t>
            </w:r>
            <w:r>
              <w:rPr>
                <w:rFonts w:eastAsia="DengXian"/>
              </w:rPr>
              <w:tab/>
            </w:r>
            <w:hyperlink r:id="rId8" w:history="1">
              <w:r w:rsidR="000401C8" w:rsidRPr="0005384C">
                <w:rPr>
                  <w:rStyle w:val="Hyperlink"/>
                  <w:rFonts w:eastAsia="DengXian"/>
                </w:rPr>
                <w:t>whuangcn@qq.com</w:t>
              </w:r>
            </w:hyperlink>
          </w:p>
        </w:tc>
      </w:tr>
      <w:tr w:rsidR="005D4C75" w:rsidTr="000401C8">
        <w:trPr>
          <w:cantSplit/>
          <w:jc w:val="center"/>
        </w:trPr>
        <w:tc>
          <w:tcPr>
            <w:tcW w:w="1701" w:type="dxa"/>
            <w:gridSpan w:val="2"/>
            <w:tcBorders>
              <w:top w:val="single" w:sz="6" w:space="0" w:color="auto"/>
              <w:bottom w:val="single" w:sz="6" w:space="0" w:color="auto"/>
            </w:tcBorders>
          </w:tcPr>
          <w:p w:rsidR="005D4C75" w:rsidRDefault="005D4C75" w:rsidP="000401C8">
            <w:pPr>
              <w:rPr>
                <w:rFonts w:eastAsia="DengXian"/>
                <w:b/>
                <w:bCs/>
              </w:rPr>
            </w:pPr>
            <w:r>
              <w:rPr>
                <w:rFonts w:eastAsia="DengXian"/>
                <w:b/>
                <w:bCs/>
              </w:rPr>
              <w:t>Contact:</w:t>
            </w:r>
          </w:p>
        </w:tc>
        <w:tc>
          <w:tcPr>
            <w:tcW w:w="4353" w:type="dxa"/>
            <w:gridSpan w:val="2"/>
            <w:tcBorders>
              <w:top w:val="single" w:sz="6" w:space="0" w:color="auto"/>
              <w:bottom w:val="single" w:sz="6" w:space="0" w:color="auto"/>
            </w:tcBorders>
          </w:tcPr>
          <w:p w:rsidR="005D4C75" w:rsidRDefault="005D4C75" w:rsidP="000401C8">
            <w:pPr>
              <w:rPr>
                <w:rFonts w:eastAsia="DengXian"/>
              </w:rPr>
            </w:pPr>
            <w:r>
              <w:rPr>
                <w:rFonts w:eastAsia="DengXian"/>
              </w:rPr>
              <w:t>Shuang Zhao</w:t>
            </w:r>
            <w:r>
              <w:rPr>
                <w:rFonts w:eastAsia="DengXian"/>
              </w:rPr>
              <w:br/>
              <w:t>Xiangya Hospita</w:t>
            </w:r>
            <w:r w:rsidR="0045417E">
              <w:rPr>
                <w:rFonts w:eastAsia="DengXian"/>
              </w:rPr>
              <w:t xml:space="preserve">l Central South University </w:t>
            </w:r>
            <w:r w:rsidR="0045417E">
              <w:rPr>
                <w:rFonts w:eastAsia="DengXian"/>
              </w:rPr>
              <w:br/>
            </w:r>
            <w:r>
              <w:rPr>
                <w:rFonts w:eastAsia="DengXian"/>
              </w:rPr>
              <w:t>China</w:t>
            </w:r>
          </w:p>
        </w:tc>
        <w:tc>
          <w:tcPr>
            <w:tcW w:w="3587" w:type="dxa"/>
            <w:tcBorders>
              <w:top w:val="single" w:sz="6" w:space="0" w:color="auto"/>
              <w:bottom w:val="single" w:sz="6" w:space="0" w:color="auto"/>
            </w:tcBorders>
          </w:tcPr>
          <w:p w:rsidR="005D4C75" w:rsidRDefault="005D4C75" w:rsidP="00684F62">
            <w:pPr>
              <w:tabs>
                <w:tab w:val="left" w:pos="983"/>
              </w:tabs>
              <w:rPr>
                <w:rFonts w:eastAsia="DengXian"/>
              </w:rPr>
            </w:pPr>
            <w:r>
              <w:rPr>
                <w:rFonts w:eastAsia="DengXian"/>
              </w:rPr>
              <w:t xml:space="preserve">Tel: </w:t>
            </w:r>
            <w:r>
              <w:rPr>
                <w:rFonts w:eastAsia="DengXian"/>
              </w:rPr>
              <w:tab/>
              <w:t>+86-13808485224</w:t>
            </w:r>
            <w:r>
              <w:rPr>
                <w:rFonts w:eastAsia="DengXian"/>
              </w:rPr>
              <w:br/>
              <w:t xml:space="preserve">Fax: </w:t>
            </w:r>
            <w:r>
              <w:rPr>
                <w:rFonts w:eastAsia="DengXian"/>
              </w:rPr>
              <w:tab/>
              <w:t>+86-731-84327332</w:t>
            </w:r>
            <w:r>
              <w:rPr>
                <w:rFonts w:eastAsia="DengXian"/>
              </w:rPr>
              <w:br/>
              <w:t xml:space="preserve">Email: </w:t>
            </w:r>
            <w:r>
              <w:rPr>
                <w:rFonts w:eastAsia="DengXian"/>
              </w:rPr>
              <w:tab/>
            </w:r>
            <w:hyperlink r:id="rId9" w:history="1">
              <w:r w:rsidR="000401C8" w:rsidRPr="0005384C">
                <w:rPr>
                  <w:rStyle w:val="Hyperlink"/>
                  <w:rFonts w:eastAsia="DengXian"/>
                </w:rPr>
                <w:t>379194262@qq.com</w:t>
              </w:r>
            </w:hyperlink>
          </w:p>
        </w:tc>
      </w:tr>
      <w:tr w:rsidR="0045417E" w:rsidTr="000401C8">
        <w:trPr>
          <w:cantSplit/>
          <w:jc w:val="center"/>
        </w:trPr>
        <w:tc>
          <w:tcPr>
            <w:tcW w:w="1701" w:type="dxa"/>
            <w:gridSpan w:val="2"/>
            <w:tcBorders>
              <w:top w:val="single" w:sz="6" w:space="0" w:color="auto"/>
              <w:bottom w:val="single" w:sz="6" w:space="0" w:color="auto"/>
            </w:tcBorders>
          </w:tcPr>
          <w:p w:rsidR="0045417E" w:rsidRDefault="0045417E" w:rsidP="000401C8">
            <w:pPr>
              <w:rPr>
                <w:rFonts w:eastAsia="DengXian"/>
                <w:b/>
                <w:bCs/>
              </w:rPr>
            </w:pPr>
            <w:r>
              <w:rPr>
                <w:rFonts w:eastAsia="DengXian"/>
                <w:b/>
                <w:bCs/>
              </w:rPr>
              <w:t>Contact:</w:t>
            </w:r>
          </w:p>
        </w:tc>
        <w:tc>
          <w:tcPr>
            <w:tcW w:w="4353" w:type="dxa"/>
            <w:gridSpan w:val="2"/>
            <w:tcBorders>
              <w:top w:val="single" w:sz="6" w:space="0" w:color="auto"/>
              <w:bottom w:val="single" w:sz="6" w:space="0" w:color="auto"/>
            </w:tcBorders>
          </w:tcPr>
          <w:p w:rsidR="0045417E" w:rsidRDefault="0045417E" w:rsidP="000401C8">
            <w:pPr>
              <w:rPr>
                <w:rFonts w:eastAsia="DengXian"/>
              </w:rPr>
            </w:pPr>
            <w:r>
              <w:rPr>
                <w:rFonts w:eastAsia="DengXian" w:hint="eastAsia"/>
                <w:lang w:eastAsia="zh-CN"/>
              </w:rPr>
              <w:t>Shan Xu</w:t>
            </w:r>
            <w:r>
              <w:rPr>
                <w:rFonts w:eastAsia="DengXian"/>
              </w:rPr>
              <w:br/>
              <w:t xml:space="preserve">CAICT </w:t>
            </w:r>
            <w:r>
              <w:rPr>
                <w:rFonts w:eastAsia="DengXian"/>
              </w:rPr>
              <w:br/>
              <w:t>China</w:t>
            </w:r>
          </w:p>
        </w:tc>
        <w:tc>
          <w:tcPr>
            <w:tcW w:w="3587" w:type="dxa"/>
            <w:tcBorders>
              <w:top w:val="single" w:sz="6" w:space="0" w:color="auto"/>
              <w:bottom w:val="single" w:sz="6" w:space="0" w:color="auto"/>
            </w:tcBorders>
          </w:tcPr>
          <w:p w:rsidR="0045417E" w:rsidRDefault="0045417E" w:rsidP="00684F62">
            <w:pPr>
              <w:tabs>
                <w:tab w:val="left" w:pos="983"/>
              </w:tabs>
              <w:rPr>
                <w:rFonts w:eastAsia="DengXian"/>
              </w:rPr>
            </w:pPr>
            <w:r>
              <w:rPr>
                <w:rFonts w:eastAsia="DengXian"/>
              </w:rPr>
              <w:t xml:space="preserve">Tel: </w:t>
            </w:r>
            <w:r>
              <w:rPr>
                <w:rFonts w:eastAsia="DengXian"/>
              </w:rPr>
              <w:tab/>
              <w:t>+86-15650716932</w:t>
            </w:r>
            <w:r>
              <w:rPr>
                <w:rFonts w:eastAsia="DengXian"/>
              </w:rPr>
              <w:br/>
              <w:t xml:space="preserve">Email: </w:t>
            </w:r>
            <w:r>
              <w:rPr>
                <w:rFonts w:eastAsia="DengXian"/>
              </w:rPr>
              <w:tab/>
            </w:r>
            <w:hyperlink r:id="rId10" w:history="1">
              <w:r w:rsidR="000401C8" w:rsidRPr="0005384C">
                <w:rPr>
                  <w:rStyle w:val="Hyperlink"/>
                  <w:rFonts w:eastAsia="DengXian" w:hint="eastAsia"/>
                  <w:lang w:eastAsia="zh-CN"/>
                </w:rPr>
                <w:t>xushan</w:t>
              </w:r>
              <w:r w:rsidR="000401C8" w:rsidRPr="0005384C">
                <w:rPr>
                  <w:rStyle w:val="Hyperlink"/>
                  <w:rFonts w:eastAsia="DengXian"/>
                </w:rPr>
                <w:t>@caict.ac.cn</w:t>
              </w:r>
            </w:hyperlink>
            <w:r w:rsidR="000401C8">
              <w:rPr>
                <w:rFonts w:eastAsia="DengXian"/>
              </w:rPr>
              <w:t xml:space="preserve"> </w:t>
            </w:r>
          </w:p>
        </w:tc>
      </w:tr>
    </w:tbl>
    <w:p w:rsidR="000401C8" w:rsidRDefault="000401C8"/>
    <w:tbl>
      <w:tblPr>
        <w:tblW w:w="9641" w:type="dxa"/>
        <w:jc w:val="center"/>
        <w:tblLayout w:type="fixed"/>
        <w:tblCellMar>
          <w:left w:w="57" w:type="dxa"/>
          <w:right w:w="57" w:type="dxa"/>
        </w:tblCellMar>
        <w:tblLook w:val="0000" w:firstRow="0" w:lastRow="0" w:firstColumn="0" w:lastColumn="0" w:noHBand="0" w:noVBand="0"/>
      </w:tblPr>
      <w:tblGrid>
        <w:gridCol w:w="1701"/>
        <w:gridCol w:w="7940"/>
      </w:tblGrid>
      <w:tr w:rsidR="005D4C75" w:rsidTr="000401C8">
        <w:trPr>
          <w:cantSplit/>
          <w:jc w:val="center"/>
        </w:trPr>
        <w:tc>
          <w:tcPr>
            <w:tcW w:w="1701" w:type="dxa"/>
          </w:tcPr>
          <w:p w:rsidR="005D4C75" w:rsidRDefault="005D4C75">
            <w:pPr>
              <w:rPr>
                <w:rFonts w:eastAsia="DengXian"/>
                <w:b/>
                <w:bCs/>
              </w:rPr>
            </w:pPr>
            <w:r>
              <w:rPr>
                <w:rFonts w:eastAsia="DengXian"/>
                <w:b/>
                <w:bCs/>
              </w:rPr>
              <w:t>Abstract:</w:t>
            </w:r>
          </w:p>
        </w:tc>
        <w:tc>
          <w:tcPr>
            <w:tcW w:w="7940" w:type="dxa"/>
          </w:tcPr>
          <w:p w:rsidR="001E654B" w:rsidRPr="000401C8" w:rsidRDefault="008D60F6" w:rsidP="001E654B">
            <w:pPr>
              <w:rPr>
                <w:color w:val="000000"/>
              </w:rPr>
            </w:pPr>
            <w:r w:rsidRPr="008820A5">
              <w:t>This submission is in response to the ITU-T Focus Group on Artificial Intelligence for Health</w:t>
            </w:r>
            <w:r>
              <w:t xml:space="preserve"> </w:t>
            </w:r>
            <w:r w:rsidRPr="008820A5">
              <w:t>(AI4H)’s call for proposal on use cases and data.</w:t>
            </w:r>
            <w:r w:rsidRPr="008820A5">
              <w:rPr>
                <w:rFonts w:eastAsia="MS Mincho"/>
              </w:rPr>
              <w:t xml:space="preserve"> It presents a</w:t>
            </w:r>
            <w:r>
              <w:rPr>
                <w:rFonts w:eastAsia="MS Mincho"/>
              </w:rPr>
              <w:t xml:space="preserve">n </w:t>
            </w:r>
            <w:r w:rsidRPr="00705B5C">
              <w:rPr>
                <w:rFonts w:eastAsia="MS Mincho"/>
              </w:rPr>
              <w:t>initial feasibility analysis</w:t>
            </w:r>
            <w:r>
              <w:rPr>
                <w:rFonts w:eastAsia="MS Mincho"/>
              </w:rPr>
              <w:t xml:space="preserve"> of</w:t>
            </w:r>
            <w:r w:rsidRPr="008820A5">
              <w:rPr>
                <w:rFonts w:eastAsia="MS Mincho"/>
              </w:rPr>
              <w:t xml:space="preserve"> </w:t>
            </w:r>
            <w:r>
              <w:rPr>
                <w:rFonts w:eastAsia="MS Mincho"/>
              </w:rPr>
              <w:t xml:space="preserve">establishing an </w:t>
            </w:r>
            <w:r w:rsidRPr="008820A5">
              <w:rPr>
                <w:rFonts w:eastAsia="MS Mincho"/>
              </w:rPr>
              <w:t xml:space="preserve">AI </w:t>
            </w:r>
            <w:r>
              <w:rPr>
                <w:rFonts w:eastAsia="DengXian"/>
              </w:rPr>
              <w:t>skin diseases detection</w:t>
            </w:r>
            <w:r>
              <w:rPr>
                <w:rFonts w:eastAsia="MS Mincho"/>
              </w:rPr>
              <w:t xml:space="preserve"> </w:t>
            </w:r>
            <w:r w:rsidRPr="008820A5">
              <w:rPr>
                <w:rFonts w:eastAsia="MS Mincho"/>
              </w:rPr>
              <w:t>system</w:t>
            </w:r>
            <w:r>
              <w:rPr>
                <w:rFonts w:eastAsia="MS Mincho"/>
              </w:rPr>
              <w:t xml:space="preserve">. </w:t>
            </w:r>
            <w:r w:rsidR="001E654B">
              <w:rPr>
                <w:rFonts w:eastAsia="MS Mincho"/>
              </w:rPr>
              <w:t xml:space="preserve">Working experiences </w:t>
            </w:r>
            <w:r w:rsidR="001E654B">
              <w:rPr>
                <w:rFonts w:eastAsia="DengXian"/>
              </w:rPr>
              <w:t xml:space="preserve">in general medical big data platform and image library of skin diseases for AI </w:t>
            </w:r>
            <w:r w:rsidR="001E654B">
              <w:rPr>
                <w:rFonts w:eastAsia="MS Mincho"/>
              </w:rPr>
              <w:t>was introduced. With the</w:t>
            </w:r>
            <w:r w:rsidR="001E654B">
              <w:rPr>
                <w:rFonts w:eastAsia="DengXian"/>
              </w:rPr>
              <w:t xml:space="preserve"> cooperative network connecting hundreds of primary care units and low level secondary care hospitals across China, </w:t>
            </w:r>
            <w:r w:rsidR="001E654B" w:rsidRPr="000401C8">
              <w:t xml:space="preserve">this </w:t>
            </w:r>
            <w:r w:rsidR="001E654B" w:rsidRPr="000401C8">
              <w:rPr>
                <w:rFonts w:hint="eastAsia"/>
              </w:rPr>
              <w:t>AI</w:t>
            </w:r>
            <w:r w:rsidR="001E654B" w:rsidRPr="000401C8">
              <w:t xml:space="preserve"> </w:t>
            </w:r>
            <w:r w:rsidR="001E654B">
              <w:rPr>
                <w:rFonts w:eastAsia="DengXian"/>
              </w:rPr>
              <w:t xml:space="preserve">skin diseases </w:t>
            </w:r>
            <w:r w:rsidR="001E654B" w:rsidRPr="000401C8">
              <w:t>detection project is feasible.</w:t>
            </w:r>
          </w:p>
        </w:tc>
      </w:tr>
    </w:tbl>
    <w:p w:rsidR="0045417E" w:rsidRDefault="0045417E" w:rsidP="000401C8">
      <w:pPr>
        <w:pStyle w:val="Heading1"/>
      </w:pPr>
      <w:bookmarkStart w:id="9" w:name="OLE_LINK124"/>
      <w:r w:rsidRPr="00C669EB">
        <w:t xml:space="preserve">Overview </w:t>
      </w:r>
    </w:p>
    <w:p w:rsidR="00F549B1" w:rsidRPr="00F549B1" w:rsidRDefault="00F549B1" w:rsidP="000401C8">
      <w:r w:rsidRPr="00F549B1">
        <w:t xml:space="preserve">Clinical practice is the ultimate way of proving the effectiveness of AI-assisted smart care technologies. It is known that skin disease is the most common health problem that could happen to everyone on earth, which has drawn great attention of scientists. China has the largest population with the most valuable clinical data source and potential beneficial group of modern healthcare technologies. Xiangya Hospital introduces its systematic recent research and development work in general medical big data platform with standard terminology systems, clinical speciality datasets including biological sample bank and image library of skin diseases for AI processing, and successful real world health, big data and even smart care practices in a cooperative network connecting hundreds of primary care units and low level secondary care hospitals across China.    </w:t>
      </w:r>
    </w:p>
    <w:p w:rsidR="00F549B1" w:rsidRPr="00F549B1" w:rsidRDefault="00F549B1" w:rsidP="000401C8">
      <w:r w:rsidRPr="00F549B1">
        <w:t>Related standardizat</w:t>
      </w:r>
      <w:r w:rsidR="000401C8">
        <w:t>ion work is to consider special</w:t>
      </w:r>
      <w:r w:rsidRPr="00F549B1">
        <w:t>ty and diversity in clinical care including standard terms, dataset, process (clinical pathway), quality and outcome (evaluation) in smart care contexts. Xiangya group could contribute in the following stand</w:t>
      </w:r>
      <w:r w:rsidR="000401C8">
        <w:t>ard</w:t>
      </w:r>
      <w:r w:rsidRPr="00F549B1">
        <w:t xml:space="preserve">ization work: </w:t>
      </w:r>
    </w:p>
    <w:p w:rsidR="00F549B1" w:rsidRDefault="00F549B1" w:rsidP="000401C8">
      <w:pPr>
        <w:numPr>
          <w:ilvl w:val="0"/>
          <w:numId w:val="12"/>
        </w:numPr>
        <w:overflowPunct w:val="0"/>
        <w:autoSpaceDE w:val="0"/>
        <w:autoSpaceDN w:val="0"/>
        <w:adjustRightInd w:val="0"/>
        <w:ind w:left="567" w:hanging="567"/>
        <w:textAlignment w:val="baseline"/>
      </w:pPr>
      <w:r w:rsidRPr="00F549B1">
        <w:t>skin disease big data platform (terms for medical records, data processes, etc.)</w:t>
      </w:r>
    </w:p>
    <w:p w:rsidR="00F549B1" w:rsidRDefault="00F549B1" w:rsidP="000401C8">
      <w:pPr>
        <w:numPr>
          <w:ilvl w:val="0"/>
          <w:numId w:val="12"/>
        </w:numPr>
        <w:overflowPunct w:val="0"/>
        <w:autoSpaceDE w:val="0"/>
        <w:autoSpaceDN w:val="0"/>
        <w:adjustRightInd w:val="0"/>
        <w:ind w:left="567" w:hanging="567"/>
        <w:textAlignment w:val="baseline"/>
      </w:pPr>
      <w:r w:rsidRPr="00F549B1">
        <w:t>skin disease clinical paths and management in new sm</w:t>
      </w:r>
      <w:r>
        <w:t>art care contexts</w:t>
      </w:r>
    </w:p>
    <w:p w:rsidR="00F549B1" w:rsidRDefault="00F549B1" w:rsidP="000401C8">
      <w:pPr>
        <w:numPr>
          <w:ilvl w:val="0"/>
          <w:numId w:val="12"/>
        </w:numPr>
        <w:overflowPunct w:val="0"/>
        <w:autoSpaceDE w:val="0"/>
        <w:autoSpaceDN w:val="0"/>
        <w:adjustRightInd w:val="0"/>
        <w:ind w:left="567" w:hanging="567"/>
        <w:textAlignment w:val="baseline"/>
      </w:pPr>
      <w:r w:rsidRPr="00F549B1">
        <w:t>skin disease basic dataset construction including biobank and image bank for common and critical skin diseases</w:t>
      </w:r>
    </w:p>
    <w:p w:rsidR="00F549B1" w:rsidRDefault="00F549B1" w:rsidP="000401C8">
      <w:pPr>
        <w:numPr>
          <w:ilvl w:val="0"/>
          <w:numId w:val="12"/>
        </w:numPr>
        <w:overflowPunct w:val="0"/>
        <w:autoSpaceDE w:val="0"/>
        <w:autoSpaceDN w:val="0"/>
        <w:adjustRightInd w:val="0"/>
        <w:ind w:left="567" w:hanging="567"/>
        <w:textAlignment w:val="baseline"/>
      </w:pPr>
      <w:r w:rsidRPr="00F549B1">
        <w:lastRenderedPageBreak/>
        <w:t>skin disease smart care requirement classification and corresponding criteria</w:t>
      </w:r>
    </w:p>
    <w:p w:rsidR="00F549B1" w:rsidRDefault="00F549B1" w:rsidP="000401C8">
      <w:pPr>
        <w:numPr>
          <w:ilvl w:val="0"/>
          <w:numId w:val="12"/>
        </w:numPr>
        <w:overflowPunct w:val="0"/>
        <w:autoSpaceDE w:val="0"/>
        <w:autoSpaceDN w:val="0"/>
        <w:adjustRightInd w:val="0"/>
        <w:ind w:left="567" w:hanging="567"/>
        <w:textAlignment w:val="baseline"/>
      </w:pPr>
      <w:r w:rsidRPr="00F549B1">
        <w:t>skin disease smart care results clinical evaluation criteria and benchmark</w:t>
      </w:r>
    </w:p>
    <w:p w:rsidR="00F549B1" w:rsidRPr="00F549B1" w:rsidRDefault="00F549B1" w:rsidP="000401C8">
      <w:pPr>
        <w:numPr>
          <w:ilvl w:val="0"/>
          <w:numId w:val="12"/>
        </w:numPr>
        <w:overflowPunct w:val="0"/>
        <w:autoSpaceDE w:val="0"/>
        <w:autoSpaceDN w:val="0"/>
        <w:adjustRightInd w:val="0"/>
        <w:ind w:left="567" w:hanging="567"/>
        <w:textAlignment w:val="baseline"/>
      </w:pPr>
      <w:r w:rsidRPr="00F549B1">
        <w:t>skin disease smart care real world solution and quality assessment framework.</w:t>
      </w:r>
    </w:p>
    <w:p w:rsidR="0045417E" w:rsidRPr="000401C8" w:rsidRDefault="0045417E" w:rsidP="000401C8">
      <w:pPr>
        <w:pStyle w:val="Heading1"/>
      </w:pPr>
      <w:r w:rsidRPr="000401C8">
        <w:t>Impact</w:t>
      </w:r>
    </w:p>
    <w:p w:rsidR="0045417E" w:rsidRPr="000401C8" w:rsidRDefault="0045417E" w:rsidP="000401C8">
      <w:r>
        <w:t>Clinical Dermatology is a discipline involving over two thousand diseases, with incidence rate reaching almost 100%.  There are about 21%-87% population in the world has skin problems in different area and skin diseases have become a major public health and social problem in our country. Currently in China, the number of hospitals from which the outpatient number of departments of dermatology per year over one million is five. There is great and urgent need to have more dermatologists. However, the outpatient waiting areas of dermatology clinics in provincial hospitals are always overcrowded, and the medical staffs are always working overtime. While the dermatology training of basic-level practitioners, including rural practitioners, community general practitioners, and county dermatologists is not enough.</w:t>
      </w:r>
    </w:p>
    <w:p w:rsidR="0045417E" w:rsidRDefault="0045417E" w:rsidP="000401C8">
      <w:r>
        <w:t xml:space="preserve">China is a large country with a population of 1.3 billion, while, the number of Chinese dermatologists is only 22000. There is an urgent need for a change of medical-seeking pattern in dermatology to improve the deficiency in number of dermatologists. Thus, it is imperative to standardize the Medical Big Data and </w:t>
      </w:r>
      <w:r w:rsidR="00E66875">
        <w:t>“</w:t>
      </w:r>
      <w:r>
        <w:t>Internet</w:t>
      </w:r>
      <w:r w:rsidR="000401C8">
        <w:t xml:space="preserve"> </w:t>
      </w:r>
      <w:r>
        <w:t>+</w:t>
      </w:r>
      <w:r w:rsidR="000401C8">
        <w:t xml:space="preserve"> </w:t>
      </w:r>
      <w:r w:rsidR="00E66875">
        <w:t>Medicine”</w:t>
      </w:r>
      <w:r>
        <w:t xml:space="preserve">, explore the area of artificial intelligence and promote the new medical-seeking pattern. </w:t>
      </w:r>
    </w:p>
    <w:p w:rsidR="0045417E" w:rsidRPr="000401C8" w:rsidRDefault="0045417E" w:rsidP="000401C8">
      <w:pPr>
        <w:pStyle w:val="Heading1"/>
      </w:pPr>
      <w:r w:rsidRPr="000401C8">
        <w:t>Existing Work</w:t>
      </w:r>
    </w:p>
    <w:p w:rsidR="00F549B1" w:rsidRDefault="00E66875" w:rsidP="000401C8">
      <w:r>
        <w:rPr>
          <w:rFonts w:hint="eastAsia"/>
          <w:lang w:eastAsia="zh-CN"/>
        </w:rPr>
        <w:t>Th</w:t>
      </w:r>
      <w:r>
        <w:rPr>
          <w:lang w:eastAsia="zh-CN"/>
        </w:rPr>
        <w:t>e “</w:t>
      </w:r>
      <w:r w:rsidR="00F549B1">
        <w:t>Internet</w:t>
      </w:r>
      <w:r w:rsidR="000401C8">
        <w:t xml:space="preserve"> </w:t>
      </w:r>
      <w:r w:rsidR="00F549B1">
        <w:t>+</w:t>
      </w:r>
      <w:r w:rsidR="000401C8">
        <w:t xml:space="preserve"> </w:t>
      </w:r>
      <w:r>
        <w:rPr>
          <w:rFonts w:hint="eastAsia"/>
          <w:lang w:eastAsia="zh-CN"/>
        </w:rPr>
        <w:t>Medicine</w:t>
      </w:r>
      <w:r>
        <w:rPr>
          <w:lang w:eastAsia="zh-CN"/>
        </w:rPr>
        <w:t>”</w:t>
      </w:r>
      <w:r w:rsidR="00F549B1">
        <w:t xml:space="preserve"> platform</w:t>
      </w:r>
      <w:r w:rsidR="005403FA">
        <w:t xml:space="preserve"> was established. T</w:t>
      </w:r>
      <w:r w:rsidR="00F549B1">
        <w:t>he Medical Combination Platform for dermatological health and disease of CSU has integrated the good resources from three dermatology departments in Chinese medical system. It is the first platform which combined clinics, science, education and prevention of dermatology in China.</w:t>
      </w:r>
    </w:p>
    <w:p w:rsidR="00F549B1" w:rsidRDefault="00F549B1" w:rsidP="000401C8">
      <w:r>
        <w:t>With this platform, the remote, dual referral, online subsequent visit, E-prescription, remote drug delivery has been realized. From October 2017 until now, we have accomplished over 100 cases of remote consultations and dual referrals. This platform covering 54 county and municipal hospitals, 24 community health service centers in Changsha and 5037 remote medical networks. In November 2018, we have received the official license of operating based on the Internet under the name of Xiangya Internet Hospital (Skin Disease), which is the first Internet Hospital license of Hunan Province with a population of over 65 million. Since then we have over 300 telemedicine cases successfully operated with complete data.</w:t>
      </w:r>
    </w:p>
    <w:p w:rsidR="005403FA" w:rsidRPr="000401C8" w:rsidRDefault="005403FA" w:rsidP="000401C8">
      <w:r>
        <w:t>We focus on skin health of general populations, and investigate the epidemiology and risk factors of common skin diseases, and establishing three population-based cohorts: the Hunan Resident Health Cohort in Heavy Metal Pollution Areas, the Central China Chronic Disease Cohort, and the China College Student Skin Health Promotion Program. The cohorts comprise of 150,000 participants nationwide, and are the largest cohorts that focus on skin health in China. The baseline survey of the cohorts has already completed and preliminary findings have been published. Follow-up survey is being conducted in field. 12 high quality papers about this research have been published in peer-reviewed journals, one of the journals has impact factor about 12.</w:t>
      </w:r>
    </w:p>
    <w:p w:rsidR="0045417E" w:rsidRPr="000401C8" w:rsidRDefault="0045417E" w:rsidP="000401C8">
      <w:pPr>
        <w:pStyle w:val="Heading1"/>
      </w:pPr>
      <w:r w:rsidRPr="000401C8">
        <w:t>Feasibility</w:t>
      </w:r>
    </w:p>
    <w:p w:rsidR="00F549B1" w:rsidRPr="000401C8" w:rsidRDefault="00F549B1" w:rsidP="000401C8">
      <w:r>
        <w:t xml:space="preserve">The market demand for skin diseases is huge. AI and the </w:t>
      </w:r>
      <w:r w:rsidR="00E66875">
        <w:t>“</w:t>
      </w:r>
      <w:r>
        <w:t>Internet +</w:t>
      </w:r>
      <w:r w:rsidR="00E66875">
        <w:t>”</w:t>
      </w:r>
      <w:r>
        <w:t xml:space="preserve"> platform are integrated into the whole medical process, including intelligent self-diagnosis, triage, guidance, registration and follow-up, etc., to provide convenient, efficient and high-quality services for patients and doctors. At the same time, the data need to build a unified standard. By virtue of the platform of the health committee, provincial medical information will be collected. At the same time, we cooperate and </w:t>
      </w:r>
      <w:r>
        <w:lastRenderedPageBreak/>
        <w:t>co-construct with relevant enterprises. And under the leadership of government and hospital, we carry out the promotion and application of big data mining, AI and medical.</w:t>
      </w:r>
    </w:p>
    <w:p w:rsidR="00F549B1" w:rsidRDefault="00F549B1" w:rsidP="000401C8">
      <w:r>
        <w:t xml:space="preserve">The establishment of the platform of dermal health and disease medical big data and </w:t>
      </w:r>
      <w:r w:rsidR="00E66875">
        <w:t>“</w:t>
      </w:r>
      <w:r>
        <w:t>Internet + Medicine</w:t>
      </w:r>
      <w:r w:rsidR="00E66875">
        <w:t>”</w:t>
      </w:r>
      <w:r>
        <w:t xml:space="preserve"> should be based on the requirement of patients and serve in the whole medical course. Combination of artificial intelligence, Internet and medical will provide many functions for this platform. Every procedure should have standardized protocol and set of medical terms. The cooperation with government and companies and supports from university and hospitals are also the success of key in application and promotion.</w:t>
      </w:r>
    </w:p>
    <w:p w:rsidR="00F549B1" w:rsidRDefault="00F549B1" w:rsidP="000401C8">
      <w:r>
        <w:t>It is also essential to build up a comprehensive quality control and evaluation framework for mobile health, telemedicine, and AI-assisted care for skin disease. This kind of work will be scientifically helpful to enhance, prove and even assure the feasibility and effectiveness of technology-assisted smart care.</w:t>
      </w:r>
      <w:r w:rsidR="005403FA">
        <w:t xml:space="preserve"> </w:t>
      </w:r>
      <w:r>
        <w:t>Our next priorities are as follows:</w:t>
      </w:r>
    </w:p>
    <w:p w:rsidR="00F549B1" w:rsidRPr="005403FA" w:rsidRDefault="005403FA" w:rsidP="000401C8">
      <w:pPr>
        <w:pStyle w:val="Heading2"/>
      </w:pPr>
      <w:r>
        <w:t>Standardization</w:t>
      </w:r>
    </w:p>
    <w:p w:rsidR="00F549B1" w:rsidRPr="000401C8" w:rsidRDefault="00F549B1" w:rsidP="000401C8">
      <w:r>
        <w:t xml:space="preserve">i.  User </w:t>
      </w:r>
      <w:r w:rsidR="00E66875">
        <w:t xml:space="preserve">requirement </w:t>
      </w:r>
      <w:r>
        <w:t>standardization: We will make the standardized set of terms for users from the aspect of clinics and patients depending on the real requirements of patients, operability and applicability in clinics.</w:t>
      </w:r>
    </w:p>
    <w:p w:rsidR="00F549B1" w:rsidRDefault="00F549B1" w:rsidP="000401C8">
      <w:r>
        <w:t>ii. Clinical therapeutic standardized protocol: We will complete our standardized set of clinical terms and promote it to more hospitals. We will also build protocols for consultation, referral, triage and subsequent visit and dermatological surgery procedure.</w:t>
      </w:r>
    </w:p>
    <w:p w:rsidR="00F549B1" w:rsidRPr="00BB5F3B" w:rsidRDefault="00F549B1" w:rsidP="000401C8">
      <w:r w:rsidRPr="00BB5F3B">
        <w:rPr>
          <w:rFonts w:hint="eastAsia"/>
        </w:rPr>
        <w:t>i</w:t>
      </w:r>
      <w:r w:rsidRPr="00BB5F3B">
        <w:t xml:space="preserve">ii. Evaluation </w:t>
      </w:r>
      <w:r>
        <w:t xml:space="preserve">criteria and quality assurance </w:t>
      </w:r>
      <w:r w:rsidRPr="00BB5F3B">
        <w:t>framework</w:t>
      </w:r>
      <w:r>
        <w:t>: we will continue our systematic work on building up a close loop for smart care of skin disease using evidence-based approach. Trackable data will be collected from different groups of users including doctors, nurses, patients and their family members on new technology and system from different perspectives including feasibility, reliability, usability, effectiveness, and so on.</w:t>
      </w:r>
    </w:p>
    <w:p w:rsidR="00F549B1" w:rsidRPr="005403FA" w:rsidRDefault="00F549B1" w:rsidP="000401C8">
      <w:pPr>
        <w:pStyle w:val="Heading2"/>
      </w:pPr>
      <w:r w:rsidRPr="005403FA">
        <w:t>Data</w:t>
      </w:r>
      <w:r w:rsidR="005403FA">
        <w:t>se</w:t>
      </w:r>
      <w:r w:rsidR="001E654B">
        <w:t>t</w:t>
      </w:r>
    </w:p>
    <w:p w:rsidR="00F549B1" w:rsidRDefault="00F549B1" w:rsidP="000401C8">
      <w:r>
        <w:t xml:space="preserve">i.  Standardized biobank: We will standardize the management pattern of our biobank for skin disease depending on the platform of the hospital biobank. </w:t>
      </w:r>
    </w:p>
    <w:p w:rsidR="00F549B1" w:rsidRDefault="00F549B1" w:rsidP="000401C8">
      <w:r>
        <w:t xml:space="preserve">ii.  Make great efforts to build a national dermatology big data center: We will rely on the existing platform, increase promotion efforts, and cooperate with the government to gradually promote the standardization and unification of national dermatology data. </w:t>
      </w:r>
    </w:p>
    <w:p w:rsidR="00F549B1" w:rsidRPr="005403FA" w:rsidRDefault="005403FA" w:rsidP="000401C8">
      <w:pPr>
        <w:pStyle w:val="Heading2"/>
      </w:pPr>
      <w:r>
        <w:t>Platform</w:t>
      </w:r>
    </w:p>
    <w:p w:rsidR="00F549B1" w:rsidRDefault="00F549B1" w:rsidP="000401C8">
      <w:r>
        <w:t xml:space="preserve">i. </w:t>
      </w:r>
      <w:r w:rsidRPr="00FB0DDF">
        <w:t>Group of experts: We will optimize our group of experts by introducing academicians in dermatology and computer depending on the existed group of experts from Information Security and Big Data Research Institute.</w:t>
      </w:r>
    </w:p>
    <w:p w:rsidR="00F549B1" w:rsidRDefault="00F549B1" w:rsidP="000401C8">
      <w:r w:rsidRPr="00FB0DDF">
        <w:rPr>
          <w:rFonts w:hint="eastAsia"/>
        </w:rPr>
        <w:t>i</w:t>
      </w:r>
      <w:r w:rsidRPr="00FB0DDF">
        <w:t xml:space="preserve">i. </w:t>
      </w:r>
      <w:r>
        <w:t>Interconnected device and data exchange platform using universal standards and compatible to various terminals for daily operations of practitioners and patients.</w:t>
      </w:r>
    </w:p>
    <w:p w:rsidR="0045417E" w:rsidRPr="000401C8" w:rsidRDefault="0045417E" w:rsidP="000401C8">
      <w:pPr>
        <w:pStyle w:val="Heading1"/>
      </w:pPr>
      <w:r w:rsidRPr="000401C8">
        <w:t>Data Availability</w:t>
      </w:r>
    </w:p>
    <w:p w:rsidR="00F549B1" w:rsidRDefault="00F549B1" w:rsidP="000401C8">
      <w:r>
        <w:rPr>
          <w:rFonts w:hint="eastAsia"/>
          <w:lang w:eastAsia="zh-CN"/>
        </w:rPr>
        <w:t>E</w:t>
      </w:r>
      <w:r>
        <w:t>xperts have accomplished the first phase of establishment of Internet Data Center (IDC) and the development of electronic medical record (EMR) system covering different hospitals.</w:t>
      </w:r>
      <w:r w:rsidR="005403FA">
        <w:t xml:space="preserve"> </w:t>
      </w:r>
      <w:r>
        <w:t xml:space="preserve">We started building Medical Big Data of Skin Diseases from 2014 and our system has connected over 200 hospitals. It is the biggest public platform of medical big data of skin diseases in China. We have stored about fifty thousand records of six kinds of skin diseases which are common or have high mortality: cutaneous tumor, psoriasis, urticaria, acne rosacea, alopecia and SLE. The data includes clinical images, pathology images, patients’ information and the medical history. With the analysis </w:t>
      </w:r>
      <w:r>
        <w:lastRenderedPageBreak/>
        <w:t>of data from this platform, we have already published twelve papers with high impact factor and applied for five patents.</w:t>
      </w:r>
    </w:p>
    <w:p w:rsidR="00F549B1" w:rsidRDefault="00F549B1" w:rsidP="000401C8">
      <w:r>
        <w:t>We have established the largest standardized image library of AI in China with over 10 years</w:t>
      </w:r>
      <w:r w:rsidR="00E66875">
        <w:t>’</w:t>
      </w:r>
      <w:r>
        <w:t xml:space="preserve"> efforts and image data from 39 hospitals, furthermore, we also have the largest image library of psoriasis in the world. In this library, each case has its own images, patient’s information, medical history and most importantly with pathology images and diagnosis, which made the case data extremely valuable for multidimensional analysis and AI processing.  </w:t>
      </w:r>
    </w:p>
    <w:p w:rsidR="00F549B1" w:rsidRDefault="00F549B1" w:rsidP="000401C8">
      <w:r>
        <w:t xml:space="preserve">We have also built up a database of skin cancer with over 5000 cases sourced from many hospitals around China. </w:t>
      </w:r>
      <w:r>
        <w:rPr>
          <w:rFonts w:hint="eastAsia"/>
          <w:lang w:eastAsia="zh-CN"/>
        </w:rPr>
        <w:t>There</w:t>
      </w:r>
      <w:r>
        <w:t xml:space="preserve"> are about 500 </w:t>
      </w:r>
      <w:r w:rsidRPr="009A3112">
        <w:t>melanoma</w:t>
      </w:r>
      <w:r>
        <w:t xml:space="preserve"> cases, and 5 different types of </w:t>
      </w:r>
      <w:r w:rsidRPr="009A3112">
        <w:t>omics</w:t>
      </w:r>
      <w:r>
        <w:t xml:space="preserve"> including exon sequencing, RNA-Seq, </w:t>
      </w:r>
      <w:r w:rsidRPr="0052173A">
        <w:t>epigenomics</w:t>
      </w:r>
      <w:r>
        <w:t>, proteomics and</w:t>
      </w:r>
      <w:r w:rsidRPr="0052173A">
        <w:t xml:space="preserve"> </w:t>
      </w:r>
      <w:r>
        <w:t>m</w:t>
      </w:r>
      <w:r w:rsidRPr="0052173A">
        <w:t>etabolomics</w:t>
      </w:r>
      <w:r>
        <w:t>. 6 high quality papers about this research have been published in peer-reviewed journals.</w:t>
      </w:r>
    </w:p>
    <w:p w:rsidR="00F549B1" w:rsidRDefault="00F549B1" w:rsidP="000401C8">
      <w:r>
        <w:t>With the cooperation of experts from Information Security and Big Data Research Institute, we built CNN network for skin diseases. We have published two articles and applied for nine software copyrights in this area.</w:t>
      </w:r>
    </w:p>
    <w:p w:rsidR="0045417E" w:rsidRPr="000401C8" w:rsidRDefault="0045417E" w:rsidP="000401C8">
      <w:pPr>
        <w:pStyle w:val="Heading1"/>
      </w:pPr>
      <w:r w:rsidRPr="000401C8">
        <w:t>Benchmarking</w:t>
      </w:r>
    </w:p>
    <w:p w:rsidR="005403FA" w:rsidRDefault="005403FA" w:rsidP="000401C8">
      <w:r>
        <w:t>We are leading the process of standardizing Medical Big Data. Dermatologists write the first standardized set of dermatological terms in China, actively promote the establishment of Medical Combination Platform for dermatological health and disease, and establish standards of Medical Combination Platform for dermatological health and disease and standards of Medical Big Data of Skin Diseases. In 2013, Central South University</w:t>
      </w:r>
      <w:r>
        <w:rPr>
          <w:rFonts w:hint="eastAsia"/>
          <w:lang w:eastAsia="zh-CN"/>
        </w:rPr>
        <w:t xml:space="preserve"> (</w:t>
      </w:r>
      <w:r>
        <w:t>CSU) took the lead in the construction of Medical Big Data.</w:t>
      </w:r>
      <w:r w:rsidRPr="005403FA">
        <w:t xml:space="preserve"> </w:t>
      </w:r>
      <w:r>
        <w:t>Huge investments ha</w:t>
      </w:r>
      <w:r w:rsidR="00E66875">
        <w:t>ve</w:t>
      </w:r>
      <w:r>
        <w:t xml:space="preserve"> been made by CSU. </w:t>
      </w:r>
      <w:r w:rsidR="00F549B1">
        <w:t xml:space="preserve">We have spent one hundred million supporting 103 </w:t>
      </w:r>
      <w:r w:rsidR="000401C8">
        <w:t>projects and</w:t>
      </w:r>
      <w:r w:rsidR="00F549B1">
        <w:t xml:space="preserve"> finished the first standardized set of terms for medical big data.</w:t>
      </w:r>
      <w:r>
        <w:t xml:space="preserve"> </w:t>
      </w:r>
    </w:p>
    <w:p w:rsidR="0045417E" w:rsidRPr="000401C8" w:rsidRDefault="0045417E" w:rsidP="000401C8">
      <w:pPr>
        <w:pStyle w:val="Heading1"/>
      </w:pPr>
      <w:r w:rsidRPr="000401C8">
        <w:t>Organizer Details</w:t>
      </w:r>
    </w:p>
    <w:p w:rsidR="008D60F6" w:rsidRDefault="008D60F6" w:rsidP="000401C8">
      <w:r w:rsidRPr="008D60F6">
        <w:t xml:space="preserve">Central South University Xiangya Hospital is located in Changsha, a famous historical and cultural city in China. It was founded in 1906 by the Yale University Yale-China Association. It was originally named Yali Hospital and </w:t>
      </w:r>
      <w:r>
        <w:t>was</w:t>
      </w:r>
      <w:r w:rsidRPr="008D60F6">
        <w:t xml:space="preserve"> one of the earliest Western hospitals in China.</w:t>
      </w:r>
      <w:r>
        <w:t xml:space="preserve"> </w:t>
      </w:r>
      <w:r w:rsidRPr="008D60F6">
        <w:t>After more than 100 years of development, Xiangya Hospital has become a national large-scale comprehensive hospital integrating medical, teaching, scientific research, prevention, health care and rehabilitation. It is now directly under the National Health Commission and is also affiliated to the Ministry of Education. Central South University</w:t>
      </w:r>
      <w:r>
        <w:t>. It i</w:t>
      </w:r>
      <w:r w:rsidRPr="008D60F6">
        <w:t>s</w:t>
      </w:r>
      <w:r>
        <w:t xml:space="preserve"> </w:t>
      </w:r>
      <w:r w:rsidRPr="008D60F6">
        <w:t>an important medical diagnosis and treatment center, medical education and medical research center in China.</w:t>
      </w:r>
    </w:p>
    <w:p w:rsidR="008D60F6" w:rsidRDefault="008D60F6" w:rsidP="000401C8">
      <w:r w:rsidRPr="008D60F6">
        <w:t>Xiangya Hospita</w:t>
      </w:r>
      <w:r>
        <w:t xml:space="preserve"> built the “Mobile Health” Ministry of Education-China Mobile with China Mobile and the Information Security and Big Data Research Institute. The Medical Big </w:t>
      </w:r>
      <w:r w:rsidR="005D17E2">
        <w:t>D</w:t>
      </w:r>
      <w:r>
        <w:t>ata Application Technology National Engineering Laboratory has been approved by National Development and Reform Commission.</w:t>
      </w:r>
    </w:p>
    <w:p w:rsidR="008D60F6" w:rsidRDefault="008D60F6" w:rsidP="008D60F6">
      <w:r w:rsidRPr="008D60F6">
        <w:t>Xiangya Hospital now has 3,500 beds, 88 clinical medical and technical departments, 6 national key disciplines, and 25 national clinical key specialist construction projects (the number is the fifth in the national hospital); the annual emergency department has more than 2.4 million person-times. The number of patients discharged from the hospital was 100,000, and the number of large and medium-sized operations was 60,000. The Xiangya New Medical Building, which has a construction area of 280,000 square meters, was put into use in 2010 and is one of the largest single medical buildings in Asia.</w:t>
      </w:r>
    </w:p>
    <w:p w:rsidR="005D17E2" w:rsidRPr="008D60F6" w:rsidRDefault="005D17E2" w:rsidP="008D60F6">
      <w:pPr>
        <w:rPr>
          <w:lang w:eastAsia="zh-CN"/>
        </w:rPr>
      </w:pPr>
      <w:r>
        <w:t>Both Central South University and Xiangya Hospital are fully committed to invest in the research and development of AI skin disease detection. Supported by the three high-profile research labs and local government, it is determined to develop a new practical and s</w:t>
      </w:r>
      <w:r w:rsidR="000B605B">
        <w:t>ystematic AI skin care solution</w:t>
      </w:r>
      <w:r w:rsidR="000B605B">
        <w:rPr>
          <w:rFonts w:hint="eastAsia"/>
          <w:lang w:eastAsia="zh-CN"/>
        </w:rPr>
        <w:t>.</w:t>
      </w:r>
    </w:p>
    <w:bookmarkEnd w:id="9"/>
    <w:p w:rsidR="0045417E" w:rsidRDefault="000401C8" w:rsidP="000401C8">
      <w:pPr>
        <w:jc w:val="center"/>
      </w:pPr>
      <w:r>
        <w:t>_________________________</w:t>
      </w:r>
      <w:bookmarkStart w:id="10" w:name="_GoBack"/>
      <w:bookmarkEnd w:id="10"/>
    </w:p>
    <w:sectPr w:rsidR="0045417E" w:rsidSect="008425C1">
      <w:headerReference w:type="even" r:id="rId11"/>
      <w:headerReference w:type="default" r:id="rId12"/>
      <w:endnotePr>
        <w:numFmt w:val="decimal"/>
      </w:endnotePr>
      <w:type w:val="continuous"/>
      <w:pgSz w:w="11906" w:h="16838" w:code="9"/>
      <w:pgMar w:top="1134" w:right="1134" w:bottom="1134" w:left="1134" w:header="425" w:footer="67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452" w:rsidRDefault="00FE6452">
      <w:r>
        <w:separator/>
      </w:r>
    </w:p>
  </w:endnote>
  <w:endnote w:type="continuationSeparator" w:id="0">
    <w:p w:rsidR="00FE6452" w:rsidRDefault="00FE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DengXian">
    <w:altName w:val="SimSun"/>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452" w:rsidRDefault="00FE6452">
      <w:r>
        <w:separator/>
      </w:r>
    </w:p>
  </w:footnote>
  <w:footnote w:type="continuationSeparator" w:id="0">
    <w:p w:rsidR="00FE6452" w:rsidRDefault="00FE6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C75" w:rsidRDefault="005D4C75">
    <w:pPr>
      <w:pStyle w:val="Header"/>
      <w:framePr w:wrap="around" w:vAnchor="text" w:hAnchor="margin" w:xAlign="right" w:y="1"/>
      <w:rPr>
        <w:rStyle w:val="PageNumber"/>
      </w:rPr>
    </w:pPr>
    <w:r>
      <w:fldChar w:fldCharType="begin"/>
    </w:r>
    <w:r>
      <w:rPr>
        <w:rStyle w:val="PageNumber"/>
      </w:rPr>
      <w:instrText xml:space="preserve">PAGE  </w:instrText>
    </w:r>
    <w:r>
      <w:fldChar w:fldCharType="separate"/>
    </w:r>
    <w:r>
      <w:rPr>
        <w:rStyle w:val="PageNumber"/>
        <w:lang w:eastAsia="en-GB"/>
      </w:rPr>
      <w:t>6</w:t>
    </w:r>
    <w:r>
      <w:fldChar w:fldCharType="end"/>
    </w:r>
  </w:p>
  <w:p w:rsidR="005D4C75" w:rsidRDefault="005D4C7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1C8" w:rsidRDefault="000401C8" w:rsidP="005E2231">
    <w:pPr>
      <w:pStyle w:val="Header"/>
      <w:rPr>
        <w:lang w:val="pt-BR"/>
      </w:rPr>
    </w:pPr>
    <w:r>
      <w:t xml:space="preserve">- </w:t>
    </w:r>
    <w:r>
      <w:fldChar w:fldCharType="begin"/>
    </w:r>
    <w:r>
      <w:instrText xml:space="preserve"> PAGE  \* MERGEFORMAT </w:instrText>
    </w:r>
    <w:r>
      <w:fldChar w:fldCharType="separate"/>
    </w:r>
    <w:r w:rsidR="003551E3">
      <w:rPr>
        <w:noProof/>
      </w:rPr>
      <w:t>4</w:t>
    </w:r>
    <w:r>
      <w:rPr>
        <w:noProof/>
      </w:rPr>
      <w:fldChar w:fldCharType="end"/>
    </w:r>
    <w:r>
      <w:rPr>
        <w:lang w:val="pt-BR"/>
      </w:rPr>
      <w:t xml:space="preserve"> -</w:t>
    </w:r>
  </w:p>
  <w:p w:rsidR="000401C8" w:rsidRPr="007336C4" w:rsidRDefault="000401C8" w:rsidP="005E2231">
    <w:pPr>
      <w:pStyle w:val="Header"/>
    </w:pPr>
    <w:r>
      <w:rPr>
        <w:noProof/>
      </w:rPr>
      <w:fldChar w:fldCharType="begin"/>
    </w:r>
    <w:r>
      <w:rPr>
        <w:noProof/>
      </w:rPr>
      <w:instrText xml:space="preserve"> STYLEREF  Docnumber  \* MERGEFORMAT </w:instrText>
    </w:r>
    <w:r>
      <w:rPr>
        <w:noProof/>
      </w:rPr>
      <w:fldChar w:fldCharType="separate"/>
    </w:r>
    <w:r w:rsidR="003551E3">
      <w:rPr>
        <w:noProof/>
      </w:rPr>
      <w:t>FG-AI4H-C-021</w:t>
    </w:r>
    <w:r>
      <w:rPr>
        <w:noProof/>
      </w:rPr>
      <w:fldChar w:fldCharType="end"/>
    </w:r>
  </w:p>
  <w:p w:rsidR="000401C8" w:rsidRDefault="000401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926070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10A771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040D55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EFEDD9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1105EA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504C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4078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92C06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8820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31C80D23"/>
    <w:multiLevelType w:val="hybridMultilevel"/>
    <w:tmpl w:val="597A0158"/>
    <w:lvl w:ilvl="0" w:tplc="4FB6614C">
      <w:start w:val="1"/>
      <w:numFmt w:val="bullet"/>
      <w:lvlText w:val=""/>
      <w:lvlJc w:val="left"/>
      <w:pPr>
        <w:ind w:left="480" w:hanging="420"/>
      </w:pPr>
      <w:rPr>
        <w:rFonts w:ascii="Wingdings" w:hAnsi="Wingdings" w:hint="default"/>
        <w:sz w:val="11"/>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11" w15:restartNumberingAfterBreak="0">
    <w:nsid w:val="4A24158C"/>
    <w:multiLevelType w:val="hybridMultilevel"/>
    <w:tmpl w:val="9C1444C8"/>
    <w:lvl w:ilvl="0" w:tplc="AC1E98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9B"/>
    <w:rsid w:val="0000092F"/>
    <w:rsid w:val="0001029D"/>
    <w:rsid w:val="00017453"/>
    <w:rsid w:val="00017F7E"/>
    <w:rsid w:val="00022270"/>
    <w:rsid w:val="000248F2"/>
    <w:rsid w:val="00026297"/>
    <w:rsid w:val="000320DA"/>
    <w:rsid w:val="00032326"/>
    <w:rsid w:val="000401C8"/>
    <w:rsid w:val="00040C1E"/>
    <w:rsid w:val="00047822"/>
    <w:rsid w:val="0005135A"/>
    <w:rsid w:val="000541BF"/>
    <w:rsid w:val="00056835"/>
    <w:rsid w:val="000605F4"/>
    <w:rsid w:val="00062FE6"/>
    <w:rsid w:val="000666C0"/>
    <w:rsid w:val="000727C2"/>
    <w:rsid w:val="00095E6C"/>
    <w:rsid w:val="00095EAC"/>
    <w:rsid w:val="00096BA7"/>
    <w:rsid w:val="00097AE4"/>
    <w:rsid w:val="000A17C9"/>
    <w:rsid w:val="000A180F"/>
    <w:rsid w:val="000A53D0"/>
    <w:rsid w:val="000A6062"/>
    <w:rsid w:val="000A7497"/>
    <w:rsid w:val="000B0D0D"/>
    <w:rsid w:val="000B590A"/>
    <w:rsid w:val="000B605B"/>
    <w:rsid w:val="000C085B"/>
    <w:rsid w:val="000C15F7"/>
    <w:rsid w:val="000C4C68"/>
    <w:rsid w:val="000D0A1D"/>
    <w:rsid w:val="000D2D10"/>
    <w:rsid w:val="000D5BDC"/>
    <w:rsid w:val="000E143F"/>
    <w:rsid w:val="000E3F87"/>
    <w:rsid w:val="000E5348"/>
    <w:rsid w:val="000E6D4B"/>
    <w:rsid w:val="000E730E"/>
    <w:rsid w:val="000F213D"/>
    <w:rsid w:val="000F2902"/>
    <w:rsid w:val="000F2CA8"/>
    <w:rsid w:val="000F409F"/>
    <w:rsid w:val="00100821"/>
    <w:rsid w:val="00101223"/>
    <w:rsid w:val="0010201C"/>
    <w:rsid w:val="0010508F"/>
    <w:rsid w:val="00106ACF"/>
    <w:rsid w:val="00106B2F"/>
    <w:rsid w:val="00107B6C"/>
    <w:rsid w:val="001140A1"/>
    <w:rsid w:val="00133D98"/>
    <w:rsid w:val="00140879"/>
    <w:rsid w:val="001409F1"/>
    <w:rsid w:val="00146310"/>
    <w:rsid w:val="00152F05"/>
    <w:rsid w:val="00154004"/>
    <w:rsid w:val="001575A9"/>
    <w:rsid w:val="00160607"/>
    <w:rsid w:val="00160CC4"/>
    <w:rsid w:val="00160D39"/>
    <w:rsid w:val="00160E84"/>
    <w:rsid w:val="00161DBD"/>
    <w:rsid w:val="00173B28"/>
    <w:rsid w:val="00174C85"/>
    <w:rsid w:val="00176358"/>
    <w:rsid w:val="001766EC"/>
    <w:rsid w:val="0017709E"/>
    <w:rsid w:val="00197299"/>
    <w:rsid w:val="001A16FE"/>
    <w:rsid w:val="001B3398"/>
    <w:rsid w:val="001D04DA"/>
    <w:rsid w:val="001D10A2"/>
    <w:rsid w:val="001E25EB"/>
    <w:rsid w:val="001E5C50"/>
    <w:rsid w:val="001E654B"/>
    <w:rsid w:val="001E7DF2"/>
    <w:rsid w:val="001F0E4B"/>
    <w:rsid w:val="001F3DA4"/>
    <w:rsid w:val="001F4591"/>
    <w:rsid w:val="0020001C"/>
    <w:rsid w:val="002017FB"/>
    <w:rsid w:val="00204529"/>
    <w:rsid w:val="002101D5"/>
    <w:rsid w:val="002110A9"/>
    <w:rsid w:val="00222F1E"/>
    <w:rsid w:val="00226F93"/>
    <w:rsid w:val="00227967"/>
    <w:rsid w:val="00230F1F"/>
    <w:rsid w:val="00232250"/>
    <w:rsid w:val="00253C13"/>
    <w:rsid w:val="00254F5C"/>
    <w:rsid w:val="0025798B"/>
    <w:rsid w:val="0026554D"/>
    <w:rsid w:val="002668F1"/>
    <w:rsid w:val="002A5178"/>
    <w:rsid w:val="002A5B95"/>
    <w:rsid w:val="002A6EE7"/>
    <w:rsid w:val="002B3C63"/>
    <w:rsid w:val="002B5CBF"/>
    <w:rsid w:val="002B6DC6"/>
    <w:rsid w:val="002C257A"/>
    <w:rsid w:val="002C325C"/>
    <w:rsid w:val="002C4F88"/>
    <w:rsid w:val="002D3DE7"/>
    <w:rsid w:val="002D481D"/>
    <w:rsid w:val="002E226E"/>
    <w:rsid w:val="002E2534"/>
    <w:rsid w:val="002F5EE0"/>
    <w:rsid w:val="003001EF"/>
    <w:rsid w:val="003020C9"/>
    <w:rsid w:val="003056D1"/>
    <w:rsid w:val="00310549"/>
    <w:rsid w:val="00310985"/>
    <w:rsid w:val="00310B9B"/>
    <w:rsid w:val="00312C95"/>
    <w:rsid w:val="00313D40"/>
    <w:rsid w:val="0031465A"/>
    <w:rsid w:val="00315A68"/>
    <w:rsid w:val="00316AEF"/>
    <w:rsid w:val="00322B25"/>
    <w:rsid w:val="00341160"/>
    <w:rsid w:val="00343767"/>
    <w:rsid w:val="00347D60"/>
    <w:rsid w:val="003525AA"/>
    <w:rsid w:val="0035346B"/>
    <w:rsid w:val="003551E3"/>
    <w:rsid w:val="003552A4"/>
    <w:rsid w:val="003573AF"/>
    <w:rsid w:val="003723EB"/>
    <w:rsid w:val="0038152F"/>
    <w:rsid w:val="0038785E"/>
    <w:rsid w:val="00391EE5"/>
    <w:rsid w:val="0039226E"/>
    <w:rsid w:val="003A4CA2"/>
    <w:rsid w:val="003A73B5"/>
    <w:rsid w:val="003B3E2E"/>
    <w:rsid w:val="003B57A6"/>
    <w:rsid w:val="003D1F0A"/>
    <w:rsid w:val="003D2F6D"/>
    <w:rsid w:val="003D3359"/>
    <w:rsid w:val="003E1BC8"/>
    <w:rsid w:val="003E2CA1"/>
    <w:rsid w:val="003E6BDB"/>
    <w:rsid w:val="003F0264"/>
    <w:rsid w:val="003F4F72"/>
    <w:rsid w:val="00400C5B"/>
    <w:rsid w:val="0040524A"/>
    <w:rsid w:val="0040597E"/>
    <w:rsid w:val="00422A93"/>
    <w:rsid w:val="00424FC0"/>
    <w:rsid w:val="004351FC"/>
    <w:rsid w:val="00441174"/>
    <w:rsid w:val="00442667"/>
    <w:rsid w:val="0044343E"/>
    <w:rsid w:val="004460B6"/>
    <w:rsid w:val="004464C3"/>
    <w:rsid w:val="00451284"/>
    <w:rsid w:val="0045322C"/>
    <w:rsid w:val="004539EF"/>
    <w:rsid w:val="0045417E"/>
    <w:rsid w:val="00464DFE"/>
    <w:rsid w:val="00473572"/>
    <w:rsid w:val="00477C10"/>
    <w:rsid w:val="004816CA"/>
    <w:rsid w:val="004834B0"/>
    <w:rsid w:val="0048680F"/>
    <w:rsid w:val="00492892"/>
    <w:rsid w:val="004953D8"/>
    <w:rsid w:val="004A0079"/>
    <w:rsid w:val="004A37D2"/>
    <w:rsid w:val="004A5CFC"/>
    <w:rsid w:val="004B3581"/>
    <w:rsid w:val="004B3BE1"/>
    <w:rsid w:val="004B7574"/>
    <w:rsid w:val="004C52B8"/>
    <w:rsid w:val="004C6C0C"/>
    <w:rsid w:val="004D299D"/>
    <w:rsid w:val="004D4AAD"/>
    <w:rsid w:val="004E1278"/>
    <w:rsid w:val="004E20AA"/>
    <w:rsid w:val="004E2BD0"/>
    <w:rsid w:val="004E46F1"/>
    <w:rsid w:val="004E5581"/>
    <w:rsid w:val="004F2041"/>
    <w:rsid w:val="004F2235"/>
    <w:rsid w:val="00500B18"/>
    <w:rsid w:val="005024DB"/>
    <w:rsid w:val="0050566C"/>
    <w:rsid w:val="00507282"/>
    <w:rsid w:val="00512E3A"/>
    <w:rsid w:val="005151CF"/>
    <w:rsid w:val="00517985"/>
    <w:rsid w:val="0052173A"/>
    <w:rsid w:val="00531F24"/>
    <w:rsid w:val="005403FA"/>
    <w:rsid w:val="00560879"/>
    <w:rsid w:val="00566FDD"/>
    <w:rsid w:val="005675FE"/>
    <w:rsid w:val="00567A25"/>
    <w:rsid w:val="00570922"/>
    <w:rsid w:val="00572D8F"/>
    <w:rsid w:val="00575840"/>
    <w:rsid w:val="00577413"/>
    <w:rsid w:val="00580F18"/>
    <w:rsid w:val="00582AFB"/>
    <w:rsid w:val="00583198"/>
    <w:rsid w:val="00583F0E"/>
    <w:rsid w:val="005934D0"/>
    <w:rsid w:val="005A2308"/>
    <w:rsid w:val="005A2B95"/>
    <w:rsid w:val="005A50A9"/>
    <w:rsid w:val="005A73A9"/>
    <w:rsid w:val="005B2F2A"/>
    <w:rsid w:val="005B4573"/>
    <w:rsid w:val="005B49B4"/>
    <w:rsid w:val="005B5AD2"/>
    <w:rsid w:val="005C13B2"/>
    <w:rsid w:val="005C3BC1"/>
    <w:rsid w:val="005C64F8"/>
    <w:rsid w:val="005C68E2"/>
    <w:rsid w:val="005C748E"/>
    <w:rsid w:val="005D0850"/>
    <w:rsid w:val="005D17E2"/>
    <w:rsid w:val="005D18B3"/>
    <w:rsid w:val="005D4C75"/>
    <w:rsid w:val="005D4D49"/>
    <w:rsid w:val="005E14DF"/>
    <w:rsid w:val="005E3883"/>
    <w:rsid w:val="005E38B7"/>
    <w:rsid w:val="005E6A6F"/>
    <w:rsid w:val="005F29C6"/>
    <w:rsid w:val="005F45FA"/>
    <w:rsid w:val="0060196A"/>
    <w:rsid w:val="00613C5C"/>
    <w:rsid w:val="00616656"/>
    <w:rsid w:val="0062439B"/>
    <w:rsid w:val="006260BE"/>
    <w:rsid w:val="006320AE"/>
    <w:rsid w:val="006322BD"/>
    <w:rsid w:val="006430DB"/>
    <w:rsid w:val="00643F96"/>
    <w:rsid w:val="00645FC8"/>
    <w:rsid w:val="0065680E"/>
    <w:rsid w:val="0066085B"/>
    <w:rsid w:val="00667583"/>
    <w:rsid w:val="00675BEF"/>
    <w:rsid w:val="00676E07"/>
    <w:rsid w:val="00677466"/>
    <w:rsid w:val="006813F5"/>
    <w:rsid w:val="00684D56"/>
    <w:rsid w:val="00684F62"/>
    <w:rsid w:val="00685128"/>
    <w:rsid w:val="006938A0"/>
    <w:rsid w:val="00694BE0"/>
    <w:rsid w:val="00694C69"/>
    <w:rsid w:val="006A4373"/>
    <w:rsid w:val="006A539F"/>
    <w:rsid w:val="006B030F"/>
    <w:rsid w:val="006B205D"/>
    <w:rsid w:val="006B27F0"/>
    <w:rsid w:val="006B6051"/>
    <w:rsid w:val="006B65CC"/>
    <w:rsid w:val="006B78BC"/>
    <w:rsid w:val="006C0446"/>
    <w:rsid w:val="006C381F"/>
    <w:rsid w:val="006D031F"/>
    <w:rsid w:val="006D1649"/>
    <w:rsid w:val="006D369F"/>
    <w:rsid w:val="006D3F90"/>
    <w:rsid w:val="006D5E12"/>
    <w:rsid w:val="006E1904"/>
    <w:rsid w:val="006F0E1B"/>
    <w:rsid w:val="006F0E6B"/>
    <w:rsid w:val="006F3095"/>
    <w:rsid w:val="006F4676"/>
    <w:rsid w:val="006F74B6"/>
    <w:rsid w:val="006F74EA"/>
    <w:rsid w:val="006F772C"/>
    <w:rsid w:val="007117F4"/>
    <w:rsid w:val="00715E00"/>
    <w:rsid w:val="0071755C"/>
    <w:rsid w:val="007236E0"/>
    <w:rsid w:val="0072408C"/>
    <w:rsid w:val="0073242D"/>
    <w:rsid w:val="007369A5"/>
    <w:rsid w:val="00743CB3"/>
    <w:rsid w:val="007511CD"/>
    <w:rsid w:val="00752028"/>
    <w:rsid w:val="00757448"/>
    <w:rsid w:val="00766F6F"/>
    <w:rsid w:val="00767ADB"/>
    <w:rsid w:val="00781DF8"/>
    <w:rsid w:val="00783E6B"/>
    <w:rsid w:val="00787552"/>
    <w:rsid w:val="00793C35"/>
    <w:rsid w:val="0079574A"/>
    <w:rsid w:val="00796327"/>
    <w:rsid w:val="007A28FD"/>
    <w:rsid w:val="007B072F"/>
    <w:rsid w:val="007B7A69"/>
    <w:rsid w:val="007C115E"/>
    <w:rsid w:val="007C2386"/>
    <w:rsid w:val="007C30F5"/>
    <w:rsid w:val="007C7858"/>
    <w:rsid w:val="007D4484"/>
    <w:rsid w:val="007D5339"/>
    <w:rsid w:val="007E006F"/>
    <w:rsid w:val="007F07E3"/>
    <w:rsid w:val="007F1361"/>
    <w:rsid w:val="007F39CF"/>
    <w:rsid w:val="007F793F"/>
    <w:rsid w:val="00800C52"/>
    <w:rsid w:val="00801AFB"/>
    <w:rsid w:val="00803E75"/>
    <w:rsid w:val="00803F10"/>
    <w:rsid w:val="008061EF"/>
    <w:rsid w:val="00807321"/>
    <w:rsid w:val="008079FA"/>
    <w:rsid w:val="00820E66"/>
    <w:rsid w:val="00826E94"/>
    <w:rsid w:val="00827A47"/>
    <w:rsid w:val="008316F7"/>
    <w:rsid w:val="00833CE2"/>
    <w:rsid w:val="00833EF7"/>
    <w:rsid w:val="008347D0"/>
    <w:rsid w:val="00836BBC"/>
    <w:rsid w:val="008425C1"/>
    <w:rsid w:val="00847F7B"/>
    <w:rsid w:val="00850CBF"/>
    <w:rsid w:val="008535FB"/>
    <w:rsid w:val="00855EC7"/>
    <w:rsid w:val="00856B65"/>
    <w:rsid w:val="008575E7"/>
    <w:rsid w:val="008703DF"/>
    <w:rsid w:val="00872AE6"/>
    <w:rsid w:val="00874602"/>
    <w:rsid w:val="00877C68"/>
    <w:rsid w:val="008859E1"/>
    <w:rsid w:val="00890473"/>
    <w:rsid w:val="00892647"/>
    <w:rsid w:val="00894959"/>
    <w:rsid w:val="008952A6"/>
    <w:rsid w:val="008A256B"/>
    <w:rsid w:val="008A4649"/>
    <w:rsid w:val="008A4775"/>
    <w:rsid w:val="008A698A"/>
    <w:rsid w:val="008A7243"/>
    <w:rsid w:val="008A7C33"/>
    <w:rsid w:val="008B0FF2"/>
    <w:rsid w:val="008B3DDF"/>
    <w:rsid w:val="008B6C6A"/>
    <w:rsid w:val="008C4514"/>
    <w:rsid w:val="008C56E6"/>
    <w:rsid w:val="008C639C"/>
    <w:rsid w:val="008C6CFF"/>
    <w:rsid w:val="008D05DB"/>
    <w:rsid w:val="008D07B8"/>
    <w:rsid w:val="008D1861"/>
    <w:rsid w:val="008D3B35"/>
    <w:rsid w:val="008D4CCA"/>
    <w:rsid w:val="008D60F6"/>
    <w:rsid w:val="008D63EA"/>
    <w:rsid w:val="008D6618"/>
    <w:rsid w:val="008D75A9"/>
    <w:rsid w:val="008D7E99"/>
    <w:rsid w:val="008E1862"/>
    <w:rsid w:val="008E63A9"/>
    <w:rsid w:val="008F27E7"/>
    <w:rsid w:val="008F64A3"/>
    <w:rsid w:val="008F6F4F"/>
    <w:rsid w:val="008F74F2"/>
    <w:rsid w:val="009033F5"/>
    <w:rsid w:val="00904ED3"/>
    <w:rsid w:val="009077C4"/>
    <w:rsid w:val="00913299"/>
    <w:rsid w:val="00914074"/>
    <w:rsid w:val="00916965"/>
    <w:rsid w:val="00922BF1"/>
    <w:rsid w:val="0092570A"/>
    <w:rsid w:val="00927406"/>
    <w:rsid w:val="00940BE5"/>
    <w:rsid w:val="00943303"/>
    <w:rsid w:val="00943E0B"/>
    <w:rsid w:val="009539BE"/>
    <w:rsid w:val="00954F0B"/>
    <w:rsid w:val="00956CB7"/>
    <w:rsid w:val="009669AE"/>
    <w:rsid w:val="00987BE2"/>
    <w:rsid w:val="009912AB"/>
    <w:rsid w:val="0099154F"/>
    <w:rsid w:val="00992A5F"/>
    <w:rsid w:val="00997216"/>
    <w:rsid w:val="00997267"/>
    <w:rsid w:val="009A3112"/>
    <w:rsid w:val="009A64AD"/>
    <w:rsid w:val="009A7D51"/>
    <w:rsid w:val="009B177A"/>
    <w:rsid w:val="009B7664"/>
    <w:rsid w:val="009B7DCE"/>
    <w:rsid w:val="009D011D"/>
    <w:rsid w:val="009D3520"/>
    <w:rsid w:val="009D4511"/>
    <w:rsid w:val="009D6F5A"/>
    <w:rsid w:val="009D7B8A"/>
    <w:rsid w:val="009E47E1"/>
    <w:rsid w:val="009E58D7"/>
    <w:rsid w:val="009F525D"/>
    <w:rsid w:val="00A01709"/>
    <w:rsid w:val="00A019B1"/>
    <w:rsid w:val="00A10CC1"/>
    <w:rsid w:val="00A139FC"/>
    <w:rsid w:val="00A177A2"/>
    <w:rsid w:val="00A25551"/>
    <w:rsid w:val="00A26967"/>
    <w:rsid w:val="00A270CF"/>
    <w:rsid w:val="00A352EC"/>
    <w:rsid w:val="00A35467"/>
    <w:rsid w:val="00A36E47"/>
    <w:rsid w:val="00A45979"/>
    <w:rsid w:val="00A45AC4"/>
    <w:rsid w:val="00A46277"/>
    <w:rsid w:val="00A547C5"/>
    <w:rsid w:val="00A62924"/>
    <w:rsid w:val="00A63D4A"/>
    <w:rsid w:val="00A64647"/>
    <w:rsid w:val="00A67A15"/>
    <w:rsid w:val="00A67F8B"/>
    <w:rsid w:val="00A70B4B"/>
    <w:rsid w:val="00A74BEB"/>
    <w:rsid w:val="00A75392"/>
    <w:rsid w:val="00A82561"/>
    <w:rsid w:val="00A8335D"/>
    <w:rsid w:val="00A9111F"/>
    <w:rsid w:val="00AA04DB"/>
    <w:rsid w:val="00AA21BA"/>
    <w:rsid w:val="00AA45F0"/>
    <w:rsid w:val="00AA491B"/>
    <w:rsid w:val="00AA4E29"/>
    <w:rsid w:val="00AA712D"/>
    <w:rsid w:val="00AA75A8"/>
    <w:rsid w:val="00AB1CF9"/>
    <w:rsid w:val="00AB44BA"/>
    <w:rsid w:val="00AC2C9A"/>
    <w:rsid w:val="00AC389D"/>
    <w:rsid w:val="00AC3DBE"/>
    <w:rsid w:val="00AD1892"/>
    <w:rsid w:val="00AD4F62"/>
    <w:rsid w:val="00AE08F0"/>
    <w:rsid w:val="00AE1A1A"/>
    <w:rsid w:val="00B002F3"/>
    <w:rsid w:val="00B0041E"/>
    <w:rsid w:val="00B01B46"/>
    <w:rsid w:val="00B02ED5"/>
    <w:rsid w:val="00B048D0"/>
    <w:rsid w:val="00B07106"/>
    <w:rsid w:val="00B12102"/>
    <w:rsid w:val="00B12FC9"/>
    <w:rsid w:val="00B152A1"/>
    <w:rsid w:val="00B230B7"/>
    <w:rsid w:val="00B25757"/>
    <w:rsid w:val="00B305CF"/>
    <w:rsid w:val="00B3442E"/>
    <w:rsid w:val="00B36462"/>
    <w:rsid w:val="00B378F7"/>
    <w:rsid w:val="00B45AFD"/>
    <w:rsid w:val="00B45C6B"/>
    <w:rsid w:val="00B520F7"/>
    <w:rsid w:val="00B536A1"/>
    <w:rsid w:val="00B5400F"/>
    <w:rsid w:val="00B543EB"/>
    <w:rsid w:val="00B61A8C"/>
    <w:rsid w:val="00B64C3D"/>
    <w:rsid w:val="00B66DD1"/>
    <w:rsid w:val="00B70322"/>
    <w:rsid w:val="00B71639"/>
    <w:rsid w:val="00B77671"/>
    <w:rsid w:val="00B81423"/>
    <w:rsid w:val="00B81E2A"/>
    <w:rsid w:val="00B84BEE"/>
    <w:rsid w:val="00B93E29"/>
    <w:rsid w:val="00B96C7A"/>
    <w:rsid w:val="00BA2047"/>
    <w:rsid w:val="00BA234E"/>
    <w:rsid w:val="00BA3D05"/>
    <w:rsid w:val="00BB2B1D"/>
    <w:rsid w:val="00BB5F3B"/>
    <w:rsid w:val="00BC0361"/>
    <w:rsid w:val="00BC26FC"/>
    <w:rsid w:val="00BD0FA0"/>
    <w:rsid w:val="00BD42C0"/>
    <w:rsid w:val="00BE2310"/>
    <w:rsid w:val="00BE5495"/>
    <w:rsid w:val="00BE7E5A"/>
    <w:rsid w:val="00BF03FB"/>
    <w:rsid w:val="00BF0ACD"/>
    <w:rsid w:val="00C00AD4"/>
    <w:rsid w:val="00C02495"/>
    <w:rsid w:val="00C065B1"/>
    <w:rsid w:val="00C114CF"/>
    <w:rsid w:val="00C16871"/>
    <w:rsid w:val="00C23C08"/>
    <w:rsid w:val="00C24E78"/>
    <w:rsid w:val="00C43D5C"/>
    <w:rsid w:val="00C454A3"/>
    <w:rsid w:val="00C532C4"/>
    <w:rsid w:val="00C53A46"/>
    <w:rsid w:val="00C567C1"/>
    <w:rsid w:val="00C60D1D"/>
    <w:rsid w:val="00C67DFC"/>
    <w:rsid w:val="00C72F7C"/>
    <w:rsid w:val="00C801C0"/>
    <w:rsid w:val="00C807AA"/>
    <w:rsid w:val="00C8353E"/>
    <w:rsid w:val="00C83E0C"/>
    <w:rsid w:val="00C8560C"/>
    <w:rsid w:val="00C90A44"/>
    <w:rsid w:val="00C93BBA"/>
    <w:rsid w:val="00C94548"/>
    <w:rsid w:val="00CA19CB"/>
    <w:rsid w:val="00CA1A84"/>
    <w:rsid w:val="00CA42BE"/>
    <w:rsid w:val="00CB0ACC"/>
    <w:rsid w:val="00CB3A2E"/>
    <w:rsid w:val="00CB44EF"/>
    <w:rsid w:val="00CC292B"/>
    <w:rsid w:val="00CD489F"/>
    <w:rsid w:val="00CD4A5D"/>
    <w:rsid w:val="00CD5A62"/>
    <w:rsid w:val="00CD7F5D"/>
    <w:rsid w:val="00CE1EF9"/>
    <w:rsid w:val="00CE22F6"/>
    <w:rsid w:val="00CF51AC"/>
    <w:rsid w:val="00D0126A"/>
    <w:rsid w:val="00D02666"/>
    <w:rsid w:val="00D054E9"/>
    <w:rsid w:val="00D215BE"/>
    <w:rsid w:val="00D23257"/>
    <w:rsid w:val="00D366F1"/>
    <w:rsid w:val="00D4266C"/>
    <w:rsid w:val="00D45FF8"/>
    <w:rsid w:val="00D51ED0"/>
    <w:rsid w:val="00D523BF"/>
    <w:rsid w:val="00D548B9"/>
    <w:rsid w:val="00D56F7C"/>
    <w:rsid w:val="00D578D9"/>
    <w:rsid w:val="00D57F13"/>
    <w:rsid w:val="00D61CC6"/>
    <w:rsid w:val="00D64FA1"/>
    <w:rsid w:val="00D743B0"/>
    <w:rsid w:val="00D76A0B"/>
    <w:rsid w:val="00D772F9"/>
    <w:rsid w:val="00D77AAE"/>
    <w:rsid w:val="00D85DBD"/>
    <w:rsid w:val="00D870FC"/>
    <w:rsid w:val="00D934BD"/>
    <w:rsid w:val="00D94D41"/>
    <w:rsid w:val="00D95171"/>
    <w:rsid w:val="00D966E1"/>
    <w:rsid w:val="00DA53E3"/>
    <w:rsid w:val="00DA6360"/>
    <w:rsid w:val="00DA6AA3"/>
    <w:rsid w:val="00DB034B"/>
    <w:rsid w:val="00DB0B93"/>
    <w:rsid w:val="00DB72F5"/>
    <w:rsid w:val="00DC2ADB"/>
    <w:rsid w:val="00DC2AFD"/>
    <w:rsid w:val="00DC3771"/>
    <w:rsid w:val="00DC3C40"/>
    <w:rsid w:val="00DC6242"/>
    <w:rsid w:val="00DD19A8"/>
    <w:rsid w:val="00DD3BC9"/>
    <w:rsid w:val="00DF3334"/>
    <w:rsid w:val="00DF5CE6"/>
    <w:rsid w:val="00DF7A67"/>
    <w:rsid w:val="00E0192C"/>
    <w:rsid w:val="00E02175"/>
    <w:rsid w:val="00E02E88"/>
    <w:rsid w:val="00E07E42"/>
    <w:rsid w:val="00E25540"/>
    <w:rsid w:val="00E30F09"/>
    <w:rsid w:val="00E376E4"/>
    <w:rsid w:val="00E410EE"/>
    <w:rsid w:val="00E44B32"/>
    <w:rsid w:val="00E476C8"/>
    <w:rsid w:val="00E55FCE"/>
    <w:rsid w:val="00E56455"/>
    <w:rsid w:val="00E57524"/>
    <w:rsid w:val="00E66875"/>
    <w:rsid w:val="00E67FD3"/>
    <w:rsid w:val="00E70520"/>
    <w:rsid w:val="00E70C31"/>
    <w:rsid w:val="00E747B7"/>
    <w:rsid w:val="00E777B0"/>
    <w:rsid w:val="00E811CE"/>
    <w:rsid w:val="00E81F85"/>
    <w:rsid w:val="00E83617"/>
    <w:rsid w:val="00E83DD2"/>
    <w:rsid w:val="00E876ED"/>
    <w:rsid w:val="00E906A5"/>
    <w:rsid w:val="00E91510"/>
    <w:rsid w:val="00E918B7"/>
    <w:rsid w:val="00E95296"/>
    <w:rsid w:val="00E966B0"/>
    <w:rsid w:val="00E96C59"/>
    <w:rsid w:val="00EA2656"/>
    <w:rsid w:val="00EA2B6F"/>
    <w:rsid w:val="00EA4EDE"/>
    <w:rsid w:val="00EA75AD"/>
    <w:rsid w:val="00EA7ED0"/>
    <w:rsid w:val="00EB0636"/>
    <w:rsid w:val="00EB2101"/>
    <w:rsid w:val="00EB2672"/>
    <w:rsid w:val="00EC1449"/>
    <w:rsid w:val="00EC3892"/>
    <w:rsid w:val="00EC6053"/>
    <w:rsid w:val="00EC6A9F"/>
    <w:rsid w:val="00EC7414"/>
    <w:rsid w:val="00ED04BB"/>
    <w:rsid w:val="00ED184B"/>
    <w:rsid w:val="00ED3285"/>
    <w:rsid w:val="00ED3411"/>
    <w:rsid w:val="00ED63E2"/>
    <w:rsid w:val="00ED711E"/>
    <w:rsid w:val="00EE383E"/>
    <w:rsid w:val="00EE39D8"/>
    <w:rsid w:val="00EE3AFB"/>
    <w:rsid w:val="00EE4FAC"/>
    <w:rsid w:val="00EE50C4"/>
    <w:rsid w:val="00EE6589"/>
    <w:rsid w:val="00EE6BC2"/>
    <w:rsid w:val="00EE757B"/>
    <w:rsid w:val="00EE7E56"/>
    <w:rsid w:val="00F006BA"/>
    <w:rsid w:val="00F01411"/>
    <w:rsid w:val="00F04E87"/>
    <w:rsid w:val="00F05234"/>
    <w:rsid w:val="00F065CE"/>
    <w:rsid w:val="00F1246B"/>
    <w:rsid w:val="00F16650"/>
    <w:rsid w:val="00F2079A"/>
    <w:rsid w:val="00F316A1"/>
    <w:rsid w:val="00F36DDB"/>
    <w:rsid w:val="00F370D6"/>
    <w:rsid w:val="00F4009C"/>
    <w:rsid w:val="00F4187B"/>
    <w:rsid w:val="00F44A99"/>
    <w:rsid w:val="00F45DE9"/>
    <w:rsid w:val="00F505FD"/>
    <w:rsid w:val="00F541C4"/>
    <w:rsid w:val="00F549B1"/>
    <w:rsid w:val="00F64C79"/>
    <w:rsid w:val="00F7055F"/>
    <w:rsid w:val="00F72172"/>
    <w:rsid w:val="00F72D4F"/>
    <w:rsid w:val="00F74AE3"/>
    <w:rsid w:val="00F7620F"/>
    <w:rsid w:val="00F76D4D"/>
    <w:rsid w:val="00F81364"/>
    <w:rsid w:val="00F86834"/>
    <w:rsid w:val="00F87019"/>
    <w:rsid w:val="00F91BE1"/>
    <w:rsid w:val="00FA00CA"/>
    <w:rsid w:val="00FA62CE"/>
    <w:rsid w:val="00FA6317"/>
    <w:rsid w:val="00FB0DDF"/>
    <w:rsid w:val="00FB34E0"/>
    <w:rsid w:val="00FB4D9B"/>
    <w:rsid w:val="00FB785F"/>
    <w:rsid w:val="00FC1A2E"/>
    <w:rsid w:val="00FC1E25"/>
    <w:rsid w:val="00FC6F54"/>
    <w:rsid w:val="00FC70B0"/>
    <w:rsid w:val="00FD2D0B"/>
    <w:rsid w:val="00FE6452"/>
    <w:rsid w:val="00FE6A30"/>
    <w:rsid w:val="00FF5668"/>
    <w:rsid w:val="00FF7D20"/>
    <w:rsid w:val="154D51AF"/>
    <w:rsid w:val="281623CE"/>
    <w:rsid w:val="33D421D1"/>
    <w:rsid w:val="43316AF1"/>
    <w:rsid w:val="496D6E02"/>
    <w:rsid w:val="4E631ABB"/>
    <w:rsid w:val="60275838"/>
    <w:rsid w:val="64041680"/>
    <w:rsid w:val="6D6B6E66"/>
    <w:rsid w:val="731D349C"/>
    <w:rsid w:val="78AA28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5D7E000-B46D-401F-9465-6A18B295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heading 4"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footnote text" w:semiHidden="1"/>
    <w:lsdException w:name="caption" w:semiHidden="1" w:unhideWhenUsed="1"/>
    <w:lsdException w:name="table of figures" w:uiPriority="99"/>
    <w:lsdException w:name="footnote reference" w:semiHidden="1"/>
    <w:lsdException w:name="Default Paragraph Font"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34"/>
    <w:lsdException w:name="Quote" w:uiPriority="99"/>
    <w:lsdException w:name="Intense Quote" w:uiPriority="99"/>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99" w:qFormat="1"/>
    <w:lsdException w:name="Light Shading Accent 2" w:uiPriority="99"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01C8"/>
    <w:pPr>
      <w:spacing w:before="120"/>
    </w:pPr>
    <w:rPr>
      <w:rFonts w:eastAsiaTheme="minorHAnsi"/>
      <w:sz w:val="24"/>
      <w:szCs w:val="24"/>
      <w:lang w:eastAsia="ja-JP"/>
    </w:rPr>
  </w:style>
  <w:style w:type="paragraph" w:styleId="Heading1">
    <w:name w:val="heading 1"/>
    <w:basedOn w:val="Normal"/>
    <w:next w:val="Normal"/>
    <w:link w:val="Heading1Char"/>
    <w:rsid w:val="000401C8"/>
    <w:pPr>
      <w:keepNext/>
      <w:numPr>
        <w:numId w:val="21"/>
      </w:numPr>
      <w:spacing w:before="240" w:after="60"/>
      <w:outlineLvl w:val="0"/>
    </w:pPr>
    <w:rPr>
      <w:rFonts w:cs="Arial"/>
      <w:b/>
      <w:bCs/>
      <w:kern w:val="32"/>
      <w:szCs w:val="32"/>
    </w:rPr>
  </w:style>
  <w:style w:type="paragraph" w:styleId="Heading2">
    <w:name w:val="heading 2"/>
    <w:basedOn w:val="Normal"/>
    <w:next w:val="Normal"/>
    <w:link w:val="Heading2Char"/>
    <w:rsid w:val="000401C8"/>
    <w:pPr>
      <w:keepNext/>
      <w:numPr>
        <w:ilvl w:val="1"/>
        <w:numId w:val="21"/>
      </w:numPr>
      <w:spacing w:before="240" w:after="60"/>
      <w:outlineLvl w:val="1"/>
    </w:pPr>
    <w:rPr>
      <w:rFonts w:cs="Arial"/>
      <w:b/>
      <w:bCs/>
      <w:iCs/>
      <w:szCs w:val="28"/>
    </w:rPr>
  </w:style>
  <w:style w:type="paragraph" w:styleId="Heading3">
    <w:name w:val="heading 3"/>
    <w:basedOn w:val="Normal"/>
    <w:next w:val="Normal"/>
    <w:link w:val="Heading3Char"/>
    <w:rsid w:val="000401C8"/>
    <w:pPr>
      <w:keepNext/>
      <w:numPr>
        <w:ilvl w:val="2"/>
        <w:numId w:val="21"/>
      </w:numPr>
      <w:spacing w:before="240" w:after="60"/>
      <w:outlineLvl w:val="2"/>
    </w:pPr>
    <w:rPr>
      <w:rFonts w:cs="Arial"/>
      <w:b/>
      <w:bCs/>
      <w:szCs w:val="26"/>
    </w:rPr>
  </w:style>
  <w:style w:type="paragraph" w:styleId="Heading4">
    <w:name w:val="heading 4"/>
    <w:basedOn w:val="Normal"/>
    <w:next w:val="Normal"/>
    <w:link w:val="Heading4Char"/>
    <w:qFormat/>
    <w:rsid w:val="000401C8"/>
    <w:pPr>
      <w:keepNext/>
      <w:numPr>
        <w:ilvl w:val="3"/>
        <w:numId w:val="21"/>
      </w:numPr>
      <w:spacing w:before="240" w:after="60"/>
      <w:outlineLvl w:val="3"/>
    </w:pPr>
    <w:rPr>
      <w:b/>
      <w:bCs/>
      <w:szCs w:val="28"/>
    </w:rPr>
  </w:style>
  <w:style w:type="paragraph" w:styleId="Heading5">
    <w:name w:val="heading 5"/>
    <w:basedOn w:val="Normal"/>
    <w:next w:val="Normal"/>
    <w:link w:val="Heading5Char"/>
    <w:qFormat/>
    <w:rsid w:val="000401C8"/>
    <w:pPr>
      <w:numPr>
        <w:ilvl w:val="4"/>
        <w:numId w:val="21"/>
      </w:numPr>
      <w:spacing w:before="240" w:after="60"/>
      <w:outlineLvl w:val="4"/>
    </w:pPr>
    <w:rPr>
      <w:b/>
      <w:bCs/>
      <w:i/>
      <w:iCs/>
      <w:szCs w:val="26"/>
    </w:rPr>
  </w:style>
  <w:style w:type="paragraph" w:styleId="Heading6">
    <w:name w:val="heading 6"/>
    <w:basedOn w:val="Normal"/>
    <w:next w:val="Normal"/>
    <w:link w:val="Heading6Char"/>
    <w:rsid w:val="000401C8"/>
    <w:pPr>
      <w:numPr>
        <w:ilvl w:val="5"/>
        <w:numId w:val="21"/>
      </w:numPr>
      <w:spacing w:before="240" w:after="60"/>
      <w:outlineLvl w:val="5"/>
    </w:pPr>
    <w:rPr>
      <w:b/>
      <w:bCs/>
      <w:szCs w:val="22"/>
    </w:rPr>
  </w:style>
  <w:style w:type="paragraph" w:styleId="Heading7">
    <w:name w:val="heading 7"/>
    <w:basedOn w:val="Normal"/>
    <w:next w:val="Normal"/>
    <w:link w:val="Heading7Char"/>
    <w:rsid w:val="000401C8"/>
    <w:pPr>
      <w:numPr>
        <w:ilvl w:val="6"/>
        <w:numId w:val="21"/>
      </w:numPr>
      <w:spacing w:before="240" w:after="60"/>
      <w:outlineLvl w:val="6"/>
    </w:pPr>
  </w:style>
  <w:style w:type="paragraph" w:styleId="Heading8">
    <w:name w:val="heading 8"/>
    <w:basedOn w:val="Normal"/>
    <w:next w:val="Normal"/>
    <w:link w:val="Heading8Char"/>
    <w:rsid w:val="000401C8"/>
    <w:pPr>
      <w:numPr>
        <w:ilvl w:val="7"/>
        <w:numId w:val="21"/>
      </w:numPr>
      <w:spacing w:before="240" w:after="60"/>
      <w:outlineLvl w:val="7"/>
    </w:pPr>
    <w:rPr>
      <w:i/>
      <w:iCs/>
    </w:rPr>
  </w:style>
  <w:style w:type="paragraph" w:styleId="Heading9">
    <w:name w:val="heading 9"/>
    <w:basedOn w:val="Normal"/>
    <w:next w:val="Normal"/>
    <w:link w:val="Heading9Char"/>
    <w:rsid w:val="000401C8"/>
    <w:pPr>
      <w:numPr>
        <w:ilvl w:val="8"/>
        <w:numId w:val="2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rPr>
      <w:rFonts w:ascii="Courier New" w:eastAsia="Courier New" w:hAnsi="Courier New" w:cs="Courier New" w:hint="default"/>
      <w:sz w:val="20"/>
      <w:szCs w:val="20"/>
    </w:rPr>
  </w:style>
  <w:style w:type="character" w:styleId="PageNumber">
    <w:name w:val="page number"/>
    <w:basedOn w:val="DefaultParagraphFont"/>
  </w:style>
  <w:style w:type="character" w:styleId="FollowedHyperlink">
    <w:name w:val="FollowedHyperlink"/>
    <w:rPr>
      <w:color w:val="800080"/>
      <w:u w:val="single"/>
    </w:rPr>
  </w:style>
  <w:style w:type="character" w:styleId="FootnoteReference">
    <w:name w:val="footnote reference"/>
    <w:semiHidden/>
  </w:style>
  <w:style w:type="character" w:styleId="Strong">
    <w:name w:val="Strong"/>
    <w:rPr>
      <w:b/>
      <w:bCs/>
    </w:rPr>
  </w:style>
  <w:style w:type="character" w:styleId="Emphasis">
    <w:name w:val="Emphasis"/>
    <w:rPr>
      <w:i/>
      <w:iCs/>
    </w:rPr>
  </w:style>
  <w:style w:type="character" w:styleId="Hyperlink">
    <w:name w:val="Hyperlink"/>
    <w:basedOn w:val="DefaultParagraphFont"/>
    <w:rsid w:val="000401C8"/>
    <w:rPr>
      <w:color w:val="0000FF"/>
      <w:u w:val="single"/>
    </w:rPr>
  </w:style>
  <w:style w:type="paragraph" w:customStyle="1" w:styleId="AnnexNotitle">
    <w:name w:val="Annex_No &amp; title"/>
    <w:basedOn w:val="Normal"/>
    <w:next w:val="Normal"/>
    <w:rsid w:val="000401C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401C8"/>
  </w:style>
  <w:style w:type="paragraph" w:customStyle="1" w:styleId="CorrectionSeparatorBegin">
    <w:name w:val="Correction Separator Begin"/>
    <w:basedOn w:val="Normal"/>
    <w:rsid w:val="000401C8"/>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401C8"/>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ormal">
    <w:name w:val="Formal"/>
    <w:basedOn w:val="Normal"/>
    <w:rsid w:val="000401C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0401C8"/>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character" w:customStyle="1" w:styleId="FooterChar">
    <w:name w:val="Footer Char"/>
    <w:link w:val="Footer"/>
    <w:rPr>
      <w:snapToGrid/>
      <w:sz w:val="24"/>
      <w:lang w:eastAsia="en-US"/>
    </w:rPr>
  </w:style>
  <w:style w:type="paragraph" w:customStyle="1" w:styleId="FigureNotitle">
    <w:name w:val="Figure_No &amp; title"/>
    <w:basedOn w:val="Normal"/>
    <w:next w:val="Normal"/>
    <w:qFormat/>
    <w:rsid w:val="000401C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0401C8"/>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401C8"/>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customStyle="1" w:styleId="Heading2Char">
    <w:name w:val="Heading 2 Char"/>
    <w:basedOn w:val="DefaultParagraphFont"/>
    <w:link w:val="Heading2"/>
    <w:rsid w:val="000401C8"/>
    <w:rPr>
      <w:rFonts w:eastAsiaTheme="minorHAnsi" w:cs="Arial"/>
      <w:b/>
      <w:bCs/>
      <w:iCs/>
      <w:sz w:val="24"/>
      <w:szCs w:val="28"/>
      <w:lang w:eastAsia="ja-JP"/>
    </w:rPr>
  </w:style>
  <w:style w:type="paragraph" w:customStyle="1" w:styleId="Headingib">
    <w:name w:val="Heading_ib"/>
    <w:basedOn w:val="Headingi"/>
    <w:next w:val="Normal"/>
    <w:qFormat/>
    <w:rsid w:val="000401C8"/>
    <w:rPr>
      <w:b/>
      <w:bCs/>
    </w:rPr>
  </w:style>
  <w:style w:type="paragraph" w:customStyle="1" w:styleId="Normalbeforetable">
    <w:name w:val="Normal before table"/>
    <w:basedOn w:val="Normal"/>
    <w:rsid w:val="000401C8"/>
    <w:pPr>
      <w:keepNext/>
      <w:spacing w:after="120"/>
    </w:pPr>
    <w:rPr>
      <w:rFonts w:eastAsia="????"/>
      <w:lang w:eastAsia="en-US"/>
    </w:rPr>
  </w:style>
  <w:style w:type="paragraph" w:styleId="FootnoteText">
    <w:name w:val="footnote text"/>
    <w:basedOn w:val="Normal"/>
    <w:semiHidden/>
    <w:rPr>
      <w:sz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sz w:val="20"/>
    </w:rPr>
  </w:style>
  <w:style w:type="paragraph" w:styleId="CommentText">
    <w:name w:val="annotation text"/>
    <w:basedOn w:val="Normal"/>
    <w:link w:val="CommentTextChar"/>
  </w:style>
  <w:style w:type="paragraph" w:styleId="Footer">
    <w:name w:val="footer"/>
    <w:basedOn w:val="Normal"/>
    <w:link w:val="FooterChar"/>
    <w:pPr>
      <w:tabs>
        <w:tab w:val="center" w:pos="4320"/>
        <w:tab w:val="right" w:pos="8640"/>
      </w:tabs>
    </w:pPr>
    <w:rPr>
      <w:rFonts w:eastAsia="SimSun"/>
      <w:szCs w:val="20"/>
      <w:lang w:eastAsia="en-US"/>
    </w:rPr>
  </w:style>
  <w:style w:type="paragraph" w:styleId="ListBullet">
    <w:name w:val="List Bullet"/>
    <w:basedOn w:val="Normal"/>
    <w:pPr>
      <w:numPr>
        <w:numId w:val="1"/>
      </w:numPr>
      <w:tabs>
        <w:tab w:val="left" w:pos="360"/>
      </w:tabs>
      <w:autoSpaceDE w:val="0"/>
      <w:autoSpaceDN w:val="0"/>
    </w:pPr>
    <w:rPr>
      <w:rFonts w:ascii="Times" w:hAnsi="Times" w:cs="Times"/>
    </w:rPr>
  </w:style>
  <w:style w:type="paragraph" w:styleId="Header">
    <w:name w:val="header"/>
    <w:basedOn w:val="Normal"/>
    <w:link w:val="HeaderChar"/>
    <w:rsid w:val="000401C8"/>
    <w:pPr>
      <w:overflowPunct w:val="0"/>
      <w:autoSpaceDE w:val="0"/>
      <w:autoSpaceDN w:val="0"/>
      <w:adjustRightInd w:val="0"/>
      <w:spacing w:before="0"/>
      <w:jc w:val="center"/>
      <w:textAlignment w:val="baseline"/>
    </w:pPr>
    <w:rPr>
      <w:rFonts w:eastAsia="Times New Roman"/>
      <w:sz w:val="18"/>
      <w:szCs w:val="20"/>
      <w:lang w:eastAsia="en-US"/>
    </w:rPr>
  </w:style>
  <w:style w:type="paragraph" w:customStyle="1" w:styleId="RecNo">
    <w:name w:val="Rec_No"/>
    <w:basedOn w:val="Normal"/>
    <w:next w:val="Normal"/>
    <w:rsid w:val="000401C8"/>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401C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401C8"/>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0401C8"/>
    <w:rPr>
      <w:rFonts w:ascii="Arial" w:hAnsi="Arial" w:cs="Arial"/>
      <w:sz w:val="18"/>
      <w:szCs w:val="18"/>
    </w:rPr>
  </w:style>
  <w:style w:type="paragraph" w:styleId="ListParagraph">
    <w:name w:val="List Paragraph"/>
    <w:basedOn w:val="Normal"/>
    <w:uiPriority w:val="34"/>
    <w:pPr>
      <w:ind w:left="720"/>
    </w:pPr>
  </w:style>
  <w:style w:type="paragraph" w:customStyle="1" w:styleId="Tablehead">
    <w:name w:val="Table_head"/>
    <w:basedOn w:val="Normal"/>
    <w:next w:val="Normal"/>
    <w:rsid w:val="000401C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table" w:styleId="TableGrid">
    <w:name w:val="Table Grid"/>
    <w:basedOn w:val="TableNormal"/>
    <w:uiPriority w:val="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73572"/>
    <w:rPr>
      <w:sz w:val="18"/>
      <w:szCs w:val="18"/>
    </w:rPr>
  </w:style>
  <w:style w:type="character" w:customStyle="1" w:styleId="BalloonTextChar">
    <w:name w:val="Balloon Text Char"/>
    <w:link w:val="BalloonText"/>
    <w:rsid w:val="00473572"/>
    <w:rPr>
      <w:snapToGrid w:val="0"/>
      <w:sz w:val="18"/>
      <w:szCs w:val="18"/>
      <w:lang w:eastAsia="en-US"/>
    </w:rPr>
  </w:style>
  <w:style w:type="character" w:styleId="CommentReference">
    <w:name w:val="annotation reference"/>
    <w:rsid w:val="0052173A"/>
    <w:rPr>
      <w:sz w:val="21"/>
      <w:szCs w:val="21"/>
    </w:rPr>
  </w:style>
  <w:style w:type="paragraph" w:styleId="CommentSubject">
    <w:name w:val="annotation subject"/>
    <w:basedOn w:val="CommentText"/>
    <w:next w:val="CommentText"/>
    <w:link w:val="CommentSubjectChar"/>
    <w:rsid w:val="0052173A"/>
    <w:rPr>
      <w:b/>
      <w:bCs/>
    </w:rPr>
  </w:style>
  <w:style w:type="character" w:customStyle="1" w:styleId="CommentTextChar">
    <w:name w:val="Comment Text Char"/>
    <w:link w:val="CommentText"/>
    <w:rsid w:val="0052173A"/>
    <w:rPr>
      <w:snapToGrid w:val="0"/>
      <w:sz w:val="24"/>
      <w:lang w:eastAsia="en-US"/>
    </w:rPr>
  </w:style>
  <w:style w:type="character" w:customStyle="1" w:styleId="CommentSubjectChar">
    <w:name w:val="Comment Subject Char"/>
    <w:link w:val="CommentSubject"/>
    <w:rsid w:val="0052173A"/>
    <w:rPr>
      <w:b/>
      <w:bCs/>
      <w:snapToGrid w:val="0"/>
      <w:sz w:val="24"/>
      <w:lang w:eastAsia="en-US"/>
    </w:rPr>
  </w:style>
  <w:style w:type="character" w:customStyle="1" w:styleId="UnresolvedMention">
    <w:name w:val="Unresolved Mention"/>
    <w:basedOn w:val="DefaultParagraphFont"/>
    <w:uiPriority w:val="99"/>
    <w:semiHidden/>
    <w:unhideWhenUsed/>
    <w:rsid w:val="000401C8"/>
    <w:rPr>
      <w:color w:val="808080"/>
      <w:shd w:val="clear" w:color="auto" w:fill="E6E6E6"/>
    </w:rPr>
  </w:style>
  <w:style w:type="paragraph" w:customStyle="1" w:styleId="Tablelegend">
    <w:name w:val="Table_legend"/>
    <w:basedOn w:val="Normal"/>
    <w:rsid w:val="000401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401C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0401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Note">
    <w:name w:val="Note"/>
    <w:basedOn w:val="Normal"/>
    <w:rsid w:val="000401C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TableofFigures">
    <w:name w:val="table of figures"/>
    <w:basedOn w:val="Normal"/>
    <w:next w:val="Normal"/>
    <w:uiPriority w:val="99"/>
    <w:rsid w:val="000401C8"/>
    <w:pPr>
      <w:tabs>
        <w:tab w:val="right" w:leader="dot" w:pos="9639"/>
      </w:tabs>
    </w:pPr>
    <w:rPr>
      <w:rFonts w:eastAsia="MS Mincho"/>
    </w:rPr>
  </w:style>
  <w:style w:type="paragraph" w:styleId="TOC1">
    <w:name w:val="toc 1"/>
    <w:basedOn w:val="Normal"/>
    <w:uiPriority w:val="39"/>
    <w:rsid w:val="000401C8"/>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401C8"/>
    <w:pPr>
      <w:tabs>
        <w:tab w:val="clear" w:pos="964"/>
      </w:tabs>
      <w:spacing w:before="80"/>
      <w:ind w:left="1531" w:hanging="851"/>
    </w:pPr>
  </w:style>
  <w:style w:type="paragraph" w:styleId="TOC3">
    <w:name w:val="toc 3"/>
    <w:basedOn w:val="TOC2"/>
    <w:rsid w:val="000401C8"/>
    <w:pPr>
      <w:ind w:left="2269"/>
    </w:pPr>
  </w:style>
  <w:style w:type="character" w:customStyle="1" w:styleId="HeaderChar">
    <w:name w:val="Header Char"/>
    <w:basedOn w:val="DefaultParagraphFont"/>
    <w:link w:val="Header"/>
    <w:rsid w:val="000401C8"/>
    <w:rPr>
      <w:rFonts w:eastAsia="Times New Roman"/>
      <w:sz w:val="18"/>
      <w:lang w:eastAsia="en-US"/>
    </w:rPr>
  </w:style>
  <w:style w:type="paragraph" w:customStyle="1" w:styleId="Docnumber">
    <w:name w:val="Docnumber"/>
    <w:basedOn w:val="Normal"/>
    <w:link w:val="DocnumberChar"/>
    <w:rsid w:val="000401C8"/>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0401C8"/>
    <w:rPr>
      <w:b/>
      <w:sz w:val="32"/>
      <w:lang w:eastAsia="en-US"/>
    </w:rPr>
  </w:style>
  <w:style w:type="character" w:customStyle="1" w:styleId="Heading5Char">
    <w:name w:val="Heading 5 Char"/>
    <w:basedOn w:val="DefaultParagraphFont"/>
    <w:link w:val="Heading5"/>
    <w:rsid w:val="000401C8"/>
    <w:rPr>
      <w:rFonts w:eastAsiaTheme="minorHAnsi"/>
      <w:b/>
      <w:bCs/>
      <w:i/>
      <w:iCs/>
      <w:sz w:val="24"/>
      <w:szCs w:val="26"/>
      <w:lang w:eastAsia="ja-JP"/>
    </w:rPr>
  </w:style>
  <w:style w:type="character" w:customStyle="1" w:styleId="Heading6Char">
    <w:name w:val="Heading 6 Char"/>
    <w:basedOn w:val="DefaultParagraphFont"/>
    <w:link w:val="Heading6"/>
    <w:rsid w:val="000401C8"/>
    <w:rPr>
      <w:rFonts w:eastAsiaTheme="minorHAnsi"/>
      <w:b/>
      <w:bCs/>
      <w:sz w:val="24"/>
      <w:szCs w:val="22"/>
      <w:lang w:eastAsia="ja-JP"/>
    </w:rPr>
  </w:style>
  <w:style w:type="character" w:customStyle="1" w:styleId="Heading7Char">
    <w:name w:val="Heading 7 Char"/>
    <w:basedOn w:val="DefaultParagraphFont"/>
    <w:link w:val="Heading7"/>
    <w:rsid w:val="000401C8"/>
    <w:rPr>
      <w:rFonts w:eastAsiaTheme="minorHAnsi"/>
      <w:sz w:val="24"/>
      <w:szCs w:val="24"/>
      <w:lang w:eastAsia="ja-JP"/>
    </w:rPr>
  </w:style>
  <w:style w:type="character" w:customStyle="1" w:styleId="Heading8Char">
    <w:name w:val="Heading 8 Char"/>
    <w:basedOn w:val="DefaultParagraphFont"/>
    <w:link w:val="Heading8"/>
    <w:rsid w:val="000401C8"/>
    <w:rPr>
      <w:rFonts w:eastAsiaTheme="minorHAnsi"/>
      <w:i/>
      <w:iCs/>
      <w:sz w:val="24"/>
      <w:szCs w:val="24"/>
      <w:lang w:eastAsia="ja-JP"/>
    </w:rPr>
  </w:style>
  <w:style w:type="character" w:customStyle="1" w:styleId="Heading9Char">
    <w:name w:val="Heading 9 Char"/>
    <w:basedOn w:val="DefaultParagraphFont"/>
    <w:link w:val="Heading9"/>
    <w:rsid w:val="000401C8"/>
    <w:rPr>
      <w:rFonts w:eastAsiaTheme="minorHAnsi" w:cs="Arial"/>
      <w:sz w:val="24"/>
      <w:szCs w:val="22"/>
      <w:lang w:eastAsia="ja-JP"/>
    </w:rPr>
  </w:style>
  <w:style w:type="paragraph" w:styleId="Caption">
    <w:name w:val="caption"/>
    <w:basedOn w:val="Normal"/>
    <w:next w:val="Normal"/>
    <w:semiHidden/>
    <w:unhideWhenUsed/>
    <w:rsid w:val="000401C8"/>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0401C8"/>
  </w:style>
  <w:style w:type="character" w:styleId="BookTitle">
    <w:name w:val="Book Title"/>
    <w:basedOn w:val="DefaultParagraphFont"/>
    <w:uiPriority w:val="33"/>
    <w:rsid w:val="000401C8"/>
    <w:rPr>
      <w:b/>
      <w:bCs/>
      <w:i/>
      <w:iCs/>
      <w:spacing w:val="5"/>
    </w:rPr>
  </w:style>
  <w:style w:type="paragraph" w:styleId="Closing">
    <w:name w:val="Closing"/>
    <w:basedOn w:val="Normal"/>
    <w:link w:val="ClosingChar"/>
    <w:rsid w:val="000401C8"/>
    <w:pPr>
      <w:spacing w:before="0"/>
      <w:ind w:left="4320"/>
    </w:pPr>
  </w:style>
  <w:style w:type="character" w:customStyle="1" w:styleId="ClosingChar">
    <w:name w:val="Closing Char"/>
    <w:basedOn w:val="DefaultParagraphFont"/>
    <w:link w:val="Closing"/>
    <w:rsid w:val="000401C8"/>
    <w:rPr>
      <w:rFonts w:eastAsiaTheme="minorHAnsi"/>
      <w:sz w:val="24"/>
      <w:szCs w:val="24"/>
      <w:lang w:eastAsia="ja-JP"/>
    </w:rPr>
  </w:style>
  <w:style w:type="paragraph" w:styleId="Date">
    <w:name w:val="Date"/>
    <w:basedOn w:val="Normal"/>
    <w:next w:val="Normal"/>
    <w:link w:val="DateChar"/>
    <w:rsid w:val="000401C8"/>
  </w:style>
  <w:style w:type="character" w:customStyle="1" w:styleId="DateChar">
    <w:name w:val="Date Char"/>
    <w:basedOn w:val="DefaultParagraphFont"/>
    <w:link w:val="Date"/>
    <w:rsid w:val="000401C8"/>
    <w:rPr>
      <w:rFonts w:eastAsiaTheme="minorHAnsi"/>
      <w:sz w:val="24"/>
      <w:szCs w:val="24"/>
      <w:lang w:eastAsia="ja-JP"/>
    </w:rPr>
  </w:style>
  <w:style w:type="paragraph" w:styleId="DocumentMap">
    <w:name w:val="Document Map"/>
    <w:basedOn w:val="Normal"/>
    <w:link w:val="DocumentMapChar"/>
    <w:rsid w:val="000401C8"/>
    <w:pPr>
      <w:spacing w:before="0"/>
    </w:pPr>
    <w:rPr>
      <w:rFonts w:ascii="Segoe UI" w:hAnsi="Segoe UI" w:cs="Segoe UI"/>
      <w:sz w:val="16"/>
      <w:szCs w:val="16"/>
    </w:rPr>
  </w:style>
  <w:style w:type="character" w:customStyle="1" w:styleId="DocumentMapChar">
    <w:name w:val="Document Map Char"/>
    <w:basedOn w:val="DefaultParagraphFont"/>
    <w:link w:val="DocumentMap"/>
    <w:rsid w:val="000401C8"/>
    <w:rPr>
      <w:rFonts w:ascii="Segoe UI" w:eastAsiaTheme="minorHAnsi" w:hAnsi="Segoe UI" w:cs="Segoe UI"/>
      <w:sz w:val="16"/>
      <w:szCs w:val="16"/>
      <w:lang w:eastAsia="ja-JP"/>
    </w:rPr>
  </w:style>
  <w:style w:type="paragraph" w:styleId="E-mailSignature">
    <w:name w:val="E-mail Signature"/>
    <w:basedOn w:val="Normal"/>
    <w:link w:val="E-mailSignatureChar"/>
    <w:rsid w:val="000401C8"/>
    <w:pPr>
      <w:spacing w:before="0"/>
    </w:pPr>
  </w:style>
  <w:style w:type="character" w:customStyle="1" w:styleId="E-mailSignatureChar">
    <w:name w:val="E-mail Signature Char"/>
    <w:basedOn w:val="DefaultParagraphFont"/>
    <w:link w:val="E-mailSignature"/>
    <w:rsid w:val="000401C8"/>
    <w:rPr>
      <w:rFonts w:eastAsiaTheme="minorHAnsi"/>
      <w:sz w:val="24"/>
      <w:szCs w:val="24"/>
      <w:lang w:eastAsia="ja-JP"/>
    </w:rPr>
  </w:style>
  <w:style w:type="character" w:styleId="EndnoteReference">
    <w:name w:val="endnote reference"/>
    <w:basedOn w:val="DefaultParagraphFont"/>
    <w:rsid w:val="000401C8"/>
    <w:rPr>
      <w:vertAlign w:val="superscript"/>
    </w:rPr>
  </w:style>
  <w:style w:type="paragraph" w:styleId="EndnoteText">
    <w:name w:val="endnote text"/>
    <w:basedOn w:val="Normal"/>
    <w:link w:val="EndnoteTextChar"/>
    <w:rsid w:val="000401C8"/>
    <w:pPr>
      <w:spacing w:before="0"/>
    </w:pPr>
    <w:rPr>
      <w:sz w:val="20"/>
      <w:szCs w:val="20"/>
    </w:rPr>
  </w:style>
  <w:style w:type="character" w:customStyle="1" w:styleId="EndnoteTextChar">
    <w:name w:val="Endnote Text Char"/>
    <w:basedOn w:val="DefaultParagraphFont"/>
    <w:link w:val="EndnoteText"/>
    <w:rsid w:val="000401C8"/>
    <w:rPr>
      <w:rFonts w:eastAsiaTheme="minorHAnsi"/>
      <w:lang w:eastAsia="ja-JP"/>
    </w:rPr>
  </w:style>
  <w:style w:type="paragraph" w:styleId="EnvelopeAddress">
    <w:name w:val="envelope address"/>
    <w:basedOn w:val="Normal"/>
    <w:rsid w:val="000401C8"/>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rsid w:val="000401C8"/>
    <w:pPr>
      <w:spacing w:before="0"/>
    </w:pPr>
    <w:rPr>
      <w:rFonts w:asciiTheme="majorHAnsi" w:eastAsiaTheme="majorEastAsia" w:hAnsiTheme="majorHAnsi" w:cstheme="majorBidi"/>
      <w:sz w:val="20"/>
      <w:szCs w:val="20"/>
    </w:rPr>
  </w:style>
  <w:style w:type="character" w:customStyle="1" w:styleId="Hashtag">
    <w:name w:val="Hashtag"/>
    <w:basedOn w:val="DefaultParagraphFont"/>
    <w:uiPriority w:val="99"/>
    <w:semiHidden/>
    <w:unhideWhenUsed/>
    <w:rsid w:val="000401C8"/>
    <w:rPr>
      <w:color w:val="2B579A"/>
      <w:shd w:val="clear" w:color="auto" w:fill="E6E6E6"/>
    </w:rPr>
  </w:style>
  <w:style w:type="character" w:styleId="HTMLAcronym">
    <w:name w:val="HTML Acronym"/>
    <w:basedOn w:val="DefaultParagraphFont"/>
    <w:rsid w:val="000401C8"/>
  </w:style>
  <w:style w:type="paragraph" w:styleId="HTMLAddress">
    <w:name w:val="HTML Address"/>
    <w:basedOn w:val="Normal"/>
    <w:link w:val="HTMLAddressChar"/>
    <w:rsid w:val="000401C8"/>
    <w:pPr>
      <w:spacing w:before="0"/>
    </w:pPr>
    <w:rPr>
      <w:i/>
      <w:iCs/>
    </w:rPr>
  </w:style>
  <w:style w:type="character" w:customStyle="1" w:styleId="HTMLAddressChar">
    <w:name w:val="HTML Address Char"/>
    <w:basedOn w:val="DefaultParagraphFont"/>
    <w:link w:val="HTMLAddress"/>
    <w:rsid w:val="000401C8"/>
    <w:rPr>
      <w:rFonts w:eastAsiaTheme="minorHAnsi"/>
      <w:i/>
      <w:iCs/>
      <w:sz w:val="24"/>
      <w:szCs w:val="24"/>
      <w:lang w:eastAsia="ja-JP"/>
    </w:rPr>
  </w:style>
  <w:style w:type="character" w:styleId="HTMLCite">
    <w:name w:val="HTML Cite"/>
    <w:basedOn w:val="DefaultParagraphFont"/>
    <w:rsid w:val="000401C8"/>
    <w:rPr>
      <w:i/>
      <w:iCs/>
    </w:rPr>
  </w:style>
  <w:style w:type="character" w:styleId="HTMLCode">
    <w:name w:val="HTML Code"/>
    <w:basedOn w:val="DefaultParagraphFont"/>
    <w:rsid w:val="000401C8"/>
    <w:rPr>
      <w:rFonts w:ascii="Consolas" w:hAnsi="Consolas"/>
      <w:sz w:val="20"/>
      <w:szCs w:val="20"/>
    </w:rPr>
  </w:style>
  <w:style w:type="character" w:styleId="HTMLDefinition">
    <w:name w:val="HTML Definition"/>
    <w:basedOn w:val="DefaultParagraphFont"/>
    <w:rsid w:val="000401C8"/>
    <w:rPr>
      <w:i/>
      <w:iCs/>
    </w:rPr>
  </w:style>
  <w:style w:type="character" w:styleId="HTMLKeyboard">
    <w:name w:val="HTML Keyboard"/>
    <w:basedOn w:val="DefaultParagraphFont"/>
    <w:rsid w:val="000401C8"/>
    <w:rPr>
      <w:rFonts w:ascii="Consolas" w:hAnsi="Consolas"/>
      <w:sz w:val="20"/>
      <w:szCs w:val="20"/>
    </w:rPr>
  </w:style>
  <w:style w:type="character" w:styleId="HTMLSample">
    <w:name w:val="HTML Sample"/>
    <w:basedOn w:val="DefaultParagraphFont"/>
    <w:rsid w:val="000401C8"/>
    <w:rPr>
      <w:rFonts w:ascii="Consolas" w:hAnsi="Consolas"/>
      <w:sz w:val="24"/>
      <w:szCs w:val="24"/>
    </w:rPr>
  </w:style>
  <w:style w:type="character" w:styleId="HTMLVariable">
    <w:name w:val="HTML Variable"/>
    <w:basedOn w:val="DefaultParagraphFont"/>
    <w:rsid w:val="000401C8"/>
    <w:rPr>
      <w:i/>
      <w:iCs/>
    </w:rPr>
  </w:style>
  <w:style w:type="paragraph" w:styleId="Index1">
    <w:name w:val="index 1"/>
    <w:basedOn w:val="Normal"/>
    <w:next w:val="Normal"/>
    <w:autoRedefine/>
    <w:rsid w:val="000401C8"/>
    <w:pPr>
      <w:spacing w:before="0"/>
      <w:ind w:left="240" w:hanging="240"/>
    </w:pPr>
  </w:style>
  <w:style w:type="paragraph" w:styleId="Index2">
    <w:name w:val="index 2"/>
    <w:basedOn w:val="Normal"/>
    <w:next w:val="Normal"/>
    <w:autoRedefine/>
    <w:rsid w:val="000401C8"/>
    <w:pPr>
      <w:spacing w:before="0"/>
      <w:ind w:left="480" w:hanging="240"/>
    </w:pPr>
  </w:style>
  <w:style w:type="paragraph" w:styleId="Index3">
    <w:name w:val="index 3"/>
    <w:basedOn w:val="Normal"/>
    <w:next w:val="Normal"/>
    <w:autoRedefine/>
    <w:rsid w:val="000401C8"/>
    <w:pPr>
      <w:spacing w:before="0"/>
      <w:ind w:left="720" w:hanging="240"/>
    </w:pPr>
  </w:style>
  <w:style w:type="paragraph" w:styleId="Index4">
    <w:name w:val="index 4"/>
    <w:basedOn w:val="Normal"/>
    <w:next w:val="Normal"/>
    <w:autoRedefine/>
    <w:rsid w:val="000401C8"/>
    <w:pPr>
      <w:spacing w:before="0"/>
      <w:ind w:left="960" w:hanging="240"/>
    </w:pPr>
  </w:style>
  <w:style w:type="paragraph" w:styleId="Index5">
    <w:name w:val="index 5"/>
    <w:basedOn w:val="Normal"/>
    <w:next w:val="Normal"/>
    <w:autoRedefine/>
    <w:rsid w:val="000401C8"/>
    <w:pPr>
      <w:spacing w:before="0"/>
      <w:ind w:left="1200" w:hanging="240"/>
    </w:pPr>
  </w:style>
  <w:style w:type="paragraph" w:styleId="Index6">
    <w:name w:val="index 6"/>
    <w:basedOn w:val="Normal"/>
    <w:next w:val="Normal"/>
    <w:autoRedefine/>
    <w:rsid w:val="000401C8"/>
    <w:pPr>
      <w:spacing w:before="0"/>
      <w:ind w:left="1440" w:hanging="240"/>
    </w:pPr>
  </w:style>
  <w:style w:type="paragraph" w:styleId="Index7">
    <w:name w:val="index 7"/>
    <w:basedOn w:val="Normal"/>
    <w:next w:val="Normal"/>
    <w:autoRedefine/>
    <w:rsid w:val="000401C8"/>
    <w:pPr>
      <w:spacing w:before="0"/>
      <w:ind w:left="1680" w:hanging="240"/>
    </w:pPr>
  </w:style>
  <w:style w:type="paragraph" w:styleId="Index8">
    <w:name w:val="index 8"/>
    <w:basedOn w:val="Normal"/>
    <w:next w:val="Normal"/>
    <w:autoRedefine/>
    <w:rsid w:val="000401C8"/>
    <w:pPr>
      <w:spacing w:before="0"/>
      <w:ind w:left="1920" w:hanging="240"/>
    </w:pPr>
  </w:style>
  <w:style w:type="paragraph" w:styleId="Index9">
    <w:name w:val="index 9"/>
    <w:basedOn w:val="Normal"/>
    <w:next w:val="Normal"/>
    <w:autoRedefine/>
    <w:rsid w:val="000401C8"/>
    <w:pPr>
      <w:spacing w:before="0"/>
      <w:ind w:left="2160" w:hanging="240"/>
    </w:pPr>
  </w:style>
  <w:style w:type="paragraph" w:styleId="IndexHeading">
    <w:name w:val="index heading"/>
    <w:basedOn w:val="Normal"/>
    <w:next w:val="Index1"/>
    <w:rsid w:val="000401C8"/>
    <w:rPr>
      <w:rFonts w:asciiTheme="majorHAnsi" w:eastAsiaTheme="majorEastAsia" w:hAnsiTheme="majorHAnsi" w:cstheme="majorBidi"/>
      <w:b/>
      <w:bCs/>
    </w:rPr>
  </w:style>
  <w:style w:type="character" w:styleId="IntenseEmphasis">
    <w:name w:val="Intense Emphasis"/>
    <w:basedOn w:val="DefaultParagraphFont"/>
    <w:uiPriority w:val="21"/>
    <w:rsid w:val="000401C8"/>
    <w:rPr>
      <w:i/>
      <w:iCs/>
      <w:color w:val="4472C4" w:themeColor="accent1"/>
    </w:rPr>
  </w:style>
  <w:style w:type="paragraph" w:styleId="IntenseQuote">
    <w:name w:val="Intense Quote"/>
    <w:basedOn w:val="Normal"/>
    <w:next w:val="Normal"/>
    <w:link w:val="IntenseQuoteChar"/>
    <w:uiPriority w:val="99"/>
    <w:rsid w:val="000401C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0401C8"/>
    <w:rPr>
      <w:rFonts w:eastAsiaTheme="minorHAnsi"/>
      <w:i/>
      <w:iCs/>
      <w:color w:val="4472C4" w:themeColor="accent1"/>
      <w:sz w:val="24"/>
      <w:szCs w:val="24"/>
      <w:lang w:eastAsia="ja-JP"/>
    </w:rPr>
  </w:style>
  <w:style w:type="character" w:styleId="IntenseReference">
    <w:name w:val="Intense Reference"/>
    <w:basedOn w:val="DefaultParagraphFont"/>
    <w:uiPriority w:val="32"/>
    <w:rsid w:val="000401C8"/>
    <w:rPr>
      <w:b/>
      <w:bCs/>
      <w:smallCaps/>
      <w:color w:val="4472C4" w:themeColor="accent1"/>
      <w:spacing w:val="5"/>
    </w:rPr>
  </w:style>
  <w:style w:type="character" w:styleId="LineNumber">
    <w:name w:val="line number"/>
    <w:basedOn w:val="DefaultParagraphFont"/>
    <w:rsid w:val="000401C8"/>
  </w:style>
  <w:style w:type="paragraph" w:styleId="List">
    <w:name w:val="List"/>
    <w:basedOn w:val="Normal"/>
    <w:rsid w:val="000401C8"/>
    <w:pPr>
      <w:ind w:left="360" w:hanging="360"/>
      <w:contextualSpacing/>
    </w:pPr>
  </w:style>
  <w:style w:type="paragraph" w:styleId="List2">
    <w:name w:val="List 2"/>
    <w:basedOn w:val="Normal"/>
    <w:rsid w:val="000401C8"/>
    <w:pPr>
      <w:ind w:left="720" w:hanging="360"/>
      <w:contextualSpacing/>
    </w:pPr>
  </w:style>
  <w:style w:type="paragraph" w:styleId="List3">
    <w:name w:val="List 3"/>
    <w:basedOn w:val="Normal"/>
    <w:rsid w:val="000401C8"/>
    <w:pPr>
      <w:ind w:left="1080" w:hanging="360"/>
      <w:contextualSpacing/>
    </w:pPr>
  </w:style>
  <w:style w:type="paragraph" w:styleId="List4">
    <w:name w:val="List 4"/>
    <w:basedOn w:val="Normal"/>
    <w:rsid w:val="000401C8"/>
    <w:pPr>
      <w:ind w:left="1440" w:hanging="360"/>
      <w:contextualSpacing/>
    </w:pPr>
  </w:style>
  <w:style w:type="paragraph" w:styleId="List5">
    <w:name w:val="List 5"/>
    <w:basedOn w:val="Normal"/>
    <w:rsid w:val="000401C8"/>
    <w:pPr>
      <w:ind w:left="1800" w:hanging="360"/>
      <w:contextualSpacing/>
    </w:pPr>
  </w:style>
  <w:style w:type="paragraph" w:styleId="ListBullet2">
    <w:name w:val="List Bullet 2"/>
    <w:basedOn w:val="Normal"/>
    <w:rsid w:val="000401C8"/>
    <w:pPr>
      <w:numPr>
        <w:numId w:val="3"/>
      </w:numPr>
      <w:contextualSpacing/>
    </w:pPr>
  </w:style>
  <w:style w:type="paragraph" w:styleId="ListBullet3">
    <w:name w:val="List Bullet 3"/>
    <w:basedOn w:val="Normal"/>
    <w:rsid w:val="000401C8"/>
    <w:pPr>
      <w:numPr>
        <w:numId w:val="4"/>
      </w:numPr>
      <w:contextualSpacing/>
    </w:pPr>
  </w:style>
  <w:style w:type="paragraph" w:styleId="ListBullet4">
    <w:name w:val="List Bullet 4"/>
    <w:basedOn w:val="Normal"/>
    <w:rsid w:val="000401C8"/>
    <w:pPr>
      <w:numPr>
        <w:numId w:val="5"/>
      </w:numPr>
      <w:contextualSpacing/>
    </w:pPr>
  </w:style>
  <w:style w:type="paragraph" w:styleId="ListBullet5">
    <w:name w:val="List Bullet 5"/>
    <w:basedOn w:val="Normal"/>
    <w:rsid w:val="000401C8"/>
    <w:pPr>
      <w:numPr>
        <w:numId w:val="6"/>
      </w:numPr>
      <w:contextualSpacing/>
    </w:pPr>
  </w:style>
  <w:style w:type="paragraph" w:styleId="ListContinue">
    <w:name w:val="List Continue"/>
    <w:basedOn w:val="Normal"/>
    <w:rsid w:val="000401C8"/>
    <w:pPr>
      <w:spacing w:after="120"/>
      <w:ind w:left="360"/>
      <w:contextualSpacing/>
    </w:pPr>
  </w:style>
  <w:style w:type="paragraph" w:styleId="ListContinue2">
    <w:name w:val="List Continue 2"/>
    <w:basedOn w:val="Normal"/>
    <w:rsid w:val="000401C8"/>
    <w:pPr>
      <w:spacing w:after="120"/>
      <w:ind w:left="720"/>
      <w:contextualSpacing/>
    </w:pPr>
  </w:style>
  <w:style w:type="paragraph" w:styleId="ListContinue3">
    <w:name w:val="List Continue 3"/>
    <w:basedOn w:val="Normal"/>
    <w:rsid w:val="000401C8"/>
    <w:pPr>
      <w:spacing w:after="120"/>
      <w:ind w:left="1080"/>
      <w:contextualSpacing/>
    </w:pPr>
  </w:style>
  <w:style w:type="paragraph" w:styleId="ListContinue4">
    <w:name w:val="List Continue 4"/>
    <w:basedOn w:val="Normal"/>
    <w:rsid w:val="000401C8"/>
    <w:pPr>
      <w:spacing w:after="120"/>
      <w:ind w:left="1440"/>
      <w:contextualSpacing/>
    </w:pPr>
  </w:style>
  <w:style w:type="paragraph" w:styleId="ListContinue5">
    <w:name w:val="List Continue 5"/>
    <w:basedOn w:val="Normal"/>
    <w:rsid w:val="000401C8"/>
    <w:pPr>
      <w:spacing w:after="120"/>
      <w:ind w:left="1800"/>
      <w:contextualSpacing/>
    </w:pPr>
  </w:style>
  <w:style w:type="paragraph" w:styleId="ListNumber">
    <w:name w:val="List Number"/>
    <w:basedOn w:val="Normal"/>
    <w:rsid w:val="000401C8"/>
    <w:pPr>
      <w:numPr>
        <w:numId w:val="7"/>
      </w:numPr>
      <w:contextualSpacing/>
    </w:pPr>
  </w:style>
  <w:style w:type="paragraph" w:styleId="ListNumber2">
    <w:name w:val="List Number 2"/>
    <w:basedOn w:val="Normal"/>
    <w:rsid w:val="000401C8"/>
    <w:pPr>
      <w:numPr>
        <w:numId w:val="8"/>
      </w:numPr>
      <w:contextualSpacing/>
    </w:pPr>
  </w:style>
  <w:style w:type="paragraph" w:styleId="ListNumber3">
    <w:name w:val="List Number 3"/>
    <w:basedOn w:val="Normal"/>
    <w:rsid w:val="000401C8"/>
    <w:pPr>
      <w:numPr>
        <w:numId w:val="9"/>
      </w:numPr>
      <w:contextualSpacing/>
    </w:pPr>
  </w:style>
  <w:style w:type="paragraph" w:styleId="ListNumber4">
    <w:name w:val="List Number 4"/>
    <w:basedOn w:val="Normal"/>
    <w:rsid w:val="000401C8"/>
    <w:pPr>
      <w:numPr>
        <w:numId w:val="10"/>
      </w:numPr>
      <w:contextualSpacing/>
    </w:pPr>
  </w:style>
  <w:style w:type="paragraph" w:styleId="ListNumber5">
    <w:name w:val="List Number 5"/>
    <w:basedOn w:val="Normal"/>
    <w:rsid w:val="000401C8"/>
    <w:pPr>
      <w:numPr>
        <w:numId w:val="11"/>
      </w:numPr>
      <w:contextualSpacing/>
    </w:pPr>
  </w:style>
  <w:style w:type="paragraph" w:styleId="MacroText">
    <w:name w:val="macro"/>
    <w:link w:val="MacroTextChar"/>
    <w:rsid w:val="000401C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eastAsia="ja-JP"/>
    </w:rPr>
  </w:style>
  <w:style w:type="character" w:customStyle="1" w:styleId="MacroTextChar">
    <w:name w:val="Macro Text Char"/>
    <w:basedOn w:val="DefaultParagraphFont"/>
    <w:link w:val="MacroText"/>
    <w:rsid w:val="000401C8"/>
    <w:rPr>
      <w:rFonts w:ascii="Consolas" w:eastAsiaTheme="minorHAnsi" w:hAnsi="Consolas"/>
      <w:lang w:eastAsia="ja-JP"/>
    </w:rPr>
  </w:style>
  <w:style w:type="character" w:customStyle="1" w:styleId="Mention">
    <w:name w:val="Mention"/>
    <w:basedOn w:val="DefaultParagraphFont"/>
    <w:uiPriority w:val="99"/>
    <w:semiHidden/>
    <w:unhideWhenUsed/>
    <w:rsid w:val="000401C8"/>
    <w:rPr>
      <w:color w:val="2B579A"/>
      <w:shd w:val="clear" w:color="auto" w:fill="E6E6E6"/>
    </w:rPr>
  </w:style>
  <w:style w:type="paragraph" w:styleId="MessageHeader">
    <w:name w:val="Message Header"/>
    <w:basedOn w:val="Normal"/>
    <w:link w:val="MessageHeaderChar"/>
    <w:rsid w:val="000401C8"/>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401C8"/>
    <w:rPr>
      <w:rFonts w:asciiTheme="majorHAnsi" w:eastAsiaTheme="majorEastAsia" w:hAnsiTheme="majorHAnsi" w:cstheme="majorBidi"/>
      <w:sz w:val="24"/>
      <w:szCs w:val="24"/>
      <w:shd w:val="pct20" w:color="auto" w:fill="auto"/>
      <w:lang w:eastAsia="ja-JP"/>
    </w:rPr>
  </w:style>
  <w:style w:type="paragraph" w:styleId="NoSpacing">
    <w:name w:val="No Spacing"/>
    <w:uiPriority w:val="99"/>
    <w:rsid w:val="000401C8"/>
    <w:rPr>
      <w:rFonts w:eastAsiaTheme="minorHAnsi"/>
      <w:sz w:val="24"/>
      <w:szCs w:val="24"/>
      <w:lang w:eastAsia="ja-JP"/>
    </w:rPr>
  </w:style>
  <w:style w:type="paragraph" w:styleId="NormalIndent">
    <w:name w:val="Normal Indent"/>
    <w:basedOn w:val="Normal"/>
    <w:rsid w:val="000401C8"/>
    <w:pPr>
      <w:ind w:left="720"/>
    </w:pPr>
  </w:style>
  <w:style w:type="paragraph" w:styleId="NoteHeading">
    <w:name w:val="Note Heading"/>
    <w:basedOn w:val="Normal"/>
    <w:next w:val="Normal"/>
    <w:link w:val="NoteHeadingChar"/>
    <w:rsid w:val="000401C8"/>
    <w:pPr>
      <w:spacing w:before="0"/>
    </w:pPr>
  </w:style>
  <w:style w:type="character" w:customStyle="1" w:styleId="NoteHeadingChar">
    <w:name w:val="Note Heading Char"/>
    <w:basedOn w:val="DefaultParagraphFont"/>
    <w:link w:val="NoteHeading"/>
    <w:rsid w:val="000401C8"/>
    <w:rPr>
      <w:rFonts w:eastAsiaTheme="minorHAnsi"/>
      <w:sz w:val="24"/>
      <w:szCs w:val="24"/>
      <w:lang w:eastAsia="ja-JP"/>
    </w:rPr>
  </w:style>
  <w:style w:type="character" w:styleId="PlaceholderText">
    <w:name w:val="Placeholder Text"/>
    <w:basedOn w:val="DefaultParagraphFont"/>
    <w:uiPriority w:val="99"/>
    <w:semiHidden/>
    <w:unhideWhenUsed/>
    <w:rsid w:val="000401C8"/>
    <w:rPr>
      <w:color w:val="808080"/>
    </w:rPr>
  </w:style>
  <w:style w:type="paragraph" w:styleId="PlainText">
    <w:name w:val="Plain Text"/>
    <w:basedOn w:val="Normal"/>
    <w:link w:val="PlainTextChar"/>
    <w:rsid w:val="000401C8"/>
    <w:pPr>
      <w:spacing w:before="0"/>
    </w:pPr>
    <w:rPr>
      <w:rFonts w:ascii="Consolas" w:hAnsi="Consolas"/>
      <w:sz w:val="21"/>
      <w:szCs w:val="21"/>
    </w:rPr>
  </w:style>
  <w:style w:type="character" w:customStyle="1" w:styleId="PlainTextChar">
    <w:name w:val="Plain Text Char"/>
    <w:basedOn w:val="DefaultParagraphFont"/>
    <w:link w:val="PlainText"/>
    <w:rsid w:val="000401C8"/>
    <w:rPr>
      <w:rFonts w:ascii="Consolas" w:eastAsiaTheme="minorHAnsi" w:hAnsi="Consolas"/>
      <w:sz w:val="21"/>
      <w:szCs w:val="21"/>
      <w:lang w:eastAsia="ja-JP"/>
    </w:rPr>
  </w:style>
  <w:style w:type="paragraph" w:styleId="Quote">
    <w:name w:val="Quote"/>
    <w:basedOn w:val="Normal"/>
    <w:next w:val="Normal"/>
    <w:link w:val="QuoteChar"/>
    <w:uiPriority w:val="99"/>
    <w:rsid w:val="000401C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0401C8"/>
    <w:rPr>
      <w:rFonts w:eastAsiaTheme="minorHAnsi"/>
      <w:i/>
      <w:iCs/>
      <w:color w:val="404040" w:themeColor="text1" w:themeTint="BF"/>
      <w:sz w:val="24"/>
      <w:szCs w:val="24"/>
      <w:lang w:eastAsia="ja-JP"/>
    </w:rPr>
  </w:style>
  <w:style w:type="paragraph" w:styleId="Salutation">
    <w:name w:val="Salutation"/>
    <w:basedOn w:val="Normal"/>
    <w:next w:val="Normal"/>
    <w:link w:val="SalutationChar"/>
    <w:rsid w:val="000401C8"/>
  </w:style>
  <w:style w:type="character" w:customStyle="1" w:styleId="SalutationChar">
    <w:name w:val="Salutation Char"/>
    <w:basedOn w:val="DefaultParagraphFont"/>
    <w:link w:val="Salutation"/>
    <w:rsid w:val="000401C8"/>
    <w:rPr>
      <w:rFonts w:eastAsiaTheme="minorHAnsi"/>
      <w:sz w:val="24"/>
      <w:szCs w:val="24"/>
      <w:lang w:eastAsia="ja-JP"/>
    </w:rPr>
  </w:style>
  <w:style w:type="paragraph" w:styleId="Signature">
    <w:name w:val="Signature"/>
    <w:basedOn w:val="Normal"/>
    <w:link w:val="SignatureChar"/>
    <w:rsid w:val="000401C8"/>
    <w:pPr>
      <w:spacing w:before="0"/>
      <w:ind w:left="4320"/>
    </w:pPr>
  </w:style>
  <w:style w:type="character" w:customStyle="1" w:styleId="SignatureChar">
    <w:name w:val="Signature Char"/>
    <w:basedOn w:val="DefaultParagraphFont"/>
    <w:link w:val="Signature"/>
    <w:rsid w:val="000401C8"/>
    <w:rPr>
      <w:rFonts w:eastAsiaTheme="minorHAnsi"/>
      <w:sz w:val="24"/>
      <w:szCs w:val="24"/>
      <w:lang w:eastAsia="ja-JP"/>
    </w:rPr>
  </w:style>
  <w:style w:type="character" w:customStyle="1" w:styleId="SmartHyperlink">
    <w:name w:val="Smart Hyperlink"/>
    <w:basedOn w:val="DefaultParagraphFont"/>
    <w:uiPriority w:val="99"/>
    <w:semiHidden/>
    <w:unhideWhenUsed/>
    <w:rsid w:val="000401C8"/>
    <w:rPr>
      <w:u w:val="dotted"/>
    </w:rPr>
  </w:style>
  <w:style w:type="paragraph" w:styleId="Subtitle">
    <w:name w:val="Subtitle"/>
    <w:basedOn w:val="Normal"/>
    <w:next w:val="Normal"/>
    <w:link w:val="SubtitleChar"/>
    <w:rsid w:val="000401C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401C8"/>
    <w:rPr>
      <w:rFonts w:asciiTheme="minorHAnsi" w:eastAsiaTheme="minorEastAsia" w:hAnsiTheme="minorHAnsi" w:cstheme="minorBidi"/>
      <w:color w:val="5A5A5A" w:themeColor="text1" w:themeTint="A5"/>
      <w:spacing w:val="15"/>
      <w:sz w:val="22"/>
      <w:szCs w:val="22"/>
      <w:lang w:eastAsia="ja-JP"/>
    </w:rPr>
  </w:style>
  <w:style w:type="character" w:styleId="SubtleEmphasis">
    <w:name w:val="Subtle Emphasis"/>
    <w:basedOn w:val="DefaultParagraphFont"/>
    <w:uiPriority w:val="19"/>
    <w:rsid w:val="000401C8"/>
    <w:rPr>
      <w:i/>
      <w:iCs/>
      <w:color w:val="404040" w:themeColor="text1" w:themeTint="BF"/>
    </w:rPr>
  </w:style>
  <w:style w:type="character" w:styleId="SubtleReference">
    <w:name w:val="Subtle Reference"/>
    <w:basedOn w:val="DefaultParagraphFont"/>
    <w:uiPriority w:val="31"/>
    <w:rsid w:val="000401C8"/>
    <w:rPr>
      <w:smallCaps/>
      <w:color w:val="5A5A5A" w:themeColor="text1" w:themeTint="A5"/>
    </w:rPr>
  </w:style>
  <w:style w:type="paragraph" w:styleId="TableofAuthorities">
    <w:name w:val="table of authorities"/>
    <w:basedOn w:val="Normal"/>
    <w:next w:val="Normal"/>
    <w:rsid w:val="000401C8"/>
    <w:pPr>
      <w:ind w:left="240" w:hanging="240"/>
    </w:pPr>
  </w:style>
  <w:style w:type="paragraph" w:styleId="Title">
    <w:name w:val="Title"/>
    <w:basedOn w:val="Normal"/>
    <w:next w:val="Normal"/>
    <w:link w:val="TitleChar"/>
    <w:rsid w:val="000401C8"/>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401C8"/>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rsid w:val="000401C8"/>
    <w:rPr>
      <w:rFonts w:asciiTheme="majorHAnsi" w:eastAsiaTheme="majorEastAsia" w:hAnsiTheme="majorHAnsi" w:cstheme="majorBidi"/>
      <w:b/>
      <w:bCs/>
    </w:rPr>
  </w:style>
  <w:style w:type="paragraph" w:styleId="TOC4">
    <w:name w:val="toc 4"/>
    <w:basedOn w:val="Normal"/>
    <w:next w:val="Normal"/>
    <w:autoRedefine/>
    <w:rsid w:val="000401C8"/>
    <w:pPr>
      <w:spacing w:after="100"/>
      <w:ind w:left="720"/>
    </w:pPr>
  </w:style>
  <w:style w:type="paragraph" w:styleId="TOC5">
    <w:name w:val="toc 5"/>
    <w:basedOn w:val="Normal"/>
    <w:next w:val="Normal"/>
    <w:autoRedefine/>
    <w:rsid w:val="000401C8"/>
    <w:pPr>
      <w:spacing w:after="100"/>
      <w:ind w:left="960"/>
    </w:pPr>
  </w:style>
  <w:style w:type="paragraph" w:styleId="TOC6">
    <w:name w:val="toc 6"/>
    <w:basedOn w:val="Normal"/>
    <w:next w:val="Normal"/>
    <w:autoRedefine/>
    <w:rsid w:val="000401C8"/>
    <w:pPr>
      <w:spacing w:after="100"/>
      <w:ind w:left="1200"/>
    </w:pPr>
  </w:style>
  <w:style w:type="paragraph" w:styleId="TOC7">
    <w:name w:val="toc 7"/>
    <w:basedOn w:val="Normal"/>
    <w:next w:val="Normal"/>
    <w:autoRedefine/>
    <w:rsid w:val="000401C8"/>
    <w:pPr>
      <w:spacing w:after="100"/>
      <w:ind w:left="1440"/>
    </w:pPr>
  </w:style>
  <w:style w:type="paragraph" w:styleId="TOC8">
    <w:name w:val="toc 8"/>
    <w:basedOn w:val="Normal"/>
    <w:next w:val="Normal"/>
    <w:autoRedefine/>
    <w:rsid w:val="000401C8"/>
    <w:pPr>
      <w:spacing w:after="100"/>
      <w:ind w:left="1680"/>
    </w:pPr>
  </w:style>
  <w:style w:type="paragraph" w:styleId="TOC9">
    <w:name w:val="toc 9"/>
    <w:basedOn w:val="Normal"/>
    <w:next w:val="Normal"/>
    <w:autoRedefine/>
    <w:rsid w:val="000401C8"/>
    <w:pPr>
      <w:spacing w:after="100"/>
      <w:ind w:left="1920"/>
    </w:pPr>
  </w:style>
  <w:style w:type="paragraph" w:styleId="TOCHeading">
    <w:name w:val="TOC Heading"/>
    <w:basedOn w:val="Heading1"/>
    <w:next w:val="Normal"/>
    <w:uiPriority w:val="39"/>
    <w:semiHidden/>
    <w:unhideWhenUsed/>
    <w:rsid w:val="000401C8"/>
    <w:pPr>
      <w:keepLines/>
      <w:outlineLvl w:val="9"/>
    </w:pPr>
    <w:rPr>
      <w:rFonts w:asciiTheme="majorHAnsi" w:eastAsiaTheme="majorEastAsia" w:hAnsiTheme="majorHAnsi" w:cstheme="majorBidi"/>
      <w:b w:val="0"/>
      <w:color w:val="2F5496" w:themeColor="accent1" w:themeShade="BF"/>
      <w:sz w:val="32"/>
    </w:rPr>
  </w:style>
  <w:style w:type="character" w:customStyle="1" w:styleId="Heading1Char">
    <w:name w:val="Heading 1 Char"/>
    <w:basedOn w:val="DefaultParagraphFont"/>
    <w:link w:val="Heading1"/>
    <w:rsid w:val="000401C8"/>
    <w:rPr>
      <w:rFonts w:eastAsiaTheme="minorHAnsi" w:cs="Arial"/>
      <w:b/>
      <w:bCs/>
      <w:kern w:val="32"/>
      <w:sz w:val="24"/>
      <w:szCs w:val="32"/>
      <w:lang w:eastAsia="ja-JP"/>
    </w:rPr>
  </w:style>
  <w:style w:type="character" w:customStyle="1" w:styleId="Heading3Char">
    <w:name w:val="Heading 3 Char"/>
    <w:basedOn w:val="DefaultParagraphFont"/>
    <w:link w:val="Heading3"/>
    <w:rsid w:val="000401C8"/>
    <w:rPr>
      <w:rFonts w:eastAsiaTheme="minorHAnsi" w:cs="Arial"/>
      <w:b/>
      <w:bCs/>
      <w:sz w:val="24"/>
      <w:szCs w:val="26"/>
      <w:lang w:eastAsia="ja-JP"/>
    </w:rPr>
  </w:style>
  <w:style w:type="character" w:customStyle="1" w:styleId="Heading4Char">
    <w:name w:val="Heading 4 Char"/>
    <w:basedOn w:val="DefaultParagraphFont"/>
    <w:link w:val="Heading4"/>
    <w:rsid w:val="000401C8"/>
    <w:rPr>
      <w:rFonts w:eastAsiaTheme="minorHAnsi"/>
      <w:b/>
      <w:bCs/>
      <w:sz w:val="24"/>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whuangcn@qq.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xushan@caict.ac.cn" TargetMode="External"/><Relationship Id="rId4" Type="http://schemas.openxmlformats.org/officeDocument/2006/relationships/webSettings" Target="webSettings.xml"/><Relationship Id="rId9" Type="http://schemas.openxmlformats.org/officeDocument/2006/relationships/hyperlink" Target="mailto:379194262@qq.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DE39C9-41D9-4261-8AF5-DCC62C8652B7}"/>
</file>

<file path=customXml/itemProps2.xml><?xml version="1.0" encoding="utf-8"?>
<ds:datastoreItem xmlns:ds="http://schemas.openxmlformats.org/officeDocument/2006/customXml" ds:itemID="{0638BED9-F425-4C6C-BA00-E9ACDA4A53B0}"/>
</file>

<file path=customXml/itemProps3.xml><?xml version="1.0" encoding="utf-8"?>
<ds:datastoreItem xmlns:ds="http://schemas.openxmlformats.org/officeDocument/2006/customXml" ds:itemID="{D1A432D6-ACA2-4045-9736-FA0C7FD4530A}"/>
</file>

<file path=docProps/app.xml><?xml version="1.0" encoding="utf-8"?>
<Properties xmlns="http://schemas.openxmlformats.org/officeDocument/2006/extended-properties" xmlns:vt="http://schemas.openxmlformats.org/officeDocument/2006/docPropsVTypes">
  <Template>Normal.dotm</Template>
  <TotalTime>3</TotalTime>
  <Pages>4</Pages>
  <Words>2023</Words>
  <Characters>11747</Characters>
  <Application>Microsoft Office Word</Application>
  <DocSecurity>0</DocSecurity>
  <Lines>203</Lines>
  <Paragraphs>70</Paragraphs>
  <ScaleCrop>false</ScaleCrop>
  <HeadingPairs>
    <vt:vector size="2" baseType="variant">
      <vt:variant>
        <vt:lpstr>Title</vt:lpstr>
      </vt:variant>
      <vt:variant>
        <vt:i4>1</vt:i4>
      </vt:variant>
    </vt:vector>
  </HeadingPairs>
  <TitlesOfParts>
    <vt:vector size="1" baseType="lpstr">
      <vt:lpstr>Proposal to set up a project on AI skin diseases detection</vt:lpstr>
    </vt:vector>
  </TitlesOfParts>
  <Manager>ITU-T</Manager>
  <Company>International Telecommunication Union (ITU)</Company>
  <LinksUpToDate>false</LinksUpToDate>
  <CharactersWithSpaces>13734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to set up a project on AI skin diseases detection</dc:title>
  <dc:subject/>
  <dc:creator>Xiangya Hospital Central South University</dc:creator>
  <cp:keywords/>
  <dc:description>FG-AI4H-C-021  For: Lausanne, 22-25 January 2019​_x000d_Document date: _x000d_Saved by ITU51012719 at 09:45:07 on 18/01/2019</dc:description>
  <cp:lastModifiedBy>Bastiaan Quast</cp:lastModifiedBy>
  <cp:revision>3</cp:revision>
  <cp:lastPrinted>2014-10-27T20:37:00Z</cp:lastPrinted>
  <dcterms:created xsi:type="dcterms:W3CDTF">2019-01-18T08:43:00Z</dcterms:created>
  <dcterms:modified xsi:type="dcterms:W3CDTF">2019-01-18T08:45:00Z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Docnum">
    <vt:lpwstr>FG-AI4H-C-021</vt:lpwstr>
  </property>
  <property fmtid="{D5CDD505-2E9C-101B-9397-08002B2CF9AE}" pid="4" name="Docdate">
    <vt:lpwstr/>
  </property>
  <property fmtid="{D5CDD505-2E9C-101B-9397-08002B2CF9AE}" pid="5" name="Docorlang">
    <vt:lpwstr/>
  </property>
  <property fmtid="{D5CDD505-2E9C-101B-9397-08002B2CF9AE}" pid="6" name="Docbluepink">
    <vt:lpwstr>Plenary</vt:lpwstr>
  </property>
  <property fmtid="{D5CDD505-2E9C-101B-9397-08002B2CF9AE}" pid="7" name="Docdest">
    <vt:lpwstr>Lausanne, 22-25 January 2019​</vt:lpwstr>
  </property>
  <property fmtid="{D5CDD505-2E9C-101B-9397-08002B2CF9AE}" pid="8" name="Docauthor">
    <vt:lpwstr>Xiangya Hospital Central South University</vt:lpwstr>
  </property>
  <property fmtid="{D5CDD505-2E9C-101B-9397-08002B2CF9AE}" pid="9" name="ContentTypeId">
    <vt:lpwstr>0x0101002D863A2280E3F84C93CB7D95B3AE289B</vt:lpwstr>
  </property>
</Properties>
</file>