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0D0D7E">
            <w:pPr>
              <w:pStyle w:val="Docnumber"/>
            </w:pPr>
            <w:r>
              <w:t>FG-AI4H</w:t>
            </w:r>
            <w:r w:rsidR="00E03557">
              <w:t>-</w:t>
            </w:r>
            <w:r w:rsidR="000D0D7E">
              <w:t>C</w:t>
            </w:r>
            <w:r w:rsidR="00B30307">
              <w:t>-0</w:t>
            </w:r>
            <w:r w:rsidR="000D0D7E">
              <w:t>14</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E03557" w:rsidRDefault="00BC1D31" w:rsidP="00BC1D31">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vAlign w:val="center"/>
          </w:tcPr>
          <w:p w:rsidR="00BC1D31" w:rsidRPr="00B30307" w:rsidRDefault="00BC1D31" w:rsidP="00404076">
            <w:r w:rsidRPr="00B30307">
              <w:t>N/A</w:t>
            </w:r>
          </w:p>
        </w:tc>
        <w:tc>
          <w:tcPr>
            <w:tcW w:w="4678" w:type="dxa"/>
            <w:gridSpan w:val="2"/>
            <w:vAlign w:val="center"/>
          </w:tcPr>
          <w:p w:rsidR="00BC1D31" w:rsidRPr="00B30307" w:rsidRDefault="00AC5421" w:rsidP="00207EA4">
            <w:pPr>
              <w:jc w:val="right"/>
            </w:pPr>
            <w:r w:rsidRPr="00AC5421">
              <w:t>Lausanne, 22-25</w:t>
            </w:r>
            <w:r w:rsidR="00207EA4" w:rsidRPr="00B30307">
              <w:t xml:space="preserve"> January 2019</w:t>
            </w:r>
          </w:p>
        </w:tc>
      </w:tr>
      <w:tr w:rsidR="00E03557" w:rsidRPr="00E03557" w:rsidTr="00E03557">
        <w:trPr>
          <w:cantSplit/>
          <w:jc w:val="center"/>
        </w:trPr>
        <w:tc>
          <w:tcPr>
            <w:tcW w:w="9640" w:type="dxa"/>
            <w:gridSpan w:val="5"/>
          </w:tcPr>
          <w:p w:rsidR="00E03557" w:rsidRPr="00B30307" w:rsidRDefault="00BC1D31" w:rsidP="00E03557">
            <w:pPr>
              <w:jc w:val="center"/>
              <w:rPr>
                <w:b/>
                <w:bCs/>
              </w:rPr>
            </w:pPr>
            <w:bookmarkStart w:id="7" w:name="dtitle" w:colFirst="0" w:colLast="0"/>
            <w:bookmarkEnd w:id="5"/>
            <w:bookmarkEnd w:id="6"/>
            <w:r w:rsidRPr="00B30307">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rsidR="00BC1D31" w:rsidRPr="00B30307" w:rsidRDefault="003313B6" w:rsidP="00404076">
            <w:r w:rsidRPr="00B30307">
              <w:rPr>
                <w:lang w:val="pt-PT"/>
              </w:rPr>
              <w:t>Fraunhofer AICOS</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3"/>
            <w:vAlign w:val="center"/>
          </w:tcPr>
          <w:p w:rsidR="00BC1D31" w:rsidRPr="00B30307" w:rsidRDefault="00AC5421" w:rsidP="00AC5421">
            <w:r>
              <w:t xml:space="preserve">Status </w:t>
            </w:r>
            <w:r w:rsidR="00B30307" w:rsidRPr="00B30307">
              <w:t>Report of</w:t>
            </w:r>
            <w:r w:rsidR="00B30307">
              <w:t xml:space="preserve">: </w:t>
            </w:r>
            <w:r w:rsidR="00B30307" w:rsidRPr="00FD543A">
              <w:t>Reducing risk of falling among elderly</w:t>
            </w:r>
          </w:p>
        </w:tc>
      </w:tr>
      <w:tr w:rsidR="00E03557" w:rsidRPr="00E03557" w:rsidTr="00590D62">
        <w:trPr>
          <w:cantSplit/>
          <w:jc w:val="center"/>
        </w:trPr>
        <w:tc>
          <w:tcPr>
            <w:tcW w:w="1700" w:type="dxa"/>
            <w:gridSpan w:val="2"/>
            <w:tcBorders>
              <w:bottom w:val="single" w:sz="6" w:space="0" w:color="auto"/>
            </w:tcBorders>
          </w:tcPr>
          <w:p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rsidR="00E03557" w:rsidRPr="00B30307" w:rsidRDefault="00BC1D31" w:rsidP="00B30307">
            <w:r w:rsidRPr="00B30307">
              <w:rPr>
                <w:lang w:val="en-US"/>
              </w:rPr>
              <w:t>Choose a purpose: Discussion</w:t>
            </w:r>
          </w:p>
        </w:tc>
      </w:tr>
      <w:bookmarkEnd w:id="0"/>
      <w:bookmarkEnd w:id="10"/>
      <w:tr w:rsidR="00BC1D31" w:rsidRPr="00E03557" w:rsidTr="00590D62">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rsidR="00BC1D31" w:rsidRPr="00B30307" w:rsidRDefault="00B30307" w:rsidP="00B30307">
            <w:pPr>
              <w:rPr>
                <w:lang w:val="pt-PT"/>
              </w:rPr>
            </w:pPr>
            <w:r w:rsidRPr="00B30307">
              <w:rPr>
                <w:lang w:val="pt-PT"/>
              </w:rPr>
              <w:t>Inês Sousa</w:t>
            </w:r>
            <w:r w:rsidR="00BC1D31" w:rsidRPr="00B30307">
              <w:rPr>
                <w:lang w:val="pt-PT"/>
              </w:rPr>
              <w:br/>
            </w:r>
            <w:r w:rsidRPr="00B30307">
              <w:rPr>
                <w:lang w:val="pt-PT"/>
              </w:rPr>
              <w:t>Fraunhofer AICOS</w:t>
            </w:r>
            <w:r w:rsidR="00BC1D31" w:rsidRPr="00B30307">
              <w:rPr>
                <w:lang w:val="pt-PT"/>
              </w:rPr>
              <w:br/>
            </w:r>
            <w:r w:rsidRPr="00B30307">
              <w:rPr>
                <w:lang w:val="pt-PT"/>
              </w:rPr>
              <w:t>Portugal</w:t>
            </w:r>
          </w:p>
        </w:tc>
        <w:tc>
          <w:tcPr>
            <w:tcW w:w="3587" w:type="dxa"/>
            <w:tcBorders>
              <w:top w:val="single" w:sz="6" w:space="0" w:color="auto"/>
              <w:bottom w:val="single" w:sz="6" w:space="0" w:color="auto"/>
            </w:tcBorders>
            <w:vAlign w:val="center"/>
          </w:tcPr>
          <w:p w:rsidR="00BC1D31" w:rsidRPr="00B30307" w:rsidRDefault="00BC1D31" w:rsidP="00467D5B">
            <w:r w:rsidRPr="00B30307">
              <w:t xml:space="preserve">Tel: </w:t>
            </w:r>
            <w:r w:rsidRPr="00B30307">
              <w:tab/>
              <w:t>+</w:t>
            </w:r>
            <w:r w:rsidR="00467D5B">
              <w:t xml:space="preserve"> </w:t>
            </w:r>
            <w:r w:rsidR="00467D5B" w:rsidRPr="00467D5B">
              <w:t>351 220430326</w:t>
            </w:r>
            <w:r w:rsidRPr="00B30307">
              <w:br/>
            </w:r>
            <w:r w:rsidRPr="00B30307">
              <w:br/>
              <w:t xml:space="preserve">Email: </w:t>
            </w:r>
            <w:r w:rsidRPr="00B30307">
              <w:tab/>
            </w:r>
            <w:r w:rsidR="00467D5B">
              <w:t>ines.sousa@fraunhofer.pt</w:t>
            </w:r>
          </w:p>
        </w:tc>
      </w:tr>
      <w:tr w:rsidR="00BC1D31" w:rsidRPr="00E03557" w:rsidTr="00590D62">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rsidR="00BC1D31" w:rsidRPr="00B30307" w:rsidRDefault="00B30307" w:rsidP="00B30307">
            <w:pPr>
              <w:rPr>
                <w:lang w:val="pt-PT"/>
              </w:rPr>
            </w:pPr>
            <w:r w:rsidRPr="00B30307">
              <w:rPr>
                <w:lang w:val="pt-PT"/>
              </w:rPr>
              <w:t>Maria Vasconcelos</w:t>
            </w:r>
            <w:r w:rsidR="00BC1D31" w:rsidRPr="00B30307">
              <w:rPr>
                <w:lang w:val="pt-PT"/>
              </w:rPr>
              <w:br/>
            </w:r>
            <w:r w:rsidRPr="00B30307">
              <w:rPr>
                <w:lang w:val="pt-PT"/>
              </w:rPr>
              <w:t>Fraunhofer AICOS</w:t>
            </w:r>
            <w:r w:rsidR="00BC1D31" w:rsidRPr="00B30307">
              <w:rPr>
                <w:lang w:val="pt-PT"/>
              </w:rPr>
              <w:br/>
            </w:r>
            <w:r w:rsidRPr="00B30307">
              <w:rPr>
                <w:lang w:val="pt-PT"/>
              </w:rPr>
              <w:t>Portugal</w:t>
            </w:r>
          </w:p>
        </w:tc>
        <w:tc>
          <w:tcPr>
            <w:tcW w:w="3587" w:type="dxa"/>
            <w:tcBorders>
              <w:top w:val="single" w:sz="6" w:space="0" w:color="auto"/>
              <w:bottom w:val="single" w:sz="6" w:space="0" w:color="auto"/>
            </w:tcBorders>
            <w:vAlign w:val="center"/>
          </w:tcPr>
          <w:p w:rsidR="00BC1D31" w:rsidRPr="00B30307" w:rsidRDefault="00BC1D31" w:rsidP="00467D5B">
            <w:r w:rsidRPr="00B30307">
              <w:t xml:space="preserve">Tel: </w:t>
            </w:r>
            <w:r w:rsidRPr="00B30307">
              <w:tab/>
              <w:t>+</w:t>
            </w:r>
            <w:r w:rsidR="00467D5B">
              <w:t xml:space="preserve"> 351 220430353</w:t>
            </w:r>
            <w:r w:rsidRPr="00B30307">
              <w:br/>
            </w:r>
            <w:r w:rsidRPr="00B30307">
              <w:br/>
              <w:t xml:space="preserve">Email: </w:t>
            </w:r>
            <w:r w:rsidR="00467D5B">
              <w:t>maria.vasconcelos@fraunhofer.pt</w:t>
            </w:r>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0355DF" w:rsidRDefault="000355DF" w:rsidP="000355DF">
            <w:r w:rsidRPr="000355DF">
              <w:t>Database of 403 subjects who were evaluated for multiple fall risk factors and 12-months prospective falls. The database aims at contributing to standardize fall risk assessment and creating tools to easily implement it in the clinical practice</w:t>
            </w:r>
            <w:r w:rsidR="00E03557" w:rsidRPr="000355DF">
              <w:t>.</w:t>
            </w:r>
          </w:p>
        </w:tc>
      </w:tr>
    </w:tbl>
    <w:p w:rsidR="00E03557" w:rsidRDefault="00E03557" w:rsidP="00E03557"/>
    <w:p w:rsidR="00AC5421" w:rsidRDefault="00AC5421" w:rsidP="00AC5421">
      <w:pPr>
        <w:numPr>
          <w:ilvl w:val="0"/>
          <w:numId w:val="23"/>
        </w:numPr>
        <w:overflowPunct w:val="0"/>
        <w:autoSpaceDE w:val="0"/>
        <w:autoSpaceDN w:val="0"/>
        <w:adjustRightInd w:val="0"/>
        <w:ind w:left="567" w:hanging="567"/>
        <w:textAlignment w:val="baseline"/>
        <w:rPr>
          <w:lang w:val="en-US"/>
        </w:rPr>
      </w:pPr>
      <w:r w:rsidRPr="0089798B">
        <w:rPr>
          <w:b/>
          <w:bCs/>
          <w:lang w:val="en-US"/>
        </w:rPr>
        <w:t>Relevance</w:t>
      </w:r>
      <w:r w:rsidRPr="0089798B">
        <w:rPr>
          <w:lang w:val="en-US"/>
        </w:rPr>
        <w:t xml:space="preserve"> - How relevant is the health problem to be addressed?</w:t>
      </w:r>
    </w:p>
    <w:p w:rsidR="00AC5421" w:rsidRPr="00C22483" w:rsidRDefault="00AC5421" w:rsidP="00AC5421">
      <w:pPr>
        <w:jc w:val="both"/>
      </w:pP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[1],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Union [2</w:t>
      </w:r>
      <w:r>
        <w:t>] and 31 billion dollars in the United States of America [3].</w:t>
      </w:r>
    </w:p>
    <w:p w:rsidR="00AC5421" w:rsidRPr="0089798B" w:rsidRDefault="00AC5421" w:rsidP="00AC5421">
      <w:pPr>
        <w:overflowPunct w:val="0"/>
        <w:autoSpaceDE w:val="0"/>
        <w:autoSpaceDN w:val="0"/>
        <w:adjustRightInd w:val="0"/>
        <w:ind w:left="567"/>
        <w:textAlignment w:val="baseline"/>
        <w:rPr>
          <w:lang w:val="en-US"/>
        </w:rPr>
      </w:pPr>
    </w:p>
    <w:p w:rsidR="00AC5421" w:rsidRDefault="00AC5421" w:rsidP="00AC5421">
      <w:pPr>
        <w:numPr>
          <w:ilvl w:val="0"/>
          <w:numId w:val="23"/>
        </w:numPr>
        <w:overflowPunct w:val="0"/>
        <w:autoSpaceDE w:val="0"/>
        <w:autoSpaceDN w:val="0"/>
        <w:adjustRightInd w:val="0"/>
        <w:ind w:left="567" w:hanging="567"/>
        <w:textAlignment w:val="baseline"/>
        <w:rPr>
          <w:lang w:val="en-US"/>
        </w:rPr>
      </w:pPr>
      <w:r w:rsidRPr="0089798B">
        <w:rPr>
          <w:b/>
          <w:bCs/>
          <w:lang w:val="en-US"/>
        </w:rPr>
        <w:t>Impact</w:t>
      </w:r>
      <w:r w:rsidRPr="0089798B">
        <w:rPr>
          <w:lang w:val="en-US"/>
        </w:rPr>
        <w:t xml:space="preserve"> - What level of impact will a benchmark in the context of the proposed project have?</w:t>
      </w:r>
    </w:p>
    <w:p w:rsidR="00AC5421" w:rsidRDefault="00AC5421" w:rsidP="00AC5421">
      <w:pPr>
        <w:overflowPunct w:val="0"/>
        <w:autoSpaceDE w:val="0"/>
        <w:autoSpaceDN w:val="0"/>
        <w:adjustRightInd w:val="0"/>
        <w:textAlignment w:val="baseline"/>
      </w:pPr>
      <w:r>
        <w:t>Raise awareness for multifactorial assessment of fall risk factors, contribute to standardize fall risk assessment and create tools to easily implement it in the clinical practice.</w:t>
      </w:r>
    </w:p>
    <w:p w:rsidR="00AC5421" w:rsidRDefault="00AC5421" w:rsidP="00AC5421">
      <w:pPr>
        <w:overflowPunct w:val="0"/>
        <w:autoSpaceDE w:val="0"/>
        <w:autoSpaceDN w:val="0"/>
        <w:adjustRightInd w:val="0"/>
        <w:textAlignment w:val="baseline"/>
        <w:rPr>
          <w:lang w:val="en-US"/>
        </w:rPr>
      </w:pPr>
      <w:r>
        <w:t>Artificial Intelligence (AI) techniques can be of great value in generating models that combine multiple sources of data and enable the implementation and standardization of a multifactorial assessment of the risk of falling. This would enable the creation of a meaningful scale that is able to differentiate those who are more likely to fall in one year after the assessment.</w:t>
      </w:r>
    </w:p>
    <w:p w:rsidR="00AC5421" w:rsidRPr="0089798B" w:rsidRDefault="00AC5421" w:rsidP="00AC5421">
      <w:pPr>
        <w:overflowPunct w:val="0"/>
        <w:autoSpaceDE w:val="0"/>
        <w:autoSpaceDN w:val="0"/>
        <w:adjustRightInd w:val="0"/>
        <w:textAlignment w:val="baseline"/>
        <w:rPr>
          <w:lang w:val="en-US"/>
        </w:rPr>
      </w:pPr>
    </w:p>
    <w:p w:rsidR="00AC5421" w:rsidRDefault="00AC5421" w:rsidP="00AC5421">
      <w:pPr>
        <w:numPr>
          <w:ilvl w:val="0"/>
          <w:numId w:val="23"/>
        </w:numPr>
        <w:overflowPunct w:val="0"/>
        <w:autoSpaceDE w:val="0"/>
        <w:autoSpaceDN w:val="0"/>
        <w:adjustRightInd w:val="0"/>
        <w:ind w:left="567" w:hanging="567"/>
        <w:textAlignment w:val="baseline"/>
        <w:rPr>
          <w:lang w:val="en-US"/>
        </w:rPr>
      </w:pPr>
      <w:r w:rsidRPr="0089798B">
        <w:rPr>
          <w:b/>
          <w:bCs/>
          <w:lang w:val="en-US"/>
        </w:rPr>
        <w:t>Existing work</w:t>
      </w:r>
      <w:r w:rsidRPr="0089798B">
        <w:rPr>
          <w:lang w:val="en-US"/>
        </w:rPr>
        <w:t xml:space="preserve"> - Does the project start from scratch, or are there preliminary experiences?</w:t>
      </w:r>
    </w:p>
    <w:p w:rsidR="00AC5421" w:rsidRDefault="00AC5421" w:rsidP="00AC5421">
      <w:pPr>
        <w:jc w:val="both"/>
      </w:pPr>
      <w:r>
        <w:t xml:space="preserve">There is previous work developed under the project FallSensing </w:t>
      </w:r>
      <w:hyperlink r:id="rId11" w:history="1">
        <w:r w:rsidRPr="006647D5">
          <w:rPr>
            <w:rStyle w:val="Hyperlink"/>
          </w:rPr>
          <w:t>www.fallsensing.com</w:t>
        </w:r>
      </w:hyperlink>
      <w:r>
        <w:t xml:space="preserve"> where Fraunhofer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the </w:t>
      </w:r>
      <w:hyperlink r:id="rId12" w:history="1">
        <w:r w:rsidRPr="00B533A5">
          <w:rPr>
            <w:rStyle w:val="Hyperlink"/>
          </w:rPr>
          <w:t>protocol</w:t>
        </w:r>
      </w:hyperlink>
      <w:r>
        <w:t xml:space="preserve"> described in [7]. </w:t>
      </w:r>
    </w:p>
    <w:p w:rsidR="00AC5421" w:rsidRDefault="00AC5421" w:rsidP="00AC5421">
      <w:pPr>
        <w:jc w:val="both"/>
      </w:pPr>
      <w:r w:rsidRPr="00095393">
        <w:lastRenderedPageBreak/>
        <w:t>After the</w:t>
      </w:r>
      <w:r>
        <w:t xml:space="preserve"> assessment</w:t>
      </w:r>
      <w:r w:rsidRPr="00095393">
        <w:t xml:space="preserve">, the </w:t>
      </w:r>
      <w:r>
        <w:t xml:space="preserve">403 of the </w:t>
      </w:r>
      <w:r w:rsidRPr="00095393">
        <w:t>participants receive</w:t>
      </w:r>
      <w:r>
        <w:t>d</w:t>
      </w:r>
      <w:r w:rsidRPr="00095393">
        <w:t xml:space="preserve"> monthly phone calls over</w:t>
      </w:r>
      <w:r>
        <w:t xml:space="preserve"> </w:t>
      </w:r>
      <w:r w:rsidRPr="00095393">
        <w:t>a 12-month period to record the rate of falls</w:t>
      </w:r>
      <w:r>
        <w:t xml:space="preserve"> in this period. The dataset is thus annotated with the rate of reported falls in the period of 12 months following the assessment. </w:t>
      </w:r>
    </w:p>
    <w:p w:rsidR="00AC5421" w:rsidRDefault="00AC5421" w:rsidP="00AC5421">
      <w:pPr>
        <w:jc w:val="both"/>
      </w:pP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p>
    <w:p w:rsidR="00AC5421" w:rsidRPr="0089798B" w:rsidRDefault="00AC5421" w:rsidP="00AC5421">
      <w:pPr>
        <w:overflowPunct w:val="0"/>
        <w:autoSpaceDE w:val="0"/>
        <w:autoSpaceDN w:val="0"/>
        <w:adjustRightInd w:val="0"/>
        <w:ind w:left="567"/>
        <w:textAlignment w:val="baseline"/>
        <w:rPr>
          <w:lang w:val="en-US"/>
        </w:rPr>
      </w:pPr>
    </w:p>
    <w:p w:rsidR="00AC5421" w:rsidRDefault="00AC5421" w:rsidP="00AC5421">
      <w:pPr>
        <w:numPr>
          <w:ilvl w:val="0"/>
          <w:numId w:val="23"/>
        </w:numPr>
        <w:overflowPunct w:val="0"/>
        <w:autoSpaceDE w:val="0"/>
        <w:autoSpaceDN w:val="0"/>
        <w:adjustRightInd w:val="0"/>
        <w:ind w:left="567" w:hanging="567"/>
        <w:textAlignment w:val="baseline"/>
        <w:rPr>
          <w:lang w:val="en-US"/>
        </w:rPr>
      </w:pPr>
      <w:r w:rsidRPr="0089798B">
        <w:rPr>
          <w:b/>
          <w:bCs/>
          <w:lang w:val="en-US"/>
        </w:rPr>
        <w:t>Feasibility</w:t>
      </w:r>
      <w:r w:rsidRPr="0089798B">
        <w:rPr>
          <w:lang w:val="en-US"/>
        </w:rPr>
        <w:t xml:space="preserve"> - Is the project feasible, based on the current state of the art?</w:t>
      </w:r>
    </w:p>
    <w:p w:rsidR="00AC5421" w:rsidRPr="008700D6" w:rsidRDefault="00AC5421" w:rsidP="00AC5421">
      <w:pPr>
        <w:overflowPunct w:val="0"/>
        <w:autoSpaceDE w:val="0"/>
        <w:autoSpaceDN w:val="0"/>
        <w:adjustRightInd w:val="0"/>
        <w:textAlignment w:val="baseline"/>
        <w:rPr>
          <w:bCs/>
          <w:lang w:val="en-US"/>
        </w:rPr>
      </w:pPr>
      <w:r w:rsidRPr="008700D6">
        <w:rPr>
          <w:bCs/>
          <w:lang w:val="en-US"/>
        </w:rPr>
        <w:t>Preliminary data analysis shows promising results.</w:t>
      </w:r>
    </w:p>
    <w:p w:rsidR="00AC5421" w:rsidRPr="0089798B" w:rsidRDefault="00AC5421" w:rsidP="00AC5421">
      <w:pPr>
        <w:overflowPunct w:val="0"/>
        <w:autoSpaceDE w:val="0"/>
        <w:autoSpaceDN w:val="0"/>
        <w:adjustRightInd w:val="0"/>
        <w:ind w:left="567"/>
        <w:textAlignment w:val="baseline"/>
        <w:rPr>
          <w:lang w:val="en-US"/>
        </w:rPr>
      </w:pPr>
    </w:p>
    <w:p w:rsidR="00AC5421" w:rsidRDefault="00AC5421" w:rsidP="00AC5421">
      <w:pPr>
        <w:numPr>
          <w:ilvl w:val="0"/>
          <w:numId w:val="23"/>
        </w:numPr>
        <w:overflowPunct w:val="0"/>
        <w:autoSpaceDE w:val="0"/>
        <w:autoSpaceDN w:val="0"/>
        <w:adjustRightInd w:val="0"/>
        <w:ind w:left="567" w:hanging="567"/>
        <w:textAlignment w:val="baseline"/>
        <w:rPr>
          <w:lang w:val="en-US"/>
        </w:rPr>
      </w:pPr>
      <w:r>
        <w:rPr>
          <w:b/>
          <w:bCs/>
          <w:lang w:val="en-US"/>
        </w:rPr>
        <w:t>Data A</w:t>
      </w:r>
      <w:r w:rsidRPr="0089798B">
        <w:rPr>
          <w:b/>
          <w:bCs/>
          <w:lang w:val="en-US"/>
        </w:rPr>
        <w:t>vailability</w:t>
      </w:r>
      <w:r w:rsidRPr="0089798B">
        <w:rPr>
          <w:lang w:val="en-US"/>
        </w:rPr>
        <w:t xml:space="preserve"> - Is there sufficient data available? How much of it can be openly available? How much of it as part of the non-disclosed data set?</w:t>
      </w:r>
    </w:p>
    <w:p w:rsidR="00AC5421" w:rsidRPr="002C656D" w:rsidRDefault="00AC5421" w:rsidP="00AC5421">
      <w:pPr>
        <w:overflowPunct w:val="0"/>
        <w:autoSpaceDE w:val="0"/>
        <w:autoSpaceDN w:val="0"/>
        <w:adjustRightInd w:val="0"/>
        <w:textAlignment w:val="baseline"/>
      </w:pPr>
      <w:r>
        <w:rPr>
          <w:lang w:val="en-US"/>
        </w:rPr>
        <w:t xml:space="preserve">There are </w:t>
      </w:r>
      <w:r>
        <w:t xml:space="preserve">403 data samples annotated. </w:t>
      </w:r>
      <w:r>
        <w:rPr>
          <w:lang w:val="en-US"/>
        </w:rPr>
        <w:t xml:space="preserve">All of the data is currently a </w:t>
      </w:r>
      <w:r w:rsidRPr="0089798B">
        <w:rPr>
          <w:lang w:val="en-US"/>
        </w:rPr>
        <w:t>non-disclosed data set</w:t>
      </w:r>
      <w:r>
        <w:rPr>
          <w:lang w:val="en-US"/>
        </w:rPr>
        <w:t xml:space="preserve">. A small part of it can be openly available (1 ou 2%). </w:t>
      </w:r>
    </w:p>
    <w:p w:rsidR="00AC5421" w:rsidRDefault="00AC5421" w:rsidP="00AC5421">
      <w:pPr>
        <w:overflowPunct w:val="0"/>
        <w:autoSpaceDE w:val="0"/>
        <w:autoSpaceDN w:val="0"/>
        <w:adjustRightInd w:val="0"/>
        <w:textAlignment w:val="baseline"/>
        <w:rPr>
          <w:lang w:val="en-US"/>
        </w:rPr>
      </w:pPr>
      <w:r>
        <w:rPr>
          <w:lang w:val="en-US"/>
        </w:rPr>
        <w:t xml:space="preserve">However since the data acquisition </w:t>
      </w:r>
      <w:hyperlink r:id="rId13" w:history="1">
        <w:r w:rsidRPr="00B533A5">
          <w:rPr>
            <w:rStyle w:val="Hyperlink"/>
            <w:lang w:val="en-US"/>
          </w:rPr>
          <w:t>protocol</w:t>
        </w:r>
      </w:hyperlink>
      <w:r>
        <w:rPr>
          <w:lang w:val="en-US"/>
        </w:rPr>
        <w:t xml:space="preserve"> is published in an open access journal, it can be easily replicated by peers.</w:t>
      </w:r>
    </w:p>
    <w:p w:rsidR="00AC5421" w:rsidRPr="0089798B" w:rsidRDefault="00AC5421" w:rsidP="00AC5421">
      <w:pPr>
        <w:overflowPunct w:val="0"/>
        <w:autoSpaceDE w:val="0"/>
        <w:autoSpaceDN w:val="0"/>
        <w:adjustRightInd w:val="0"/>
        <w:ind w:left="567"/>
        <w:textAlignment w:val="baseline"/>
        <w:rPr>
          <w:lang w:val="en-US"/>
        </w:rPr>
      </w:pPr>
    </w:p>
    <w:p w:rsidR="00AC5421" w:rsidRDefault="00AC5421" w:rsidP="00AC5421">
      <w:pPr>
        <w:numPr>
          <w:ilvl w:val="0"/>
          <w:numId w:val="23"/>
        </w:numPr>
        <w:overflowPunct w:val="0"/>
        <w:autoSpaceDE w:val="0"/>
        <w:autoSpaceDN w:val="0"/>
        <w:adjustRightInd w:val="0"/>
        <w:ind w:left="567" w:hanging="567"/>
        <w:textAlignment w:val="baseline"/>
        <w:rPr>
          <w:lang w:val="en-US"/>
        </w:rPr>
      </w:pPr>
      <w:r w:rsidRPr="0089798B">
        <w:rPr>
          <w:b/>
          <w:bCs/>
          <w:lang w:val="en-US"/>
        </w:rPr>
        <w:t>Data Quality</w:t>
      </w:r>
      <w:r w:rsidRPr="0089798B">
        <w:rPr>
          <w:lang w:val="en-US"/>
        </w:rPr>
        <w:t xml:space="preserve"> - Is the available data of high quality?</w:t>
      </w:r>
    </w:p>
    <w:p w:rsidR="00AC5421" w:rsidRDefault="00AC5421" w:rsidP="00AC5421">
      <w:pPr>
        <w:overflowPunct w:val="0"/>
        <w:autoSpaceDE w:val="0"/>
        <w:autoSpaceDN w:val="0"/>
        <w:adjustRightInd w:val="0"/>
        <w:textAlignment w:val="baseline"/>
        <w:rPr>
          <w:lang w:val="en-US"/>
        </w:rPr>
      </w:pPr>
      <w:r w:rsidRPr="00F31F5A">
        <w:rPr>
          <w:bCs/>
          <w:lang w:val="en-US"/>
        </w:rPr>
        <w:t>Data</w:t>
      </w:r>
      <w:r>
        <w:rPr>
          <w:lang w:val="en-US"/>
        </w:rPr>
        <w:t xml:space="preserve"> was acquired by health professionals trained to the effect in </w:t>
      </w:r>
      <w:r w:rsidRPr="008700D6">
        <w:rPr>
          <w:lang w:val="en-US"/>
        </w:rPr>
        <w:t>a prospective longitudinal study, following a convenience sampling method</w:t>
      </w:r>
      <w:r>
        <w:rPr>
          <w:lang w:val="en-US"/>
        </w:rPr>
        <w:t>. Data was collected solely on the Portuguese population.</w:t>
      </w:r>
    </w:p>
    <w:p w:rsidR="00AC5421" w:rsidRPr="0089798B" w:rsidRDefault="00AC5421" w:rsidP="00AC5421">
      <w:pPr>
        <w:overflowPunct w:val="0"/>
        <w:autoSpaceDE w:val="0"/>
        <w:autoSpaceDN w:val="0"/>
        <w:adjustRightInd w:val="0"/>
        <w:ind w:left="567"/>
        <w:textAlignment w:val="baseline"/>
        <w:rPr>
          <w:lang w:val="en-US"/>
        </w:rPr>
      </w:pPr>
    </w:p>
    <w:p w:rsidR="00AC5421" w:rsidRDefault="00AC5421" w:rsidP="00AC5421">
      <w:pPr>
        <w:numPr>
          <w:ilvl w:val="0"/>
          <w:numId w:val="23"/>
        </w:numPr>
        <w:overflowPunct w:val="0"/>
        <w:autoSpaceDE w:val="0"/>
        <w:autoSpaceDN w:val="0"/>
        <w:adjustRightInd w:val="0"/>
        <w:ind w:left="567" w:hanging="567"/>
        <w:textAlignment w:val="baseline"/>
        <w:rPr>
          <w:lang w:val="en-US"/>
        </w:rPr>
      </w:pPr>
      <w:r w:rsidRPr="0089798B">
        <w:rPr>
          <w:b/>
          <w:bCs/>
          <w:lang w:val="en-US"/>
        </w:rPr>
        <w:t>Annotation</w:t>
      </w:r>
      <w:r>
        <w:rPr>
          <w:b/>
          <w:bCs/>
          <w:lang w:val="en-US"/>
        </w:rPr>
        <w:t xml:space="preserve"> / Label</w:t>
      </w:r>
      <w:r w:rsidRPr="0089798B">
        <w:rPr>
          <w:b/>
          <w:bCs/>
          <w:lang w:val="en-US"/>
        </w:rPr>
        <w:t xml:space="preserve"> Quality</w:t>
      </w:r>
      <w:r w:rsidRPr="0089798B">
        <w:rPr>
          <w:lang w:val="en-US"/>
        </w:rPr>
        <w:t xml:space="preserve"> - Are the annotations</w:t>
      </w:r>
      <w:r>
        <w:rPr>
          <w:lang w:val="en-US"/>
        </w:rPr>
        <w:t xml:space="preserve"> / labels</w:t>
      </w:r>
      <w:r w:rsidRPr="0089798B">
        <w:rPr>
          <w:lang w:val="en-US"/>
        </w:rPr>
        <w:t xml:space="preserve"> of the data of high quality?</w:t>
      </w:r>
    </w:p>
    <w:p w:rsidR="00AC5421" w:rsidRDefault="00AC5421" w:rsidP="00AC5421">
      <w:pPr>
        <w:overflowPunct w:val="0"/>
        <w:autoSpaceDE w:val="0"/>
        <w:autoSpaceDN w:val="0"/>
        <w:adjustRightInd w:val="0"/>
        <w:textAlignment w:val="baseline"/>
        <w:rPr>
          <w:lang w:val="en-US"/>
        </w:rPr>
      </w:pPr>
      <w:r>
        <w:rPr>
          <w:lang w:val="en-US"/>
        </w:rPr>
        <w:t>The health professionals called each participate every month for one year after the assessment in order to record the rate of falls. This procedure follows similar studies in the literature.</w:t>
      </w:r>
    </w:p>
    <w:p w:rsidR="00AC5421" w:rsidRPr="0089798B" w:rsidRDefault="00AC5421" w:rsidP="00AC5421">
      <w:pPr>
        <w:overflowPunct w:val="0"/>
        <w:autoSpaceDE w:val="0"/>
        <w:autoSpaceDN w:val="0"/>
        <w:adjustRightInd w:val="0"/>
        <w:textAlignment w:val="baseline"/>
        <w:rPr>
          <w:lang w:val="en-US"/>
        </w:rPr>
      </w:pPr>
    </w:p>
    <w:p w:rsidR="00AC5421" w:rsidRDefault="00AC5421" w:rsidP="00AC5421">
      <w:pPr>
        <w:numPr>
          <w:ilvl w:val="0"/>
          <w:numId w:val="23"/>
        </w:numPr>
        <w:overflowPunct w:val="0"/>
        <w:autoSpaceDE w:val="0"/>
        <w:autoSpaceDN w:val="0"/>
        <w:adjustRightInd w:val="0"/>
        <w:ind w:left="567" w:hanging="567"/>
        <w:textAlignment w:val="baseline"/>
        <w:rPr>
          <w:lang w:val="en-US"/>
        </w:rPr>
      </w:pPr>
      <w:r w:rsidRPr="0089798B">
        <w:rPr>
          <w:b/>
          <w:bCs/>
          <w:lang w:val="en-US"/>
        </w:rPr>
        <w:t>Data Provenance</w:t>
      </w:r>
      <w:r w:rsidRPr="0089798B">
        <w:rPr>
          <w:lang w:val="en-US"/>
        </w:rPr>
        <w:t xml:space="preserve"> - Has the data been obtained in a professional and ethically correct way?</w:t>
      </w:r>
    </w:p>
    <w:p w:rsidR="00AC5421" w:rsidRDefault="00AC5421" w:rsidP="00AC5421">
      <w:pPr>
        <w:overflowPunct w:val="0"/>
        <w:autoSpaceDE w:val="0"/>
        <w:autoSpaceDN w:val="0"/>
        <w:adjustRightInd w:val="0"/>
        <w:textAlignment w:val="baseline"/>
        <w:rPr>
          <w:lang w:val="en-US"/>
        </w:rPr>
      </w:pPr>
      <w:r w:rsidRPr="00F31F5A">
        <w:rPr>
          <w:lang w:val="en-US"/>
        </w:rPr>
        <w:t>Ethical approval was obtained from the Research Ethics Committee of Polytechnic Institute of Coimbra (Nº6/2017). All participants g</w:t>
      </w:r>
      <w:r>
        <w:rPr>
          <w:lang w:val="en-US"/>
        </w:rPr>
        <w:t>a</w:t>
      </w:r>
      <w:r w:rsidRPr="00F31F5A">
        <w:rPr>
          <w:lang w:val="en-US"/>
        </w:rPr>
        <w:t>ve written informed consent before data collection begins as per the Declaration of Helsinki.</w:t>
      </w:r>
    </w:p>
    <w:p w:rsidR="00AC5421" w:rsidRPr="0089798B" w:rsidRDefault="00AC5421" w:rsidP="00AC5421">
      <w:pPr>
        <w:overflowPunct w:val="0"/>
        <w:autoSpaceDE w:val="0"/>
        <w:autoSpaceDN w:val="0"/>
        <w:adjustRightInd w:val="0"/>
        <w:ind w:left="567"/>
        <w:textAlignment w:val="baseline"/>
        <w:rPr>
          <w:lang w:val="en-US"/>
        </w:rPr>
      </w:pPr>
    </w:p>
    <w:p w:rsidR="00AC5421" w:rsidRDefault="00AC5421" w:rsidP="00AC5421">
      <w:pPr>
        <w:numPr>
          <w:ilvl w:val="0"/>
          <w:numId w:val="23"/>
        </w:numPr>
        <w:overflowPunct w:val="0"/>
        <w:autoSpaceDE w:val="0"/>
        <w:autoSpaceDN w:val="0"/>
        <w:adjustRightInd w:val="0"/>
        <w:ind w:left="567" w:hanging="567"/>
        <w:textAlignment w:val="baseline"/>
        <w:rPr>
          <w:lang w:val="en-US"/>
        </w:rPr>
      </w:pPr>
      <w:r w:rsidRPr="0089798B">
        <w:rPr>
          <w:b/>
          <w:bCs/>
          <w:lang w:val="en-US"/>
        </w:rPr>
        <w:t xml:space="preserve">Benchmarking </w:t>
      </w:r>
      <w:r w:rsidRPr="0089798B">
        <w:rPr>
          <w:lang w:val="en-US"/>
        </w:rPr>
        <w:t>- Do the applicants have a clear proposal about what exactly should be evaluated / measured?</w:t>
      </w:r>
    </w:p>
    <w:p w:rsidR="00AC5421" w:rsidRPr="008700D6" w:rsidRDefault="00AC5421" w:rsidP="00AC5421">
      <w:pPr>
        <w:overflowPunct w:val="0"/>
        <w:autoSpaceDE w:val="0"/>
        <w:autoSpaceDN w:val="0"/>
        <w:adjustRightInd w:val="0"/>
        <w:textAlignment w:val="baseline"/>
        <w:rPr>
          <w:lang w:val="en-US"/>
        </w:rPr>
      </w:pPr>
      <w:r w:rsidRPr="008700D6">
        <w:rPr>
          <w:bCs/>
          <w:lang w:val="en-US"/>
        </w:rPr>
        <w:t>There is a proposal, however it can be further discussed</w:t>
      </w:r>
      <w:r w:rsidRPr="008700D6">
        <w:rPr>
          <w:lang w:val="en-US"/>
        </w:rPr>
        <w:t>.</w:t>
      </w:r>
    </w:p>
    <w:p w:rsidR="00AC5421" w:rsidRPr="0089798B" w:rsidRDefault="00AC5421" w:rsidP="00AC5421">
      <w:pPr>
        <w:overflowPunct w:val="0"/>
        <w:autoSpaceDE w:val="0"/>
        <w:autoSpaceDN w:val="0"/>
        <w:adjustRightInd w:val="0"/>
        <w:ind w:left="567"/>
        <w:textAlignment w:val="baseline"/>
        <w:rPr>
          <w:lang w:val="en-US"/>
        </w:rPr>
      </w:pPr>
    </w:p>
    <w:p w:rsidR="00AC5421" w:rsidRDefault="00AC5421" w:rsidP="00AC5421">
      <w:pPr>
        <w:numPr>
          <w:ilvl w:val="0"/>
          <w:numId w:val="23"/>
        </w:numPr>
        <w:overflowPunct w:val="0"/>
        <w:autoSpaceDE w:val="0"/>
        <w:autoSpaceDN w:val="0"/>
        <w:adjustRightInd w:val="0"/>
        <w:ind w:left="567" w:hanging="567"/>
        <w:textAlignment w:val="baseline"/>
        <w:rPr>
          <w:lang w:val="en-US"/>
        </w:rPr>
      </w:pPr>
      <w:r w:rsidRPr="0089798B">
        <w:rPr>
          <w:b/>
          <w:bCs/>
          <w:lang w:val="en-US"/>
        </w:rPr>
        <w:t xml:space="preserve">Organizers </w:t>
      </w:r>
      <w:r w:rsidRPr="0089798B">
        <w:rPr>
          <w:lang w:val="en-US"/>
        </w:rPr>
        <w:t xml:space="preserve">- Can the Focus Group work with the </w:t>
      </w:r>
      <w:r>
        <w:rPr>
          <w:lang w:val="en-US"/>
        </w:rPr>
        <w:t>applicants</w:t>
      </w:r>
      <w:r w:rsidRPr="0089798B">
        <w:rPr>
          <w:lang w:val="en-US"/>
        </w:rPr>
        <w:t>, and do they have the time / resources to work with the Focus Group on the problem?</w:t>
      </w:r>
    </w:p>
    <w:p w:rsidR="00AC5421" w:rsidRPr="00DA0568" w:rsidRDefault="00AC5421" w:rsidP="00AC5421">
      <w:pPr>
        <w:overflowPunct w:val="0"/>
        <w:autoSpaceDE w:val="0"/>
        <w:autoSpaceDN w:val="0"/>
        <w:adjustRightInd w:val="0"/>
        <w:textAlignment w:val="baseline"/>
        <w:rPr>
          <w:lang w:val="en-US"/>
        </w:rPr>
      </w:pPr>
      <w:r w:rsidRPr="00DA0568">
        <w:rPr>
          <w:bCs/>
          <w:lang w:val="en-US"/>
        </w:rPr>
        <w:t xml:space="preserve">If the time needed is significant, the applicants can allocate the needed resources </w:t>
      </w:r>
      <w:r>
        <w:rPr>
          <w:bCs/>
          <w:lang w:val="en-US"/>
        </w:rPr>
        <w:t xml:space="preserve">upon availability of </w:t>
      </w:r>
      <w:r w:rsidRPr="00DA0568">
        <w:rPr>
          <w:bCs/>
          <w:lang w:val="en-US"/>
        </w:rPr>
        <w:t>funding</w:t>
      </w:r>
      <w:r w:rsidRPr="00DA0568">
        <w:rPr>
          <w:lang w:val="en-US"/>
        </w:rPr>
        <w:t>.</w:t>
      </w:r>
    </w:p>
    <w:p w:rsidR="00AC5421" w:rsidRPr="0089798B" w:rsidRDefault="00AC5421" w:rsidP="00AC5421">
      <w:pPr>
        <w:spacing w:after="20"/>
        <w:rPr>
          <w:lang w:val="en-US"/>
        </w:rPr>
      </w:pPr>
    </w:p>
    <w:p w:rsidR="00AC5421" w:rsidRPr="00AC5421" w:rsidRDefault="00AC5421" w:rsidP="00E03557">
      <w:pPr>
        <w:rPr>
          <w:lang w:val="en-US"/>
        </w:rPr>
      </w:pPr>
    </w:p>
    <w:p w:rsidR="00E708B9" w:rsidRDefault="00E708B9" w:rsidP="00C94E7D">
      <w:pPr>
        <w:pStyle w:val="enumlev1"/>
        <w:numPr>
          <w:ilvl w:val="0"/>
          <w:numId w:val="23"/>
        </w:numPr>
        <w:tabs>
          <w:tab w:val="clear" w:pos="794"/>
          <w:tab w:val="left" w:pos="284"/>
        </w:tabs>
      </w:pPr>
      <w:r>
        <w:t>In which specific form will you provide the data (which file format, how is the database structured)?</w:t>
      </w:r>
    </w:p>
    <w:p w:rsidR="00B30307" w:rsidRDefault="00B30307" w:rsidP="00B30307">
      <w:pPr>
        <w:pStyle w:val="enumlev1"/>
      </w:pPr>
    </w:p>
    <w:p w:rsidR="00B30307" w:rsidRDefault="00AC5421" w:rsidP="00B30307">
      <w:pPr>
        <w:pStyle w:val="enumlev1"/>
      </w:pPr>
      <w:r>
        <w:t xml:space="preserve">The database is a </w:t>
      </w:r>
      <w:r>
        <w:rPr>
          <w:rStyle w:val="Emphasis"/>
        </w:rPr>
        <w:t>comma</w:t>
      </w:r>
      <w:r>
        <w:rPr>
          <w:rStyle w:val="st"/>
        </w:rPr>
        <w:t>-</w:t>
      </w:r>
      <w:r>
        <w:rPr>
          <w:rStyle w:val="Emphasis"/>
        </w:rPr>
        <w:t>separated values</w:t>
      </w:r>
      <w:r>
        <w:t xml:space="preserve"> file.</w:t>
      </w:r>
    </w:p>
    <w:p w:rsidR="00AC5421" w:rsidRDefault="00AC5421" w:rsidP="00B30307">
      <w:pPr>
        <w:pStyle w:val="enumlev1"/>
      </w:pPr>
    </w:p>
    <w:p w:rsidR="00E708B9" w:rsidRDefault="00E708B9" w:rsidP="00C94E7D">
      <w:pPr>
        <w:pStyle w:val="enumlev1"/>
        <w:numPr>
          <w:ilvl w:val="0"/>
          <w:numId w:val="23"/>
        </w:numPr>
      </w:pPr>
      <w:r>
        <w:t xml:space="preserve"> How will you provide the labels/annotations of the single samples in your data set? What output variables are possible?</w:t>
      </w:r>
    </w:p>
    <w:p w:rsidR="00B30307" w:rsidRDefault="00B30307" w:rsidP="00B30307">
      <w:pPr>
        <w:jc w:val="both"/>
      </w:pPr>
      <w:r>
        <w:t>The dataset is annotated with the rate of reported falls in the period of 12 months following the assessment. Output variable is occurrence of falls in the 12 months after the data collection / fall risk assessment.</w:t>
      </w:r>
    </w:p>
    <w:p w:rsidR="00B30307" w:rsidRDefault="00B30307" w:rsidP="00E708B9">
      <w:pPr>
        <w:pStyle w:val="enumlev1"/>
      </w:pPr>
    </w:p>
    <w:p w:rsidR="00E708B9" w:rsidRDefault="00E708B9" w:rsidP="00C94E7D">
      <w:pPr>
        <w:pStyle w:val="enumlev1"/>
        <w:numPr>
          <w:ilvl w:val="0"/>
          <w:numId w:val="23"/>
        </w:numPr>
      </w:pPr>
      <w:r>
        <w:t xml:space="preserve"> Are you ready to show a few labeled samples, as actual files on your computer, in Lausanne?</w:t>
      </w:r>
    </w:p>
    <w:p w:rsidR="00B30307" w:rsidRDefault="00B30307" w:rsidP="00E708B9">
      <w:pPr>
        <w:pStyle w:val="enumlev1"/>
      </w:pPr>
      <w:r>
        <w:t>Yes</w:t>
      </w:r>
    </w:p>
    <w:p w:rsidR="00B30307" w:rsidRDefault="00B30307" w:rsidP="00E708B9">
      <w:pPr>
        <w:pStyle w:val="enumlev1"/>
      </w:pPr>
    </w:p>
    <w:p w:rsidR="00E708B9" w:rsidRDefault="00E708B9" w:rsidP="00C94E7D">
      <w:pPr>
        <w:pStyle w:val="enumlev1"/>
        <w:numPr>
          <w:ilvl w:val="0"/>
          <w:numId w:val="23"/>
        </w:numPr>
      </w:pPr>
      <w:r>
        <w:t xml:space="preserve"> How many labeled samples can you actually provide? </w:t>
      </w:r>
    </w:p>
    <w:p w:rsidR="00BC1D31" w:rsidRPr="00B30307" w:rsidRDefault="00B30307" w:rsidP="00B30307">
      <w:pPr>
        <w:pStyle w:val="enumlev1"/>
        <w:rPr>
          <w:highlight w:val="yellow"/>
        </w:rPr>
      </w:pPr>
      <w:r>
        <w:t>403</w:t>
      </w:r>
    </w:p>
    <w:p w:rsidR="003429F2" w:rsidRDefault="00BC1D31" w:rsidP="00404076">
      <w:pPr>
        <w:spacing w:after="20"/>
        <w:jc w:val="center"/>
      </w:pPr>
      <w:r>
        <w:t>____________________________</w:t>
      </w:r>
    </w:p>
    <w:p w:rsidR="00BC1D31" w:rsidRPr="00AB258E" w:rsidRDefault="00BC1D31" w:rsidP="00BC1D31">
      <w:bookmarkStart w:id="11" w:name="_GoBack"/>
      <w:bookmarkEnd w:id="11"/>
    </w:p>
    <w:sectPr w:rsidR="00BC1D31" w:rsidRPr="00AB258E"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101" w:rsidRDefault="009C5101" w:rsidP="007B7733">
      <w:pPr>
        <w:spacing w:before="0"/>
      </w:pPr>
      <w:r>
        <w:separator/>
      </w:r>
    </w:p>
  </w:endnote>
  <w:endnote w:type="continuationSeparator" w:id="0">
    <w:p w:rsidR="009C5101" w:rsidRDefault="009C510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101" w:rsidRDefault="009C5101" w:rsidP="007B7733">
      <w:pPr>
        <w:spacing w:before="0"/>
      </w:pPr>
      <w:r>
        <w:separator/>
      </w:r>
    </w:p>
  </w:footnote>
  <w:footnote w:type="continuationSeparator" w:id="0">
    <w:p w:rsidR="009C5101" w:rsidRDefault="009C5101"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C67EA3">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67EA3">
      <w:rPr>
        <w:noProof/>
      </w:rPr>
      <w:t>FG-AI4H-C-014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AA0D18"/>
    <w:multiLevelType w:val="hybridMultilevel"/>
    <w:tmpl w:val="FC56F3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F9B3426"/>
    <w:multiLevelType w:val="hybridMultilevel"/>
    <w:tmpl w:val="3C9C76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355DF"/>
    <w:rsid w:val="0004493F"/>
    <w:rsid w:val="00050A24"/>
    <w:rsid w:val="00050A3B"/>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0D7E"/>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07EA4"/>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13B6"/>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67D5B"/>
    <w:rsid w:val="00470920"/>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3C1B"/>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5101"/>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5421"/>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0307"/>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67EA3"/>
    <w:rsid w:val="00C802CE"/>
    <w:rsid w:val="00C81734"/>
    <w:rsid w:val="00C83124"/>
    <w:rsid w:val="00C839F2"/>
    <w:rsid w:val="00C8468B"/>
    <w:rsid w:val="00C939FC"/>
    <w:rsid w:val="00C94E7D"/>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08B9"/>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7B7733"/>
    <w:rPr>
      <w:color w:val="808080"/>
      <w:shd w:val="clear" w:color="auto" w:fill="E6E6E6"/>
    </w:rPr>
  </w:style>
  <w:style w:type="character" w:customStyle="1" w:styleId="st">
    <w:name w:val="st"/>
    <w:basedOn w:val="DefaultParagraphFont"/>
    <w:rsid w:val="00AC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earchprotocols.org/2018/8/e1030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protocols.org/2018/8/e1030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llsensing.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24C819-31FC-49F1-8422-9BDC8A897AF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4942</Characters>
  <Application>Microsoft Office Word</Application>
  <DocSecurity>0</DocSecurity>
  <Lines>125</Lines>
  <Paragraphs>57</Paragraphs>
  <ScaleCrop>false</ScaleCrop>
  <HeadingPairs>
    <vt:vector size="2" baseType="variant">
      <vt:variant>
        <vt:lpstr>Title</vt:lpstr>
      </vt:variant>
      <vt:variant>
        <vt:i4>1</vt:i4>
      </vt:variant>
    </vt:vector>
  </HeadingPairs>
  <TitlesOfParts>
    <vt:vector size="1" baseType="lpstr">
      <vt:lpstr>Status Report of: Reducing risk of falling among elderly</vt:lpstr>
    </vt:vector>
  </TitlesOfParts>
  <Manager>ITU-T</Manager>
  <Company>International Telecommunication Union (ITU)</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of: Reducing risk of falling among elderly</dc:title>
  <dc:subject/>
  <dc:creator>Fraunhofer AICOS</dc:creator>
  <cp:keywords/>
  <dc:description>FG-AI4H-C-014  For: Lausanne, 22-25 January 2019_x000d_Document date: ITU-T Focus Group on AI for Health_x000d_Saved by ITU51012719 at 12:48:54 on 16/01/2019</dc:description>
  <cp:lastModifiedBy>Bastiaan Quast</cp:lastModifiedBy>
  <cp:revision>2</cp:revision>
  <cp:lastPrinted>2011-04-05T14:28:00Z</cp:lastPrinted>
  <dcterms:created xsi:type="dcterms:W3CDTF">2019-01-16T11:50:00Z</dcterms:created>
  <dcterms:modified xsi:type="dcterms:W3CDTF">2019-01-16T11:50:00Z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FG-AI4H-C-014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Lausanne, 22-25 January 2019</vt:lpwstr>
  </property>
  <property fmtid="{D5CDD505-2E9C-101B-9397-08002B2CF9AE}" pid="8" name="Docauthor">
    <vt:lpwstr>Fraunhofer AICOS</vt:lpwstr>
  </property>
</Properties>
</file>