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jc w:val="center"/>
        <w:tblLayout w:type="fixed"/>
        <w:tblCellMar>
          <w:left w:w="57" w:type="dxa"/>
          <w:right w:w="57" w:type="dxa"/>
        </w:tblCellMar>
        <w:tblLook w:val="0000" w:firstRow="0" w:lastRow="0" w:firstColumn="0" w:lastColumn="0" w:noHBand="0" w:noVBand="0"/>
      </w:tblPr>
      <w:tblGrid>
        <w:gridCol w:w="1191"/>
        <w:gridCol w:w="426"/>
        <w:gridCol w:w="3240"/>
        <w:gridCol w:w="385"/>
        <w:gridCol w:w="528"/>
        <w:gridCol w:w="4153"/>
      </w:tblGrid>
      <w:tr w:rsidR="009528B5" w:rsidRPr="00BD005D" w:rsidTr="00761CF4">
        <w:trPr>
          <w:cantSplit/>
          <w:jc w:val="center"/>
        </w:trPr>
        <w:tc>
          <w:tcPr>
            <w:tcW w:w="1191" w:type="dxa"/>
            <w:vMerge w:val="restart"/>
          </w:tcPr>
          <w:p w:rsidR="009528B5" w:rsidRPr="00BD005D" w:rsidRDefault="009528B5" w:rsidP="00761CF4">
            <w:pPr>
              <w:rPr>
                <w:sz w:val="20"/>
              </w:rPr>
            </w:pPr>
            <w:bookmarkStart w:id="0" w:name="dtableau"/>
            <w:r w:rsidRPr="00BD005D">
              <w:rPr>
                <w:noProof/>
                <w:sz w:val="20"/>
                <w:lang w:eastAsia="en-GB"/>
              </w:rPr>
              <w:drawing>
                <wp:inline distT="0" distB="0" distL="0" distR="0" wp14:anchorId="180193CC" wp14:editId="0F8FA685">
                  <wp:extent cx="647700" cy="828675"/>
                  <wp:effectExtent l="0" t="0" r="0" b="0"/>
                  <wp:docPr id="3" name="Picture 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rsidR="009528B5" w:rsidRPr="00BD005D" w:rsidRDefault="009528B5" w:rsidP="00761CF4">
            <w:pPr>
              <w:rPr>
                <w:sz w:val="16"/>
                <w:szCs w:val="16"/>
              </w:rPr>
            </w:pPr>
            <w:r w:rsidRPr="00BD005D">
              <w:rPr>
                <w:sz w:val="16"/>
                <w:szCs w:val="16"/>
              </w:rPr>
              <w:t>INTERNATIONAL TELECOMMUNICATION UNION</w:t>
            </w:r>
          </w:p>
          <w:p w:rsidR="009528B5" w:rsidRPr="00BD005D" w:rsidRDefault="009528B5" w:rsidP="00761CF4">
            <w:pPr>
              <w:rPr>
                <w:b/>
                <w:bCs/>
                <w:sz w:val="26"/>
                <w:szCs w:val="26"/>
              </w:rPr>
            </w:pPr>
            <w:r w:rsidRPr="00BD005D">
              <w:rPr>
                <w:b/>
                <w:bCs/>
                <w:sz w:val="26"/>
                <w:szCs w:val="26"/>
              </w:rPr>
              <w:t>TELECOMMUNICATION</w:t>
            </w:r>
            <w:r w:rsidRPr="00BD005D">
              <w:rPr>
                <w:b/>
                <w:bCs/>
                <w:sz w:val="26"/>
                <w:szCs w:val="26"/>
              </w:rPr>
              <w:br/>
              <w:t>STANDARDIZATION SECTOR</w:t>
            </w:r>
          </w:p>
          <w:p w:rsidR="009528B5" w:rsidRPr="00BD005D" w:rsidRDefault="009528B5" w:rsidP="00761CF4">
            <w:pPr>
              <w:rPr>
                <w:sz w:val="20"/>
              </w:rPr>
            </w:pPr>
            <w:r w:rsidRPr="00BD005D">
              <w:rPr>
                <w:sz w:val="20"/>
              </w:rPr>
              <w:t xml:space="preserve">STUDY PERIOD </w:t>
            </w:r>
            <w:bookmarkStart w:id="1" w:name="dstudyperiod"/>
            <w:r w:rsidRPr="00BD005D">
              <w:rPr>
                <w:sz w:val="20"/>
              </w:rPr>
              <w:t>2017-2020</w:t>
            </w:r>
            <w:bookmarkEnd w:id="1"/>
          </w:p>
        </w:tc>
        <w:tc>
          <w:tcPr>
            <w:tcW w:w="4681" w:type="dxa"/>
            <w:gridSpan w:val="2"/>
            <w:vAlign w:val="center"/>
          </w:tcPr>
          <w:p w:rsidR="009528B5" w:rsidRPr="00BD005D" w:rsidRDefault="009528B5" w:rsidP="007551CD">
            <w:pPr>
              <w:pStyle w:val="Docnumber"/>
              <w:rPr>
                <w:rFonts w:ascii="docnumber" w:hAnsi="docnumber" w:hint="eastAsia"/>
                <w:sz w:val="32"/>
              </w:rPr>
            </w:pPr>
            <w:r w:rsidRPr="00BD005D">
              <w:rPr>
                <w:rFonts w:ascii="docnumber" w:hAnsi="docnumber"/>
                <w:sz w:val="32"/>
                <w:szCs w:val="16"/>
              </w:rPr>
              <w:t>FG-</w:t>
            </w:r>
            <w:r w:rsidR="003F1A90" w:rsidRPr="00BD005D">
              <w:rPr>
                <w:rFonts w:ascii="docnumber" w:hAnsi="docnumber"/>
                <w:sz w:val="32"/>
                <w:szCs w:val="16"/>
              </w:rPr>
              <w:t>AI4H</w:t>
            </w:r>
            <w:r w:rsidRPr="00BD005D">
              <w:rPr>
                <w:rFonts w:ascii="docnumber" w:hAnsi="docnumber"/>
                <w:sz w:val="32"/>
                <w:szCs w:val="16"/>
              </w:rPr>
              <w:t>-</w:t>
            </w:r>
            <w:r w:rsidR="00025911" w:rsidRPr="00BD005D">
              <w:rPr>
                <w:rFonts w:ascii="docnumber" w:hAnsi="docnumber"/>
                <w:sz w:val="32"/>
                <w:szCs w:val="16"/>
              </w:rPr>
              <w:t>A</w:t>
            </w:r>
            <w:r w:rsidRPr="00BD005D">
              <w:rPr>
                <w:rFonts w:ascii="docnumber" w:hAnsi="docnumber"/>
                <w:sz w:val="32"/>
                <w:szCs w:val="16"/>
              </w:rPr>
              <w:t>-</w:t>
            </w:r>
            <w:r w:rsidR="007551CD" w:rsidRPr="00BD005D">
              <w:rPr>
                <w:rFonts w:ascii="docnumber" w:hAnsi="docnumber"/>
                <w:sz w:val="32"/>
                <w:szCs w:val="16"/>
              </w:rPr>
              <w:t>016</w:t>
            </w:r>
          </w:p>
        </w:tc>
      </w:tr>
      <w:tr w:rsidR="009528B5" w:rsidRPr="00BD005D" w:rsidTr="00761CF4">
        <w:trPr>
          <w:cantSplit/>
          <w:jc w:val="center"/>
        </w:trPr>
        <w:tc>
          <w:tcPr>
            <w:tcW w:w="1191" w:type="dxa"/>
            <w:vMerge/>
          </w:tcPr>
          <w:p w:rsidR="009528B5" w:rsidRPr="00BD005D" w:rsidRDefault="009528B5" w:rsidP="00761CF4">
            <w:pPr>
              <w:rPr>
                <w:sz w:val="20"/>
              </w:rPr>
            </w:pPr>
          </w:p>
        </w:tc>
        <w:tc>
          <w:tcPr>
            <w:tcW w:w="4051" w:type="dxa"/>
            <w:gridSpan w:val="3"/>
            <w:vMerge/>
          </w:tcPr>
          <w:p w:rsidR="009528B5" w:rsidRPr="00BD005D" w:rsidRDefault="009528B5" w:rsidP="00761CF4">
            <w:pPr>
              <w:rPr>
                <w:sz w:val="20"/>
              </w:rPr>
            </w:pPr>
          </w:p>
        </w:tc>
        <w:tc>
          <w:tcPr>
            <w:tcW w:w="4681" w:type="dxa"/>
            <w:gridSpan w:val="2"/>
          </w:tcPr>
          <w:p w:rsidR="009528B5" w:rsidRPr="00BD005D" w:rsidRDefault="007551CD" w:rsidP="00761CF4">
            <w:pPr>
              <w:jc w:val="right"/>
              <w:rPr>
                <w:b/>
                <w:bCs/>
                <w:sz w:val="28"/>
                <w:szCs w:val="28"/>
              </w:rPr>
            </w:pPr>
            <w:r w:rsidRPr="00BD005D">
              <w:rPr>
                <w:b/>
                <w:bCs/>
                <w:sz w:val="28"/>
                <w:szCs w:val="28"/>
              </w:rPr>
              <w:t>ITU-T Focus Group on AI for Health</w:t>
            </w:r>
          </w:p>
        </w:tc>
      </w:tr>
      <w:tr w:rsidR="009528B5" w:rsidRPr="00BD005D" w:rsidTr="00761CF4">
        <w:trPr>
          <w:cantSplit/>
          <w:jc w:val="center"/>
        </w:trPr>
        <w:tc>
          <w:tcPr>
            <w:tcW w:w="1191" w:type="dxa"/>
            <w:vMerge/>
            <w:tcBorders>
              <w:bottom w:val="single" w:sz="12" w:space="0" w:color="auto"/>
            </w:tcBorders>
          </w:tcPr>
          <w:p w:rsidR="009528B5" w:rsidRPr="00BD005D" w:rsidRDefault="009528B5" w:rsidP="00761CF4">
            <w:pPr>
              <w:rPr>
                <w:b/>
                <w:bCs/>
                <w:sz w:val="26"/>
              </w:rPr>
            </w:pPr>
          </w:p>
        </w:tc>
        <w:tc>
          <w:tcPr>
            <w:tcW w:w="4051" w:type="dxa"/>
            <w:gridSpan w:val="3"/>
            <w:vMerge/>
            <w:tcBorders>
              <w:bottom w:val="single" w:sz="12" w:space="0" w:color="auto"/>
            </w:tcBorders>
          </w:tcPr>
          <w:p w:rsidR="009528B5" w:rsidRPr="00BD005D" w:rsidRDefault="009528B5" w:rsidP="00761CF4">
            <w:pPr>
              <w:rPr>
                <w:b/>
                <w:bCs/>
                <w:sz w:val="26"/>
              </w:rPr>
            </w:pPr>
          </w:p>
        </w:tc>
        <w:tc>
          <w:tcPr>
            <w:tcW w:w="4681" w:type="dxa"/>
            <w:gridSpan w:val="2"/>
            <w:tcBorders>
              <w:bottom w:val="single" w:sz="12" w:space="0" w:color="auto"/>
            </w:tcBorders>
            <w:vAlign w:val="center"/>
          </w:tcPr>
          <w:p w:rsidR="009528B5" w:rsidRPr="00BD005D" w:rsidRDefault="009528B5" w:rsidP="00761CF4">
            <w:pPr>
              <w:jc w:val="right"/>
              <w:rPr>
                <w:b/>
                <w:bCs/>
                <w:sz w:val="28"/>
                <w:szCs w:val="28"/>
              </w:rPr>
            </w:pPr>
            <w:r w:rsidRPr="00BD005D">
              <w:rPr>
                <w:b/>
                <w:bCs/>
                <w:sz w:val="28"/>
                <w:szCs w:val="28"/>
              </w:rPr>
              <w:t>Original: English</w:t>
            </w:r>
          </w:p>
        </w:tc>
      </w:tr>
      <w:tr w:rsidR="009528B5" w:rsidRPr="00BD005D" w:rsidTr="00761CF4">
        <w:tblPrEx>
          <w:jc w:val="left"/>
        </w:tblPrEx>
        <w:trPr>
          <w:cantSplit/>
          <w:trHeight w:val="357"/>
        </w:trPr>
        <w:tc>
          <w:tcPr>
            <w:tcW w:w="1617" w:type="dxa"/>
            <w:gridSpan w:val="2"/>
            <w:vAlign w:val="center"/>
          </w:tcPr>
          <w:p w:rsidR="009528B5" w:rsidRPr="00BD005D" w:rsidRDefault="009528B5" w:rsidP="00761CF4">
            <w:pPr>
              <w:spacing w:before="60" w:after="60"/>
              <w:rPr>
                <w:b/>
                <w:bCs/>
              </w:rPr>
            </w:pPr>
            <w:bookmarkStart w:id="2" w:name="dmeeting" w:colFirst="2" w:colLast="2"/>
            <w:bookmarkStart w:id="3" w:name="dbluepink" w:colFirst="1" w:colLast="1"/>
            <w:r w:rsidRPr="00BD005D">
              <w:rPr>
                <w:b/>
                <w:bCs/>
              </w:rPr>
              <w:t>WG(s):</w:t>
            </w:r>
          </w:p>
        </w:tc>
        <w:tc>
          <w:tcPr>
            <w:tcW w:w="3240" w:type="dxa"/>
            <w:vAlign w:val="center"/>
          </w:tcPr>
          <w:p w:rsidR="009528B5" w:rsidRPr="00BD005D" w:rsidRDefault="00B96FE0" w:rsidP="00761CF4">
            <w:pPr>
              <w:spacing w:before="60" w:after="60"/>
              <w:rPr>
                <w:lang w:eastAsia="ko-KR"/>
              </w:rPr>
            </w:pPr>
            <w:r w:rsidRPr="00BD005D">
              <w:rPr>
                <w:rFonts w:hint="eastAsia"/>
                <w:lang w:eastAsia="ko-KR"/>
              </w:rPr>
              <w:t>N/A</w:t>
            </w:r>
          </w:p>
        </w:tc>
        <w:tc>
          <w:tcPr>
            <w:tcW w:w="5066" w:type="dxa"/>
            <w:gridSpan w:val="3"/>
            <w:vAlign w:val="center"/>
          </w:tcPr>
          <w:p w:rsidR="009528B5" w:rsidRPr="00BD005D" w:rsidRDefault="00A868C7" w:rsidP="00761CF4">
            <w:pPr>
              <w:spacing w:before="60" w:after="60"/>
              <w:jc w:val="right"/>
            </w:pPr>
            <w:r w:rsidRPr="00BD005D">
              <w:t xml:space="preserve">Geneva, 25-27 September 2018 </w:t>
            </w:r>
          </w:p>
        </w:tc>
      </w:tr>
      <w:tr w:rsidR="009528B5" w:rsidRPr="00BD005D" w:rsidTr="00761CF4">
        <w:tblPrEx>
          <w:jc w:val="left"/>
        </w:tblPrEx>
        <w:trPr>
          <w:cantSplit/>
          <w:trHeight w:val="357"/>
        </w:trPr>
        <w:tc>
          <w:tcPr>
            <w:tcW w:w="9923" w:type="dxa"/>
            <w:gridSpan w:val="6"/>
            <w:vAlign w:val="center"/>
          </w:tcPr>
          <w:p w:rsidR="009528B5" w:rsidRPr="00BD005D" w:rsidRDefault="007551CD" w:rsidP="00761CF4">
            <w:pPr>
              <w:spacing w:before="60" w:after="60"/>
              <w:jc w:val="center"/>
              <w:rPr>
                <w:b/>
                <w:bCs/>
              </w:rPr>
            </w:pPr>
            <w:bookmarkStart w:id="4" w:name="dtitle" w:colFirst="0" w:colLast="0"/>
            <w:bookmarkEnd w:id="2"/>
            <w:bookmarkEnd w:id="3"/>
            <w:r w:rsidRPr="00BD005D">
              <w:rPr>
                <w:b/>
                <w:bCs/>
              </w:rPr>
              <w:t>DOCUMENT</w:t>
            </w:r>
          </w:p>
        </w:tc>
      </w:tr>
      <w:tr w:rsidR="009528B5" w:rsidRPr="00BD005D" w:rsidTr="00761CF4">
        <w:tblPrEx>
          <w:jc w:val="left"/>
        </w:tblPrEx>
        <w:trPr>
          <w:cantSplit/>
          <w:trHeight w:val="357"/>
        </w:trPr>
        <w:tc>
          <w:tcPr>
            <w:tcW w:w="1617" w:type="dxa"/>
            <w:gridSpan w:val="2"/>
            <w:vAlign w:val="center"/>
          </w:tcPr>
          <w:p w:rsidR="009528B5" w:rsidRPr="00BD005D" w:rsidRDefault="009528B5" w:rsidP="00761CF4">
            <w:pPr>
              <w:spacing w:before="60" w:after="60"/>
              <w:rPr>
                <w:b/>
                <w:bCs/>
              </w:rPr>
            </w:pPr>
            <w:bookmarkStart w:id="5" w:name="dsource" w:colFirst="1" w:colLast="1"/>
            <w:bookmarkEnd w:id="4"/>
            <w:r w:rsidRPr="00BD005D">
              <w:rPr>
                <w:b/>
                <w:bCs/>
              </w:rPr>
              <w:t>Source:</w:t>
            </w:r>
          </w:p>
        </w:tc>
        <w:tc>
          <w:tcPr>
            <w:tcW w:w="8306" w:type="dxa"/>
            <w:gridSpan w:val="4"/>
            <w:vAlign w:val="center"/>
          </w:tcPr>
          <w:p w:rsidR="009528B5" w:rsidRPr="00BD005D" w:rsidRDefault="00A868C7" w:rsidP="00761CF4">
            <w:pPr>
              <w:spacing w:before="60" w:after="60"/>
            </w:pPr>
            <w:r w:rsidRPr="00BD005D">
              <w:t>Hankuk University of Foreign Studies</w:t>
            </w:r>
          </w:p>
        </w:tc>
      </w:tr>
      <w:tr w:rsidR="009528B5" w:rsidRPr="00BD005D" w:rsidTr="00761CF4">
        <w:tblPrEx>
          <w:jc w:val="left"/>
        </w:tblPrEx>
        <w:trPr>
          <w:cantSplit/>
          <w:trHeight w:val="357"/>
        </w:trPr>
        <w:tc>
          <w:tcPr>
            <w:tcW w:w="1617" w:type="dxa"/>
            <w:gridSpan w:val="2"/>
            <w:vAlign w:val="center"/>
          </w:tcPr>
          <w:p w:rsidR="009528B5" w:rsidRPr="00BD005D" w:rsidRDefault="009528B5" w:rsidP="00761CF4">
            <w:pPr>
              <w:spacing w:before="60" w:after="60"/>
              <w:rPr>
                <w:b/>
                <w:bCs/>
              </w:rPr>
            </w:pPr>
            <w:r w:rsidRPr="00BD005D">
              <w:rPr>
                <w:b/>
                <w:bCs/>
              </w:rPr>
              <w:t>Title:</w:t>
            </w:r>
          </w:p>
        </w:tc>
        <w:tc>
          <w:tcPr>
            <w:tcW w:w="8306" w:type="dxa"/>
            <w:gridSpan w:val="4"/>
            <w:vAlign w:val="center"/>
          </w:tcPr>
          <w:p w:rsidR="009528B5" w:rsidRPr="00BD005D" w:rsidRDefault="002D1F51" w:rsidP="006D3669">
            <w:pPr>
              <w:spacing w:before="60" w:after="60"/>
            </w:pPr>
            <w:r w:rsidRPr="00BD005D">
              <w:t xml:space="preserve">Proposal to work on </w:t>
            </w:r>
            <w:r w:rsidR="006D3669" w:rsidRPr="00BD005D">
              <w:t>data availability and benchmarking for AI based Depressive Disorder Assistance Service (AI-DDAS)</w:t>
            </w:r>
            <w:r w:rsidR="0028566D" w:rsidRPr="00BD005D">
              <w:t xml:space="preserve"> for teenager</w:t>
            </w:r>
            <w:r w:rsidR="00B96FE0" w:rsidRPr="00BD005D">
              <w:t>s</w:t>
            </w:r>
          </w:p>
        </w:tc>
      </w:tr>
      <w:tr w:rsidR="009528B5" w:rsidRPr="00BD005D" w:rsidTr="00761CF4">
        <w:tblPrEx>
          <w:jc w:val="left"/>
        </w:tblPrEx>
        <w:trPr>
          <w:cantSplit/>
          <w:trHeight w:val="357"/>
        </w:trPr>
        <w:tc>
          <w:tcPr>
            <w:tcW w:w="1617" w:type="dxa"/>
            <w:gridSpan w:val="2"/>
            <w:tcBorders>
              <w:bottom w:val="single" w:sz="12" w:space="0" w:color="auto"/>
            </w:tcBorders>
            <w:vAlign w:val="center"/>
          </w:tcPr>
          <w:p w:rsidR="009528B5" w:rsidRPr="00BD005D" w:rsidRDefault="009528B5" w:rsidP="00761CF4">
            <w:pPr>
              <w:spacing w:before="60" w:after="60"/>
            </w:pPr>
            <w:bookmarkStart w:id="6" w:name="dtitle1" w:colFirst="1" w:colLast="1"/>
            <w:bookmarkEnd w:id="5"/>
            <w:r w:rsidRPr="00BD005D">
              <w:rPr>
                <w:b/>
                <w:bCs/>
              </w:rPr>
              <w:t>Purpose:</w:t>
            </w:r>
          </w:p>
        </w:tc>
        <w:tc>
          <w:tcPr>
            <w:tcW w:w="8306" w:type="dxa"/>
            <w:gridSpan w:val="4"/>
            <w:tcBorders>
              <w:bottom w:val="single" w:sz="12" w:space="0" w:color="auto"/>
            </w:tcBorders>
            <w:vAlign w:val="center"/>
          </w:tcPr>
          <w:p w:rsidR="009528B5" w:rsidRPr="00BD005D" w:rsidRDefault="006D3669" w:rsidP="00761CF4">
            <w:pPr>
              <w:spacing w:before="60" w:after="60"/>
            </w:pPr>
            <w:r w:rsidRPr="00BD005D">
              <w:t>Proposal</w:t>
            </w:r>
          </w:p>
        </w:tc>
      </w:tr>
      <w:tr w:rsidR="009528B5" w:rsidRPr="00BD005D" w:rsidTr="00761CF4">
        <w:tblPrEx>
          <w:jc w:val="left"/>
        </w:tblPrEx>
        <w:trPr>
          <w:cantSplit/>
          <w:trHeight w:val="357"/>
        </w:trPr>
        <w:tc>
          <w:tcPr>
            <w:tcW w:w="1617" w:type="dxa"/>
            <w:gridSpan w:val="2"/>
            <w:tcBorders>
              <w:top w:val="single" w:sz="12" w:space="0" w:color="auto"/>
              <w:bottom w:val="single" w:sz="12" w:space="0" w:color="auto"/>
            </w:tcBorders>
            <w:vAlign w:val="center"/>
          </w:tcPr>
          <w:p w:rsidR="009528B5" w:rsidRPr="00BD005D" w:rsidRDefault="009528B5" w:rsidP="00761CF4">
            <w:pPr>
              <w:spacing w:before="60" w:after="60"/>
              <w:rPr>
                <w:b/>
                <w:bCs/>
              </w:rPr>
            </w:pPr>
            <w:r w:rsidRPr="00BD005D">
              <w:rPr>
                <w:b/>
                <w:bCs/>
              </w:rPr>
              <w:t>Contact:</w:t>
            </w:r>
          </w:p>
        </w:tc>
        <w:tc>
          <w:tcPr>
            <w:tcW w:w="4153" w:type="dxa"/>
            <w:gridSpan w:val="3"/>
            <w:tcBorders>
              <w:top w:val="single" w:sz="12" w:space="0" w:color="auto"/>
              <w:bottom w:val="single" w:sz="12" w:space="0" w:color="auto"/>
            </w:tcBorders>
            <w:vAlign w:val="center"/>
          </w:tcPr>
          <w:p w:rsidR="009528B5" w:rsidRPr="00BD005D" w:rsidRDefault="000F2876" w:rsidP="00761CF4">
            <w:pPr>
              <w:spacing w:before="60" w:after="60"/>
            </w:pPr>
            <w:r w:rsidRPr="00BD005D">
              <w:t>Muhammad Aslam Jarwar</w:t>
            </w:r>
          </w:p>
          <w:p w:rsidR="009528B5" w:rsidRPr="00BD005D" w:rsidRDefault="000F2876" w:rsidP="00761CF4">
            <w:pPr>
              <w:spacing w:before="60" w:after="60"/>
            </w:pPr>
            <w:r w:rsidRPr="00BD005D">
              <w:t>Hankuk University of Foreign Studies Korea (Rep. of)</w:t>
            </w:r>
          </w:p>
        </w:tc>
        <w:tc>
          <w:tcPr>
            <w:tcW w:w="4153" w:type="dxa"/>
            <w:tcBorders>
              <w:top w:val="single" w:sz="12" w:space="0" w:color="auto"/>
              <w:bottom w:val="single" w:sz="12" w:space="0" w:color="auto"/>
            </w:tcBorders>
            <w:vAlign w:val="center"/>
          </w:tcPr>
          <w:p w:rsidR="009528B5" w:rsidRPr="00BD005D" w:rsidRDefault="009528B5" w:rsidP="000F2876">
            <w:pPr>
              <w:spacing w:before="60" w:after="60"/>
            </w:pPr>
            <w:r w:rsidRPr="00BD005D">
              <w:t xml:space="preserve">Tel: </w:t>
            </w:r>
            <w:r w:rsidRPr="00BD005D">
              <w:tab/>
              <w:t>+</w:t>
            </w:r>
            <w:r w:rsidR="000F2876" w:rsidRPr="00BD005D">
              <w:t>82 10 4837 6253</w:t>
            </w:r>
          </w:p>
          <w:p w:rsidR="009528B5" w:rsidRPr="00BD005D" w:rsidRDefault="009528B5" w:rsidP="000F2876">
            <w:pPr>
              <w:spacing w:before="60" w:after="60"/>
            </w:pPr>
            <w:r w:rsidRPr="00BD005D">
              <w:t xml:space="preserve">Fax: </w:t>
            </w:r>
            <w:r w:rsidRPr="00BD005D">
              <w:tab/>
              <w:t>+</w:t>
            </w:r>
            <w:r w:rsidR="000F2876" w:rsidRPr="00BD005D">
              <w:t>82 31 339 5687</w:t>
            </w:r>
          </w:p>
          <w:p w:rsidR="009528B5" w:rsidRPr="00BD005D" w:rsidRDefault="009528B5" w:rsidP="000F2876">
            <w:pPr>
              <w:spacing w:before="60" w:after="60"/>
            </w:pPr>
            <w:r w:rsidRPr="00BD005D">
              <w:t>Email:</w:t>
            </w:r>
            <w:r w:rsidR="000F2876" w:rsidRPr="00BD005D">
              <w:t xml:space="preserve"> </w:t>
            </w:r>
            <w:hyperlink r:id="rId12" w:history="1">
              <w:r w:rsidR="007551CD" w:rsidRPr="00BD005D">
                <w:rPr>
                  <w:rStyle w:val="Hyperlink"/>
                </w:rPr>
                <w:t>aslam.jarwar@hufs.ac.kr</w:t>
              </w:r>
            </w:hyperlink>
            <w:r w:rsidR="007551CD" w:rsidRPr="00BD005D">
              <w:t xml:space="preserve"> </w:t>
            </w:r>
          </w:p>
        </w:tc>
      </w:tr>
      <w:tr w:rsidR="00966C50" w:rsidRPr="00BD005D" w:rsidTr="00761CF4">
        <w:tblPrEx>
          <w:jc w:val="left"/>
        </w:tblPrEx>
        <w:trPr>
          <w:cantSplit/>
          <w:trHeight w:val="357"/>
        </w:trPr>
        <w:tc>
          <w:tcPr>
            <w:tcW w:w="1617" w:type="dxa"/>
            <w:gridSpan w:val="2"/>
            <w:tcBorders>
              <w:top w:val="single" w:sz="12" w:space="0" w:color="auto"/>
              <w:bottom w:val="single" w:sz="12" w:space="0" w:color="auto"/>
            </w:tcBorders>
            <w:vAlign w:val="center"/>
          </w:tcPr>
          <w:p w:rsidR="00966C50" w:rsidRPr="00BD005D" w:rsidRDefault="00966C50" w:rsidP="00966C50">
            <w:pPr>
              <w:spacing w:before="60" w:after="60"/>
              <w:rPr>
                <w:b/>
                <w:bCs/>
              </w:rPr>
            </w:pPr>
            <w:r w:rsidRPr="00BD005D">
              <w:rPr>
                <w:b/>
                <w:bCs/>
              </w:rPr>
              <w:t>Contact:</w:t>
            </w:r>
          </w:p>
        </w:tc>
        <w:tc>
          <w:tcPr>
            <w:tcW w:w="4153" w:type="dxa"/>
            <w:gridSpan w:val="3"/>
            <w:tcBorders>
              <w:top w:val="single" w:sz="12" w:space="0" w:color="auto"/>
              <w:bottom w:val="single" w:sz="12" w:space="0" w:color="auto"/>
            </w:tcBorders>
            <w:vAlign w:val="center"/>
          </w:tcPr>
          <w:p w:rsidR="00966C50" w:rsidRPr="00BD005D" w:rsidRDefault="00966C50" w:rsidP="00966C50">
            <w:pPr>
              <w:spacing w:before="60"/>
            </w:pPr>
            <w:r w:rsidRPr="00BD005D">
              <w:t>Ilyoung Chong</w:t>
            </w:r>
            <w:r w:rsidRPr="00BD005D">
              <w:br/>
              <w:t>Hankuk University of Foreign Studies</w:t>
            </w:r>
            <w:r w:rsidRPr="00BD005D">
              <w:br/>
              <w:t>Korea (Rep. of)</w:t>
            </w:r>
          </w:p>
        </w:tc>
        <w:tc>
          <w:tcPr>
            <w:tcW w:w="4153" w:type="dxa"/>
            <w:tcBorders>
              <w:top w:val="single" w:sz="12" w:space="0" w:color="auto"/>
              <w:bottom w:val="single" w:sz="12" w:space="0" w:color="auto"/>
            </w:tcBorders>
            <w:vAlign w:val="center"/>
          </w:tcPr>
          <w:p w:rsidR="00966C50" w:rsidRPr="00BD005D" w:rsidRDefault="00966C50" w:rsidP="00966C50">
            <w:pPr>
              <w:tabs>
                <w:tab w:val="left" w:pos="650"/>
              </w:tabs>
              <w:spacing w:before="60" w:after="60"/>
            </w:pPr>
            <w:r w:rsidRPr="00BD005D">
              <w:t xml:space="preserve">Tel: </w:t>
            </w:r>
            <w:r w:rsidRPr="00BD005D">
              <w:tab/>
              <w:t>+82 31 330 4229</w:t>
            </w:r>
            <w:r w:rsidRPr="00BD005D">
              <w:br/>
              <w:t xml:space="preserve">Fax: </w:t>
            </w:r>
            <w:r w:rsidRPr="00BD005D">
              <w:tab/>
              <w:t>+82 31 339 5687</w:t>
            </w:r>
            <w:r w:rsidRPr="00BD005D">
              <w:br/>
              <w:t>Email:</w:t>
            </w:r>
            <w:r w:rsidRPr="00BD005D">
              <w:tab/>
              <w:t xml:space="preserve"> </w:t>
            </w:r>
            <w:hyperlink r:id="rId13" w:history="1">
              <w:r w:rsidRPr="00BD005D">
                <w:rPr>
                  <w:rStyle w:val="Hyperlink"/>
                </w:rPr>
                <w:t>iychong@hufs.ac.kr</w:t>
              </w:r>
            </w:hyperlink>
            <w:r w:rsidRPr="00BD005D">
              <w:t xml:space="preserve"> </w:t>
            </w:r>
          </w:p>
        </w:tc>
      </w:tr>
      <w:bookmarkEnd w:id="0"/>
      <w:bookmarkEnd w:id="6"/>
    </w:tbl>
    <w:p w:rsidR="009528B5" w:rsidRPr="00BD005D" w:rsidRDefault="009528B5" w:rsidP="009528B5"/>
    <w:p w:rsidR="009528B5" w:rsidRPr="00BD005D" w:rsidRDefault="009528B5" w:rsidP="009528B5"/>
    <w:tbl>
      <w:tblPr>
        <w:tblW w:w="9923" w:type="dxa"/>
        <w:tblLayout w:type="fixed"/>
        <w:tblCellMar>
          <w:left w:w="57" w:type="dxa"/>
          <w:right w:w="57" w:type="dxa"/>
        </w:tblCellMar>
        <w:tblLook w:val="0000" w:firstRow="0" w:lastRow="0" w:firstColumn="0" w:lastColumn="0" w:noHBand="0" w:noVBand="0"/>
      </w:tblPr>
      <w:tblGrid>
        <w:gridCol w:w="1617"/>
        <w:gridCol w:w="8306"/>
      </w:tblGrid>
      <w:tr w:rsidR="009528B5" w:rsidRPr="00BD005D" w:rsidTr="00242BFB">
        <w:trPr>
          <w:cantSplit/>
          <w:trHeight w:val="357"/>
        </w:trPr>
        <w:tc>
          <w:tcPr>
            <w:tcW w:w="1617" w:type="dxa"/>
          </w:tcPr>
          <w:p w:rsidR="009528B5" w:rsidRPr="00BD005D" w:rsidRDefault="009528B5" w:rsidP="00761CF4">
            <w:pPr>
              <w:rPr>
                <w:b/>
                <w:bCs/>
              </w:rPr>
            </w:pPr>
            <w:r w:rsidRPr="00BD005D">
              <w:rPr>
                <w:b/>
                <w:bCs/>
              </w:rPr>
              <w:t>Keywords:</w:t>
            </w:r>
          </w:p>
        </w:tc>
        <w:tc>
          <w:tcPr>
            <w:tcW w:w="8306" w:type="dxa"/>
            <w:shd w:val="clear" w:color="auto" w:fill="auto"/>
          </w:tcPr>
          <w:p w:rsidR="009528B5" w:rsidRPr="00BD005D" w:rsidRDefault="00BD005D" w:rsidP="006D3669">
            <w:r>
              <w:t xml:space="preserve">AI; DD; DDAS; </w:t>
            </w:r>
            <w:r w:rsidR="006D3669" w:rsidRPr="00BD005D">
              <w:t>Big Data</w:t>
            </w:r>
            <w:r w:rsidR="004A7DD7" w:rsidRPr="00BD005D">
              <w:t xml:space="preserve">, </w:t>
            </w:r>
          </w:p>
        </w:tc>
      </w:tr>
      <w:tr w:rsidR="009528B5" w:rsidRPr="00BD005D" w:rsidTr="00242BFB">
        <w:trPr>
          <w:cantSplit/>
          <w:trHeight w:val="357"/>
        </w:trPr>
        <w:tc>
          <w:tcPr>
            <w:tcW w:w="1617" w:type="dxa"/>
          </w:tcPr>
          <w:p w:rsidR="009528B5" w:rsidRPr="00BD005D" w:rsidRDefault="009528B5" w:rsidP="00761CF4">
            <w:pPr>
              <w:spacing w:after="120"/>
            </w:pPr>
            <w:r w:rsidRPr="00BD005D">
              <w:rPr>
                <w:b/>
                <w:bCs/>
              </w:rPr>
              <w:t>Abstract:</w:t>
            </w:r>
          </w:p>
        </w:tc>
        <w:tc>
          <w:tcPr>
            <w:tcW w:w="8306" w:type="dxa"/>
            <w:shd w:val="clear" w:color="auto" w:fill="auto"/>
          </w:tcPr>
          <w:p w:rsidR="009528B5" w:rsidRPr="00BD005D" w:rsidRDefault="006D3669" w:rsidP="00242BFB">
            <w:pPr>
              <w:spacing w:after="120"/>
            </w:pPr>
            <w:r w:rsidRPr="00BD005D">
              <w:t xml:space="preserve">This contribution proposes the new work to </w:t>
            </w:r>
            <w:r w:rsidR="0028566D" w:rsidRPr="00BD005D">
              <w:t>draft document on “Data availability and benchmarking for AI based Depressive Disorder Assistance Service (AI-DDAS)</w:t>
            </w:r>
            <w:r w:rsidR="00242BFB" w:rsidRPr="00BD005D">
              <w:t xml:space="preserve"> for </w:t>
            </w:r>
            <w:r w:rsidR="00AD0005" w:rsidRPr="00BD005D">
              <w:t>teenager</w:t>
            </w:r>
            <w:r w:rsidR="00B96FE0" w:rsidRPr="00BD005D">
              <w:t xml:space="preserve"> </w:t>
            </w:r>
            <w:r w:rsidR="00242BFB" w:rsidRPr="00BD005D">
              <w:t>in the FG-AI4H meeting</w:t>
            </w:r>
            <w:r w:rsidR="0028566D" w:rsidRPr="00BD005D">
              <w:t xml:space="preserve">. </w:t>
            </w:r>
            <w:r w:rsidR="00242BFB" w:rsidRPr="00BD005D">
              <w:t xml:space="preserve">The document includes problem statements of depressive disorder, data availability and related benchmarking issues to support AI based DDAS for </w:t>
            </w:r>
            <w:r w:rsidR="00AD0005" w:rsidRPr="00BD005D">
              <w:t>teenager</w:t>
            </w:r>
            <w:r w:rsidR="00242BFB" w:rsidRPr="00BD005D">
              <w:t>.</w:t>
            </w:r>
            <w:r w:rsidR="00060138" w:rsidRPr="00BD005D">
              <w:t xml:space="preserve"> In the conclusion, it is proposed to develop a new document on “Data availability and benchmarking for AI based Depressive Disorder Assistance Service (AI-DDAS)”.</w:t>
            </w:r>
          </w:p>
        </w:tc>
      </w:tr>
    </w:tbl>
    <w:p w:rsidR="009528B5" w:rsidRPr="00BD005D" w:rsidRDefault="009528B5" w:rsidP="009528B5">
      <w:pPr>
        <w:rPr>
          <w:highlight w:val="yellow"/>
        </w:rPr>
      </w:pPr>
    </w:p>
    <w:p w:rsidR="0054018A" w:rsidRPr="00BD005D" w:rsidRDefault="0054018A">
      <w:pPr>
        <w:overflowPunct/>
        <w:autoSpaceDE/>
        <w:autoSpaceDN/>
        <w:adjustRightInd/>
        <w:spacing w:before="0"/>
        <w:textAlignment w:val="auto"/>
        <w:rPr>
          <w:b/>
          <w:bCs/>
        </w:rPr>
      </w:pPr>
    </w:p>
    <w:tbl>
      <w:tblPr>
        <w:tblW w:w="9889" w:type="dxa"/>
        <w:tblLayout w:type="fixed"/>
        <w:tblLook w:val="04A0" w:firstRow="1" w:lastRow="0" w:firstColumn="1" w:lastColumn="0" w:noHBand="0" w:noVBand="1"/>
      </w:tblPr>
      <w:tblGrid>
        <w:gridCol w:w="9889"/>
      </w:tblGrid>
      <w:tr w:rsidR="0054018A" w:rsidRPr="00BD005D" w:rsidTr="00761CF4">
        <w:trPr>
          <w:tblHeader/>
        </w:trPr>
        <w:tc>
          <w:tcPr>
            <w:tcW w:w="9889" w:type="dxa"/>
          </w:tcPr>
          <w:sdt>
            <w:sdtPr>
              <w:rPr>
                <w:color w:val="000000" w:themeColor="text1"/>
                <w:lang w:eastAsia="ko-KR" w:bidi="bn-IN"/>
              </w:rPr>
              <w:id w:val="-945997661"/>
              <w:docPartObj>
                <w:docPartGallery w:val="Table of Contents"/>
                <w:docPartUnique/>
              </w:docPartObj>
            </w:sdtPr>
            <w:sdtEndPr>
              <w:rPr>
                <w:bCs/>
                <w:noProof/>
                <w:color w:val="auto"/>
                <w:lang w:eastAsia="en-US" w:bidi="ar-SA"/>
              </w:rPr>
            </w:sdtEndPr>
            <w:sdtContent>
              <w:p w:rsidR="00A04840" w:rsidRPr="00BD005D" w:rsidRDefault="00A04840" w:rsidP="00A04840">
                <w:pPr>
                  <w:keepNext/>
                  <w:keepLines/>
                  <w:spacing w:before="240"/>
                  <w:jc w:val="center"/>
                </w:pPr>
                <w:r w:rsidRPr="00BD005D">
                  <w:rPr>
                    <w:b/>
                    <w:color w:val="000000" w:themeColor="text1"/>
                    <w:lang w:eastAsia="ko-KR" w:bidi="bn-IN"/>
                  </w:rPr>
                  <w:t>Table of Contents</w:t>
                </w:r>
              </w:p>
              <w:p w:rsidR="000E0988" w:rsidRPr="00BD005D" w:rsidRDefault="00A04840">
                <w:pPr>
                  <w:pStyle w:val="TOC1"/>
                  <w:rPr>
                    <w:rFonts w:asciiTheme="minorHAnsi" w:eastAsiaTheme="minorEastAsia" w:hAnsiTheme="minorHAnsi" w:cstheme="minorBidi"/>
                    <w:kern w:val="2"/>
                    <w:sz w:val="20"/>
                    <w:szCs w:val="22"/>
                    <w:lang w:eastAsia="ko-KR"/>
                  </w:rPr>
                </w:pPr>
                <w:r w:rsidRPr="00BD005D">
                  <w:fldChar w:fldCharType="begin"/>
                </w:r>
                <w:r w:rsidRPr="00BD005D">
                  <w:instrText xml:space="preserve"> TOC \o "1-3" \h \z \u </w:instrText>
                </w:r>
                <w:r w:rsidRPr="00BD005D">
                  <w:fldChar w:fldCharType="separate"/>
                </w:r>
                <w:hyperlink w:anchor="_Toc525186007" w:history="1">
                  <w:r w:rsidR="000E0988" w:rsidRPr="00BD005D">
                    <w:rPr>
                      <w:rStyle w:val="Hyperlink"/>
                      <w:lang w:eastAsia="zh-CN"/>
                    </w:rPr>
                    <w:t>1.</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Introduction</w:t>
                  </w:r>
                  <w:r w:rsidR="000E0988" w:rsidRPr="00BD005D">
                    <w:rPr>
                      <w:webHidden/>
                    </w:rPr>
                    <w:tab/>
                  </w:r>
                  <w:r w:rsidR="000E0988" w:rsidRPr="00BD005D">
                    <w:rPr>
                      <w:webHidden/>
                    </w:rPr>
                    <w:fldChar w:fldCharType="begin"/>
                  </w:r>
                  <w:r w:rsidR="000E0988" w:rsidRPr="00BD005D">
                    <w:rPr>
                      <w:webHidden/>
                    </w:rPr>
                    <w:instrText xml:space="preserve"> PAGEREF _Toc525186007 \h </w:instrText>
                  </w:r>
                  <w:r w:rsidR="000E0988" w:rsidRPr="00BD005D">
                    <w:rPr>
                      <w:webHidden/>
                    </w:rPr>
                  </w:r>
                  <w:r w:rsidR="000E0988" w:rsidRPr="00BD005D">
                    <w:rPr>
                      <w:webHidden/>
                    </w:rPr>
                    <w:fldChar w:fldCharType="separate"/>
                  </w:r>
                  <w:r w:rsidR="000E0988" w:rsidRPr="00BD005D">
                    <w:rPr>
                      <w:webHidden/>
                    </w:rPr>
                    <w:t>3</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08" w:history="1">
                  <w:r w:rsidR="000E0988" w:rsidRPr="00BD005D">
                    <w:rPr>
                      <w:rStyle w:val="Hyperlink"/>
                      <w:lang w:eastAsia="zh-CN"/>
                    </w:rPr>
                    <w:t>2.</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Data monitoring issues for depressive disorder</w:t>
                  </w:r>
                  <w:r w:rsidR="000E0988" w:rsidRPr="00BD005D">
                    <w:rPr>
                      <w:webHidden/>
                    </w:rPr>
                    <w:tab/>
                  </w:r>
                  <w:r w:rsidR="000E0988" w:rsidRPr="00BD005D">
                    <w:rPr>
                      <w:webHidden/>
                    </w:rPr>
                    <w:fldChar w:fldCharType="begin"/>
                  </w:r>
                  <w:r w:rsidR="000E0988" w:rsidRPr="00BD005D">
                    <w:rPr>
                      <w:webHidden/>
                    </w:rPr>
                    <w:instrText xml:space="preserve"> PAGEREF _Toc525186008 \h </w:instrText>
                  </w:r>
                  <w:r w:rsidR="000E0988" w:rsidRPr="00BD005D">
                    <w:rPr>
                      <w:webHidden/>
                    </w:rPr>
                  </w:r>
                  <w:r w:rsidR="000E0988" w:rsidRPr="00BD005D">
                    <w:rPr>
                      <w:webHidden/>
                    </w:rPr>
                    <w:fldChar w:fldCharType="separate"/>
                  </w:r>
                  <w:r w:rsidR="000E0988" w:rsidRPr="00BD005D">
                    <w:rPr>
                      <w:webHidden/>
                    </w:rPr>
                    <w:t>4</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09" w:history="1">
                  <w:r w:rsidR="000E0988" w:rsidRPr="00BD005D">
                    <w:rPr>
                      <w:rStyle w:val="Hyperlink"/>
                      <w:lang w:eastAsia="zh-CN"/>
                    </w:rPr>
                    <w:t>3.</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 xml:space="preserve">Data availability of AI-based DDAS for </w:t>
                  </w:r>
                  <w:r w:rsidR="00AD0005" w:rsidRPr="00BD005D">
                    <w:rPr>
                      <w:rStyle w:val="Hyperlink"/>
                      <w:lang w:eastAsia="zh-CN"/>
                    </w:rPr>
                    <w:t>teenager</w:t>
                  </w:r>
                  <w:r w:rsidR="000E0988" w:rsidRPr="00BD005D">
                    <w:rPr>
                      <w:webHidden/>
                    </w:rPr>
                    <w:tab/>
                  </w:r>
                  <w:r w:rsidR="000E0988" w:rsidRPr="00BD005D">
                    <w:rPr>
                      <w:webHidden/>
                    </w:rPr>
                    <w:fldChar w:fldCharType="begin"/>
                  </w:r>
                  <w:r w:rsidR="000E0988" w:rsidRPr="00BD005D">
                    <w:rPr>
                      <w:webHidden/>
                    </w:rPr>
                    <w:instrText xml:space="preserve"> PAGEREF _Toc525186009 \h </w:instrText>
                  </w:r>
                  <w:r w:rsidR="000E0988" w:rsidRPr="00BD005D">
                    <w:rPr>
                      <w:webHidden/>
                    </w:rPr>
                  </w:r>
                  <w:r w:rsidR="000E0988" w:rsidRPr="00BD005D">
                    <w:rPr>
                      <w:webHidden/>
                    </w:rPr>
                    <w:fldChar w:fldCharType="separate"/>
                  </w:r>
                  <w:r w:rsidR="000E0988" w:rsidRPr="00BD005D">
                    <w:rPr>
                      <w:webHidden/>
                    </w:rPr>
                    <w:t>4</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10" w:history="1">
                  <w:r w:rsidR="000E0988" w:rsidRPr="00BD005D">
                    <w:rPr>
                      <w:rStyle w:val="Hyperlink"/>
                      <w:lang w:eastAsia="zh-CN"/>
                    </w:rPr>
                    <w:t>4.</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 xml:space="preserve">Data availability provision for </w:t>
                  </w:r>
                  <w:r w:rsidR="000E0988" w:rsidRPr="00BD005D">
                    <w:rPr>
                      <w:rStyle w:val="Hyperlink"/>
                      <w:rFonts w:eastAsia="BatangChe"/>
                      <w:lang w:eastAsia="ko-KR"/>
                    </w:rPr>
                    <w:t>AI-DDAS</w:t>
                  </w:r>
                  <w:r w:rsidR="000E0988" w:rsidRPr="00BD005D">
                    <w:rPr>
                      <w:webHidden/>
                    </w:rPr>
                    <w:tab/>
                  </w:r>
                  <w:r w:rsidR="000E0988" w:rsidRPr="00BD005D">
                    <w:rPr>
                      <w:webHidden/>
                    </w:rPr>
                    <w:fldChar w:fldCharType="begin"/>
                  </w:r>
                  <w:r w:rsidR="000E0988" w:rsidRPr="00BD005D">
                    <w:rPr>
                      <w:webHidden/>
                    </w:rPr>
                    <w:instrText xml:space="preserve"> PAGEREF _Toc525186010 \h </w:instrText>
                  </w:r>
                  <w:r w:rsidR="000E0988" w:rsidRPr="00BD005D">
                    <w:rPr>
                      <w:webHidden/>
                    </w:rPr>
                  </w:r>
                  <w:r w:rsidR="000E0988" w:rsidRPr="00BD005D">
                    <w:rPr>
                      <w:webHidden/>
                    </w:rPr>
                    <w:fldChar w:fldCharType="separate"/>
                  </w:r>
                  <w:r w:rsidR="000E0988" w:rsidRPr="00BD005D">
                    <w:rPr>
                      <w:webHidden/>
                    </w:rPr>
                    <w:t>6</w:t>
                  </w:r>
                  <w:r w:rsidR="000E0988" w:rsidRPr="00BD005D">
                    <w:rPr>
                      <w:webHidden/>
                    </w:rPr>
                    <w:fldChar w:fldCharType="end"/>
                  </w:r>
                </w:hyperlink>
              </w:p>
              <w:p w:rsidR="000E0988" w:rsidRPr="00BD005D" w:rsidRDefault="00E36C81">
                <w:pPr>
                  <w:pStyle w:val="TOC2"/>
                  <w:rPr>
                    <w:rFonts w:asciiTheme="minorHAnsi" w:eastAsiaTheme="minorEastAsia" w:hAnsiTheme="minorHAnsi" w:cstheme="minorBidi"/>
                    <w:kern w:val="2"/>
                    <w:sz w:val="20"/>
                    <w:szCs w:val="22"/>
                    <w:lang w:eastAsia="ko-KR"/>
                  </w:rPr>
                </w:pPr>
                <w:hyperlink w:anchor="_Toc525186011" w:history="1">
                  <w:r w:rsidR="000E0988" w:rsidRPr="00BD005D">
                    <w:rPr>
                      <w:rStyle w:val="Hyperlink"/>
                      <w:lang w:eastAsia="zh-CN"/>
                    </w:rPr>
                    <w:t>4.1</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 xml:space="preserve">Depressive disorder data analysis and depressive disorder assistance services platform for </w:t>
                  </w:r>
                  <w:r w:rsidR="00AD0005" w:rsidRPr="00BD005D">
                    <w:rPr>
                      <w:rStyle w:val="Hyperlink"/>
                      <w:lang w:eastAsia="zh-CN"/>
                    </w:rPr>
                    <w:t>teenager</w:t>
                  </w:r>
                  <w:r w:rsidR="000E0988" w:rsidRPr="00BD005D">
                    <w:rPr>
                      <w:rStyle w:val="Hyperlink"/>
                      <w:lang w:eastAsia="zh-CN"/>
                    </w:rPr>
                    <w:t>s</w:t>
                  </w:r>
                  <w:r w:rsidR="000E0988" w:rsidRPr="00BD005D">
                    <w:rPr>
                      <w:webHidden/>
                    </w:rPr>
                    <w:tab/>
                  </w:r>
                  <w:r w:rsidR="000E0988" w:rsidRPr="00BD005D">
                    <w:rPr>
                      <w:webHidden/>
                    </w:rPr>
                    <w:fldChar w:fldCharType="begin"/>
                  </w:r>
                  <w:r w:rsidR="000E0988" w:rsidRPr="00BD005D">
                    <w:rPr>
                      <w:webHidden/>
                    </w:rPr>
                    <w:instrText xml:space="preserve"> PAGEREF _Toc525186011 \h </w:instrText>
                  </w:r>
                  <w:r w:rsidR="000E0988" w:rsidRPr="00BD005D">
                    <w:rPr>
                      <w:webHidden/>
                    </w:rPr>
                  </w:r>
                  <w:r w:rsidR="000E0988" w:rsidRPr="00BD005D">
                    <w:rPr>
                      <w:webHidden/>
                    </w:rPr>
                    <w:fldChar w:fldCharType="separate"/>
                  </w:r>
                  <w:r w:rsidR="000E0988" w:rsidRPr="00BD005D">
                    <w:rPr>
                      <w:webHidden/>
                    </w:rPr>
                    <w:t>7</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12" w:history="1">
                  <w:r w:rsidR="000E0988" w:rsidRPr="00BD005D">
                    <w:rPr>
                      <w:rStyle w:val="Hyperlink"/>
                      <w:lang w:eastAsia="zh-CN"/>
                    </w:rPr>
                    <w:t>5.</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 xml:space="preserve">Results of </w:t>
                  </w:r>
                  <w:r w:rsidR="00AD0005" w:rsidRPr="00BD005D">
                    <w:rPr>
                      <w:rStyle w:val="Hyperlink"/>
                      <w:lang w:eastAsia="zh-CN"/>
                    </w:rPr>
                    <w:t>teenager</w:t>
                  </w:r>
                  <w:r w:rsidR="000E0988" w:rsidRPr="00BD005D">
                    <w:rPr>
                      <w:rStyle w:val="Hyperlink"/>
                      <w:lang w:eastAsia="zh-CN"/>
                    </w:rPr>
                    <w:t>s depressive disorder monitoring  and analysis</w:t>
                  </w:r>
                  <w:r w:rsidR="000E0988" w:rsidRPr="00BD005D">
                    <w:rPr>
                      <w:webHidden/>
                    </w:rPr>
                    <w:tab/>
                  </w:r>
                  <w:r w:rsidR="000E0988" w:rsidRPr="00BD005D">
                    <w:rPr>
                      <w:webHidden/>
                    </w:rPr>
                    <w:fldChar w:fldCharType="begin"/>
                  </w:r>
                  <w:r w:rsidR="000E0988" w:rsidRPr="00BD005D">
                    <w:rPr>
                      <w:webHidden/>
                    </w:rPr>
                    <w:instrText xml:space="preserve"> PAGEREF _Toc525186012 \h </w:instrText>
                  </w:r>
                  <w:r w:rsidR="000E0988" w:rsidRPr="00BD005D">
                    <w:rPr>
                      <w:webHidden/>
                    </w:rPr>
                  </w:r>
                  <w:r w:rsidR="000E0988" w:rsidRPr="00BD005D">
                    <w:rPr>
                      <w:webHidden/>
                    </w:rPr>
                    <w:fldChar w:fldCharType="separate"/>
                  </w:r>
                  <w:r w:rsidR="000E0988" w:rsidRPr="00BD005D">
                    <w:rPr>
                      <w:webHidden/>
                    </w:rPr>
                    <w:t>8</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13" w:history="1">
                  <w:r w:rsidR="000E0988" w:rsidRPr="00BD005D">
                    <w:rPr>
                      <w:rStyle w:val="Hyperlink"/>
                      <w:lang w:eastAsia="zh-CN"/>
                    </w:rPr>
                    <w:t>6.</w:t>
                  </w:r>
                  <w:r w:rsidR="000E0988" w:rsidRPr="00BD005D">
                    <w:rPr>
                      <w:rFonts w:asciiTheme="minorHAnsi" w:eastAsiaTheme="minorEastAsia" w:hAnsiTheme="minorHAnsi" w:cstheme="minorBidi"/>
                      <w:kern w:val="2"/>
                      <w:sz w:val="20"/>
                      <w:szCs w:val="22"/>
                      <w:lang w:eastAsia="ko-KR"/>
                    </w:rPr>
                    <w:tab/>
                  </w:r>
                  <w:r w:rsidR="000E0988" w:rsidRPr="00BD005D">
                    <w:rPr>
                      <w:rStyle w:val="Hyperlink"/>
                      <w:lang w:eastAsia="zh-CN"/>
                    </w:rPr>
                    <w:t>Expected model of AI-DDAS</w:t>
                  </w:r>
                  <w:r w:rsidR="000E0988" w:rsidRPr="00BD005D">
                    <w:rPr>
                      <w:webHidden/>
                    </w:rPr>
                    <w:tab/>
                  </w:r>
                  <w:r w:rsidR="000E0988" w:rsidRPr="00BD005D">
                    <w:rPr>
                      <w:webHidden/>
                    </w:rPr>
                    <w:fldChar w:fldCharType="begin"/>
                  </w:r>
                  <w:r w:rsidR="000E0988" w:rsidRPr="00BD005D">
                    <w:rPr>
                      <w:webHidden/>
                    </w:rPr>
                    <w:instrText xml:space="preserve"> PAGEREF _Toc525186013 \h </w:instrText>
                  </w:r>
                  <w:r w:rsidR="000E0988" w:rsidRPr="00BD005D">
                    <w:rPr>
                      <w:webHidden/>
                    </w:rPr>
                  </w:r>
                  <w:r w:rsidR="000E0988" w:rsidRPr="00BD005D">
                    <w:rPr>
                      <w:webHidden/>
                    </w:rPr>
                    <w:fldChar w:fldCharType="separate"/>
                  </w:r>
                  <w:r w:rsidR="000E0988" w:rsidRPr="00BD005D">
                    <w:rPr>
                      <w:webHidden/>
                    </w:rPr>
                    <w:t>10</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14" w:history="1">
                  <w:r w:rsidR="000E0988" w:rsidRPr="00BD005D">
                    <w:rPr>
                      <w:rStyle w:val="Hyperlink"/>
                      <w:b/>
                      <w:lang w:eastAsia="zh-CN"/>
                    </w:rPr>
                    <w:t>7.</w:t>
                  </w:r>
                  <w:r w:rsidR="000E0988" w:rsidRPr="00BD005D">
                    <w:rPr>
                      <w:rFonts w:asciiTheme="minorHAnsi" w:eastAsiaTheme="minorEastAsia" w:hAnsiTheme="minorHAnsi" w:cstheme="minorBidi"/>
                      <w:kern w:val="2"/>
                      <w:sz w:val="20"/>
                      <w:szCs w:val="22"/>
                      <w:lang w:eastAsia="ko-KR"/>
                    </w:rPr>
                    <w:tab/>
                  </w:r>
                  <w:r w:rsidR="000E0988" w:rsidRPr="00BD005D">
                    <w:rPr>
                      <w:rStyle w:val="Hyperlink"/>
                      <w:b/>
                      <w:lang w:eastAsia="zh-CN"/>
                    </w:rPr>
                    <w:t>Proposal</w:t>
                  </w:r>
                  <w:r w:rsidR="000E0988" w:rsidRPr="00BD005D">
                    <w:rPr>
                      <w:webHidden/>
                    </w:rPr>
                    <w:tab/>
                  </w:r>
                  <w:r w:rsidR="000E0988" w:rsidRPr="00BD005D">
                    <w:rPr>
                      <w:webHidden/>
                    </w:rPr>
                    <w:fldChar w:fldCharType="begin"/>
                  </w:r>
                  <w:r w:rsidR="000E0988" w:rsidRPr="00BD005D">
                    <w:rPr>
                      <w:webHidden/>
                    </w:rPr>
                    <w:instrText xml:space="preserve"> PAGEREF _Toc525186014 \h </w:instrText>
                  </w:r>
                  <w:r w:rsidR="000E0988" w:rsidRPr="00BD005D">
                    <w:rPr>
                      <w:webHidden/>
                    </w:rPr>
                  </w:r>
                  <w:r w:rsidR="000E0988" w:rsidRPr="00BD005D">
                    <w:rPr>
                      <w:webHidden/>
                    </w:rPr>
                    <w:fldChar w:fldCharType="separate"/>
                  </w:r>
                  <w:r w:rsidR="000E0988" w:rsidRPr="00BD005D">
                    <w:rPr>
                      <w:webHidden/>
                    </w:rPr>
                    <w:t>10</w:t>
                  </w:r>
                  <w:r w:rsidR="000E0988" w:rsidRPr="00BD005D">
                    <w:rPr>
                      <w:webHidden/>
                    </w:rPr>
                    <w:fldChar w:fldCharType="end"/>
                  </w:r>
                </w:hyperlink>
              </w:p>
              <w:p w:rsidR="000E0988" w:rsidRPr="00BD005D" w:rsidRDefault="00E36C81">
                <w:pPr>
                  <w:pStyle w:val="TOC1"/>
                  <w:rPr>
                    <w:rFonts w:asciiTheme="minorHAnsi" w:eastAsiaTheme="minorEastAsia" w:hAnsiTheme="minorHAnsi" w:cstheme="minorBidi"/>
                    <w:kern w:val="2"/>
                    <w:sz w:val="20"/>
                    <w:szCs w:val="22"/>
                    <w:lang w:eastAsia="ko-KR"/>
                  </w:rPr>
                </w:pPr>
                <w:hyperlink w:anchor="_Toc525186015" w:history="1">
                  <w:r w:rsidR="000E0988" w:rsidRPr="00BD005D">
                    <w:rPr>
                      <w:rStyle w:val="Hyperlink"/>
                      <w:lang w:eastAsia="zh-CN"/>
                    </w:rPr>
                    <w:t>Bibliography</w:t>
                  </w:r>
                  <w:r w:rsidR="000E0988" w:rsidRPr="00BD005D">
                    <w:rPr>
                      <w:webHidden/>
                    </w:rPr>
                    <w:tab/>
                  </w:r>
                  <w:r w:rsidR="000E0988" w:rsidRPr="00BD005D">
                    <w:rPr>
                      <w:webHidden/>
                    </w:rPr>
                    <w:fldChar w:fldCharType="begin"/>
                  </w:r>
                  <w:r w:rsidR="000E0988" w:rsidRPr="00BD005D">
                    <w:rPr>
                      <w:webHidden/>
                    </w:rPr>
                    <w:instrText xml:space="preserve"> PAGEREF _Toc525186015 \h </w:instrText>
                  </w:r>
                  <w:r w:rsidR="000E0988" w:rsidRPr="00BD005D">
                    <w:rPr>
                      <w:webHidden/>
                    </w:rPr>
                  </w:r>
                  <w:r w:rsidR="000E0988" w:rsidRPr="00BD005D">
                    <w:rPr>
                      <w:webHidden/>
                    </w:rPr>
                    <w:fldChar w:fldCharType="separate"/>
                  </w:r>
                  <w:r w:rsidR="000E0988" w:rsidRPr="00BD005D">
                    <w:rPr>
                      <w:webHidden/>
                    </w:rPr>
                    <w:t>11</w:t>
                  </w:r>
                  <w:r w:rsidR="000E0988" w:rsidRPr="00BD005D">
                    <w:rPr>
                      <w:webHidden/>
                    </w:rPr>
                    <w:fldChar w:fldCharType="end"/>
                  </w:r>
                </w:hyperlink>
              </w:p>
              <w:p w:rsidR="00A04840" w:rsidRPr="00BD005D" w:rsidRDefault="00A04840" w:rsidP="00A04840">
                <w:pPr>
                  <w:overflowPunct/>
                  <w:autoSpaceDE/>
                  <w:autoSpaceDN/>
                  <w:adjustRightInd/>
                  <w:spacing w:before="0" w:after="160" w:line="259" w:lineRule="auto"/>
                  <w:textAlignment w:val="auto"/>
                  <w:rPr>
                    <w:bCs/>
                    <w:noProof/>
                  </w:rPr>
                </w:pPr>
                <w:r w:rsidRPr="00BD005D">
                  <w:rPr>
                    <w:bCs/>
                    <w:noProof/>
                  </w:rPr>
                  <w:fldChar w:fldCharType="end"/>
                </w:r>
              </w:p>
            </w:sdtContent>
          </w:sdt>
          <w:p w:rsidR="0054018A" w:rsidRPr="00BD005D" w:rsidRDefault="0054018A" w:rsidP="00761CF4">
            <w:pPr>
              <w:pStyle w:val="toc0"/>
            </w:pPr>
          </w:p>
        </w:tc>
      </w:tr>
      <w:tr w:rsidR="0054018A" w:rsidRPr="00BD005D" w:rsidTr="00761CF4">
        <w:tc>
          <w:tcPr>
            <w:tcW w:w="9889" w:type="dxa"/>
          </w:tcPr>
          <w:p w:rsidR="0054018A" w:rsidRPr="00BD005D" w:rsidRDefault="0054018A" w:rsidP="00761CF4">
            <w:pPr>
              <w:pStyle w:val="TableofFigures"/>
              <w:rPr>
                <w:rFonts w:eastAsia="Times New Roman"/>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p w:rsidR="0016009C" w:rsidRPr="00BD005D" w:rsidRDefault="0016009C" w:rsidP="0016009C">
            <w:pPr>
              <w:rPr>
                <w:lang w:eastAsia="ja-JP"/>
              </w:rPr>
            </w:pPr>
          </w:p>
        </w:tc>
      </w:tr>
    </w:tbl>
    <w:p w:rsidR="0054018A" w:rsidRPr="00BD005D" w:rsidRDefault="0054018A" w:rsidP="0054018A"/>
    <w:p w:rsidR="0054018A" w:rsidRPr="00BD005D" w:rsidRDefault="0054018A" w:rsidP="0054018A">
      <w:pPr>
        <w:pStyle w:val="RecNo"/>
      </w:pPr>
      <w:r w:rsidRPr="00BD005D">
        <w:lastRenderedPageBreak/>
        <w:t>Technical Report</w:t>
      </w:r>
      <w:r w:rsidR="006F47E7" w:rsidRPr="00BD005D">
        <w:t xml:space="preserve"> </w:t>
      </w:r>
      <w:r w:rsidR="0028566D" w:rsidRPr="00BD005D">
        <w:t>AI-DDAS</w:t>
      </w:r>
    </w:p>
    <w:p w:rsidR="005A0E1D" w:rsidRPr="00BD005D" w:rsidRDefault="0028566D" w:rsidP="003D427B">
      <w:pPr>
        <w:pStyle w:val="Rectitle"/>
        <w:ind w:left="1080"/>
      </w:pPr>
      <w:bookmarkStart w:id="7" w:name="_Toc525139296"/>
      <w:r w:rsidRPr="00BD005D">
        <w:t>Data availability and benchmarking for AI based Depressive Disorder Assistance Service (AI-DDAS) for teenager</w:t>
      </w:r>
    </w:p>
    <w:p w:rsidR="0043096A" w:rsidRPr="00BD005D" w:rsidRDefault="0043096A" w:rsidP="0028566D">
      <w:pPr>
        <w:pStyle w:val="Heading1"/>
        <w:numPr>
          <w:ilvl w:val="0"/>
          <w:numId w:val="13"/>
        </w:numPr>
        <w:overflowPunct/>
        <w:autoSpaceDE/>
        <w:autoSpaceDN/>
        <w:adjustRightInd/>
        <w:ind w:left="426" w:hanging="426"/>
        <w:textAlignment w:val="auto"/>
        <w:rPr>
          <w:rFonts w:eastAsiaTheme="minorEastAsia"/>
          <w:szCs w:val="24"/>
          <w:lang w:eastAsia="zh-CN"/>
        </w:rPr>
      </w:pPr>
      <w:bookmarkStart w:id="8" w:name="_Toc525186007"/>
      <w:r w:rsidRPr="00BD005D">
        <w:rPr>
          <w:rFonts w:eastAsiaTheme="minorEastAsia"/>
          <w:szCs w:val="24"/>
          <w:lang w:eastAsia="zh-CN"/>
        </w:rPr>
        <w:t>Introduction</w:t>
      </w:r>
      <w:bookmarkEnd w:id="7"/>
      <w:bookmarkEnd w:id="8"/>
    </w:p>
    <w:p w:rsidR="00121C3E" w:rsidRPr="00BD005D" w:rsidRDefault="00121C3E" w:rsidP="007811BE">
      <w:pPr>
        <w:spacing w:after="120"/>
        <w:jc w:val="both"/>
        <w:rPr>
          <w:rFonts w:ascii="Source Sans Pro" w:hAnsi="Source Sans Pro" w:cs="Arial" w:hint="eastAsia"/>
          <w:color w:val="444444"/>
          <w:spacing w:val="-3"/>
        </w:rPr>
      </w:pPr>
      <w:r w:rsidRPr="00BD005D">
        <w:rPr>
          <w:color w:val="444444"/>
          <w:spacing w:val="-3"/>
        </w:rPr>
        <w:t xml:space="preserve">Most of us feel sad, lonely, or depressed at times. It's a normal reaction to loss, life's struggles, or injured self-esteem. But when these feelings become overwhelming, cause physical symptoms, and last for long periods of time, they can keep you from leading a normal, active life. </w:t>
      </w:r>
      <w:r w:rsidRPr="00BD005D">
        <w:rPr>
          <w:rFonts w:ascii="Source Sans Pro" w:hAnsi="Source Sans Pro" w:cs="Arial"/>
          <w:color w:val="444444"/>
          <w:spacing w:val="-3"/>
        </w:rPr>
        <w:t>If your depression goes untreated, it may get worse and last for months, even years. It can cause pain and possibly lead to suicide as it does for about 1 of every 10 people with depression. Recognizing the symptoms is key. Unfortunately, about half the people who have depression never get it diagnosed or treated.</w:t>
      </w:r>
    </w:p>
    <w:p w:rsidR="00121C3E" w:rsidRPr="00BD005D" w:rsidRDefault="00121C3E" w:rsidP="00121C3E">
      <w:pPr>
        <w:numPr>
          <w:ilvl w:val="0"/>
          <w:numId w:val="16"/>
        </w:numPr>
        <w:tabs>
          <w:tab w:val="clear" w:pos="720"/>
          <w:tab w:val="num" w:pos="284"/>
        </w:tabs>
        <w:overflowPunct/>
        <w:autoSpaceDE/>
        <w:autoSpaceDN/>
        <w:adjustRightInd/>
        <w:spacing w:before="0"/>
        <w:ind w:left="714" w:hanging="714"/>
        <w:textAlignment w:val="auto"/>
        <w:rPr>
          <w:rFonts w:ascii="Source Sans Pro" w:hAnsi="Source Sans Pro" w:cs="Arial" w:hint="eastAsia"/>
          <w:color w:val="444444"/>
          <w:spacing w:val="-3"/>
          <w:lang w:eastAsia="ko-KR"/>
        </w:rPr>
      </w:pPr>
      <w:r w:rsidRPr="00BD005D">
        <w:rPr>
          <w:rFonts w:ascii="Source Sans Pro" w:hAnsi="Source Sans Pro" w:cs="Arial"/>
          <w:color w:val="444444"/>
          <w:spacing w:val="-3"/>
        </w:rPr>
        <w:t>Trouble concentrating, remembering details, and making decisions</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Fatigue</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Feelings of guilt, worthlessness, and helplessness</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Pessimism and hopelessness</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Insomnia, early-morning wakefulness, or sleeping too much</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Irritability</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Restlessness</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 xml:space="preserve">Loss of interest in things once pleasurable, including sex </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Overeating, or appetite loss</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Aches, pains, headaches, or cramps that won't go away</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Digestive problems that don't get better, even with treatment</w:t>
      </w:r>
    </w:p>
    <w:p w:rsidR="00121C3E" w:rsidRPr="00BD005D" w:rsidRDefault="00121C3E" w:rsidP="00121C3E">
      <w:pPr>
        <w:numPr>
          <w:ilvl w:val="0"/>
          <w:numId w:val="16"/>
        </w:numPr>
        <w:tabs>
          <w:tab w:val="clear" w:pos="720"/>
          <w:tab w:val="num" w:pos="284"/>
        </w:tabs>
        <w:overflowPunct/>
        <w:autoSpaceDE/>
        <w:autoSpaceDN/>
        <w:adjustRightInd/>
        <w:spacing w:before="100" w:beforeAutospacing="1" w:after="100" w:afterAutospacing="1"/>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Persistent sad, anxious, or "empty" feelings</w:t>
      </w:r>
    </w:p>
    <w:p w:rsidR="00121C3E" w:rsidRPr="00BD005D" w:rsidRDefault="00121C3E" w:rsidP="00A44E52">
      <w:pPr>
        <w:numPr>
          <w:ilvl w:val="0"/>
          <w:numId w:val="16"/>
        </w:numPr>
        <w:tabs>
          <w:tab w:val="clear" w:pos="720"/>
          <w:tab w:val="num" w:pos="284"/>
        </w:tabs>
        <w:overflowPunct/>
        <w:autoSpaceDE/>
        <w:autoSpaceDN/>
        <w:adjustRightInd/>
        <w:spacing w:before="0"/>
        <w:ind w:hanging="714"/>
        <w:textAlignment w:val="auto"/>
        <w:rPr>
          <w:rFonts w:ascii="Source Sans Pro" w:hAnsi="Source Sans Pro" w:cs="Arial" w:hint="eastAsia"/>
          <w:color w:val="444444"/>
          <w:spacing w:val="-3"/>
        </w:rPr>
      </w:pPr>
      <w:r w:rsidRPr="00BD005D">
        <w:rPr>
          <w:rFonts w:ascii="Source Sans Pro" w:hAnsi="Source Sans Pro" w:cs="Arial"/>
          <w:color w:val="444444"/>
          <w:spacing w:val="-3"/>
        </w:rPr>
        <w:t>Suicidal thoughts or attempts</w:t>
      </w:r>
    </w:p>
    <w:p w:rsidR="007811BE" w:rsidRPr="00BD005D" w:rsidRDefault="007811BE" w:rsidP="007811BE">
      <w:pPr>
        <w:jc w:val="both"/>
        <w:rPr>
          <w:lang w:eastAsia="zh-CN"/>
        </w:rPr>
      </w:pPr>
      <w:r w:rsidRPr="00BD005D">
        <w:rPr>
          <w:lang w:eastAsia="zh-CN"/>
        </w:rPr>
        <w:t>Depressive disorder</w:t>
      </w:r>
      <w:r w:rsidR="00FE56DD" w:rsidRPr="00BD005D">
        <w:rPr>
          <w:lang w:eastAsia="zh-CN"/>
        </w:rPr>
        <w:t>(DD)</w:t>
      </w:r>
      <w:r w:rsidRPr="00BD005D">
        <w:rPr>
          <w:lang w:eastAsia="zh-CN"/>
        </w:rPr>
        <w:t xml:space="preserve"> is a common disease of illness in emotion. The severity of depression symptoms affects the mood, daily activities and sometime can leads to severe actions: such as suicide. World health organization (WHO) estimated that more than 300 million are suffering from depression illness and an increase of more than 18% between 2005 and 2015 </w:t>
      </w:r>
      <w:r w:rsidRPr="00BD005D">
        <w:rPr>
          <w:lang w:eastAsia="zh-CN"/>
        </w:rPr>
        <w:fldChar w:fldCharType="begin" w:fldLock="1"/>
      </w:r>
      <w:r w:rsidRPr="00BD005D">
        <w:rPr>
          <w:lang w:eastAsia="zh-CN"/>
        </w:rPr>
        <w:instrText>ADDIN CSL_CITATION {"citationItems":[{"id":"ITEM-1","itemData":{"author":[{"dropping-particle":"","family":"World Health Organization","given":"","non-dropping-particle":"","parse-names":false,"suffix":""}],"container-title":"WHO","id":"ITEM-1","issued":{"date-parts":[["2017"]]},"publisher":"World Health Organization","title":"Depression: let’s talk&amp;quot; says WHO, as depression tops list of causes of ill health","type":"report"},"uris":["http://www.mendeley.com/documents/?uuid=36ac22a6-8ab2-3eeb-89b6-40713475ab98"]}],"mendeley":{"formattedCitation":"[1]","plainTextFormattedCitation":"[1]","previouslyFormattedCitation":"[1]"},"properties":{"noteIndex":0},"schema":"https://github.com/citation-style-language/schema/raw/master/csl-citation.json"}</w:instrText>
      </w:r>
      <w:r w:rsidRPr="00BD005D">
        <w:rPr>
          <w:lang w:eastAsia="zh-CN"/>
        </w:rPr>
        <w:fldChar w:fldCharType="separate"/>
      </w:r>
      <w:r w:rsidRPr="00BD005D">
        <w:rPr>
          <w:noProof/>
          <w:lang w:eastAsia="zh-CN"/>
        </w:rPr>
        <w:t>[1]</w:t>
      </w:r>
      <w:r w:rsidRPr="00BD005D">
        <w:rPr>
          <w:lang w:eastAsia="zh-CN"/>
        </w:rPr>
        <w:fldChar w:fldCharType="end"/>
      </w:r>
      <w:r w:rsidRPr="00BD005D">
        <w:rPr>
          <w:lang w:eastAsia="zh-CN"/>
        </w:rPr>
        <w:t xml:space="preserve">. However, the diagnosis, monitoring, tracking of depression symptoms and therapy still rely mainly on old practices; which are developed approximately more than fifty years ago </w:t>
      </w:r>
      <w:r w:rsidRPr="00BD005D">
        <w:rPr>
          <w:lang w:eastAsia="zh-CN"/>
        </w:rPr>
        <w:fldChar w:fldCharType="begin" w:fldLock="1"/>
      </w:r>
      <w:r w:rsidRPr="00BD005D">
        <w:rPr>
          <w:lang w:eastAsia="zh-CN"/>
        </w:rPr>
        <w:instrText>ADDIN CSL_CITATION {"citationItems":[{"id":"ITEM-1","itemData":{"ISBN":"9781538605639","abstract":"—Depression is the major cause of years lived in disability world-wide; however, its diagnosis and tracking methods still rely mainly on assessing self-reported depressive symptoms, methods that originated more than fifty years ago. These methods, which usually involve filling out surveys or engaging in face-to-face interviews, provide limited accuracy and reliability and are costly to track and scale. In this paper, we develop and test the efficacy of machine learning techniques applied to objective data captured passively and continuously from E4 wearable wristbands and from sensors in an Android phone for predicting the Hamilton Depression Rating Scale (HDRS). Input data include electrodermal activity (EDA), sleep behavior, motion, phone-based communication, location changes, and phone usage patterns. We introduce our feature generation and transformation process, imputing miss-ing clinical scores from self-reported measures, and predicting depression severity from continuous sensor measurements. While HDRS ranges between 0 and 52, we were able to impute it with 2.8 RMSE and predict it with 4.5 RMSE which are low relative errors. Analyzing the features and their relation to depressive symptoms, we found that poor mental health was accompanied by more irregular sleep, less motion, fewer incoming messages, less variability in location patterns, and higher asymmetry of EDA between the right and the left wrists.","author":[{"dropping-particle":"","family":"Ghandeharioun","given":"Asma","non-dropping-particle":"","parse-names":false,"suffix":""},{"dropping-particle":"","family":"Fedor","given":"Szymon","non-dropping-particle":"","parse-names":false,"suffix":""},{"dropping-particle":"","family":"Sangermano","given":"Lisa","non-dropping-particle":"","parse-names":false,"suffix":""},{"dropping-particle":"","family":"Ionescu","given":"Dawn","non-dropping-particle":"","parse-names":false,"suffix":""},{"dropping-particle":"","family":"Alpert","given":"Jonathan","non-dropping-particle":"","parse-names":false,"suffix":""},{"dropping-particle":"","family":"Dale","given":"Chelsea","non-dropping-particle":"","parse-names":false,"suffix":""},{"dropping-particle":"","family":"Sontag","given":"David","non-dropping-particle":"","parse-names":false,"suffix":""},{"dropping-particle":"","family":"Picard","given":"Rosalind","non-dropping-particle":"","parse-names":false,"suffix":""}],"id":"ITEM-1","issued":{"date-parts":[["2017"]]},"page":"325-332","title":"Objective Assessment of Depressive Symptoms with Machine Learning and Wearable Sensors Data","type":"paper-conference"},"uris":["http://www.mendeley.com/documents/?uuid=ac23079e-addb-46ec-abea-78fc082f399c"]}],"mendeley":{"formattedCitation":"[2]","plainTextFormattedCitation":"[2]","previouslyFormattedCitation":"[2]"},"properties":{"noteIndex":0},"schema":"https://github.com/citation-style-language/schema/raw/master/csl-citation.json"}</w:instrText>
      </w:r>
      <w:r w:rsidRPr="00BD005D">
        <w:rPr>
          <w:lang w:eastAsia="zh-CN"/>
        </w:rPr>
        <w:fldChar w:fldCharType="separate"/>
      </w:r>
      <w:r w:rsidRPr="00BD005D">
        <w:rPr>
          <w:noProof/>
          <w:lang w:eastAsia="zh-CN"/>
        </w:rPr>
        <w:t>[2]</w:t>
      </w:r>
      <w:r w:rsidRPr="00BD005D">
        <w:rPr>
          <w:lang w:eastAsia="zh-CN"/>
        </w:rPr>
        <w:fldChar w:fldCharType="end"/>
      </w:r>
      <w:r w:rsidRPr="00BD005D">
        <w:rPr>
          <w:lang w:eastAsia="zh-CN"/>
        </w:rPr>
        <w:t xml:space="preserve">. </w:t>
      </w:r>
    </w:p>
    <w:p w:rsidR="007811BE" w:rsidRPr="00BD005D" w:rsidRDefault="007811BE" w:rsidP="007811BE">
      <w:pPr>
        <w:pStyle w:val="NormalWeb"/>
        <w:spacing w:before="120"/>
        <w:jc w:val="both"/>
        <w:rPr>
          <w:rFonts w:ascii="Times New Roman" w:hAnsi="Times New Roman" w:cs="Times New Roman"/>
          <w:color w:val="444444"/>
          <w:spacing w:val="-3"/>
          <w:lang w:val="en-GB"/>
        </w:rPr>
      </w:pPr>
      <w:r w:rsidRPr="00BD005D">
        <w:rPr>
          <w:rFonts w:ascii="Times New Roman" w:hAnsi="Times New Roman" w:cs="Times New Roman"/>
          <w:color w:val="444444"/>
          <w:spacing w:val="-3"/>
          <w:lang w:val="en-GB"/>
        </w:rPr>
        <w:t xml:space="preserve">Recently </w:t>
      </w:r>
      <w:r w:rsidRPr="00BD005D">
        <w:rPr>
          <w:rFonts w:ascii="Times New Roman" w:hAnsi="Times New Roman" w:cs="Times New Roman"/>
          <w:b/>
          <w:color w:val="444444"/>
          <w:spacing w:val="-3"/>
          <w:u w:val="single"/>
          <w:lang w:val="en-GB"/>
        </w:rPr>
        <w:t xml:space="preserve">most </w:t>
      </w:r>
      <w:r w:rsidR="00AD0005" w:rsidRPr="00BD005D">
        <w:rPr>
          <w:rFonts w:ascii="Times New Roman" w:hAnsi="Times New Roman" w:cs="Times New Roman"/>
          <w:b/>
          <w:color w:val="444444"/>
          <w:spacing w:val="-3"/>
          <w:u w:val="single"/>
          <w:lang w:val="en-GB"/>
        </w:rPr>
        <w:t>teenager</w:t>
      </w:r>
      <w:r w:rsidRPr="00BD005D">
        <w:rPr>
          <w:rFonts w:ascii="Times New Roman" w:hAnsi="Times New Roman" w:cs="Times New Roman"/>
          <w:b/>
          <w:color w:val="444444"/>
          <w:spacing w:val="-3"/>
          <w:u w:val="single"/>
          <w:lang w:val="en-GB"/>
        </w:rPr>
        <w:t>s</w:t>
      </w:r>
      <w:r w:rsidRPr="00BD005D">
        <w:rPr>
          <w:rFonts w:ascii="Times New Roman" w:hAnsi="Times New Roman" w:cs="Times New Roman"/>
          <w:color w:val="444444"/>
          <w:spacing w:val="-3"/>
          <w:lang w:val="en-GB"/>
        </w:rPr>
        <w:t xml:space="preserve"> may feel unhappy at times. And when you add hormone havoc to the many other changes happening in a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's life, it's easy to see why their moods swing like a pendulum. Yet findings show that one out of every eight adolescents has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 depression. But depression can be treated as well as the serious problems that come with it. So if your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's unhappiness lasts for more than two weeks and he or she displays other symptoms of depression, it may be time to seek help from a health professional.</w:t>
      </w:r>
    </w:p>
    <w:p w:rsidR="007811BE" w:rsidRPr="00BD005D" w:rsidRDefault="007811BE" w:rsidP="007811BE">
      <w:pPr>
        <w:pStyle w:val="Heading2"/>
        <w:shd w:val="clear" w:color="auto" w:fill="F5F5F5"/>
        <w:jc w:val="both"/>
        <w:rPr>
          <w:color w:val="333132"/>
          <w:spacing w:val="-3"/>
        </w:rPr>
      </w:pPr>
      <w:r w:rsidRPr="00BD005D">
        <w:rPr>
          <w:spacing w:val="-3"/>
        </w:rPr>
        <w:t>Video Transcript</w:t>
      </w:r>
    </w:p>
    <w:p w:rsidR="007811BE" w:rsidRPr="00BD005D" w:rsidRDefault="007811BE" w:rsidP="007811BE">
      <w:pPr>
        <w:pStyle w:val="transcript-narrator"/>
        <w:shd w:val="clear" w:color="auto" w:fill="F5F5F5"/>
        <w:jc w:val="both"/>
        <w:rPr>
          <w:rFonts w:ascii="Times New Roman" w:hAnsi="Times New Roman" w:cs="Times New Roman"/>
          <w:color w:val="444444"/>
          <w:spacing w:val="-3"/>
          <w:lang w:val="en-GB"/>
        </w:rPr>
      </w:pPr>
      <w:r w:rsidRPr="00BD005D">
        <w:rPr>
          <w:rFonts w:ascii="Times New Roman" w:hAnsi="Times New Roman" w:cs="Times New Roman"/>
          <w:color w:val="444444"/>
          <w:spacing w:val="-3"/>
          <w:lang w:val="en-GB"/>
        </w:rPr>
        <w:t>World Health Organization: "Depression."; Mayo Clinic: "Depression."; American Psychiatric Association: "What Is Depression?"; Anxiety and Depression Association of America: "Understand the Facts: Depression."; Getty; Comstock Images;i Stock/Getty Images Plus; Thinkstock; AudioJungle; Rike; Vanessa Clara Ann Vokey; Somos/Veer; KatarzynaBialasiewicz; funduck</w:t>
      </w:r>
    </w:p>
    <w:p w:rsidR="007811BE" w:rsidRPr="00BD005D" w:rsidRDefault="007811BE" w:rsidP="007811BE">
      <w:pPr>
        <w:shd w:val="clear" w:color="auto" w:fill="F5F5F5"/>
        <w:jc w:val="both"/>
        <w:rPr>
          <w:color w:val="444444"/>
          <w:spacing w:val="-3"/>
        </w:rPr>
      </w:pPr>
      <w:r w:rsidRPr="00BD005D">
        <w:rPr>
          <w:rStyle w:val="vjs-ttml"/>
          <w:color w:val="444444"/>
          <w:spacing w:val="-3"/>
        </w:rPr>
        <w:t>[MUSIC PLAYING]</w:t>
      </w:r>
      <w:r w:rsidRPr="00BD005D">
        <w:rPr>
          <w:color w:val="444444"/>
          <w:spacing w:val="-3"/>
        </w:rPr>
        <w:t xml:space="preserve"> </w:t>
      </w:r>
    </w:p>
    <w:p w:rsidR="007811BE" w:rsidRPr="00BD005D" w:rsidRDefault="007811BE" w:rsidP="007811BE">
      <w:pPr>
        <w:pStyle w:val="NormalWeb"/>
        <w:jc w:val="both"/>
        <w:rPr>
          <w:rFonts w:ascii="Times New Roman" w:hAnsi="Times New Roman" w:cs="Times New Roman"/>
          <w:color w:val="444444"/>
          <w:spacing w:val="-3"/>
          <w:lang w:val="en-GB"/>
        </w:rPr>
      </w:pPr>
      <w:r w:rsidRPr="00BD005D">
        <w:rPr>
          <w:rFonts w:ascii="Times New Roman" w:hAnsi="Times New Roman" w:cs="Times New Roman"/>
          <w:color w:val="444444"/>
          <w:spacing w:val="-3"/>
          <w:lang w:val="en-GB"/>
        </w:rPr>
        <w:t>There are</w:t>
      </w:r>
      <w:r w:rsidR="00826189" w:rsidRPr="00BD005D">
        <w:rPr>
          <w:rFonts w:ascii="Times New Roman" w:hAnsi="Times New Roman" w:cs="Times New Roman"/>
          <w:color w:val="444444"/>
          <w:spacing w:val="-3"/>
          <w:lang w:val="en-GB"/>
        </w:rPr>
        <w:t xml:space="preserve"> multiple reasons why a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 might become depressed. For example,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s can develop feelings of worthlessness and inadequacy over their grades. School performance, social status with peers, sexual orientation, or family life can each have a major effect on how a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 feels. Sometimes,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 depression may result from environmental stress. But whatever the cause, when friends or family -- or things that the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 usually enjoys -- don't help to improve his or her sadness or sense of isolation, there's a good chance that he or she has </w:t>
      </w:r>
      <w:r w:rsidR="00AD0005" w:rsidRPr="00BD005D">
        <w:rPr>
          <w:rFonts w:ascii="Times New Roman" w:hAnsi="Times New Roman" w:cs="Times New Roman"/>
          <w:color w:val="444444"/>
          <w:spacing w:val="-3"/>
          <w:lang w:val="en-GB"/>
        </w:rPr>
        <w:t>teenager</w:t>
      </w:r>
      <w:r w:rsidRPr="00BD005D">
        <w:rPr>
          <w:rFonts w:ascii="Times New Roman" w:hAnsi="Times New Roman" w:cs="Times New Roman"/>
          <w:color w:val="444444"/>
          <w:spacing w:val="-3"/>
          <w:lang w:val="en-GB"/>
        </w:rPr>
        <w:t xml:space="preserve"> depression.</w:t>
      </w:r>
    </w:p>
    <w:p w:rsidR="007811BE" w:rsidRPr="00BD005D" w:rsidRDefault="007811BE" w:rsidP="007551CD">
      <w:pPr>
        <w:jc w:val="both"/>
        <w:rPr>
          <w:rFonts w:eastAsiaTheme="minorEastAsia"/>
          <w:lang w:eastAsia="zh-CN"/>
        </w:rPr>
      </w:pPr>
    </w:p>
    <w:p w:rsidR="00FE56DD" w:rsidRPr="00BD005D" w:rsidRDefault="00FE56DD" w:rsidP="00FE56DD">
      <w:pPr>
        <w:pStyle w:val="Heading1"/>
        <w:numPr>
          <w:ilvl w:val="0"/>
          <w:numId w:val="13"/>
        </w:numPr>
        <w:overflowPunct/>
        <w:autoSpaceDE/>
        <w:autoSpaceDN/>
        <w:adjustRightInd/>
        <w:ind w:left="426" w:hanging="426"/>
        <w:textAlignment w:val="auto"/>
        <w:rPr>
          <w:rFonts w:eastAsiaTheme="minorEastAsia"/>
          <w:szCs w:val="24"/>
          <w:lang w:eastAsia="zh-CN"/>
        </w:rPr>
      </w:pPr>
      <w:bookmarkStart w:id="9" w:name="_Toc525186008"/>
      <w:r w:rsidRPr="00BD005D">
        <w:rPr>
          <w:rFonts w:eastAsiaTheme="minorEastAsia"/>
          <w:szCs w:val="24"/>
          <w:lang w:eastAsia="zh-CN"/>
        </w:rPr>
        <w:t>Data monitoring issues for depressive disorder</w:t>
      </w:r>
      <w:bookmarkEnd w:id="9"/>
    </w:p>
    <w:p w:rsidR="00A44E52" w:rsidRPr="00BD005D" w:rsidRDefault="00FE56DD" w:rsidP="00A44E52">
      <w:pPr>
        <w:ind w:left="6"/>
        <w:jc w:val="both"/>
        <w:rPr>
          <w:lang w:eastAsia="zh-CN"/>
        </w:rPr>
      </w:pPr>
      <w:r w:rsidRPr="00BD005D">
        <w:rPr>
          <w:lang w:eastAsia="zh-CN"/>
        </w:rPr>
        <w:t xml:space="preserve">Currently </w:t>
      </w:r>
      <w:r w:rsidR="00A44E52" w:rsidRPr="00BD005D">
        <w:rPr>
          <w:lang w:eastAsia="zh-CN"/>
        </w:rPr>
        <w:t xml:space="preserve">the psychiatrics are moving from the traditional methods to more autonomic methods by using of information and communication technologies to detect depression symptoms from the emotional behavior of the user. The psychiatrics monitor depression symptoms and also provides cognitive behavioral therapy (CBT) through the information and communication technologies </w:t>
      </w:r>
      <w:r w:rsidR="00A44E52" w:rsidRPr="00BD005D">
        <w:rPr>
          <w:lang w:eastAsia="zh-CN"/>
        </w:rPr>
        <w:fldChar w:fldCharType="begin" w:fldLock="1"/>
      </w:r>
      <w:r w:rsidR="00A44E52" w:rsidRPr="00BD005D">
        <w:rPr>
          <w:lang w:eastAsia="zh-CN"/>
        </w:rPr>
        <w:instrText>ADDIN CSL_CITATION {"citationItems":[{"id":"ITEM-1","itemData":{"DOI":"10.1002/da.20542","ISSN":"1520-6394","PMID":"19212970","abstract":"OBJECTIVES This article describes a computer-assisted cognitive behavioral therapy (CBT) program designed to support the delivery of evidenced-based CBT for the four most commonly occurring anxiety disorders (panic disorder, posttraumatic stress disorder, generalized anxiety disorder, and social anxiety disorder) in primary-care settings. The purpose of the current report is to (1) present the structure and format of the computer-assisted CBT program, and (2) to present evidence for acceptance of the program by clinicians and the effectiveness of the program for patients. METHODS Thirteen clinicians using the computer-assisted CBT program with patients in our ongoing Coordinated Anxiety Learning and Management study provided Likert-scale ratings and open-ended responses about the program. Rating scale data from 261 patients who completed at least one CBT session were also collected. RESULTS Overall, the program was highly rated and modally described as very helpful. Results indicate that the patients fully participated (i.e., attendance and homework compliance), understood the program material, and acquired CBT skills. In addition, significant and substantial improvements occurred to the same degree in randomly audited subsets of each of the four primary anxiety disorders (N=74), in terms of self ratings of anxiety, depression, and expectations for improvement. CONCLUSIONS Computer-assisted CBT programs provide a practice-based system for disseminating evidence-based mental health treatment in primary-care settings while maintaining treatment fidelity, even in the hands of novice clinicians.","author":[{"dropping-particle":"","family":"Craske","given":"Michelle G","non-dropping-particle":"","parse-names":false,"suffix":""},{"dropping-particle":"","family":"Rose","given":"Raphael D","non-dropping-particle":"","parse-names":false,"suffix":""},{"dropping-particle":"","family":"Lang","given":"Ariel","non-dropping-particle":"","parse-names":false,"suffix":""},{"dropping-particle":"","family":"Welch","given":"Stacy Shaw","non-dropping-particle":"","parse-names":false,"suffix":""},{"dropping-particle":"","family":"Campbell-Sills","given":"Laura","non-dropping-particle":"","parse-names":false,"suffix":""},{"dropping-particle":"","family":"Sullivan","given":"Greer","non-dropping-particle":"","parse-names":false,"suffix":""},{"dropping-particle":"","family":"Sherbourne","given":"Cathy","non-dropping-particle":"","parse-names":false,"suffix":""},{"dropping-particle":"","family":"Bystritsky","given":"Alexander","non-dropping-particle":"","parse-names":false,"suffix":""},{"dropping-particle":"","family":"Stein","given":"Murray B","non-dropping-particle":"","parse-names":false,"suffix":""},{"dropping-particle":"","family":"Roy-Byrne","given":"Peter P","non-dropping-particle":"","parse-names":false,"suffix":""}],"container-title":"Depression and anxiety","id":"ITEM-1","issue":"3","issued":{"date-parts":[["2009"]]},"page":"235-42","publisher":"NIH Public Access","title":"Computer-assisted delivery of cognitive behavioral therapy for anxiety disorders in primary-care settings.","type":"article-journal","volume":"26"},"uris":["http://www.mendeley.com/documents/?uuid=e03217d2-4656-3d75-bbd4-05608bef9be3"]}],"mendeley":{"formattedCitation":"[4]","plainTextFormattedCitation":"[4]","previouslyFormattedCitation":"[4]"},"properties":{"noteIndex":0},"schema":"https://github.com/citation-style-language/schema/raw/master/csl-citation.json"}</w:instrText>
      </w:r>
      <w:r w:rsidR="00A44E52" w:rsidRPr="00BD005D">
        <w:rPr>
          <w:lang w:eastAsia="zh-CN"/>
        </w:rPr>
        <w:fldChar w:fldCharType="separate"/>
      </w:r>
      <w:r w:rsidR="00A44E52" w:rsidRPr="00BD005D">
        <w:rPr>
          <w:noProof/>
          <w:lang w:eastAsia="zh-CN"/>
        </w:rPr>
        <w:t>[4]</w:t>
      </w:r>
      <w:r w:rsidR="00A44E52" w:rsidRPr="00BD005D">
        <w:rPr>
          <w:lang w:eastAsia="zh-CN"/>
        </w:rPr>
        <w:fldChar w:fldCharType="end"/>
      </w:r>
      <w:r w:rsidR="00A44E52" w:rsidRPr="00BD005D">
        <w:rPr>
          <w:lang w:eastAsia="zh-CN"/>
        </w:rPr>
        <w:t>. Currently, the usage of autonomic systems based on internet of things (IoT) notions have been increased in healthcare industry, which are used to track medical devices,  remote patient monitoring, telemedicine, and data analytics applications for clinicians and patients .e.g. Kaa,, and HealthSaaS etc.</w:t>
      </w:r>
      <w:r w:rsidR="00A44E52" w:rsidRPr="00BD005D">
        <w:rPr>
          <w:lang w:eastAsia="zh-CN"/>
        </w:rPr>
        <w:fldChar w:fldCharType="begin" w:fldLock="1"/>
      </w:r>
      <w:r w:rsidR="00A44E52" w:rsidRPr="00BD005D">
        <w:rPr>
          <w:lang w:eastAsia="zh-CN"/>
        </w:rPr>
        <w:instrText>ADDIN CSL_CITATION {"citationItems":[{"id":"ITEM-1","itemData":{"URL":"https://www.kaaproject.org/healthcare/","accessed":{"date-parts":[["2018","2","11"]]},"id":"ITEM-1","issued":{"date-parts":[["0"]]},"title":"IoT Healthcare Solutions - Medical Internet of Things for Healthcare Devices and Hospitals","type":"webpage"},"uris":["http://www.mendeley.com/documents/?uuid=19a6d093-e3ee-34c1-a904-678b8ce9c3ca"]}],"mendeley":{"formattedCitation":"[5]","plainTextFormattedCitation":"[5]","previouslyFormattedCitation":"[5]"},"properties":{"noteIndex":0},"schema":"https://github.com/citation-style-language/schema/raw/master/csl-citation.json"}</w:instrText>
      </w:r>
      <w:r w:rsidR="00A44E52" w:rsidRPr="00BD005D">
        <w:rPr>
          <w:lang w:eastAsia="zh-CN"/>
        </w:rPr>
        <w:fldChar w:fldCharType="separate"/>
      </w:r>
      <w:r w:rsidR="00A44E52" w:rsidRPr="00BD005D">
        <w:rPr>
          <w:noProof/>
          <w:lang w:eastAsia="zh-CN"/>
        </w:rPr>
        <w:t>[5]</w:t>
      </w:r>
      <w:r w:rsidR="00A44E52" w:rsidRPr="00BD005D">
        <w:rPr>
          <w:lang w:eastAsia="zh-CN"/>
        </w:rPr>
        <w:fldChar w:fldCharType="end"/>
      </w:r>
      <w:r w:rsidR="00A44E52" w:rsidRPr="00BD005D">
        <w:rPr>
          <w:lang w:eastAsia="zh-CN"/>
        </w:rPr>
        <w:t xml:space="preserve">, </w:t>
      </w:r>
      <w:r w:rsidR="00A44E52" w:rsidRPr="00BD005D">
        <w:rPr>
          <w:lang w:eastAsia="zh-CN"/>
        </w:rPr>
        <w:fldChar w:fldCharType="begin" w:fldLock="1"/>
      </w:r>
      <w:r w:rsidR="00A44E52" w:rsidRPr="00BD005D">
        <w:rPr>
          <w:lang w:eastAsia="zh-CN"/>
        </w:rPr>
        <w:instrText>ADDIN CSL_CITATION {"citationItems":[{"id":"ITEM-1","itemData":{"URL":"https://www.healthsaas.net/","accessed":{"date-parts":[["2018","2","11"]]},"id":"ITEM-1","issued":{"date-parts":[["0"]]},"title":"HealthSaaS | The Internet of Things (IoT) Platform for Healthcare","type":"webpage"},"uris":["http://www.mendeley.com/documents/?uuid=1d0c2f29-9bbf-312a-aa2f-7002c2d419fb"]}],"mendeley":{"formattedCitation":"[6]","plainTextFormattedCitation":"[6]","previouslyFormattedCitation":"[6]"},"properties":{"noteIndex":0},"schema":"https://github.com/citation-style-language/schema/raw/master/csl-citation.json"}</w:instrText>
      </w:r>
      <w:r w:rsidR="00A44E52" w:rsidRPr="00BD005D">
        <w:rPr>
          <w:lang w:eastAsia="zh-CN"/>
        </w:rPr>
        <w:fldChar w:fldCharType="separate"/>
      </w:r>
      <w:r w:rsidR="00A44E52" w:rsidRPr="00BD005D">
        <w:rPr>
          <w:noProof/>
          <w:lang w:eastAsia="zh-CN"/>
        </w:rPr>
        <w:t>[6]</w:t>
      </w:r>
      <w:r w:rsidR="00A44E52" w:rsidRPr="00BD005D">
        <w:rPr>
          <w:lang w:eastAsia="zh-CN"/>
        </w:rPr>
        <w:fldChar w:fldCharType="end"/>
      </w:r>
      <w:r w:rsidR="00A44E52" w:rsidRPr="00BD005D">
        <w:rPr>
          <w:lang w:eastAsia="zh-CN"/>
        </w:rPr>
        <w:t xml:space="preserve">. To detect and depression symptoms from the physiological signals various sensors have been used in many studies. By using the sensors and mobile phone, the electrodermal activity, electroencephalography activity, sleep behavior, location change behavior, SMS, phone calls data, and questionnaire have been used to detect depression symptoms </w:t>
      </w:r>
      <w:r w:rsidR="00A44E52" w:rsidRPr="00BD005D">
        <w:rPr>
          <w:lang w:eastAsia="zh-CN"/>
        </w:rPr>
        <w:fldChar w:fldCharType="begin" w:fldLock="1"/>
      </w:r>
      <w:r w:rsidR="00A44E52" w:rsidRPr="00BD005D">
        <w:rPr>
          <w:lang w:eastAsia="zh-CN"/>
        </w:rPr>
        <w:instrText>ADDIN CSL_CITATION {"citationItems":[{"id":"ITEM-1","itemData":{"DOI":"10.1016/J.CMPB.2012.10.008","ISSN":"0169-2607","abstract":"Diagnosing depression in the early curable stages is very important and may even save the life of a patient. In this paper, we study nonlinear analysis of EEG signal for discriminating depression patients and normal controls. Forty-five unmedicated depressed patients and 45 normal subjects were participated in this study. Power of four EEG bands and four nonlinear features including detrended fluctuation analysis (DFA), higuchi fractal, correlation dimension and lyapunov exponent were extracted from EEG signal. For discriminating the two groups, k-nearest neighbor, linear discriminant analysis and logistic regression as the classifiers are then used. Highest classification accuracy of 83.3% is obtained by correlation dimension and LR classifier among other nonlinear features. For further improvement, all nonlinear features are combined and applied to classifiers. A classification accuracy of 90% is achieved by all nonlinear features and LR classifier. In all experiments, genetic algorithm is employed to select the most important features. The proposed technique is compared and contrasted with the other reported methods and it is demonstrated that by combining nonlinear features, the performance is enhanced. This study shows that nonlinear analysis of EEG can be a useful method for discriminating depressed patients and normal subjects. It is suggested that this analysis may be a complementary tool to help psychiatrists for diagnosing depressed patients.","author":[{"dropping-particle":"","family":"Hosseinifard","given":"Behshad","non-dropping-particle":"","parse-names":false,"suffix":""},{"dropping-particle":"","family":"Moradi","given":"Mohammad Hassan","non-dropping-particle":"","parse-names":false,"suffix":""},{"dropping-particle":"","family":"Rostami","given":"Reza","non-dropping-particle":"","parse-names":false,"suffix":""}],"container-title":"Computer Methods and Programs in Biomedicine","id":"ITEM-1","issue":"3","issued":{"date-parts":[["2013","3","1"]]},"page":"339-345","publisher":"Elsevier","title":"Classifying depression patients and normal subjects using machine learning techniques and nonlinear features from EEG signal","type":"article-journal","volume":"109"},"uris":["http://www.mendeley.com/documents/?uuid=a19a7d56-9736-3ffa-af97-554375d49ee9"]}],"mendeley":{"formattedCitation":"[7]","plainTextFormattedCitation":"[7]","previouslyFormattedCitation":"[7]"},"properties":{"noteIndex":0},"schema":"https://github.com/citation-style-language/schema/raw/master/csl-citation.json"}</w:instrText>
      </w:r>
      <w:r w:rsidR="00A44E52" w:rsidRPr="00BD005D">
        <w:rPr>
          <w:lang w:eastAsia="zh-CN"/>
        </w:rPr>
        <w:fldChar w:fldCharType="separate"/>
      </w:r>
      <w:r w:rsidR="00A44E52" w:rsidRPr="00BD005D">
        <w:rPr>
          <w:noProof/>
          <w:lang w:eastAsia="zh-CN"/>
        </w:rPr>
        <w:t>[7]</w:t>
      </w:r>
      <w:r w:rsidR="00A44E52" w:rsidRPr="00BD005D">
        <w:rPr>
          <w:lang w:eastAsia="zh-CN"/>
        </w:rPr>
        <w:fldChar w:fldCharType="end"/>
      </w:r>
      <w:r w:rsidR="00A44E52" w:rsidRPr="00BD005D">
        <w:rPr>
          <w:lang w:eastAsia="zh-CN"/>
        </w:rPr>
        <w:t xml:space="preserve">. However, there is dearth of a comprehensive platforms; which detect, monitor, and track depression symptoms and provides recommendation services for the recovery from the depressive disorder in ubiquitous manner. </w:t>
      </w:r>
    </w:p>
    <w:p w:rsidR="0043096A" w:rsidRPr="00BD005D" w:rsidRDefault="0043096A" w:rsidP="00827911">
      <w:pPr>
        <w:jc w:val="both"/>
        <w:rPr>
          <w:lang w:eastAsia="zh-CN"/>
        </w:rPr>
      </w:pPr>
      <w:r w:rsidRPr="00BD005D">
        <w:rPr>
          <w:lang w:eastAsia="zh-CN"/>
        </w:rPr>
        <w:t xml:space="preserve">The questionnaires, face-to-face interviews, and filling-out surveys are the most common methods; and are being in use to diagnose depression symptoms in clinical studies. In clinical diagnosis sometime these methods are applied directly to the depressive victim and sometime the data are collected indirectly from the family member or parent in case of teenager. The diagnosis of depression normally rely that an individual have been experiencing the depression sign and symptoms for at least two weeks </w:t>
      </w:r>
      <w:r w:rsidRPr="00BD005D">
        <w:rPr>
          <w:lang w:eastAsia="zh-CN"/>
        </w:rPr>
        <w:fldChar w:fldCharType="begin" w:fldLock="1"/>
      </w:r>
      <w:r w:rsidR="00D535F9" w:rsidRPr="00BD005D">
        <w:rPr>
          <w:lang w:eastAsia="zh-CN"/>
        </w:rPr>
        <w:instrText>ADDIN CSL_CITATION {"citationItems":[{"id":"ITEM-1","itemData":{"URL":"https://www.nimh.nih.gov/health/topics/depression/index.shtml","accessed":{"date-parts":[["2018","2","10"]]},"author":[{"dropping-particle":"","family":"The National Institute of Mental Health","given":"","non-dropping-particle":"","parse-names":false,"suffix":""}],"id":"ITEM-1","issued":{"date-parts":[["2016"]]},"title":"U.S. Department of Health and Human Services, National Institutes of Health, National Institute of Mental Health. (2015). NIMH Strategic Plan for Research (NIH Publication No. 02-2650).","type":"webpage"},"uris":["http://www.mendeley.com/documents/?uuid=16f90de9-4dda-305e-a8cc-804f80118e43"]}],"mendeley":{"formattedCitation":"[3]","plainTextFormattedCitation":"[3]","previouslyFormattedCitation":"[3]"},"properties":{"noteIndex":0},"schema":"https://github.com/citation-style-language/schema/raw/master/csl-citation.json"}</w:instrText>
      </w:r>
      <w:r w:rsidRPr="00BD005D">
        <w:rPr>
          <w:lang w:eastAsia="zh-CN"/>
        </w:rPr>
        <w:fldChar w:fldCharType="separate"/>
      </w:r>
      <w:r w:rsidRPr="00BD005D">
        <w:rPr>
          <w:noProof/>
          <w:lang w:eastAsia="zh-CN"/>
        </w:rPr>
        <w:t>[3]</w:t>
      </w:r>
      <w:r w:rsidRPr="00BD005D">
        <w:rPr>
          <w:lang w:eastAsia="zh-CN"/>
        </w:rPr>
        <w:fldChar w:fldCharType="end"/>
      </w:r>
      <w:r w:rsidRPr="00BD005D">
        <w:rPr>
          <w:lang w:eastAsia="zh-CN"/>
        </w:rPr>
        <w:t xml:space="preserve">. To visit psychiatric clinic after every two weeks for the diagnosis and then for the recovery from the depression symptoms through these methods of face-to-face interviews and filling-out questionnaires are time consuming, costly, unreliable in tracking and provides limited accuracy. Due to unreliable tracking the depression sign and symptoms and limited accuracy, the ratio of recovery from the depression is also less and it takes more time than the expectations. </w:t>
      </w:r>
    </w:p>
    <w:p w:rsidR="005C2833" w:rsidRPr="00BD005D" w:rsidRDefault="00377BC4" w:rsidP="00FE56DD">
      <w:pPr>
        <w:jc w:val="both"/>
        <w:rPr>
          <w:lang w:eastAsia="zh-CN"/>
        </w:rPr>
      </w:pPr>
      <w:bookmarkStart w:id="10" w:name="_Toc525139298"/>
      <w:r w:rsidRPr="00BD005D">
        <w:rPr>
          <w:lang w:eastAsia="zh-CN"/>
        </w:rPr>
        <w:t xml:space="preserve">The diagnosis, monitoring, tracking of depression symptoms and therapy still rely mainly on old practices; which are developed approximately more than fifty years ago. Due to these old methods unreliable tracking the depression sign and symptoms and limited accuracy, the ratio of recovery from the depression is also less and it takes more time than the expectations. For accurate monitoring depressed patient we also have to collect and handle heterogeneous data in a huge quantity. The problem with the current state of the art technologies is the lack of a holistic support to accumulate heterogeneous data from many different sources and convert that data to meaningful information. That meaningful information should support universal meta-data and interoperability, which can be used by others with minimal efforts and can be used for the contextual assistance services  </w:t>
      </w:r>
      <w:bookmarkEnd w:id="10"/>
    </w:p>
    <w:p w:rsidR="00D567A2" w:rsidRPr="00BD005D" w:rsidRDefault="00D567A2" w:rsidP="00D567A2">
      <w:pPr>
        <w:jc w:val="both"/>
        <w:rPr>
          <w:lang w:eastAsia="zh-CN"/>
        </w:rPr>
      </w:pPr>
      <w:r w:rsidRPr="00BD005D">
        <w:rPr>
          <w:lang w:eastAsia="ko-KR"/>
        </w:rPr>
        <w:t>To collect, filter and process depressive disorder data for the monitoring depression situation of patient and provides cognitive behavioural therapy (CBT)</w:t>
      </w:r>
      <w:r w:rsidR="00EE1570" w:rsidRPr="00BD005D">
        <w:rPr>
          <w:lang w:eastAsia="ko-KR"/>
        </w:rPr>
        <w:t xml:space="preserve"> and other virtual counselling support</w:t>
      </w:r>
      <w:r w:rsidRPr="00BD005D">
        <w:rPr>
          <w:lang w:eastAsia="ko-KR"/>
        </w:rPr>
        <w:t xml:space="preserve"> by using artificial intelligence and communication technologies. The system will help to</w:t>
      </w:r>
      <w:r w:rsidRPr="00BD005D">
        <w:rPr>
          <w:lang w:eastAsia="zh-CN"/>
        </w:rPr>
        <w:t xml:space="preserve"> psychiatrics in order to provide better consultancy to the DD </w:t>
      </w:r>
      <w:r w:rsidR="00AD0005" w:rsidRPr="00BD005D">
        <w:rPr>
          <w:lang w:eastAsia="zh-CN"/>
        </w:rPr>
        <w:t>teenager</w:t>
      </w:r>
      <w:r w:rsidRPr="00BD005D">
        <w:rPr>
          <w:lang w:eastAsia="zh-CN"/>
        </w:rPr>
        <w:t>, and also the psychiatrics will be the moderator of the system.</w:t>
      </w:r>
    </w:p>
    <w:p w:rsidR="00E067F8" w:rsidRPr="00BD005D" w:rsidRDefault="00060138" w:rsidP="00FE56DD">
      <w:pPr>
        <w:pStyle w:val="Heading1"/>
        <w:numPr>
          <w:ilvl w:val="0"/>
          <w:numId w:val="13"/>
        </w:numPr>
        <w:overflowPunct/>
        <w:autoSpaceDE/>
        <w:autoSpaceDN/>
        <w:adjustRightInd/>
        <w:ind w:left="426" w:hanging="426"/>
        <w:textAlignment w:val="auto"/>
        <w:rPr>
          <w:rFonts w:eastAsiaTheme="minorEastAsia"/>
          <w:lang w:eastAsia="zh-CN"/>
        </w:rPr>
      </w:pPr>
      <w:bookmarkStart w:id="11" w:name="_Toc525139301"/>
      <w:bookmarkStart w:id="12" w:name="_Toc525186009"/>
      <w:r w:rsidRPr="00BD005D">
        <w:rPr>
          <w:rFonts w:eastAsiaTheme="minorEastAsia"/>
          <w:lang w:eastAsia="zh-CN"/>
        </w:rPr>
        <w:t xml:space="preserve">Data </w:t>
      </w:r>
      <w:r w:rsidR="005B6EBC" w:rsidRPr="00BD005D">
        <w:rPr>
          <w:rFonts w:eastAsiaTheme="minorEastAsia"/>
          <w:lang w:eastAsia="zh-CN"/>
        </w:rPr>
        <w:t>availability of</w:t>
      </w:r>
      <w:r w:rsidRPr="00BD005D">
        <w:rPr>
          <w:rFonts w:eastAsiaTheme="minorEastAsia"/>
          <w:lang w:eastAsia="zh-CN"/>
        </w:rPr>
        <w:t xml:space="preserve"> </w:t>
      </w:r>
      <w:bookmarkEnd w:id="11"/>
      <w:r w:rsidRPr="00BD005D">
        <w:rPr>
          <w:rFonts w:eastAsiaTheme="minorEastAsia"/>
          <w:lang w:eastAsia="zh-CN"/>
        </w:rPr>
        <w:t>AI-based DDAS</w:t>
      </w:r>
      <w:r w:rsidR="005B6EBC" w:rsidRPr="00BD005D">
        <w:rPr>
          <w:rFonts w:eastAsiaTheme="minorEastAsia"/>
          <w:lang w:eastAsia="zh-CN"/>
        </w:rPr>
        <w:t xml:space="preserve"> for </w:t>
      </w:r>
      <w:r w:rsidR="00AD0005" w:rsidRPr="00BD005D">
        <w:rPr>
          <w:rFonts w:eastAsiaTheme="minorEastAsia"/>
          <w:lang w:eastAsia="zh-CN"/>
        </w:rPr>
        <w:t>teenager</w:t>
      </w:r>
      <w:bookmarkEnd w:id="12"/>
    </w:p>
    <w:p w:rsidR="00E067F8" w:rsidRPr="00BD005D" w:rsidRDefault="00377BC4" w:rsidP="00E067F8">
      <w:pPr>
        <w:jc w:val="both"/>
        <w:rPr>
          <w:lang w:bidi="ar-DZ"/>
        </w:rPr>
      </w:pPr>
      <w:r w:rsidRPr="00BD005D">
        <w:rPr>
          <w:lang w:bidi="ar-DZ"/>
        </w:rPr>
        <w:t>Depressive disorder</w:t>
      </w:r>
      <w:r w:rsidR="00E067F8" w:rsidRPr="00BD005D">
        <w:rPr>
          <w:lang w:bidi="ar-DZ"/>
        </w:rPr>
        <w:t xml:space="preserve"> is a mental disorder characterized by at least two weeks of low mood that is present across most situations. It is often accompanied by low self-esteem, loss of interest in normally enjoyable activities, low energy, and pain without a clear cause. People may also occasionally have false beliefs or see or hear things that others cannot. Some people have periods of depression separated by years in which they are normal while others nearly always have symptoms present. Major depressive disorder can negatively affect a person's personal, work, or school life, as well as sleeping, eating habits, and general health. Between 2–7% of adults with major depression die by suicide, and up to 60% of people who die by suicide had depression or another mood disorder.</w:t>
      </w:r>
    </w:p>
    <w:p w:rsidR="00C8468C" w:rsidRPr="00BD005D" w:rsidRDefault="00C8468C" w:rsidP="00E17023">
      <w:pPr>
        <w:jc w:val="both"/>
        <w:rPr>
          <w:lang w:bidi="ar-DZ"/>
        </w:rPr>
      </w:pPr>
    </w:p>
    <w:p w:rsidR="00E17023" w:rsidRPr="00BD005D" w:rsidRDefault="00AD0005" w:rsidP="00E17023">
      <w:pPr>
        <w:jc w:val="both"/>
        <w:rPr>
          <w:lang w:bidi="ar-DZ"/>
        </w:rPr>
      </w:pPr>
      <w:r w:rsidRPr="00BD005D">
        <w:rPr>
          <w:lang w:bidi="ar-DZ"/>
        </w:rPr>
        <w:t>Teenager</w:t>
      </w:r>
      <w:r w:rsidR="00E17023" w:rsidRPr="00BD005D">
        <w:rPr>
          <w:lang w:bidi="ar-DZ"/>
        </w:rPr>
        <w:t xml:space="preserve"> can get depressed, and disorders ranging from major depression to bipolar disorder are increasingly diagnosed in children and adolescents.</w:t>
      </w:r>
      <w:r w:rsidR="0063454B" w:rsidRPr="00BD005D">
        <w:rPr>
          <w:lang w:bidi="ar-DZ"/>
        </w:rPr>
        <w:t xml:space="preserve"> The reason may be the parents work especially hard to get involved in their children’s lives.</w:t>
      </w:r>
      <w:r w:rsidR="005B6EBC" w:rsidRPr="00BD005D">
        <w:rPr>
          <w:lang w:bidi="ar-DZ"/>
        </w:rPr>
        <w:t xml:space="preserve"> </w:t>
      </w:r>
      <w:r w:rsidR="00E17023" w:rsidRPr="00BD005D">
        <w:rPr>
          <w:lang w:bidi="ar-DZ"/>
        </w:rPr>
        <w:t xml:space="preserve">Psychotherapy is often a highly effective form of treatment, and depending on the severity of the case, medication may also be prescribed. A </w:t>
      </w:r>
      <w:r w:rsidRPr="00BD005D">
        <w:rPr>
          <w:lang w:bidi="ar-DZ"/>
        </w:rPr>
        <w:t>teenager</w:t>
      </w:r>
      <w:r w:rsidR="00E17023" w:rsidRPr="00BD005D">
        <w:rPr>
          <w:lang w:bidi="ar-DZ"/>
        </w:rPr>
        <w:t xml:space="preserve"> with major depression may have other mental health problems, such as substance abuse or an anxiety disorder. So early diagnosis and treatment is important to your </w:t>
      </w:r>
      <w:r w:rsidRPr="00BD005D">
        <w:rPr>
          <w:lang w:bidi="ar-DZ"/>
        </w:rPr>
        <w:t>teenager</w:t>
      </w:r>
      <w:r w:rsidR="00E17023" w:rsidRPr="00BD005D">
        <w:rPr>
          <w:lang w:bidi="ar-DZ"/>
        </w:rPr>
        <w:t xml:space="preserve"> getting better. A mental health professional often diagnoses major depression after a mental health evaluation. He or she may also evaluate the family and talk with teachers and care providers. Treatment will depend on </w:t>
      </w:r>
      <w:r w:rsidRPr="00BD005D">
        <w:rPr>
          <w:lang w:bidi="ar-DZ"/>
        </w:rPr>
        <w:t>teenager</w:t>
      </w:r>
      <w:r w:rsidR="00E17023" w:rsidRPr="00BD005D">
        <w:rPr>
          <w:lang w:bidi="ar-DZ"/>
        </w:rPr>
        <w:t>’s symptoms, age, and general health. It will also depend on how severe the condition is.</w:t>
      </w:r>
      <w:r w:rsidR="00377BC4" w:rsidRPr="00BD005D">
        <w:rPr>
          <w:lang w:bidi="ar-DZ"/>
        </w:rPr>
        <w:t xml:space="preserve"> </w:t>
      </w:r>
    </w:p>
    <w:p w:rsidR="00BF5BF0" w:rsidRPr="00BD005D" w:rsidRDefault="00BF5BF0" w:rsidP="00BF5BF0">
      <w:pPr>
        <w:rPr>
          <w:i/>
          <w:iCs/>
          <w:szCs w:val="24"/>
        </w:rPr>
      </w:pPr>
      <w:r w:rsidRPr="00BD005D">
        <w:rPr>
          <w:lang w:bidi="ar-DZ"/>
        </w:rPr>
        <w:t xml:space="preserve">Each depression type has some symptom. Some of the symptoms are common in more than one category of depression types. The most common symptoms of depressions are: sadness, insomnia, retardation, hopeless, worthless, elevated feelings, irritation, guilt, loss of interest and weight loss and gain so frequently </w:t>
      </w:r>
      <w:r w:rsidRPr="00BD005D">
        <w:rPr>
          <w:szCs w:val="24"/>
        </w:rPr>
        <w:fldChar w:fldCharType="begin" w:fldLock="1"/>
      </w:r>
      <w:r w:rsidRPr="00BD005D">
        <w:rPr>
          <w:szCs w:val="24"/>
        </w:rPr>
        <w:instrText>ADDIN CSL_CITATION {"citationItems":[{"id":"ITEM-1","itemData":{"URL":"https://www.psychologytoday.com/intl/conditions/depressive-disorders-children-and-adolescents","accessed":{"date-parts":[["2018","9","19"]]},"id":"ITEM-1","issued":{"date-parts":[["0"]]},"title":"Depressive Disorders (Children and Adolescents) | Psychology Today","type":"webpage"},"uris":["http://www.mendeley.com/documents/?uuid=ec1f5c94-9bf4-3eb3-8954-97189dd37f89"]}],"mendeley":{"formattedCitation":"[8]","plainTextFormattedCitation":"[8]","previouslyFormattedCitation":"[8]"},"properties":{"noteIndex":0},"schema":"https://github.com/citation-style-language/schema/raw/master/csl-citation.json"}</w:instrText>
      </w:r>
      <w:r w:rsidRPr="00BD005D">
        <w:rPr>
          <w:szCs w:val="24"/>
        </w:rPr>
        <w:fldChar w:fldCharType="separate"/>
      </w:r>
      <w:r w:rsidRPr="00BD005D">
        <w:rPr>
          <w:noProof/>
          <w:szCs w:val="24"/>
        </w:rPr>
        <w:t>[8]</w:t>
      </w:r>
      <w:r w:rsidRPr="00BD005D">
        <w:rPr>
          <w:szCs w:val="24"/>
        </w:rPr>
        <w:fldChar w:fldCharType="end"/>
      </w:r>
      <w:r w:rsidRPr="00BD005D">
        <w:rPr>
          <w:szCs w:val="24"/>
        </w:rPr>
        <w:t>.</w:t>
      </w:r>
    </w:p>
    <w:p w:rsidR="009B19EF" w:rsidRPr="00BD005D" w:rsidRDefault="009B19EF" w:rsidP="009B19EF">
      <w:pPr>
        <w:jc w:val="both"/>
        <w:rPr>
          <w:b/>
          <w:szCs w:val="24"/>
          <w:lang w:bidi="ar-DZ"/>
        </w:rPr>
      </w:pPr>
      <w:r w:rsidRPr="00BD005D">
        <w:rPr>
          <w:rStyle w:val="Strong"/>
          <w:b w:val="0"/>
          <w:szCs w:val="24"/>
        </w:rPr>
        <w:t>In order to characterize each depressi</w:t>
      </w:r>
      <w:r w:rsidR="00E14422" w:rsidRPr="00BD005D">
        <w:rPr>
          <w:rStyle w:val="Strong"/>
          <w:b w:val="0"/>
          <w:szCs w:val="24"/>
        </w:rPr>
        <w:t>on types,</w:t>
      </w:r>
      <w:r w:rsidRPr="00BD005D">
        <w:rPr>
          <w:rStyle w:val="Strong"/>
          <w:b w:val="0"/>
          <w:szCs w:val="24"/>
        </w:rPr>
        <w:t xml:space="preserve"> some kind</w:t>
      </w:r>
      <w:r w:rsidR="00E14422" w:rsidRPr="00BD005D">
        <w:rPr>
          <w:rStyle w:val="Strong"/>
          <w:b w:val="0"/>
          <w:szCs w:val="24"/>
        </w:rPr>
        <w:t xml:space="preserve">s of symptoms are diagnosed  to define </w:t>
      </w:r>
      <w:r w:rsidRPr="00BD005D">
        <w:rPr>
          <w:rStyle w:val="Strong"/>
          <w:b w:val="0"/>
          <w:szCs w:val="24"/>
        </w:rPr>
        <w:t xml:space="preserve">that what kind of depression type </w:t>
      </w:r>
      <w:r w:rsidR="00E14422" w:rsidRPr="00BD005D">
        <w:rPr>
          <w:rStyle w:val="Strong"/>
          <w:b w:val="0"/>
          <w:szCs w:val="24"/>
        </w:rPr>
        <w:t xml:space="preserve">of a </w:t>
      </w:r>
      <w:r w:rsidR="00AD0005" w:rsidRPr="00BD005D">
        <w:rPr>
          <w:rStyle w:val="Strong"/>
          <w:b w:val="0"/>
          <w:szCs w:val="24"/>
        </w:rPr>
        <w:t>teenager</w:t>
      </w:r>
      <w:r w:rsidR="00E14422" w:rsidRPr="00BD005D">
        <w:rPr>
          <w:rStyle w:val="Strong"/>
          <w:b w:val="0"/>
          <w:szCs w:val="24"/>
        </w:rPr>
        <w:t xml:space="preserve">. </w:t>
      </w:r>
      <w:r w:rsidRPr="00BD005D">
        <w:rPr>
          <w:rStyle w:val="Strong"/>
          <w:b w:val="0"/>
          <w:szCs w:val="24"/>
        </w:rPr>
        <w:t>The figure 2 shows the various types of DD symptoms</w:t>
      </w:r>
    </w:p>
    <w:p w:rsidR="009B19EF" w:rsidRPr="00BD005D" w:rsidRDefault="00E14422" w:rsidP="00E14422">
      <w:pPr>
        <w:jc w:val="center"/>
        <w:rPr>
          <w:lang w:bidi="ar-DZ"/>
        </w:rPr>
      </w:pPr>
      <w:r w:rsidRPr="00BD005D">
        <w:rPr>
          <w:noProof/>
          <w:lang w:eastAsia="en-GB"/>
        </w:rPr>
        <w:drawing>
          <wp:inline distT="0" distB="0" distL="0" distR="0" wp14:anchorId="0158ADC4" wp14:editId="420EE652">
            <wp:extent cx="3943350" cy="5256159"/>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3055" cy="5269095"/>
                    </a:xfrm>
                    <a:prstGeom prst="rect">
                      <a:avLst/>
                    </a:prstGeom>
                    <a:noFill/>
                  </pic:spPr>
                </pic:pic>
              </a:graphicData>
            </a:graphic>
          </wp:inline>
        </w:drawing>
      </w:r>
    </w:p>
    <w:p w:rsidR="00E14422" w:rsidRPr="00BD005D" w:rsidRDefault="00E14422" w:rsidP="00BF5BF0">
      <w:pPr>
        <w:pStyle w:val="Caption"/>
        <w:ind w:left="1000" w:right="1000"/>
        <w:jc w:val="center"/>
        <w:rPr>
          <w:i w:val="0"/>
          <w:color w:val="000000" w:themeColor="text1"/>
          <w:szCs w:val="22"/>
        </w:rPr>
      </w:pPr>
      <w:r w:rsidRPr="00BD005D">
        <w:rPr>
          <w:i w:val="0"/>
          <w:color w:val="000000" w:themeColor="text1"/>
          <w:sz w:val="22"/>
          <w:szCs w:val="22"/>
        </w:rPr>
        <w:t xml:space="preserve">Figure </w:t>
      </w:r>
      <w:r w:rsidRPr="00BD005D">
        <w:rPr>
          <w:b/>
          <w:bCs/>
          <w:i w:val="0"/>
          <w:color w:val="000000" w:themeColor="text1"/>
          <w:sz w:val="22"/>
          <w:szCs w:val="22"/>
        </w:rPr>
        <w:fldChar w:fldCharType="begin"/>
      </w:r>
      <w:r w:rsidRPr="00BD005D">
        <w:rPr>
          <w:i w:val="0"/>
          <w:color w:val="000000" w:themeColor="text1"/>
          <w:sz w:val="22"/>
          <w:szCs w:val="22"/>
        </w:rPr>
        <w:instrText xml:space="preserve"> SEQ Figure \* ARABIC </w:instrText>
      </w:r>
      <w:r w:rsidRPr="00BD005D">
        <w:rPr>
          <w:b/>
          <w:bCs/>
          <w:i w:val="0"/>
          <w:color w:val="000000" w:themeColor="text1"/>
          <w:sz w:val="22"/>
          <w:szCs w:val="22"/>
        </w:rPr>
        <w:fldChar w:fldCharType="separate"/>
      </w:r>
      <w:r w:rsidRPr="00BD005D">
        <w:rPr>
          <w:i w:val="0"/>
          <w:noProof/>
          <w:color w:val="000000" w:themeColor="text1"/>
          <w:sz w:val="22"/>
          <w:szCs w:val="22"/>
        </w:rPr>
        <w:t>2</w:t>
      </w:r>
      <w:r w:rsidRPr="00BD005D">
        <w:rPr>
          <w:b/>
          <w:bCs/>
          <w:i w:val="0"/>
          <w:color w:val="000000" w:themeColor="text1"/>
          <w:sz w:val="22"/>
          <w:szCs w:val="22"/>
        </w:rPr>
        <w:fldChar w:fldCharType="end"/>
      </w:r>
      <w:r w:rsidRPr="00BD005D">
        <w:rPr>
          <w:i w:val="0"/>
          <w:color w:val="000000" w:themeColor="text1"/>
          <w:sz w:val="22"/>
          <w:szCs w:val="22"/>
        </w:rPr>
        <w:t>. Symptoms of Depression</w:t>
      </w:r>
      <w:r w:rsidR="00BF5BF0" w:rsidRPr="00BD005D">
        <w:rPr>
          <w:i w:val="0"/>
          <w:color w:val="000000" w:themeColor="text1"/>
          <w:sz w:val="22"/>
          <w:szCs w:val="22"/>
        </w:rPr>
        <w:t xml:space="preserve"> (1</w:t>
      </w:r>
      <w:r w:rsidR="00BF5BF0" w:rsidRPr="00BD005D">
        <w:rPr>
          <w:i w:val="0"/>
          <w:color w:val="000000" w:themeColor="text1"/>
          <w:sz w:val="22"/>
          <w:szCs w:val="22"/>
          <w:vertAlign w:val="superscript"/>
        </w:rPr>
        <w:t>st</w:t>
      </w:r>
      <w:r w:rsidR="00BF5BF0" w:rsidRPr="00BD005D">
        <w:rPr>
          <w:i w:val="0"/>
          <w:color w:val="000000" w:themeColor="text1"/>
          <w:sz w:val="22"/>
          <w:szCs w:val="22"/>
        </w:rPr>
        <w:t xml:space="preserve"> draft version)</w:t>
      </w:r>
    </w:p>
    <w:p w:rsidR="009B19EF" w:rsidRPr="00BD005D" w:rsidRDefault="009B19EF" w:rsidP="00EB1974">
      <w:pPr>
        <w:jc w:val="both"/>
        <w:rPr>
          <w:lang w:bidi="ar-DZ"/>
        </w:rPr>
      </w:pPr>
    </w:p>
    <w:p w:rsidR="005837C5" w:rsidRPr="00BD005D" w:rsidRDefault="009B19EF" w:rsidP="00EB1974">
      <w:pPr>
        <w:jc w:val="both"/>
        <w:rPr>
          <w:szCs w:val="24"/>
        </w:rPr>
      </w:pPr>
      <w:r w:rsidRPr="00BD005D">
        <w:rPr>
          <w:lang w:bidi="ar-DZ"/>
        </w:rPr>
        <w:t xml:space="preserve">Multiple symptoms for a DD </w:t>
      </w:r>
      <w:r w:rsidR="00AD0005" w:rsidRPr="00BD005D">
        <w:rPr>
          <w:lang w:bidi="ar-DZ"/>
        </w:rPr>
        <w:t>teenager</w:t>
      </w:r>
      <w:r w:rsidRPr="00BD005D">
        <w:rPr>
          <w:lang w:bidi="ar-DZ"/>
        </w:rPr>
        <w:t xml:space="preserve"> will be integrated </w:t>
      </w:r>
      <w:r w:rsidR="00E14422" w:rsidRPr="00BD005D">
        <w:rPr>
          <w:lang w:bidi="ar-DZ"/>
        </w:rPr>
        <w:t>to expose explicitly, and the integration pattern of  multiple DD symp</w:t>
      </w:r>
      <w:r w:rsidR="00BF5BF0" w:rsidRPr="00BD005D">
        <w:rPr>
          <w:lang w:bidi="ar-DZ"/>
        </w:rPr>
        <w:t>t</w:t>
      </w:r>
      <w:r w:rsidR="00E14422" w:rsidRPr="00BD005D">
        <w:rPr>
          <w:lang w:bidi="ar-DZ"/>
        </w:rPr>
        <w:t xml:space="preserve">oms </w:t>
      </w:r>
      <w:r w:rsidRPr="00BD005D">
        <w:rPr>
          <w:lang w:bidi="ar-DZ"/>
        </w:rPr>
        <w:t>according to a personal characteristics</w:t>
      </w:r>
      <w:r w:rsidR="00BF5BF0" w:rsidRPr="00BD005D">
        <w:rPr>
          <w:lang w:bidi="ar-DZ"/>
        </w:rPr>
        <w:t>.</w:t>
      </w:r>
      <w:r w:rsidRPr="00BD005D">
        <w:rPr>
          <w:lang w:bidi="ar-DZ"/>
        </w:rPr>
        <w:t xml:space="preserve"> V</w:t>
      </w:r>
      <w:r w:rsidR="00E17023" w:rsidRPr="00BD005D">
        <w:rPr>
          <w:lang w:bidi="ar-DZ"/>
        </w:rPr>
        <w:t xml:space="preserve">arious depression disorder </w:t>
      </w:r>
      <w:r w:rsidRPr="00BD005D">
        <w:rPr>
          <w:lang w:bidi="ar-DZ"/>
        </w:rPr>
        <w:t>pattern</w:t>
      </w:r>
      <w:r w:rsidR="00392C4D" w:rsidRPr="00BD005D">
        <w:rPr>
          <w:lang w:bidi="ar-DZ"/>
        </w:rPr>
        <w:t>s</w:t>
      </w:r>
      <w:r w:rsidR="00EB1974" w:rsidRPr="00BD005D">
        <w:rPr>
          <w:lang w:bidi="ar-DZ"/>
        </w:rPr>
        <w:t xml:space="preserve"> in </w:t>
      </w:r>
      <w:r w:rsidR="00AD0005" w:rsidRPr="00BD005D">
        <w:rPr>
          <w:lang w:bidi="ar-DZ"/>
        </w:rPr>
        <w:t>teenager</w:t>
      </w:r>
      <w:r w:rsidR="00EB1974" w:rsidRPr="00BD005D">
        <w:rPr>
          <w:lang w:bidi="ar-DZ"/>
        </w:rPr>
        <w:t xml:space="preserve">s. Among them bipolar, melancholia, cyclothymic disorder, seasonal affective disorder and substance induced  mood disorder are the common </w:t>
      </w:r>
      <w:r w:rsidR="00E17023" w:rsidRPr="00BD005D">
        <w:rPr>
          <w:lang w:bidi="ar-DZ"/>
        </w:rPr>
        <w:t xml:space="preserve"> </w:t>
      </w:r>
      <w:r w:rsidR="005837C5" w:rsidRPr="00BD005D">
        <w:rPr>
          <w:szCs w:val="24"/>
        </w:rPr>
        <w:fldChar w:fldCharType="begin" w:fldLock="1"/>
      </w:r>
      <w:r w:rsidR="005837C5" w:rsidRPr="00BD005D">
        <w:rPr>
          <w:szCs w:val="24"/>
        </w:rPr>
        <w:instrText>ADDIN CSL_CITATION {"citationItems":[{"id":"ITEM-1","itemData":{"URL":"https://www.psychologytoday.com/intl/conditions/depressive-disorders-children-and-adolescents","accessed":{"date-parts":[["2018","9","19"]]},"id":"ITEM-1","issued":{"date-parts":[["0"]]},"title":"Depressive Disorders (Children and Adolescents) | Psychology Today","type":"webpage"},"uris":["http://www.mendeley.com/documents/?uuid=ec1f5c94-9bf4-3eb3-8954-97189dd37f89"]}],"mendeley":{"formattedCitation":"[8]","plainTextFormattedCitation":"[8]","previouslyFormattedCitation":"[8]"},"properties":{"noteIndex":0},"schema":"https://github.com/citation-style-language/schema/raw/master/csl-citation.json"}</w:instrText>
      </w:r>
      <w:r w:rsidR="005837C5" w:rsidRPr="00BD005D">
        <w:rPr>
          <w:szCs w:val="24"/>
        </w:rPr>
        <w:fldChar w:fldCharType="separate"/>
      </w:r>
      <w:r w:rsidR="005837C5" w:rsidRPr="00BD005D">
        <w:rPr>
          <w:noProof/>
          <w:szCs w:val="24"/>
        </w:rPr>
        <w:t>[8]</w:t>
      </w:r>
      <w:r w:rsidR="005837C5" w:rsidRPr="00BD005D">
        <w:rPr>
          <w:szCs w:val="24"/>
        </w:rPr>
        <w:fldChar w:fldCharType="end"/>
      </w:r>
      <w:r w:rsidR="005837C5" w:rsidRPr="00BD005D">
        <w:rPr>
          <w:szCs w:val="24"/>
        </w:rPr>
        <w:fldChar w:fldCharType="begin" w:fldLock="1"/>
      </w:r>
      <w:r w:rsidR="00392C4D" w:rsidRPr="00BD005D">
        <w:rPr>
          <w:szCs w:val="24"/>
        </w:rPr>
        <w:instrText>ADDIN CSL_CITATION {"citationItems":[{"id":"ITEM-1","itemData":{"URL":"https://news.aetna.com/2015/05/five-types-of-depression-in-adolescents-teens-and-college-aged-individuals/","accessed":{"date-parts":[["2018","9","19"]]},"id":"ITEM-1","issued":{"date-parts":[["0"]]},"title":"Five types of depression in youth","type":"webpage"},"uris":["http://www.mendeley.com/documents/?uuid=8a1c7f46-c843-3dbc-a607-01e0fb4c7da4"]}],"mendeley":{"formattedCitation":"[9]","plainTextFormattedCitation":"[9]","previouslyFormattedCitation":"[9]"},"properties":{"noteIndex":0},"schema":"https://github.com/citation-style-language/schema/raw/master/csl-citation.json"}</w:instrText>
      </w:r>
      <w:r w:rsidR="005837C5" w:rsidRPr="00BD005D">
        <w:rPr>
          <w:szCs w:val="24"/>
        </w:rPr>
        <w:fldChar w:fldCharType="separate"/>
      </w:r>
      <w:r w:rsidR="005837C5" w:rsidRPr="00BD005D">
        <w:rPr>
          <w:noProof/>
          <w:szCs w:val="24"/>
        </w:rPr>
        <w:t>[9]</w:t>
      </w:r>
      <w:r w:rsidR="005837C5" w:rsidRPr="00BD005D">
        <w:rPr>
          <w:szCs w:val="24"/>
        </w:rPr>
        <w:fldChar w:fldCharType="end"/>
      </w:r>
      <w:r w:rsidR="00EB1974" w:rsidRPr="00BD005D">
        <w:rPr>
          <w:szCs w:val="24"/>
        </w:rPr>
        <w:t>.</w:t>
      </w:r>
    </w:p>
    <w:p w:rsidR="00BF5BF0" w:rsidRPr="00BD005D" w:rsidRDefault="00BF5BF0" w:rsidP="00BF5BF0">
      <w:pPr>
        <w:pStyle w:val="Caption"/>
        <w:ind w:left="1000" w:right="1000"/>
        <w:jc w:val="center"/>
        <w:rPr>
          <w:i w:val="0"/>
          <w:color w:val="000000" w:themeColor="text1"/>
          <w:sz w:val="22"/>
          <w:szCs w:val="22"/>
        </w:rPr>
      </w:pPr>
      <w:r w:rsidRPr="00BD005D">
        <w:rPr>
          <w:noProof/>
          <w:lang w:eastAsia="en-GB"/>
        </w:rPr>
        <w:drawing>
          <wp:anchor distT="0" distB="0" distL="114300" distR="114300" simplePos="0" relativeHeight="251659264" behindDoc="0" locked="0" layoutInCell="1" allowOverlap="0" wp14:anchorId="50A6BD21" wp14:editId="27B286D0">
            <wp:simplePos x="0" y="0"/>
            <wp:positionH relativeFrom="column">
              <wp:posOffset>689610</wp:posOffset>
            </wp:positionH>
            <wp:positionV relativeFrom="paragraph">
              <wp:posOffset>179705</wp:posOffset>
            </wp:positionV>
            <wp:extent cx="4248150" cy="4123690"/>
            <wp:effectExtent l="0" t="0" r="0" b="0"/>
            <wp:wrapTopAndBottom/>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4123690"/>
                    </a:xfrm>
                    <a:prstGeom prst="rect">
                      <a:avLst/>
                    </a:prstGeom>
                    <a:noFill/>
                  </pic:spPr>
                </pic:pic>
              </a:graphicData>
            </a:graphic>
            <wp14:sizeRelH relativeFrom="page">
              <wp14:pctWidth>0</wp14:pctWidth>
            </wp14:sizeRelH>
            <wp14:sizeRelV relativeFrom="page">
              <wp14:pctHeight>0</wp14:pctHeight>
            </wp14:sizeRelV>
          </wp:anchor>
        </w:drawing>
      </w:r>
    </w:p>
    <w:p w:rsidR="00BF5BF0" w:rsidRPr="00BD005D" w:rsidRDefault="00BF5BF0" w:rsidP="00C8468C">
      <w:pPr>
        <w:pStyle w:val="Caption"/>
        <w:tabs>
          <w:tab w:val="left" w:pos="0"/>
        </w:tabs>
        <w:ind w:leftChars="-1" w:left="-1" w:right="1000" w:hanging="1"/>
        <w:jc w:val="center"/>
        <w:rPr>
          <w:i w:val="0"/>
          <w:color w:val="000000" w:themeColor="text1"/>
          <w:szCs w:val="22"/>
        </w:rPr>
      </w:pPr>
      <w:r w:rsidRPr="00BD005D">
        <w:rPr>
          <w:i w:val="0"/>
          <w:color w:val="000000" w:themeColor="text1"/>
          <w:sz w:val="22"/>
          <w:szCs w:val="22"/>
        </w:rPr>
        <w:t xml:space="preserve">Figure </w:t>
      </w:r>
      <w:r w:rsidRPr="00BD005D">
        <w:rPr>
          <w:b/>
          <w:bCs/>
          <w:i w:val="0"/>
          <w:color w:val="000000" w:themeColor="text1"/>
          <w:sz w:val="22"/>
          <w:szCs w:val="22"/>
        </w:rPr>
        <w:t>3</w:t>
      </w:r>
      <w:r w:rsidRPr="00BD005D">
        <w:rPr>
          <w:i w:val="0"/>
          <w:color w:val="000000" w:themeColor="text1"/>
          <w:sz w:val="22"/>
          <w:szCs w:val="22"/>
        </w:rPr>
        <w:t xml:space="preserve">. Types of  DD for </w:t>
      </w:r>
      <w:r w:rsidR="00AD0005" w:rsidRPr="00BD005D">
        <w:rPr>
          <w:i w:val="0"/>
          <w:color w:val="000000" w:themeColor="text1"/>
          <w:sz w:val="22"/>
          <w:szCs w:val="22"/>
        </w:rPr>
        <w:t>Teenager</w:t>
      </w:r>
      <w:r w:rsidRPr="00BD005D">
        <w:rPr>
          <w:i w:val="0"/>
          <w:color w:val="000000" w:themeColor="text1"/>
          <w:sz w:val="22"/>
          <w:szCs w:val="22"/>
        </w:rPr>
        <w:t xml:space="preserve"> (1</w:t>
      </w:r>
      <w:r w:rsidRPr="00BD005D">
        <w:rPr>
          <w:i w:val="0"/>
          <w:color w:val="000000" w:themeColor="text1"/>
          <w:sz w:val="22"/>
          <w:szCs w:val="22"/>
          <w:vertAlign w:val="superscript"/>
        </w:rPr>
        <w:t>st</w:t>
      </w:r>
      <w:r w:rsidRPr="00BD005D">
        <w:rPr>
          <w:i w:val="0"/>
          <w:color w:val="000000" w:themeColor="text1"/>
          <w:sz w:val="22"/>
          <w:szCs w:val="22"/>
        </w:rPr>
        <w:t xml:space="preserve"> draft version)</w:t>
      </w:r>
    </w:p>
    <w:p w:rsidR="005B6EBC" w:rsidRPr="00BD005D" w:rsidRDefault="005B6EBC" w:rsidP="00DA1F0A">
      <w:pPr>
        <w:jc w:val="both"/>
        <w:rPr>
          <w:szCs w:val="24"/>
        </w:rPr>
      </w:pPr>
    </w:p>
    <w:p w:rsidR="00843E04" w:rsidRPr="00BD005D" w:rsidRDefault="008836BF" w:rsidP="00C8468C">
      <w:pPr>
        <w:pStyle w:val="Heading1"/>
        <w:numPr>
          <w:ilvl w:val="0"/>
          <w:numId w:val="13"/>
        </w:numPr>
        <w:overflowPunct/>
        <w:autoSpaceDE/>
        <w:autoSpaceDN/>
        <w:adjustRightInd/>
        <w:ind w:left="567" w:hanging="567"/>
        <w:textAlignment w:val="auto"/>
        <w:rPr>
          <w:rFonts w:eastAsiaTheme="minorEastAsia"/>
          <w:lang w:eastAsia="zh-CN"/>
        </w:rPr>
      </w:pPr>
      <w:bookmarkStart w:id="13" w:name="_Toc525186010"/>
      <w:bookmarkStart w:id="14" w:name="_Toc525139305"/>
      <w:r w:rsidRPr="00BD005D">
        <w:rPr>
          <w:rFonts w:eastAsiaTheme="minorEastAsia"/>
          <w:lang w:eastAsia="zh-CN"/>
        </w:rPr>
        <w:t xml:space="preserve">Data </w:t>
      </w:r>
      <w:r w:rsidR="00C8468C" w:rsidRPr="00BD005D">
        <w:rPr>
          <w:rFonts w:eastAsiaTheme="minorEastAsia"/>
          <w:lang w:eastAsia="zh-CN"/>
        </w:rPr>
        <w:t>availability provision</w:t>
      </w:r>
      <w:r w:rsidRPr="00BD005D">
        <w:rPr>
          <w:rFonts w:eastAsiaTheme="minorEastAsia"/>
          <w:lang w:eastAsia="zh-CN"/>
        </w:rPr>
        <w:t xml:space="preserve"> for </w:t>
      </w:r>
      <w:r w:rsidR="00C8468C" w:rsidRPr="00BD005D">
        <w:rPr>
          <w:rFonts w:eastAsia="BatangChe"/>
          <w:lang w:eastAsia="ko-KR"/>
        </w:rPr>
        <w:t>AI-DDAS</w:t>
      </w:r>
      <w:bookmarkEnd w:id="13"/>
      <w:r w:rsidR="00C8468C" w:rsidRPr="00BD005D">
        <w:rPr>
          <w:rFonts w:eastAsia="BatangChe"/>
          <w:lang w:eastAsia="ko-KR"/>
        </w:rPr>
        <w:t xml:space="preserve"> </w:t>
      </w:r>
      <w:bookmarkEnd w:id="14"/>
      <w:r w:rsidRPr="00BD005D">
        <w:rPr>
          <w:rFonts w:eastAsiaTheme="minorEastAsia"/>
          <w:lang w:eastAsia="zh-CN"/>
        </w:rPr>
        <w:t xml:space="preserve"> </w:t>
      </w:r>
    </w:p>
    <w:p w:rsidR="00E17023" w:rsidRPr="00BD005D" w:rsidRDefault="00FD6A04" w:rsidP="00FD6A04">
      <w:pPr>
        <w:jc w:val="both"/>
        <w:rPr>
          <w:lang w:bidi="ar-DZ"/>
        </w:rPr>
      </w:pPr>
      <w:r w:rsidRPr="00BD005D">
        <w:rPr>
          <w:lang w:bidi="ar-DZ"/>
        </w:rPr>
        <w:t xml:space="preserve">We need multiple data in order to monitor the depressive disorder with high accuracy. Initially the primary data is collected and then it will be processed with artificial intelligence (AI) schemes. The primary data includes questionnaire data from </w:t>
      </w:r>
      <w:r w:rsidR="00AD0005" w:rsidRPr="00BD005D">
        <w:rPr>
          <w:lang w:bidi="ar-DZ"/>
        </w:rPr>
        <w:t>teenager</w:t>
      </w:r>
      <w:r w:rsidRPr="00BD005D">
        <w:rPr>
          <w:lang w:bidi="ar-DZ"/>
        </w:rPr>
        <w:t xml:space="preserve">s themselves and their parents. The other data like how </w:t>
      </w:r>
      <w:r w:rsidR="00AD0005" w:rsidRPr="00BD005D">
        <w:rPr>
          <w:lang w:bidi="ar-DZ"/>
        </w:rPr>
        <w:t>teenager</w:t>
      </w:r>
      <w:r w:rsidRPr="00BD005D">
        <w:rPr>
          <w:lang w:bidi="ar-DZ"/>
        </w:rPr>
        <w:t xml:space="preserve"> or parent interact each other and for how much time they interact.  Because these interaction is directly proportional with </w:t>
      </w:r>
      <w:r w:rsidR="00AD0005" w:rsidRPr="00BD005D">
        <w:rPr>
          <w:lang w:bidi="ar-DZ"/>
        </w:rPr>
        <w:t>teenager</w:t>
      </w:r>
      <w:r w:rsidRPr="00BD005D">
        <w:rPr>
          <w:lang w:bidi="ar-DZ"/>
        </w:rPr>
        <w:t xml:space="preserve"> depression. The data from sleeping patterns are also useful in order to detect depression. From SNS posts we can detect user activities, which can be helpful in the detection of </w:t>
      </w:r>
      <w:r w:rsidR="00AD0005" w:rsidRPr="00BD005D">
        <w:rPr>
          <w:lang w:bidi="ar-DZ"/>
        </w:rPr>
        <w:t>teenager</w:t>
      </w:r>
      <w:r w:rsidRPr="00BD005D">
        <w:rPr>
          <w:lang w:bidi="ar-DZ"/>
        </w:rPr>
        <w:t xml:space="preserve">’s depression intensity. </w:t>
      </w:r>
      <w:r w:rsidR="008C4B3C" w:rsidRPr="00BD005D">
        <w:rPr>
          <w:lang w:bidi="ar-DZ"/>
        </w:rPr>
        <w:t xml:space="preserve">Indoor and outdoor environment data is also effect on </w:t>
      </w:r>
      <w:r w:rsidR="00AD0005" w:rsidRPr="00BD005D">
        <w:rPr>
          <w:lang w:bidi="ar-DZ"/>
        </w:rPr>
        <w:t>teenager</w:t>
      </w:r>
      <w:r w:rsidR="008C4B3C" w:rsidRPr="00BD005D">
        <w:rPr>
          <w:lang w:bidi="ar-DZ"/>
        </w:rPr>
        <w:t xml:space="preserve">’s depression. The data requirement for monitoring the depressive </w:t>
      </w:r>
      <w:r w:rsidR="00FE7F68" w:rsidRPr="00BD005D">
        <w:rPr>
          <w:lang w:bidi="ar-DZ"/>
        </w:rPr>
        <w:t>disorder is illustrated figure 4</w:t>
      </w:r>
      <w:r w:rsidR="008C4B3C" w:rsidRPr="00BD005D">
        <w:rPr>
          <w:lang w:bidi="ar-DZ"/>
        </w:rPr>
        <w:t xml:space="preserve">. </w:t>
      </w:r>
    </w:p>
    <w:p w:rsidR="008C4B3C" w:rsidRPr="00BD005D" w:rsidRDefault="008C4B3C" w:rsidP="008C4B3C">
      <w:pPr>
        <w:keepNext/>
        <w:jc w:val="center"/>
      </w:pPr>
      <w:r w:rsidRPr="00BD005D">
        <w:rPr>
          <w:noProof/>
          <w:lang w:eastAsia="en-GB"/>
        </w:rPr>
        <w:drawing>
          <wp:inline distT="0" distB="0" distL="0" distR="0" wp14:anchorId="06EA9BA7" wp14:editId="71621115">
            <wp:extent cx="5479536" cy="209725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056" cy="2108558"/>
                    </a:xfrm>
                    <a:prstGeom prst="rect">
                      <a:avLst/>
                    </a:prstGeom>
                    <a:noFill/>
                  </pic:spPr>
                </pic:pic>
              </a:graphicData>
            </a:graphic>
          </wp:inline>
        </w:drawing>
      </w:r>
    </w:p>
    <w:p w:rsidR="002A0BCF" w:rsidRPr="00BD005D" w:rsidRDefault="008C4B3C" w:rsidP="00C8468C">
      <w:pPr>
        <w:pStyle w:val="Caption"/>
        <w:jc w:val="center"/>
        <w:rPr>
          <w:i w:val="0"/>
          <w:iCs w:val="0"/>
          <w:color w:val="auto"/>
          <w:sz w:val="24"/>
          <w:szCs w:val="24"/>
        </w:rPr>
      </w:pPr>
      <w:bookmarkStart w:id="15" w:name="_Toc525161858"/>
      <w:r w:rsidRPr="00BD005D">
        <w:rPr>
          <w:i w:val="0"/>
          <w:iCs w:val="0"/>
          <w:color w:val="auto"/>
          <w:sz w:val="24"/>
          <w:szCs w:val="24"/>
        </w:rPr>
        <w:t xml:space="preserve">Figure </w:t>
      </w:r>
      <w:r w:rsidR="00C8468C" w:rsidRPr="00BD005D">
        <w:rPr>
          <w:i w:val="0"/>
          <w:iCs w:val="0"/>
          <w:color w:val="auto"/>
          <w:sz w:val="24"/>
          <w:szCs w:val="24"/>
        </w:rPr>
        <w:t>4</w:t>
      </w:r>
      <w:r w:rsidRPr="00BD005D">
        <w:rPr>
          <w:i w:val="0"/>
          <w:iCs w:val="0"/>
          <w:color w:val="auto"/>
          <w:sz w:val="24"/>
          <w:szCs w:val="24"/>
        </w:rPr>
        <w:t>. Data requirement for depression disorder</w:t>
      </w:r>
      <w:bookmarkEnd w:id="15"/>
    </w:p>
    <w:p w:rsidR="00F07A63" w:rsidRPr="00BD005D" w:rsidRDefault="000E0988" w:rsidP="000E0988">
      <w:pPr>
        <w:pStyle w:val="Heading2"/>
        <w:rPr>
          <w:rFonts w:eastAsiaTheme="minorEastAsia"/>
          <w:lang w:eastAsia="zh-CN"/>
        </w:rPr>
      </w:pPr>
      <w:bookmarkStart w:id="16" w:name="_Toc525186011"/>
      <w:r w:rsidRPr="00BD005D">
        <w:rPr>
          <w:rFonts w:eastAsiaTheme="minorEastAsia"/>
          <w:lang w:eastAsia="zh-CN"/>
        </w:rPr>
        <w:t>4.1</w:t>
      </w:r>
      <w:r w:rsidRPr="00BD005D">
        <w:rPr>
          <w:rFonts w:eastAsiaTheme="minorEastAsia"/>
          <w:lang w:eastAsia="zh-CN"/>
        </w:rPr>
        <w:tab/>
      </w:r>
      <w:r w:rsidR="00DB07B2" w:rsidRPr="00BD005D">
        <w:rPr>
          <w:rFonts w:eastAsiaTheme="minorEastAsia"/>
          <w:lang w:eastAsia="zh-CN"/>
        </w:rPr>
        <w:t>Depressive disorder data analysis and d</w:t>
      </w:r>
      <w:r w:rsidR="00DF437A" w:rsidRPr="00BD005D">
        <w:rPr>
          <w:rFonts w:eastAsiaTheme="minorEastAsia"/>
          <w:lang w:eastAsia="zh-CN"/>
        </w:rPr>
        <w:t>epressive disorder assistance services</w:t>
      </w:r>
      <w:r w:rsidR="00223826" w:rsidRPr="00BD005D">
        <w:rPr>
          <w:rFonts w:eastAsiaTheme="minorEastAsia"/>
          <w:lang w:eastAsia="zh-CN"/>
        </w:rPr>
        <w:t xml:space="preserve"> platform</w:t>
      </w:r>
      <w:r w:rsidR="00DF437A" w:rsidRPr="00BD005D">
        <w:rPr>
          <w:rFonts w:eastAsiaTheme="minorEastAsia"/>
          <w:lang w:eastAsia="zh-CN"/>
        </w:rPr>
        <w:t xml:space="preserve"> for </w:t>
      </w:r>
      <w:r w:rsidR="00AD0005" w:rsidRPr="00BD005D">
        <w:rPr>
          <w:rFonts w:eastAsiaTheme="minorEastAsia"/>
          <w:lang w:eastAsia="zh-CN"/>
        </w:rPr>
        <w:t>teenager</w:t>
      </w:r>
      <w:r w:rsidR="00DF437A" w:rsidRPr="00BD005D">
        <w:rPr>
          <w:rFonts w:eastAsiaTheme="minorEastAsia"/>
          <w:lang w:eastAsia="zh-CN"/>
        </w:rPr>
        <w:t>s</w:t>
      </w:r>
      <w:bookmarkEnd w:id="16"/>
      <w:r w:rsidR="00DF437A" w:rsidRPr="00BD005D">
        <w:rPr>
          <w:rFonts w:eastAsiaTheme="minorEastAsia"/>
          <w:lang w:eastAsia="zh-CN"/>
        </w:rPr>
        <w:t xml:space="preserve"> </w:t>
      </w:r>
    </w:p>
    <w:p w:rsidR="005A0E1D" w:rsidRPr="00BD005D" w:rsidRDefault="005A0E1D" w:rsidP="00726F37">
      <w:pPr>
        <w:jc w:val="both"/>
        <w:rPr>
          <w:lang w:bidi="ar-DZ"/>
        </w:rPr>
      </w:pPr>
      <w:r w:rsidRPr="00BD005D">
        <w:rPr>
          <w:lang w:bidi="ar-DZ"/>
        </w:rPr>
        <w:t xml:space="preserve">The various types of data would be collected such as data from wearable and non-wearable sensors, questionnaire data, daily activities data, sleep pattern data, and indoor and outdoor environment data. Initially the collected data is preprocessed to clean and fill the missing data, then the machine learning models </w:t>
      </w:r>
      <w:r w:rsidR="00726F37" w:rsidRPr="00BD005D">
        <w:rPr>
          <w:lang w:bidi="ar-DZ"/>
        </w:rPr>
        <w:t xml:space="preserve">are applied over the processed data in order to get more acceptable accuracy of the current situation of depressive disorder </w:t>
      </w:r>
      <w:r w:rsidR="00AD0005" w:rsidRPr="00BD005D">
        <w:rPr>
          <w:lang w:bidi="ar-DZ"/>
        </w:rPr>
        <w:t>teenager</w:t>
      </w:r>
      <w:r w:rsidR="00726F37" w:rsidRPr="00BD005D">
        <w:rPr>
          <w:lang w:bidi="ar-DZ"/>
        </w:rPr>
        <w:t xml:space="preserve">. Based on the data current situation of the </w:t>
      </w:r>
      <w:r w:rsidR="00AD0005" w:rsidRPr="00BD005D">
        <w:rPr>
          <w:lang w:bidi="ar-DZ"/>
        </w:rPr>
        <w:t>teenager</w:t>
      </w:r>
      <w:r w:rsidR="00726F37" w:rsidRPr="00BD005D">
        <w:rPr>
          <w:lang w:bidi="ar-DZ"/>
        </w:rPr>
        <w:t xml:space="preserve">, the recommended services by the psychiatric can be offered to the </w:t>
      </w:r>
      <w:r w:rsidR="00AD0005" w:rsidRPr="00BD005D">
        <w:rPr>
          <w:lang w:bidi="ar-DZ"/>
        </w:rPr>
        <w:t>teenager</w:t>
      </w:r>
      <w:r w:rsidR="00726F37" w:rsidRPr="00BD005D">
        <w:rPr>
          <w:lang w:bidi="ar-DZ"/>
        </w:rPr>
        <w:t xml:space="preserve">s. The system can also monitor the severity of the situation in order to facilitate the </w:t>
      </w:r>
      <w:r w:rsidR="00AD0005" w:rsidRPr="00BD005D">
        <w:rPr>
          <w:lang w:bidi="ar-DZ"/>
        </w:rPr>
        <w:t>teenager</w:t>
      </w:r>
      <w:r w:rsidR="00726F37" w:rsidRPr="00BD005D">
        <w:rPr>
          <w:lang w:bidi="ar-DZ"/>
        </w:rPr>
        <w:t xml:space="preserve"> in e</w:t>
      </w:r>
      <w:r w:rsidR="00A63A2A" w:rsidRPr="00BD005D">
        <w:rPr>
          <w:lang w:bidi="ar-DZ"/>
        </w:rPr>
        <w:t>mergency situation. The figure 5</w:t>
      </w:r>
      <w:r w:rsidR="00726F37" w:rsidRPr="00BD005D">
        <w:rPr>
          <w:lang w:bidi="ar-DZ"/>
        </w:rPr>
        <w:t xml:space="preserve"> illustrate the model of depressive disorder assistance services (DDAS). </w:t>
      </w:r>
      <w:r w:rsidRPr="00BD005D">
        <w:rPr>
          <w:lang w:bidi="ar-DZ"/>
        </w:rPr>
        <w:t xml:space="preserve">  </w:t>
      </w:r>
    </w:p>
    <w:p w:rsidR="00726F37" w:rsidRPr="00BD005D" w:rsidRDefault="0063454B" w:rsidP="0063454B">
      <w:pPr>
        <w:jc w:val="center"/>
      </w:pPr>
      <w:r w:rsidRPr="00BD005D">
        <w:rPr>
          <w:noProof/>
          <w:lang w:eastAsia="en-GB"/>
        </w:rPr>
        <w:drawing>
          <wp:inline distT="0" distB="0" distL="0" distR="0" wp14:anchorId="5A365467" wp14:editId="7150E455">
            <wp:extent cx="5907819" cy="3811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950" cy="3827255"/>
                    </a:xfrm>
                    <a:prstGeom prst="rect">
                      <a:avLst/>
                    </a:prstGeom>
                    <a:noFill/>
                  </pic:spPr>
                </pic:pic>
              </a:graphicData>
            </a:graphic>
          </wp:inline>
        </w:drawing>
      </w:r>
    </w:p>
    <w:p w:rsidR="005A0E1D" w:rsidRPr="00BD005D" w:rsidRDefault="00726F37" w:rsidP="00726F37">
      <w:pPr>
        <w:pStyle w:val="Caption"/>
        <w:jc w:val="center"/>
        <w:rPr>
          <w:i w:val="0"/>
          <w:iCs w:val="0"/>
          <w:color w:val="auto"/>
          <w:sz w:val="24"/>
          <w:szCs w:val="24"/>
        </w:rPr>
      </w:pPr>
      <w:bookmarkStart w:id="17" w:name="_Toc525161859"/>
      <w:r w:rsidRPr="00BD005D">
        <w:rPr>
          <w:i w:val="0"/>
          <w:iCs w:val="0"/>
          <w:color w:val="auto"/>
          <w:sz w:val="24"/>
          <w:szCs w:val="24"/>
        </w:rPr>
        <w:t xml:space="preserve">Figure </w:t>
      </w:r>
      <w:r w:rsidR="00C8468C" w:rsidRPr="00BD005D">
        <w:rPr>
          <w:i w:val="0"/>
          <w:iCs w:val="0"/>
          <w:color w:val="auto"/>
          <w:sz w:val="24"/>
          <w:szCs w:val="24"/>
        </w:rPr>
        <w:t>5</w:t>
      </w:r>
      <w:r w:rsidRPr="00BD005D">
        <w:rPr>
          <w:i w:val="0"/>
          <w:iCs w:val="0"/>
          <w:color w:val="auto"/>
          <w:sz w:val="24"/>
          <w:szCs w:val="24"/>
        </w:rPr>
        <w:t>. Depressive disorder assistance service (DDAS) provision model.</w:t>
      </w:r>
      <w:bookmarkEnd w:id="17"/>
      <w:r w:rsidRPr="00BD005D">
        <w:rPr>
          <w:i w:val="0"/>
          <w:iCs w:val="0"/>
          <w:color w:val="auto"/>
          <w:sz w:val="24"/>
          <w:szCs w:val="24"/>
        </w:rPr>
        <w:t xml:space="preserve">   </w:t>
      </w:r>
    </w:p>
    <w:p w:rsidR="001B1E98" w:rsidRPr="00BD005D" w:rsidRDefault="0016009C" w:rsidP="000E0988">
      <w:pPr>
        <w:pStyle w:val="Heading1"/>
        <w:numPr>
          <w:ilvl w:val="0"/>
          <w:numId w:val="13"/>
        </w:numPr>
        <w:overflowPunct/>
        <w:autoSpaceDE/>
        <w:autoSpaceDN/>
        <w:adjustRightInd/>
        <w:ind w:left="709" w:hanging="709"/>
        <w:textAlignment w:val="auto"/>
        <w:rPr>
          <w:rFonts w:eastAsiaTheme="minorEastAsia"/>
          <w:lang w:eastAsia="zh-CN"/>
        </w:rPr>
      </w:pPr>
      <w:bookmarkStart w:id="18" w:name="_Toc525186012"/>
      <w:r w:rsidRPr="00BD005D">
        <w:rPr>
          <w:rFonts w:eastAsiaTheme="minorEastAsia"/>
          <w:lang w:eastAsia="zh-CN"/>
        </w:rPr>
        <w:t xml:space="preserve">Results of </w:t>
      </w:r>
      <w:r w:rsidR="00AD0005" w:rsidRPr="00BD005D">
        <w:rPr>
          <w:rFonts w:eastAsiaTheme="minorEastAsia"/>
          <w:lang w:eastAsia="zh-CN"/>
        </w:rPr>
        <w:t>teenager</w:t>
      </w:r>
      <w:r w:rsidRPr="00BD005D">
        <w:rPr>
          <w:rFonts w:eastAsiaTheme="minorEastAsia"/>
          <w:lang w:eastAsia="zh-CN"/>
        </w:rPr>
        <w:t xml:space="preserve">s depressive disorder monitoring </w:t>
      </w:r>
      <w:r w:rsidR="000E0988" w:rsidRPr="00BD005D">
        <w:rPr>
          <w:rFonts w:eastAsiaTheme="minorEastAsia"/>
          <w:lang w:eastAsia="zh-CN"/>
        </w:rPr>
        <w:t xml:space="preserve"> and analysis</w:t>
      </w:r>
      <w:bookmarkEnd w:id="18"/>
    </w:p>
    <w:p w:rsidR="00961EBC" w:rsidRPr="00BD005D" w:rsidRDefault="00043124" w:rsidP="00043124">
      <w:pPr>
        <w:jc w:val="both"/>
        <w:rPr>
          <w:lang w:eastAsia="zh-CN"/>
        </w:rPr>
      </w:pPr>
      <w:r w:rsidRPr="00BD005D">
        <w:rPr>
          <w:rFonts w:eastAsiaTheme="minorEastAsia"/>
          <w:szCs w:val="24"/>
          <w:lang w:eastAsia="zh-CN"/>
        </w:rPr>
        <w:t xml:space="preserve">We collected data for bipolar depressive disorder data for nine month and analyze that data. </w:t>
      </w:r>
      <w:r w:rsidR="00961EBC" w:rsidRPr="00BD005D">
        <w:rPr>
          <w:rFonts w:eastAsiaTheme="minorEastAsia"/>
          <w:szCs w:val="24"/>
          <w:lang w:eastAsia="zh-CN"/>
        </w:rPr>
        <w:t xml:space="preserve"> </w:t>
      </w:r>
      <w:r w:rsidRPr="00BD005D">
        <w:rPr>
          <w:rFonts w:eastAsiaTheme="minorEastAsia"/>
          <w:szCs w:val="24"/>
          <w:lang w:eastAsia="zh-CN"/>
        </w:rPr>
        <w:t>I</w:t>
      </w:r>
      <w:r w:rsidRPr="00BD005D">
        <w:rPr>
          <w:lang w:eastAsia="zh-CN"/>
        </w:rPr>
        <w:t>n</w:t>
      </w:r>
      <w:r w:rsidR="001B1E98" w:rsidRPr="00BD005D">
        <w:rPr>
          <w:lang w:eastAsia="zh-CN"/>
        </w:rPr>
        <w:t xml:space="preserve"> this data six different symptoms were r</w:t>
      </w:r>
      <w:r w:rsidR="00A63A2A" w:rsidRPr="00BD005D">
        <w:rPr>
          <w:lang w:eastAsia="zh-CN"/>
        </w:rPr>
        <w:t>ecorded as shown in the figure 6</w:t>
      </w:r>
      <w:r w:rsidR="001B1E98" w:rsidRPr="00BD005D">
        <w:rPr>
          <w:lang w:eastAsia="zh-CN"/>
        </w:rPr>
        <w:t xml:space="preserve">. </w:t>
      </w:r>
    </w:p>
    <w:p w:rsidR="001B1E98" w:rsidRPr="00BD005D" w:rsidRDefault="001B1E98" w:rsidP="001B1E98">
      <w:pPr>
        <w:keepNext/>
        <w:jc w:val="center"/>
      </w:pPr>
      <w:r w:rsidRPr="00BD005D">
        <w:rPr>
          <w:rFonts w:eastAsiaTheme="minorEastAsia"/>
          <w:noProof/>
          <w:szCs w:val="24"/>
          <w:lang w:eastAsia="en-GB"/>
        </w:rPr>
        <w:drawing>
          <wp:inline distT="0" distB="0" distL="0" distR="0" wp14:anchorId="475486D1" wp14:editId="10C4D62C">
            <wp:extent cx="3834314" cy="23816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314" cy="2381671"/>
                    </a:xfrm>
                    <a:prstGeom prst="rect">
                      <a:avLst/>
                    </a:prstGeom>
                    <a:noFill/>
                  </pic:spPr>
                </pic:pic>
              </a:graphicData>
            </a:graphic>
          </wp:inline>
        </w:drawing>
      </w:r>
    </w:p>
    <w:p w:rsidR="001B1E98" w:rsidRPr="00BD005D" w:rsidRDefault="001B1E98" w:rsidP="001B1E98">
      <w:pPr>
        <w:pStyle w:val="Caption"/>
        <w:jc w:val="center"/>
        <w:rPr>
          <w:i w:val="0"/>
          <w:iCs w:val="0"/>
          <w:color w:val="auto"/>
          <w:sz w:val="24"/>
          <w:szCs w:val="24"/>
        </w:rPr>
      </w:pPr>
      <w:bookmarkStart w:id="19" w:name="_Toc525161860"/>
      <w:r w:rsidRPr="00BD005D">
        <w:rPr>
          <w:i w:val="0"/>
          <w:iCs w:val="0"/>
          <w:color w:val="auto"/>
          <w:sz w:val="24"/>
          <w:szCs w:val="24"/>
        </w:rPr>
        <w:t xml:space="preserve">Figure </w:t>
      </w:r>
      <w:r w:rsidR="00C8468C" w:rsidRPr="00BD005D">
        <w:rPr>
          <w:i w:val="0"/>
          <w:iCs w:val="0"/>
          <w:color w:val="auto"/>
          <w:sz w:val="24"/>
          <w:szCs w:val="24"/>
        </w:rPr>
        <w:t>6</w:t>
      </w:r>
      <w:r w:rsidRPr="00BD005D">
        <w:rPr>
          <w:i w:val="0"/>
          <w:iCs w:val="0"/>
          <w:color w:val="auto"/>
          <w:sz w:val="24"/>
          <w:szCs w:val="24"/>
        </w:rPr>
        <w:t xml:space="preserve">. </w:t>
      </w:r>
      <w:r w:rsidR="004910CA" w:rsidRPr="00BD005D">
        <w:rPr>
          <w:i w:val="0"/>
          <w:iCs w:val="0"/>
          <w:color w:val="auto"/>
          <w:sz w:val="24"/>
          <w:szCs w:val="24"/>
        </w:rPr>
        <w:t>Bipolar</w:t>
      </w:r>
      <w:r w:rsidRPr="00BD005D">
        <w:rPr>
          <w:i w:val="0"/>
          <w:iCs w:val="0"/>
          <w:color w:val="auto"/>
          <w:sz w:val="24"/>
          <w:szCs w:val="24"/>
        </w:rPr>
        <w:t xml:space="preserve"> depressive disorder symptoms intensity in </w:t>
      </w:r>
      <w:r w:rsidR="00AD0005" w:rsidRPr="00BD005D">
        <w:rPr>
          <w:i w:val="0"/>
          <w:iCs w:val="0"/>
          <w:color w:val="auto"/>
          <w:sz w:val="24"/>
          <w:szCs w:val="24"/>
        </w:rPr>
        <w:t>teenager</w:t>
      </w:r>
      <w:r w:rsidRPr="00BD005D">
        <w:rPr>
          <w:i w:val="0"/>
          <w:iCs w:val="0"/>
          <w:color w:val="auto"/>
          <w:sz w:val="24"/>
          <w:szCs w:val="24"/>
        </w:rPr>
        <w:t xml:space="preserve"> during a time span of nine month</w:t>
      </w:r>
      <w:bookmarkEnd w:id="19"/>
    </w:p>
    <w:p w:rsidR="004910CA" w:rsidRPr="00BD005D" w:rsidRDefault="004910CA" w:rsidP="004910CA">
      <w:pPr>
        <w:rPr>
          <w:rFonts w:eastAsiaTheme="minorEastAsia"/>
        </w:rPr>
      </w:pPr>
      <w:r w:rsidRPr="00BD005D">
        <w:rPr>
          <w:rFonts w:eastAsiaTheme="minorEastAsia"/>
        </w:rPr>
        <w:t xml:space="preserve">The environmental factors also effect the depression in </w:t>
      </w:r>
      <w:r w:rsidR="00AD0005" w:rsidRPr="00BD005D">
        <w:rPr>
          <w:rFonts w:eastAsiaTheme="minorEastAsia"/>
        </w:rPr>
        <w:t>teenager</w:t>
      </w:r>
      <w:r w:rsidRPr="00BD005D">
        <w:rPr>
          <w:rFonts w:eastAsiaTheme="minorEastAsia"/>
        </w:rPr>
        <w:t>s. In the cold weather when the temperature decreased the depression level can also increase in</w:t>
      </w:r>
      <w:r w:rsidR="00A63A2A" w:rsidRPr="00BD005D">
        <w:rPr>
          <w:rFonts w:eastAsiaTheme="minorEastAsia"/>
        </w:rPr>
        <w:t xml:space="preserve"> the teens as shown the figure 7</w:t>
      </w:r>
      <w:r w:rsidRPr="00BD005D">
        <w:rPr>
          <w:rFonts w:eastAsiaTheme="minorEastAsia"/>
        </w:rPr>
        <w:t>.</w:t>
      </w:r>
    </w:p>
    <w:p w:rsidR="004910CA" w:rsidRPr="00BD005D" w:rsidRDefault="004910CA" w:rsidP="004910CA">
      <w:pPr>
        <w:keepNext/>
        <w:jc w:val="center"/>
      </w:pPr>
      <w:r w:rsidRPr="00BD005D">
        <w:rPr>
          <w:rFonts w:eastAsiaTheme="minorEastAsia"/>
          <w:noProof/>
          <w:lang w:eastAsia="en-GB"/>
        </w:rPr>
        <w:drawing>
          <wp:inline distT="0" distB="0" distL="0" distR="0" wp14:anchorId="6A590C15" wp14:editId="75316102">
            <wp:extent cx="5555305" cy="23519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3119" cy="2393382"/>
                    </a:xfrm>
                    <a:prstGeom prst="rect">
                      <a:avLst/>
                    </a:prstGeom>
                    <a:noFill/>
                  </pic:spPr>
                </pic:pic>
              </a:graphicData>
            </a:graphic>
          </wp:inline>
        </w:drawing>
      </w:r>
    </w:p>
    <w:p w:rsidR="004910CA" w:rsidRPr="00BD005D" w:rsidRDefault="004910CA" w:rsidP="004910CA">
      <w:pPr>
        <w:pStyle w:val="Caption"/>
        <w:jc w:val="center"/>
        <w:rPr>
          <w:i w:val="0"/>
          <w:iCs w:val="0"/>
          <w:color w:val="auto"/>
          <w:sz w:val="24"/>
          <w:szCs w:val="24"/>
        </w:rPr>
      </w:pPr>
      <w:bookmarkStart w:id="20" w:name="_Toc525161861"/>
      <w:r w:rsidRPr="00BD005D">
        <w:rPr>
          <w:i w:val="0"/>
          <w:iCs w:val="0"/>
          <w:color w:val="auto"/>
          <w:sz w:val="24"/>
          <w:szCs w:val="24"/>
        </w:rPr>
        <w:t xml:space="preserve">Figure </w:t>
      </w:r>
      <w:r w:rsidR="00A63A2A" w:rsidRPr="00BD005D">
        <w:rPr>
          <w:i w:val="0"/>
          <w:iCs w:val="0"/>
          <w:color w:val="auto"/>
          <w:sz w:val="24"/>
          <w:szCs w:val="24"/>
        </w:rPr>
        <w:t>7</w:t>
      </w:r>
      <w:r w:rsidRPr="00BD005D">
        <w:rPr>
          <w:i w:val="0"/>
          <w:iCs w:val="0"/>
          <w:color w:val="auto"/>
          <w:sz w:val="24"/>
          <w:szCs w:val="24"/>
        </w:rPr>
        <w:t xml:space="preserve">. Effect of decrease in temperature on </w:t>
      </w:r>
      <w:r w:rsidR="00AD0005" w:rsidRPr="00BD005D">
        <w:rPr>
          <w:i w:val="0"/>
          <w:iCs w:val="0"/>
          <w:color w:val="auto"/>
          <w:sz w:val="24"/>
          <w:szCs w:val="24"/>
        </w:rPr>
        <w:t>teenager</w:t>
      </w:r>
      <w:r w:rsidRPr="00BD005D">
        <w:rPr>
          <w:i w:val="0"/>
          <w:iCs w:val="0"/>
          <w:color w:val="auto"/>
          <w:sz w:val="24"/>
          <w:szCs w:val="24"/>
        </w:rPr>
        <w:t>’s depressive disorder</w:t>
      </w:r>
      <w:bookmarkEnd w:id="20"/>
    </w:p>
    <w:p w:rsidR="00352CB0" w:rsidRPr="00BD005D" w:rsidRDefault="00043124" w:rsidP="00352CB0">
      <w:r w:rsidRPr="00BD005D">
        <w:t>Based on the six months history data, the new two weeks dat</w:t>
      </w:r>
      <w:r w:rsidR="00352CB0" w:rsidRPr="00BD005D">
        <w:t>a has been tested. The results show that depression level increased in the noon and remain normal in the morning an</w:t>
      </w:r>
      <w:r w:rsidR="00C8468C" w:rsidRPr="00BD005D">
        <w:t xml:space="preserve">d night as shown in the figure </w:t>
      </w:r>
      <w:r w:rsidR="00A63A2A" w:rsidRPr="00BD005D">
        <w:t>8</w:t>
      </w:r>
      <w:r w:rsidR="00352CB0" w:rsidRPr="00BD005D">
        <w:t xml:space="preserve">. </w:t>
      </w:r>
    </w:p>
    <w:p w:rsidR="00352CB0" w:rsidRPr="00BD005D" w:rsidRDefault="00352CB0" w:rsidP="00352CB0">
      <w:pPr>
        <w:keepNext/>
        <w:jc w:val="center"/>
      </w:pPr>
      <w:r w:rsidRPr="00BD005D">
        <w:rPr>
          <w:noProof/>
          <w:lang w:eastAsia="en-GB"/>
        </w:rPr>
        <w:drawing>
          <wp:inline distT="0" distB="0" distL="0" distR="0" wp14:anchorId="026392B3" wp14:editId="40FF9200">
            <wp:extent cx="3938657" cy="192958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8815" cy="1954159"/>
                    </a:xfrm>
                    <a:prstGeom prst="rect">
                      <a:avLst/>
                    </a:prstGeom>
                    <a:noFill/>
                  </pic:spPr>
                </pic:pic>
              </a:graphicData>
            </a:graphic>
          </wp:inline>
        </w:drawing>
      </w:r>
    </w:p>
    <w:p w:rsidR="00043124" w:rsidRPr="00BD005D" w:rsidRDefault="00352CB0" w:rsidP="00352CB0">
      <w:pPr>
        <w:pStyle w:val="Caption"/>
        <w:jc w:val="center"/>
        <w:rPr>
          <w:i w:val="0"/>
          <w:iCs w:val="0"/>
          <w:color w:val="auto"/>
          <w:sz w:val="24"/>
          <w:szCs w:val="24"/>
        </w:rPr>
      </w:pPr>
      <w:bookmarkStart w:id="21" w:name="_Toc525161862"/>
      <w:r w:rsidRPr="00BD005D">
        <w:rPr>
          <w:i w:val="0"/>
          <w:iCs w:val="0"/>
          <w:color w:val="auto"/>
          <w:sz w:val="24"/>
          <w:szCs w:val="24"/>
        </w:rPr>
        <w:t xml:space="preserve">Figure </w:t>
      </w:r>
      <w:r w:rsidR="00A63A2A" w:rsidRPr="00BD005D">
        <w:rPr>
          <w:i w:val="0"/>
          <w:iCs w:val="0"/>
          <w:color w:val="auto"/>
          <w:sz w:val="24"/>
          <w:szCs w:val="24"/>
        </w:rPr>
        <w:t>8</w:t>
      </w:r>
      <w:r w:rsidRPr="00BD005D">
        <w:rPr>
          <w:i w:val="0"/>
          <w:iCs w:val="0"/>
          <w:color w:val="auto"/>
          <w:sz w:val="24"/>
          <w:szCs w:val="24"/>
        </w:rPr>
        <w:t>. Prediction of depression severity in a time of day</w:t>
      </w:r>
      <w:bookmarkEnd w:id="21"/>
    </w:p>
    <w:p w:rsidR="00352CB0" w:rsidRPr="00BD005D" w:rsidRDefault="00352CB0" w:rsidP="00352CB0">
      <w:pPr>
        <w:jc w:val="both"/>
        <w:rPr>
          <w:lang w:eastAsia="zh-CN"/>
        </w:rPr>
      </w:pPr>
      <w:r w:rsidRPr="00BD005D">
        <w:rPr>
          <w:lang w:eastAsia="zh-CN"/>
        </w:rPr>
        <w:t xml:space="preserve">The machine learning model shows the highest accuracy in order to classify the depression types. The machine learning classification model was trained based on nine months history data, which contains two classes (i.e. bipolar and cyclothymic). We have tested the model, we feed two months data to the classifier model and it correctly classified the depression type. </w:t>
      </w:r>
      <w:r w:rsidR="00A63A2A" w:rsidRPr="00BD005D">
        <w:rPr>
          <w:lang w:eastAsia="zh-CN"/>
        </w:rPr>
        <w:t>The figure 9</w:t>
      </w:r>
      <w:r w:rsidRPr="00BD005D">
        <w:rPr>
          <w:lang w:eastAsia="zh-CN"/>
        </w:rPr>
        <w:t xml:space="preserve"> shows the correctly and incorrectly classified number of instances for depressive disorder types.</w:t>
      </w:r>
    </w:p>
    <w:p w:rsidR="00352CB0" w:rsidRPr="00BD005D" w:rsidRDefault="00352CB0" w:rsidP="00352CB0">
      <w:pPr>
        <w:keepNext/>
        <w:jc w:val="center"/>
      </w:pPr>
      <w:r w:rsidRPr="00BD005D">
        <w:rPr>
          <w:noProof/>
          <w:lang w:eastAsia="en-GB"/>
        </w:rPr>
        <w:drawing>
          <wp:inline distT="0" distB="0" distL="0" distR="0" wp14:anchorId="2790F3F4" wp14:editId="7EEB9BF9">
            <wp:extent cx="3399597" cy="2043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438" cy="2056053"/>
                    </a:xfrm>
                    <a:prstGeom prst="rect">
                      <a:avLst/>
                    </a:prstGeom>
                    <a:noFill/>
                  </pic:spPr>
                </pic:pic>
              </a:graphicData>
            </a:graphic>
          </wp:inline>
        </w:drawing>
      </w:r>
    </w:p>
    <w:p w:rsidR="00352CB0" w:rsidRPr="00BD005D" w:rsidRDefault="00352CB0" w:rsidP="00352CB0">
      <w:pPr>
        <w:pStyle w:val="Caption"/>
        <w:jc w:val="center"/>
        <w:rPr>
          <w:i w:val="0"/>
          <w:iCs w:val="0"/>
          <w:color w:val="auto"/>
          <w:sz w:val="24"/>
          <w:szCs w:val="24"/>
        </w:rPr>
      </w:pPr>
      <w:bookmarkStart w:id="22" w:name="_Toc525161863"/>
      <w:r w:rsidRPr="00BD005D">
        <w:rPr>
          <w:i w:val="0"/>
          <w:iCs w:val="0"/>
          <w:color w:val="auto"/>
          <w:sz w:val="24"/>
          <w:szCs w:val="24"/>
        </w:rPr>
        <w:t xml:space="preserve">Figure </w:t>
      </w:r>
      <w:r w:rsidR="00A63A2A" w:rsidRPr="00BD005D">
        <w:rPr>
          <w:i w:val="0"/>
          <w:iCs w:val="0"/>
          <w:color w:val="auto"/>
          <w:sz w:val="24"/>
          <w:szCs w:val="24"/>
        </w:rPr>
        <w:t>9</w:t>
      </w:r>
      <w:r w:rsidRPr="00BD005D">
        <w:rPr>
          <w:i w:val="0"/>
          <w:iCs w:val="0"/>
          <w:color w:val="auto"/>
          <w:sz w:val="24"/>
          <w:szCs w:val="24"/>
        </w:rPr>
        <w:t>. Depression classification model accuracy</w:t>
      </w:r>
      <w:bookmarkEnd w:id="22"/>
    </w:p>
    <w:p w:rsidR="00352CB0" w:rsidRPr="00BD005D" w:rsidRDefault="00352CB0" w:rsidP="00352CB0">
      <w:r w:rsidRPr="00BD005D">
        <w:t xml:space="preserve">We have used regression model to classify the two types of depression </w:t>
      </w:r>
      <w:r w:rsidR="00DF3512" w:rsidRPr="00BD005D">
        <w:t>including bipol</w:t>
      </w:r>
      <w:r w:rsidR="00A63A2A" w:rsidRPr="00BD005D">
        <w:t>ar and cyclothymic. The figure 10</w:t>
      </w:r>
      <w:r w:rsidR="00DF3512" w:rsidRPr="00BD005D">
        <w:t xml:space="preserve"> shows that the fitting of regression line in the classification of depression types. </w:t>
      </w:r>
    </w:p>
    <w:p w:rsidR="00DF3512" w:rsidRPr="00BD005D" w:rsidRDefault="00DF3512" w:rsidP="00DF3512">
      <w:pPr>
        <w:keepNext/>
        <w:jc w:val="center"/>
      </w:pPr>
      <w:r w:rsidRPr="00BD005D">
        <w:rPr>
          <w:noProof/>
          <w:lang w:eastAsia="en-GB"/>
        </w:rPr>
        <w:drawing>
          <wp:inline distT="0" distB="0" distL="0" distR="0" wp14:anchorId="2FCB9279" wp14:editId="2FBEFEE7">
            <wp:extent cx="5717761" cy="230198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9235" cy="2310626"/>
                    </a:xfrm>
                    <a:prstGeom prst="rect">
                      <a:avLst/>
                    </a:prstGeom>
                    <a:noFill/>
                  </pic:spPr>
                </pic:pic>
              </a:graphicData>
            </a:graphic>
          </wp:inline>
        </w:drawing>
      </w:r>
    </w:p>
    <w:p w:rsidR="00DF3512" w:rsidRPr="00BD005D" w:rsidRDefault="00DF3512" w:rsidP="00DF3512">
      <w:pPr>
        <w:pStyle w:val="Caption"/>
        <w:jc w:val="center"/>
        <w:rPr>
          <w:i w:val="0"/>
          <w:iCs w:val="0"/>
          <w:color w:val="auto"/>
          <w:sz w:val="24"/>
          <w:szCs w:val="24"/>
        </w:rPr>
      </w:pPr>
      <w:bookmarkStart w:id="23" w:name="_Toc525161864"/>
      <w:r w:rsidRPr="00BD005D">
        <w:rPr>
          <w:i w:val="0"/>
          <w:iCs w:val="0"/>
          <w:color w:val="auto"/>
          <w:sz w:val="24"/>
          <w:szCs w:val="24"/>
        </w:rPr>
        <w:t xml:space="preserve">Figure </w:t>
      </w:r>
      <w:r w:rsidR="00A63A2A" w:rsidRPr="00BD005D">
        <w:rPr>
          <w:i w:val="0"/>
          <w:iCs w:val="0"/>
          <w:color w:val="auto"/>
          <w:sz w:val="24"/>
          <w:szCs w:val="24"/>
        </w:rPr>
        <w:t>10</w:t>
      </w:r>
      <w:r w:rsidRPr="00BD005D">
        <w:rPr>
          <w:i w:val="0"/>
          <w:iCs w:val="0"/>
          <w:color w:val="auto"/>
          <w:sz w:val="24"/>
          <w:szCs w:val="24"/>
        </w:rPr>
        <w:t>. Regression model for the classification of depression types</w:t>
      </w:r>
      <w:bookmarkEnd w:id="23"/>
    </w:p>
    <w:p w:rsidR="00A120F1" w:rsidRPr="00BD005D" w:rsidRDefault="00A63A2A" w:rsidP="00A63A2A">
      <w:pPr>
        <w:pStyle w:val="Heading1"/>
        <w:numPr>
          <w:ilvl w:val="0"/>
          <w:numId w:val="13"/>
        </w:numPr>
        <w:overflowPunct/>
        <w:autoSpaceDE/>
        <w:autoSpaceDN/>
        <w:adjustRightInd/>
        <w:ind w:left="709" w:hanging="709"/>
        <w:textAlignment w:val="auto"/>
        <w:rPr>
          <w:rFonts w:eastAsiaTheme="minorEastAsia"/>
          <w:lang w:eastAsia="zh-CN"/>
        </w:rPr>
      </w:pPr>
      <w:bookmarkStart w:id="24" w:name="_Toc525186013"/>
      <w:r w:rsidRPr="00BD005D">
        <w:rPr>
          <w:rFonts w:eastAsiaTheme="minorEastAsia"/>
          <w:lang w:eastAsia="zh-CN"/>
        </w:rPr>
        <w:t>Expected model of AI-DDAS</w:t>
      </w:r>
      <w:bookmarkEnd w:id="24"/>
    </w:p>
    <w:p w:rsidR="00B53D23" w:rsidRPr="00BD005D" w:rsidRDefault="00FE7F68" w:rsidP="003D427B">
      <w:pPr>
        <w:jc w:val="both"/>
        <w:rPr>
          <w:lang w:eastAsia="zh-CN"/>
        </w:rPr>
      </w:pPr>
      <w:r w:rsidRPr="00BD005D">
        <w:rPr>
          <w:lang w:eastAsia="zh-CN"/>
        </w:rPr>
        <w:t xml:space="preserve">AI-DDAS </w:t>
      </w:r>
      <w:r w:rsidR="00E11C00" w:rsidRPr="00BD005D">
        <w:rPr>
          <w:lang w:eastAsia="zh-CN"/>
        </w:rPr>
        <w:t xml:space="preserve">will help the depressed </w:t>
      </w:r>
      <w:r w:rsidR="00AD0005" w:rsidRPr="00BD005D">
        <w:rPr>
          <w:lang w:eastAsia="zh-CN"/>
        </w:rPr>
        <w:t>teenager</w:t>
      </w:r>
      <w:r w:rsidR="00E11C00" w:rsidRPr="00BD005D">
        <w:rPr>
          <w:lang w:eastAsia="zh-CN"/>
        </w:rPr>
        <w:t xml:space="preserve"> to recover fr</w:t>
      </w:r>
      <w:r w:rsidR="00A63A2A" w:rsidRPr="00BD005D">
        <w:rPr>
          <w:lang w:eastAsia="zh-CN"/>
        </w:rPr>
        <w:t>om the depression situation as shown in figure 11</w:t>
      </w:r>
      <w:r w:rsidR="00E11C00" w:rsidRPr="00BD005D">
        <w:rPr>
          <w:lang w:eastAsia="zh-CN"/>
        </w:rPr>
        <w:t xml:space="preserve">. Due to </w:t>
      </w:r>
      <w:r w:rsidR="00C24D66" w:rsidRPr="00BD005D">
        <w:rPr>
          <w:lang w:eastAsia="zh-CN"/>
        </w:rPr>
        <w:t xml:space="preserve">the </w:t>
      </w:r>
      <w:r w:rsidR="00E11C00" w:rsidRPr="00BD005D">
        <w:rPr>
          <w:lang w:eastAsia="zh-CN"/>
        </w:rPr>
        <w:t xml:space="preserve">continuous monitoring and tracking of </w:t>
      </w:r>
      <w:r w:rsidR="00AD0005" w:rsidRPr="00BD005D">
        <w:rPr>
          <w:lang w:eastAsia="zh-CN"/>
        </w:rPr>
        <w:t>teenager</w:t>
      </w:r>
      <w:r w:rsidR="00E11C00" w:rsidRPr="00BD005D">
        <w:rPr>
          <w:lang w:eastAsia="zh-CN"/>
        </w:rPr>
        <w:t xml:space="preserve">s depression symptom the psychiatric will get the status of </w:t>
      </w:r>
      <w:r w:rsidR="00AD0005" w:rsidRPr="00BD005D">
        <w:rPr>
          <w:lang w:eastAsia="zh-CN"/>
        </w:rPr>
        <w:t>teenager</w:t>
      </w:r>
      <w:r w:rsidR="00E11C00" w:rsidRPr="00BD005D">
        <w:rPr>
          <w:lang w:eastAsia="zh-CN"/>
        </w:rPr>
        <w:t xml:space="preserve"> depression in frequent manner and this will help the psychiatric to recommended better medication and therapy to the depressed </w:t>
      </w:r>
      <w:r w:rsidR="00AD0005" w:rsidRPr="00BD005D">
        <w:rPr>
          <w:lang w:eastAsia="zh-CN"/>
        </w:rPr>
        <w:t>teenager</w:t>
      </w:r>
      <w:r w:rsidR="00C24D66" w:rsidRPr="00BD005D">
        <w:rPr>
          <w:lang w:eastAsia="zh-CN"/>
        </w:rPr>
        <w:t>.</w:t>
      </w:r>
      <w:r w:rsidR="00E11C00" w:rsidRPr="00BD005D">
        <w:rPr>
          <w:lang w:eastAsia="zh-CN"/>
        </w:rPr>
        <w:t xml:space="preserve"> </w:t>
      </w:r>
      <w:r w:rsidR="00C24D66" w:rsidRPr="00BD005D">
        <w:rPr>
          <w:lang w:eastAsia="zh-CN"/>
        </w:rPr>
        <w:t xml:space="preserve">Moreover, the </w:t>
      </w:r>
      <w:r w:rsidR="00A63A2A" w:rsidRPr="00BD005D">
        <w:rPr>
          <w:lang w:eastAsia="zh-CN"/>
        </w:rPr>
        <w:t>AI-</w:t>
      </w:r>
      <w:r w:rsidR="00C24D66" w:rsidRPr="00BD005D">
        <w:rPr>
          <w:lang w:eastAsia="zh-CN"/>
        </w:rPr>
        <w:t xml:space="preserve">DDAS could significantly </w:t>
      </w:r>
      <w:r w:rsidR="003D427B" w:rsidRPr="00BD005D">
        <w:rPr>
          <w:lang w:eastAsia="zh-CN"/>
        </w:rPr>
        <w:t xml:space="preserve">reduce the worries of parent’s life. </w:t>
      </w:r>
    </w:p>
    <w:p w:rsidR="00A63A2A" w:rsidRPr="00BD005D" w:rsidRDefault="00A63A2A" w:rsidP="003D427B">
      <w:pPr>
        <w:jc w:val="both"/>
        <w:rPr>
          <w:rFonts w:eastAsiaTheme="minorEastAsia"/>
          <w:lang w:eastAsia="zh-CN"/>
        </w:rPr>
      </w:pPr>
      <w:r w:rsidRPr="00BD005D">
        <w:rPr>
          <w:noProof/>
          <w:lang w:eastAsia="en-GB"/>
        </w:rPr>
        <w:drawing>
          <wp:inline distT="0" distB="0" distL="0" distR="0" wp14:anchorId="4D45C0AE" wp14:editId="07FDA81C">
            <wp:extent cx="6120765" cy="4703445"/>
            <wp:effectExtent l="0" t="0" r="0"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703445"/>
                    </a:xfrm>
                    <a:prstGeom prst="rect">
                      <a:avLst/>
                    </a:prstGeom>
                  </pic:spPr>
                </pic:pic>
              </a:graphicData>
            </a:graphic>
          </wp:inline>
        </w:drawing>
      </w:r>
    </w:p>
    <w:p w:rsidR="00A63A2A" w:rsidRPr="00BD005D" w:rsidRDefault="00A63A2A" w:rsidP="00A63A2A">
      <w:pPr>
        <w:jc w:val="center"/>
        <w:rPr>
          <w:lang w:eastAsia="ko-KR"/>
        </w:rPr>
      </w:pPr>
      <w:r w:rsidRPr="00BD005D">
        <w:rPr>
          <w:rFonts w:hint="eastAsia"/>
          <w:lang w:eastAsia="ko-KR"/>
        </w:rPr>
        <w:t>F</w:t>
      </w:r>
      <w:r w:rsidRPr="00BD005D">
        <w:rPr>
          <w:lang w:eastAsia="ko-KR"/>
        </w:rPr>
        <w:t>igure 11. Expected model of AI-DDAS</w:t>
      </w:r>
    </w:p>
    <w:p w:rsidR="00A63A2A" w:rsidRPr="00BD005D" w:rsidRDefault="00A63A2A" w:rsidP="00751554">
      <w:pPr>
        <w:pStyle w:val="ListParagraph"/>
        <w:numPr>
          <w:ilvl w:val="0"/>
          <w:numId w:val="13"/>
        </w:numPr>
        <w:ind w:left="709" w:hanging="709"/>
        <w:jc w:val="both"/>
        <w:outlineLvl w:val="0"/>
        <w:rPr>
          <w:rFonts w:eastAsiaTheme="minorEastAsia"/>
          <w:b/>
          <w:color w:val="000000" w:themeColor="text1"/>
          <w:lang w:eastAsia="zh-CN"/>
        </w:rPr>
      </w:pPr>
      <w:bookmarkStart w:id="25" w:name="_Toc525186014"/>
      <w:r w:rsidRPr="00BD005D">
        <w:rPr>
          <w:rFonts w:eastAsiaTheme="minorEastAsia"/>
          <w:b/>
          <w:color w:val="000000" w:themeColor="text1"/>
          <w:lang w:eastAsia="zh-CN"/>
        </w:rPr>
        <w:t>Proposal</w:t>
      </w:r>
      <w:bookmarkEnd w:id="25"/>
      <w:r w:rsidRPr="00BD005D">
        <w:rPr>
          <w:rFonts w:eastAsiaTheme="minorEastAsia"/>
          <w:b/>
          <w:color w:val="000000" w:themeColor="text1"/>
          <w:lang w:eastAsia="zh-CN"/>
        </w:rPr>
        <w:t xml:space="preserve"> </w:t>
      </w:r>
    </w:p>
    <w:p w:rsidR="00A63A2A" w:rsidRPr="00BD005D" w:rsidRDefault="00751554" w:rsidP="003D427B">
      <w:pPr>
        <w:jc w:val="both"/>
        <w:rPr>
          <w:rFonts w:eastAsia="Malgun Gothic"/>
          <w:color w:val="000000" w:themeColor="text1"/>
          <w:lang w:eastAsia="ko-KR"/>
        </w:rPr>
      </w:pPr>
      <w:r w:rsidRPr="00BD005D">
        <w:rPr>
          <w:rFonts w:eastAsia="Malgun Gothic"/>
          <w:color w:val="000000" w:themeColor="text1"/>
          <w:lang w:eastAsia="ko-KR"/>
        </w:rPr>
        <w:t xml:space="preserve">Based on the above preliminary study of depressive disorder for teenager, </w:t>
      </w:r>
      <w:r w:rsidRPr="00BD005D">
        <w:rPr>
          <w:rFonts w:eastAsia="Malgun Gothic" w:hint="eastAsia"/>
          <w:color w:val="000000" w:themeColor="text1"/>
          <w:lang w:eastAsia="ko-KR"/>
        </w:rPr>
        <w:t xml:space="preserve">it will be proposed to develop the document </w:t>
      </w:r>
      <w:r w:rsidRPr="00BD005D">
        <w:rPr>
          <w:rFonts w:eastAsia="Malgun Gothic"/>
          <w:color w:val="000000" w:themeColor="text1"/>
          <w:lang w:eastAsia="ko-KR"/>
        </w:rPr>
        <w:t xml:space="preserve">of the following title </w:t>
      </w:r>
      <w:r w:rsidRPr="00BD005D">
        <w:rPr>
          <w:rFonts w:eastAsia="Malgun Gothic" w:hint="eastAsia"/>
          <w:color w:val="000000" w:themeColor="text1"/>
          <w:lang w:eastAsia="ko-KR"/>
        </w:rPr>
        <w:t>in the</w:t>
      </w:r>
      <w:r w:rsidRPr="00BD005D">
        <w:rPr>
          <w:rFonts w:eastAsia="Malgun Gothic"/>
          <w:color w:val="000000" w:themeColor="text1"/>
          <w:lang w:eastAsia="ko-KR"/>
        </w:rPr>
        <w:t xml:space="preserve"> FG-</w:t>
      </w:r>
      <w:r w:rsidRPr="00BD005D">
        <w:rPr>
          <w:rFonts w:eastAsia="Malgun Gothic" w:hint="eastAsia"/>
          <w:color w:val="000000" w:themeColor="text1"/>
          <w:lang w:eastAsia="ko-KR"/>
        </w:rPr>
        <w:t>AI4H:</w:t>
      </w:r>
    </w:p>
    <w:p w:rsidR="00751554" w:rsidRPr="00BD005D" w:rsidRDefault="00751554" w:rsidP="00751554">
      <w:pPr>
        <w:pStyle w:val="ListParagraph"/>
        <w:numPr>
          <w:ilvl w:val="0"/>
          <w:numId w:val="17"/>
        </w:numPr>
        <w:jc w:val="both"/>
        <w:rPr>
          <w:rFonts w:eastAsia="Malgun Gothic"/>
          <w:color w:val="000000" w:themeColor="text1"/>
          <w:lang w:eastAsia="ko-KR"/>
        </w:rPr>
      </w:pPr>
      <w:r w:rsidRPr="00BD005D">
        <w:rPr>
          <w:rFonts w:eastAsia="Malgun Gothic"/>
          <w:color w:val="000000" w:themeColor="text1"/>
          <w:lang w:eastAsia="ko-KR"/>
        </w:rPr>
        <w:t>Technical Report AI-DDAS:</w:t>
      </w:r>
    </w:p>
    <w:p w:rsidR="005473FB" w:rsidRPr="00BD005D" w:rsidRDefault="005473FB" w:rsidP="005473FB">
      <w:pPr>
        <w:rPr>
          <w:rFonts w:eastAsia="Malgun Gothic"/>
          <w:color w:val="000000" w:themeColor="text1"/>
          <w:lang w:eastAsia="ko-KR"/>
        </w:rPr>
      </w:pPr>
    </w:p>
    <w:p w:rsidR="005473FB" w:rsidRPr="00BD005D" w:rsidRDefault="00751554" w:rsidP="005473FB">
      <w:pPr>
        <w:rPr>
          <w:rFonts w:eastAsia="Malgun Gothic"/>
          <w:b/>
          <w:color w:val="000000" w:themeColor="text1"/>
          <w:lang w:eastAsia="ko-KR"/>
        </w:rPr>
      </w:pPr>
      <w:r w:rsidRPr="00BD005D">
        <w:rPr>
          <w:rFonts w:eastAsia="Malgun Gothic"/>
          <w:b/>
          <w:color w:val="000000" w:themeColor="text1"/>
          <w:lang w:eastAsia="ko-KR"/>
        </w:rPr>
        <w:t>“Data availability and benchmarking for AI based Depressive Disorder Assistance Service (AI-DDAS) for teenager”</w:t>
      </w:r>
      <w:bookmarkStart w:id="26" w:name="_Toc525139315"/>
      <w:bookmarkStart w:id="27" w:name="_Toc525186015"/>
    </w:p>
    <w:p w:rsidR="005473FB" w:rsidRPr="00BD005D" w:rsidRDefault="005473FB" w:rsidP="005473FB">
      <w:pPr>
        <w:rPr>
          <w:rFonts w:eastAsia="Malgun Gothic"/>
          <w:b/>
          <w:color w:val="000000" w:themeColor="text1"/>
          <w:lang w:eastAsia="ko-KR"/>
        </w:rPr>
      </w:pPr>
    </w:p>
    <w:p w:rsidR="0043096A" w:rsidRPr="00BD005D" w:rsidRDefault="0043096A" w:rsidP="00BD005D">
      <w:pPr>
        <w:pStyle w:val="AnnexNoTitle0"/>
        <w:rPr>
          <w:rFonts w:eastAsiaTheme="minorEastAsia"/>
          <w:lang w:eastAsia="zh-CN"/>
        </w:rPr>
      </w:pPr>
      <w:r w:rsidRPr="00BD005D">
        <w:rPr>
          <w:rFonts w:eastAsiaTheme="minorEastAsia"/>
          <w:lang w:eastAsia="zh-CN"/>
        </w:rPr>
        <w:t>Bibliography</w:t>
      </w:r>
      <w:bookmarkEnd w:id="26"/>
      <w:bookmarkEnd w:id="27"/>
    </w:p>
    <w:p w:rsidR="00B53D23" w:rsidRPr="00BD005D" w:rsidRDefault="00B53D23" w:rsidP="00B53D23">
      <w:pPr>
        <w:widowControl w:val="0"/>
        <w:ind w:left="640" w:hanging="640"/>
        <w:rPr>
          <w:noProof/>
          <w:szCs w:val="24"/>
        </w:rPr>
      </w:pPr>
      <w:r w:rsidRPr="00BD005D">
        <w:rPr>
          <w:lang w:bidi="ar-DZ"/>
        </w:rPr>
        <w:fldChar w:fldCharType="begin" w:fldLock="1"/>
      </w:r>
      <w:r w:rsidRPr="00BD005D">
        <w:rPr>
          <w:lang w:bidi="ar-DZ"/>
        </w:rPr>
        <w:instrText xml:space="preserve">ADDIN Mendeley Bibliography CSL_BIBLIOGRAPHY </w:instrText>
      </w:r>
      <w:r w:rsidRPr="00BD005D">
        <w:rPr>
          <w:lang w:bidi="ar-DZ"/>
        </w:rPr>
        <w:fldChar w:fldCharType="separate"/>
      </w:r>
      <w:r w:rsidRPr="00BD005D">
        <w:rPr>
          <w:noProof/>
          <w:szCs w:val="24"/>
        </w:rPr>
        <w:t>[1]</w:t>
      </w:r>
      <w:r w:rsidRPr="00BD005D">
        <w:rPr>
          <w:noProof/>
          <w:szCs w:val="24"/>
        </w:rPr>
        <w:tab/>
        <w:t>World Health Organization, “Depression: let’s talk&amp;quot; says WHO, as depression tops list of causes of ill health,” World Health Organization, 2017.</w:t>
      </w:r>
    </w:p>
    <w:p w:rsidR="00B53D23" w:rsidRPr="00BD005D" w:rsidRDefault="00B53D23" w:rsidP="00B53D23">
      <w:pPr>
        <w:widowControl w:val="0"/>
        <w:ind w:left="640" w:hanging="640"/>
        <w:rPr>
          <w:noProof/>
          <w:szCs w:val="24"/>
        </w:rPr>
      </w:pPr>
      <w:r w:rsidRPr="00BD005D">
        <w:rPr>
          <w:noProof/>
          <w:szCs w:val="24"/>
        </w:rPr>
        <w:t>[2]</w:t>
      </w:r>
      <w:r w:rsidRPr="00BD005D">
        <w:rPr>
          <w:noProof/>
          <w:szCs w:val="24"/>
        </w:rPr>
        <w:tab/>
        <w:t xml:space="preserve">A. Ghandeharioun </w:t>
      </w:r>
      <w:r w:rsidRPr="00BD005D">
        <w:rPr>
          <w:i/>
          <w:iCs/>
          <w:noProof/>
          <w:szCs w:val="24"/>
        </w:rPr>
        <w:t>et al.</w:t>
      </w:r>
      <w:r w:rsidRPr="00BD005D">
        <w:rPr>
          <w:noProof/>
          <w:szCs w:val="24"/>
        </w:rPr>
        <w:t>, “Objective Assessment of Depressive Symptoms with Machine Learning and Wearable Sensors Data,” 2017, pp. 325–332.</w:t>
      </w:r>
    </w:p>
    <w:p w:rsidR="00B53D23" w:rsidRPr="00BD005D" w:rsidRDefault="00B53D23" w:rsidP="00B53D23">
      <w:pPr>
        <w:widowControl w:val="0"/>
        <w:ind w:left="640" w:hanging="640"/>
        <w:rPr>
          <w:noProof/>
          <w:szCs w:val="24"/>
        </w:rPr>
      </w:pPr>
      <w:r w:rsidRPr="00BD005D">
        <w:rPr>
          <w:noProof/>
          <w:szCs w:val="24"/>
        </w:rPr>
        <w:t>[3]</w:t>
      </w:r>
      <w:r w:rsidRPr="00BD005D">
        <w:rPr>
          <w:noProof/>
          <w:szCs w:val="24"/>
        </w:rPr>
        <w:tab/>
        <w:t>The National Institute of Mental Health, “U.S. Department of Health and Human Services, National Institutes of Health, National Institute of Mental Health. (2015). NIMH Strategic Plan for Research (NIH Publication No. 02-2650).,” 2016. [Online]. Available: https://www.nimh.nih.gov/health/topics/depression/index.shtml. [Accessed: 10-Feb-2018].</w:t>
      </w:r>
    </w:p>
    <w:p w:rsidR="00B53D23" w:rsidRPr="00BD005D" w:rsidRDefault="00B53D23" w:rsidP="00B53D23">
      <w:pPr>
        <w:widowControl w:val="0"/>
        <w:ind w:left="640" w:hanging="640"/>
        <w:rPr>
          <w:noProof/>
          <w:szCs w:val="24"/>
        </w:rPr>
      </w:pPr>
      <w:r w:rsidRPr="00BD005D">
        <w:rPr>
          <w:noProof/>
          <w:szCs w:val="24"/>
        </w:rPr>
        <w:t>[4]</w:t>
      </w:r>
      <w:r w:rsidRPr="00BD005D">
        <w:rPr>
          <w:noProof/>
          <w:szCs w:val="24"/>
        </w:rPr>
        <w:tab/>
        <w:t xml:space="preserve">M. G. Craske </w:t>
      </w:r>
      <w:r w:rsidRPr="00BD005D">
        <w:rPr>
          <w:i/>
          <w:iCs/>
          <w:noProof/>
          <w:szCs w:val="24"/>
        </w:rPr>
        <w:t>et al.</w:t>
      </w:r>
      <w:r w:rsidRPr="00BD005D">
        <w:rPr>
          <w:noProof/>
          <w:szCs w:val="24"/>
        </w:rPr>
        <w:t xml:space="preserve">, “Computer-assisted delivery of cognitive behavioral therapy for anxiety disorders in primary-care settings.,” </w:t>
      </w:r>
      <w:r w:rsidRPr="00BD005D">
        <w:rPr>
          <w:i/>
          <w:iCs/>
          <w:noProof/>
          <w:szCs w:val="24"/>
        </w:rPr>
        <w:t>Depress. Anxiety</w:t>
      </w:r>
      <w:r w:rsidRPr="00BD005D">
        <w:rPr>
          <w:noProof/>
          <w:szCs w:val="24"/>
        </w:rPr>
        <w:t>, vol. 26, no. 3, pp. 235–42, 2009.</w:t>
      </w:r>
    </w:p>
    <w:p w:rsidR="00B53D23" w:rsidRPr="00BD005D" w:rsidRDefault="00B53D23" w:rsidP="00B53D23">
      <w:pPr>
        <w:widowControl w:val="0"/>
        <w:ind w:left="640" w:hanging="640"/>
        <w:rPr>
          <w:noProof/>
          <w:szCs w:val="24"/>
        </w:rPr>
      </w:pPr>
      <w:r w:rsidRPr="00BD005D">
        <w:rPr>
          <w:noProof/>
          <w:szCs w:val="24"/>
        </w:rPr>
        <w:t>[5]</w:t>
      </w:r>
      <w:r w:rsidRPr="00BD005D">
        <w:rPr>
          <w:noProof/>
          <w:szCs w:val="24"/>
        </w:rPr>
        <w:tab/>
        <w:t>“IoT Healthcare Solutions - Medical Internet of Things for Healthcare Devices and Hospitals.” [Online]. Available: https://www.kaaproject.org/healthcare/. [Accessed: 11-Feb-2018].</w:t>
      </w:r>
    </w:p>
    <w:p w:rsidR="00B53D23" w:rsidRPr="00BD005D" w:rsidRDefault="00B53D23" w:rsidP="00B53D23">
      <w:pPr>
        <w:widowControl w:val="0"/>
        <w:ind w:left="640" w:hanging="640"/>
        <w:rPr>
          <w:noProof/>
          <w:szCs w:val="24"/>
        </w:rPr>
      </w:pPr>
      <w:r w:rsidRPr="00BD005D">
        <w:rPr>
          <w:noProof/>
          <w:szCs w:val="24"/>
        </w:rPr>
        <w:t>[6]</w:t>
      </w:r>
      <w:r w:rsidRPr="00BD005D">
        <w:rPr>
          <w:noProof/>
          <w:szCs w:val="24"/>
        </w:rPr>
        <w:tab/>
        <w:t>“HealthSaaS | The Internet of Things (IoT) Platform for Healthcare.” [Online]. Available: https://www.healthsaas.net/. [Accessed: 11-Feb-2018].</w:t>
      </w:r>
    </w:p>
    <w:p w:rsidR="00B53D23" w:rsidRPr="00BD005D" w:rsidRDefault="00B53D23" w:rsidP="00B53D23">
      <w:pPr>
        <w:widowControl w:val="0"/>
        <w:ind w:left="640" w:hanging="640"/>
        <w:rPr>
          <w:noProof/>
          <w:szCs w:val="24"/>
        </w:rPr>
      </w:pPr>
      <w:r w:rsidRPr="00BD005D">
        <w:rPr>
          <w:noProof/>
          <w:szCs w:val="24"/>
        </w:rPr>
        <w:t>[7]</w:t>
      </w:r>
      <w:r w:rsidRPr="00BD005D">
        <w:rPr>
          <w:noProof/>
          <w:szCs w:val="24"/>
        </w:rPr>
        <w:tab/>
        <w:t xml:space="preserve">B. Hosseinifard, M. H. Moradi, and R. Rostami, “Classifying depression patients and normal subjects using machine learning techniques and nonlinear features from EEG signal,” </w:t>
      </w:r>
      <w:r w:rsidRPr="00BD005D">
        <w:rPr>
          <w:i/>
          <w:iCs/>
          <w:noProof/>
          <w:szCs w:val="24"/>
        </w:rPr>
        <w:t>Comput. Methods Programs Biomed.</w:t>
      </w:r>
      <w:r w:rsidRPr="00BD005D">
        <w:rPr>
          <w:noProof/>
          <w:szCs w:val="24"/>
        </w:rPr>
        <w:t>, vol. 109, no. 3, pp. 339–345, Mar. 2013.</w:t>
      </w:r>
    </w:p>
    <w:p w:rsidR="00B53D23" w:rsidRPr="00BD005D" w:rsidRDefault="00B53D23" w:rsidP="00B53D23">
      <w:pPr>
        <w:widowControl w:val="0"/>
        <w:ind w:left="640" w:hanging="640"/>
        <w:rPr>
          <w:noProof/>
          <w:szCs w:val="24"/>
        </w:rPr>
      </w:pPr>
      <w:r w:rsidRPr="00BD005D">
        <w:rPr>
          <w:noProof/>
          <w:szCs w:val="24"/>
        </w:rPr>
        <w:t>[8]</w:t>
      </w:r>
      <w:r w:rsidRPr="00BD005D">
        <w:rPr>
          <w:noProof/>
          <w:szCs w:val="24"/>
        </w:rPr>
        <w:tab/>
        <w:t>“Depressive Disorders (Children and Adolescents) | Psychology Today.” [Online]. Available: https://www.psychologytoday.com/intl/conditions/depressive-disorders-children-and-adolescents. [Accessed: 19-Sep-2018].</w:t>
      </w:r>
    </w:p>
    <w:p w:rsidR="00B53D23" w:rsidRPr="00BD005D" w:rsidRDefault="00B53D23" w:rsidP="00B53D23">
      <w:pPr>
        <w:widowControl w:val="0"/>
        <w:ind w:left="640" w:hanging="640"/>
        <w:rPr>
          <w:noProof/>
          <w:szCs w:val="24"/>
        </w:rPr>
      </w:pPr>
      <w:r w:rsidRPr="00BD005D">
        <w:rPr>
          <w:noProof/>
          <w:szCs w:val="24"/>
        </w:rPr>
        <w:t>[9]</w:t>
      </w:r>
      <w:r w:rsidRPr="00BD005D">
        <w:rPr>
          <w:noProof/>
          <w:szCs w:val="24"/>
        </w:rPr>
        <w:tab/>
        <w:t>“Five types of depression in youth.” [Online]. Available: https://news.aetna.com/2015/05/five-types-of-depression-in-adolescents-teens-and-college-aged-individuals/. [Accessed: 19-Sep-2018].</w:t>
      </w:r>
      <w:r w:rsidR="007551CD" w:rsidRPr="00BD005D">
        <w:rPr>
          <w:noProof/>
          <w:szCs w:val="24"/>
        </w:rPr>
        <w:t xml:space="preserve"> </w:t>
      </w:r>
    </w:p>
    <w:p w:rsidR="007551CD" w:rsidRPr="00BD005D" w:rsidRDefault="007551CD" w:rsidP="00B53D23">
      <w:pPr>
        <w:widowControl w:val="0"/>
        <w:ind w:left="640" w:hanging="640"/>
        <w:rPr>
          <w:noProof/>
          <w:szCs w:val="24"/>
        </w:rPr>
      </w:pPr>
    </w:p>
    <w:p w:rsidR="007551CD" w:rsidRPr="00BD005D" w:rsidRDefault="007551CD" w:rsidP="00B53D23">
      <w:pPr>
        <w:widowControl w:val="0"/>
        <w:ind w:left="640" w:hanging="640"/>
        <w:rPr>
          <w:noProof/>
        </w:rPr>
      </w:pPr>
    </w:p>
    <w:p w:rsidR="00300C11" w:rsidRPr="00BD005D" w:rsidRDefault="00B53D23" w:rsidP="007551CD">
      <w:pPr>
        <w:spacing w:after="20"/>
        <w:jc w:val="center"/>
        <w:rPr>
          <w:rFonts w:eastAsia="Calibri"/>
          <w:szCs w:val="24"/>
          <w:lang w:eastAsia="ja-JP"/>
        </w:rPr>
      </w:pPr>
      <w:r w:rsidRPr="00BD005D">
        <w:rPr>
          <w:lang w:bidi="ar-DZ"/>
        </w:rPr>
        <w:fldChar w:fldCharType="end"/>
      </w:r>
      <w:r w:rsidR="007551CD" w:rsidRPr="00BD005D">
        <w:rPr>
          <w:rFonts w:eastAsia="Calibri"/>
          <w:szCs w:val="24"/>
          <w:lang w:eastAsia="ja-JP"/>
        </w:rPr>
        <w:t>____________________________</w:t>
      </w:r>
      <w:bookmarkStart w:id="28" w:name="_GoBack"/>
      <w:bookmarkEnd w:id="28"/>
    </w:p>
    <w:sectPr w:rsidR="00300C11" w:rsidRPr="00BD005D" w:rsidSect="0012245A">
      <w:headerReference w:type="default" r:id="rId24"/>
      <w:pgSz w:w="11907" w:h="16840"/>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B38" w:rsidRDefault="00726B38">
      <w:r>
        <w:separator/>
      </w:r>
    </w:p>
  </w:endnote>
  <w:endnote w:type="continuationSeparator" w:id="0">
    <w:p w:rsidR="00726B38" w:rsidRDefault="0072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ocnumber">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atangChe">
    <w:altName w:val="Arial Unicode MS"/>
    <w:charset w:val="81"/>
    <w:family w:val="modern"/>
    <w:pitch w:val="fixed"/>
    <w:sig w:usb0="B00002AF" w:usb1="69D77CFB" w:usb2="00000030" w:usb3="00000000" w:csb0="0008009F" w:csb1="00000000"/>
  </w:font>
  <w:font w:name="Source Sans Pro">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B38" w:rsidRDefault="00726B38">
      <w:r>
        <w:separator/>
      </w:r>
    </w:p>
  </w:footnote>
  <w:footnote w:type="continuationSeparator" w:id="0">
    <w:p w:rsidR="00726B38" w:rsidRDefault="00726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1D8" w:rsidRDefault="00DA71D8"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DA71D8" w:rsidRPr="007336C4" w:rsidRDefault="00DA71D8" w:rsidP="005E2231">
    <w:pPr>
      <w:pStyle w:val="Header"/>
    </w:pPr>
    <w:r>
      <w:rPr>
        <w:noProof/>
      </w:rPr>
      <w:fldChar w:fldCharType="begin"/>
    </w:r>
    <w:r>
      <w:rPr>
        <w:noProof/>
      </w:rPr>
      <w:instrText xml:space="preserve"> STYLEREF  Docnumber  \* MERGEFORMAT </w:instrText>
    </w:r>
    <w:r>
      <w:rPr>
        <w:noProof/>
      </w:rPr>
      <w:fldChar w:fldCharType="separate"/>
    </w:r>
    <w:r w:rsidR="00E36C81">
      <w:rPr>
        <w:noProof/>
      </w:rPr>
      <w:t>FG-AI4H-A-016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947386"/>
    <w:multiLevelType w:val="multilevel"/>
    <w:tmpl w:val="61CA1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2113FD"/>
    <w:multiLevelType w:val="multilevel"/>
    <w:tmpl w:val="61CA1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B94334"/>
    <w:multiLevelType w:val="multilevel"/>
    <w:tmpl w:val="E404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B317C3"/>
    <w:multiLevelType w:val="hybridMultilevel"/>
    <w:tmpl w:val="97260070"/>
    <w:lvl w:ilvl="0" w:tplc="E990E1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E3717"/>
    <w:multiLevelType w:val="hybridMultilevel"/>
    <w:tmpl w:val="1CF09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1474C"/>
    <w:multiLevelType w:val="multilevel"/>
    <w:tmpl w:val="61CA1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7651EB0"/>
    <w:multiLevelType w:val="hybridMultilevel"/>
    <w:tmpl w:val="DBF8598E"/>
    <w:lvl w:ilvl="0" w:tplc="F7A04A0E">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5C81D66"/>
    <w:multiLevelType w:val="multilevel"/>
    <w:tmpl w:val="745E972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62C853D5"/>
    <w:multiLevelType w:val="multilevel"/>
    <w:tmpl w:val="7C5667CA"/>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BA02C9"/>
    <w:multiLevelType w:val="multilevel"/>
    <w:tmpl w:val="7C5667CA"/>
    <w:lvl w:ilvl="0">
      <w:start w:val="1"/>
      <w:numFmt w:val="decimal"/>
      <w:lvlText w:val="%1."/>
      <w:lvlJc w:val="left"/>
      <w:pPr>
        <w:ind w:left="720" w:hanging="360"/>
      </w:pPr>
      <w:rPr>
        <w:rFonts w:hint="default"/>
        <w:b/>
        <w:bCs w:val="0"/>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86048A8"/>
    <w:multiLevelType w:val="hybridMultilevel"/>
    <w:tmpl w:val="50B0EF54"/>
    <w:lvl w:ilvl="0" w:tplc="DFFE953C">
      <w:start w:val="1"/>
      <w:numFmt w:val="bullet"/>
      <w:lvlText w:val="–"/>
      <w:lvlJc w:val="left"/>
      <w:pPr>
        <w:ind w:left="1440" w:hanging="360"/>
      </w:pPr>
      <w:rPr>
        <w:rFonts w:ascii="SimSun" w:eastAsia="SimSun" w:hAnsi="SimSun" w:hint="eastAsi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5"/>
  </w:num>
  <w:num w:numId="7">
    <w:abstractNumId w:val="4"/>
  </w:num>
  <w:num w:numId="8">
    <w:abstractNumId w:val="11"/>
  </w:num>
  <w:num w:numId="9">
    <w:abstractNumId w:val="1"/>
  </w:num>
  <w:num w:numId="10">
    <w:abstractNumId w:val="2"/>
  </w:num>
  <w:num w:numId="11">
    <w:abstractNumId w:val="7"/>
  </w:num>
  <w:num w:numId="12">
    <w:abstractNumId w:val="6"/>
  </w:num>
  <w:num w:numId="13">
    <w:abstractNumId w:val="9"/>
  </w:num>
  <w:num w:numId="14">
    <w:abstractNumId w:val="12"/>
  </w:num>
  <w:num w:numId="15">
    <w:abstractNumId w:val="10"/>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activeWritingStyle w:appName="MSWord" w:lang="de-DE" w:vendorID="9"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3NTCxNDE1MDc0NzFW0lEKTi0uzszPAykwqgUA/j2b2CwAAAA="/>
  </w:docVars>
  <w:rsids>
    <w:rsidRoot w:val="002B6698"/>
    <w:rsid w:val="00023BC9"/>
    <w:rsid w:val="00025911"/>
    <w:rsid w:val="000279E4"/>
    <w:rsid w:val="00043124"/>
    <w:rsid w:val="00044341"/>
    <w:rsid w:val="00047A4B"/>
    <w:rsid w:val="00047F98"/>
    <w:rsid w:val="00060138"/>
    <w:rsid w:val="0006415A"/>
    <w:rsid w:val="000A5BA0"/>
    <w:rsid w:val="000A5F44"/>
    <w:rsid w:val="000C121C"/>
    <w:rsid w:val="000E0988"/>
    <w:rsid w:val="000F2876"/>
    <w:rsid w:val="00121C3E"/>
    <w:rsid w:val="0012245A"/>
    <w:rsid w:val="0015046B"/>
    <w:rsid w:val="00154862"/>
    <w:rsid w:val="0016009C"/>
    <w:rsid w:val="001913B1"/>
    <w:rsid w:val="001B1E98"/>
    <w:rsid w:val="001D278A"/>
    <w:rsid w:val="0020399F"/>
    <w:rsid w:val="00223826"/>
    <w:rsid w:val="0023670C"/>
    <w:rsid w:val="00242BFB"/>
    <w:rsid w:val="00245263"/>
    <w:rsid w:val="002521D7"/>
    <w:rsid w:val="00267599"/>
    <w:rsid w:val="00284941"/>
    <w:rsid w:val="0028566D"/>
    <w:rsid w:val="002A0BCF"/>
    <w:rsid w:val="002B6698"/>
    <w:rsid w:val="002D1F51"/>
    <w:rsid w:val="002F2D7B"/>
    <w:rsid w:val="002F3C97"/>
    <w:rsid w:val="00300C11"/>
    <w:rsid w:val="00334838"/>
    <w:rsid w:val="003352F5"/>
    <w:rsid w:val="00352CB0"/>
    <w:rsid w:val="0036196A"/>
    <w:rsid w:val="00377BC4"/>
    <w:rsid w:val="00392C4D"/>
    <w:rsid w:val="003A5D7B"/>
    <w:rsid w:val="003C5583"/>
    <w:rsid w:val="003D427B"/>
    <w:rsid w:val="003D65C0"/>
    <w:rsid w:val="003E7EB1"/>
    <w:rsid w:val="003F1A90"/>
    <w:rsid w:val="00422417"/>
    <w:rsid w:val="00423A86"/>
    <w:rsid w:val="0043096A"/>
    <w:rsid w:val="00433BF9"/>
    <w:rsid w:val="00446FE8"/>
    <w:rsid w:val="00485B36"/>
    <w:rsid w:val="004910CA"/>
    <w:rsid w:val="004A106E"/>
    <w:rsid w:val="004A1775"/>
    <w:rsid w:val="004A6AF6"/>
    <w:rsid w:val="004A7DD7"/>
    <w:rsid w:val="004D7E59"/>
    <w:rsid w:val="004F7A19"/>
    <w:rsid w:val="005230A8"/>
    <w:rsid w:val="0054018A"/>
    <w:rsid w:val="005473FB"/>
    <w:rsid w:val="00560783"/>
    <w:rsid w:val="005837C5"/>
    <w:rsid w:val="005A0E1D"/>
    <w:rsid w:val="005B37DD"/>
    <w:rsid w:val="005B6EBC"/>
    <w:rsid w:val="005C053E"/>
    <w:rsid w:val="005C2833"/>
    <w:rsid w:val="005D2541"/>
    <w:rsid w:val="00625931"/>
    <w:rsid w:val="0063454B"/>
    <w:rsid w:val="006A7605"/>
    <w:rsid w:val="006C40EC"/>
    <w:rsid w:val="006D3669"/>
    <w:rsid w:val="006E3981"/>
    <w:rsid w:val="006E71B1"/>
    <w:rsid w:val="006F47E7"/>
    <w:rsid w:val="00701334"/>
    <w:rsid w:val="00707435"/>
    <w:rsid w:val="00726B38"/>
    <w:rsid w:val="00726F37"/>
    <w:rsid w:val="00751554"/>
    <w:rsid w:val="00753EDB"/>
    <w:rsid w:val="007551CD"/>
    <w:rsid w:val="00761CF4"/>
    <w:rsid w:val="00772C35"/>
    <w:rsid w:val="007811BE"/>
    <w:rsid w:val="007C3E43"/>
    <w:rsid w:val="007C5A5F"/>
    <w:rsid w:val="007D6B39"/>
    <w:rsid w:val="00826189"/>
    <w:rsid w:val="00827911"/>
    <w:rsid w:val="00843E04"/>
    <w:rsid w:val="0086402E"/>
    <w:rsid w:val="008836BF"/>
    <w:rsid w:val="008A1664"/>
    <w:rsid w:val="008A6476"/>
    <w:rsid w:val="008C1165"/>
    <w:rsid w:val="008C473D"/>
    <w:rsid w:val="008C4B3C"/>
    <w:rsid w:val="00902B79"/>
    <w:rsid w:val="0092328C"/>
    <w:rsid w:val="009528B5"/>
    <w:rsid w:val="00961EBC"/>
    <w:rsid w:val="00966C50"/>
    <w:rsid w:val="009B19EF"/>
    <w:rsid w:val="009D235C"/>
    <w:rsid w:val="00A04840"/>
    <w:rsid w:val="00A06D6F"/>
    <w:rsid w:val="00A11C81"/>
    <w:rsid w:val="00A120F1"/>
    <w:rsid w:val="00A23CF5"/>
    <w:rsid w:val="00A44E52"/>
    <w:rsid w:val="00A554D6"/>
    <w:rsid w:val="00A63A2A"/>
    <w:rsid w:val="00A868C7"/>
    <w:rsid w:val="00A917A7"/>
    <w:rsid w:val="00A93298"/>
    <w:rsid w:val="00AD0005"/>
    <w:rsid w:val="00AD6A4D"/>
    <w:rsid w:val="00B3007B"/>
    <w:rsid w:val="00B30DB7"/>
    <w:rsid w:val="00B44E80"/>
    <w:rsid w:val="00B53D23"/>
    <w:rsid w:val="00B774CF"/>
    <w:rsid w:val="00B91C44"/>
    <w:rsid w:val="00B96FE0"/>
    <w:rsid w:val="00BB25D9"/>
    <w:rsid w:val="00BD005D"/>
    <w:rsid w:val="00BE4DE8"/>
    <w:rsid w:val="00BF5BF0"/>
    <w:rsid w:val="00C05A6D"/>
    <w:rsid w:val="00C20FB0"/>
    <w:rsid w:val="00C24D66"/>
    <w:rsid w:val="00C802FE"/>
    <w:rsid w:val="00C8468C"/>
    <w:rsid w:val="00C8775C"/>
    <w:rsid w:val="00D535F9"/>
    <w:rsid w:val="00D55DA1"/>
    <w:rsid w:val="00D567A2"/>
    <w:rsid w:val="00D67B86"/>
    <w:rsid w:val="00D81ABA"/>
    <w:rsid w:val="00D97236"/>
    <w:rsid w:val="00DA1F0A"/>
    <w:rsid w:val="00DA71D8"/>
    <w:rsid w:val="00DB07B2"/>
    <w:rsid w:val="00DF3512"/>
    <w:rsid w:val="00DF437A"/>
    <w:rsid w:val="00E067F8"/>
    <w:rsid w:val="00E11C00"/>
    <w:rsid w:val="00E14422"/>
    <w:rsid w:val="00E17023"/>
    <w:rsid w:val="00E17F7D"/>
    <w:rsid w:val="00E36C81"/>
    <w:rsid w:val="00E41B61"/>
    <w:rsid w:val="00E64568"/>
    <w:rsid w:val="00E67760"/>
    <w:rsid w:val="00E95E88"/>
    <w:rsid w:val="00EB1974"/>
    <w:rsid w:val="00EC2A42"/>
    <w:rsid w:val="00EC52A1"/>
    <w:rsid w:val="00EE1570"/>
    <w:rsid w:val="00F07A63"/>
    <w:rsid w:val="00F31B0E"/>
    <w:rsid w:val="00F35AEB"/>
    <w:rsid w:val="00F529E1"/>
    <w:rsid w:val="00F60A3A"/>
    <w:rsid w:val="00F67F7D"/>
    <w:rsid w:val="00F9551A"/>
    <w:rsid w:val="00FA18AF"/>
    <w:rsid w:val="00FD6A04"/>
    <w:rsid w:val="00FE56DD"/>
    <w:rsid w:val="00FE7F68"/>
    <w:rsid w:val="00FF151E"/>
    <w:rsid w:val="00FF4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DA39F43-F276-4354-8E16-A8473DA24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0FB0"/>
    <w:pPr>
      <w:overflowPunct w:val="0"/>
      <w:autoSpaceDE w:val="0"/>
      <w:autoSpaceDN w:val="0"/>
      <w:adjustRightInd w:val="0"/>
      <w:spacing w:before="120"/>
      <w:textAlignment w:val="baseline"/>
    </w:pPr>
    <w:rPr>
      <w:sz w:val="24"/>
      <w:lang w:val="en-GB" w:eastAsia="en-US"/>
    </w:rPr>
  </w:style>
  <w:style w:type="paragraph" w:styleId="Heading1">
    <w:name w:val="heading 1"/>
    <w:aliases w:val="h1,l1,t1,Titolo capitolo,level 1,Level 1 Head,H1,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23670C"/>
    <w:pPr>
      <w:keepNext/>
      <w:keepLines/>
      <w:tabs>
        <w:tab w:val="left" w:pos="794"/>
        <w:tab w:val="left" w:pos="1191"/>
        <w:tab w:val="left" w:pos="1588"/>
        <w:tab w:val="left" w:pos="1985"/>
      </w:tabs>
      <w:spacing w:before="480"/>
      <w:jc w:val="center"/>
    </w:pPr>
    <w:rPr>
      <w:b/>
      <w:sz w:val="28"/>
    </w:rPr>
  </w:style>
  <w:style w:type="paragraph" w:customStyle="1" w:styleId="Docnumber">
    <w:name w:val="Docnumber"/>
    <w:basedOn w:val="Normal"/>
    <w:link w:val="DocnumberChar"/>
    <w:qFormat/>
    <w:rsid w:val="00E17F7D"/>
    <w:pPr>
      <w:tabs>
        <w:tab w:val="left" w:pos="794"/>
        <w:tab w:val="left" w:pos="1191"/>
        <w:tab w:val="left" w:pos="1588"/>
        <w:tab w:val="left" w:pos="1985"/>
      </w:tabs>
      <w:jc w:val="right"/>
    </w:pPr>
    <w:rPr>
      <w:rFonts w:eastAsia="SimSun"/>
      <w:b/>
      <w:sz w:val="40"/>
    </w:rPr>
  </w:style>
  <w:style w:type="character" w:customStyle="1" w:styleId="DocnumberChar">
    <w:name w:val="Docnumber Char"/>
    <w:link w:val="Docnumber"/>
    <w:qFormat/>
    <w:rsid w:val="00E17F7D"/>
    <w:rPr>
      <w:rFonts w:eastAsia="SimSun"/>
      <w:b/>
      <w:sz w:val="40"/>
      <w:lang w:val="en-GB" w:eastAsia="en-US"/>
    </w:rPr>
  </w:style>
  <w:style w:type="paragraph" w:customStyle="1" w:styleId="AppendixNotitle">
    <w:name w:val="Appendix_No &amp; title"/>
    <w:basedOn w:val="AnnexNotitle"/>
    <w:next w:val="Normal"/>
    <w:rsid w:val="00E17F7D"/>
  </w:style>
  <w:style w:type="paragraph" w:customStyle="1" w:styleId="Normalbeforetable">
    <w:name w:val="Normal before table"/>
    <w:basedOn w:val="Normal"/>
    <w:rsid w:val="00E17F7D"/>
    <w:pPr>
      <w:keepNext/>
      <w:overflowPunct/>
      <w:autoSpaceDE/>
      <w:autoSpaceDN/>
      <w:adjustRightInd/>
      <w:spacing w:after="120"/>
      <w:textAlignment w:val="auto"/>
    </w:pPr>
    <w:rPr>
      <w:rFonts w:eastAsia="????"/>
      <w:szCs w:val="24"/>
    </w:rPr>
  </w:style>
  <w:style w:type="paragraph" w:customStyle="1" w:styleId="NormalITU">
    <w:name w:val="Normal_ITU"/>
    <w:basedOn w:val="Normal"/>
    <w:rsid w:val="00E17F7D"/>
    <w:pPr>
      <w:overflowPunct/>
      <w:textAlignment w:val="auto"/>
    </w:pPr>
    <w:rPr>
      <w:rFonts w:eastAsia="SimSun" w:cs="Arial"/>
      <w:lang w:val="en-US"/>
    </w:rPr>
  </w:style>
  <w:style w:type="character" w:customStyle="1" w:styleId="ReftextArial9pt">
    <w:name w:val="Ref_text Arial 9 pt"/>
    <w:rsid w:val="00E17F7D"/>
    <w:rPr>
      <w:rFonts w:ascii="Arial" w:hAnsi="Arial" w:cs="Arial"/>
      <w:sz w:val="18"/>
      <w:szCs w:val="18"/>
    </w:rPr>
  </w:style>
  <w:style w:type="paragraph" w:styleId="TableofFigures">
    <w:name w:val="table of figures"/>
    <w:basedOn w:val="Normal"/>
    <w:next w:val="Normal"/>
    <w:uiPriority w:val="99"/>
    <w:rsid w:val="00E17F7D"/>
    <w:pPr>
      <w:tabs>
        <w:tab w:val="right" w:leader="dot" w:pos="9639"/>
      </w:tabs>
      <w:overflowPunct/>
      <w:autoSpaceDE/>
      <w:autoSpaceDN/>
      <w:adjustRightInd/>
      <w:textAlignment w:val="auto"/>
    </w:pPr>
    <w:rPr>
      <w:rFonts w:eastAsia="MS Mincho"/>
      <w:szCs w:val="24"/>
      <w:lang w:eastAsia="ja-JP"/>
    </w:rPr>
  </w:style>
  <w:style w:type="paragraph" w:customStyle="1" w:styleId="FigureNoTitle">
    <w:name w:val="Figure_NoTitle"/>
    <w:basedOn w:val="Normal"/>
    <w:next w:val="Normalaftertitle"/>
    <w:rsid w:val="00E17F7D"/>
    <w:pPr>
      <w:keepLines/>
      <w:tabs>
        <w:tab w:val="left" w:pos="794"/>
        <w:tab w:val="left" w:pos="1191"/>
        <w:tab w:val="left" w:pos="1588"/>
        <w:tab w:val="left" w:pos="1985"/>
      </w:tab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TableNoTitle">
    <w:name w:val="Table_NoTitle"/>
    <w:basedOn w:val="Normal"/>
    <w:next w:val="Tablehead"/>
    <w:rsid w:val="00E17F7D"/>
    <w:pPr>
      <w:keepNext/>
      <w:keepLines/>
      <w:tabs>
        <w:tab w:val="left" w:pos="794"/>
        <w:tab w:val="left" w:pos="1191"/>
        <w:tab w:val="left" w:pos="1588"/>
        <w:tab w:val="left" w:pos="1985"/>
      </w:tabs>
      <w:spacing w:before="360" w:after="120"/>
      <w:jc w:val="center"/>
    </w:pPr>
    <w:rPr>
      <w:b/>
    </w:rPr>
  </w:style>
  <w:style w:type="paragraph" w:customStyle="1" w:styleId="Tablehead">
    <w:name w:val="Table_head"/>
    <w:basedOn w:val="Normal"/>
    <w:next w:val="Normal"/>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EndnoteReference">
    <w:name w:val="endnote reference"/>
    <w:semiHidden/>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pPr>
      <w:tabs>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spacing w:before="20" w:after="20"/>
    </w:pPr>
    <w:rPr>
      <w:sz w:val="18"/>
    </w:rPr>
  </w:style>
  <w:style w:type="paragraph" w:styleId="Footer">
    <w:name w:val="footer"/>
    <w:basedOn w:val="Normal"/>
    <w:pPr>
      <w:tabs>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semiHidden/>
    <w:rPr>
      <w:position w:val="6"/>
      <w:sz w:val="18"/>
    </w:rPr>
  </w:style>
  <w:style w:type="paragraph" w:customStyle="1" w:styleId="Note">
    <w:name w:val="Note"/>
    <w:basedOn w:val="Normal"/>
    <w:pPr>
      <w:tabs>
        <w:tab w:val="left" w:pos="794"/>
        <w:tab w:val="left" w:pos="1191"/>
        <w:tab w:val="left" w:pos="1588"/>
        <w:tab w:val="left" w:pos="1985"/>
      </w:tabs>
      <w:spacing w:before="80"/>
    </w:pPr>
  </w:style>
  <w:style w:type="paragraph" w:styleId="FootnoteText">
    <w:name w:val="footnote text"/>
    <w:basedOn w:val="Note"/>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qFormat/>
    <w:pPr>
      <w:keepNext/>
      <w:spacing w:before="160"/>
    </w:pPr>
    <w:rPr>
      <w:b/>
    </w:rPr>
  </w:style>
  <w:style w:type="paragraph" w:customStyle="1" w:styleId="Headingi">
    <w:name w:val="Heading_i"/>
    <w:basedOn w:val="Normal"/>
    <w:next w:val="Normal"/>
    <w:pPr>
      <w:keepNext/>
      <w:spacing w:before="160"/>
    </w:pPr>
    <w:rPr>
      <w:i/>
    </w:rPr>
  </w:style>
  <w:style w:type="paragraph" w:customStyle="1" w:styleId="RecNo">
    <w:name w:val="Rec_No"/>
    <w:basedOn w:val="Normal"/>
    <w:next w:val="Normal"/>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ftext">
    <w:name w:val="Ref_text"/>
    <w:basedOn w:val="Normal"/>
    <w:rsid w:val="00C20FB0"/>
    <w:pPr>
      <w:ind w:left="2268" w:hanging="2268"/>
    </w:p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text">
    <w:name w:val="Table_text"/>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Normal"/>
    <w:next w:val="Normal"/>
    <w:rsid w:val="00E17F7D"/>
    <w:pPr>
      <w:tabs>
        <w:tab w:val="left" w:pos="567"/>
        <w:tab w:val="left" w:pos="1134"/>
        <w:tab w:val="left" w:pos="1701"/>
        <w:tab w:val="left" w:pos="2268"/>
        <w:tab w:val="left" w:pos="2835"/>
      </w:tabs>
      <w:spacing w:before="240"/>
      <w:jc w:val="center"/>
    </w:pPr>
    <w:rPr>
      <w:caps/>
      <w:sz w:val="28"/>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right" w:pos="9639"/>
      </w:tabs>
    </w:pPr>
    <w:rPr>
      <w:b/>
    </w:rPr>
  </w:style>
  <w:style w:type="paragraph" w:styleId="TOC1">
    <w:name w:val="toc 1"/>
    <w:basedOn w:val="Normal"/>
    <w:uiPriority w:val="39"/>
    <w:rsid w:val="00E17F7D"/>
    <w:pPr>
      <w:keepLines/>
      <w:tabs>
        <w:tab w:val="left" w:pos="964"/>
        <w:tab w:val="left" w:leader="dot" w:pos="9356"/>
        <w:tab w:val="right" w:pos="9639"/>
      </w:tabs>
      <w:spacing w:before="240"/>
      <w:ind w:left="680" w:right="851" w:hanging="680"/>
    </w:pPr>
    <w:rPr>
      <w:noProof/>
    </w:rPr>
  </w:style>
  <w:style w:type="paragraph" w:styleId="TOC2">
    <w:name w:val="toc 2"/>
    <w:basedOn w:val="TOC1"/>
    <w:uiPriority w:val="39"/>
    <w:rsid w:val="00E17F7D"/>
    <w:pPr>
      <w:tabs>
        <w:tab w:val="clear" w:pos="964"/>
      </w:tabs>
      <w:spacing w:before="80"/>
      <w:ind w:left="1531" w:hanging="851"/>
    </w:pPr>
  </w:style>
  <w:style w:type="paragraph" w:styleId="TOC3">
    <w:name w:val="toc 3"/>
    <w:basedOn w:val="TOC2"/>
    <w:rsid w:val="00E17F7D"/>
    <w:pPr>
      <w:ind w:left="2269"/>
    </w:pPr>
  </w:style>
  <w:style w:type="character" w:styleId="Hyperlink">
    <w:name w:val="Hyperlink"/>
    <w:uiPriority w:val="99"/>
    <w:rsid w:val="008A6476"/>
    <w:rPr>
      <w:color w:val="0563C1"/>
      <w:u w:val="single"/>
    </w:rPr>
  </w:style>
  <w:style w:type="character" w:styleId="FollowedHyperlink">
    <w:name w:val="FollowedHyperlink"/>
    <w:basedOn w:val="DefaultParagraphFont"/>
    <w:rsid w:val="00B30DB7"/>
    <w:rPr>
      <w:color w:val="954F72" w:themeColor="followedHyperlink"/>
      <w:u w:val="single"/>
    </w:rPr>
  </w:style>
  <w:style w:type="paragraph" w:customStyle="1" w:styleId="FigureNotitle0">
    <w:name w:val="Figure_No &amp; title"/>
    <w:basedOn w:val="Normal"/>
    <w:next w:val="Normal"/>
    <w:qFormat/>
    <w:rsid w:val="0054018A"/>
    <w:pPr>
      <w:keepLines/>
      <w:tabs>
        <w:tab w:val="left" w:pos="794"/>
        <w:tab w:val="left" w:pos="1191"/>
        <w:tab w:val="left" w:pos="1588"/>
        <w:tab w:val="left" w:pos="1985"/>
      </w:tabs>
      <w:spacing w:before="240" w:after="120"/>
      <w:jc w:val="center"/>
    </w:pPr>
    <w:rPr>
      <w:b/>
    </w:rPr>
  </w:style>
  <w:style w:type="paragraph" w:customStyle="1" w:styleId="TableNotitle0">
    <w:name w:val="Table_No &amp; title"/>
    <w:basedOn w:val="Normal"/>
    <w:next w:val="Normal"/>
    <w:qFormat/>
    <w:rsid w:val="0054018A"/>
    <w:pPr>
      <w:keepNext/>
      <w:keepLines/>
      <w:tabs>
        <w:tab w:val="left" w:pos="794"/>
        <w:tab w:val="left" w:pos="1191"/>
        <w:tab w:val="left" w:pos="1588"/>
        <w:tab w:val="left" w:pos="1985"/>
      </w:tabs>
      <w:spacing w:before="360" w:after="120"/>
      <w:jc w:val="center"/>
    </w:pPr>
    <w:rPr>
      <w:b/>
    </w:rPr>
  </w:style>
  <w:style w:type="character" w:customStyle="1" w:styleId="Heading1Char">
    <w:name w:val="Heading 1 Char"/>
    <w:aliases w:val="h1 Char,l1 Char,t1 Char,Titolo capitolo Char,level 1 Char,Level 1 Head Char,H1 Char,heading 1 Char"/>
    <w:basedOn w:val="DefaultParagraphFont"/>
    <w:link w:val="Heading1"/>
    <w:uiPriority w:val="9"/>
    <w:rsid w:val="0043096A"/>
    <w:rPr>
      <w:b/>
      <w:sz w:val="24"/>
      <w:lang w:val="en-GB" w:eastAsia="en-US"/>
    </w:rPr>
  </w:style>
  <w:style w:type="paragraph" w:customStyle="1" w:styleId="AnnexNoTitle0">
    <w:name w:val="Annex_NoTitle"/>
    <w:basedOn w:val="Normal"/>
    <w:next w:val="Normal"/>
    <w:rsid w:val="0043096A"/>
    <w:pPr>
      <w:keepNext/>
      <w:keepLines/>
      <w:tabs>
        <w:tab w:val="left" w:pos="794"/>
        <w:tab w:val="left" w:pos="1191"/>
        <w:tab w:val="left" w:pos="1588"/>
        <w:tab w:val="left" w:pos="1985"/>
      </w:tabs>
      <w:spacing w:before="720"/>
      <w:jc w:val="center"/>
      <w:textAlignment w:val="auto"/>
      <w:outlineLvl w:val="0"/>
    </w:pPr>
    <w:rPr>
      <w:rFonts w:eastAsia="Malgun Gothic"/>
      <w:b/>
      <w:sz w:val="28"/>
    </w:rPr>
  </w:style>
  <w:style w:type="character" w:styleId="Strong">
    <w:name w:val="Strong"/>
    <w:qFormat/>
    <w:rsid w:val="00E17023"/>
    <w:rPr>
      <w:b/>
      <w:bCs/>
    </w:rPr>
  </w:style>
  <w:style w:type="paragraph" w:styleId="Caption">
    <w:name w:val="caption"/>
    <w:basedOn w:val="Normal"/>
    <w:next w:val="Normal"/>
    <w:link w:val="CaptionChar"/>
    <w:unhideWhenUsed/>
    <w:qFormat/>
    <w:rsid w:val="005837C5"/>
    <w:pPr>
      <w:spacing w:before="0" w:after="200"/>
    </w:pPr>
    <w:rPr>
      <w:i/>
      <w:iCs/>
      <w:color w:val="44546A" w:themeColor="text2"/>
      <w:sz w:val="18"/>
      <w:szCs w:val="18"/>
    </w:rPr>
  </w:style>
  <w:style w:type="paragraph" w:styleId="ListParagraph">
    <w:name w:val="List Paragraph"/>
    <w:basedOn w:val="Normal"/>
    <w:uiPriority w:val="34"/>
    <w:qFormat/>
    <w:rsid w:val="00827911"/>
    <w:pPr>
      <w:ind w:left="720"/>
      <w:contextualSpacing/>
    </w:pPr>
  </w:style>
  <w:style w:type="character" w:customStyle="1" w:styleId="Heading2Char">
    <w:name w:val="Heading 2 Char"/>
    <w:link w:val="Heading2"/>
    <w:rsid w:val="00761CF4"/>
    <w:rPr>
      <w:b/>
      <w:sz w:val="24"/>
      <w:lang w:val="en-GB" w:eastAsia="en-US"/>
    </w:rPr>
  </w:style>
  <w:style w:type="paragraph" w:styleId="BalloonText">
    <w:name w:val="Balloon Text"/>
    <w:basedOn w:val="Normal"/>
    <w:link w:val="BalloonTextChar"/>
    <w:rsid w:val="00A04840"/>
    <w:pPr>
      <w:spacing w:before="0"/>
    </w:pPr>
    <w:rPr>
      <w:rFonts w:ascii="Segoe UI" w:hAnsi="Segoe UI" w:cs="Segoe UI"/>
      <w:sz w:val="18"/>
      <w:szCs w:val="18"/>
    </w:rPr>
  </w:style>
  <w:style w:type="character" w:customStyle="1" w:styleId="BalloonTextChar">
    <w:name w:val="Balloon Text Char"/>
    <w:basedOn w:val="DefaultParagraphFont"/>
    <w:link w:val="BalloonText"/>
    <w:rsid w:val="00A04840"/>
    <w:rPr>
      <w:rFonts w:ascii="Segoe UI" w:hAnsi="Segoe UI" w:cs="Segoe UI"/>
      <w:sz w:val="18"/>
      <w:szCs w:val="18"/>
      <w:lang w:val="en-GB" w:eastAsia="en-US"/>
    </w:rPr>
  </w:style>
  <w:style w:type="paragraph" w:styleId="NormalWeb">
    <w:name w:val="Normal (Web)"/>
    <w:basedOn w:val="Normal"/>
    <w:uiPriority w:val="99"/>
    <w:unhideWhenUsed/>
    <w:rsid w:val="007811BE"/>
    <w:pPr>
      <w:overflowPunct/>
      <w:autoSpaceDE/>
      <w:autoSpaceDN/>
      <w:adjustRightInd/>
      <w:spacing w:before="0" w:after="172"/>
      <w:textAlignment w:val="auto"/>
    </w:pPr>
    <w:rPr>
      <w:rFonts w:ascii="Gulim" w:eastAsia="Gulim" w:hAnsi="Gulim" w:cs="Gulim"/>
      <w:szCs w:val="24"/>
      <w:lang w:val="en-US" w:eastAsia="ko-KR"/>
    </w:rPr>
  </w:style>
  <w:style w:type="paragraph" w:customStyle="1" w:styleId="transcript-narrator">
    <w:name w:val="transcript-narrator"/>
    <w:basedOn w:val="Normal"/>
    <w:rsid w:val="007811BE"/>
    <w:pPr>
      <w:overflowPunct/>
      <w:autoSpaceDE/>
      <w:autoSpaceDN/>
      <w:adjustRightInd/>
      <w:spacing w:before="0" w:after="172"/>
      <w:textAlignment w:val="auto"/>
    </w:pPr>
    <w:rPr>
      <w:rFonts w:ascii="Gulim" w:eastAsia="Gulim" w:hAnsi="Gulim" w:cs="Gulim"/>
      <w:szCs w:val="24"/>
      <w:lang w:val="en-US" w:eastAsia="ko-KR"/>
    </w:rPr>
  </w:style>
  <w:style w:type="character" w:customStyle="1" w:styleId="vjs-ttml">
    <w:name w:val="vjs-ttml"/>
    <w:basedOn w:val="DefaultParagraphFont"/>
    <w:rsid w:val="007811BE"/>
  </w:style>
  <w:style w:type="character" w:customStyle="1" w:styleId="CaptionChar">
    <w:name w:val="Caption Char"/>
    <w:link w:val="Caption"/>
    <w:rsid w:val="00E14422"/>
    <w:rPr>
      <w:i/>
      <w:iCs/>
      <w:color w:val="44546A" w:themeColor="text2"/>
      <w:sz w:val="18"/>
      <w:szCs w:val="18"/>
      <w:lang w:val="en-GB" w:eastAsia="en-US"/>
    </w:rPr>
  </w:style>
  <w:style w:type="character" w:customStyle="1" w:styleId="HeaderChar">
    <w:name w:val="Header Char"/>
    <w:basedOn w:val="DefaultParagraphFont"/>
    <w:link w:val="Header"/>
    <w:rsid w:val="00DA71D8"/>
    <w:rPr>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908136">
      <w:bodyDiv w:val="1"/>
      <w:marLeft w:val="0"/>
      <w:marRight w:val="0"/>
      <w:marTop w:val="0"/>
      <w:marBottom w:val="0"/>
      <w:divBdr>
        <w:top w:val="none" w:sz="0" w:space="0" w:color="auto"/>
        <w:left w:val="none" w:sz="0" w:space="0" w:color="auto"/>
        <w:bottom w:val="none" w:sz="0" w:space="0" w:color="auto"/>
        <w:right w:val="none" w:sz="0" w:space="0" w:color="auto"/>
      </w:divBdr>
      <w:divsChild>
        <w:div w:id="913244544">
          <w:marLeft w:val="0"/>
          <w:marRight w:val="0"/>
          <w:marTop w:val="0"/>
          <w:marBottom w:val="0"/>
          <w:divBdr>
            <w:top w:val="none" w:sz="0" w:space="0" w:color="auto"/>
            <w:left w:val="none" w:sz="0" w:space="0" w:color="auto"/>
            <w:bottom w:val="none" w:sz="0" w:space="0" w:color="auto"/>
            <w:right w:val="none" w:sz="0" w:space="0" w:color="auto"/>
          </w:divBdr>
          <w:divsChild>
            <w:div w:id="1343165760">
              <w:marLeft w:val="0"/>
              <w:marRight w:val="0"/>
              <w:marTop w:val="0"/>
              <w:marBottom w:val="0"/>
              <w:divBdr>
                <w:top w:val="none" w:sz="0" w:space="0" w:color="auto"/>
                <w:left w:val="none" w:sz="0" w:space="0" w:color="auto"/>
                <w:bottom w:val="none" w:sz="0" w:space="0" w:color="auto"/>
                <w:right w:val="none" w:sz="0" w:space="0" w:color="auto"/>
              </w:divBdr>
              <w:divsChild>
                <w:div w:id="1559977729">
                  <w:marLeft w:val="0"/>
                  <w:marRight w:val="0"/>
                  <w:marTop w:val="0"/>
                  <w:marBottom w:val="0"/>
                  <w:divBdr>
                    <w:top w:val="none" w:sz="0" w:space="0" w:color="auto"/>
                    <w:left w:val="none" w:sz="0" w:space="0" w:color="auto"/>
                    <w:bottom w:val="none" w:sz="0" w:space="0" w:color="auto"/>
                    <w:right w:val="none" w:sz="0" w:space="0" w:color="auto"/>
                  </w:divBdr>
                  <w:divsChild>
                    <w:div w:id="2099593957">
                      <w:marLeft w:val="0"/>
                      <w:marRight w:val="0"/>
                      <w:marTop w:val="0"/>
                      <w:marBottom w:val="0"/>
                      <w:divBdr>
                        <w:top w:val="none" w:sz="0" w:space="0" w:color="auto"/>
                        <w:left w:val="none" w:sz="0" w:space="0" w:color="auto"/>
                        <w:bottom w:val="none" w:sz="0" w:space="0" w:color="auto"/>
                        <w:right w:val="none" w:sz="0" w:space="0" w:color="auto"/>
                      </w:divBdr>
                      <w:divsChild>
                        <w:div w:id="289016979">
                          <w:marLeft w:val="0"/>
                          <w:marRight w:val="0"/>
                          <w:marTop w:val="0"/>
                          <w:marBottom w:val="0"/>
                          <w:divBdr>
                            <w:top w:val="none" w:sz="0" w:space="0" w:color="auto"/>
                            <w:left w:val="none" w:sz="0" w:space="0" w:color="auto"/>
                            <w:bottom w:val="none" w:sz="0" w:space="0" w:color="auto"/>
                            <w:right w:val="none" w:sz="0" w:space="0" w:color="auto"/>
                          </w:divBdr>
                          <w:divsChild>
                            <w:div w:id="1512254494">
                              <w:marLeft w:val="0"/>
                              <w:marRight w:val="0"/>
                              <w:marTop w:val="0"/>
                              <w:marBottom w:val="0"/>
                              <w:divBdr>
                                <w:top w:val="none" w:sz="0" w:space="0" w:color="auto"/>
                                <w:left w:val="none" w:sz="0" w:space="0" w:color="auto"/>
                                <w:bottom w:val="none" w:sz="0" w:space="0" w:color="auto"/>
                                <w:right w:val="none" w:sz="0" w:space="0" w:color="auto"/>
                              </w:divBdr>
                              <w:divsChild>
                                <w:div w:id="1367173246">
                                  <w:marLeft w:val="0"/>
                                  <w:marRight w:val="0"/>
                                  <w:marTop w:val="0"/>
                                  <w:marBottom w:val="0"/>
                                  <w:divBdr>
                                    <w:top w:val="none" w:sz="0" w:space="0" w:color="auto"/>
                                    <w:left w:val="none" w:sz="0" w:space="0" w:color="auto"/>
                                    <w:bottom w:val="none" w:sz="0" w:space="0" w:color="auto"/>
                                    <w:right w:val="none" w:sz="0" w:space="0" w:color="auto"/>
                                  </w:divBdr>
                                  <w:divsChild>
                                    <w:div w:id="6275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560142">
      <w:bodyDiv w:val="1"/>
      <w:marLeft w:val="0"/>
      <w:marRight w:val="0"/>
      <w:marTop w:val="0"/>
      <w:marBottom w:val="0"/>
      <w:divBdr>
        <w:top w:val="none" w:sz="0" w:space="0" w:color="auto"/>
        <w:left w:val="none" w:sz="0" w:space="0" w:color="auto"/>
        <w:bottom w:val="none" w:sz="0" w:space="0" w:color="auto"/>
        <w:right w:val="none" w:sz="0" w:space="0" w:color="auto"/>
      </w:divBdr>
      <w:divsChild>
        <w:div w:id="2061518206">
          <w:marLeft w:val="0"/>
          <w:marRight w:val="0"/>
          <w:marTop w:val="0"/>
          <w:marBottom w:val="0"/>
          <w:divBdr>
            <w:top w:val="none" w:sz="0" w:space="0" w:color="auto"/>
            <w:left w:val="none" w:sz="0" w:space="0" w:color="auto"/>
            <w:bottom w:val="none" w:sz="0" w:space="0" w:color="auto"/>
            <w:right w:val="none" w:sz="0" w:space="0" w:color="auto"/>
          </w:divBdr>
          <w:divsChild>
            <w:div w:id="618731381">
              <w:marLeft w:val="0"/>
              <w:marRight w:val="0"/>
              <w:marTop w:val="0"/>
              <w:marBottom w:val="0"/>
              <w:divBdr>
                <w:top w:val="none" w:sz="0" w:space="0" w:color="auto"/>
                <w:left w:val="none" w:sz="0" w:space="0" w:color="auto"/>
                <w:bottom w:val="none" w:sz="0" w:space="0" w:color="auto"/>
                <w:right w:val="none" w:sz="0" w:space="0" w:color="auto"/>
              </w:divBdr>
              <w:divsChild>
                <w:div w:id="598296215">
                  <w:marLeft w:val="0"/>
                  <w:marRight w:val="0"/>
                  <w:marTop w:val="0"/>
                  <w:marBottom w:val="0"/>
                  <w:divBdr>
                    <w:top w:val="none" w:sz="0" w:space="0" w:color="auto"/>
                    <w:left w:val="none" w:sz="0" w:space="0" w:color="auto"/>
                    <w:bottom w:val="none" w:sz="0" w:space="0" w:color="auto"/>
                    <w:right w:val="none" w:sz="0" w:space="0" w:color="auto"/>
                  </w:divBdr>
                  <w:divsChild>
                    <w:div w:id="8146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38738">
      <w:bodyDiv w:val="1"/>
      <w:marLeft w:val="0"/>
      <w:marRight w:val="0"/>
      <w:marTop w:val="0"/>
      <w:marBottom w:val="0"/>
      <w:divBdr>
        <w:top w:val="none" w:sz="0" w:space="0" w:color="auto"/>
        <w:left w:val="none" w:sz="0" w:space="0" w:color="auto"/>
        <w:bottom w:val="none" w:sz="0" w:space="0" w:color="auto"/>
        <w:right w:val="none" w:sz="0" w:space="0" w:color="auto"/>
      </w:divBdr>
    </w:div>
    <w:div w:id="209928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ychong@hufs.ac.kr"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aslam.jarwar@hufs.ac.kr"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378F4-A132-410A-9938-0A2C2A174C8A}"/>
</file>

<file path=customXml/itemProps2.xml><?xml version="1.0" encoding="utf-8"?>
<ds:datastoreItem xmlns:ds="http://schemas.openxmlformats.org/officeDocument/2006/customXml" ds:itemID="{9EF561ED-57AB-4E4B-8887-0B8769730D96}"/>
</file>

<file path=customXml/itemProps3.xml><?xml version="1.0" encoding="utf-8"?>
<ds:datastoreItem xmlns:ds="http://schemas.openxmlformats.org/officeDocument/2006/customXml" ds:itemID="{F7CA4B30-CACD-4912-856F-AEEF8A2DA84B}"/>
</file>

<file path=customXml/itemProps4.xml><?xml version="1.0" encoding="utf-8"?>
<ds:datastoreItem xmlns:ds="http://schemas.openxmlformats.org/officeDocument/2006/customXml" ds:itemID="{CE073836-4084-439C-B111-C536A680DC55}"/>
</file>

<file path=docProps/app.xml><?xml version="1.0" encoding="utf-8"?>
<Properties xmlns="http://schemas.openxmlformats.org/officeDocument/2006/extended-properties" xmlns:vt="http://schemas.openxmlformats.org/officeDocument/2006/docPropsVTypes">
  <Template>ItutBasic-Template.dot</Template>
  <TotalTime>2</TotalTime>
  <Pages>12</Pages>
  <Words>2569</Words>
  <Characters>15002</Characters>
  <Application>Microsoft Office Word</Application>
  <DocSecurity>0</DocSecurity>
  <Lines>297</Lines>
  <Paragraphs>110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ITU-T</Manager>
  <Company>International Telecommunication Union (ITU)</Company>
  <LinksUpToDate>false</LinksUpToDate>
  <CharactersWithSpaces>17513</CharactersWithSpaces>
  <SharedDoc>false</SharedDoc>
  <HLinks>
    <vt:vector size="6" baseType="variant">
      <vt:variant>
        <vt:i4>2490419</vt:i4>
      </vt:variant>
      <vt:variant>
        <vt:i4>0</vt:i4>
      </vt:variant>
      <vt:variant>
        <vt:i4>0</vt:i4>
      </vt:variant>
      <vt:variant>
        <vt:i4>5</vt:i4>
      </vt:variant>
      <vt:variant>
        <vt:lpwstr>http://www.itu.int/go/terminology-database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work on data availability and benchmarking for AI based Depressive Disorder Assistance Service (AI-DDAS) for teenagers</dc:title>
  <dc:subject/>
  <dc:creator>Hankuk University of Foreign Studies</dc:creator>
  <cp:keywords/>
  <dc:description>FGAI4H-A-016.docx  For: Geneva, 25-27 September 2018_x000d_Document date: _x000d_Saved by ITU51013388 at 18:37:05 on 20/09/2018</dc:description>
  <cp:lastModifiedBy>Simao Campos-Neto</cp:lastModifiedBy>
  <cp:revision>4</cp:revision>
  <cp:lastPrinted>2018-09-19T08:02:00Z</cp:lastPrinted>
  <dcterms:created xsi:type="dcterms:W3CDTF">2018-09-20T16:29:00Z</dcterms:created>
  <dcterms:modified xsi:type="dcterms:W3CDTF">2018-09-20T16:37:00Z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http://www.zotero.org/styles/sensors</vt:lpwstr>
  </property>
  <property fmtid="{D5CDD505-2E9C-101B-9397-08002B2CF9AE}" pid="22" name="Mendeley Recent Style Name 9_1">
    <vt:lpwstr>Sensors</vt:lpwstr>
  </property>
  <property fmtid="{D5CDD505-2E9C-101B-9397-08002B2CF9AE}" pid="23" name="Mendeley Document_1">
    <vt:lpwstr>True</vt:lpwstr>
  </property>
  <property fmtid="{D5CDD505-2E9C-101B-9397-08002B2CF9AE}" pid="24" name="Mendeley Unique User Id_1">
    <vt:lpwstr>a3464ad2-0751-300f-bb62-6e59e851ea50</vt:lpwstr>
  </property>
  <property fmtid="{D5CDD505-2E9C-101B-9397-08002B2CF9AE}" pid="25" name="Mendeley Citation Style_1">
    <vt:lpwstr>http://www.zotero.org/styles/ieee</vt:lpwstr>
  </property>
  <property fmtid="{D5CDD505-2E9C-101B-9397-08002B2CF9AE}" pid="26" name="Docnum">
    <vt:lpwstr>FGAI4H-A-016.docx</vt:lpwstr>
  </property>
  <property fmtid="{D5CDD505-2E9C-101B-9397-08002B2CF9AE}" pid="27" name="Docdate">
    <vt:lpwstr/>
  </property>
  <property fmtid="{D5CDD505-2E9C-101B-9397-08002B2CF9AE}" pid="28" name="Docorlang">
    <vt:lpwstr/>
  </property>
  <property fmtid="{D5CDD505-2E9C-101B-9397-08002B2CF9AE}" pid="29" name="Docbluepink">
    <vt:lpwstr>N/A</vt:lpwstr>
  </property>
  <property fmtid="{D5CDD505-2E9C-101B-9397-08002B2CF9AE}" pid="30" name="Docdest">
    <vt:lpwstr>Geneva, 25-27 September 2018</vt:lpwstr>
  </property>
  <property fmtid="{D5CDD505-2E9C-101B-9397-08002B2CF9AE}" pid="31" name="Docauthor">
    <vt:lpwstr>Hankuk University of Foreign Studies</vt:lpwstr>
  </property>
</Properties>
</file>