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728"/>
      </w:tblGrid>
      <w:tr w:rsidR="00F422AA" w:rsidRPr="00E13233" w14:paraId="2983B13C" w14:textId="77777777" w:rsidTr="00480964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5D0BD83" w14:textId="77777777" w:rsidR="00F422AA" w:rsidRPr="00E03557" w:rsidRDefault="00F422AA" w:rsidP="0048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F3D18BD" wp14:editId="55EAE7A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402FBAC" w14:textId="77777777" w:rsidR="00F422AA" w:rsidRPr="00E03557" w:rsidRDefault="00F422AA" w:rsidP="00480964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017DA7FD" w14:textId="77777777" w:rsidR="00F422AA" w:rsidRPr="00E03557" w:rsidRDefault="00F422AA" w:rsidP="00480964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CA258B8" w14:textId="77777777" w:rsidR="00F422AA" w:rsidRPr="00E03557" w:rsidRDefault="00F422AA" w:rsidP="00480964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0B327373" w14:textId="0FBD372D" w:rsidR="00F422AA" w:rsidRPr="00E13233" w:rsidRDefault="00F422AA" w:rsidP="00480964">
            <w:pPr>
              <w:pStyle w:val="Docnumber"/>
              <w:rPr>
                <w:lang w:val="es-419"/>
              </w:rPr>
            </w:pPr>
            <w:r w:rsidRPr="00E13233">
              <w:rPr>
                <w:lang w:val="es-419"/>
              </w:rPr>
              <w:t>FG-AI4EE-</w:t>
            </w:r>
            <w:r>
              <w:t>WG1-O-00</w:t>
            </w:r>
            <w:r w:rsidR="00F5032F">
              <w:t>4</w:t>
            </w:r>
          </w:p>
        </w:tc>
      </w:tr>
      <w:tr w:rsidR="00F422AA" w:rsidRPr="00E03557" w14:paraId="47B7E30B" w14:textId="77777777" w:rsidTr="00480964">
        <w:trPr>
          <w:cantSplit/>
          <w:jc w:val="center"/>
        </w:trPr>
        <w:tc>
          <w:tcPr>
            <w:tcW w:w="1133" w:type="dxa"/>
            <w:vMerge/>
          </w:tcPr>
          <w:p w14:paraId="3C3315F3" w14:textId="77777777" w:rsidR="00F422AA" w:rsidRPr="00E13233" w:rsidRDefault="00F422AA" w:rsidP="00480964">
            <w:pPr>
              <w:rPr>
                <w:smallCaps/>
                <w:sz w:val="20"/>
                <w:lang w:val="es-419"/>
              </w:rPr>
            </w:pPr>
          </w:p>
        </w:tc>
        <w:tc>
          <w:tcPr>
            <w:tcW w:w="3829" w:type="dxa"/>
            <w:gridSpan w:val="2"/>
            <w:vMerge/>
          </w:tcPr>
          <w:p w14:paraId="0EDDEC3D" w14:textId="77777777" w:rsidR="00F422AA" w:rsidRPr="00E13233" w:rsidRDefault="00F422AA" w:rsidP="00480964">
            <w:pPr>
              <w:rPr>
                <w:smallCaps/>
                <w:sz w:val="20"/>
                <w:lang w:val="es-419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72BC9548" w14:textId="77777777" w:rsidR="00F422AA" w:rsidRPr="00E03557" w:rsidRDefault="00F422AA" w:rsidP="0048096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F422AA" w:rsidRPr="00E03557" w14:paraId="06F5D699" w14:textId="77777777" w:rsidTr="00480964">
        <w:trPr>
          <w:cantSplit/>
          <w:jc w:val="center"/>
        </w:trPr>
        <w:tc>
          <w:tcPr>
            <w:tcW w:w="1133" w:type="dxa"/>
            <w:vMerge/>
          </w:tcPr>
          <w:p w14:paraId="748DE872" w14:textId="77777777" w:rsidR="00F422AA" w:rsidRPr="00E03557" w:rsidRDefault="00F422AA" w:rsidP="00480964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031B5A40" w14:textId="77777777" w:rsidR="00F422AA" w:rsidRPr="00E03557" w:rsidRDefault="00F422AA" w:rsidP="0048096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4B61EE0A" w14:textId="77777777" w:rsidR="00F422AA" w:rsidRPr="00E03557" w:rsidRDefault="00F422AA" w:rsidP="00480964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422AA" w:rsidRPr="00E03557" w14:paraId="235079CA" w14:textId="77777777" w:rsidTr="00480964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20365159" w14:textId="77777777" w:rsidR="00F422AA" w:rsidRPr="00E03557" w:rsidRDefault="00F422AA" w:rsidP="0048096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5EDB8BC9" w14:textId="77777777" w:rsidR="00F422AA" w:rsidRPr="00123B21" w:rsidRDefault="00F422AA" w:rsidP="00480964">
            <w:r w:rsidRPr="00506B56">
              <w:t xml:space="preserve">Working </w:t>
            </w:r>
            <w:r w:rsidRPr="00394B6F">
              <w:t>Group 1</w:t>
            </w:r>
          </w:p>
        </w:tc>
        <w:tc>
          <w:tcPr>
            <w:tcW w:w="4819" w:type="dxa"/>
            <w:gridSpan w:val="2"/>
            <w:vAlign w:val="center"/>
          </w:tcPr>
          <w:p w14:paraId="278E90A9" w14:textId="2BBDC4D9" w:rsidR="00F422AA" w:rsidRPr="00123B21" w:rsidRDefault="00F422AA" w:rsidP="00480964">
            <w:pPr>
              <w:jc w:val="right"/>
            </w:pPr>
            <w:r>
              <w:t>e-meeting</w:t>
            </w:r>
            <w:r w:rsidRPr="00E8292A">
              <w:t>,</w:t>
            </w:r>
            <w:r>
              <w:t xml:space="preserve"> </w:t>
            </w:r>
            <w:r w:rsidR="00612CC9">
              <w:t xml:space="preserve">11 November </w:t>
            </w:r>
            <w:r>
              <w:t>2020</w:t>
            </w:r>
          </w:p>
        </w:tc>
      </w:tr>
      <w:bookmarkEnd w:id="2"/>
      <w:tr w:rsidR="00F422AA" w:rsidRPr="00E03557" w14:paraId="47992603" w14:textId="77777777" w:rsidTr="00480964">
        <w:trPr>
          <w:cantSplit/>
          <w:jc w:val="center"/>
        </w:trPr>
        <w:tc>
          <w:tcPr>
            <w:tcW w:w="9781" w:type="dxa"/>
            <w:gridSpan w:val="5"/>
          </w:tcPr>
          <w:p w14:paraId="615CFE6A" w14:textId="77777777" w:rsidR="00F422AA" w:rsidRPr="00E03557" w:rsidRDefault="00F422AA" w:rsidP="00480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OUTPUT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F422AA" w:rsidRPr="00E03557" w14:paraId="033FEFDC" w14:textId="77777777" w:rsidTr="00480964">
        <w:trPr>
          <w:cantSplit/>
          <w:jc w:val="center"/>
        </w:trPr>
        <w:tc>
          <w:tcPr>
            <w:tcW w:w="1700" w:type="dxa"/>
            <w:gridSpan w:val="2"/>
          </w:tcPr>
          <w:p w14:paraId="59542472" w14:textId="77777777" w:rsidR="00F422AA" w:rsidRPr="00E03557" w:rsidRDefault="00F422AA" w:rsidP="0048096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0C06FDB6" w14:textId="77777777" w:rsidR="00F422AA" w:rsidRPr="00123B21" w:rsidRDefault="00F422AA" w:rsidP="00480964">
            <w:r>
              <w:t>WG1 Co-Chairmen</w:t>
            </w:r>
          </w:p>
        </w:tc>
      </w:tr>
      <w:tr w:rsidR="00F422AA" w:rsidRPr="00E03557" w14:paraId="7A7EF375" w14:textId="77777777" w:rsidTr="00480964">
        <w:trPr>
          <w:cantSplit/>
          <w:jc w:val="center"/>
        </w:trPr>
        <w:tc>
          <w:tcPr>
            <w:tcW w:w="1700" w:type="dxa"/>
            <w:gridSpan w:val="2"/>
          </w:tcPr>
          <w:p w14:paraId="46E17C00" w14:textId="77777777" w:rsidR="00F422AA" w:rsidRPr="00E03557" w:rsidRDefault="00F422AA" w:rsidP="00480964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535EE4DE" w14:textId="73D6E0D7" w:rsidR="00F422AA" w:rsidRPr="00123B21" w:rsidRDefault="00B44046" w:rsidP="00480964">
            <w:r>
              <w:t>Fourth</w:t>
            </w:r>
            <w:r w:rsidR="00F422AA">
              <w:t xml:space="preserve"> FG-AI4EE Working Group 1 e-meeting, held on 11 November 2020</w:t>
            </w:r>
          </w:p>
        </w:tc>
      </w:tr>
      <w:tr w:rsidR="00F422AA" w:rsidRPr="00E03557" w14:paraId="4C03929F" w14:textId="77777777" w:rsidTr="00480964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34ED566" w14:textId="77777777" w:rsidR="00F422AA" w:rsidRPr="00E03557" w:rsidRDefault="00F422AA" w:rsidP="00480964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325D9AAC" w14:textId="77777777" w:rsidR="00F422AA" w:rsidRPr="00BC1D31" w:rsidRDefault="00F422AA" w:rsidP="00480964">
            <w:pPr>
              <w:rPr>
                <w:highlight w:val="yellow"/>
              </w:rPr>
            </w:pPr>
            <w:r w:rsidRPr="00997947">
              <w:t>Information</w:t>
            </w:r>
          </w:p>
        </w:tc>
      </w:tr>
      <w:tr w:rsidR="00F422AA" w:rsidRPr="00B71F4E" w14:paraId="758186EF" w14:textId="77777777" w:rsidTr="00480964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1CCB4F" w14:textId="77777777" w:rsidR="00F422AA" w:rsidRPr="00E03557" w:rsidRDefault="00F422AA" w:rsidP="0048096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05E9B" w14:textId="77777777" w:rsidR="00F422AA" w:rsidRPr="00E91704" w:rsidRDefault="00F422AA" w:rsidP="00480964">
            <w:r w:rsidRPr="00E91704">
              <w:t>Joel Mills</w:t>
            </w:r>
            <w:r w:rsidRPr="00E91704">
              <w:br/>
            </w:r>
            <w:r>
              <w:t>WG1 Co-Chairman</w:t>
            </w:r>
            <w:r w:rsidRPr="00E91704">
              <w:br/>
            </w:r>
            <w:r>
              <w:t>FG-AI4EE</w:t>
            </w:r>
          </w:p>
        </w:tc>
        <w:tc>
          <w:tcPr>
            <w:tcW w:w="37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A3009" w14:textId="77777777" w:rsidR="00F422AA" w:rsidRPr="00997947" w:rsidRDefault="00F422AA" w:rsidP="00480964">
            <w:pPr>
              <w:rPr>
                <w:lang w:val="fr-FR"/>
              </w:rPr>
            </w:pPr>
            <w:proofErr w:type="gramStart"/>
            <w:r w:rsidRPr="00997947">
              <w:rPr>
                <w:lang w:val="fr-FR"/>
              </w:rPr>
              <w:t>E-mail:</w:t>
            </w:r>
            <w:proofErr w:type="gramEnd"/>
            <w:r w:rsidRPr="00997947">
              <w:rPr>
                <w:lang w:val="fr-FR"/>
              </w:rPr>
              <w:t xml:space="preserve"> </w:t>
            </w:r>
            <w:hyperlink r:id="rId8" w:history="1">
              <w:r w:rsidRPr="00663507">
                <w:rPr>
                  <w:rStyle w:val="Hyperlink"/>
                  <w:lang w:val="fr-FR"/>
                </w:rPr>
                <w:t>jam@osc.no</w:t>
              </w:r>
            </w:hyperlink>
            <w:r>
              <w:rPr>
                <w:lang w:val="fr-FR"/>
              </w:rPr>
              <w:t xml:space="preserve"> </w:t>
            </w:r>
            <w:bookmarkStart w:id="4" w:name="_GoBack"/>
            <w:bookmarkEnd w:id="4"/>
          </w:p>
        </w:tc>
      </w:tr>
    </w:tbl>
    <w:p w14:paraId="0396E184" w14:textId="77777777" w:rsidR="00F422AA" w:rsidRPr="00096B2A" w:rsidRDefault="00F422AA" w:rsidP="00F422AA">
      <w:pPr>
        <w:rPr>
          <w:lang w:val="fr-FR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F422AA" w:rsidRPr="0037415F" w14:paraId="7CA5F55B" w14:textId="77777777" w:rsidTr="00480964">
        <w:trPr>
          <w:cantSplit/>
          <w:trHeight w:val="421"/>
          <w:jc w:val="center"/>
        </w:trPr>
        <w:tc>
          <w:tcPr>
            <w:tcW w:w="1701" w:type="dxa"/>
          </w:tcPr>
          <w:p w14:paraId="4E562AA4" w14:textId="77777777" w:rsidR="00F422AA" w:rsidRPr="008F7104" w:rsidRDefault="00F422AA" w:rsidP="0048096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5AAEBD6D" w14:textId="430FAA48" w:rsidR="00F422AA" w:rsidRPr="00EF291A" w:rsidRDefault="00355067" w:rsidP="00480964">
            <w:pPr>
              <w:rPr>
                <w:highlight w:val="yellow"/>
              </w:rPr>
            </w:pPr>
            <w:sdt>
              <w:sdtPr>
                <w:alias w:val="Keywords"/>
                <w:id w:val="-1329598096"/>
                <w:placeholder>
                  <w:docPart w:val="425CA858B72548C3B3F4266BCD899C41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44046">
                  <w:t>Meeting report; WG1</w:t>
                </w:r>
              </w:sdtContent>
            </w:sdt>
          </w:p>
        </w:tc>
      </w:tr>
      <w:tr w:rsidR="00F422AA" w:rsidRPr="0037415F" w14:paraId="73E2E40D" w14:textId="77777777" w:rsidTr="00480964">
        <w:trPr>
          <w:cantSplit/>
          <w:trHeight w:val="569"/>
          <w:jc w:val="center"/>
        </w:trPr>
        <w:tc>
          <w:tcPr>
            <w:tcW w:w="1701" w:type="dxa"/>
          </w:tcPr>
          <w:p w14:paraId="05C2A072" w14:textId="77777777" w:rsidR="00F422AA" w:rsidRPr="008F7104" w:rsidRDefault="00F422AA" w:rsidP="0048096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C4C2A3DEA3C14FA0B5953BF0E102131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691D69C" w14:textId="7352D9F0" w:rsidR="00F422AA" w:rsidRPr="00EF291A" w:rsidRDefault="00F422AA" w:rsidP="00480964">
                <w:pPr>
                  <w:rPr>
                    <w:highlight w:val="yellow"/>
                  </w:rPr>
                </w:pPr>
                <w:r w:rsidRPr="00BA1EA4">
                  <w:t xml:space="preserve">This document contains the </w:t>
                </w:r>
                <w:r>
                  <w:t>r</w:t>
                </w:r>
                <w:r w:rsidRPr="00BA1EA4">
                  <w:t xml:space="preserve">eport of </w:t>
                </w:r>
                <w:r>
                  <w:t xml:space="preserve">Working Group 1 </w:t>
                </w:r>
                <w:r w:rsidRPr="00BA1EA4">
                  <w:t>e-meeting held on</w:t>
                </w:r>
                <w:r w:rsidR="00612CC9">
                  <w:t xml:space="preserve"> 11 </w:t>
                </w:r>
                <w:r>
                  <w:t>November 2020</w:t>
                </w:r>
              </w:p>
            </w:tc>
          </w:sdtContent>
        </w:sdt>
      </w:tr>
    </w:tbl>
    <w:p w14:paraId="6253CE91" w14:textId="77777777" w:rsidR="00F422AA" w:rsidRDefault="00F422AA" w:rsidP="00F422AA">
      <w:pPr>
        <w:pStyle w:val="Heading1"/>
        <w:keepNext w:val="0"/>
        <w:numPr>
          <w:ilvl w:val="0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bookmarkStart w:id="5" w:name="_Toc498426726"/>
      <w:bookmarkStart w:id="6" w:name="_Toc244266976"/>
      <w:bookmarkStart w:id="7" w:name="_Toc248114399"/>
      <w:bookmarkEnd w:id="3"/>
      <w:r>
        <w:t>Introduction</w:t>
      </w:r>
      <w:bookmarkEnd w:id="5"/>
    </w:p>
    <w:p w14:paraId="442876A7" w14:textId="77777777" w:rsidR="00F422AA" w:rsidRDefault="00F422AA" w:rsidP="00F422AA">
      <w:r>
        <w:t xml:space="preserve">Experts of FG-AI4EE Working Group 1 met </w:t>
      </w:r>
      <w:r w:rsidRPr="00BA1EA4">
        <w:t>virtually</w:t>
      </w:r>
      <w:r>
        <w:t xml:space="preserve"> on 11 November</w:t>
      </w:r>
      <w:r w:rsidRPr="00BA1EA4">
        <w:t xml:space="preserve"> 2020.</w:t>
      </w:r>
      <w:r>
        <w:t xml:space="preserve">  </w:t>
      </w:r>
    </w:p>
    <w:p w14:paraId="5F5CC6AC" w14:textId="77777777" w:rsidR="00F422AA" w:rsidRDefault="00F422AA" w:rsidP="00F422AA">
      <w:r>
        <w:t xml:space="preserve">The draft agenda and document allocation were provided in document </w:t>
      </w:r>
      <w:hyperlink r:id="rId9" w:history="1">
        <w:r w:rsidRPr="00AF5D5F">
          <w:rPr>
            <w:rStyle w:val="Hyperlink"/>
          </w:rPr>
          <w:t>FG-AI4EE-WG1-I-006</w:t>
        </w:r>
      </w:hyperlink>
      <w:r>
        <w:t xml:space="preserve">. The agenda was </w:t>
      </w:r>
      <w:r w:rsidRPr="00BA1EA4">
        <w:t>approved without</w:t>
      </w:r>
      <w:r>
        <w:t xml:space="preserve"> modification.</w:t>
      </w:r>
    </w:p>
    <w:p w14:paraId="053EA4CE" w14:textId="77777777" w:rsidR="00F422AA" w:rsidRDefault="00F422AA" w:rsidP="00F422AA">
      <w:r>
        <w:t xml:space="preserve">All documents discussed are available on Working Group 1 SharePoint page:  </w:t>
      </w:r>
      <w:hyperlink r:id="rId10" w:history="1">
        <w:r>
          <w:rPr>
            <w:rStyle w:val="Hyperlink"/>
            <w:rFonts w:eastAsiaTheme="minorHAnsi"/>
          </w:rPr>
          <w:t>https://extranet.itu.int/sites/itu-t/focusgroups/ai4ee/wg/SitePages/WG1.aspx</w:t>
        </w:r>
      </w:hyperlink>
    </w:p>
    <w:p w14:paraId="4F453107" w14:textId="77777777" w:rsidR="00F422AA" w:rsidRDefault="00F422AA" w:rsidP="00F422AA">
      <w:pPr>
        <w:pStyle w:val="Heading2"/>
        <w:keepNext w:val="0"/>
        <w:numPr>
          <w:ilvl w:val="1"/>
          <w:numId w:val="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</w:pPr>
      <w:bookmarkStart w:id="8" w:name="_Toc498426032"/>
      <w:bookmarkStart w:id="9" w:name="_Toc498426728"/>
      <w:bookmarkEnd w:id="6"/>
      <w:bookmarkEnd w:id="7"/>
      <w:r>
        <w:t>Attendance list with affiliations</w:t>
      </w:r>
      <w:bookmarkEnd w:id="8"/>
      <w:bookmarkEnd w:id="9"/>
    </w:p>
    <w:p w14:paraId="2C76AA3E" w14:textId="2E52D906" w:rsidR="00F422AA" w:rsidRDefault="00F422AA" w:rsidP="00F422AA">
      <w:r>
        <w:t xml:space="preserve">This e-meeting was attended by 18 participants. </w:t>
      </w:r>
      <w:bookmarkStart w:id="10" w:name="_Toc498426729"/>
      <w:bookmarkStart w:id="11" w:name="_Toc150526459"/>
      <w:bookmarkStart w:id="12" w:name="_Toc244266985"/>
      <w:bookmarkStart w:id="13" w:name="_Toc248114408"/>
    </w:p>
    <w:p w14:paraId="5F6DD80D" w14:textId="77777777" w:rsidR="00F422AA" w:rsidRPr="00633747" w:rsidRDefault="00F422AA" w:rsidP="00F422AA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bookmarkStart w:id="14" w:name="_Toc498426730"/>
      <w:bookmarkStart w:id="15" w:name="_Toc150526461"/>
      <w:bookmarkStart w:id="16" w:name="_Toc244266990"/>
      <w:bookmarkStart w:id="17" w:name="_Toc248114410"/>
      <w:bookmarkEnd w:id="10"/>
      <w:bookmarkEnd w:id="11"/>
      <w:bookmarkEnd w:id="12"/>
      <w:bookmarkEnd w:id="13"/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2. Discussion and Summary of inputs</w:t>
      </w:r>
      <w:bookmarkEnd w:id="14"/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 </w:t>
      </w:r>
    </w:p>
    <w:p w14:paraId="14064829" w14:textId="77777777" w:rsidR="00F422AA" w:rsidRPr="00633747" w:rsidRDefault="00F422AA" w:rsidP="00F422AA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2.1 Opening</w:t>
      </w:r>
    </w:p>
    <w:p w14:paraId="500B13C7" w14:textId="34E92278" w:rsidR="00F422AA" w:rsidRDefault="00F422AA" w:rsidP="00F422AA">
      <w:pPr>
        <w:rPr>
          <w:rStyle w:val="tlid-translation"/>
          <w:lang w:val="en"/>
        </w:rPr>
      </w:pPr>
      <w:r w:rsidRPr="00FE1619">
        <w:rPr>
          <w:rStyle w:val="tlid-translation"/>
          <w:lang w:val="en"/>
        </w:rPr>
        <w:t xml:space="preserve">FG-AI4EE </w:t>
      </w:r>
      <w:r w:rsidR="00FE1619">
        <w:rPr>
          <w:rStyle w:val="tlid-translation"/>
          <w:lang w:val="en"/>
        </w:rPr>
        <w:t xml:space="preserve">Working Group 1, </w:t>
      </w:r>
      <w:r w:rsidRPr="00FE1619">
        <w:rPr>
          <w:rStyle w:val="tlid-translation"/>
          <w:lang w:val="en"/>
        </w:rPr>
        <w:t>Co-Chairm</w:t>
      </w:r>
      <w:r w:rsidR="00B44046" w:rsidRPr="00FE1619">
        <w:rPr>
          <w:rStyle w:val="tlid-translation"/>
          <w:lang w:val="en"/>
        </w:rPr>
        <w:t>an</w:t>
      </w:r>
      <w:r w:rsidRPr="00FE1619">
        <w:rPr>
          <w:rStyle w:val="tlid-translation"/>
          <w:lang w:val="en"/>
        </w:rPr>
        <w:t>, Joel Alexander Mills</w:t>
      </w:r>
      <w:r w:rsidR="00FE1619">
        <w:rPr>
          <w:rStyle w:val="tlid-translation"/>
          <w:lang w:val="en"/>
        </w:rPr>
        <w:t>,</w:t>
      </w:r>
      <w:r w:rsidR="00B44046" w:rsidRPr="00FE1619">
        <w:rPr>
          <w:rStyle w:val="tlid-translation"/>
          <w:lang w:val="en"/>
        </w:rPr>
        <w:t xml:space="preserve"> </w:t>
      </w:r>
      <w:r w:rsidRPr="00FE1619">
        <w:rPr>
          <w:rStyle w:val="tlid-translation"/>
          <w:lang w:val="en"/>
        </w:rPr>
        <w:t>opened the meeting and welcomed</w:t>
      </w:r>
      <w:r>
        <w:rPr>
          <w:rStyle w:val="tlid-translation"/>
          <w:lang w:val="en"/>
        </w:rPr>
        <w:t xml:space="preserve"> everyone to the group. </w:t>
      </w:r>
    </w:p>
    <w:p w14:paraId="54028CB0" w14:textId="77777777" w:rsidR="00F422AA" w:rsidRPr="00633747" w:rsidRDefault="00F422AA" w:rsidP="00F422AA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2.2 Roundtable of introductions.</w:t>
      </w:r>
    </w:p>
    <w:p w14:paraId="00DC1C26" w14:textId="50480B2A" w:rsidR="00F422AA" w:rsidRDefault="00F422AA" w:rsidP="00F422AA">
      <w:pPr>
        <w:rPr>
          <w:rStyle w:val="Hyperlink"/>
          <w:lang w:val="en"/>
        </w:rPr>
      </w:pPr>
      <w:r>
        <w:rPr>
          <w:rStyle w:val="tlid-translation"/>
          <w:sz w:val="22"/>
          <w:szCs w:val="22"/>
          <w:lang w:val="en"/>
        </w:rPr>
        <w:t>All</w:t>
      </w:r>
      <w:r>
        <w:rPr>
          <w:rStyle w:val="tlid-translation"/>
          <w:lang w:val="en"/>
        </w:rPr>
        <w:t xml:space="preserve"> experts had the opportunity to introduce themselve</w:t>
      </w:r>
      <w:r w:rsidR="00B44046">
        <w:rPr>
          <w:rStyle w:val="tlid-translation"/>
          <w:lang w:val="en"/>
        </w:rPr>
        <w:t>s and their area of expertise.</w:t>
      </w:r>
      <w:r>
        <w:rPr>
          <w:rStyle w:val="tlid-translation"/>
          <w:lang w:val="en"/>
        </w:rPr>
        <w:t xml:space="preserve"> </w:t>
      </w:r>
    </w:p>
    <w:p w14:paraId="173099FA" w14:textId="452B522E" w:rsidR="00F422AA" w:rsidRDefault="00F422AA" w:rsidP="00F422AA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lastRenderedPageBreak/>
        <w:t xml:space="preserve">2.3 Presentation on </w:t>
      </w:r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draft deliverables D.WG1-09 and D.WG1-10</w:t>
      </w:r>
    </w:p>
    <w:p w14:paraId="58209A1E" w14:textId="77777777" w:rsidR="002C0C12" w:rsidRDefault="002C0C12" w:rsidP="002C0C12">
      <w:r>
        <w:t xml:space="preserve">Pierre Major gave a presentation on </w:t>
      </w:r>
      <w:r w:rsidRPr="006602CB">
        <w:t>visualization of data model (ML &amp; AI etc.)​​ in relation to D.WG1-09</w:t>
      </w:r>
      <w:r>
        <w:t xml:space="preserve"> (see doc</w:t>
      </w:r>
      <w:r w:rsidRPr="006602CB">
        <w:t xml:space="preserve"> </w:t>
      </w:r>
      <w:hyperlink r:id="rId11" w:history="1">
        <w:r w:rsidRPr="006602CB">
          <w:rPr>
            <w:rStyle w:val="Hyperlink"/>
          </w:rPr>
          <w:t>FG-AI4EE-WG1-I-018</w:t>
        </w:r>
      </w:hyperlink>
      <w:r>
        <w:t xml:space="preserve">) followed by a presentation </w:t>
      </w:r>
      <w:r w:rsidRPr="006602CB">
        <w:t>on AI for Climate in relation to</w:t>
      </w:r>
      <w:r>
        <w:t xml:space="preserve"> D. WG1-10 (see doc </w:t>
      </w:r>
      <w:hyperlink r:id="rId12" w:history="1">
        <w:r w:rsidRPr="006602CB">
          <w:rPr>
            <w:rStyle w:val="Hyperlink"/>
          </w:rPr>
          <w:t>FG-AI4EE-WG1-I-019</w:t>
        </w:r>
      </w:hyperlink>
      <w:r>
        <w:t>)</w:t>
      </w:r>
    </w:p>
    <w:p w14:paraId="75C557EC" w14:textId="77777777" w:rsidR="002C0C12" w:rsidRDefault="002C0C12" w:rsidP="002C0C12">
      <w:pPr>
        <w:rPr>
          <w:rStyle w:val="tlid-translation"/>
        </w:rPr>
      </w:pPr>
      <w:r w:rsidRPr="006602CB">
        <w:rPr>
          <w:rStyle w:val="tlid-translation"/>
        </w:rPr>
        <w:t>Mei Seok Goh</w:t>
      </w:r>
      <w:r>
        <w:rPr>
          <w:rStyle w:val="tlid-translation"/>
        </w:rPr>
        <w:t xml:space="preserve"> presented her written contribution (see </w:t>
      </w:r>
      <w:hyperlink r:id="rId13" w:history="1">
        <w:r w:rsidRPr="006602CB">
          <w:rPr>
            <w:rStyle w:val="Hyperlink"/>
          </w:rPr>
          <w:t>FG-AI4EE-WG1-I-015</w:t>
        </w:r>
      </w:hyperlink>
      <w:r>
        <w:t>)</w:t>
      </w:r>
      <w:r>
        <w:rPr>
          <w:rStyle w:val="tlid-translation"/>
        </w:rPr>
        <w:t xml:space="preserve"> which feeds into both deliverables. Mei illustrated her contribution by a presentation </w:t>
      </w:r>
      <w:r w:rsidRPr="006602CB">
        <w:rPr>
          <w:rStyle w:val="tlid-translation"/>
        </w:rPr>
        <w:t>on 3D Geospatial AI use cases</w:t>
      </w:r>
      <w:r>
        <w:rPr>
          <w:rStyle w:val="tlid-translation"/>
        </w:rPr>
        <w:t xml:space="preserve">  (available for download, see doc </w:t>
      </w:r>
      <w:hyperlink r:id="rId14" w:history="1">
        <w:r w:rsidRPr="006602CB">
          <w:rPr>
            <w:rStyle w:val="Hyperlink"/>
          </w:rPr>
          <w:t>FG-AI4EE-WG1-I-016</w:t>
        </w:r>
      </w:hyperlink>
      <w:r>
        <w:t>)</w:t>
      </w:r>
    </w:p>
    <w:p w14:paraId="29FC8900" w14:textId="77777777" w:rsidR="002C0C12" w:rsidRPr="00096B2A" w:rsidRDefault="002C0C12" w:rsidP="00096B2A">
      <w:pPr>
        <w:rPr>
          <w:lang w:eastAsia="en-US"/>
        </w:rPr>
      </w:pPr>
    </w:p>
    <w:p w14:paraId="2AD8CD3A" w14:textId="297AA969" w:rsidR="00F422AA" w:rsidRPr="00AC1E0F" w:rsidRDefault="00F422AA" w:rsidP="00F422AA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/>
          <w:lang w:eastAsia="en-US"/>
        </w:rPr>
      </w:pPr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2.3.1 Discussion on draft deliverable: </w:t>
      </w:r>
      <w:r w:rsidRPr="00480964">
        <w:rPr>
          <w:rFonts w:ascii="Times New Roman Bold" w:eastAsia="Times New Roman" w:hAnsi="Times New Roman Bold"/>
          <w:lang w:eastAsia="en-US"/>
        </w:rPr>
        <w:t>D.WG1-09: A method for Intuitive Human interaction with data model (ML &amp; AI etc.)</w:t>
      </w:r>
      <w:r w:rsidR="00AC1E0F">
        <w:rPr>
          <w:rFonts w:ascii="Times New Roman Bold" w:eastAsia="Times New Roman" w:hAnsi="Times New Roman Bold"/>
          <w:lang w:eastAsia="en-US"/>
        </w:rPr>
        <w:t xml:space="preserve"> </w:t>
      </w:r>
      <w:r w:rsidR="00AC1E0F" w:rsidRPr="00AC1E0F">
        <w:rPr>
          <w:rFonts w:ascii="Times New Roman Bold" w:eastAsia="Times New Roman" w:hAnsi="Times New Roman Bold"/>
          <w:lang w:eastAsia="en-US"/>
        </w:rPr>
        <w:t>(See first draft in doc)</w:t>
      </w:r>
    </w:p>
    <w:p w14:paraId="09215D31" w14:textId="77777777" w:rsidR="00FE1619" w:rsidRDefault="00FE1619" w:rsidP="00FE1619">
      <w:p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The first draft of this deliverable is available in document </w:t>
      </w:r>
      <w:hyperlink r:id="rId15" w:history="1">
        <w:r w:rsidRPr="002C0C12">
          <w:rPr>
            <w:rStyle w:val="Hyperlink"/>
            <w:rFonts w:ascii="Times New Roman Bold" w:eastAsia="Times New Roman" w:hAnsi="Times New Roman Bold"/>
            <w:lang w:eastAsia="en-US"/>
          </w:rPr>
          <w:t>FG-AI4EE-WG1-I-007</w:t>
        </w:r>
      </w:hyperlink>
      <w:r>
        <w:rPr>
          <w:rFonts w:ascii="Times New Roman Bold" w:eastAsia="Times New Roman" w:hAnsi="Times New Roman Bold"/>
          <w:lang w:eastAsia="en-US"/>
        </w:rPr>
        <w:t xml:space="preserve">. </w:t>
      </w:r>
      <w:r w:rsidRPr="002C0C12">
        <w:rPr>
          <w:rStyle w:val="tlid-translation"/>
          <w:lang w:val="en"/>
        </w:rPr>
        <w:t>Members are encouraged to send any inputs to this report</w:t>
      </w:r>
      <w:r>
        <w:rPr>
          <w:rStyle w:val="tlid-translation"/>
          <w:lang w:val="en"/>
        </w:rPr>
        <w:t xml:space="preserve"> (ex: executive summary, introduction...</w:t>
      </w:r>
      <w:proofErr w:type="spellStart"/>
      <w:r>
        <w:rPr>
          <w:rStyle w:val="tlid-translation"/>
          <w:lang w:val="en"/>
        </w:rPr>
        <w:t>etc</w:t>
      </w:r>
      <w:proofErr w:type="spellEnd"/>
      <w:r>
        <w:rPr>
          <w:rStyle w:val="tlid-translation"/>
          <w:lang w:val="en"/>
        </w:rPr>
        <w:t>)</w:t>
      </w:r>
    </w:p>
    <w:p w14:paraId="004DECF6" w14:textId="3EE29DC6" w:rsidR="00580873" w:rsidRDefault="00580873" w:rsidP="00F422AA">
      <w:pPr>
        <w:rPr>
          <w:rStyle w:val="tlid-translation"/>
          <w:lang w:val="en"/>
        </w:rPr>
      </w:pPr>
      <w:r w:rsidRPr="00580873">
        <w:rPr>
          <w:rStyle w:val="tlid-translation"/>
          <w:lang w:val="en"/>
        </w:rPr>
        <w:t xml:space="preserve">By using a visual </w:t>
      </w:r>
      <w:r w:rsidR="005254E3" w:rsidRPr="00580873">
        <w:rPr>
          <w:rStyle w:val="tlid-translation"/>
          <w:lang w:val="en"/>
        </w:rPr>
        <w:t>description,</w:t>
      </w:r>
      <w:r w:rsidRPr="00580873">
        <w:rPr>
          <w:rStyle w:val="tlid-translation"/>
          <w:lang w:val="en"/>
        </w:rPr>
        <w:t xml:space="preserve"> it is easier to create an understanding of issues that need to be </w:t>
      </w:r>
      <w:r w:rsidR="005254E3">
        <w:rPr>
          <w:rStyle w:val="tlid-translation"/>
          <w:lang w:val="en"/>
        </w:rPr>
        <w:t>addresse</w:t>
      </w:r>
      <w:r w:rsidRPr="00580873">
        <w:rPr>
          <w:rStyle w:val="tlid-translation"/>
          <w:lang w:val="en"/>
        </w:rPr>
        <w:t xml:space="preserve">d. Visualization provides a more intuitive way of grasping reality. Interactive visualization enhances this intuitiveness by confirming or weakening hypotheses and showing different aspects of the dataset. </w:t>
      </w:r>
      <w:r w:rsidR="00AC1E0F">
        <w:rPr>
          <w:rStyle w:val="tlid-translation"/>
          <w:lang w:val="en"/>
        </w:rPr>
        <w:t xml:space="preserve">This report </w:t>
      </w:r>
      <w:r w:rsidRPr="00580873">
        <w:rPr>
          <w:rStyle w:val="tlid-translation"/>
          <w:lang w:val="en"/>
        </w:rPr>
        <w:t xml:space="preserve">must therefore refer to scientific facts that show the value for intuitive human interaction with computer model </w:t>
      </w:r>
      <w:r w:rsidR="00AC1E0F">
        <w:rPr>
          <w:rStyle w:val="tlid-translation"/>
          <w:lang w:val="en"/>
        </w:rPr>
        <w:t xml:space="preserve">using </w:t>
      </w:r>
      <w:r w:rsidRPr="00580873">
        <w:rPr>
          <w:rStyle w:val="tlid-translation"/>
          <w:lang w:val="en"/>
        </w:rPr>
        <w:t>M</w:t>
      </w:r>
      <w:r w:rsidR="00AC1E0F">
        <w:rPr>
          <w:rStyle w:val="tlid-translation"/>
          <w:lang w:val="en"/>
        </w:rPr>
        <w:t xml:space="preserve">achine </w:t>
      </w:r>
      <w:r w:rsidRPr="00580873">
        <w:rPr>
          <w:rStyle w:val="tlid-translation"/>
          <w:lang w:val="en"/>
        </w:rPr>
        <w:t>L</w:t>
      </w:r>
      <w:r w:rsidR="00AC1E0F">
        <w:rPr>
          <w:rStyle w:val="tlid-translation"/>
          <w:lang w:val="en"/>
        </w:rPr>
        <w:t>earning</w:t>
      </w:r>
      <w:r w:rsidRPr="00580873">
        <w:rPr>
          <w:rStyle w:val="tlid-translation"/>
          <w:lang w:val="en"/>
        </w:rPr>
        <w:t xml:space="preserve"> &amp; AI.</w:t>
      </w:r>
    </w:p>
    <w:p w14:paraId="28876E24" w14:textId="57A1F587" w:rsidR="005254E3" w:rsidRDefault="007A7E77" w:rsidP="005254E3">
      <w:pPr>
        <w:rPr>
          <w:rStyle w:val="tlid-translation"/>
          <w:lang w:val="en"/>
        </w:rPr>
      </w:pPr>
      <w:r>
        <w:rPr>
          <w:rStyle w:val="tlid-translation"/>
          <w:lang w:val="en"/>
        </w:rPr>
        <w:t>More information and example</w:t>
      </w:r>
      <w:r w:rsidR="00FE1619">
        <w:rPr>
          <w:rStyle w:val="tlid-translation"/>
          <w:lang w:val="en"/>
        </w:rPr>
        <w:t>s</w:t>
      </w:r>
      <w:r>
        <w:rPr>
          <w:rStyle w:val="tlid-translation"/>
          <w:lang w:val="en"/>
        </w:rPr>
        <w:t xml:space="preserve"> </w:t>
      </w:r>
      <w:r w:rsidR="00AC1E0F">
        <w:rPr>
          <w:rStyle w:val="tlid-translation"/>
          <w:lang w:val="en"/>
        </w:rPr>
        <w:t xml:space="preserve">can be found in the </w:t>
      </w:r>
      <w:r>
        <w:rPr>
          <w:rStyle w:val="tlid-translation"/>
          <w:lang w:val="en"/>
        </w:rPr>
        <w:t>Pierre and Mei</w:t>
      </w:r>
      <w:r w:rsidR="00AC1E0F">
        <w:rPr>
          <w:rStyle w:val="tlid-translation"/>
          <w:lang w:val="en"/>
        </w:rPr>
        <w:t>’s presentation cited above.</w:t>
      </w:r>
    </w:p>
    <w:p w14:paraId="4F062E17" w14:textId="77777777" w:rsidR="002C0C12" w:rsidRDefault="002C0C12" w:rsidP="005254E3">
      <w:pPr>
        <w:rPr>
          <w:rStyle w:val="tlid-translation"/>
          <w:lang w:val="en"/>
        </w:rPr>
      </w:pPr>
    </w:p>
    <w:p w14:paraId="40821570" w14:textId="5FD3224F" w:rsidR="00F422AA" w:rsidRPr="00AC1E0F" w:rsidRDefault="00F422AA" w:rsidP="00AC1E0F">
      <w:pPr>
        <w:spacing w:before="0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>
        <w:rPr>
          <w:rFonts w:ascii="Times New Roman Bold" w:eastAsia="Times New Roman" w:hAnsi="Times New Roman Bold"/>
          <w:lang w:eastAsia="en-US"/>
        </w:rPr>
        <w:t xml:space="preserve">2.3.2 Discussion on </w:t>
      </w:r>
      <w:r w:rsidRPr="00633747">
        <w:rPr>
          <w:rFonts w:ascii="Times New Roman Bold" w:eastAsia="Times New Roman" w:hAnsi="Times New Roman Bold"/>
          <w:lang w:eastAsia="en-US"/>
        </w:rPr>
        <w:t>D.WG1-10: Guidelines on applying U4SSC KPIs in a digital twin city using ML, AR &amp; AI for better climate mitigation solutions.</w:t>
      </w:r>
    </w:p>
    <w:p w14:paraId="38D1EBC1" w14:textId="77777777" w:rsidR="002C0C12" w:rsidRDefault="002C0C12" w:rsidP="002C0C12">
      <w:pPr>
        <w:spacing w:before="0"/>
        <w:textAlignment w:val="top"/>
        <w:rPr>
          <w:rStyle w:val="tlid-translation"/>
          <w:lang w:val="en"/>
        </w:rPr>
      </w:pPr>
    </w:p>
    <w:p w14:paraId="4CC294CC" w14:textId="23DC94D4" w:rsidR="002C0C12" w:rsidRPr="002C0C12" w:rsidRDefault="002C0C12" w:rsidP="002C0C12">
      <w:pPr>
        <w:spacing w:before="0"/>
        <w:textAlignment w:val="top"/>
        <w:rPr>
          <w:rStyle w:val="tlid-translation"/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>
        <w:rPr>
          <w:rStyle w:val="tlid-translation"/>
          <w:lang w:val="en"/>
        </w:rPr>
        <w:t xml:space="preserve">The first draft of this deliverable is available in document </w:t>
      </w:r>
      <w:hyperlink r:id="rId16" w:history="1">
        <w:r w:rsidRPr="002C0C12">
          <w:rPr>
            <w:rStyle w:val="Hyperlink"/>
            <w:rFonts w:ascii="Times New Roman Bold" w:eastAsia="Times New Roman" w:hAnsi="Times New Roman Bold"/>
            <w:lang w:eastAsia="en-US"/>
          </w:rPr>
          <w:t>FG-AI4EE-WG1-I-008</w:t>
        </w:r>
      </w:hyperlink>
      <w:r>
        <w:rPr>
          <w:rStyle w:val="Hyperlink"/>
          <w:rFonts w:ascii="Times New Roman Bold" w:eastAsia="Times New Roman" w:hAnsi="Times New Roman Bold"/>
          <w:lang w:eastAsia="en-US"/>
        </w:rPr>
        <w:t xml:space="preserve">. </w:t>
      </w:r>
      <w:r w:rsidRPr="002C0C12">
        <w:rPr>
          <w:rStyle w:val="tlid-translation"/>
          <w:lang w:val="en"/>
        </w:rPr>
        <w:t>Members are encouraged to send any inputs to this report</w:t>
      </w:r>
      <w:r>
        <w:rPr>
          <w:rStyle w:val="tlid-translation"/>
          <w:lang w:val="en"/>
        </w:rPr>
        <w:t xml:space="preserve"> (ex: executive summary, introduction...</w:t>
      </w:r>
      <w:proofErr w:type="spellStart"/>
      <w:r>
        <w:rPr>
          <w:rStyle w:val="tlid-translation"/>
          <w:lang w:val="en"/>
        </w:rPr>
        <w:t>etc</w:t>
      </w:r>
      <w:proofErr w:type="spellEnd"/>
      <w:r>
        <w:rPr>
          <w:rStyle w:val="tlid-translation"/>
          <w:lang w:val="en"/>
        </w:rPr>
        <w:t>)</w:t>
      </w:r>
    </w:p>
    <w:p w14:paraId="597D3537" w14:textId="4EAE9166" w:rsidR="00F422AA" w:rsidRPr="00480964" w:rsidRDefault="002C0C12" w:rsidP="00F422AA">
      <w:pPr>
        <w:rPr>
          <w:lang w:eastAsia="en-US"/>
        </w:rPr>
      </w:pPr>
      <w:r>
        <w:rPr>
          <w:rStyle w:val="tlid-translation"/>
          <w:lang w:val="en"/>
        </w:rPr>
        <w:t>Joel encouraged</w:t>
      </w:r>
      <w:r w:rsidR="00F422AA">
        <w:rPr>
          <w:rStyle w:val="tlid-translation"/>
          <w:lang w:val="en"/>
        </w:rPr>
        <w:t xml:space="preserve"> all members to </w:t>
      </w:r>
      <w:r w:rsidR="00AC1E0F">
        <w:rPr>
          <w:rStyle w:val="tlid-translation"/>
          <w:lang w:val="en"/>
        </w:rPr>
        <w:t>explore</w:t>
      </w:r>
      <w:r w:rsidR="00F422AA">
        <w:rPr>
          <w:rStyle w:val="tlid-translation"/>
          <w:lang w:val="en"/>
        </w:rPr>
        <w:t xml:space="preserve"> where M</w:t>
      </w:r>
      <w:r w:rsidR="00AC1E0F">
        <w:rPr>
          <w:rStyle w:val="tlid-translation"/>
          <w:lang w:val="en"/>
        </w:rPr>
        <w:t xml:space="preserve">achine </w:t>
      </w:r>
      <w:r w:rsidR="00F422AA">
        <w:rPr>
          <w:rStyle w:val="tlid-translation"/>
          <w:lang w:val="en"/>
        </w:rPr>
        <w:t>L</w:t>
      </w:r>
      <w:r w:rsidR="00AC1E0F">
        <w:rPr>
          <w:rStyle w:val="tlid-translation"/>
          <w:lang w:val="en"/>
        </w:rPr>
        <w:t>earning</w:t>
      </w:r>
      <w:r w:rsidR="00F422AA">
        <w:rPr>
          <w:rStyle w:val="tlid-translation"/>
          <w:lang w:val="en"/>
        </w:rPr>
        <w:t xml:space="preserve"> and AI can be more user-friendly to help us see solutions in a better way. Examples of this can help us in when we need to do maintenance on buildings, how traffic lights can be optimized for traffic. </w:t>
      </w:r>
    </w:p>
    <w:p w14:paraId="52393BC1" w14:textId="1A0CC3D5" w:rsidR="00F422AA" w:rsidRPr="002C0C12" w:rsidRDefault="00F422AA" w:rsidP="002C0C12">
      <w:pPr>
        <w:rPr>
          <w:rStyle w:val="tlid-translation"/>
          <w:lang w:val="en"/>
        </w:rPr>
      </w:pPr>
      <w:r w:rsidRPr="00633747">
        <w:rPr>
          <w:rStyle w:val="tlid-translation"/>
          <w:lang w:val="en"/>
        </w:rPr>
        <w:t xml:space="preserve">Joel </w:t>
      </w:r>
      <w:r w:rsidR="003A3DD9">
        <w:rPr>
          <w:rStyle w:val="tlid-translation"/>
          <w:lang w:val="en"/>
        </w:rPr>
        <w:t>advised that</w:t>
      </w:r>
      <w:r w:rsidRPr="00633747">
        <w:rPr>
          <w:rStyle w:val="tlid-translation"/>
          <w:lang w:val="en"/>
        </w:rPr>
        <w:t xml:space="preserve"> this deliverable should include examples of how emerging technologies can be used by cities and called for used case examples. </w:t>
      </w:r>
      <w:r w:rsidR="005254E3">
        <w:rPr>
          <w:rStyle w:val="tlid-translation"/>
          <w:lang w:val="en"/>
        </w:rPr>
        <w:t>It was agreed to</w:t>
      </w:r>
      <w:r w:rsidR="003A3DD9">
        <w:rPr>
          <w:rStyle w:val="tlid-translation"/>
          <w:lang w:val="en"/>
        </w:rPr>
        <w:t xml:space="preserve"> establish</w:t>
      </w:r>
      <w:r w:rsidR="005254E3">
        <w:rPr>
          <w:rStyle w:val="tlid-translation"/>
          <w:lang w:val="en"/>
        </w:rPr>
        <w:t xml:space="preserve"> a c</w:t>
      </w:r>
      <w:r w:rsidR="005254E3" w:rsidRPr="005254E3">
        <w:rPr>
          <w:rStyle w:val="tlid-translation"/>
          <w:lang w:val="en"/>
        </w:rPr>
        <w:t>lear list of case studies</w:t>
      </w:r>
      <w:r w:rsidR="005254E3">
        <w:rPr>
          <w:rStyle w:val="tlid-translation"/>
          <w:lang w:val="en"/>
        </w:rPr>
        <w:t xml:space="preserve"> </w:t>
      </w:r>
      <w:r w:rsidR="003A3DD9">
        <w:rPr>
          <w:rStyle w:val="tlid-translation"/>
          <w:lang w:val="en"/>
        </w:rPr>
        <w:t>showing</w:t>
      </w:r>
      <w:r w:rsidR="005254E3" w:rsidRPr="005254E3">
        <w:rPr>
          <w:rStyle w:val="tlid-translation"/>
          <w:lang w:val="en"/>
        </w:rPr>
        <w:t xml:space="preserve"> examples </w:t>
      </w:r>
      <w:r w:rsidR="003A3DD9">
        <w:rPr>
          <w:rStyle w:val="tlid-translation"/>
          <w:lang w:val="en"/>
        </w:rPr>
        <w:t xml:space="preserve">of </w:t>
      </w:r>
      <w:r w:rsidR="005254E3" w:rsidRPr="005254E3">
        <w:rPr>
          <w:rStyle w:val="tlid-translation"/>
          <w:lang w:val="en"/>
        </w:rPr>
        <w:t>how visualization</w:t>
      </w:r>
      <w:r w:rsidR="005254E3">
        <w:rPr>
          <w:rStyle w:val="tlid-translation"/>
          <w:lang w:val="en"/>
        </w:rPr>
        <w:t xml:space="preserve"> is implemented at the city level.</w:t>
      </w:r>
    </w:p>
    <w:p w14:paraId="5C60B1DA" w14:textId="77777777" w:rsidR="00F422AA" w:rsidRPr="00C16FA6" w:rsidRDefault="00F422AA" w:rsidP="00F422AA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 w:rsidRPr="00C16FA6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2.4 Discussion on proposed timeline for Working Group 1 activities</w:t>
      </w:r>
    </w:p>
    <w:p w14:paraId="4F3F51CC" w14:textId="76C18AAF" w:rsidR="00F422AA" w:rsidRPr="003A3DD9" w:rsidRDefault="003A3DD9" w:rsidP="003E5AA0">
      <w:pPr>
        <w:rPr>
          <w:lang w:val="en"/>
        </w:rPr>
      </w:pPr>
      <w:r>
        <w:rPr>
          <w:rStyle w:val="tlid-translation"/>
        </w:rPr>
        <w:t>D</w:t>
      </w:r>
      <w:proofErr w:type="spellStart"/>
      <w:r w:rsidR="00F422AA">
        <w:rPr>
          <w:rStyle w:val="tlid-translation"/>
          <w:lang w:val="en"/>
        </w:rPr>
        <w:t>eliverables</w:t>
      </w:r>
      <w:proofErr w:type="spellEnd"/>
      <w:r w:rsidR="00F422AA">
        <w:rPr>
          <w:rStyle w:val="tlid-translation"/>
          <w:lang w:val="en"/>
        </w:rPr>
        <w:t xml:space="preserve"> D</w:t>
      </w:r>
      <w:r w:rsidR="00F422AA" w:rsidRPr="00CB22A8">
        <w:rPr>
          <w:rStyle w:val="tlid-translation"/>
          <w:lang w:val="en"/>
        </w:rPr>
        <w:t>.WG1-</w:t>
      </w:r>
      <w:r w:rsidR="00F422AA">
        <w:rPr>
          <w:rStyle w:val="tlid-translation"/>
          <w:lang w:val="en"/>
        </w:rPr>
        <w:t>09 and D</w:t>
      </w:r>
      <w:r w:rsidR="00F422AA" w:rsidRPr="00CB22A8">
        <w:rPr>
          <w:rStyle w:val="tlid-translation"/>
          <w:lang w:val="en"/>
        </w:rPr>
        <w:t>.WG1-10</w:t>
      </w:r>
      <w:r w:rsidR="00F422AA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>aim to be</w:t>
      </w:r>
      <w:r w:rsidR="00F422AA" w:rsidRPr="00C16FA6">
        <w:rPr>
          <w:rStyle w:val="tlid-translation"/>
          <w:lang w:val="en"/>
        </w:rPr>
        <w:t xml:space="preserve"> finalized by </w:t>
      </w:r>
      <w:r>
        <w:rPr>
          <w:rStyle w:val="tlid-translation"/>
          <w:lang w:val="en"/>
        </w:rPr>
        <w:t>Q1</w:t>
      </w:r>
      <w:r w:rsidR="00F422AA" w:rsidRPr="00C16FA6">
        <w:rPr>
          <w:rStyle w:val="tlid-translation"/>
          <w:lang w:val="en"/>
        </w:rPr>
        <w:t xml:space="preserve"> 2020. </w:t>
      </w:r>
      <w:r w:rsidR="00F422AA">
        <w:rPr>
          <w:rStyle w:val="tlid-translation"/>
          <w:lang w:val="en"/>
        </w:rPr>
        <w:t>This</w:t>
      </w:r>
      <w:r w:rsidR="00F422AA" w:rsidRPr="00C16FA6">
        <w:rPr>
          <w:rStyle w:val="tlid-translation"/>
          <w:lang w:val="en"/>
        </w:rPr>
        <w:t xml:space="preserve"> timeframe </w:t>
      </w:r>
      <w:r w:rsidR="00F422AA">
        <w:rPr>
          <w:rStyle w:val="tlid-translation"/>
          <w:lang w:val="en"/>
        </w:rPr>
        <w:t>very much depends on the</w:t>
      </w:r>
      <w:r w:rsidR="00F422AA" w:rsidRPr="00C16FA6">
        <w:rPr>
          <w:rStyle w:val="tlid-translation"/>
          <w:lang w:val="en"/>
        </w:rPr>
        <w:t xml:space="preserve"> availability of </w:t>
      </w:r>
      <w:r w:rsidR="00F422AA">
        <w:rPr>
          <w:rStyle w:val="tlid-translation"/>
          <w:lang w:val="en"/>
        </w:rPr>
        <w:t>M</w:t>
      </w:r>
      <w:r w:rsidR="00F422AA" w:rsidRPr="00C16FA6">
        <w:rPr>
          <w:rStyle w:val="tlid-translation"/>
          <w:lang w:val="en"/>
        </w:rPr>
        <w:t xml:space="preserve">embers and </w:t>
      </w:r>
      <w:r w:rsidR="00F422AA">
        <w:rPr>
          <w:rStyle w:val="tlid-translation"/>
          <w:lang w:val="en"/>
        </w:rPr>
        <w:t xml:space="preserve">number of </w:t>
      </w:r>
      <w:r w:rsidR="00F422AA" w:rsidRPr="00C16FA6">
        <w:rPr>
          <w:rStyle w:val="tlid-translation"/>
          <w:lang w:val="en"/>
        </w:rPr>
        <w:t>contributions received.</w:t>
      </w:r>
    </w:p>
    <w:p w14:paraId="4B31E0F7" w14:textId="5B40D258" w:rsidR="00F422AA" w:rsidRPr="009A7234" w:rsidRDefault="00F422AA" w:rsidP="00F422A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outlineLvl w:val="0"/>
        <w:rPr>
          <w:rFonts w:eastAsia="MS Mincho" w:cs="Arial"/>
          <w:b/>
          <w:bCs/>
          <w:kern w:val="32"/>
          <w:szCs w:val="32"/>
        </w:rPr>
      </w:pPr>
      <w:r>
        <w:rPr>
          <w:rFonts w:eastAsia="MS Mincho" w:cs="Arial"/>
          <w:b/>
          <w:bCs/>
          <w:kern w:val="32"/>
          <w:szCs w:val="32"/>
        </w:rPr>
        <w:t xml:space="preserve">3 </w:t>
      </w:r>
      <w:r w:rsidRPr="009A7234">
        <w:rPr>
          <w:rFonts w:eastAsia="MS Mincho" w:cs="Arial"/>
          <w:b/>
          <w:bCs/>
          <w:kern w:val="32"/>
          <w:szCs w:val="32"/>
        </w:rPr>
        <w:t>Next ste</w:t>
      </w:r>
      <w:r>
        <w:rPr>
          <w:rFonts w:eastAsia="MS Mincho" w:cs="Arial"/>
          <w:b/>
          <w:bCs/>
          <w:kern w:val="32"/>
          <w:szCs w:val="32"/>
        </w:rPr>
        <w:t>p</w:t>
      </w:r>
      <w:r w:rsidRPr="009A7234">
        <w:rPr>
          <w:rFonts w:eastAsia="MS Mincho" w:cs="Arial"/>
          <w:b/>
          <w:bCs/>
          <w:kern w:val="32"/>
          <w:szCs w:val="32"/>
        </w:rPr>
        <w:t xml:space="preserve">s &amp; </w:t>
      </w:r>
      <w:r w:rsidRPr="003A3DD9">
        <w:rPr>
          <w:rFonts w:eastAsia="MS Mincho" w:cs="Arial"/>
          <w:b/>
          <w:bCs/>
          <w:color w:val="FF0000"/>
          <w:kern w:val="32"/>
          <w:szCs w:val="32"/>
          <w:u w:val="single"/>
        </w:rPr>
        <w:t>ac</w:t>
      </w:r>
      <w:r w:rsidR="005254E3" w:rsidRPr="003A3DD9">
        <w:rPr>
          <w:rFonts w:eastAsia="MS Mincho" w:cs="Arial"/>
          <w:b/>
          <w:bCs/>
          <w:color w:val="FF0000"/>
          <w:kern w:val="32"/>
          <w:szCs w:val="32"/>
          <w:u w:val="single"/>
        </w:rPr>
        <w:t>t</w:t>
      </w:r>
      <w:r w:rsidRPr="003A3DD9">
        <w:rPr>
          <w:rFonts w:eastAsia="MS Mincho" w:cs="Arial"/>
          <w:b/>
          <w:bCs/>
          <w:color w:val="FF0000"/>
          <w:kern w:val="32"/>
          <w:szCs w:val="32"/>
          <w:u w:val="single"/>
        </w:rPr>
        <w:t xml:space="preserve">ions </w:t>
      </w:r>
    </w:p>
    <w:p w14:paraId="2B89D012" w14:textId="77777777" w:rsidR="002C0C12" w:rsidRDefault="002C0C12" w:rsidP="002C0C12">
      <w:pPr>
        <w:pStyle w:val="ListParagraph"/>
        <w:numPr>
          <w:ilvl w:val="0"/>
          <w:numId w:val="4"/>
        </w:numPr>
      </w:pPr>
      <w:r>
        <w:t xml:space="preserve">The next steps will be to share progress on </w:t>
      </w:r>
      <w:r w:rsidRPr="000965CE">
        <w:rPr>
          <w:lang w:eastAsia="en-US"/>
        </w:rPr>
        <w:t>D.WG1-09</w:t>
      </w:r>
      <w:r w:rsidRPr="002F2821">
        <w:rPr>
          <w:lang w:eastAsia="en-US"/>
        </w:rPr>
        <w:t xml:space="preserve"> </w:t>
      </w:r>
      <w:r>
        <w:rPr>
          <w:lang w:eastAsia="en-US"/>
        </w:rPr>
        <w:t xml:space="preserve">and </w:t>
      </w:r>
      <w:r w:rsidRPr="000965CE">
        <w:rPr>
          <w:lang w:eastAsia="en-US"/>
        </w:rPr>
        <w:t>D.WG1-</w:t>
      </w:r>
      <w:r>
        <w:rPr>
          <w:lang w:eastAsia="en-US"/>
        </w:rPr>
        <w:t xml:space="preserve">10 </w:t>
      </w:r>
      <w:r>
        <w:t>at the Focus Group second meeting on 10 December 2020, and to circulate second drafts ahead of the next working group meeting on 16 December 2020.</w:t>
      </w:r>
    </w:p>
    <w:p w14:paraId="61000500" w14:textId="77777777" w:rsidR="002C0C12" w:rsidRPr="005254E3" w:rsidRDefault="002C0C12" w:rsidP="002C0C12">
      <w:pPr>
        <w:pStyle w:val="ListParagraph"/>
        <w:numPr>
          <w:ilvl w:val="0"/>
          <w:numId w:val="4"/>
        </w:numPr>
        <w:spacing w:line="259" w:lineRule="auto"/>
        <w:jc w:val="both"/>
        <w:rPr>
          <w:rStyle w:val="tlid-translation"/>
        </w:rPr>
      </w:pPr>
      <w:r w:rsidRPr="003A3DD9">
        <w:rPr>
          <w:rStyle w:val="tlid-translation"/>
          <w:b/>
          <w:bCs/>
        </w:rPr>
        <w:lastRenderedPageBreak/>
        <w:t xml:space="preserve">Mei Seok Goh and </w:t>
      </w:r>
      <w:r w:rsidRPr="003A3DD9">
        <w:rPr>
          <w:b/>
          <w:bCs/>
        </w:rPr>
        <w:t>Pierre Major</w:t>
      </w:r>
      <w:r w:rsidRPr="005254E3">
        <w:rPr>
          <w:rStyle w:val="tlid-translation"/>
        </w:rPr>
        <w:t xml:space="preserve"> to work together on incorporating their research onto the deliverables</w:t>
      </w:r>
    </w:p>
    <w:p w14:paraId="58CCAF42" w14:textId="77777777" w:rsidR="002C0C12" w:rsidRPr="005254E3" w:rsidRDefault="002C0C12" w:rsidP="002C0C12">
      <w:pPr>
        <w:pStyle w:val="ListParagraph"/>
        <w:numPr>
          <w:ilvl w:val="0"/>
          <w:numId w:val="4"/>
        </w:numPr>
        <w:spacing w:line="259" w:lineRule="auto"/>
        <w:jc w:val="both"/>
        <w:rPr>
          <w:rStyle w:val="tlid-translation"/>
          <w:lang w:val="en-US"/>
        </w:rPr>
      </w:pPr>
      <w:r w:rsidRPr="003A3DD9">
        <w:rPr>
          <w:rStyle w:val="tlid-translation"/>
          <w:b/>
          <w:bCs/>
        </w:rPr>
        <w:t xml:space="preserve">Vimal </w:t>
      </w:r>
      <w:r w:rsidRPr="006602CB">
        <w:rPr>
          <w:b/>
          <w:bCs/>
        </w:rPr>
        <w:t>Wakhlu</w:t>
      </w:r>
      <w:r w:rsidRPr="003A3DD9">
        <w:rPr>
          <w:rStyle w:val="tlid-translation"/>
          <w:b/>
          <w:bCs/>
        </w:rPr>
        <w:t xml:space="preserve"> and Malcolm Mason</w:t>
      </w:r>
      <w:r w:rsidRPr="005254E3">
        <w:rPr>
          <w:rStyle w:val="tlid-translation"/>
        </w:rPr>
        <w:t xml:space="preserve"> to </w:t>
      </w:r>
      <w:r>
        <w:rPr>
          <w:rStyle w:val="tlid-translation"/>
        </w:rPr>
        <w:t xml:space="preserve">send </w:t>
      </w:r>
      <w:r w:rsidRPr="005254E3">
        <w:rPr>
          <w:rStyle w:val="tlid-translation"/>
        </w:rPr>
        <w:t>contribution</w:t>
      </w:r>
      <w:r>
        <w:rPr>
          <w:rStyle w:val="tlid-translation"/>
        </w:rPr>
        <w:t>s</w:t>
      </w:r>
      <w:r w:rsidRPr="005254E3">
        <w:rPr>
          <w:rStyle w:val="tlid-translation"/>
        </w:rPr>
        <w:t xml:space="preserve"> to </w:t>
      </w:r>
      <w:proofErr w:type="gramStart"/>
      <w:r>
        <w:rPr>
          <w:rStyle w:val="tlid-translation"/>
        </w:rPr>
        <w:t>D.</w:t>
      </w:r>
      <w:r w:rsidRPr="005254E3">
        <w:rPr>
          <w:rStyle w:val="tlid-translation"/>
        </w:rPr>
        <w:t>WG</w:t>
      </w:r>
      <w:proofErr w:type="gramEnd"/>
      <w:r w:rsidRPr="005254E3">
        <w:rPr>
          <w:rStyle w:val="tlid-translation"/>
        </w:rPr>
        <w:t>10</w:t>
      </w:r>
    </w:p>
    <w:p w14:paraId="251AD03D" w14:textId="7D813069" w:rsidR="003A3DD9" w:rsidRDefault="003A3DD9" w:rsidP="003A3DD9">
      <w:pPr>
        <w:pStyle w:val="ListParagraph"/>
        <w:numPr>
          <w:ilvl w:val="0"/>
          <w:numId w:val="4"/>
        </w:numPr>
        <w:spacing w:line="259" w:lineRule="auto"/>
        <w:jc w:val="both"/>
        <w:rPr>
          <w:rStyle w:val="tlid-translation"/>
          <w:lang w:val="en-US"/>
        </w:rPr>
      </w:pPr>
      <w:r w:rsidRPr="003A3DD9">
        <w:rPr>
          <w:rStyle w:val="tlid-translation"/>
          <w:b/>
          <w:bCs/>
        </w:rPr>
        <w:t xml:space="preserve">Members </w:t>
      </w:r>
      <w:r w:rsidRPr="00B45FDF">
        <w:rPr>
          <w:rStyle w:val="tlid-translation"/>
        </w:rPr>
        <w:t xml:space="preserve">to </w:t>
      </w:r>
      <w:r>
        <w:rPr>
          <w:rStyle w:val="tlid-translation"/>
        </w:rPr>
        <w:t xml:space="preserve">send use case examples of </w:t>
      </w:r>
      <w:r w:rsidRPr="002F2821">
        <w:rPr>
          <w:rStyle w:val="tlid-translation"/>
          <w:lang w:val="en-US"/>
        </w:rPr>
        <w:t xml:space="preserve">how </w:t>
      </w:r>
      <w:r>
        <w:rPr>
          <w:rStyle w:val="tlid-translation"/>
          <w:lang w:val="en-US"/>
        </w:rPr>
        <w:t xml:space="preserve">AI, ML, and other </w:t>
      </w:r>
      <w:r w:rsidRPr="002F2821">
        <w:rPr>
          <w:rStyle w:val="tlid-translation"/>
          <w:lang w:val="en-US"/>
        </w:rPr>
        <w:t>emerging technologies have been used by cities</w:t>
      </w:r>
      <w:r>
        <w:rPr>
          <w:rStyle w:val="tlid-translation"/>
          <w:lang w:val="en-US"/>
        </w:rPr>
        <w:t xml:space="preserve"> </w:t>
      </w:r>
      <w:r>
        <w:t xml:space="preserve">(using the template </w:t>
      </w:r>
      <w:hyperlink r:id="rId17" w:history="1">
        <w:r w:rsidRPr="002F2821">
          <w:rPr>
            <w:rStyle w:val="Hyperlink"/>
          </w:rPr>
          <w:t>FG-AI4EE-WG1-I-002</w:t>
        </w:r>
      </w:hyperlink>
      <w:r>
        <w:t>)</w:t>
      </w:r>
      <w:r>
        <w:rPr>
          <w:rStyle w:val="tlid-translation"/>
          <w:lang w:val="en-US"/>
        </w:rPr>
        <w:t>.</w:t>
      </w:r>
    </w:p>
    <w:p w14:paraId="236C1F97" w14:textId="227815DC" w:rsidR="003A3DD9" w:rsidRPr="003A3DD9" w:rsidRDefault="003A3DD9" w:rsidP="003A3DD9">
      <w:pPr>
        <w:pStyle w:val="ListParagraph"/>
        <w:numPr>
          <w:ilvl w:val="0"/>
          <w:numId w:val="4"/>
        </w:numPr>
        <w:spacing w:line="259" w:lineRule="auto"/>
        <w:jc w:val="both"/>
        <w:rPr>
          <w:lang w:val="en-US"/>
        </w:rPr>
      </w:pPr>
      <w:r w:rsidRPr="00F02D17">
        <w:rPr>
          <w:rStyle w:val="tlid-translation"/>
          <w:b/>
          <w:bCs/>
          <w:lang w:val="en-US"/>
        </w:rPr>
        <w:t>Members</w:t>
      </w:r>
      <w:r w:rsidRPr="003A3DD9">
        <w:rPr>
          <w:rStyle w:val="tlid-translation"/>
          <w:i/>
          <w:iCs/>
          <w:lang w:val="en-US"/>
        </w:rPr>
        <w:t xml:space="preserve"> </w:t>
      </w:r>
      <w:r>
        <w:rPr>
          <w:rStyle w:val="tlid-translation"/>
          <w:lang w:val="en-US"/>
        </w:rPr>
        <w:t xml:space="preserve">to send any inputs on how to define </w:t>
      </w:r>
      <w:r w:rsidRPr="008A1E05">
        <w:rPr>
          <w:rStyle w:val="tlid-translation"/>
          <w:lang w:val="en"/>
        </w:rPr>
        <w:t>“environmental efficiency” and “energy consumption”</w:t>
      </w:r>
      <w:r>
        <w:rPr>
          <w:rStyle w:val="tlid-translation"/>
          <w:lang w:val="en"/>
        </w:rPr>
        <w:t xml:space="preserve"> to feed into the </w:t>
      </w:r>
      <w:r w:rsidRPr="002F2821">
        <w:rPr>
          <w:rStyle w:val="tlid-translation"/>
          <w:lang w:val="en"/>
        </w:rPr>
        <w:t>Standardized Glo​ssary of Terms</w:t>
      </w:r>
      <w:r>
        <w:rPr>
          <w:rStyle w:val="tlid-translation"/>
          <w:lang w:val="en"/>
        </w:rPr>
        <w:t xml:space="preserve"> (</w:t>
      </w:r>
      <w:r w:rsidRPr="008A1E05">
        <w:rPr>
          <w:rStyle w:val="tlid-translation"/>
          <w:lang w:val="en"/>
        </w:rPr>
        <w:t>deliverable D.WG1.</w:t>
      </w:r>
      <w:r>
        <w:rPr>
          <w:rStyle w:val="tlid-translation"/>
          <w:lang w:val="en"/>
        </w:rPr>
        <w:t>01)</w:t>
      </w:r>
    </w:p>
    <w:p w14:paraId="376A3691" w14:textId="77777777" w:rsidR="00F422AA" w:rsidRDefault="00F422AA" w:rsidP="00F422AA">
      <w:pPr>
        <w:pStyle w:val="Heading1"/>
        <w:keepNext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bookmarkStart w:id="18" w:name="_Toc498426732"/>
      <w:bookmarkEnd w:id="15"/>
      <w:bookmarkEnd w:id="16"/>
      <w:bookmarkEnd w:id="17"/>
      <w:r>
        <w:t>4 Next Working Group 1 e-meetings</w:t>
      </w:r>
      <w:r>
        <w:br/>
      </w:r>
    </w:p>
    <w:p w14:paraId="00BC38F6" w14:textId="739E7C10" w:rsidR="00F422AA" w:rsidRDefault="00F422AA" w:rsidP="00F422AA">
      <w:pPr>
        <w:spacing w:before="0"/>
        <w:rPr>
          <w:lang w:eastAsia="en-US"/>
        </w:rPr>
      </w:pPr>
      <w:r>
        <w:rPr>
          <w:lang w:eastAsia="en-US"/>
        </w:rPr>
        <w:t xml:space="preserve">26 November 2020, </w:t>
      </w:r>
      <w:r w:rsidRPr="00D17E48">
        <w:rPr>
          <w:lang w:eastAsia="en-US"/>
        </w:rPr>
        <w:t>13:00-14:30</w:t>
      </w:r>
      <w:r>
        <w:rPr>
          <w:lang w:eastAsia="en-US"/>
        </w:rPr>
        <w:t xml:space="preserve"> (CET)</w:t>
      </w:r>
    </w:p>
    <w:p w14:paraId="4FE1F881" w14:textId="77777777" w:rsidR="00F422AA" w:rsidRPr="00480964" w:rsidRDefault="00F422AA" w:rsidP="00F422AA">
      <w:pPr>
        <w:spacing w:before="0"/>
      </w:pPr>
      <w:r w:rsidRPr="002F2821">
        <w:t xml:space="preserve">WG1-04 </w:t>
      </w:r>
      <w:r w:rsidRPr="002F2821">
        <w:rPr>
          <w:i/>
          <w:iCs/>
        </w:rPr>
        <w:t>List of KPIs/metrics</w:t>
      </w:r>
      <w:r w:rsidRPr="002F2821">
        <w:rPr>
          <w:lang w:eastAsia="en-US"/>
        </w:rPr>
        <w:t xml:space="preserve"> (Leader: Annik Magerholm Fet </w:t>
      </w:r>
      <w:hyperlink r:id="rId18" w:history="1">
        <w:r w:rsidRPr="002F2821">
          <w:rPr>
            <w:rStyle w:val="Hyperlink"/>
            <w:lang w:eastAsia="en-US"/>
          </w:rPr>
          <w:t>annik.fet@ntnu.no</w:t>
        </w:r>
      </w:hyperlink>
      <w:r w:rsidRPr="002F2821">
        <w:rPr>
          <w:lang w:eastAsia="en-US"/>
        </w:rPr>
        <w:t>)</w:t>
      </w:r>
    </w:p>
    <w:p w14:paraId="2B073D1D" w14:textId="77777777" w:rsidR="00F422AA" w:rsidRPr="00480964" w:rsidRDefault="00F422AA" w:rsidP="00F422AA">
      <w:pPr>
        <w:pStyle w:val="ListParagraph"/>
        <w:spacing w:before="0" w:line="216" w:lineRule="auto"/>
        <w:ind w:left="360"/>
      </w:pPr>
    </w:p>
    <w:p w14:paraId="4FC05514" w14:textId="384A2A55" w:rsidR="00F422AA" w:rsidRPr="002F2821" w:rsidRDefault="00B44046" w:rsidP="00F422AA">
      <w:pPr>
        <w:spacing w:before="0" w:line="216" w:lineRule="auto"/>
        <w:rPr>
          <w:lang w:eastAsia="en-US"/>
        </w:rPr>
      </w:pPr>
      <w:r>
        <w:rPr>
          <w:lang w:eastAsia="en-US"/>
        </w:rPr>
        <w:t xml:space="preserve">16 </w:t>
      </w:r>
      <w:r w:rsidR="00F422AA">
        <w:rPr>
          <w:lang w:eastAsia="en-US"/>
        </w:rPr>
        <w:t xml:space="preserve">December </w:t>
      </w:r>
      <w:r w:rsidR="00F422AA" w:rsidRPr="002F2821">
        <w:rPr>
          <w:lang w:eastAsia="en-US"/>
        </w:rPr>
        <w:t xml:space="preserve">2020, </w:t>
      </w:r>
      <w:r>
        <w:rPr>
          <w:lang w:eastAsia="en-US"/>
        </w:rPr>
        <w:t>15:00-16:30 (CET)</w:t>
      </w:r>
    </w:p>
    <w:p w14:paraId="208CCE6A" w14:textId="77777777" w:rsidR="00F422AA" w:rsidRPr="002F2821" w:rsidRDefault="00F422AA" w:rsidP="00F422AA">
      <w:pPr>
        <w:pStyle w:val="ListParagraph"/>
        <w:numPr>
          <w:ilvl w:val="0"/>
          <w:numId w:val="3"/>
        </w:numPr>
        <w:spacing w:before="0" w:line="216" w:lineRule="auto"/>
        <w:rPr>
          <w:lang w:eastAsia="en-US"/>
        </w:rPr>
      </w:pPr>
      <w:r w:rsidRPr="00480964">
        <w:rPr>
          <w:lang w:eastAsia="en-US"/>
        </w:rPr>
        <w:t>D.WG1-09</w:t>
      </w:r>
      <w:r w:rsidRPr="002F2821">
        <w:rPr>
          <w:lang w:eastAsia="en-US"/>
        </w:rPr>
        <w:t xml:space="preserve"> </w:t>
      </w:r>
      <w:r>
        <w:rPr>
          <w:lang w:eastAsia="en-US"/>
        </w:rPr>
        <w:t>(</w:t>
      </w:r>
      <w:r w:rsidRPr="002F2821">
        <w:rPr>
          <w:lang w:eastAsia="en-US"/>
        </w:rPr>
        <w:t>Leader: Joel Alexander Mills</w:t>
      </w:r>
      <w:r>
        <w:rPr>
          <w:lang w:eastAsia="en-US"/>
        </w:rPr>
        <w:t>)</w:t>
      </w:r>
    </w:p>
    <w:p w14:paraId="54D76C6F" w14:textId="77777777" w:rsidR="00F422AA" w:rsidRPr="002F2821" w:rsidRDefault="00F422AA" w:rsidP="00F422AA">
      <w:pPr>
        <w:pStyle w:val="ListParagraph"/>
        <w:numPr>
          <w:ilvl w:val="0"/>
          <w:numId w:val="3"/>
        </w:numPr>
        <w:spacing w:before="0" w:line="216" w:lineRule="auto"/>
        <w:rPr>
          <w:lang w:eastAsia="en-US"/>
        </w:rPr>
      </w:pPr>
      <w:r w:rsidRPr="00480964">
        <w:rPr>
          <w:lang w:eastAsia="en-US"/>
        </w:rPr>
        <w:t>D.WG1-10</w:t>
      </w:r>
      <w:r w:rsidRPr="002F2821">
        <w:rPr>
          <w:lang w:eastAsia="en-US"/>
        </w:rPr>
        <w:t xml:space="preserve"> </w:t>
      </w:r>
      <w:r>
        <w:rPr>
          <w:lang w:eastAsia="en-US"/>
        </w:rPr>
        <w:t>(</w:t>
      </w:r>
      <w:r w:rsidRPr="002F2821">
        <w:rPr>
          <w:lang w:eastAsia="en-US"/>
        </w:rPr>
        <w:t>Leader: Joel Alexander Mills</w:t>
      </w:r>
      <w:r>
        <w:rPr>
          <w:lang w:eastAsia="en-US"/>
        </w:rPr>
        <w:t>)</w:t>
      </w:r>
    </w:p>
    <w:p w14:paraId="6767B371" w14:textId="77777777" w:rsidR="00F422AA" w:rsidRDefault="00F422AA" w:rsidP="00F422AA">
      <w:pPr>
        <w:pStyle w:val="Heading1"/>
        <w:keepNext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r>
        <w:t>5 Other business</w:t>
      </w:r>
      <w:bookmarkEnd w:id="18"/>
    </w:p>
    <w:p w14:paraId="105BDD15" w14:textId="77777777" w:rsidR="00F422AA" w:rsidRDefault="00F422AA" w:rsidP="00F422A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outlineLvl w:val="0"/>
        <w:rPr>
          <w:rFonts w:eastAsia="MS Mincho" w:cs="Arial"/>
          <w:kern w:val="32"/>
          <w:szCs w:val="32"/>
        </w:rPr>
      </w:pPr>
      <w:r w:rsidRPr="00832033">
        <w:rPr>
          <w:rFonts w:eastAsia="MS Mincho" w:cs="Arial"/>
          <w:kern w:val="32"/>
          <w:szCs w:val="32"/>
        </w:rPr>
        <w:t>No other business was discussed.</w:t>
      </w:r>
    </w:p>
    <w:p w14:paraId="1F72D469" w14:textId="1B80F52D" w:rsidR="0081642A" w:rsidRDefault="00355067"/>
    <w:p w14:paraId="3D4A8FD2" w14:textId="707C4846" w:rsidR="00CB69F2" w:rsidRDefault="00CB69F2"/>
    <w:p w14:paraId="5432D671" w14:textId="77777777" w:rsidR="00355067" w:rsidRPr="00E16960" w:rsidRDefault="00355067" w:rsidP="00355067">
      <w:pPr>
        <w:spacing w:after="120"/>
        <w:jc w:val="center"/>
      </w:pPr>
      <w:r>
        <w:t>___________________</w:t>
      </w:r>
    </w:p>
    <w:p w14:paraId="5B108115" w14:textId="77777777" w:rsidR="00B71F4E" w:rsidRDefault="00B71F4E" w:rsidP="00CB69F2">
      <w:pPr>
        <w:spacing w:before="0" w:after="160" w:line="259" w:lineRule="auto"/>
      </w:pPr>
    </w:p>
    <w:sectPr w:rsidR="00B7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BEDF1" w14:textId="77777777" w:rsidR="00F5032F" w:rsidRDefault="00F5032F" w:rsidP="00F5032F">
      <w:pPr>
        <w:spacing w:before="0"/>
      </w:pPr>
      <w:r>
        <w:separator/>
      </w:r>
    </w:p>
  </w:endnote>
  <w:endnote w:type="continuationSeparator" w:id="0">
    <w:p w14:paraId="54057822" w14:textId="77777777" w:rsidR="00F5032F" w:rsidRDefault="00F5032F" w:rsidP="00F503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1C6A9" w14:textId="77777777" w:rsidR="00F5032F" w:rsidRDefault="00F5032F" w:rsidP="00F5032F">
      <w:pPr>
        <w:spacing w:before="0"/>
      </w:pPr>
      <w:r>
        <w:separator/>
      </w:r>
    </w:p>
  </w:footnote>
  <w:footnote w:type="continuationSeparator" w:id="0">
    <w:p w14:paraId="540A2801" w14:textId="77777777" w:rsidR="00F5032F" w:rsidRDefault="00F5032F" w:rsidP="00F5032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4614FAB"/>
    <w:multiLevelType w:val="hybridMultilevel"/>
    <w:tmpl w:val="3DC03EE8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5D22"/>
    <w:multiLevelType w:val="hybridMultilevel"/>
    <w:tmpl w:val="D220AA3E"/>
    <w:lvl w:ilvl="0" w:tplc="31920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0C465AB"/>
    <w:multiLevelType w:val="hybridMultilevel"/>
    <w:tmpl w:val="6E16BB02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A0C1B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C6F76"/>
    <w:multiLevelType w:val="hybridMultilevel"/>
    <w:tmpl w:val="9DF4002E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AA"/>
    <w:rsid w:val="00096B2A"/>
    <w:rsid w:val="002C0C12"/>
    <w:rsid w:val="002C5ED7"/>
    <w:rsid w:val="00355067"/>
    <w:rsid w:val="00371DAE"/>
    <w:rsid w:val="003A3DD9"/>
    <w:rsid w:val="003E5AA0"/>
    <w:rsid w:val="005254E3"/>
    <w:rsid w:val="00580873"/>
    <w:rsid w:val="00612CC9"/>
    <w:rsid w:val="006602CB"/>
    <w:rsid w:val="00777CCE"/>
    <w:rsid w:val="007A7E77"/>
    <w:rsid w:val="00AC1E0F"/>
    <w:rsid w:val="00B44046"/>
    <w:rsid w:val="00B54777"/>
    <w:rsid w:val="00B71F4E"/>
    <w:rsid w:val="00C152A2"/>
    <w:rsid w:val="00CB69F2"/>
    <w:rsid w:val="00CC10BA"/>
    <w:rsid w:val="00F02D17"/>
    <w:rsid w:val="00F24D06"/>
    <w:rsid w:val="00F422AA"/>
    <w:rsid w:val="00F5032F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B3262"/>
  <w15:chartTrackingRefBased/>
  <w15:docId w15:val="{E59B7D3E-4CF5-45E9-AEED-DE2C4734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AA"/>
    <w:pPr>
      <w:spacing w:before="120" w:after="0" w:line="240" w:lineRule="auto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422AA"/>
    <w:pPr>
      <w:keepNext/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F422AA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F422AA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422AA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422AA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F422AA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F422AA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F422AA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F422AA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2AA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422AA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F422AA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F422AA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F422AA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F422AA"/>
    <w:rPr>
      <w:rFonts w:ascii="Times New Roman" w:eastAsia="MS Mincho" w:hAnsi="Times New Roman" w:cs="Times New Roman"/>
      <w:b/>
      <w:bCs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422AA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F422AA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F422AA"/>
    <w:rPr>
      <w:rFonts w:ascii="Times New Roman" w:eastAsia="MS Mincho" w:hAnsi="Times New Roman" w:cs="Arial"/>
      <w:sz w:val="24"/>
      <w:szCs w:val="20"/>
      <w:lang w:val="en-GB" w:eastAsia="ja-JP"/>
    </w:rPr>
  </w:style>
  <w:style w:type="character" w:styleId="Hyperlink">
    <w:name w:val="Hyperlink"/>
    <w:basedOn w:val="DefaultParagraphFont"/>
    <w:rsid w:val="00F422AA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F422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F422AA"/>
    <w:rPr>
      <w:rFonts w:ascii="Times New Roman" w:eastAsia="SimSun" w:hAnsi="Times New Roman" w:cs="Times New Roman"/>
      <w:b/>
      <w:sz w:val="32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42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2AA"/>
    <w:rPr>
      <w:rFonts w:ascii="Times New Roman" w:eastAsia="Calibri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F422AA"/>
    <w:pPr>
      <w:ind w:left="720"/>
      <w:contextualSpacing/>
    </w:pPr>
    <w:rPr>
      <w:rFonts w:eastAsiaTheme="minorHAnsi"/>
    </w:rPr>
  </w:style>
  <w:style w:type="character" w:customStyle="1" w:styleId="tlid-translation">
    <w:name w:val="tlid-translation"/>
    <w:basedOn w:val="DefaultParagraphFont"/>
    <w:rsid w:val="00F422AA"/>
  </w:style>
  <w:style w:type="character" w:customStyle="1" w:styleId="jlqj4b">
    <w:name w:val="jlqj4b"/>
    <w:basedOn w:val="DefaultParagraphFont"/>
    <w:rsid w:val="00F422AA"/>
  </w:style>
  <w:style w:type="character" w:styleId="PlaceholderText">
    <w:name w:val="Placeholder Text"/>
    <w:basedOn w:val="DefaultParagraphFont"/>
    <w:uiPriority w:val="99"/>
    <w:semiHidden/>
    <w:rsid w:val="00F422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2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AA"/>
    <w:rPr>
      <w:rFonts w:ascii="Segoe UI" w:eastAsia="Calibr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602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3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5032F"/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503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5032F"/>
    <w:rPr>
      <w:rFonts w:ascii="Times New Roman" w:eastAsia="Calibri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@osc.no" TargetMode="External"/><Relationship Id="rId13" Type="http://schemas.openxmlformats.org/officeDocument/2006/relationships/hyperlink" Target="https://extranet.itu.int/sites/itu-t/focusgroups/ai4ee/wg/input_wg1/FG-AI4EE-WG1-I-015.zip" TargetMode="External"/><Relationship Id="rId18" Type="http://schemas.openxmlformats.org/officeDocument/2006/relationships/hyperlink" Target="mailto:annik.fet@ntnu.n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s://extranet.itu.int/sites/itu-t/focusgroups/ai4ee/wg/input_wg1/FG-AI4EE-WG1-I-019.zip" TargetMode="External"/><Relationship Id="rId17" Type="http://schemas.openxmlformats.org/officeDocument/2006/relationships/hyperlink" Target="https://extranet.itu.int/sites/itu-t/focusgroups/ai4ee/wg/_layouts/15/WopiFrame.aspx?sourcedoc=%7B7DA390A6-403D-4C45-BEE9-09BA70190DCC%7D&amp;file=FG-AI4EE-WG1-I-002.docx&amp;action=defaul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tranet.itu.int/sites/itu-t/focusgroups/ai4ee/wg/_layouts/15/WopiFrame.aspx?sourcedoc=%7BD9258A71-48F7-46A2-B242-B87A682F0BB3%7D&amp;file=FG-AI4EE-WG1-I-008.docx&amp;action=default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ranet.itu.int/sites/itu-t/focusgroups/ai4ee/wg/input_wg1/FG-AI4EE-WG1-I-018.zip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extranet.itu.int/sites/itu-t/focusgroups/ai4ee/wg/input_wg1/FG-AI4EE-WG1-I-007.docx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extranet.itu.int/sites/itu-t/focusgroups/ai4ee/wg/SitePages/WG1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sites/itu-t/focusgroups/ai4ee/wg/_layouts/15/WopiFrame.aspx?sourcedoc=%7B54B6F42B-67DE-4D8B-A56E-549C9D060854%7D&amp;file=FG-AI4EE-WG1-I-006.docx&amp;action=default" TargetMode="External"/><Relationship Id="rId14" Type="http://schemas.openxmlformats.org/officeDocument/2006/relationships/hyperlink" Target="https://extranet.itu.int/sites/itu-t/focusgroups/ai4ee/wg/input_wg1/FG-AI4EE-WG1-I-016.zip" TargetMode="External"/><Relationship Id="rId22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5CA858B72548C3B3F4266BCD899C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4F4B0-D47F-4E7B-9A09-D8615ECE867E}"/>
      </w:docPartPr>
      <w:docPartBody>
        <w:p w:rsidR="0009785A" w:rsidRDefault="000B2B4F" w:rsidP="000B2B4F">
          <w:pPr>
            <w:pStyle w:val="425CA858B72548C3B3F4266BCD899C41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C4C2A3DEA3C14FA0B5953BF0E10213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A4328-F529-4E69-9854-960FB8DC71A7}"/>
      </w:docPartPr>
      <w:docPartBody>
        <w:p w:rsidR="0009785A" w:rsidRDefault="000B2B4F" w:rsidP="000B2B4F">
          <w:pPr>
            <w:pStyle w:val="C4C2A3DEA3C14FA0B5953BF0E102131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4F"/>
    <w:rsid w:val="0009785A"/>
    <w:rsid w:val="000B2B4F"/>
    <w:rsid w:val="001F1CC2"/>
    <w:rsid w:val="003F6CD1"/>
    <w:rsid w:val="0050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B4F"/>
    <w:rPr>
      <w:color w:val="808080"/>
    </w:rPr>
  </w:style>
  <w:style w:type="paragraph" w:customStyle="1" w:styleId="425CA858B72548C3B3F4266BCD899C41">
    <w:name w:val="425CA858B72548C3B3F4266BCD899C41"/>
    <w:rsid w:val="000B2B4F"/>
  </w:style>
  <w:style w:type="paragraph" w:customStyle="1" w:styleId="C4C2A3DEA3C14FA0B5953BF0E1021319">
    <w:name w:val="C4C2A3DEA3C14FA0B5953BF0E1021319"/>
    <w:rsid w:val="000B2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5CBDAF-2AFF-4233-AEE8-27E39B50DDAB}"/>
</file>

<file path=customXml/itemProps2.xml><?xml version="1.0" encoding="utf-8"?>
<ds:datastoreItem xmlns:ds="http://schemas.openxmlformats.org/officeDocument/2006/customXml" ds:itemID="{5CA4A415-7B79-4D21-9C06-1932402A857D}"/>
</file>

<file path=customXml/itemProps3.xml><?xml version="1.0" encoding="utf-8"?>
<ds:datastoreItem xmlns:ds="http://schemas.openxmlformats.org/officeDocument/2006/customXml" ds:itemID="{64F05EFE-33AB-4313-93C7-2412C8764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EE. Erstad</dc:creator>
  <cp:keywords>Meeting report; WG1</cp:keywords>
  <dc:description/>
  <cp:lastModifiedBy>TSB</cp:lastModifiedBy>
  <cp:revision>3</cp:revision>
  <dcterms:created xsi:type="dcterms:W3CDTF">2020-11-26T15:57:00Z</dcterms:created>
  <dcterms:modified xsi:type="dcterms:W3CDTF">2020-11-26T15:58:00Z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</Properties>
</file>