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427"/>
        <w:gridCol w:w="3402"/>
        <w:gridCol w:w="567"/>
        <w:gridCol w:w="4252"/>
      </w:tblGrid>
      <w:tr w:rsidR="00D165F7" w:rsidRPr="00E03557" w14:paraId="218A035E" w14:textId="77777777" w:rsidTr="007B45F9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50003EC" w14:textId="77777777" w:rsidR="00D165F7" w:rsidRPr="00E03557" w:rsidRDefault="00D165F7" w:rsidP="007B45F9">
            <w:pPr>
              <w:jc w:val="center"/>
              <w:rPr>
                <w:sz w:val="20"/>
                <w:szCs w:val="20"/>
              </w:rPr>
            </w:pPr>
            <w:r w:rsidRPr="004D66EE">
              <w:rPr>
                <w:noProof/>
              </w:rPr>
              <w:drawing>
                <wp:inline distT="0" distB="0" distL="0" distR="0" wp14:anchorId="5F038FEA" wp14:editId="26B4F6A6">
                  <wp:extent cx="644525" cy="703580"/>
                  <wp:effectExtent l="0" t="0" r="3175" b="127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CA329B5" w14:textId="77777777" w:rsidR="00D165F7" w:rsidRPr="00E03557" w:rsidRDefault="00D165F7" w:rsidP="007B45F9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4A83FA33" w14:textId="77777777" w:rsidR="00D165F7" w:rsidRPr="002B7BA9" w:rsidRDefault="00D165F7" w:rsidP="007B45F9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</w:r>
            <w:r w:rsidRPr="002B7BA9">
              <w:rPr>
                <w:b/>
                <w:bCs/>
                <w:sz w:val="26"/>
                <w:szCs w:val="26"/>
              </w:rPr>
              <w:t>STANDARDIZATION SECTOR</w:t>
            </w:r>
          </w:p>
          <w:p w14:paraId="44225144" w14:textId="77777777" w:rsidR="00D165F7" w:rsidRPr="00E03557" w:rsidRDefault="00D165F7" w:rsidP="007B45F9">
            <w:pPr>
              <w:rPr>
                <w:sz w:val="20"/>
                <w:szCs w:val="20"/>
              </w:rPr>
            </w:pPr>
            <w:r w:rsidRPr="002B7BA9">
              <w:rPr>
                <w:sz w:val="20"/>
                <w:szCs w:val="20"/>
              </w:rPr>
              <w:t>STUDY PERIOD 20</w:t>
            </w:r>
            <w:r>
              <w:rPr>
                <w:sz w:val="20"/>
                <w:szCs w:val="20"/>
              </w:rPr>
              <w:t>22</w:t>
            </w:r>
            <w:r w:rsidRPr="002B7BA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vAlign w:val="center"/>
          </w:tcPr>
          <w:p w14:paraId="73947644" w14:textId="64567696" w:rsidR="00D165F7" w:rsidRPr="00852AAD" w:rsidRDefault="00D165F7" w:rsidP="007B45F9">
            <w:pPr>
              <w:pStyle w:val="Docnumber"/>
            </w:pPr>
            <w:r>
              <w:t>FG-AI4EE-WG1-I-066</w:t>
            </w:r>
          </w:p>
        </w:tc>
      </w:tr>
      <w:tr w:rsidR="00D165F7" w:rsidRPr="00E03557" w14:paraId="2594937C" w14:textId="77777777" w:rsidTr="007B45F9">
        <w:trPr>
          <w:cantSplit/>
          <w:jc w:val="center"/>
        </w:trPr>
        <w:tc>
          <w:tcPr>
            <w:tcW w:w="1133" w:type="dxa"/>
            <w:vMerge/>
          </w:tcPr>
          <w:p w14:paraId="46AFFFF2" w14:textId="77777777" w:rsidR="00D165F7" w:rsidRPr="00E03557" w:rsidRDefault="00D165F7" w:rsidP="007B45F9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8FAB5BD" w14:textId="77777777" w:rsidR="00D165F7" w:rsidRPr="00E03557" w:rsidRDefault="00D165F7" w:rsidP="007B45F9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751AF0CB" w14:textId="77777777" w:rsidR="00D165F7" w:rsidRPr="00E03557" w:rsidRDefault="00D165F7" w:rsidP="007B45F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Focus Group on </w:t>
            </w:r>
            <w:r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D165F7" w:rsidRPr="00E03557" w14:paraId="72DFF4DE" w14:textId="77777777" w:rsidTr="007B45F9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FEAB9B6" w14:textId="77777777" w:rsidR="00D165F7" w:rsidRPr="00E03557" w:rsidRDefault="00D165F7" w:rsidP="007B45F9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AE367C3" w14:textId="77777777" w:rsidR="00D165F7" w:rsidRPr="00E03557" w:rsidRDefault="00D165F7" w:rsidP="007B45F9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01108C38" w14:textId="77777777" w:rsidR="00D165F7" w:rsidRPr="00E03557" w:rsidRDefault="00D165F7" w:rsidP="007B45F9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165F7" w:rsidRPr="00E03557" w14:paraId="4AAB5579" w14:textId="77777777" w:rsidTr="007B45F9">
        <w:trPr>
          <w:cantSplit/>
          <w:trHeight w:val="223"/>
          <w:jc w:val="center"/>
        </w:trPr>
        <w:tc>
          <w:tcPr>
            <w:tcW w:w="1560" w:type="dxa"/>
            <w:gridSpan w:val="2"/>
          </w:tcPr>
          <w:p w14:paraId="14C1CF28" w14:textId="77777777" w:rsidR="00D165F7" w:rsidRPr="00E03557" w:rsidRDefault="00D165F7" w:rsidP="007B45F9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402" w:type="dxa"/>
            <w:vAlign w:val="center"/>
          </w:tcPr>
          <w:p w14:paraId="6A34DCC3" w14:textId="65A10538" w:rsidR="00D165F7" w:rsidRPr="00123B21" w:rsidRDefault="00D165F7" w:rsidP="007B45F9">
            <w:r w:rsidRPr="00506B56">
              <w:t xml:space="preserve">Working Group </w:t>
            </w:r>
            <w:r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09061DA1" w14:textId="12F73532" w:rsidR="00D165F7" w:rsidRPr="00123B21" w:rsidRDefault="00D165F7" w:rsidP="007B45F9">
            <w:pPr>
              <w:jc w:val="right"/>
            </w:pPr>
            <w:r>
              <w:t>e-meeting</w:t>
            </w:r>
            <w:r w:rsidRPr="00E8292A">
              <w:t>,</w:t>
            </w:r>
            <w:r>
              <w:t xml:space="preserve"> 5 October 2022</w:t>
            </w:r>
          </w:p>
        </w:tc>
      </w:tr>
      <w:bookmarkEnd w:id="2"/>
      <w:tr w:rsidR="00D165F7" w:rsidRPr="00E03557" w14:paraId="15CA88BE" w14:textId="77777777" w:rsidTr="007B45F9">
        <w:trPr>
          <w:cantSplit/>
          <w:jc w:val="center"/>
        </w:trPr>
        <w:tc>
          <w:tcPr>
            <w:tcW w:w="9781" w:type="dxa"/>
            <w:gridSpan w:val="5"/>
          </w:tcPr>
          <w:p w14:paraId="29FACE56" w14:textId="77777777" w:rsidR="00D165F7" w:rsidRPr="00E03557" w:rsidRDefault="00D165F7" w:rsidP="007B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D165F7" w:rsidRPr="00E03557" w14:paraId="140F7A6F" w14:textId="77777777" w:rsidTr="00491B76">
        <w:trPr>
          <w:cantSplit/>
          <w:trHeight w:val="281"/>
          <w:jc w:val="center"/>
        </w:trPr>
        <w:tc>
          <w:tcPr>
            <w:tcW w:w="1560" w:type="dxa"/>
            <w:gridSpan w:val="2"/>
          </w:tcPr>
          <w:p w14:paraId="342E7474" w14:textId="77777777" w:rsidR="00D165F7" w:rsidRPr="00E03557" w:rsidRDefault="00D165F7" w:rsidP="007B45F9">
            <w:pPr>
              <w:spacing w:line="276" w:lineRule="auto"/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221" w:type="dxa"/>
            <w:gridSpan w:val="3"/>
            <w:vAlign w:val="center"/>
          </w:tcPr>
          <w:p w14:paraId="3E4FBCEC" w14:textId="38F6640C" w:rsidR="00D165F7" w:rsidRPr="00123B21" w:rsidRDefault="00D165F7" w:rsidP="007B45F9">
            <w:pPr>
              <w:spacing w:line="276" w:lineRule="auto"/>
            </w:pPr>
            <w:r>
              <w:t>WG1 Co-chairman</w:t>
            </w:r>
          </w:p>
        </w:tc>
      </w:tr>
      <w:tr w:rsidR="00D165F7" w:rsidRPr="00E03557" w14:paraId="1D106CBC" w14:textId="77777777" w:rsidTr="007B45F9">
        <w:trPr>
          <w:cantSplit/>
          <w:jc w:val="center"/>
        </w:trPr>
        <w:tc>
          <w:tcPr>
            <w:tcW w:w="1560" w:type="dxa"/>
            <w:gridSpan w:val="2"/>
          </w:tcPr>
          <w:p w14:paraId="30D8BFDA" w14:textId="77777777" w:rsidR="00D165F7" w:rsidRPr="00E03557" w:rsidRDefault="00D165F7" w:rsidP="007B45F9">
            <w:pPr>
              <w:spacing w:line="276" w:lineRule="auto"/>
            </w:pPr>
            <w:r w:rsidRPr="00E03557">
              <w:rPr>
                <w:b/>
                <w:bCs/>
              </w:rPr>
              <w:t>Title:</w:t>
            </w:r>
          </w:p>
        </w:tc>
        <w:tc>
          <w:tcPr>
            <w:tcW w:w="8221" w:type="dxa"/>
            <w:gridSpan w:val="3"/>
            <w:vAlign w:val="center"/>
          </w:tcPr>
          <w:p w14:paraId="0644EBA2" w14:textId="0413702E" w:rsidR="00D165F7" w:rsidRPr="00123B21" w:rsidRDefault="00D165F7" w:rsidP="007B45F9">
            <w:pPr>
              <w:spacing w:line="276" w:lineRule="auto"/>
            </w:pPr>
            <w:r>
              <w:t>Draft meeting a</w:t>
            </w:r>
            <w:r w:rsidRPr="00C92565">
              <w:t>genda</w:t>
            </w:r>
            <w:r>
              <w:t>, Working Group 1, 5 October 2022</w:t>
            </w:r>
          </w:p>
        </w:tc>
      </w:tr>
      <w:tr w:rsidR="00D165F7" w:rsidRPr="00491B76" w14:paraId="29A26974" w14:textId="77777777" w:rsidTr="007B45F9"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283BB2" w14:textId="77777777" w:rsidR="00D165F7" w:rsidRPr="00E03557" w:rsidRDefault="00D165F7" w:rsidP="007B45F9">
            <w:pPr>
              <w:spacing w:line="276" w:lineRule="auto"/>
              <w:rPr>
                <w:b/>
                <w:bCs/>
              </w:rPr>
            </w:pPr>
            <w:bookmarkStart w:id="3" w:name="dtitle1" w:colFirst="1" w:colLast="1"/>
            <w:r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98BE2" w14:textId="77777777" w:rsidR="00D165F7" w:rsidRDefault="00D165F7" w:rsidP="007B45F9">
            <w:pPr>
              <w:spacing w:before="0" w:line="276" w:lineRule="auto"/>
            </w:pPr>
            <w:r>
              <w:t>Neil Sahota</w:t>
            </w:r>
          </w:p>
          <w:p w14:paraId="13B9BEC3" w14:textId="7F06B1B5" w:rsidR="00D165F7" w:rsidRDefault="00D165F7" w:rsidP="007B45F9">
            <w:pPr>
              <w:spacing w:before="0" w:line="276" w:lineRule="auto"/>
            </w:pPr>
            <w:r>
              <w:t>WG</w:t>
            </w:r>
            <w:r w:rsidR="00491B76">
              <w:t>1</w:t>
            </w:r>
            <w:r>
              <w:t xml:space="preserve"> Co-chairman</w:t>
            </w:r>
          </w:p>
          <w:p w14:paraId="57D7ECD8" w14:textId="77777777" w:rsidR="00D165F7" w:rsidRPr="0032753B" w:rsidRDefault="00D165F7" w:rsidP="007B45F9">
            <w:pPr>
              <w:spacing w:before="0" w:line="276" w:lineRule="auto"/>
            </w:pPr>
            <w:r>
              <w:t>FG-AI4EE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6088B" w14:textId="5FD495CA" w:rsidR="00D165F7" w:rsidRPr="00DC2BAE" w:rsidRDefault="00D165F7" w:rsidP="007B45F9">
            <w:pPr>
              <w:spacing w:before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  <w:r w:rsidR="001D62E0" w:rsidRPr="00011731">
              <w:rPr>
                <w:color w:val="0808B8"/>
                <w:lang w:val="fr-FR"/>
              </w:rPr>
              <w:t>nsahota@law.uci.edu</w:t>
            </w:r>
          </w:p>
        </w:tc>
      </w:tr>
      <w:tr w:rsidR="00D165F7" w:rsidRPr="00491B76" w14:paraId="7BF9FA1F" w14:textId="77777777" w:rsidTr="007B45F9"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B46061" w14:textId="77777777" w:rsidR="00D165F7" w:rsidRPr="00E03557" w:rsidRDefault="00D165F7" w:rsidP="007B45F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B4765" w14:textId="77777777" w:rsidR="00D165F7" w:rsidRDefault="00D165F7" w:rsidP="007B45F9">
            <w:pPr>
              <w:spacing w:before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Joel A. Mills</w:t>
            </w:r>
          </w:p>
          <w:p w14:paraId="651FB1D2" w14:textId="29CE1EDC" w:rsidR="00D165F7" w:rsidRDefault="00D165F7" w:rsidP="007B45F9">
            <w:pPr>
              <w:spacing w:before="0" w:line="276" w:lineRule="auto"/>
            </w:pPr>
            <w:r>
              <w:t>WG</w:t>
            </w:r>
            <w:r w:rsidR="00491B76">
              <w:t>1</w:t>
            </w:r>
            <w:r>
              <w:t xml:space="preserve"> </w:t>
            </w:r>
            <w:r w:rsidR="005E2105">
              <w:t>Co-</w:t>
            </w:r>
            <w:r>
              <w:t>Chairman</w:t>
            </w:r>
          </w:p>
          <w:p w14:paraId="0BF5B6E2" w14:textId="77777777" w:rsidR="00D165F7" w:rsidRPr="0032753B" w:rsidRDefault="00D165F7" w:rsidP="007B45F9">
            <w:pPr>
              <w:spacing w:before="0" w:line="276" w:lineRule="auto"/>
            </w:pPr>
            <w:r>
              <w:t>FG-AI4EE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75BDA9" w14:textId="3AE825FA" w:rsidR="00D165F7" w:rsidRPr="00DC2BAE" w:rsidRDefault="00D165F7" w:rsidP="007B45F9">
            <w:pPr>
              <w:spacing w:before="0"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  <w:hyperlink r:id="rId8" w:history="1">
              <w:r w:rsidR="00011731" w:rsidRPr="00C8231A">
                <w:rPr>
                  <w:rStyle w:val="Hyperlink"/>
                  <w:color w:val="0808B8"/>
                  <w:u w:val="none"/>
                  <w:lang w:val="fr-FR" w:eastAsia="en-GB"/>
                </w:rPr>
                <w:t>jam@osc.no</w:t>
              </w:r>
            </w:hyperlink>
          </w:p>
        </w:tc>
      </w:tr>
    </w:tbl>
    <w:p w14:paraId="3FFD6FAC" w14:textId="77777777" w:rsidR="00D165F7" w:rsidRPr="00105B24" w:rsidRDefault="00D165F7" w:rsidP="00D165F7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D165F7" w:rsidRPr="00A22E50" w14:paraId="3DD05DE1" w14:textId="77777777" w:rsidTr="007B45F9">
        <w:trPr>
          <w:cantSplit/>
          <w:trHeight w:val="421"/>
          <w:jc w:val="center"/>
        </w:trPr>
        <w:tc>
          <w:tcPr>
            <w:tcW w:w="1560" w:type="dxa"/>
          </w:tcPr>
          <w:p w14:paraId="78B1EF6D" w14:textId="77777777" w:rsidR="00D165F7" w:rsidRPr="008F7104" w:rsidRDefault="00D165F7" w:rsidP="007B45F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1" w:type="dxa"/>
          </w:tcPr>
          <w:p w14:paraId="5D3B0F8C" w14:textId="3E3037B7" w:rsidR="00D165F7" w:rsidRPr="00A22E50" w:rsidRDefault="00CE70E5" w:rsidP="007B45F9">
            <w:pPr>
              <w:rPr>
                <w:highlight w:val="yellow"/>
                <w:lang w:val="nb-NO"/>
              </w:rPr>
            </w:pPr>
            <w:sdt>
              <w:sdtPr>
                <w:rPr>
                  <w:lang w:val="nb-NO"/>
                </w:rPr>
                <w:alias w:val="Keywords"/>
                <w:id w:val="-1329598096"/>
                <w:placeholder>
                  <w:docPart w:val="97617081D6864DF3B323B0DA98F0251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165F7">
                  <w:rPr>
                    <w:lang w:val="nb-NO"/>
                  </w:rPr>
                  <w:t>Meeting Agenda, Working Group 1</w:t>
                </w:r>
              </w:sdtContent>
            </w:sdt>
          </w:p>
        </w:tc>
      </w:tr>
      <w:tr w:rsidR="00D165F7" w:rsidRPr="0037415F" w14:paraId="10083631" w14:textId="77777777" w:rsidTr="007B45F9">
        <w:trPr>
          <w:cantSplit/>
          <w:trHeight w:val="569"/>
          <w:jc w:val="center"/>
        </w:trPr>
        <w:tc>
          <w:tcPr>
            <w:tcW w:w="1560" w:type="dxa"/>
          </w:tcPr>
          <w:p w14:paraId="7DAE496A" w14:textId="77777777" w:rsidR="00D165F7" w:rsidRPr="008F7104" w:rsidRDefault="00D165F7" w:rsidP="007B45F9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66AA26A66B0D4A778F4DC1A1ABC21DF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22436F0E" w14:textId="7FF135F6" w:rsidR="00D165F7" w:rsidRPr="00EF291A" w:rsidRDefault="00D165F7" w:rsidP="007B45F9">
                <w:pPr>
                  <w:rPr>
                    <w:highlight w:val="yellow"/>
                  </w:rPr>
                </w:pPr>
                <w:r w:rsidRPr="00CB4F62">
                  <w:t xml:space="preserve">This document contains the draft agenda for the e-meeting </w:t>
                </w:r>
                <w:r>
                  <w:t xml:space="preserve">of ITU-T FG AI4EE, Working Group </w:t>
                </w:r>
                <w:r w:rsidR="001419C2">
                  <w:t>1</w:t>
                </w:r>
                <w:r>
                  <w:t xml:space="preserve"> on 5 October 2022, 14:00 - 15:30 (CEST) focusing on draft deliverables D.WG1-01, D.WG1-05 and D.WG1-08.</w:t>
                </w:r>
              </w:p>
            </w:tc>
          </w:sdtContent>
        </w:sdt>
      </w:tr>
    </w:tbl>
    <w:bookmarkEnd w:id="3"/>
    <w:p w14:paraId="45D7DC07" w14:textId="2B37E6E5" w:rsidR="00D165F7" w:rsidRPr="002940F1" w:rsidRDefault="00D165F7" w:rsidP="009A516A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u w:val="single"/>
          <w:lang w:eastAsia="en-GB"/>
        </w:rPr>
      </w:pPr>
      <w:r w:rsidRPr="002940F1">
        <w:rPr>
          <w:rFonts w:eastAsia="Times New Roman"/>
          <w:b/>
          <w:bCs/>
          <w:color w:val="000000"/>
          <w:u w:val="single"/>
          <w:lang w:eastAsia="en-GB"/>
        </w:rPr>
        <w:t>Draft agenda</w:t>
      </w:r>
    </w:p>
    <w:p w14:paraId="19E0067D" w14:textId="63C451C3" w:rsidR="004B7BA5" w:rsidRPr="004B7BA5" w:rsidRDefault="00D165F7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Welcome</w:t>
      </w:r>
    </w:p>
    <w:p w14:paraId="609239F3" w14:textId="7ACE9ECC" w:rsidR="004B7BA5" w:rsidRPr="004B7BA5" w:rsidRDefault="00D165F7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U</w:t>
      </w:r>
      <w:r w:rsidRPr="006B1296">
        <w:rPr>
          <w:rFonts w:eastAsia="Times New Roman"/>
          <w:color w:val="000000"/>
          <w:lang w:eastAsia="en-GB"/>
        </w:rPr>
        <w:t>pdate</w:t>
      </w:r>
      <w:r>
        <w:rPr>
          <w:rFonts w:eastAsia="Times New Roman"/>
          <w:color w:val="000000"/>
          <w:lang w:eastAsia="en-GB"/>
        </w:rPr>
        <w:t xml:space="preserve"> on</w:t>
      </w:r>
      <w:r w:rsidRPr="006B1296">
        <w:rPr>
          <w:rFonts w:eastAsia="Times New Roman"/>
          <w:color w:val="000000"/>
          <w:lang w:eastAsia="en-GB"/>
        </w:rPr>
        <w:t xml:space="preserve"> draft </w:t>
      </w:r>
      <w:r w:rsidRPr="0025254C">
        <w:rPr>
          <w:rFonts w:eastAsia="Times New Roman"/>
          <w:b/>
          <w:bCs/>
          <w:color w:val="000000"/>
          <w:lang w:eastAsia="en-GB"/>
        </w:rPr>
        <w:t>D.WG</w:t>
      </w:r>
      <w:bookmarkStart w:id="4" w:name="_GoBack"/>
      <w:bookmarkEnd w:id="4"/>
      <w:r w:rsidRPr="0025254C">
        <w:rPr>
          <w:rFonts w:eastAsia="Times New Roman"/>
          <w:b/>
          <w:bCs/>
          <w:color w:val="000000"/>
          <w:lang w:eastAsia="en-GB"/>
        </w:rPr>
        <w:t>1-01</w:t>
      </w:r>
      <w:r w:rsidRPr="006B1296">
        <w:rPr>
          <w:rFonts w:eastAsia="Times New Roman"/>
          <w:color w:val="000000"/>
          <w:lang w:eastAsia="en-GB"/>
        </w:rPr>
        <w:t xml:space="preserve"> - Technical </w:t>
      </w:r>
      <w:r w:rsidR="0098645D">
        <w:rPr>
          <w:rFonts w:eastAsia="Times New Roman"/>
          <w:color w:val="000000"/>
          <w:lang w:eastAsia="en-GB"/>
        </w:rPr>
        <w:t>Report – Standardized Glossary of Terms</w:t>
      </w:r>
      <w:r w:rsidRPr="006B1296">
        <w:rPr>
          <w:rFonts w:eastAsia="Times New Roman"/>
          <w:color w:val="000000"/>
          <w:lang w:eastAsia="en-GB"/>
        </w:rPr>
        <w:t>. Leader:</w:t>
      </w:r>
      <w:r w:rsidR="0098645D">
        <w:rPr>
          <w:rFonts w:eastAsia="Times New Roman"/>
          <w:color w:val="000000"/>
          <w:lang w:eastAsia="en-GB"/>
        </w:rPr>
        <w:t xml:space="preserve"> Malcolm Maso</w:t>
      </w:r>
      <w:r w:rsidR="004B7BA5">
        <w:rPr>
          <w:rFonts w:eastAsia="Times New Roman"/>
          <w:color w:val="000000"/>
          <w:lang w:eastAsia="en-GB"/>
        </w:rPr>
        <w:t>n</w:t>
      </w:r>
    </w:p>
    <w:p w14:paraId="1CA1C6AA" w14:textId="35C0C5A7" w:rsidR="004B7BA5" w:rsidRPr="004B7BA5" w:rsidRDefault="00D165F7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lang w:eastAsia="en-GB"/>
        </w:rPr>
      </w:pPr>
      <w:r>
        <w:rPr>
          <w:rFonts w:eastAsia="Times New Roman"/>
          <w:color w:val="000000"/>
          <w:lang w:eastAsia="en-GB"/>
        </w:rPr>
        <w:t>U</w:t>
      </w:r>
      <w:r w:rsidRPr="006B1296">
        <w:rPr>
          <w:rFonts w:eastAsia="Times New Roman"/>
          <w:color w:val="000000"/>
          <w:lang w:eastAsia="en-GB"/>
        </w:rPr>
        <w:t>pdate</w:t>
      </w:r>
      <w:r>
        <w:rPr>
          <w:rFonts w:eastAsia="Times New Roman"/>
          <w:color w:val="000000"/>
          <w:lang w:eastAsia="en-GB"/>
        </w:rPr>
        <w:t xml:space="preserve"> on</w:t>
      </w:r>
      <w:r w:rsidRPr="006B1296">
        <w:rPr>
          <w:rFonts w:eastAsia="Times New Roman"/>
          <w:color w:val="000000"/>
          <w:lang w:eastAsia="en-GB"/>
        </w:rPr>
        <w:t xml:space="preserve"> draft </w:t>
      </w:r>
      <w:r w:rsidRPr="0025254C">
        <w:rPr>
          <w:rFonts w:eastAsia="Times New Roman"/>
          <w:b/>
          <w:bCs/>
          <w:color w:val="000000"/>
          <w:lang w:eastAsia="en-GB"/>
        </w:rPr>
        <w:t>D.WG1-0</w:t>
      </w:r>
      <w:r w:rsidR="0098645D" w:rsidRPr="0025254C">
        <w:rPr>
          <w:rFonts w:eastAsia="Times New Roman"/>
          <w:b/>
          <w:bCs/>
          <w:color w:val="000000"/>
          <w:lang w:eastAsia="en-GB"/>
        </w:rPr>
        <w:t>5</w:t>
      </w:r>
      <w:r>
        <w:rPr>
          <w:rFonts w:eastAsia="Times New Roman"/>
          <w:color w:val="000000"/>
          <w:lang w:eastAsia="en-GB"/>
        </w:rPr>
        <w:t xml:space="preserve"> </w:t>
      </w:r>
      <w:r w:rsidR="0098645D">
        <w:rPr>
          <w:rFonts w:eastAsia="Times New Roman"/>
          <w:color w:val="000000"/>
          <w:lang w:eastAsia="en-GB"/>
        </w:rPr>
        <w:t xml:space="preserve">- </w:t>
      </w:r>
      <w:r w:rsidR="0098645D" w:rsidRPr="006B1296">
        <w:rPr>
          <w:rFonts w:eastAsia="Times New Roman"/>
          <w:color w:val="000000"/>
          <w:lang w:eastAsia="en-GB"/>
        </w:rPr>
        <w:t>Technical</w:t>
      </w:r>
      <w:r w:rsidR="0098645D">
        <w:rPr>
          <w:rFonts w:eastAsia="Times New Roman"/>
          <w:color w:val="000000"/>
          <w:lang w:eastAsia="en-GB"/>
        </w:rPr>
        <w:t xml:space="preserve"> Specification - Reporting Templates on AI, AR and ML</w:t>
      </w:r>
      <w:r>
        <w:rPr>
          <w:rFonts w:eastAsia="Times New Roman"/>
          <w:color w:val="000000"/>
          <w:lang w:eastAsia="en-GB"/>
        </w:rPr>
        <w:t xml:space="preserve">. Leader: </w:t>
      </w:r>
      <w:r w:rsidR="0098645D" w:rsidRPr="0098645D">
        <w:rPr>
          <w:shd w:val="clear" w:color="auto" w:fill="FFFFFF"/>
        </w:rPr>
        <w:t>Annik Magerholm Fet,</w:t>
      </w:r>
      <w:r w:rsidR="0098645D" w:rsidRPr="0098645D">
        <w:t xml:space="preserve"> </w:t>
      </w:r>
      <w:r w:rsidR="004B7BA5">
        <w:t>NTNU</w:t>
      </w:r>
    </w:p>
    <w:p w14:paraId="48A369A6" w14:textId="69F2185A" w:rsidR="004B7BA5" w:rsidRPr="004B7BA5" w:rsidRDefault="0098645D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lang w:eastAsia="en-GB"/>
        </w:rPr>
      </w:pPr>
      <w:r w:rsidRPr="0025254C">
        <w:rPr>
          <w:rFonts w:eastAsia="Times New Roman"/>
          <w:lang w:eastAsia="en-GB"/>
        </w:rPr>
        <w:t xml:space="preserve">Update on draft </w:t>
      </w:r>
      <w:r w:rsidRPr="0025254C">
        <w:rPr>
          <w:rFonts w:eastAsia="Times New Roman"/>
          <w:b/>
          <w:bCs/>
          <w:lang w:eastAsia="en-GB"/>
        </w:rPr>
        <w:t>D.WG1-08</w:t>
      </w:r>
      <w:r w:rsidRPr="0025254C">
        <w:rPr>
          <w:rFonts w:eastAsia="Times New Roman"/>
          <w:lang w:eastAsia="en-GB"/>
        </w:rPr>
        <w:t xml:space="preserve"> - Technical Report - </w:t>
      </w:r>
      <w:r w:rsidRPr="0025254C">
        <w:rPr>
          <w:shd w:val="clear" w:color="auto" w:fill="FFFFFF"/>
        </w:rPr>
        <w:t xml:space="preserve">Connecting Environmental Efficiency of Digital Technologies to the SDGs. Leader: </w:t>
      </w:r>
      <w:r w:rsidRPr="0025254C">
        <w:rPr>
          <w:rFonts w:eastAsia="Times New Roman"/>
          <w:lang w:eastAsia="en-GB"/>
        </w:rPr>
        <w:t>Daniela Tulone,</w:t>
      </w:r>
      <w:r w:rsidR="0025254C">
        <w:rPr>
          <w:rFonts w:eastAsia="Times New Roman"/>
          <w:lang w:eastAsia="en-GB"/>
        </w:rPr>
        <w:t xml:space="preserve"> </w:t>
      </w:r>
      <w:proofErr w:type="spellStart"/>
      <w:r w:rsidRPr="0025254C">
        <w:rPr>
          <w:rFonts w:eastAsia="Times New Roman"/>
          <w:lang w:eastAsia="en-GB"/>
        </w:rPr>
        <w:t>ecoSurge</w:t>
      </w:r>
      <w:proofErr w:type="spellEnd"/>
      <w:r w:rsidRPr="0025254C">
        <w:rPr>
          <w:rFonts w:eastAsia="Times New Roman"/>
          <w:lang w:eastAsia="en-GB"/>
        </w:rPr>
        <w:t>,</w:t>
      </w:r>
    </w:p>
    <w:p w14:paraId="1372146C" w14:textId="239FB82F" w:rsidR="004B7BA5" w:rsidRPr="004B7BA5" w:rsidRDefault="00D165F7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Discussion/Feedback from the audience</w:t>
      </w:r>
    </w:p>
    <w:p w14:paraId="120E0A9D" w14:textId="4A68ABB2" w:rsidR="004B7BA5" w:rsidRPr="004B7BA5" w:rsidRDefault="00D165F7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 xml:space="preserve">Next steps &amp; way </w:t>
      </w:r>
      <w:r w:rsidR="004B7BA5" w:rsidRPr="006B1296">
        <w:rPr>
          <w:rFonts w:eastAsia="Times New Roman"/>
          <w:color w:val="000000"/>
          <w:lang w:eastAsia="en-GB"/>
        </w:rPr>
        <w:t>forwa</w:t>
      </w:r>
      <w:r w:rsidR="004B7BA5">
        <w:rPr>
          <w:rFonts w:eastAsia="Times New Roman"/>
          <w:color w:val="000000"/>
          <w:lang w:eastAsia="en-GB"/>
        </w:rPr>
        <w:t>rd</w:t>
      </w:r>
    </w:p>
    <w:p w14:paraId="2E6CDA07" w14:textId="7360B9D6" w:rsidR="004B7BA5" w:rsidRPr="004B7BA5" w:rsidRDefault="00D165F7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AOB</w:t>
      </w:r>
    </w:p>
    <w:p w14:paraId="0BB8FFC6" w14:textId="10473BBA" w:rsidR="00674F18" w:rsidRPr="00674F18" w:rsidRDefault="00D165F7" w:rsidP="004B7BA5">
      <w:pPr>
        <w:pStyle w:val="ListParagraph"/>
        <w:numPr>
          <w:ilvl w:val="0"/>
          <w:numId w:val="1"/>
        </w:numPr>
        <w:spacing w:before="0" w:after="100" w:afterAutospacing="1" w:line="360" w:lineRule="auto"/>
        <w:rPr>
          <w:rFonts w:eastAsia="Times New Roman"/>
          <w:color w:val="000000"/>
          <w:lang w:eastAsia="en-GB"/>
        </w:rPr>
      </w:pPr>
      <w:r w:rsidRPr="006B1296">
        <w:rPr>
          <w:rFonts w:eastAsia="Times New Roman"/>
          <w:color w:val="000000"/>
          <w:lang w:eastAsia="en-GB"/>
        </w:rPr>
        <w:t>Closin</w:t>
      </w:r>
      <w:r w:rsidR="00F86A55">
        <w:rPr>
          <w:rFonts w:eastAsia="Times New Roman"/>
          <w:color w:val="000000"/>
          <w:lang w:eastAsia="en-GB"/>
        </w:rPr>
        <w:t>g</w:t>
      </w:r>
    </w:p>
    <w:p w14:paraId="01F2AD59" w14:textId="77777777" w:rsidR="00DF40A5" w:rsidRDefault="00DF40A5"/>
    <w:sectPr w:rsidR="00DF4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5D61" w14:textId="77777777" w:rsidR="00CE70E5" w:rsidRDefault="00CE70E5" w:rsidP="009A516A">
      <w:pPr>
        <w:spacing w:before="0"/>
      </w:pPr>
      <w:r>
        <w:separator/>
      </w:r>
    </w:p>
  </w:endnote>
  <w:endnote w:type="continuationSeparator" w:id="0">
    <w:p w14:paraId="100B7D0D" w14:textId="77777777" w:rsidR="00CE70E5" w:rsidRDefault="00CE70E5" w:rsidP="009A516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12726" w14:textId="77777777" w:rsidR="00CE70E5" w:rsidRDefault="00CE70E5" w:rsidP="009A516A">
      <w:pPr>
        <w:spacing w:before="0"/>
      </w:pPr>
      <w:r>
        <w:separator/>
      </w:r>
    </w:p>
  </w:footnote>
  <w:footnote w:type="continuationSeparator" w:id="0">
    <w:p w14:paraId="1F958FC0" w14:textId="77777777" w:rsidR="00CE70E5" w:rsidRDefault="00CE70E5" w:rsidP="009A516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F6918"/>
    <w:multiLevelType w:val="hybridMultilevel"/>
    <w:tmpl w:val="2DDCB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F7"/>
    <w:rsid w:val="00011731"/>
    <w:rsid w:val="001419C2"/>
    <w:rsid w:val="001D62E0"/>
    <w:rsid w:val="0025254C"/>
    <w:rsid w:val="00383903"/>
    <w:rsid w:val="00491B76"/>
    <w:rsid w:val="004B7BA5"/>
    <w:rsid w:val="00500892"/>
    <w:rsid w:val="005E2105"/>
    <w:rsid w:val="00674F18"/>
    <w:rsid w:val="007A7A5D"/>
    <w:rsid w:val="007B5600"/>
    <w:rsid w:val="0098645D"/>
    <w:rsid w:val="009A516A"/>
    <w:rsid w:val="00C8231A"/>
    <w:rsid w:val="00CE70E5"/>
    <w:rsid w:val="00D165F7"/>
    <w:rsid w:val="00DF40A5"/>
    <w:rsid w:val="00F37C37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D4F1"/>
  <w15:chartTrackingRefBased/>
  <w15:docId w15:val="{AA6B446F-A172-4A7F-839D-6820AB05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5F7"/>
    <w:pPr>
      <w:spacing w:before="120"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D165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D165F7"/>
    <w:rPr>
      <w:rFonts w:ascii="Times New Roman" w:eastAsia="SimSun" w:hAnsi="Times New Roman" w:cs="Times New Roman"/>
      <w:b/>
      <w:sz w:val="32"/>
      <w:szCs w:val="20"/>
    </w:rPr>
  </w:style>
  <w:style w:type="character" w:styleId="PlaceholderText">
    <w:name w:val="Placeholder Text"/>
    <w:basedOn w:val="DefaultParagraphFont"/>
    <w:uiPriority w:val="99"/>
    <w:semiHidden/>
    <w:rsid w:val="00D165F7"/>
    <w:rPr>
      <w:color w:val="808080"/>
    </w:rPr>
  </w:style>
  <w:style w:type="paragraph" w:styleId="ListParagraph">
    <w:name w:val="List Paragraph"/>
    <w:basedOn w:val="Normal"/>
    <w:uiPriority w:val="34"/>
    <w:qFormat/>
    <w:rsid w:val="00D165F7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01173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16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A516A"/>
    <w:rPr>
      <w:rFonts w:ascii="Times New Roman" w:eastAsia="Calibri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A516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A516A"/>
    <w:rPr>
      <w:rFonts w:ascii="Times New Roman" w:eastAsia="Calibri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@osc.no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617081D6864DF3B323B0DA98F0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7959-4001-48E9-B4CC-23B92F4ADD96}"/>
      </w:docPartPr>
      <w:docPartBody>
        <w:p w:rsidR="00B7075D" w:rsidRDefault="004E1200" w:rsidP="004E1200">
          <w:pPr>
            <w:pStyle w:val="97617081D6864DF3B323B0DA98F02519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66AA26A66B0D4A778F4DC1A1ABC2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D9686-4ADC-41BC-A8D0-F6AB26683E56}"/>
      </w:docPartPr>
      <w:docPartBody>
        <w:p w:rsidR="00B7075D" w:rsidRDefault="004E1200" w:rsidP="004E1200">
          <w:pPr>
            <w:pStyle w:val="66AA26A66B0D4A778F4DC1A1ABC21DF5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00"/>
    <w:rsid w:val="004E1200"/>
    <w:rsid w:val="00703240"/>
    <w:rsid w:val="00B7075D"/>
    <w:rsid w:val="00C8730D"/>
    <w:rsid w:val="00E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200"/>
    <w:rPr>
      <w:color w:val="808080"/>
    </w:rPr>
  </w:style>
  <w:style w:type="paragraph" w:customStyle="1" w:styleId="97617081D6864DF3B323B0DA98F02519">
    <w:name w:val="97617081D6864DF3B323B0DA98F02519"/>
    <w:rsid w:val="004E1200"/>
  </w:style>
  <w:style w:type="paragraph" w:customStyle="1" w:styleId="66AA26A66B0D4A778F4DC1A1ABC21DF5">
    <w:name w:val="66AA26A66B0D4A778F4DC1A1ABC21DF5"/>
    <w:rsid w:val="004E1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DB6B48-D32E-471C-85F6-2F8918C778EA}"/>
</file>

<file path=customXml/itemProps2.xml><?xml version="1.0" encoding="utf-8"?>
<ds:datastoreItem xmlns:ds="http://schemas.openxmlformats.org/officeDocument/2006/customXml" ds:itemID="{514DADEE-3F07-4EAA-B0B2-AA01394D7130}"/>
</file>

<file path=customXml/itemProps3.xml><?xml version="1.0" encoding="utf-8"?>
<ds:datastoreItem xmlns:ds="http://schemas.openxmlformats.org/officeDocument/2006/customXml" ds:itemID="{3A5F8827-FB7D-4060-A4D7-209858D68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FG-AI4EE Secretariat</dc:creator>
  <cp:keywords>Meeting Agenda, Working Group 1</cp:keywords>
  <dc:description/>
  <cp:lastModifiedBy>CR, ITU/TSB</cp:lastModifiedBy>
  <cp:revision>13</cp:revision>
  <dcterms:created xsi:type="dcterms:W3CDTF">2022-09-19T09:41:00Z</dcterms:created>
  <dcterms:modified xsi:type="dcterms:W3CDTF">2022-09-20T13:32:00Z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</Properties>
</file>