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6BCD" w14:textId="77777777" w:rsidR="00523CB2" w:rsidRPr="00A47739" w:rsidRDefault="00523CB2" w:rsidP="00523CB2">
      <w:pPr>
        <w:pStyle w:val="Headingb"/>
        <w:spacing w:before="0"/>
        <w:jc w:val="center"/>
        <w:rPr>
          <w:rFonts w:asciiTheme="minorHAnsi" w:hAnsiTheme="minorHAnsi" w:cstheme="minorHAnsi"/>
          <w:sz w:val="22"/>
          <w:szCs w:val="22"/>
        </w:rPr>
      </w:pPr>
      <w:r w:rsidRPr="00A47739">
        <w:rPr>
          <w:rFonts w:asciiTheme="minorHAnsi" w:hAnsiTheme="minorHAnsi" w:cstheme="minorHAnsi"/>
          <w:sz w:val="22"/>
          <w:szCs w:val="22"/>
        </w:rPr>
        <w:t>MEETING ANNOUNCEMENT</w:t>
      </w:r>
    </w:p>
    <w:p w14:paraId="6A6E58BC" w14:textId="16586A1C" w:rsidR="00523CB2" w:rsidRPr="00A47739" w:rsidRDefault="00523CB2" w:rsidP="00523CB2">
      <w:pPr>
        <w:pStyle w:val="Headingb"/>
        <w:jc w:val="center"/>
        <w:rPr>
          <w:rFonts w:asciiTheme="minorHAnsi" w:hAnsiTheme="minorHAnsi" w:cstheme="minorHAnsi"/>
          <w:i/>
          <w:iCs/>
          <w:sz w:val="22"/>
          <w:szCs w:val="22"/>
        </w:rPr>
      </w:pPr>
      <w:r w:rsidRPr="00A47739">
        <w:rPr>
          <w:rFonts w:asciiTheme="minorHAnsi" w:hAnsiTheme="minorHAnsi" w:cstheme="minorHAnsi"/>
          <w:sz w:val="22"/>
          <w:szCs w:val="22"/>
        </w:rPr>
        <w:t>ITU-T Focus Group on AI for Autonomous and Assisted Driving (FG-AI4AD)</w:t>
      </w:r>
      <w:r w:rsidRPr="00A47739">
        <w:rPr>
          <w:rFonts w:asciiTheme="minorHAnsi" w:hAnsiTheme="minorHAnsi" w:cstheme="minorHAnsi"/>
          <w:sz w:val="22"/>
          <w:szCs w:val="22"/>
        </w:rPr>
        <w:br/>
      </w:r>
      <w:r w:rsidRPr="00A47739">
        <w:rPr>
          <w:rFonts w:asciiTheme="minorHAnsi" w:hAnsiTheme="minorHAnsi" w:cstheme="minorHAnsi"/>
          <w:i/>
          <w:iCs/>
          <w:sz w:val="22"/>
          <w:szCs w:val="22"/>
        </w:rPr>
        <w:t>(Fully virtual meeting, 1-2 December 2021)</w:t>
      </w:r>
    </w:p>
    <w:p w14:paraId="51739827" w14:textId="773AC67D" w:rsidR="00FA46A0" w:rsidRPr="00A47739" w:rsidRDefault="00B61012" w:rsidP="00D91A7B">
      <w:pPr>
        <w:spacing w:before="360"/>
        <w:rPr>
          <w:rFonts w:asciiTheme="minorHAnsi" w:hAnsiTheme="minorHAnsi" w:cstheme="minorHAnsi"/>
          <w:sz w:val="22"/>
          <w:szCs w:val="22"/>
        </w:rPr>
      </w:pPr>
      <w:r w:rsidRPr="00A47739">
        <w:rPr>
          <w:rFonts w:asciiTheme="minorHAnsi" w:hAnsiTheme="minorHAnsi" w:cstheme="minorHAnsi"/>
          <w:sz w:val="22"/>
          <w:szCs w:val="22"/>
        </w:rPr>
        <w:t>Dear Sir/Madam,</w:t>
      </w:r>
    </w:p>
    <w:p w14:paraId="1A5B6868" w14:textId="5D3F2370" w:rsidR="00523CB2" w:rsidRPr="00A47739" w:rsidRDefault="006A46C6" w:rsidP="00540AD8">
      <w:pPr>
        <w:keepNext/>
        <w:keepLines/>
        <w:spacing w:before="240"/>
        <w:rPr>
          <w:rFonts w:asciiTheme="minorHAnsi" w:hAnsiTheme="minorHAnsi" w:cstheme="minorHAnsi"/>
          <w:sz w:val="22"/>
          <w:szCs w:val="22"/>
        </w:rPr>
      </w:pPr>
      <w:r w:rsidRPr="00A47739">
        <w:rPr>
          <w:rFonts w:asciiTheme="minorHAnsi" w:hAnsiTheme="minorHAnsi" w:cstheme="minorHAnsi"/>
          <w:sz w:val="22"/>
          <w:szCs w:val="22"/>
        </w:rPr>
        <w:t>Please be informed</w:t>
      </w:r>
      <w:r w:rsidR="00523CB2" w:rsidRPr="00A47739">
        <w:rPr>
          <w:rFonts w:asciiTheme="minorHAnsi" w:hAnsiTheme="minorHAnsi" w:cstheme="minorHAnsi"/>
          <w:sz w:val="22"/>
          <w:szCs w:val="22"/>
        </w:rPr>
        <w:t xml:space="preserve"> that the 8th meeting of the ITU-T Focus Group on AI for autonomous and assisted driving (FG-AI4AD) will take place fully virtually on </w:t>
      </w:r>
      <w:r w:rsidR="00523CB2" w:rsidRPr="00A47739">
        <w:rPr>
          <w:rFonts w:asciiTheme="minorHAnsi" w:hAnsiTheme="minorHAnsi" w:cstheme="minorHAnsi"/>
          <w:b/>
          <w:bCs/>
          <w:sz w:val="22"/>
          <w:szCs w:val="22"/>
        </w:rPr>
        <w:t>1-2 December 2021</w:t>
      </w:r>
      <w:r w:rsidR="00523CB2" w:rsidRPr="00A47739">
        <w:rPr>
          <w:rFonts w:asciiTheme="minorHAnsi" w:hAnsiTheme="minorHAnsi" w:cstheme="minorHAnsi"/>
          <w:sz w:val="22"/>
          <w:szCs w:val="22"/>
        </w:rPr>
        <w:t xml:space="preserve"> (</w:t>
      </w:r>
      <w:r w:rsidR="00D908B0" w:rsidRPr="00A47739">
        <w:rPr>
          <w:rFonts w:asciiTheme="minorHAnsi" w:hAnsiTheme="minorHAnsi" w:cstheme="minorHAnsi"/>
          <w:sz w:val="22"/>
          <w:szCs w:val="22"/>
        </w:rPr>
        <w:t>13</w:t>
      </w:r>
      <w:r w:rsidR="00523CB2" w:rsidRPr="00A47739">
        <w:rPr>
          <w:rFonts w:asciiTheme="minorHAnsi" w:hAnsiTheme="minorHAnsi" w:cstheme="minorHAnsi"/>
          <w:sz w:val="22"/>
          <w:szCs w:val="22"/>
        </w:rPr>
        <w:t>00-</w:t>
      </w:r>
      <w:r w:rsidR="00D908B0" w:rsidRPr="00A47739">
        <w:rPr>
          <w:rFonts w:asciiTheme="minorHAnsi" w:hAnsiTheme="minorHAnsi" w:cstheme="minorHAnsi"/>
          <w:sz w:val="22"/>
          <w:szCs w:val="22"/>
        </w:rPr>
        <w:t>16</w:t>
      </w:r>
      <w:r w:rsidR="00523CB2" w:rsidRPr="00A47739">
        <w:rPr>
          <w:rFonts w:asciiTheme="minorHAnsi" w:hAnsiTheme="minorHAnsi" w:cstheme="minorHAnsi"/>
          <w:sz w:val="22"/>
          <w:szCs w:val="22"/>
        </w:rPr>
        <w:t>00 hours CET).</w:t>
      </w:r>
    </w:p>
    <w:p w14:paraId="381D9161" w14:textId="77777777" w:rsidR="0073089F" w:rsidRPr="00A47739" w:rsidRDefault="0073089F" w:rsidP="0073089F">
      <w:pPr>
        <w:spacing w:before="240"/>
        <w:rPr>
          <w:rFonts w:asciiTheme="minorHAnsi" w:hAnsiTheme="minorHAnsi" w:cstheme="minorHAnsi"/>
          <w:b/>
          <w:bCs/>
          <w:sz w:val="22"/>
          <w:szCs w:val="22"/>
        </w:rPr>
      </w:pPr>
      <w:r w:rsidRPr="00A47739">
        <w:rPr>
          <w:rFonts w:asciiTheme="minorHAnsi" w:hAnsiTheme="minorHAnsi" w:cstheme="minorHAnsi"/>
          <w:b/>
          <w:bCs/>
          <w:sz w:val="22"/>
          <w:szCs w:val="22"/>
        </w:rPr>
        <w:t>1</w:t>
      </w:r>
      <w:r w:rsidRPr="00A47739">
        <w:rPr>
          <w:rFonts w:asciiTheme="minorHAnsi" w:hAnsiTheme="minorHAnsi" w:cstheme="minorHAnsi"/>
          <w:b/>
          <w:bCs/>
          <w:sz w:val="22"/>
          <w:szCs w:val="22"/>
        </w:rPr>
        <w:tab/>
        <w:t>Background</w:t>
      </w:r>
    </w:p>
    <w:p w14:paraId="615F1266" w14:textId="77777777" w:rsidR="0073089F" w:rsidRPr="00A47739" w:rsidRDefault="0073089F" w:rsidP="0073089F">
      <w:pPr>
        <w:rPr>
          <w:rFonts w:asciiTheme="minorHAnsi" w:hAnsiTheme="minorHAnsi" w:cstheme="minorHAnsi"/>
          <w:sz w:val="22"/>
          <w:szCs w:val="22"/>
        </w:rPr>
      </w:pPr>
      <w:r w:rsidRPr="00A47739">
        <w:rPr>
          <w:rFonts w:asciiTheme="minorHAnsi" w:hAnsiTheme="minorHAnsi" w:cstheme="minorHAnsi"/>
          <w:sz w:val="22"/>
          <w:szCs w:val="22"/>
        </w:rPr>
        <w:t>The FG-AI4AD supports standardization activities for services and applications enabled by AI systems in autonomous and assisted driving in accordance with the 1949 and 1968 Convention on Road Traffic. The work of this FG links closely with the UNECE Global Forum for Road Safety (e.g., WP1, WP29, GRVA) and progress will be shared with these committees. The FG aims to establish a universal minimal performance threshold for AI enabled driving functions (such as AI as a Driver), which is essential to building the global public trust required for widespread deployment of AI on our roads.</w:t>
      </w:r>
    </w:p>
    <w:p w14:paraId="1826A19F" w14:textId="46935E78" w:rsidR="0073089F" w:rsidRPr="00A47739" w:rsidRDefault="0073089F" w:rsidP="0073089F">
      <w:pPr>
        <w:rPr>
          <w:rStyle w:val="Hyperlink"/>
          <w:rFonts w:asciiTheme="minorHAnsi" w:hAnsiTheme="minorHAnsi" w:cstheme="minorHAnsi"/>
          <w:color w:val="auto"/>
          <w:sz w:val="22"/>
          <w:szCs w:val="22"/>
          <w:u w:val="none"/>
        </w:rPr>
      </w:pPr>
      <w:r w:rsidRPr="00A47739">
        <w:rPr>
          <w:rFonts w:asciiTheme="minorHAnsi" w:hAnsiTheme="minorHAnsi" w:cstheme="minorHAnsi"/>
          <w:sz w:val="22"/>
          <w:szCs w:val="22"/>
        </w:rPr>
        <w:t xml:space="preserve">The seventh and latest meeting of FG-AI4AD was held on 7 October 2021. See the related meeting report posted as output </w:t>
      </w:r>
      <w:hyperlink r:id="rId11" w:history="1">
        <w:r w:rsidRPr="00A47739">
          <w:rPr>
            <w:rStyle w:val="Hyperlink"/>
            <w:rFonts w:asciiTheme="minorHAnsi" w:hAnsiTheme="minorHAnsi" w:cstheme="minorHAnsi"/>
            <w:sz w:val="22"/>
            <w:szCs w:val="22"/>
          </w:rPr>
          <w:t>FGAI4AD</w:t>
        </w:r>
        <w:r w:rsidR="00B50A74" w:rsidRPr="00A47739">
          <w:rPr>
            <w:rStyle w:val="Hyperlink"/>
            <w:rFonts w:asciiTheme="minorHAnsi" w:hAnsiTheme="minorHAnsi" w:cstheme="minorHAnsi"/>
            <w:sz w:val="22"/>
            <w:szCs w:val="22"/>
          </w:rPr>
          <w:t>-</w:t>
        </w:r>
        <w:r w:rsidRPr="00A47739">
          <w:rPr>
            <w:rStyle w:val="Hyperlink"/>
            <w:rFonts w:asciiTheme="minorHAnsi" w:hAnsiTheme="minorHAnsi" w:cstheme="minorHAnsi"/>
            <w:sz w:val="22"/>
            <w:szCs w:val="22"/>
          </w:rPr>
          <w:t>O</w:t>
        </w:r>
        <w:r w:rsidR="00B50A74" w:rsidRPr="00A47739">
          <w:rPr>
            <w:rStyle w:val="Hyperlink"/>
            <w:rFonts w:asciiTheme="minorHAnsi" w:hAnsiTheme="minorHAnsi" w:cstheme="minorHAnsi"/>
            <w:sz w:val="22"/>
            <w:szCs w:val="22"/>
          </w:rPr>
          <w:t>-</w:t>
        </w:r>
        <w:r w:rsidRPr="00A47739">
          <w:rPr>
            <w:rStyle w:val="Hyperlink"/>
            <w:rFonts w:asciiTheme="minorHAnsi" w:hAnsiTheme="minorHAnsi" w:cstheme="minorHAnsi"/>
            <w:sz w:val="22"/>
            <w:szCs w:val="22"/>
          </w:rPr>
          <w:t>020</w:t>
        </w:r>
      </w:hyperlink>
      <w:r w:rsidRPr="00A47739">
        <w:rPr>
          <w:rFonts w:asciiTheme="minorHAnsi" w:hAnsiTheme="minorHAnsi" w:cstheme="minorHAnsi"/>
          <w:sz w:val="22"/>
          <w:szCs w:val="22"/>
        </w:rPr>
        <w:t xml:space="preserve"> (free </w:t>
      </w:r>
      <w:hyperlink r:id="rId12" w:history="1">
        <w:r w:rsidRPr="00A47739">
          <w:rPr>
            <w:rStyle w:val="Hyperlink"/>
            <w:rFonts w:asciiTheme="minorHAnsi" w:hAnsiTheme="minorHAnsi" w:cstheme="minorHAnsi"/>
            <w:sz w:val="22"/>
            <w:szCs w:val="22"/>
          </w:rPr>
          <w:t>ITU account</w:t>
        </w:r>
      </w:hyperlink>
      <w:r w:rsidRPr="00A47739">
        <w:rPr>
          <w:rFonts w:asciiTheme="minorHAnsi" w:hAnsiTheme="minorHAnsi" w:cstheme="minorHAnsi"/>
          <w:sz w:val="22"/>
          <w:szCs w:val="22"/>
        </w:rPr>
        <w:t xml:space="preserve"> required). On </w:t>
      </w:r>
      <w:r w:rsidRPr="00A47739">
        <w:rPr>
          <w:rFonts w:asciiTheme="minorHAnsi" w:hAnsiTheme="minorHAnsi" w:cstheme="minorHAnsi"/>
          <w:b/>
          <w:bCs/>
          <w:sz w:val="22"/>
          <w:szCs w:val="22"/>
        </w:rPr>
        <w:t>6 October 2021</w:t>
      </w:r>
      <w:r w:rsidRPr="00A47739">
        <w:rPr>
          <w:rFonts w:asciiTheme="minorHAnsi" w:hAnsiTheme="minorHAnsi" w:cstheme="minorHAnsi"/>
          <w:sz w:val="22"/>
          <w:szCs w:val="22"/>
        </w:rPr>
        <w:t xml:space="preserve">, the </w:t>
      </w:r>
      <w:hyperlink r:id="rId13" w:history="1">
        <w:r w:rsidRPr="00A47739">
          <w:rPr>
            <w:rStyle w:val="Hyperlink"/>
            <w:rFonts w:asciiTheme="minorHAnsi" w:hAnsiTheme="minorHAnsi" w:cstheme="minorHAnsi"/>
            <w:sz w:val="22"/>
            <w:szCs w:val="22"/>
          </w:rPr>
          <w:t xml:space="preserve">AI for Good Webinar </w:t>
        </w:r>
        <w:r w:rsidR="00B50A74" w:rsidRPr="00A47739">
          <w:rPr>
            <w:rStyle w:val="Hyperlink"/>
            <w:rFonts w:asciiTheme="minorHAnsi" w:hAnsiTheme="minorHAnsi" w:cstheme="minorHAnsi"/>
            <w:sz w:val="22"/>
            <w:szCs w:val="22"/>
          </w:rPr>
          <w:t>-</w:t>
        </w:r>
        <w:r w:rsidRPr="00A47739">
          <w:rPr>
            <w:rStyle w:val="Hyperlink"/>
            <w:rFonts w:asciiTheme="minorHAnsi" w:hAnsiTheme="minorHAnsi" w:cstheme="minorHAnsi"/>
            <w:sz w:val="22"/>
            <w:szCs w:val="22"/>
          </w:rPr>
          <w:t xml:space="preserve"> AI for Road Safety</w:t>
        </w:r>
      </w:hyperlink>
      <w:r w:rsidRPr="00A47739">
        <w:rPr>
          <w:rFonts w:asciiTheme="minorHAnsi" w:hAnsiTheme="minorHAnsi" w:cstheme="minorHAnsi"/>
          <w:sz w:val="22"/>
          <w:szCs w:val="22"/>
        </w:rPr>
        <w:t xml:space="preserve"> was organized as the launch event for the new initiative on the topic, to be coordinated by </w:t>
      </w:r>
      <w:hyperlink r:id="rId14" w:history="1">
        <w:r w:rsidRPr="00A47739">
          <w:rPr>
            <w:rStyle w:val="Hyperlink"/>
            <w:rFonts w:asciiTheme="minorHAnsi" w:hAnsiTheme="minorHAnsi" w:cstheme="minorHAnsi"/>
            <w:sz w:val="22"/>
            <w:szCs w:val="22"/>
          </w:rPr>
          <w:t>International Telecommunication Union (ITU)</w:t>
        </w:r>
      </w:hyperlink>
      <w:r w:rsidRPr="00A47739">
        <w:rPr>
          <w:rFonts w:asciiTheme="minorHAnsi" w:hAnsiTheme="minorHAnsi" w:cstheme="minorHAnsi"/>
          <w:sz w:val="22"/>
          <w:szCs w:val="22"/>
        </w:rPr>
        <w:t xml:space="preserve">, together with the </w:t>
      </w:r>
      <w:hyperlink r:id="rId15" w:history="1">
        <w:r w:rsidRPr="00A47739">
          <w:rPr>
            <w:rStyle w:val="Hyperlink"/>
            <w:rFonts w:asciiTheme="minorHAnsi" w:hAnsiTheme="minorHAnsi" w:cstheme="minorHAnsi"/>
            <w:sz w:val="22"/>
            <w:szCs w:val="22"/>
          </w:rPr>
          <w:t>UN Secretary-General’s Special Envoy for Road Safety</w:t>
        </w:r>
      </w:hyperlink>
      <w:r w:rsidRPr="00A47739">
        <w:rPr>
          <w:rFonts w:asciiTheme="minorHAnsi" w:hAnsiTheme="minorHAnsi" w:cstheme="minorHAnsi"/>
          <w:sz w:val="22"/>
          <w:szCs w:val="22"/>
        </w:rPr>
        <w:t xml:space="preserve"> and the </w:t>
      </w:r>
      <w:hyperlink r:id="rId16" w:history="1">
        <w:r w:rsidRPr="00A47739">
          <w:rPr>
            <w:rStyle w:val="Hyperlink"/>
            <w:rFonts w:asciiTheme="minorHAnsi" w:hAnsiTheme="minorHAnsi" w:cstheme="minorHAnsi"/>
            <w:sz w:val="22"/>
            <w:szCs w:val="22"/>
          </w:rPr>
          <w:t>UN Envoy on Technology</w:t>
        </w:r>
      </w:hyperlink>
      <w:r w:rsidRPr="00A47739">
        <w:rPr>
          <w:rFonts w:asciiTheme="minorHAnsi" w:hAnsiTheme="minorHAnsi" w:cstheme="minorHAnsi"/>
          <w:sz w:val="22"/>
          <w:szCs w:val="22"/>
        </w:rPr>
        <w:t xml:space="preserve">. The initiative on </w:t>
      </w:r>
      <w:hyperlink r:id="rId17" w:history="1">
        <w:r w:rsidRPr="00A47739">
          <w:rPr>
            <w:rStyle w:val="Hyperlink"/>
            <w:rFonts w:asciiTheme="minorHAnsi" w:hAnsiTheme="minorHAnsi" w:cstheme="minorHAnsi"/>
            <w:sz w:val="22"/>
            <w:szCs w:val="22"/>
          </w:rPr>
          <w:t>AI for Road Safety</w:t>
        </w:r>
      </w:hyperlink>
      <w:r w:rsidRPr="00A47739">
        <w:rPr>
          <w:rFonts w:asciiTheme="minorHAnsi" w:hAnsiTheme="minorHAnsi" w:cstheme="minorHAnsi"/>
          <w:sz w:val="22"/>
          <w:szCs w:val="22"/>
        </w:rPr>
        <w:t xml:space="preserve"> will focus on harnessing the potential of AI in enhancing the safe system approach to road safety. It will also support achieving the UN SDG target 3.6 to halve by 2030 the number of global deaths and injuries from road traffic accidents, and the SDG Goal 11.2 to provide access to safe, affordable, accessible and sustainable transport systems for all by 2030.</w:t>
      </w:r>
    </w:p>
    <w:p w14:paraId="7CCE6595" w14:textId="5F89DCA3" w:rsidR="00BD37BC" w:rsidRPr="00A47739" w:rsidRDefault="00FF12B8" w:rsidP="00B50A74">
      <w:pPr>
        <w:spacing w:before="240"/>
        <w:rPr>
          <w:rFonts w:asciiTheme="minorHAnsi" w:hAnsiTheme="minorHAnsi" w:cstheme="minorHAnsi"/>
          <w:b/>
          <w:bCs/>
          <w:sz w:val="22"/>
          <w:szCs w:val="22"/>
        </w:rPr>
      </w:pPr>
      <w:r w:rsidRPr="00A47739">
        <w:rPr>
          <w:rFonts w:asciiTheme="minorHAnsi" w:hAnsiTheme="minorHAnsi" w:cstheme="minorHAnsi"/>
          <w:b/>
          <w:bCs/>
          <w:sz w:val="22"/>
          <w:szCs w:val="22"/>
        </w:rPr>
        <w:t>2</w:t>
      </w:r>
      <w:r w:rsidR="00BD37BC" w:rsidRPr="00A47739">
        <w:rPr>
          <w:rFonts w:asciiTheme="minorHAnsi" w:hAnsiTheme="minorHAnsi" w:cstheme="minorHAnsi"/>
          <w:b/>
          <w:bCs/>
          <w:sz w:val="22"/>
          <w:szCs w:val="22"/>
        </w:rPr>
        <w:tab/>
      </w:r>
      <w:r w:rsidR="00523CB2" w:rsidRPr="00A47739">
        <w:rPr>
          <w:rFonts w:asciiTheme="minorHAnsi" w:hAnsiTheme="minorHAnsi" w:cstheme="minorHAnsi"/>
          <w:b/>
          <w:bCs/>
          <w:sz w:val="22"/>
          <w:szCs w:val="22"/>
        </w:rPr>
        <w:t>Eigh</w:t>
      </w:r>
      <w:r w:rsidR="00B75935" w:rsidRPr="00A47739">
        <w:rPr>
          <w:rFonts w:asciiTheme="minorHAnsi" w:hAnsiTheme="minorHAnsi" w:cstheme="minorHAnsi"/>
          <w:b/>
          <w:bCs/>
          <w:sz w:val="22"/>
          <w:szCs w:val="22"/>
        </w:rPr>
        <w:t>th</w:t>
      </w:r>
      <w:r w:rsidR="00BD37BC" w:rsidRPr="00A47739">
        <w:rPr>
          <w:rFonts w:asciiTheme="minorHAnsi" w:hAnsiTheme="minorHAnsi" w:cstheme="minorHAnsi"/>
          <w:b/>
          <w:bCs/>
          <w:sz w:val="22"/>
          <w:szCs w:val="22"/>
        </w:rPr>
        <w:t xml:space="preserve"> meeting of Focus Group on AI for Autonomous and Assisted Driving</w:t>
      </w:r>
      <w:r w:rsidR="00867C99" w:rsidRPr="00A47739">
        <w:rPr>
          <w:rFonts w:asciiTheme="minorHAnsi" w:hAnsiTheme="minorHAnsi" w:cstheme="minorHAnsi"/>
          <w:b/>
          <w:bCs/>
          <w:sz w:val="22"/>
          <w:szCs w:val="22"/>
        </w:rPr>
        <w:t xml:space="preserve"> (</w:t>
      </w:r>
      <w:r w:rsidR="00D908B0" w:rsidRPr="00A47739">
        <w:rPr>
          <w:rFonts w:asciiTheme="minorHAnsi" w:hAnsiTheme="minorHAnsi" w:cstheme="minorHAnsi"/>
          <w:b/>
          <w:bCs/>
          <w:sz w:val="22"/>
          <w:szCs w:val="22"/>
        </w:rPr>
        <w:t>1-2</w:t>
      </w:r>
      <w:r w:rsidR="00867C99" w:rsidRPr="00A47739">
        <w:rPr>
          <w:rFonts w:asciiTheme="minorHAnsi" w:hAnsiTheme="minorHAnsi" w:cstheme="minorHAnsi"/>
          <w:b/>
          <w:bCs/>
          <w:sz w:val="22"/>
          <w:szCs w:val="22"/>
        </w:rPr>
        <w:t xml:space="preserve"> </w:t>
      </w:r>
      <w:r w:rsidR="00D908B0" w:rsidRPr="00A47739">
        <w:rPr>
          <w:rFonts w:asciiTheme="minorHAnsi" w:hAnsiTheme="minorHAnsi" w:cstheme="minorHAnsi"/>
          <w:b/>
          <w:bCs/>
          <w:sz w:val="22"/>
          <w:szCs w:val="22"/>
        </w:rPr>
        <w:t>December</w:t>
      </w:r>
      <w:r w:rsidR="00867C99" w:rsidRPr="00A47739">
        <w:rPr>
          <w:rFonts w:asciiTheme="minorHAnsi" w:hAnsiTheme="minorHAnsi" w:cstheme="minorHAnsi"/>
          <w:b/>
          <w:bCs/>
          <w:sz w:val="22"/>
          <w:szCs w:val="22"/>
        </w:rPr>
        <w:t xml:space="preserve"> 2021)</w:t>
      </w:r>
    </w:p>
    <w:p w14:paraId="3F3A1F05" w14:textId="3EDF283C" w:rsidR="00523CB2" w:rsidRPr="00A47739" w:rsidRDefault="00F24D36" w:rsidP="00BD37BC">
      <w:pPr>
        <w:rPr>
          <w:rFonts w:asciiTheme="minorHAnsi" w:hAnsiTheme="minorHAnsi" w:cstheme="minorHAnsi"/>
          <w:sz w:val="22"/>
          <w:szCs w:val="22"/>
        </w:rPr>
      </w:pPr>
      <w:r w:rsidRPr="00A47739">
        <w:rPr>
          <w:rFonts w:asciiTheme="minorHAnsi" w:hAnsiTheme="minorHAnsi" w:cstheme="minorHAnsi"/>
          <w:sz w:val="22"/>
          <w:szCs w:val="22"/>
        </w:rPr>
        <w:t xml:space="preserve">The eighth FG-AI4AD meeting will be organized fully virtually on </w:t>
      </w:r>
      <w:r w:rsidRPr="00A47739">
        <w:rPr>
          <w:rFonts w:asciiTheme="minorHAnsi" w:hAnsiTheme="minorHAnsi" w:cstheme="minorHAnsi"/>
          <w:b/>
          <w:bCs/>
          <w:sz w:val="22"/>
          <w:szCs w:val="22"/>
        </w:rPr>
        <w:t>1-2 December 2021</w:t>
      </w:r>
      <w:r w:rsidRPr="00A47739">
        <w:rPr>
          <w:rFonts w:asciiTheme="minorHAnsi" w:hAnsiTheme="minorHAnsi" w:cstheme="minorHAnsi"/>
          <w:sz w:val="22"/>
          <w:szCs w:val="22"/>
        </w:rPr>
        <w:t>. The meeting is expected to begin on 1 December 2021 at 1300 hours CET till 1600 hours CET and reconvene on 2 December 2021 at 1300 hours CET and conclude at 1600 hours</w:t>
      </w:r>
      <w:r w:rsidR="008A438D" w:rsidRPr="00A47739">
        <w:rPr>
          <w:rFonts w:asciiTheme="minorHAnsi" w:hAnsiTheme="minorHAnsi" w:cstheme="minorHAnsi"/>
          <w:sz w:val="22"/>
          <w:szCs w:val="22"/>
        </w:rPr>
        <w:t xml:space="preserve"> CET</w:t>
      </w:r>
      <w:r w:rsidRPr="00A47739">
        <w:rPr>
          <w:rFonts w:asciiTheme="minorHAnsi" w:hAnsiTheme="minorHAnsi" w:cstheme="minorHAnsi"/>
          <w:sz w:val="22"/>
          <w:szCs w:val="22"/>
        </w:rPr>
        <w:t>.</w:t>
      </w:r>
    </w:p>
    <w:p w14:paraId="151C11FF" w14:textId="5A6A2146" w:rsidR="00BD37BC" w:rsidRPr="00A47739" w:rsidRDefault="00867C99" w:rsidP="00BD37BC">
      <w:pPr>
        <w:rPr>
          <w:rFonts w:asciiTheme="minorHAnsi" w:hAnsiTheme="minorHAnsi" w:cstheme="minorHAnsi"/>
          <w:sz w:val="22"/>
          <w:szCs w:val="22"/>
        </w:rPr>
      </w:pPr>
      <w:r w:rsidRPr="00A47739">
        <w:rPr>
          <w:rFonts w:asciiTheme="minorHAnsi" w:hAnsiTheme="minorHAnsi" w:cstheme="minorHAnsi"/>
          <w:sz w:val="22"/>
          <w:szCs w:val="22"/>
        </w:rPr>
        <w:t>T</w:t>
      </w:r>
      <w:r w:rsidR="00626BD2" w:rsidRPr="00A47739">
        <w:rPr>
          <w:rFonts w:asciiTheme="minorHAnsi" w:hAnsiTheme="minorHAnsi" w:cstheme="minorHAnsi"/>
          <w:sz w:val="22"/>
          <w:szCs w:val="22"/>
        </w:rPr>
        <w:t xml:space="preserve">he </w:t>
      </w:r>
      <w:r w:rsidRPr="00A47739">
        <w:rPr>
          <w:rFonts w:asciiTheme="minorHAnsi" w:hAnsiTheme="minorHAnsi" w:cstheme="minorHAnsi"/>
          <w:sz w:val="22"/>
          <w:szCs w:val="22"/>
        </w:rPr>
        <w:t>meeting will be</w:t>
      </w:r>
      <w:r w:rsidR="00FF12B8" w:rsidRPr="00A47739">
        <w:rPr>
          <w:rFonts w:asciiTheme="minorHAnsi" w:hAnsiTheme="minorHAnsi" w:cstheme="minorHAnsi"/>
          <w:sz w:val="22"/>
          <w:szCs w:val="22"/>
        </w:rPr>
        <w:t xml:space="preserve"> dedicated</w:t>
      </w:r>
      <w:r w:rsidRPr="00A47739">
        <w:rPr>
          <w:rFonts w:asciiTheme="minorHAnsi" w:hAnsiTheme="minorHAnsi" w:cstheme="minorHAnsi"/>
          <w:sz w:val="22"/>
          <w:szCs w:val="22"/>
        </w:rPr>
        <w:t xml:space="preserve"> to </w:t>
      </w:r>
      <w:r w:rsidR="00FF12B8" w:rsidRPr="00A47739">
        <w:rPr>
          <w:rFonts w:asciiTheme="minorHAnsi" w:hAnsiTheme="minorHAnsi" w:cstheme="minorHAnsi"/>
          <w:sz w:val="22"/>
          <w:szCs w:val="22"/>
        </w:rPr>
        <w:t xml:space="preserve">advancing on the </w:t>
      </w:r>
      <w:r w:rsidRPr="00A47739">
        <w:rPr>
          <w:rFonts w:asciiTheme="minorHAnsi" w:hAnsiTheme="minorHAnsi" w:cstheme="minorHAnsi"/>
          <w:sz w:val="22"/>
          <w:szCs w:val="22"/>
        </w:rPr>
        <w:t>discussion</w:t>
      </w:r>
      <w:r w:rsidR="00C504FB" w:rsidRPr="00A47739">
        <w:rPr>
          <w:rFonts w:asciiTheme="minorHAnsi" w:hAnsiTheme="minorHAnsi" w:cstheme="minorHAnsi"/>
          <w:sz w:val="22"/>
          <w:szCs w:val="22"/>
        </w:rPr>
        <w:t>s</w:t>
      </w:r>
      <w:r w:rsidRPr="00A47739">
        <w:rPr>
          <w:rFonts w:asciiTheme="minorHAnsi" w:hAnsiTheme="minorHAnsi" w:cstheme="minorHAnsi"/>
          <w:sz w:val="22"/>
          <w:szCs w:val="22"/>
        </w:rPr>
        <w:t xml:space="preserve"> </w:t>
      </w:r>
      <w:r w:rsidR="00FF12B8" w:rsidRPr="00A47739">
        <w:rPr>
          <w:rFonts w:asciiTheme="minorHAnsi" w:hAnsiTheme="minorHAnsi" w:cstheme="minorHAnsi"/>
          <w:sz w:val="22"/>
          <w:szCs w:val="22"/>
        </w:rPr>
        <w:t xml:space="preserve">relating to </w:t>
      </w:r>
      <w:r w:rsidRPr="00A47739">
        <w:rPr>
          <w:rFonts w:asciiTheme="minorHAnsi" w:hAnsiTheme="minorHAnsi" w:cstheme="minorHAnsi"/>
          <w:sz w:val="22"/>
          <w:szCs w:val="22"/>
        </w:rPr>
        <w:t xml:space="preserve">the </w:t>
      </w:r>
      <w:r w:rsidR="00BD37BC" w:rsidRPr="00A47739">
        <w:rPr>
          <w:rFonts w:asciiTheme="minorHAnsi" w:hAnsiTheme="minorHAnsi" w:cstheme="minorHAnsi"/>
          <w:sz w:val="22"/>
          <w:szCs w:val="22"/>
        </w:rPr>
        <w:t xml:space="preserve">three </w:t>
      </w:r>
      <w:r w:rsidR="00014CAB" w:rsidRPr="00A47739">
        <w:rPr>
          <w:rFonts w:asciiTheme="minorHAnsi" w:hAnsiTheme="minorHAnsi" w:cstheme="minorHAnsi"/>
          <w:sz w:val="22"/>
          <w:szCs w:val="22"/>
        </w:rPr>
        <w:t xml:space="preserve">draft </w:t>
      </w:r>
      <w:r w:rsidR="00BD37BC" w:rsidRPr="00A47739">
        <w:rPr>
          <w:rFonts w:asciiTheme="minorHAnsi" w:hAnsiTheme="minorHAnsi" w:cstheme="minorHAnsi"/>
          <w:sz w:val="22"/>
          <w:szCs w:val="22"/>
        </w:rPr>
        <w:t>deliverables:</w:t>
      </w:r>
    </w:p>
    <w:p w14:paraId="70EB29B1" w14:textId="594DCCAB" w:rsidR="00BD37BC" w:rsidRPr="00A47739" w:rsidRDefault="00BD37BC" w:rsidP="00BD37BC">
      <w:pPr>
        <w:pStyle w:val="ListParagraph"/>
        <w:numPr>
          <w:ilvl w:val="0"/>
          <w:numId w:val="11"/>
        </w:numPr>
        <w:ind w:leftChars="0"/>
        <w:rPr>
          <w:rFonts w:asciiTheme="minorHAnsi" w:hAnsiTheme="minorHAnsi" w:cstheme="minorHAnsi"/>
          <w:sz w:val="22"/>
          <w:szCs w:val="22"/>
        </w:rPr>
      </w:pPr>
      <w:r w:rsidRPr="00A47739">
        <w:rPr>
          <w:rFonts w:asciiTheme="minorHAnsi" w:hAnsiTheme="minorHAnsi" w:cstheme="minorHAnsi"/>
          <w:sz w:val="22"/>
          <w:szCs w:val="22"/>
        </w:rPr>
        <w:t>TR01 “Draft Technical Report on automated driving safety data protocol – Specification”</w:t>
      </w:r>
      <w:r w:rsidR="008C63AD" w:rsidRPr="00A47739">
        <w:rPr>
          <w:rFonts w:asciiTheme="minorHAnsi" w:hAnsiTheme="minorHAnsi" w:cstheme="minorHAnsi"/>
          <w:sz w:val="22"/>
          <w:szCs w:val="22"/>
        </w:rPr>
        <w:t xml:space="preserve"> (</w:t>
      </w:r>
      <w:hyperlink r:id="rId18" w:history="1">
        <w:r w:rsidR="008C63AD" w:rsidRPr="00A47739">
          <w:rPr>
            <w:rStyle w:val="Hyperlink"/>
            <w:rFonts w:asciiTheme="minorHAnsi" w:hAnsiTheme="minorHAnsi" w:cstheme="minorHAnsi"/>
            <w:sz w:val="22"/>
            <w:szCs w:val="22"/>
          </w:rPr>
          <w:t>FGAI4AD</w:t>
        </w:r>
        <w:r w:rsidR="00592F57" w:rsidRPr="00A47739">
          <w:rPr>
            <w:rStyle w:val="Hyperlink"/>
            <w:rFonts w:asciiTheme="minorHAnsi" w:hAnsiTheme="minorHAnsi" w:cstheme="minorHAnsi"/>
            <w:sz w:val="22"/>
            <w:szCs w:val="22"/>
          </w:rPr>
          <w:t>-</w:t>
        </w:r>
        <w:r w:rsidR="008C63AD" w:rsidRPr="00A47739">
          <w:rPr>
            <w:rStyle w:val="Hyperlink"/>
            <w:rFonts w:asciiTheme="minorHAnsi" w:hAnsiTheme="minorHAnsi" w:cstheme="minorHAnsi"/>
            <w:sz w:val="22"/>
            <w:szCs w:val="22"/>
          </w:rPr>
          <w:t>I-100</w:t>
        </w:r>
      </w:hyperlink>
      <w:r w:rsidR="008C63AD" w:rsidRPr="00A47739">
        <w:rPr>
          <w:rFonts w:asciiTheme="minorHAnsi" w:hAnsiTheme="minorHAnsi" w:cstheme="minorHAnsi"/>
          <w:sz w:val="22"/>
          <w:szCs w:val="22"/>
        </w:rPr>
        <w:t>)</w:t>
      </w:r>
    </w:p>
    <w:p w14:paraId="08AB6523" w14:textId="53119A53" w:rsidR="00BD37BC" w:rsidRPr="00A47739" w:rsidRDefault="00BD37BC" w:rsidP="00BD37BC">
      <w:pPr>
        <w:pStyle w:val="ListParagraph"/>
        <w:numPr>
          <w:ilvl w:val="0"/>
          <w:numId w:val="11"/>
        </w:numPr>
        <w:ind w:leftChars="0"/>
        <w:rPr>
          <w:rFonts w:asciiTheme="minorHAnsi" w:hAnsiTheme="minorHAnsi" w:cstheme="minorHAnsi"/>
          <w:sz w:val="22"/>
          <w:szCs w:val="22"/>
        </w:rPr>
      </w:pPr>
      <w:r w:rsidRPr="00A47739">
        <w:rPr>
          <w:rFonts w:asciiTheme="minorHAnsi" w:hAnsiTheme="minorHAnsi" w:cstheme="minorHAnsi"/>
          <w:sz w:val="22"/>
          <w:szCs w:val="22"/>
        </w:rPr>
        <w:t>TR02 “Draft Technical Report on automated driving safety data protocol – Public safety benefits of continual monitoring” (</w:t>
      </w:r>
      <w:hyperlink r:id="rId19" w:history="1">
        <w:r w:rsidRPr="00A47739">
          <w:rPr>
            <w:rStyle w:val="Hyperlink"/>
            <w:rFonts w:asciiTheme="minorHAnsi" w:hAnsiTheme="minorHAnsi" w:cstheme="minorHAnsi"/>
            <w:sz w:val="22"/>
            <w:szCs w:val="22"/>
          </w:rPr>
          <w:t>FGAI4AD-I-</w:t>
        </w:r>
        <w:r w:rsidR="00C50B83" w:rsidRPr="00A47739">
          <w:rPr>
            <w:rStyle w:val="Hyperlink"/>
            <w:rFonts w:asciiTheme="minorHAnsi" w:hAnsiTheme="minorHAnsi" w:cstheme="minorHAnsi"/>
            <w:sz w:val="22"/>
            <w:szCs w:val="22"/>
          </w:rPr>
          <w:t>114</w:t>
        </w:r>
      </w:hyperlink>
      <w:r w:rsidRPr="00A47739">
        <w:rPr>
          <w:rFonts w:asciiTheme="minorHAnsi" w:hAnsiTheme="minorHAnsi" w:cstheme="minorHAnsi"/>
          <w:sz w:val="22"/>
          <w:szCs w:val="22"/>
        </w:rPr>
        <w:t>)</w:t>
      </w:r>
    </w:p>
    <w:p w14:paraId="3253B0AE" w14:textId="38E02AF2" w:rsidR="00BD37BC" w:rsidRPr="00A47739" w:rsidRDefault="00BD37BC" w:rsidP="00BD37BC">
      <w:pPr>
        <w:pStyle w:val="ListParagraph"/>
        <w:numPr>
          <w:ilvl w:val="0"/>
          <w:numId w:val="11"/>
        </w:numPr>
        <w:ind w:leftChars="0"/>
        <w:rPr>
          <w:rFonts w:asciiTheme="minorHAnsi" w:hAnsiTheme="minorHAnsi" w:cstheme="minorHAnsi"/>
          <w:sz w:val="22"/>
          <w:szCs w:val="22"/>
        </w:rPr>
      </w:pPr>
      <w:r w:rsidRPr="00A47739">
        <w:rPr>
          <w:rFonts w:asciiTheme="minorHAnsi" w:hAnsiTheme="minorHAnsi" w:cstheme="minorHAnsi"/>
          <w:sz w:val="22"/>
          <w:szCs w:val="22"/>
        </w:rPr>
        <w:t>TR03 “Draft Technical Report on automated driving safety data protocol: – Practical demonstrators” (</w:t>
      </w:r>
      <w:hyperlink r:id="rId20" w:history="1">
        <w:r w:rsidRPr="00A47739">
          <w:rPr>
            <w:rStyle w:val="Hyperlink"/>
            <w:rFonts w:asciiTheme="minorHAnsi" w:hAnsiTheme="minorHAnsi" w:cstheme="minorHAnsi"/>
            <w:sz w:val="22"/>
            <w:szCs w:val="22"/>
          </w:rPr>
          <w:t>FGAI4AD-I-064</w:t>
        </w:r>
      </w:hyperlink>
      <w:r w:rsidRPr="00A47739">
        <w:rPr>
          <w:rFonts w:asciiTheme="minorHAnsi" w:hAnsiTheme="minorHAnsi" w:cstheme="minorHAnsi"/>
          <w:sz w:val="22"/>
          <w:szCs w:val="22"/>
        </w:rPr>
        <w:t>)</w:t>
      </w:r>
    </w:p>
    <w:p w14:paraId="4FADC931" w14:textId="54D1DF98" w:rsidR="00BD37BC" w:rsidRPr="00A47739" w:rsidRDefault="00FF12B8" w:rsidP="00BD37BC">
      <w:pPr>
        <w:rPr>
          <w:rFonts w:asciiTheme="minorHAnsi" w:hAnsiTheme="minorHAnsi" w:cstheme="minorHAnsi"/>
          <w:sz w:val="22"/>
          <w:szCs w:val="22"/>
        </w:rPr>
      </w:pPr>
      <w:r w:rsidRPr="00A47739">
        <w:rPr>
          <w:rFonts w:asciiTheme="minorHAnsi" w:hAnsiTheme="minorHAnsi" w:cstheme="minorHAnsi"/>
          <w:sz w:val="22"/>
          <w:szCs w:val="22"/>
        </w:rPr>
        <w:t>Written C</w:t>
      </w:r>
      <w:r w:rsidR="00BD37BC" w:rsidRPr="00A47739">
        <w:rPr>
          <w:rFonts w:asciiTheme="minorHAnsi" w:hAnsiTheme="minorHAnsi" w:cstheme="minorHAnsi"/>
          <w:sz w:val="22"/>
          <w:szCs w:val="22"/>
        </w:rPr>
        <w:t>ontributions are also invited to progress the FG-AI4AD objectives within the remit of the three</w:t>
      </w:r>
      <w:r w:rsidR="00C50B83" w:rsidRPr="00A47739">
        <w:rPr>
          <w:rFonts w:asciiTheme="minorHAnsi" w:hAnsiTheme="minorHAnsi" w:cstheme="minorHAnsi"/>
          <w:sz w:val="22"/>
          <w:szCs w:val="22"/>
        </w:rPr>
        <w:t xml:space="preserve"> </w:t>
      </w:r>
      <w:r w:rsidR="00BD37BC" w:rsidRPr="00A47739">
        <w:rPr>
          <w:rFonts w:asciiTheme="minorHAnsi" w:hAnsiTheme="minorHAnsi" w:cstheme="minorHAnsi"/>
          <w:sz w:val="22"/>
          <w:szCs w:val="22"/>
        </w:rPr>
        <w:t>agreed work streams:</w:t>
      </w:r>
    </w:p>
    <w:p w14:paraId="590C4FAA" w14:textId="77777777" w:rsidR="00BD37BC" w:rsidRPr="00A47739" w:rsidRDefault="00BD37BC" w:rsidP="00722913">
      <w:pPr>
        <w:pStyle w:val="ListParagraph"/>
        <w:numPr>
          <w:ilvl w:val="0"/>
          <w:numId w:val="12"/>
        </w:numPr>
        <w:ind w:leftChars="0" w:left="714" w:hanging="357"/>
        <w:rPr>
          <w:rFonts w:asciiTheme="minorHAnsi" w:hAnsiTheme="minorHAnsi" w:cstheme="minorHAnsi"/>
          <w:sz w:val="22"/>
          <w:szCs w:val="22"/>
        </w:rPr>
      </w:pPr>
      <w:r w:rsidRPr="00A47739">
        <w:rPr>
          <w:rFonts w:asciiTheme="minorHAnsi" w:hAnsiTheme="minorHAnsi" w:cstheme="minorHAnsi"/>
          <w:sz w:val="22"/>
          <w:szCs w:val="22"/>
        </w:rPr>
        <w:t>Outreach through Participation, Collaborations &amp; Public Engagement</w:t>
      </w:r>
    </w:p>
    <w:p w14:paraId="4859180E" w14:textId="77777777" w:rsidR="00BD37BC" w:rsidRPr="00A47739" w:rsidRDefault="00BD37BC" w:rsidP="00722913">
      <w:pPr>
        <w:pStyle w:val="ListParagraph"/>
        <w:numPr>
          <w:ilvl w:val="0"/>
          <w:numId w:val="12"/>
        </w:numPr>
        <w:ind w:leftChars="0" w:left="714" w:hanging="357"/>
        <w:rPr>
          <w:rFonts w:asciiTheme="minorHAnsi" w:hAnsiTheme="minorHAnsi" w:cstheme="minorHAnsi"/>
          <w:sz w:val="22"/>
          <w:szCs w:val="22"/>
        </w:rPr>
      </w:pPr>
      <w:r w:rsidRPr="00A47739">
        <w:rPr>
          <w:rFonts w:asciiTheme="minorHAnsi" w:hAnsiTheme="minorHAnsi" w:cstheme="minorHAnsi"/>
          <w:sz w:val="22"/>
          <w:szCs w:val="22"/>
        </w:rPr>
        <w:t>Technical Specification and Demonstration</w:t>
      </w:r>
    </w:p>
    <w:p w14:paraId="1CFCAF20" w14:textId="64C07EA0" w:rsidR="00BD37BC" w:rsidRPr="00A47739" w:rsidRDefault="00BD37BC" w:rsidP="00722913">
      <w:pPr>
        <w:pStyle w:val="ListParagraph"/>
        <w:numPr>
          <w:ilvl w:val="0"/>
          <w:numId w:val="12"/>
        </w:numPr>
        <w:ind w:leftChars="0" w:left="714" w:hanging="357"/>
        <w:rPr>
          <w:rFonts w:asciiTheme="minorHAnsi" w:hAnsiTheme="minorHAnsi" w:cstheme="minorHAnsi"/>
          <w:sz w:val="22"/>
          <w:szCs w:val="22"/>
        </w:rPr>
      </w:pPr>
      <w:r w:rsidRPr="00A47739">
        <w:rPr>
          <w:rFonts w:asciiTheme="minorHAnsi" w:hAnsiTheme="minorHAnsi" w:cstheme="minorHAnsi"/>
          <w:sz w:val="22"/>
          <w:szCs w:val="22"/>
        </w:rPr>
        <w:t>Research Based Guidance &amp; Notices</w:t>
      </w:r>
    </w:p>
    <w:p w14:paraId="7C18B8D3" w14:textId="73CC2A98" w:rsidR="00216920" w:rsidRPr="00A47739" w:rsidRDefault="00F24D36" w:rsidP="009B65DD">
      <w:pPr>
        <w:rPr>
          <w:rFonts w:asciiTheme="minorHAnsi" w:hAnsiTheme="minorHAnsi" w:cstheme="minorHAnsi"/>
          <w:sz w:val="22"/>
          <w:szCs w:val="22"/>
        </w:rPr>
      </w:pPr>
      <w:r w:rsidRPr="00A47739">
        <w:rPr>
          <w:rFonts w:asciiTheme="minorHAnsi" w:hAnsiTheme="minorHAnsi" w:cstheme="minorHAnsi"/>
          <w:sz w:val="22"/>
          <w:szCs w:val="22"/>
        </w:rPr>
        <w:t>Finally, the FG-AI4AD will also deliberate further on the possible revision of its future mandate, in view of the next ITU-T SG16 meeting in January 2022.</w:t>
      </w:r>
    </w:p>
    <w:p w14:paraId="678178E7" w14:textId="2AD74EFE" w:rsidR="00216920" w:rsidRPr="00A47739" w:rsidRDefault="00216920" w:rsidP="009B65DD">
      <w:pPr>
        <w:rPr>
          <w:rFonts w:asciiTheme="minorHAnsi" w:hAnsiTheme="minorHAnsi" w:cstheme="minorHAnsi"/>
          <w:sz w:val="22"/>
          <w:szCs w:val="22"/>
        </w:rPr>
      </w:pPr>
      <w:r w:rsidRPr="00A47739">
        <w:rPr>
          <w:rFonts w:asciiTheme="minorHAnsi" w:hAnsiTheme="minorHAnsi" w:cstheme="minorHAnsi"/>
          <w:sz w:val="22"/>
          <w:szCs w:val="22"/>
        </w:rPr>
        <w:t xml:space="preserve">The draft agenda and registration information relating to the FG-AI4AD meeting will be made available from the related webpage: </w:t>
      </w:r>
      <w:hyperlink r:id="rId21" w:history="1">
        <w:r w:rsidRPr="00A47739">
          <w:rPr>
            <w:rStyle w:val="Hyperlink"/>
            <w:rFonts w:asciiTheme="minorHAnsi" w:hAnsiTheme="minorHAnsi" w:cstheme="minorHAnsi"/>
            <w:sz w:val="22"/>
            <w:szCs w:val="22"/>
          </w:rPr>
          <w:t>http://itu.int/go/fgai4ad</w:t>
        </w:r>
      </w:hyperlink>
      <w:r w:rsidRPr="00A47739">
        <w:rPr>
          <w:rFonts w:asciiTheme="minorHAnsi" w:hAnsiTheme="minorHAnsi" w:cstheme="minorHAnsi"/>
          <w:sz w:val="22"/>
          <w:szCs w:val="22"/>
        </w:rPr>
        <w:t>.</w:t>
      </w:r>
    </w:p>
    <w:p w14:paraId="69A1E3D5" w14:textId="6E057112" w:rsidR="00BD37BC" w:rsidRPr="00A47739" w:rsidRDefault="00D929C7" w:rsidP="0075773E">
      <w:pPr>
        <w:spacing w:before="240"/>
        <w:rPr>
          <w:rFonts w:asciiTheme="minorHAnsi" w:hAnsiTheme="minorHAnsi" w:cstheme="minorHAnsi"/>
          <w:b/>
          <w:bCs/>
          <w:sz w:val="22"/>
          <w:szCs w:val="22"/>
        </w:rPr>
      </w:pPr>
      <w:r w:rsidRPr="00A47739">
        <w:rPr>
          <w:rFonts w:asciiTheme="minorHAnsi" w:hAnsiTheme="minorHAnsi" w:cstheme="minorHAnsi"/>
          <w:b/>
          <w:bCs/>
          <w:sz w:val="22"/>
          <w:szCs w:val="22"/>
        </w:rPr>
        <w:t>3</w:t>
      </w:r>
      <w:r w:rsidR="00BD37BC" w:rsidRPr="00A47739">
        <w:rPr>
          <w:rFonts w:asciiTheme="minorHAnsi" w:hAnsiTheme="minorHAnsi" w:cstheme="minorHAnsi"/>
          <w:b/>
          <w:bCs/>
          <w:sz w:val="22"/>
          <w:szCs w:val="22"/>
        </w:rPr>
        <w:tab/>
        <w:t>Registration and Participation Information</w:t>
      </w:r>
    </w:p>
    <w:p w14:paraId="02AE4597" w14:textId="5A565F60" w:rsidR="00BD37BC" w:rsidRPr="00A47739" w:rsidRDefault="00BD37BC" w:rsidP="00BD37BC">
      <w:pPr>
        <w:rPr>
          <w:rFonts w:asciiTheme="minorHAnsi" w:hAnsiTheme="minorHAnsi" w:cstheme="minorHAnsi"/>
          <w:sz w:val="22"/>
          <w:szCs w:val="22"/>
        </w:rPr>
      </w:pPr>
      <w:r w:rsidRPr="00A47739">
        <w:rPr>
          <w:rFonts w:asciiTheme="minorHAnsi" w:hAnsiTheme="minorHAnsi" w:cstheme="minorHAnsi"/>
          <w:sz w:val="22"/>
          <w:szCs w:val="22"/>
        </w:rPr>
        <w:lastRenderedPageBreak/>
        <w:t xml:space="preserve">Participants are required to </w:t>
      </w:r>
      <w:r w:rsidRPr="00A47739">
        <w:rPr>
          <w:rFonts w:asciiTheme="minorHAnsi" w:hAnsiTheme="minorHAnsi" w:cstheme="minorHAnsi"/>
          <w:b/>
          <w:sz w:val="22"/>
          <w:szCs w:val="22"/>
        </w:rPr>
        <w:t>pre</w:t>
      </w:r>
      <w:r w:rsidR="00592F57" w:rsidRPr="00A47739">
        <w:rPr>
          <w:rFonts w:asciiTheme="minorHAnsi" w:hAnsiTheme="minorHAnsi" w:cstheme="minorHAnsi"/>
          <w:b/>
          <w:sz w:val="22"/>
          <w:szCs w:val="22"/>
        </w:rPr>
        <w:t>-</w:t>
      </w:r>
      <w:r w:rsidRPr="00A47739">
        <w:rPr>
          <w:rFonts w:asciiTheme="minorHAnsi" w:hAnsiTheme="minorHAnsi" w:cstheme="minorHAnsi"/>
          <w:b/>
          <w:sz w:val="22"/>
          <w:szCs w:val="22"/>
        </w:rPr>
        <w:t>register online</w:t>
      </w:r>
      <w:r w:rsidRPr="00A47739">
        <w:rPr>
          <w:rFonts w:asciiTheme="minorHAnsi" w:hAnsiTheme="minorHAnsi" w:cstheme="minorHAnsi"/>
          <w:sz w:val="22"/>
          <w:szCs w:val="22"/>
        </w:rPr>
        <w:t xml:space="preserve"> as soon as possible, and no later than </w:t>
      </w:r>
      <w:r w:rsidR="0073089F" w:rsidRPr="00A47739">
        <w:rPr>
          <w:rFonts w:asciiTheme="minorHAnsi" w:hAnsiTheme="minorHAnsi" w:cstheme="minorHAnsi"/>
          <w:b/>
          <w:bCs/>
          <w:sz w:val="22"/>
          <w:szCs w:val="22"/>
        </w:rPr>
        <w:t>30</w:t>
      </w:r>
      <w:r w:rsidR="00265C67" w:rsidRPr="00A47739">
        <w:rPr>
          <w:rFonts w:asciiTheme="minorHAnsi" w:hAnsiTheme="minorHAnsi" w:cstheme="minorHAnsi"/>
          <w:b/>
          <w:bCs/>
          <w:sz w:val="22"/>
          <w:szCs w:val="22"/>
        </w:rPr>
        <w:t xml:space="preserve"> </w:t>
      </w:r>
      <w:r w:rsidR="0073089F" w:rsidRPr="00A47739">
        <w:rPr>
          <w:rFonts w:asciiTheme="minorHAnsi" w:hAnsiTheme="minorHAnsi" w:cstheme="minorHAnsi"/>
          <w:b/>
          <w:bCs/>
          <w:sz w:val="22"/>
          <w:szCs w:val="22"/>
        </w:rPr>
        <w:t>N</w:t>
      </w:r>
      <w:r w:rsidR="00184949" w:rsidRPr="00A47739">
        <w:rPr>
          <w:rFonts w:asciiTheme="minorHAnsi" w:hAnsiTheme="minorHAnsi" w:cstheme="minorHAnsi"/>
          <w:b/>
          <w:bCs/>
          <w:sz w:val="22"/>
          <w:szCs w:val="22"/>
        </w:rPr>
        <w:t>o</w:t>
      </w:r>
      <w:r w:rsidR="0073089F" w:rsidRPr="00A47739">
        <w:rPr>
          <w:rFonts w:asciiTheme="minorHAnsi" w:hAnsiTheme="minorHAnsi" w:cstheme="minorHAnsi"/>
          <w:b/>
          <w:bCs/>
          <w:sz w:val="22"/>
          <w:szCs w:val="22"/>
        </w:rPr>
        <w:t>vem</w:t>
      </w:r>
      <w:r w:rsidR="00184949" w:rsidRPr="00A47739">
        <w:rPr>
          <w:rFonts w:asciiTheme="minorHAnsi" w:hAnsiTheme="minorHAnsi" w:cstheme="minorHAnsi"/>
          <w:b/>
          <w:bCs/>
          <w:sz w:val="22"/>
          <w:szCs w:val="22"/>
        </w:rPr>
        <w:t xml:space="preserve">ber </w:t>
      </w:r>
      <w:r w:rsidR="00D35456" w:rsidRPr="00A47739">
        <w:rPr>
          <w:rFonts w:asciiTheme="minorHAnsi" w:hAnsiTheme="minorHAnsi" w:cstheme="minorHAnsi"/>
          <w:b/>
          <w:bCs/>
          <w:sz w:val="22"/>
          <w:szCs w:val="22"/>
        </w:rPr>
        <w:t>2021</w:t>
      </w:r>
      <w:r w:rsidRPr="00A47739">
        <w:rPr>
          <w:rFonts w:asciiTheme="minorHAnsi" w:hAnsiTheme="minorHAnsi" w:cstheme="minorHAnsi"/>
          <w:bCs/>
          <w:sz w:val="22"/>
          <w:szCs w:val="22"/>
        </w:rPr>
        <w:t>.</w:t>
      </w:r>
      <w:r w:rsidRPr="00A47739">
        <w:rPr>
          <w:rFonts w:asciiTheme="minorHAnsi" w:hAnsiTheme="minorHAnsi" w:cstheme="minorHAnsi"/>
          <w:sz w:val="22"/>
          <w:szCs w:val="22"/>
        </w:rPr>
        <w:t xml:space="preserve"> </w:t>
      </w:r>
      <w:r w:rsidRPr="00A47739">
        <w:rPr>
          <w:rFonts w:asciiTheme="minorHAnsi" w:hAnsiTheme="minorHAnsi" w:cstheme="minorHAnsi"/>
          <w:b/>
          <w:bCs/>
          <w:sz w:val="22"/>
          <w:szCs w:val="22"/>
          <w:u w:val="single"/>
        </w:rPr>
        <w:t xml:space="preserve">Registration is </w:t>
      </w:r>
      <w:r w:rsidR="00184949" w:rsidRPr="00A47739">
        <w:rPr>
          <w:rFonts w:asciiTheme="minorHAnsi" w:hAnsiTheme="minorHAnsi" w:cstheme="minorHAnsi"/>
          <w:b/>
          <w:bCs/>
          <w:sz w:val="22"/>
          <w:szCs w:val="22"/>
          <w:u w:val="single"/>
        </w:rPr>
        <w:t>mandatory</w:t>
      </w:r>
      <w:r w:rsidRPr="00A47739">
        <w:rPr>
          <w:rFonts w:asciiTheme="minorHAnsi" w:hAnsiTheme="minorHAnsi" w:cstheme="minorHAnsi"/>
          <w:b/>
          <w:bCs/>
          <w:sz w:val="22"/>
          <w:szCs w:val="22"/>
          <w:u w:val="single"/>
        </w:rPr>
        <w:t xml:space="preserve"> to attend the</w:t>
      </w:r>
      <w:r w:rsidR="0073089F" w:rsidRPr="00A47739">
        <w:rPr>
          <w:rFonts w:asciiTheme="minorHAnsi" w:hAnsiTheme="minorHAnsi" w:cstheme="minorHAnsi"/>
          <w:b/>
          <w:bCs/>
          <w:sz w:val="22"/>
          <w:szCs w:val="22"/>
          <w:u w:val="single"/>
        </w:rPr>
        <w:t xml:space="preserve"> virtual meeting</w:t>
      </w:r>
      <w:r w:rsidRPr="00A47739">
        <w:rPr>
          <w:rFonts w:asciiTheme="minorHAnsi" w:hAnsiTheme="minorHAnsi" w:cstheme="minorHAnsi"/>
          <w:sz w:val="22"/>
          <w:szCs w:val="22"/>
        </w:rPr>
        <w:t>.</w:t>
      </w:r>
    </w:p>
    <w:p w14:paraId="610B691E" w14:textId="4710149C" w:rsidR="00BD37BC" w:rsidRPr="00A47739" w:rsidRDefault="00BD37BC" w:rsidP="00BD37BC">
      <w:pPr>
        <w:rPr>
          <w:rFonts w:asciiTheme="minorHAnsi" w:hAnsiTheme="minorHAnsi" w:cstheme="minorHAnsi"/>
          <w:sz w:val="22"/>
          <w:szCs w:val="22"/>
        </w:rPr>
      </w:pPr>
      <w:r w:rsidRPr="00A47739">
        <w:rPr>
          <w:rFonts w:asciiTheme="minorHAnsi" w:hAnsiTheme="minorHAnsi" w:cstheme="minorHAnsi"/>
          <w:sz w:val="22"/>
          <w:szCs w:val="22"/>
        </w:rPr>
        <w:t xml:space="preserve">Participation in </w:t>
      </w:r>
      <w:r w:rsidR="00867C99" w:rsidRPr="00A47739">
        <w:rPr>
          <w:rFonts w:asciiTheme="minorHAnsi" w:hAnsiTheme="minorHAnsi" w:cstheme="minorHAnsi"/>
          <w:sz w:val="22"/>
          <w:szCs w:val="22"/>
        </w:rPr>
        <w:t xml:space="preserve">FG-AI4AD </w:t>
      </w:r>
      <w:r w:rsidR="00855B93" w:rsidRPr="00A47739">
        <w:rPr>
          <w:rFonts w:asciiTheme="minorHAnsi" w:hAnsiTheme="minorHAnsi" w:cstheme="minorHAnsi"/>
          <w:sz w:val="22"/>
          <w:szCs w:val="22"/>
        </w:rPr>
        <w:t>meeting</w:t>
      </w:r>
      <w:r w:rsidRPr="00A47739">
        <w:rPr>
          <w:rFonts w:asciiTheme="minorHAnsi" w:hAnsiTheme="minorHAnsi" w:cstheme="minorHAnsi"/>
          <w:sz w:val="22"/>
          <w:szCs w:val="22"/>
        </w:rPr>
        <w:t xml:space="preserve"> is free of charge and open to all individuals coming from countries that are members of ITU and are interested in contributing to the work</w:t>
      </w:r>
      <w:r w:rsidR="0073089F" w:rsidRPr="00A47739">
        <w:rPr>
          <w:rFonts w:asciiTheme="minorHAnsi" w:hAnsiTheme="minorHAnsi" w:cstheme="minorHAnsi"/>
          <w:sz w:val="22"/>
          <w:szCs w:val="22"/>
        </w:rPr>
        <w:t xml:space="preserve"> in this domain</w:t>
      </w:r>
      <w:r w:rsidRPr="00A47739">
        <w:rPr>
          <w:rFonts w:asciiTheme="minorHAnsi" w:hAnsiTheme="minorHAnsi" w:cstheme="minorHAnsi"/>
          <w:sz w:val="22"/>
          <w:szCs w:val="22"/>
        </w:rPr>
        <w:t>. This includes governments, automotive and telecom/ICT industries and associations, academia and research institutions, non</w:t>
      </w:r>
      <w:r w:rsidRPr="00A47739">
        <w:rPr>
          <w:rFonts w:asciiTheme="minorHAnsi" w:hAnsiTheme="minorHAnsi" w:cstheme="minorHAnsi"/>
          <w:sz w:val="22"/>
          <w:szCs w:val="22"/>
        </w:rPr>
        <w:noBreakHyphen/>
        <w:t>ITU Members and individuals.</w:t>
      </w:r>
    </w:p>
    <w:p w14:paraId="0DCC81C9" w14:textId="4667EEF3" w:rsidR="00BD37BC" w:rsidRPr="00A47739" w:rsidRDefault="00BD37BC" w:rsidP="00BD37BC">
      <w:pPr>
        <w:rPr>
          <w:rFonts w:asciiTheme="minorHAnsi" w:hAnsiTheme="minorHAnsi" w:cstheme="minorHAnsi"/>
          <w:sz w:val="22"/>
          <w:szCs w:val="22"/>
          <w:lang w:val="en-US"/>
        </w:rPr>
      </w:pPr>
      <w:r w:rsidRPr="00A47739">
        <w:rPr>
          <w:rFonts w:asciiTheme="minorHAnsi" w:hAnsiTheme="minorHAnsi" w:cstheme="minorHAnsi"/>
          <w:sz w:val="22"/>
          <w:szCs w:val="22"/>
        </w:rPr>
        <w:t xml:space="preserve">Anyone interested in receiving the updates and announcements related to this group is invited to </w:t>
      </w:r>
      <w:hyperlink r:id="rId22" w:history="1">
        <w:r w:rsidRPr="00A47739">
          <w:rPr>
            <w:rStyle w:val="Hyperlink"/>
            <w:rFonts w:asciiTheme="minorHAnsi" w:hAnsiTheme="minorHAnsi" w:cstheme="minorHAnsi"/>
            <w:sz w:val="22"/>
            <w:szCs w:val="22"/>
          </w:rPr>
          <w:t>subscribe to the FG-AI4AD mailing list</w:t>
        </w:r>
      </w:hyperlink>
      <w:r w:rsidRPr="00A47739">
        <w:rPr>
          <w:rFonts w:asciiTheme="minorHAnsi" w:hAnsiTheme="minorHAnsi" w:cstheme="minorHAnsi"/>
          <w:sz w:val="22"/>
          <w:szCs w:val="22"/>
        </w:rPr>
        <w:t xml:space="preserve">. Details on how to subscribe to the mailing list can be found </w:t>
      </w:r>
      <w:r w:rsidR="00265C67" w:rsidRPr="00A47739">
        <w:rPr>
          <w:rFonts w:asciiTheme="minorHAnsi" w:hAnsiTheme="minorHAnsi" w:cstheme="minorHAnsi"/>
          <w:sz w:val="22"/>
          <w:szCs w:val="22"/>
        </w:rPr>
        <w:t xml:space="preserve">under “how to participate” </w:t>
      </w:r>
      <w:r w:rsidRPr="00A47739">
        <w:rPr>
          <w:rFonts w:asciiTheme="minorHAnsi" w:hAnsiTheme="minorHAnsi" w:cstheme="minorHAnsi"/>
          <w:sz w:val="22"/>
          <w:szCs w:val="22"/>
        </w:rPr>
        <w:t xml:space="preserve">on the FG-AI4AD homepage at </w:t>
      </w:r>
      <w:hyperlink r:id="rId23" w:history="1">
        <w:r w:rsidRPr="00A47739">
          <w:rPr>
            <w:rStyle w:val="Hyperlink"/>
            <w:rFonts w:asciiTheme="minorHAnsi" w:hAnsiTheme="minorHAnsi" w:cstheme="minorHAnsi"/>
            <w:sz w:val="22"/>
            <w:szCs w:val="22"/>
          </w:rPr>
          <w:t>http://itu.int/go/fgai4ad</w:t>
        </w:r>
      </w:hyperlink>
      <w:r w:rsidRPr="00A47739">
        <w:rPr>
          <w:rFonts w:asciiTheme="minorHAnsi" w:hAnsiTheme="minorHAnsi" w:cstheme="minorHAnsi"/>
          <w:sz w:val="22"/>
          <w:szCs w:val="22"/>
          <w:lang w:val="en-US"/>
        </w:rPr>
        <w:t>.</w:t>
      </w:r>
    </w:p>
    <w:p w14:paraId="799BC658" w14:textId="3E95BAB2" w:rsidR="00BD37BC" w:rsidRPr="00A47739" w:rsidRDefault="00D929C7" w:rsidP="00BD37BC">
      <w:pPr>
        <w:keepNext/>
        <w:spacing w:before="240"/>
        <w:rPr>
          <w:rFonts w:asciiTheme="minorHAnsi" w:hAnsiTheme="minorHAnsi" w:cstheme="minorHAnsi"/>
          <w:b/>
          <w:bCs/>
          <w:sz w:val="22"/>
          <w:szCs w:val="22"/>
        </w:rPr>
      </w:pPr>
      <w:bookmarkStart w:id="0" w:name="_Hlk35426551"/>
      <w:r w:rsidRPr="00A47739">
        <w:rPr>
          <w:rFonts w:asciiTheme="minorHAnsi" w:hAnsiTheme="minorHAnsi" w:cstheme="minorHAnsi"/>
          <w:b/>
          <w:bCs/>
          <w:sz w:val="22"/>
          <w:szCs w:val="22"/>
        </w:rPr>
        <w:t>4</w:t>
      </w:r>
      <w:r w:rsidR="00BD37BC" w:rsidRPr="00A47739">
        <w:rPr>
          <w:rFonts w:asciiTheme="minorHAnsi" w:hAnsiTheme="minorHAnsi" w:cstheme="minorHAnsi"/>
          <w:b/>
          <w:bCs/>
          <w:sz w:val="22"/>
          <w:szCs w:val="22"/>
        </w:rPr>
        <w:tab/>
        <w:t>Contributions</w:t>
      </w:r>
    </w:p>
    <w:bookmarkEnd w:id="0"/>
    <w:p w14:paraId="6815255D" w14:textId="74BBB884" w:rsidR="00BD37BC" w:rsidRPr="00A47739" w:rsidRDefault="00BD37BC" w:rsidP="00BD37BC">
      <w:pPr>
        <w:rPr>
          <w:rFonts w:asciiTheme="minorHAnsi" w:hAnsiTheme="minorHAnsi" w:cstheme="minorHAnsi"/>
          <w:sz w:val="22"/>
          <w:szCs w:val="22"/>
        </w:rPr>
      </w:pPr>
      <w:r w:rsidRPr="00A47739">
        <w:rPr>
          <w:rFonts w:asciiTheme="minorHAnsi" w:hAnsiTheme="minorHAnsi" w:cstheme="minorHAnsi"/>
          <w:sz w:val="22"/>
          <w:szCs w:val="22"/>
        </w:rPr>
        <w:t xml:space="preserve">Written contributions to the FG-AI4AD meeting </w:t>
      </w:r>
      <w:r w:rsidR="00014CAB" w:rsidRPr="00A47739">
        <w:rPr>
          <w:rFonts w:asciiTheme="minorHAnsi" w:hAnsiTheme="minorHAnsi" w:cstheme="minorHAnsi"/>
          <w:sz w:val="22"/>
          <w:szCs w:val="22"/>
        </w:rPr>
        <w:t>(</w:t>
      </w:r>
      <w:r w:rsidR="0073089F" w:rsidRPr="00A47739">
        <w:rPr>
          <w:rFonts w:asciiTheme="minorHAnsi" w:hAnsiTheme="minorHAnsi" w:cstheme="minorHAnsi"/>
          <w:sz w:val="22"/>
          <w:szCs w:val="22"/>
        </w:rPr>
        <w:t>1-2</w:t>
      </w:r>
      <w:r w:rsidR="00AD2086" w:rsidRPr="00A47739">
        <w:rPr>
          <w:rFonts w:asciiTheme="minorHAnsi" w:hAnsiTheme="minorHAnsi" w:cstheme="minorHAnsi"/>
          <w:sz w:val="22"/>
          <w:szCs w:val="22"/>
        </w:rPr>
        <w:t xml:space="preserve"> </w:t>
      </w:r>
      <w:r w:rsidR="0073089F" w:rsidRPr="00A47739">
        <w:rPr>
          <w:rFonts w:asciiTheme="minorHAnsi" w:hAnsiTheme="minorHAnsi" w:cstheme="minorHAnsi"/>
          <w:sz w:val="22"/>
          <w:szCs w:val="22"/>
        </w:rPr>
        <w:t>Decem</w:t>
      </w:r>
      <w:r w:rsidR="00AD2086" w:rsidRPr="00A47739">
        <w:rPr>
          <w:rFonts w:asciiTheme="minorHAnsi" w:hAnsiTheme="minorHAnsi" w:cstheme="minorHAnsi"/>
          <w:sz w:val="22"/>
          <w:szCs w:val="22"/>
        </w:rPr>
        <w:t>ber</w:t>
      </w:r>
      <w:r w:rsidR="00014CAB" w:rsidRPr="00A47739">
        <w:rPr>
          <w:rFonts w:asciiTheme="minorHAnsi" w:hAnsiTheme="minorHAnsi" w:cstheme="minorHAnsi"/>
          <w:sz w:val="22"/>
          <w:szCs w:val="22"/>
        </w:rPr>
        <w:t xml:space="preserve"> 2021) </w:t>
      </w:r>
      <w:r w:rsidRPr="00A47739">
        <w:rPr>
          <w:rFonts w:asciiTheme="minorHAnsi" w:hAnsiTheme="minorHAnsi" w:cstheme="minorHAnsi"/>
          <w:sz w:val="22"/>
          <w:szCs w:val="22"/>
        </w:rPr>
        <w:t>should be submitted to the secretariat (</w:t>
      </w:r>
      <w:hyperlink r:id="rId24" w:history="1">
        <w:r w:rsidRPr="00A47739">
          <w:rPr>
            <w:rStyle w:val="Hyperlink"/>
            <w:rFonts w:asciiTheme="minorHAnsi" w:hAnsiTheme="minorHAnsi" w:cstheme="minorHAnsi"/>
            <w:sz w:val="22"/>
            <w:szCs w:val="22"/>
          </w:rPr>
          <w:t>tsbfgai4ad@itu.int</w:t>
        </w:r>
      </w:hyperlink>
      <w:r w:rsidRPr="00A47739">
        <w:rPr>
          <w:rFonts w:asciiTheme="minorHAnsi" w:hAnsiTheme="minorHAnsi" w:cstheme="minorHAnsi"/>
          <w:sz w:val="22"/>
          <w:szCs w:val="22"/>
        </w:rPr>
        <w:t xml:space="preserve">) in electronic format using the </w:t>
      </w:r>
      <w:hyperlink r:id="rId25" w:history="1">
        <w:r w:rsidRPr="00A47739">
          <w:rPr>
            <w:rStyle w:val="Hyperlink"/>
            <w:rFonts w:asciiTheme="minorHAnsi" w:hAnsiTheme="minorHAnsi" w:cstheme="minorHAnsi"/>
            <w:sz w:val="22"/>
            <w:szCs w:val="22"/>
          </w:rPr>
          <w:t>template</w:t>
        </w:r>
      </w:hyperlink>
      <w:r w:rsidRPr="00A47739">
        <w:rPr>
          <w:rFonts w:asciiTheme="minorHAnsi" w:hAnsiTheme="minorHAnsi" w:cstheme="minorHAnsi"/>
          <w:sz w:val="22"/>
          <w:szCs w:val="22"/>
        </w:rPr>
        <w:t xml:space="preserve"> available from the FG</w:t>
      </w:r>
      <w:r w:rsidR="00D51320" w:rsidRPr="00A47739">
        <w:rPr>
          <w:rFonts w:asciiTheme="minorHAnsi" w:hAnsiTheme="minorHAnsi" w:cstheme="minorHAnsi"/>
          <w:sz w:val="22"/>
          <w:szCs w:val="22"/>
        </w:rPr>
        <w:t>-</w:t>
      </w:r>
      <w:r w:rsidRPr="00A47739">
        <w:rPr>
          <w:rFonts w:asciiTheme="minorHAnsi" w:hAnsiTheme="minorHAnsi" w:cstheme="minorHAnsi"/>
          <w:sz w:val="22"/>
          <w:szCs w:val="22"/>
        </w:rPr>
        <w:t xml:space="preserve">AI4AD SharePoint site. </w:t>
      </w:r>
      <w:r w:rsidRPr="00A47739">
        <w:rPr>
          <w:rFonts w:asciiTheme="minorHAnsi" w:hAnsiTheme="minorHAnsi" w:cstheme="minorHAnsi"/>
          <w:b/>
          <w:bCs/>
          <w:sz w:val="22"/>
          <w:szCs w:val="22"/>
        </w:rPr>
        <w:t xml:space="preserve">The deadline to submit contribution is </w:t>
      </w:r>
      <w:r w:rsidR="0073089F" w:rsidRPr="00A47739">
        <w:rPr>
          <w:rFonts w:asciiTheme="minorHAnsi" w:hAnsiTheme="minorHAnsi" w:cstheme="minorHAnsi"/>
          <w:b/>
          <w:bCs/>
          <w:sz w:val="22"/>
          <w:szCs w:val="22"/>
        </w:rPr>
        <w:t>24</w:t>
      </w:r>
      <w:r w:rsidR="00C35398" w:rsidRPr="00A47739">
        <w:rPr>
          <w:rFonts w:asciiTheme="minorHAnsi" w:hAnsiTheme="minorHAnsi" w:cstheme="minorHAnsi"/>
          <w:b/>
          <w:bCs/>
          <w:sz w:val="22"/>
          <w:szCs w:val="22"/>
        </w:rPr>
        <w:t xml:space="preserve"> </w:t>
      </w:r>
      <w:r w:rsidR="0073089F" w:rsidRPr="00A47739">
        <w:rPr>
          <w:rFonts w:asciiTheme="minorHAnsi" w:hAnsiTheme="minorHAnsi" w:cstheme="minorHAnsi"/>
          <w:b/>
          <w:bCs/>
          <w:sz w:val="22"/>
          <w:szCs w:val="22"/>
        </w:rPr>
        <w:t>N</w:t>
      </w:r>
      <w:r w:rsidR="00C35398" w:rsidRPr="00A47739">
        <w:rPr>
          <w:rFonts w:asciiTheme="minorHAnsi" w:hAnsiTheme="minorHAnsi" w:cstheme="minorHAnsi"/>
          <w:b/>
          <w:bCs/>
          <w:sz w:val="22"/>
          <w:szCs w:val="22"/>
        </w:rPr>
        <w:t>o</w:t>
      </w:r>
      <w:r w:rsidR="0073089F" w:rsidRPr="00A47739">
        <w:rPr>
          <w:rFonts w:asciiTheme="minorHAnsi" w:hAnsiTheme="minorHAnsi" w:cstheme="minorHAnsi"/>
          <w:b/>
          <w:bCs/>
          <w:sz w:val="22"/>
          <w:szCs w:val="22"/>
        </w:rPr>
        <w:t>vem</w:t>
      </w:r>
      <w:r w:rsidR="00C35398" w:rsidRPr="00A47739">
        <w:rPr>
          <w:rFonts w:asciiTheme="minorHAnsi" w:hAnsiTheme="minorHAnsi" w:cstheme="minorHAnsi"/>
          <w:b/>
          <w:bCs/>
          <w:sz w:val="22"/>
          <w:szCs w:val="22"/>
        </w:rPr>
        <w:t>ber</w:t>
      </w:r>
      <w:r w:rsidR="00D35456" w:rsidRPr="00A47739">
        <w:rPr>
          <w:rFonts w:asciiTheme="minorHAnsi" w:hAnsiTheme="minorHAnsi" w:cstheme="minorHAnsi"/>
          <w:b/>
          <w:bCs/>
          <w:sz w:val="22"/>
          <w:szCs w:val="22"/>
        </w:rPr>
        <w:t xml:space="preserve"> </w:t>
      </w:r>
      <w:r w:rsidR="00B75935" w:rsidRPr="00A47739">
        <w:rPr>
          <w:rFonts w:asciiTheme="minorHAnsi" w:hAnsiTheme="minorHAnsi" w:cstheme="minorHAnsi"/>
          <w:b/>
          <w:bCs/>
          <w:sz w:val="22"/>
          <w:szCs w:val="22"/>
        </w:rPr>
        <w:t>2021</w:t>
      </w:r>
      <w:r w:rsidRPr="00A47739">
        <w:rPr>
          <w:rFonts w:asciiTheme="minorHAnsi" w:hAnsiTheme="minorHAnsi" w:cstheme="minorHAnsi"/>
          <w:sz w:val="22"/>
          <w:szCs w:val="22"/>
        </w:rPr>
        <w:t>.</w:t>
      </w:r>
    </w:p>
    <w:p w14:paraId="0E474352" w14:textId="7A68D831" w:rsidR="00CC2053" w:rsidRPr="00A47739" w:rsidRDefault="00BD37BC" w:rsidP="00BD37BC">
      <w:pPr>
        <w:rPr>
          <w:rFonts w:asciiTheme="minorHAnsi" w:hAnsiTheme="minorHAnsi" w:cstheme="minorHAnsi"/>
          <w:sz w:val="22"/>
          <w:szCs w:val="22"/>
        </w:rPr>
      </w:pPr>
      <w:r w:rsidRPr="00A47739">
        <w:rPr>
          <w:rFonts w:asciiTheme="minorHAnsi" w:hAnsiTheme="minorHAnsi" w:cstheme="minorHAnsi"/>
          <w:sz w:val="22"/>
          <w:szCs w:val="22"/>
        </w:rPr>
        <w:t>NOTE: I</w:t>
      </w:r>
      <w:r w:rsidR="0073089F" w:rsidRPr="00A47739">
        <w:rPr>
          <w:rFonts w:asciiTheme="minorHAnsi" w:hAnsiTheme="minorHAnsi" w:cstheme="minorHAnsi"/>
          <w:sz w:val="22"/>
          <w:szCs w:val="22"/>
        </w:rPr>
        <w:t>n case</w:t>
      </w:r>
      <w:r w:rsidRPr="00A47739">
        <w:rPr>
          <w:rFonts w:asciiTheme="minorHAnsi" w:hAnsiTheme="minorHAnsi" w:cstheme="minorHAnsi"/>
          <w:sz w:val="22"/>
          <w:szCs w:val="22"/>
        </w:rPr>
        <w:t xml:space="preserve"> your contribution proposes updates to one</w:t>
      </w:r>
      <w:r w:rsidR="0073089F" w:rsidRPr="00A47739">
        <w:rPr>
          <w:rFonts w:asciiTheme="minorHAnsi" w:hAnsiTheme="minorHAnsi" w:cstheme="minorHAnsi"/>
          <w:sz w:val="22"/>
          <w:szCs w:val="22"/>
        </w:rPr>
        <w:t xml:space="preserve"> or more</w:t>
      </w:r>
      <w:r w:rsidRPr="00A47739">
        <w:rPr>
          <w:rFonts w:asciiTheme="minorHAnsi" w:hAnsiTheme="minorHAnsi" w:cstheme="minorHAnsi"/>
          <w:sz w:val="22"/>
          <w:szCs w:val="22"/>
        </w:rPr>
        <w:t xml:space="preserve"> of the Technical Reports under study</w:t>
      </w:r>
      <w:r w:rsidR="00867C99" w:rsidRPr="00A47739">
        <w:rPr>
          <w:rFonts w:asciiTheme="minorHAnsi" w:hAnsiTheme="minorHAnsi" w:cstheme="minorHAnsi"/>
          <w:sz w:val="22"/>
          <w:szCs w:val="22"/>
        </w:rPr>
        <w:t xml:space="preserve"> (see item </w:t>
      </w:r>
      <w:r w:rsidR="0073089F" w:rsidRPr="00A47739">
        <w:rPr>
          <w:rFonts w:asciiTheme="minorHAnsi" w:hAnsiTheme="minorHAnsi" w:cstheme="minorHAnsi"/>
          <w:sz w:val="22"/>
          <w:szCs w:val="22"/>
        </w:rPr>
        <w:t>2</w:t>
      </w:r>
      <w:r w:rsidR="00867C99" w:rsidRPr="00A47739">
        <w:rPr>
          <w:rFonts w:asciiTheme="minorHAnsi" w:hAnsiTheme="minorHAnsi" w:cstheme="minorHAnsi"/>
          <w:sz w:val="22"/>
          <w:szCs w:val="22"/>
        </w:rPr>
        <w:t xml:space="preserve"> above)</w:t>
      </w:r>
      <w:r w:rsidRPr="00A47739">
        <w:rPr>
          <w:rFonts w:asciiTheme="minorHAnsi" w:hAnsiTheme="minorHAnsi" w:cstheme="minorHAnsi"/>
          <w:sz w:val="22"/>
          <w:szCs w:val="22"/>
        </w:rPr>
        <w:t>, make sure to use the latest available baseline text for the Technical Report. The latest baseline text</w:t>
      </w:r>
      <w:r w:rsidR="008C63AD" w:rsidRPr="00A47739">
        <w:rPr>
          <w:rFonts w:asciiTheme="minorHAnsi" w:hAnsiTheme="minorHAnsi" w:cstheme="minorHAnsi"/>
          <w:sz w:val="22"/>
          <w:szCs w:val="22"/>
        </w:rPr>
        <w:t>s</w:t>
      </w:r>
      <w:r w:rsidRPr="00A47739">
        <w:rPr>
          <w:rFonts w:asciiTheme="minorHAnsi" w:hAnsiTheme="minorHAnsi" w:cstheme="minorHAnsi"/>
          <w:sz w:val="22"/>
          <w:szCs w:val="22"/>
        </w:rPr>
        <w:t xml:space="preserve"> </w:t>
      </w:r>
      <w:r w:rsidR="008C63AD" w:rsidRPr="00A47739">
        <w:rPr>
          <w:rFonts w:asciiTheme="minorHAnsi" w:hAnsiTheme="minorHAnsi" w:cstheme="minorHAnsi"/>
          <w:sz w:val="22"/>
          <w:szCs w:val="22"/>
        </w:rPr>
        <w:t>are</w:t>
      </w:r>
      <w:r w:rsidRPr="00A47739">
        <w:rPr>
          <w:rFonts w:asciiTheme="minorHAnsi" w:hAnsiTheme="minorHAnsi" w:cstheme="minorHAnsi"/>
          <w:sz w:val="22"/>
          <w:szCs w:val="22"/>
        </w:rPr>
        <w:t xml:space="preserve"> available o</w:t>
      </w:r>
      <w:r w:rsidR="00D04CFA" w:rsidRPr="00A47739">
        <w:rPr>
          <w:rFonts w:asciiTheme="minorHAnsi" w:hAnsiTheme="minorHAnsi" w:cstheme="minorHAnsi"/>
          <w:sz w:val="22"/>
          <w:szCs w:val="22"/>
        </w:rPr>
        <w:t>n</w:t>
      </w:r>
      <w:r w:rsidR="00DC438B" w:rsidRPr="00A47739">
        <w:rPr>
          <w:rFonts w:asciiTheme="minorHAnsi" w:hAnsiTheme="minorHAnsi" w:cstheme="minorHAnsi"/>
          <w:sz w:val="22"/>
          <w:szCs w:val="22"/>
        </w:rPr>
        <w:t xml:space="preserve"> the</w:t>
      </w:r>
      <w:r w:rsidRPr="00A47739">
        <w:rPr>
          <w:rFonts w:asciiTheme="minorHAnsi" w:hAnsiTheme="minorHAnsi" w:cstheme="minorHAnsi"/>
          <w:sz w:val="22"/>
          <w:szCs w:val="22"/>
        </w:rPr>
        <w:t xml:space="preserve"> </w:t>
      </w:r>
      <w:hyperlink r:id="rId26" w:history="1">
        <w:r w:rsidRPr="00A47739">
          <w:rPr>
            <w:rStyle w:val="Hyperlink"/>
            <w:rFonts w:asciiTheme="minorHAnsi" w:hAnsiTheme="minorHAnsi" w:cstheme="minorHAnsi"/>
            <w:sz w:val="22"/>
            <w:szCs w:val="22"/>
          </w:rPr>
          <w:t>FG-AI4AD webpage</w:t>
        </w:r>
      </w:hyperlink>
      <w:r w:rsidRPr="00A47739">
        <w:rPr>
          <w:rFonts w:asciiTheme="minorHAnsi" w:hAnsiTheme="minorHAnsi" w:cstheme="minorHAnsi"/>
          <w:sz w:val="22"/>
          <w:szCs w:val="22"/>
        </w:rPr>
        <w:t>.</w:t>
      </w:r>
      <w:r w:rsidR="0073089F" w:rsidRPr="00A47739">
        <w:rPr>
          <w:rFonts w:asciiTheme="minorHAnsi" w:hAnsiTheme="minorHAnsi" w:cstheme="minorHAnsi"/>
          <w:sz w:val="22"/>
          <w:szCs w:val="22"/>
        </w:rPr>
        <w:t xml:space="preserve"> </w:t>
      </w:r>
    </w:p>
    <w:p w14:paraId="5EEE4ECB" w14:textId="024996B7" w:rsidR="00BD37BC" w:rsidRPr="00A47739" w:rsidRDefault="00D929C7" w:rsidP="00E0546C">
      <w:pPr>
        <w:keepNext/>
        <w:keepLines/>
        <w:spacing w:before="240"/>
        <w:rPr>
          <w:rFonts w:asciiTheme="minorHAnsi" w:hAnsiTheme="minorHAnsi" w:cstheme="minorHAnsi"/>
          <w:b/>
          <w:bCs/>
          <w:sz w:val="22"/>
          <w:szCs w:val="22"/>
        </w:rPr>
      </w:pPr>
      <w:r w:rsidRPr="00A47739">
        <w:rPr>
          <w:rFonts w:asciiTheme="minorHAnsi" w:hAnsiTheme="minorHAnsi" w:cstheme="minorHAnsi"/>
          <w:b/>
          <w:bCs/>
          <w:sz w:val="22"/>
          <w:szCs w:val="22"/>
        </w:rPr>
        <w:t>5</w:t>
      </w:r>
      <w:r w:rsidR="00BD37BC" w:rsidRPr="00A47739">
        <w:rPr>
          <w:rFonts w:asciiTheme="minorHAnsi" w:hAnsiTheme="minorHAnsi" w:cstheme="minorHAnsi"/>
          <w:b/>
          <w:bCs/>
          <w:sz w:val="22"/>
          <w:szCs w:val="22"/>
        </w:rPr>
        <w:tab/>
        <w:t>Timing</w:t>
      </w:r>
      <w:r w:rsidR="006B4F43" w:rsidRPr="00A47739">
        <w:rPr>
          <w:rFonts w:asciiTheme="minorHAnsi" w:hAnsiTheme="minorHAnsi" w:cstheme="minorHAnsi"/>
          <w:b/>
          <w:bCs/>
          <w:sz w:val="22"/>
          <w:szCs w:val="22"/>
        </w:rPr>
        <w:t>,</w:t>
      </w:r>
      <w:r w:rsidR="00BD37BC" w:rsidRPr="00A47739">
        <w:rPr>
          <w:rFonts w:asciiTheme="minorHAnsi" w:hAnsiTheme="minorHAnsi" w:cstheme="minorHAnsi"/>
          <w:b/>
          <w:bCs/>
          <w:sz w:val="22"/>
          <w:szCs w:val="22"/>
        </w:rPr>
        <w:t xml:space="preserve"> Duration</w:t>
      </w:r>
      <w:r w:rsidR="006B4F43" w:rsidRPr="00A47739">
        <w:rPr>
          <w:rFonts w:asciiTheme="minorHAnsi" w:hAnsiTheme="minorHAnsi" w:cstheme="minorHAnsi"/>
          <w:b/>
          <w:bCs/>
          <w:sz w:val="22"/>
          <w:szCs w:val="22"/>
        </w:rPr>
        <w:t xml:space="preserve"> and key deadlines</w:t>
      </w:r>
    </w:p>
    <w:p w14:paraId="20E4C262" w14:textId="334A1A54" w:rsidR="00216920" w:rsidRPr="00A47739" w:rsidRDefault="0073089F" w:rsidP="00E0546C">
      <w:pPr>
        <w:keepNext/>
        <w:keepLines/>
        <w:rPr>
          <w:rFonts w:asciiTheme="minorHAnsi" w:hAnsiTheme="minorHAnsi" w:cstheme="minorHAnsi"/>
          <w:sz w:val="22"/>
          <w:szCs w:val="22"/>
        </w:rPr>
      </w:pPr>
      <w:r w:rsidRPr="00A47739">
        <w:rPr>
          <w:rFonts w:asciiTheme="minorHAnsi" w:hAnsiTheme="minorHAnsi" w:cstheme="minorHAnsi"/>
          <w:sz w:val="22"/>
          <w:szCs w:val="22"/>
        </w:rPr>
        <w:t>T</w:t>
      </w:r>
      <w:r w:rsidR="00BD37BC" w:rsidRPr="00A47739">
        <w:rPr>
          <w:rFonts w:asciiTheme="minorHAnsi" w:hAnsiTheme="minorHAnsi" w:cstheme="minorHAnsi"/>
          <w:sz w:val="22"/>
          <w:szCs w:val="22"/>
        </w:rPr>
        <w:t xml:space="preserve">he </w:t>
      </w:r>
      <w:r w:rsidR="00BD37BC" w:rsidRPr="00A47739">
        <w:rPr>
          <w:rFonts w:asciiTheme="minorHAnsi" w:hAnsiTheme="minorHAnsi" w:cstheme="minorHAnsi"/>
          <w:b/>
          <w:bCs/>
          <w:sz w:val="22"/>
          <w:szCs w:val="22"/>
        </w:rPr>
        <w:t>FG-AI4AD meeting</w:t>
      </w:r>
      <w:r w:rsidR="00BD37BC" w:rsidRPr="00A47739">
        <w:rPr>
          <w:rFonts w:asciiTheme="minorHAnsi" w:hAnsiTheme="minorHAnsi" w:cstheme="minorHAnsi"/>
          <w:sz w:val="22"/>
          <w:szCs w:val="22"/>
        </w:rPr>
        <w:t xml:space="preserve"> </w:t>
      </w:r>
      <w:r w:rsidR="00D51320" w:rsidRPr="00A47739">
        <w:rPr>
          <w:rFonts w:asciiTheme="minorHAnsi" w:hAnsiTheme="minorHAnsi" w:cstheme="minorHAnsi"/>
          <w:sz w:val="22"/>
          <w:szCs w:val="22"/>
        </w:rPr>
        <w:t>is scheduled to</w:t>
      </w:r>
      <w:r w:rsidR="00BD37BC" w:rsidRPr="00A47739">
        <w:rPr>
          <w:rFonts w:asciiTheme="minorHAnsi" w:hAnsiTheme="minorHAnsi" w:cstheme="minorHAnsi"/>
          <w:sz w:val="22"/>
          <w:szCs w:val="22"/>
        </w:rPr>
        <w:t xml:space="preserve"> </w:t>
      </w:r>
      <w:r w:rsidR="00BD37BC" w:rsidRPr="00A47739">
        <w:rPr>
          <w:rFonts w:asciiTheme="minorHAnsi" w:hAnsiTheme="minorHAnsi" w:cstheme="minorHAnsi"/>
          <w:bCs/>
          <w:sz w:val="22"/>
          <w:szCs w:val="22"/>
        </w:rPr>
        <w:t xml:space="preserve">take place on </w:t>
      </w:r>
      <w:r w:rsidRPr="00A47739">
        <w:rPr>
          <w:rFonts w:asciiTheme="minorHAnsi" w:hAnsiTheme="minorHAnsi" w:cstheme="minorHAnsi"/>
          <w:b/>
          <w:sz w:val="22"/>
          <w:szCs w:val="22"/>
        </w:rPr>
        <w:t>1-2</w:t>
      </w:r>
      <w:r w:rsidR="00956C52" w:rsidRPr="00A47739">
        <w:rPr>
          <w:rFonts w:asciiTheme="minorHAnsi" w:hAnsiTheme="minorHAnsi" w:cstheme="minorHAnsi"/>
          <w:b/>
          <w:sz w:val="22"/>
          <w:szCs w:val="22"/>
        </w:rPr>
        <w:t xml:space="preserve"> </w:t>
      </w:r>
      <w:r w:rsidRPr="00A47739">
        <w:rPr>
          <w:rFonts w:asciiTheme="minorHAnsi" w:hAnsiTheme="minorHAnsi" w:cstheme="minorHAnsi"/>
          <w:b/>
          <w:sz w:val="22"/>
          <w:szCs w:val="22"/>
        </w:rPr>
        <w:t>Decem</w:t>
      </w:r>
      <w:r w:rsidR="00956C52" w:rsidRPr="00A47739">
        <w:rPr>
          <w:rFonts w:asciiTheme="minorHAnsi" w:hAnsiTheme="minorHAnsi" w:cstheme="minorHAnsi"/>
          <w:b/>
          <w:sz w:val="22"/>
          <w:szCs w:val="22"/>
        </w:rPr>
        <w:t>ber</w:t>
      </w:r>
      <w:r w:rsidR="00B75935" w:rsidRPr="00A47739">
        <w:rPr>
          <w:rFonts w:asciiTheme="minorHAnsi" w:hAnsiTheme="minorHAnsi" w:cstheme="minorHAnsi"/>
          <w:b/>
          <w:sz w:val="22"/>
          <w:szCs w:val="22"/>
        </w:rPr>
        <w:t xml:space="preserve"> 2021</w:t>
      </w:r>
      <w:r w:rsidRPr="00A47739">
        <w:rPr>
          <w:rFonts w:asciiTheme="minorHAnsi" w:hAnsiTheme="minorHAnsi" w:cstheme="minorHAnsi"/>
          <w:b/>
          <w:sz w:val="22"/>
          <w:szCs w:val="22"/>
        </w:rPr>
        <w:t xml:space="preserve">, </w:t>
      </w:r>
      <w:r w:rsidR="00592F57" w:rsidRPr="00A47739">
        <w:rPr>
          <w:rFonts w:asciiTheme="minorHAnsi" w:hAnsiTheme="minorHAnsi" w:cstheme="minorHAnsi"/>
          <w:b/>
          <w:sz w:val="22"/>
          <w:szCs w:val="22"/>
        </w:rPr>
        <w:t>1300</w:t>
      </w:r>
      <w:r w:rsidR="00BD37BC" w:rsidRPr="00A47739">
        <w:rPr>
          <w:rFonts w:asciiTheme="minorHAnsi" w:hAnsiTheme="minorHAnsi" w:cstheme="minorHAnsi"/>
          <w:b/>
          <w:sz w:val="22"/>
          <w:szCs w:val="22"/>
        </w:rPr>
        <w:t>-</w:t>
      </w:r>
      <w:r w:rsidR="00592F57" w:rsidRPr="00A47739">
        <w:rPr>
          <w:rFonts w:asciiTheme="minorHAnsi" w:hAnsiTheme="minorHAnsi" w:cstheme="minorHAnsi"/>
          <w:b/>
          <w:sz w:val="22"/>
          <w:szCs w:val="22"/>
        </w:rPr>
        <w:t>1600</w:t>
      </w:r>
      <w:r w:rsidR="00BD37BC" w:rsidRPr="00A47739">
        <w:rPr>
          <w:rFonts w:asciiTheme="minorHAnsi" w:hAnsiTheme="minorHAnsi" w:cstheme="minorHAnsi"/>
          <w:b/>
          <w:sz w:val="22"/>
          <w:szCs w:val="22"/>
        </w:rPr>
        <w:t xml:space="preserve"> hours</w:t>
      </w:r>
      <w:r w:rsidR="00BD37BC" w:rsidRPr="00A47739">
        <w:rPr>
          <w:rFonts w:asciiTheme="minorHAnsi" w:hAnsiTheme="minorHAnsi" w:cstheme="minorHAnsi"/>
          <w:sz w:val="22"/>
          <w:szCs w:val="22"/>
        </w:rPr>
        <w:t xml:space="preserve"> </w:t>
      </w:r>
      <w:r w:rsidR="00BD37BC" w:rsidRPr="00A47739">
        <w:rPr>
          <w:rFonts w:asciiTheme="minorHAnsi" w:hAnsiTheme="minorHAnsi" w:cstheme="minorHAnsi"/>
          <w:b/>
          <w:bCs/>
          <w:sz w:val="22"/>
          <w:szCs w:val="22"/>
        </w:rPr>
        <w:t>CET</w:t>
      </w:r>
      <w:r w:rsidR="00BD37BC" w:rsidRPr="00A47739">
        <w:rPr>
          <w:rFonts w:asciiTheme="minorHAnsi" w:hAnsiTheme="minorHAnsi" w:cstheme="minorHAnsi"/>
          <w:sz w:val="22"/>
          <w:szCs w:val="22"/>
        </w:rPr>
        <w:t>.</w:t>
      </w:r>
    </w:p>
    <w:p w14:paraId="7751AFD0" w14:textId="12095E18" w:rsidR="00BD37BC" w:rsidRPr="00A47739" w:rsidRDefault="00BD37BC" w:rsidP="00CB594A">
      <w:pPr>
        <w:rPr>
          <w:rFonts w:asciiTheme="minorHAnsi" w:hAnsiTheme="minorHAnsi" w:cstheme="minorHAnsi"/>
          <w:sz w:val="22"/>
          <w:szCs w:val="22"/>
        </w:rPr>
      </w:pPr>
      <w:r w:rsidRPr="00A47739">
        <w:rPr>
          <w:rFonts w:asciiTheme="minorHAnsi" w:hAnsiTheme="minorHAnsi" w:cstheme="minorHAnsi"/>
          <w:b/>
          <w:bCs/>
          <w:sz w:val="22"/>
          <w:szCs w:val="22"/>
        </w:rPr>
        <w:t>The discussions will be held in English only</w:t>
      </w:r>
      <w:r w:rsidRPr="00A47739">
        <w:rPr>
          <w:rFonts w:asciiTheme="minorHAnsi" w:hAnsiTheme="minorHAnsi" w:cstheme="minorHAnsi"/>
          <w:sz w:val="22"/>
          <w:szCs w:val="22"/>
        </w:rPr>
        <w:t>.</w:t>
      </w:r>
    </w:p>
    <w:p w14:paraId="13D2B840" w14:textId="1959F641" w:rsidR="00BD37BC" w:rsidRPr="00A47739" w:rsidRDefault="00BD37BC" w:rsidP="00A47739">
      <w:pPr>
        <w:spacing w:before="240" w:after="240"/>
        <w:rPr>
          <w:rFonts w:asciiTheme="minorHAnsi" w:hAnsiTheme="minorHAnsi" w:cstheme="minorHAnsi"/>
          <w:sz w:val="22"/>
          <w:szCs w:val="22"/>
        </w:rPr>
      </w:pPr>
      <w:r w:rsidRPr="00A47739">
        <w:rPr>
          <w:rFonts w:asciiTheme="minorHAnsi" w:hAnsiTheme="minorHAnsi" w:cstheme="minorHAnsi"/>
          <w:b/>
          <w:bCs/>
          <w:sz w:val="22"/>
          <w:szCs w:val="22"/>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BD37BC" w:rsidRPr="00A47739" w14:paraId="2AF0D3CA" w14:textId="77777777" w:rsidTr="00A47739">
        <w:trPr>
          <w:trHeight w:val="507"/>
        </w:trPr>
        <w:tc>
          <w:tcPr>
            <w:tcW w:w="1102" w:type="pct"/>
            <w:shd w:val="clear" w:color="auto" w:fill="auto"/>
          </w:tcPr>
          <w:p w14:paraId="15F32221" w14:textId="01E1C4D7" w:rsidR="00BD37BC" w:rsidRPr="00A47739" w:rsidRDefault="0073089F" w:rsidP="00B50A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textAlignment w:val="auto"/>
              <w:rPr>
                <w:rFonts w:asciiTheme="minorHAnsi" w:hAnsiTheme="minorHAnsi" w:cstheme="minorHAnsi"/>
                <w:sz w:val="22"/>
                <w:szCs w:val="22"/>
              </w:rPr>
            </w:pPr>
            <w:r w:rsidRPr="00A47739">
              <w:rPr>
                <w:rFonts w:asciiTheme="minorHAnsi" w:hAnsiTheme="minorHAnsi" w:cstheme="minorHAnsi"/>
                <w:sz w:val="22"/>
                <w:szCs w:val="22"/>
              </w:rPr>
              <w:t>24</w:t>
            </w:r>
            <w:r w:rsidR="00B5393A" w:rsidRPr="00A47739">
              <w:rPr>
                <w:rFonts w:asciiTheme="minorHAnsi" w:hAnsiTheme="minorHAnsi" w:cstheme="minorHAnsi"/>
                <w:sz w:val="22"/>
                <w:szCs w:val="22"/>
              </w:rPr>
              <w:t xml:space="preserve"> </w:t>
            </w:r>
            <w:r w:rsidRPr="00A47739">
              <w:rPr>
                <w:rFonts w:asciiTheme="minorHAnsi" w:hAnsiTheme="minorHAnsi" w:cstheme="minorHAnsi"/>
                <w:sz w:val="22"/>
                <w:szCs w:val="22"/>
              </w:rPr>
              <w:t>N</w:t>
            </w:r>
            <w:r w:rsidR="00B5393A" w:rsidRPr="00A47739">
              <w:rPr>
                <w:rFonts w:asciiTheme="minorHAnsi" w:hAnsiTheme="minorHAnsi" w:cstheme="minorHAnsi"/>
                <w:sz w:val="22"/>
                <w:szCs w:val="22"/>
              </w:rPr>
              <w:t>o</w:t>
            </w:r>
            <w:r w:rsidRPr="00A47739">
              <w:rPr>
                <w:rFonts w:asciiTheme="minorHAnsi" w:hAnsiTheme="minorHAnsi" w:cstheme="minorHAnsi"/>
                <w:sz w:val="22"/>
                <w:szCs w:val="22"/>
              </w:rPr>
              <w:t>vem</w:t>
            </w:r>
            <w:r w:rsidR="00B5393A" w:rsidRPr="00A47739">
              <w:rPr>
                <w:rFonts w:asciiTheme="minorHAnsi" w:hAnsiTheme="minorHAnsi" w:cstheme="minorHAnsi"/>
                <w:sz w:val="22"/>
                <w:szCs w:val="22"/>
              </w:rPr>
              <w:t>ber</w:t>
            </w:r>
            <w:r w:rsidR="00D35456" w:rsidRPr="00A47739">
              <w:rPr>
                <w:rFonts w:asciiTheme="minorHAnsi" w:hAnsiTheme="minorHAnsi" w:cstheme="minorHAnsi"/>
                <w:sz w:val="22"/>
                <w:szCs w:val="22"/>
              </w:rPr>
              <w:t xml:space="preserve"> </w:t>
            </w:r>
            <w:r w:rsidR="00B75935" w:rsidRPr="00A47739">
              <w:rPr>
                <w:rFonts w:asciiTheme="minorHAnsi" w:hAnsiTheme="minorHAnsi" w:cstheme="minorHAnsi"/>
                <w:sz w:val="22"/>
                <w:szCs w:val="22"/>
              </w:rPr>
              <w:t>2021</w:t>
            </w:r>
          </w:p>
        </w:tc>
        <w:tc>
          <w:tcPr>
            <w:tcW w:w="3898" w:type="pct"/>
            <w:shd w:val="clear" w:color="auto" w:fill="auto"/>
          </w:tcPr>
          <w:p w14:paraId="2B710C47" w14:textId="0C7AB311" w:rsidR="00BD37BC" w:rsidRPr="00A47739" w:rsidRDefault="00BD37BC" w:rsidP="00B50A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textAlignment w:val="auto"/>
              <w:rPr>
                <w:rFonts w:asciiTheme="minorHAnsi" w:hAnsiTheme="minorHAnsi" w:cstheme="minorHAnsi"/>
                <w:sz w:val="22"/>
                <w:szCs w:val="22"/>
              </w:rPr>
            </w:pPr>
            <w:r w:rsidRPr="00A47739">
              <w:rPr>
                <w:rFonts w:asciiTheme="minorHAnsi" w:hAnsiTheme="minorHAnsi" w:cstheme="minorHAnsi"/>
                <w:sz w:val="22"/>
                <w:szCs w:val="22"/>
              </w:rPr>
              <w:t xml:space="preserve">Submit written contributions (by e-mail to </w:t>
            </w:r>
            <w:hyperlink r:id="rId27">
              <w:r w:rsidRPr="00A47739">
                <w:rPr>
                  <w:rStyle w:val="Hyperlink"/>
                  <w:rFonts w:asciiTheme="minorHAnsi" w:hAnsiTheme="minorHAnsi" w:cstheme="minorHAnsi"/>
                  <w:sz w:val="22"/>
                  <w:szCs w:val="22"/>
                </w:rPr>
                <w:t>tsbfgai4ad@itu.int</w:t>
              </w:r>
            </w:hyperlink>
            <w:r w:rsidRPr="00A47739">
              <w:rPr>
                <w:rFonts w:asciiTheme="minorHAnsi" w:hAnsiTheme="minorHAnsi" w:cstheme="minorHAnsi"/>
                <w:sz w:val="22"/>
                <w:szCs w:val="22"/>
              </w:rPr>
              <w:t xml:space="preserve"> )</w:t>
            </w:r>
          </w:p>
        </w:tc>
      </w:tr>
      <w:tr w:rsidR="00B5393A" w:rsidRPr="00A47739" w14:paraId="4E2D9C06" w14:textId="77777777" w:rsidTr="00A47739">
        <w:trPr>
          <w:trHeight w:val="531"/>
        </w:trPr>
        <w:tc>
          <w:tcPr>
            <w:tcW w:w="1102" w:type="pct"/>
            <w:shd w:val="clear" w:color="auto" w:fill="auto"/>
          </w:tcPr>
          <w:p w14:paraId="73F9B79C" w14:textId="6731328F" w:rsidR="00B5393A" w:rsidRPr="00A47739" w:rsidRDefault="0073089F" w:rsidP="00B50A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textAlignment w:val="auto"/>
              <w:rPr>
                <w:rFonts w:asciiTheme="minorHAnsi" w:hAnsiTheme="minorHAnsi" w:cstheme="minorHAnsi"/>
                <w:sz w:val="22"/>
                <w:szCs w:val="22"/>
              </w:rPr>
            </w:pPr>
            <w:r w:rsidRPr="00A47739">
              <w:rPr>
                <w:rFonts w:asciiTheme="minorHAnsi" w:hAnsiTheme="minorHAnsi" w:cstheme="minorHAnsi"/>
                <w:sz w:val="22"/>
                <w:szCs w:val="22"/>
              </w:rPr>
              <w:t>30</w:t>
            </w:r>
            <w:r w:rsidR="00B5393A" w:rsidRPr="00A47739">
              <w:rPr>
                <w:rFonts w:asciiTheme="minorHAnsi" w:hAnsiTheme="minorHAnsi" w:cstheme="minorHAnsi"/>
                <w:sz w:val="22"/>
                <w:szCs w:val="22"/>
              </w:rPr>
              <w:t xml:space="preserve"> </w:t>
            </w:r>
            <w:r w:rsidRPr="00A47739">
              <w:rPr>
                <w:rFonts w:asciiTheme="minorHAnsi" w:hAnsiTheme="minorHAnsi" w:cstheme="minorHAnsi"/>
                <w:sz w:val="22"/>
                <w:szCs w:val="22"/>
              </w:rPr>
              <w:t>N</w:t>
            </w:r>
            <w:r w:rsidR="00B5393A" w:rsidRPr="00A47739">
              <w:rPr>
                <w:rFonts w:asciiTheme="minorHAnsi" w:hAnsiTheme="minorHAnsi" w:cstheme="minorHAnsi"/>
                <w:sz w:val="22"/>
                <w:szCs w:val="22"/>
              </w:rPr>
              <w:t>o</w:t>
            </w:r>
            <w:r w:rsidRPr="00A47739">
              <w:rPr>
                <w:rFonts w:asciiTheme="minorHAnsi" w:hAnsiTheme="minorHAnsi" w:cstheme="minorHAnsi"/>
                <w:sz w:val="22"/>
                <w:szCs w:val="22"/>
              </w:rPr>
              <w:t>vem</w:t>
            </w:r>
            <w:r w:rsidR="00B5393A" w:rsidRPr="00A47739">
              <w:rPr>
                <w:rFonts w:asciiTheme="minorHAnsi" w:hAnsiTheme="minorHAnsi" w:cstheme="minorHAnsi"/>
                <w:sz w:val="22"/>
                <w:szCs w:val="22"/>
              </w:rPr>
              <w:t>ber 2021</w:t>
            </w:r>
          </w:p>
        </w:tc>
        <w:tc>
          <w:tcPr>
            <w:tcW w:w="3898" w:type="pct"/>
            <w:shd w:val="clear" w:color="auto" w:fill="auto"/>
          </w:tcPr>
          <w:p w14:paraId="13D04074" w14:textId="4A049CD5" w:rsidR="00B5393A" w:rsidRPr="00A47739" w:rsidRDefault="00B5393A" w:rsidP="00B50A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textAlignment w:val="auto"/>
              <w:rPr>
                <w:rFonts w:asciiTheme="minorHAnsi" w:hAnsiTheme="minorHAnsi" w:cstheme="minorHAnsi"/>
                <w:sz w:val="22"/>
                <w:szCs w:val="22"/>
              </w:rPr>
            </w:pPr>
            <w:r w:rsidRPr="00A47739">
              <w:rPr>
                <w:rFonts w:asciiTheme="minorHAnsi" w:hAnsiTheme="minorHAnsi" w:cstheme="minorHAnsi"/>
                <w:sz w:val="22"/>
                <w:szCs w:val="22"/>
              </w:rPr>
              <w:t>Pre-registration online at:</w:t>
            </w:r>
          </w:p>
          <w:p w14:paraId="0B2E5A5B" w14:textId="23C66DFC" w:rsidR="00B5393A" w:rsidRPr="00A47739" w:rsidRDefault="00B5393A" w:rsidP="00B50A74">
            <w:pPr>
              <w:pStyle w:val="ListParagraph"/>
              <w:numPr>
                <w:ilvl w:val="0"/>
                <w:numId w:val="14"/>
              </w:numPr>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Chars="0" w:left="357" w:hanging="357"/>
              <w:rPr>
                <w:rFonts w:asciiTheme="minorHAnsi" w:hAnsiTheme="minorHAnsi" w:cstheme="minorHAnsi"/>
                <w:sz w:val="22"/>
                <w:szCs w:val="22"/>
              </w:rPr>
            </w:pPr>
            <w:r w:rsidRPr="00A47739">
              <w:rPr>
                <w:rFonts w:asciiTheme="minorHAnsi" w:hAnsiTheme="minorHAnsi" w:cstheme="minorHAnsi"/>
                <w:sz w:val="22"/>
                <w:szCs w:val="22"/>
              </w:rPr>
              <w:t>FG-AI4AD Meeting (</w:t>
            </w:r>
            <w:r w:rsidR="0073089F" w:rsidRPr="00A47739">
              <w:rPr>
                <w:rFonts w:asciiTheme="minorHAnsi" w:hAnsiTheme="minorHAnsi" w:cstheme="minorHAnsi"/>
                <w:sz w:val="22"/>
                <w:szCs w:val="22"/>
              </w:rPr>
              <w:t>1-2</w:t>
            </w:r>
            <w:r w:rsidR="00B26060" w:rsidRPr="00A47739">
              <w:rPr>
                <w:rFonts w:asciiTheme="minorHAnsi" w:hAnsiTheme="minorHAnsi" w:cstheme="minorHAnsi"/>
                <w:sz w:val="22"/>
                <w:szCs w:val="22"/>
              </w:rPr>
              <w:t xml:space="preserve"> </w:t>
            </w:r>
            <w:r w:rsidR="0073089F" w:rsidRPr="00A47739">
              <w:rPr>
                <w:rFonts w:asciiTheme="minorHAnsi" w:hAnsiTheme="minorHAnsi" w:cstheme="minorHAnsi"/>
                <w:sz w:val="22"/>
                <w:szCs w:val="22"/>
              </w:rPr>
              <w:t>Decem</w:t>
            </w:r>
            <w:r w:rsidR="00B26060" w:rsidRPr="00A47739">
              <w:rPr>
                <w:rFonts w:asciiTheme="minorHAnsi" w:hAnsiTheme="minorHAnsi" w:cstheme="minorHAnsi"/>
                <w:sz w:val="22"/>
                <w:szCs w:val="22"/>
              </w:rPr>
              <w:t>ber</w:t>
            </w:r>
            <w:r w:rsidRPr="00A47739">
              <w:rPr>
                <w:rFonts w:asciiTheme="minorHAnsi" w:hAnsiTheme="minorHAnsi" w:cstheme="minorHAnsi"/>
                <w:sz w:val="22"/>
                <w:szCs w:val="22"/>
              </w:rPr>
              <w:t xml:space="preserve"> 2021):</w:t>
            </w:r>
          </w:p>
          <w:p w14:paraId="4E05C399" w14:textId="54FD727E" w:rsidR="00B5393A" w:rsidRPr="00A47739" w:rsidRDefault="00A47739" w:rsidP="00B50A74">
            <w:pPr>
              <w:pStyle w:val="ListParagraph"/>
              <w:tabs>
                <w:tab w:val="left" w:pos="336"/>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ind w:leftChars="0" w:left="360"/>
              <w:rPr>
                <w:rFonts w:asciiTheme="minorHAnsi" w:hAnsiTheme="minorHAnsi" w:cstheme="minorHAnsi"/>
                <w:sz w:val="22"/>
                <w:szCs w:val="22"/>
              </w:rPr>
            </w:pPr>
            <w:hyperlink r:id="rId28" w:history="1">
              <w:r w:rsidRPr="00A47739">
                <w:rPr>
                  <w:rStyle w:val="Hyperlink"/>
                  <w:rFonts w:asciiTheme="minorHAnsi" w:hAnsiTheme="minorHAnsi" w:cstheme="minorHAnsi"/>
                  <w:sz w:val="22"/>
                  <w:szCs w:val="22"/>
                </w:rPr>
                <w:t>https://www.itu.int/net4/CRM/xreg/web/Registration.aspx?Event=C-00010826</w:t>
              </w:r>
            </w:hyperlink>
          </w:p>
        </w:tc>
      </w:tr>
    </w:tbl>
    <w:p w14:paraId="71845386" w14:textId="60F3EE76" w:rsidR="00A267FE" w:rsidRPr="00A47739" w:rsidRDefault="00490228" w:rsidP="00490228">
      <w:pPr>
        <w:spacing w:before="240"/>
        <w:rPr>
          <w:rFonts w:asciiTheme="minorHAnsi" w:hAnsiTheme="minorHAnsi" w:cstheme="minorHAnsi"/>
          <w:b/>
          <w:bCs/>
          <w:sz w:val="22"/>
          <w:szCs w:val="22"/>
        </w:rPr>
      </w:pPr>
      <w:r w:rsidRPr="00A47739">
        <w:rPr>
          <w:rFonts w:asciiTheme="minorHAnsi" w:hAnsiTheme="minorHAnsi" w:cstheme="minorHAnsi"/>
          <w:b/>
          <w:bCs/>
          <w:sz w:val="22"/>
          <w:szCs w:val="22"/>
        </w:rPr>
        <w:t>6</w:t>
      </w:r>
      <w:r w:rsidRPr="00A47739">
        <w:rPr>
          <w:rFonts w:asciiTheme="minorHAnsi" w:hAnsiTheme="minorHAnsi" w:cstheme="minorHAnsi"/>
          <w:b/>
          <w:bCs/>
          <w:sz w:val="22"/>
          <w:szCs w:val="22"/>
        </w:rPr>
        <w:tab/>
        <w:t>Additional information</w:t>
      </w:r>
    </w:p>
    <w:p w14:paraId="0910047B" w14:textId="279776B0" w:rsidR="00490228" w:rsidRPr="00A47739" w:rsidRDefault="00490228" w:rsidP="00490228">
      <w:pPr>
        <w:rPr>
          <w:rStyle w:val="Hyperlink"/>
          <w:rFonts w:asciiTheme="minorHAnsi" w:hAnsiTheme="minorHAnsi" w:cstheme="minorHAnsi"/>
          <w:color w:val="auto"/>
          <w:sz w:val="22"/>
          <w:szCs w:val="22"/>
        </w:rPr>
      </w:pPr>
      <w:r w:rsidRPr="00A47739">
        <w:rPr>
          <w:rFonts w:asciiTheme="minorHAnsi" w:hAnsiTheme="minorHAnsi" w:cstheme="minorHAnsi"/>
          <w:sz w:val="22"/>
          <w:szCs w:val="22"/>
        </w:rPr>
        <w:t>All relevant information will be made available on the FG-AI4AD homepage:</w:t>
      </w:r>
      <w:r w:rsidR="00EB64D2" w:rsidRPr="00A47739">
        <w:rPr>
          <w:rFonts w:asciiTheme="minorHAnsi" w:hAnsiTheme="minorHAnsi" w:cstheme="minorHAnsi"/>
          <w:sz w:val="22"/>
          <w:szCs w:val="22"/>
        </w:rPr>
        <w:t xml:space="preserve"> </w:t>
      </w:r>
      <w:hyperlink r:id="rId29" w:history="1">
        <w:r w:rsidRPr="00A47739">
          <w:rPr>
            <w:rStyle w:val="Hyperlink"/>
            <w:rFonts w:asciiTheme="minorHAnsi" w:hAnsiTheme="minorHAnsi" w:cstheme="minorHAnsi"/>
            <w:sz w:val="22"/>
            <w:szCs w:val="22"/>
          </w:rPr>
          <w:t>http://itu.int/go/fgai4ad</w:t>
        </w:r>
      </w:hyperlink>
    </w:p>
    <w:p w14:paraId="051642C4" w14:textId="74F6ABA2" w:rsidR="00490228" w:rsidRPr="00A47739" w:rsidRDefault="00490228" w:rsidP="00490228">
      <w:pPr>
        <w:rPr>
          <w:rFonts w:asciiTheme="minorHAnsi" w:hAnsiTheme="minorHAnsi" w:cstheme="minorHAnsi"/>
          <w:sz w:val="22"/>
          <w:szCs w:val="22"/>
        </w:rPr>
      </w:pPr>
      <w:r w:rsidRPr="00A47739">
        <w:rPr>
          <w:rFonts w:asciiTheme="minorHAnsi" w:hAnsiTheme="minorHAnsi" w:cstheme="minorHAnsi"/>
          <w:sz w:val="22"/>
          <w:szCs w:val="22"/>
        </w:rPr>
        <w:t>The meeting documents will be made available at:</w:t>
      </w:r>
    </w:p>
    <w:p w14:paraId="36234A55" w14:textId="51858B05" w:rsidR="00490228" w:rsidRPr="00A47739" w:rsidRDefault="00EB64D2" w:rsidP="00490228">
      <w:pPr>
        <w:rPr>
          <w:rFonts w:asciiTheme="minorHAnsi" w:hAnsiTheme="minorHAnsi" w:cstheme="minorHAnsi"/>
          <w:sz w:val="22"/>
          <w:szCs w:val="22"/>
        </w:rPr>
      </w:pPr>
      <w:hyperlink r:id="rId30" w:history="1">
        <w:r w:rsidRPr="00A47739">
          <w:rPr>
            <w:rStyle w:val="Hyperlink"/>
            <w:rFonts w:asciiTheme="minorHAnsi" w:hAnsiTheme="minorHAnsi" w:cstheme="minorHAnsi"/>
            <w:sz w:val="22"/>
            <w:szCs w:val="22"/>
          </w:rPr>
          <w:t>https://extranet.itu.int/sites/itu-t/focusgroups/ai4ad/SitePages/Home.aspx</w:t>
        </w:r>
      </w:hyperlink>
      <w:r w:rsidRPr="00A47739">
        <w:rPr>
          <w:rFonts w:asciiTheme="minorHAnsi" w:hAnsiTheme="minorHAnsi" w:cstheme="minorHAnsi"/>
          <w:sz w:val="22"/>
          <w:szCs w:val="22"/>
        </w:rPr>
        <w:t xml:space="preserve"> </w:t>
      </w:r>
    </w:p>
    <w:p w14:paraId="4BC74E9B" w14:textId="0FBACD04" w:rsidR="00216920" w:rsidRPr="00A47739" w:rsidRDefault="00490228" w:rsidP="00490228">
      <w:pPr>
        <w:spacing w:before="240" w:after="120"/>
        <w:jc w:val="center"/>
        <w:rPr>
          <w:rFonts w:asciiTheme="minorHAnsi" w:hAnsiTheme="minorHAnsi" w:cstheme="minorHAnsi"/>
          <w:sz w:val="22"/>
          <w:szCs w:val="22"/>
        </w:rPr>
      </w:pPr>
      <w:r w:rsidRPr="00A47739">
        <w:rPr>
          <w:rFonts w:asciiTheme="minorHAnsi" w:hAnsiTheme="minorHAnsi" w:cstheme="minorHAnsi"/>
          <w:sz w:val="22"/>
          <w:szCs w:val="22"/>
        </w:rPr>
        <w:t>________________</w:t>
      </w:r>
    </w:p>
    <w:sectPr w:rsidR="00216920" w:rsidRPr="00A47739" w:rsidSect="00D908B0">
      <w:headerReference w:type="default" r:id="rId31"/>
      <w:type w:val="oddPage"/>
      <w:pgSz w:w="11907" w:h="16834" w:code="9"/>
      <w:pgMar w:top="1134" w:right="1134" w:bottom="1134" w:left="1134"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4012" w14:textId="77777777" w:rsidR="00505895" w:rsidRDefault="00505895">
      <w:r>
        <w:separator/>
      </w:r>
    </w:p>
  </w:endnote>
  <w:endnote w:type="continuationSeparator" w:id="0">
    <w:p w14:paraId="7A72114A" w14:textId="77777777" w:rsidR="00505895" w:rsidRDefault="00505895">
      <w:r>
        <w:continuationSeparator/>
      </w:r>
    </w:p>
  </w:endnote>
  <w:endnote w:type="continuationNotice" w:id="1">
    <w:p w14:paraId="0EC71835" w14:textId="77777777" w:rsidR="00505895" w:rsidRDefault="005058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B663" w14:textId="77777777" w:rsidR="00505895" w:rsidRDefault="00505895">
      <w:r>
        <w:t>____________________</w:t>
      </w:r>
    </w:p>
  </w:footnote>
  <w:footnote w:type="continuationSeparator" w:id="0">
    <w:p w14:paraId="05C4A2AC" w14:textId="77777777" w:rsidR="00505895" w:rsidRDefault="00505895">
      <w:r>
        <w:continuationSeparator/>
      </w:r>
    </w:p>
  </w:footnote>
  <w:footnote w:type="continuationNotice" w:id="1">
    <w:p w14:paraId="41D0B700" w14:textId="77777777" w:rsidR="00505895" w:rsidRDefault="0050589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12A31F25" w:rsidR="00FA46A0" w:rsidRPr="00D51320" w:rsidRDefault="00B61012" w:rsidP="00BD37BC">
    <w:pPr>
      <w:pStyle w:val="Header"/>
      <w:spacing w:after="240"/>
      <w:rPr>
        <w:szCs w:val="18"/>
      </w:rPr>
    </w:pPr>
    <w:r w:rsidRPr="00D51320">
      <w:rPr>
        <w:szCs w:val="18"/>
      </w:rPr>
      <w:t xml:space="preserve">- </w:t>
    </w:r>
    <w:r w:rsidR="00FA46A0" w:rsidRPr="00D51320">
      <w:rPr>
        <w:szCs w:val="18"/>
      </w:rPr>
      <w:fldChar w:fldCharType="begin"/>
    </w:r>
    <w:r w:rsidRPr="00D51320">
      <w:rPr>
        <w:szCs w:val="18"/>
      </w:rPr>
      <w:instrText xml:space="preserve"> PAGE   \* MERGEFORMAT </w:instrText>
    </w:r>
    <w:r w:rsidR="00FA46A0" w:rsidRPr="00D51320">
      <w:rPr>
        <w:szCs w:val="18"/>
      </w:rPr>
      <w:fldChar w:fldCharType="separate"/>
    </w:r>
    <w:r w:rsidR="00D62702" w:rsidRPr="00D51320">
      <w:rPr>
        <w:noProof/>
        <w:szCs w:val="18"/>
      </w:rPr>
      <w:t>2</w:t>
    </w:r>
    <w:r w:rsidR="00FA46A0" w:rsidRPr="00D51320">
      <w:rPr>
        <w:noProof/>
        <w:szCs w:val="18"/>
      </w:rPr>
      <w:fldChar w:fldCharType="end"/>
    </w:r>
    <w:r w:rsidRPr="00D51320">
      <w:rPr>
        <w:noProof/>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D25"/>
    <w:multiLevelType w:val="multilevel"/>
    <w:tmpl w:val="0D76B882"/>
    <w:lvl w:ilvl="0">
      <w:numFmt w:val="bullet"/>
      <w:lvlText w:val="−"/>
      <w:lvlJc w:val="left"/>
      <w:pPr>
        <w:tabs>
          <w:tab w:val="num" w:pos="360"/>
        </w:tabs>
        <w:ind w:left="360" w:hanging="360"/>
      </w:pPr>
      <w:rPr>
        <w:rFonts w:ascii="Garamond" w:eastAsia="MS Mincho" w:hAnsi="Garamond"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0427D"/>
    <w:multiLevelType w:val="hybridMultilevel"/>
    <w:tmpl w:val="CF406096"/>
    <w:lvl w:ilvl="0" w:tplc="8D2EC340">
      <w:numFmt w:val="bullet"/>
      <w:lvlText w:val="−"/>
      <w:lvlJc w:val="left"/>
      <w:pPr>
        <w:ind w:left="360" w:hanging="360"/>
      </w:pPr>
      <w:rPr>
        <w:rFonts w:ascii="Garamond" w:eastAsia="MS Mincho" w:hAnsi="Garamond"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7496E"/>
    <w:multiLevelType w:val="hybridMultilevel"/>
    <w:tmpl w:val="799CCB94"/>
    <w:lvl w:ilvl="0" w:tplc="9B72E320">
      <w:start w:val="1"/>
      <w:numFmt w:val="bullet"/>
      <w:lvlText w:val=""/>
      <w:lvlJc w:val="left"/>
      <w:pPr>
        <w:ind w:left="720" w:hanging="360"/>
      </w:pPr>
      <w:rPr>
        <w:rFonts w:ascii="Symbol" w:hAnsi="Symbol" w:hint="default"/>
      </w:rPr>
    </w:lvl>
    <w:lvl w:ilvl="1" w:tplc="0618FF4A">
      <w:start w:val="1"/>
      <w:numFmt w:val="bullet"/>
      <w:lvlText w:val="o"/>
      <w:lvlJc w:val="left"/>
      <w:pPr>
        <w:ind w:left="1440" w:hanging="360"/>
      </w:pPr>
      <w:rPr>
        <w:rFonts w:ascii="Courier New" w:hAnsi="Courier New" w:hint="default"/>
      </w:rPr>
    </w:lvl>
    <w:lvl w:ilvl="2" w:tplc="5388E1B6">
      <w:start w:val="1"/>
      <w:numFmt w:val="bullet"/>
      <w:lvlText w:val=""/>
      <w:lvlJc w:val="left"/>
      <w:pPr>
        <w:ind w:left="2160" w:hanging="360"/>
      </w:pPr>
      <w:rPr>
        <w:rFonts w:ascii="Wingdings" w:hAnsi="Wingdings" w:hint="default"/>
      </w:rPr>
    </w:lvl>
    <w:lvl w:ilvl="3" w:tplc="A4E6BCD4">
      <w:start w:val="1"/>
      <w:numFmt w:val="bullet"/>
      <w:lvlText w:val=""/>
      <w:lvlJc w:val="left"/>
      <w:pPr>
        <w:ind w:left="2880" w:hanging="360"/>
      </w:pPr>
      <w:rPr>
        <w:rFonts w:ascii="Symbol" w:hAnsi="Symbol" w:hint="default"/>
      </w:rPr>
    </w:lvl>
    <w:lvl w:ilvl="4" w:tplc="864C7988">
      <w:start w:val="1"/>
      <w:numFmt w:val="bullet"/>
      <w:lvlText w:val="o"/>
      <w:lvlJc w:val="left"/>
      <w:pPr>
        <w:ind w:left="3600" w:hanging="360"/>
      </w:pPr>
      <w:rPr>
        <w:rFonts w:ascii="Courier New" w:hAnsi="Courier New" w:hint="default"/>
      </w:rPr>
    </w:lvl>
    <w:lvl w:ilvl="5" w:tplc="B25290B0">
      <w:start w:val="1"/>
      <w:numFmt w:val="bullet"/>
      <w:lvlText w:val=""/>
      <w:lvlJc w:val="left"/>
      <w:pPr>
        <w:ind w:left="4320" w:hanging="360"/>
      </w:pPr>
      <w:rPr>
        <w:rFonts w:ascii="Wingdings" w:hAnsi="Wingdings" w:hint="default"/>
      </w:rPr>
    </w:lvl>
    <w:lvl w:ilvl="6" w:tplc="4E38203A">
      <w:start w:val="1"/>
      <w:numFmt w:val="bullet"/>
      <w:lvlText w:val=""/>
      <w:lvlJc w:val="left"/>
      <w:pPr>
        <w:ind w:left="5040" w:hanging="360"/>
      </w:pPr>
      <w:rPr>
        <w:rFonts w:ascii="Symbol" w:hAnsi="Symbol" w:hint="default"/>
      </w:rPr>
    </w:lvl>
    <w:lvl w:ilvl="7" w:tplc="D5106A18">
      <w:start w:val="1"/>
      <w:numFmt w:val="bullet"/>
      <w:lvlText w:val="o"/>
      <w:lvlJc w:val="left"/>
      <w:pPr>
        <w:ind w:left="5760" w:hanging="360"/>
      </w:pPr>
      <w:rPr>
        <w:rFonts w:ascii="Courier New" w:hAnsi="Courier New" w:hint="default"/>
      </w:rPr>
    </w:lvl>
    <w:lvl w:ilvl="8" w:tplc="B908E97E">
      <w:start w:val="1"/>
      <w:numFmt w:val="bullet"/>
      <w:lvlText w:val=""/>
      <w:lvlJc w:val="left"/>
      <w:pPr>
        <w:ind w:left="6480" w:hanging="360"/>
      </w:pPr>
      <w:rPr>
        <w:rFonts w:ascii="Wingdings" w:hAnsi="Wingdings" w:hint="default"/>
      </w:rPr>
    </w:lvl>
  </w:abstractNum>
  <w:abstractNum w:abstractNumId="13" w15:restartNumberingAfterBreak="0">
    <w:nsid w:val="23BC2D2E"/>
    <w:multiLevelType w:val="hybridMultilevel"/>
    <w:tmpl w:val="07943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11275"/>
    <w:multiLevelType w:val="hybridMultilevel"/>
    <w:tmpl w:val="AB7E6B08"/>
    <w:lvl w:ilvl="0" w:tplc="721ACC36">
      <w:start w:val="1"/>
      <w:numFmt w:val="bullet"/>
      <w:lvlText w:val=""/>
      <w:lvlJc w:val="left"/>
      <w:pPr>
        <w:ind w:left="720" w:hanging="360"/>
      </w:pPr>
      <w:rPr>
        <w:rFonts w:ascii="Symbol" w:hAnsi="Symbol" w:hint="default"/>
      </w:rPr>
    </w:lvl>
    <w:lvl w:ilvl="1" w:tplc="B550438A">
      <w:start w:val="1"/>
      <w:numFmt w:val="bullet"/>
      <w:lvlText w:val="o"/>
      <w:lvlJc w:val="left"/>
      <w:pPr>
        <w:ind w:left="1440" w:hanging="360"/>
      </w:pPr>
      <w:rPr>
        <w:rFonts w:ascii="Courier New" w:hAnsi="Courier New" w:hint="default"/>
      </w:rPr>
    </w:lvl>
    <w:lvl w:ilvl="2" w:tplc="5F68A9EA">
      <w:start w:val="1"/>
      <w:numFmt w:val="bullet"/>
      <w:lvlText w:val=""/>
      <w:lvlJc w:val="left"/>
      <w:pPr>
        <w:ind w:left="2160" w:hanging="360"/>
      </w:pPr>
      <w:rPr>
        <w:rFonts w:ascii="Wingdings" w:hAnsi="Wingdings" w:hint="default"/>
      </w:rPr>
    </w:lvl>
    <w:lvl w:ilvl="3" w:tplc="12465206">
      <w:start w:val="1"/>
      <w:numFmt w:val="bullet"/>
      <w:lvlText w:val=""/>
      <w:lvlJc w:val="left"/>
      <w:pPr>
        <w:ind w:left="2880" w:hanging="360"/>
      </w:pPr>
      <w:rPr>
        <w:rFonts w:ascii="Symbol" w:hAnsi="Symbol" w:hint="default"/>
      </w:rPr>
    </w:lvl>
    <w:lvl w:ilvl="4" w:tplc="41466606">
      <w:start w:val="1"/>
      <w:numFmt w:val="bullet"/>
      <w:lvlText w:val="o"/>
      <w:lvlJc w:val="left"/>
      <w:pPr>
        <w:ind w:left="3600" w:hanging="360"/>
      </w:pPr>
      <w:rPr>
        <w:rFonts w:ascii="Courier New" w:hAnsi="Courier New" w:hint="default"/>
      </w:rPr>
    </w:lvl>
    <w:lvl w:ilvl="5" w:tplc="7DA82DE0">
      <w:start w:val="1"/>
      <w:numFmt w:val="bullet"/>
      <w:lvlText w:val=""/>
      <w:lvlJc w:val="left"/>
      <w:pPr>
        <w:ind w:left="4320" w:hanging="360"/>
      </w:pPr>
      <w:rPr>
        <w:rFonts w:ascii="Wingdings" w:hAnsi="Wingdings" w:hint="default"/>
      </w:rPr>
    </w:lvl>
    <w:lvl w:ilvl="6" w:tplc="6AAA597C">
      <w:start w:val="1"/>
      <w:numFmt w:val="bullet"/>
      <w:lvlText w:val=""/>
      <w:lvlJc w:val="left"/>
      <w:pPr>
        <w:ind w:left="5040" w:hanging="360"/>
      </w:pPr>
      <w:rPr>
        <w:rFonts w:ascii="Symbol" w:hAnsi="Symbol" w:hint="default"/>
      </w:rPr>
    </w:lvl>
    <w:lvl w:ilvl="7" w:tplc="5D202A12">
      <w:start w:val="1"/>
      <w:numFmt w:val="bullet"/>
      <w:lvlText w:val="o"/>
      <w:lvlJc w:val="left"/>
      <w:pPr>
        <w:ind w:left="5760" w:hanging="360"/>
      </w:pPr>
      <w:rPr>
        <w:rFonts w:ascii="Courier New" w:hAnsi="Courier New" w:hint="default"/>
      </w:rPr>
    </w:lvl>
    <w:lvl w:ilvl="8" w:tplc="737CD948">
      <w:start w:val="1"/>
      <w:numFmt w:val="bullet"/>
      <w:lvlText w:val=""/>
      <w:lvlJc w:val="left"/>
      <w:pPr>
        <w:ind w:left="6480" w:hanging="360"/>
      </w:pPr>
      <w:rPr>
        <w:rFonts w:ascii="Wingdings" w:hAnsi="Wingdings" w:hint="default"/>
      </w:rPr>
    </w:lvl>
  </w:abstractNum>
  <w:abstractNum w:abstractNumId="15" w15:restartNumberingAfterBreak="0">
    <w:nsid w:val="32E35C65"/>
    <w:multiLevelType w:val="hybridMultilevel"/>
    <w:tmpl w:val="CA8608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80F9D"/>
    <w:multiLevelType w:val="hybridMultilevel"/>
    <w:tmpl w:val="4C1898F2"/>
    <w:lvl w:ilvl="0" w:tplc="08090005">
      <w:start w:val="1"/>
      <w:numFmt w:val="bullet"/>
      <w:lvlText w:val=""/>
      <w:lvlJc w:val="left"/>
      <w:pPr>
        <w:ind w:left="780" w:hanging="360"/>
      </w:pPr>
      <w:rPr>
        <w:rFonts w:ascii="Wingdings" w:hAnsi="Wingdings" w:hint="default"/>
      </w:rPr>
    </w:lvl>
    <w:lvl w:ilvl="1" w:tplc="E850D0B2">
      <w:numFmt w:val="bullet"/>
      <w:lvlText w:val="-"/>
      <w:lvlJc w:val="left"/>
      <w:pPr>
        <w:ind w:left="1500" w:hanging="360"/>
      </w:pPr>
      <w:rPr>
        <w:rFonts w:ascii="Calibri" w:eastAsia="Times New Roman" w:hAnsi="Calibri" w:cs="Calibri"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3"/>
  </w:num>
  <w:num w:numId="14">
    <w:abstractNumId w:val="11"/>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jcyNTI3NzM0NjVW0lEKTi0uzszPAykwqQUAN9D8viwAAAA="/>
  </w:docVars>
  <w:rsids>
    <w:rsidRoot w:val="00DE47F4"/>
    <w:rsid w:val="00003D0F"/>
    <w:rsid w:val="00014CAB"/>
    <w:rsid w:val="00022C93"/>
    <w:rsid w:val="00022E6B"/>
    <w:rsid w:val="00026DE9"/>
    <w:rsid w:val="0003367F"/>
    <w:rsid w:val="00040E57"/>
    <w:rsid w:val="00051CEA"/>
    <w:rsid w:val="000A0B5D"/>
    <w:rsid w:val="000A34B6"/>
    <w:rsid w:val="000A575B"/>
    <w:rsid w:val="000B15C8"/>
    <w:rsid w:val="000B2890"/>
    <w:rsid w:val="000D2FB6"/>
    <w:rsid w:val="000E1A05"/>
    <w:rsid w:val="001011C3"/>
    <w:rsid w:val="001018E1"/>
    <w:rsid w:val="00111BBA"/>
    <w:rsid w:val="00111CB1"/>
    <w:rsid w:val="00112F37"/>
    <w:rsid w:val="00114B0A"/>
    <w:rsid w:val="001221C5"/>
    <w:rsid w:val="00124D20"/>
    <w:rsid w:val="0013142A"/>
    <w:rsid w:val="00181262"/>
    <w:rsid w:val="00182412"/>
    <w:rsid w:val="00184949"/>
    <w:rsid w:val="00193E63"/>
    <w:rsid w:val="001A34EC"/>
    <w:rsid w:val="001B429A"/>
    <w:rsid w:val="001B4E92"/>
    <w:rsid w:val="001C3B50"/>
    <w:rsid w:val="001E0390"/>
    <w:rsid w:val="001E3329"/>
    <w:rsid w:val="001E6195"/>
    <w:rsid w:val="001F6F78"/>
    <w:rsid w:val="0021364D"/>
    <w:rsid w:val="00216920"/>
    <w:rsid w:val="00221803"/>
    <w:rsid w:val="00265C67"/>
    <w:rsid w:val="002A1730"/>
    <w:rsid w:val="002D381B"/>
    <w:rsid w:val="002E63B5"/>
    <w:rsid w:val="0030116B"/>
    <w:rsid w:val="00303988"/>
    <w:rsid w:val="00312D99"/>
    <w:rsid w:val="003167B0"/>
    <w:rsid w:val="003209C2"/>
    <w:rsid w:val="003438CE"/>
    <w:rsid w:val="00356B73"/>
    <w:rsid w:val="00357604"/>
    <w:rsid w:val="00362B90"/>
    <w:rsid w:val="0037437D"/>
    <w:rsid w:val="003746A5"/>
    <w:rsid w:val="0037480A"/>
    <w:rsid w:val="00397D9E"/>
    <w:rsid w:val="003A0A8C"/>
    <w:rsid w:val="003A1D68"/>
    <w:rsid w:val="003A2C5E"/>
    <w:rsid w:val="003B6BF5"/>
    <w:rsid w:val="003C0AFC"/>
    <w:rsid w:val="003D2193"/>
    <w:rsid w:val="003D4690"/>
    <w:rsid w:val="003E565C"/>
    <w:rsid w:val="003F3EE5"/>
    <w:rsid w:val="00402107"/>
    <w:rsid w:val="00433766"/>
    <w:rsid w:val="00451800"/>
    <w:rsid w:val="00453CEA"/>
    <w:rsid w:val="00456167"/>
    <w:rsid w:val="00456B09"/>
    <w:rsid w:val="00457510"/>
    <w:rsid w:val="00467FC1"/>
    <w:rsid w:val="00473EDD"/>
    <w:rsid w:val="004745BB"/>
    <w:rsid w:val="00481FD4"/>
    <w:rsid w:val="00483147"/>
    <w:rsid w:val="00487330"/>
    <w:rsid w:val="00490228"/>
    <w:rsid w:val="00492C51"/>
    <w:rsid w:val="004A5C85"/>
    <w:rsid w:val="004B71B9"/>
    <w:rsid w:val="004C2ED6"/>
    <w:rsid w:val="004D0E38"/>
    <w:rsid w:val="004F1107"/>
    <w:rsid w:val="004F3A9E"/>
    <w:rsid w:val="00503ADB"/>
    <w:rsid w:val="00504B01"/>
    <w:rsid w:val="00505895"/>
    <w:rsid w:val="00512B0A"/>
    <w:rsid w:val="00516AE0"/>
    <w:rsid w:val="00523CB2"/>
    <w:rsid w:val="00532CD8"/>
    <w:rsid w:val="00533838"/>
    <w:rsid w:val="00540AD8"/>
    <w:rsid w:val="005436D8"/>
    <w:rsid w:val="00553F02"/>
    <w:rsid w:val="005619DD"/>
    <w:rsid w:val="005629DB"/>
    <w:rsid w:val="005632F4"/>
    <w:rsid w:val="00592F57"/>
    <w:rsid w:val="005B3532"/>
    <w:rsid w:val="005E003C"/>
    <w:rsid w:val="005F454A"/>
    <w:rsid w:val="00602AE3"/>
    <w:rsid w:val="00605D0B"/>
    <w:rsid w:val="00624F50"/>
    <w:rsid w:val="00626BD2"/>
    <w:rsid w:val="00627B18"/>
    <w:rsid w:val="00644C33"/>
    <w:rsid w:val="006662DC"/>
    <w:rsid w:val="00671105"/>
    <w:rsid w:val="00676E04"/>
    <w:rsid w:val="00677105"/>
    <w:rsid w:val="00682552"/>
    <w:rsid w:val="0069323E"/>
    <w:rsid w:val="00693364"/>
    <w:rsid w:val="006A46C6"/>
    <w:rsid w:val="006A57C4"/>
    <w:rsid w:val="006A7207"/>
    <w:rsid w:val="006B4F43"/>
    <w:rsid w:val="006C0B50"/>
    <w:rsid w:val="006C16F4"/>
    <w:rsid w:val="006C2E68"/>
    <w:rsid w:val="006C4446"/>
    <w:rsid w:val="006E2C54"/>
    <w:rsid w:val="006E540A"/>
    <w:rsid w:val="006F56B6"/>
    <w:rsid w:val="0071692F"/>
    <w:rsid w:val="00722913"/>
    <w:rsid w:val="00730185"/>
    <w:rsid w:val="0073089F"/>
    <w:rsid w:val="00730A58"/>
    <w:rsid w:val="00745966"/>
    <w:rsid w:val="00753ED1"/>
    <w:rsid w:val="007570F9"/>
    <w:rsid w:val="0075773E"/>
    <w:rsid w:val="00785AD6"/>
    <w:rsid w:val="0079763E"/>
    <w:rsid w:val="007A0EFF"/>
    <w:rsid w:val="007A65E8"/>
    <w:rsid w:val="007B5CF7"/>
    <w:rsid w:val="007C18AD"/>
    <w:rsid w:val="007C663E"/>
    <w:rsid w:val="007C6B47"/>
    <w:rsid w:val="007D5588"/>
    <w:rsid w:val="007F3625"/>
    <w:rsid w:val="00804025"/>
    <w:rsid w:val="00812AC6"/>
    <w:rsid w:val="00826DF6"/>
    <w:rsid w:val="008541AF"/>
    <w:rsid w:val="00855B93"/>
    <w:rsid w:val="00867C99"/>
    <w:rsid w:val="00876658"/>
    <w:rsid w:val="00883BA8"/>
    <w:rsid w:val="00890138"/>
    <w:rsid w:val="008A438D"/>
    <w:rsid w:val="008C63AD"/>
    <w:rsid w:val="008D063F"/>
    <w:rsid w:val="008F74C0"/>
    <w:rsid w:val="00902BB0"/>
    <w:rsid w:val="00912BD4"/>
    <w:rsid w:val="0091377F"/>
    <w:rsid w:val="0091673A"/>
    <w:rsid w:val="00922801"/>
    <w:rsid w:val="00931517"/>
    <w:rsid w:val="00935E92"/>
    <w:rsid w:val="0094520C"/>
    <w:rsid w:val="0094774F"/>
    <w:rsid w:val="0095320E"/>
    <w:rsid w:val="00956C52"/>
    <w:rsid w:val="00963900"/>
    <w:rsid w:val="0096635A"/>
    <w:rsid w:val="00966857"/>
    <w:rsid w:val="009706AE"/>
    <w:rsid w:val="009747C5"/>
    <w:rsid w:val="009770EC"/>
    <w:rsid w:val="009847E9"/>
    <w:rsid w:val="00985BCA"/>
    <w:rsid w:val="00990135"/>
    <w:rsid w:val="009902C7"/>
    <w:rsid w:val="009A7AF2"/>
    <w:rsid w:val="009B2EB5"/>
    <w:rsid w:val="009B65DD"/>
    <w:rsid w:val="009C4C34"/>
    <w:rsid w:val="009C722A"/>
    <w:rsid w:val="009F26A7"/>
    <w:rsid w:val="00A02498"/>
    <w:rsid w:val="00A267FE"/>
    <w:rsid w:val="00A431E0"/>
    <w:rsid w:val="00A46B76"/>
    <w:rsid w:val="00A47739"/>
    <w:rsid w:val="00A50E52"/>
    <w:rsid w:val="00A570F0"/>
    <w:rsid w:val="00A66B6A"/>
    <w:rsid w:val="00A72C30"/>
    <w:rsid w:val="00A9226D"/>
    <w:rsid w:val="00A92976"/>
    <w:rsid w:val="00AD2086"/>
    <w:rsid w:val="00AD79BA"/>
    <w:rsid w:val="00AE6EED"/>
    <w:rsid w:val="00B2488F"/>
    <w:rsid w:val="00B26060"/>
    <w:rsid w:val="00B42FEE"/>
    <w:rsid w:val="00B4669D"/>
    <w:rsid w:val="00B50A74"/>
    <w:rsid w:val="00B5393A"/>
    <w:rsid w:val="00B61012"/>
    <w:rsid w:val="00B72EB7"/>
    <w:rsid w:val="00B75935"/>
    <w:rsid w:val="00B80C94"/>
    <w:rsid w:val="00BA13FE"/>
    <w:rsid w:val="00BB1341"/>
    <w:rsid w:val="00BD37BC"/>
    <w:rsid w:val="00BD3D61"/>
    <w:rsid w:val="00BE1629"/>
    <w:rsid w:val="00C11FEE"/>
    <w:rsid w:val="00C17A5D"/>
    <w:rsid w:val="00C206C5"/>
    <w:rsid w:val="00C35398"/>
    <w:rsid w:val="00C504FB"/>
    <w:rsid w:val="00C50B83"/>
    <w:rsid w:val="00C514C9"/>
    <w:rsid w:val="00C524F6"/>
    <w:rsid w:val="00C656C2"/>
    <w:rsid w:val="00C6621E"/>
    <w:rsid w:val="00C7715B"/>
    <w:rsid w:val="00C83D53"/>
    <w:rsid w:val="00C9067C"/>
    <w:rsid w:val="00C937E1"/>
    <w:rsid w:val="00C95BF6"/>
    <w:rsid w:val="00CA6B4C"/>
    <w:rsid w:val="00CB594A"/>
    <w:rsid w:val="00CC2053"/>
    <w:rsid w:val="00CC5F10"/>
    <w:rsid w:val="00CD210F"/>
    <w:rsid w:val="00CD258D"/>
    <w:rsid w:val="00CD464C"/>
    <w:rsid w:val="00CF0B0F"/>
    <w:rsid w:val="00D04CFA"/>
    <w:rsid w:val="00D100A1"/>
    <w:rsid w:val="00D11429"/>
    <w:rsid w:val="00D16111"/>
    <w:rsid w:val="00D2769E"/>
    <w:rsid w:val="00D35456"/>
    <w:rsid w:val="00D3790D"/>
    <w:rsid w:val="00D51320"/>
    <w:rsid w:val="00D56BB6"/>
    <w:rsid w:val="00D62702"/>
    <w:rsid w:val="00D65CCB"/>
    <w:rsid w:val="00D804E8"/>
    <w:rsid w:val="00D908B0"/>
    <w:rsid w:val="00D91A7B"/>
    <w:rsid w:val="00D929C7"/>
    <w:rsid w:val="00D92EC9"/>
    <w:rsid w:val="00D93A22"/>
    <w:rsid w:val="00DB31EF"/>
    <w:rsid w:val="00DC438B"/>
    <w:rsid w:val="00DC68D1"/>
    <w:rsid w:val="00DE2584"/>
    <w:rsid w:val="00DE47F4"/>
    <w:rsid w:val="00DE5343"/>
    <w:rsid w:val="00E0546C"/>
    <w:rsid w:val="00E06180"/>
    <w:rsid w:val="00E10DE0"/>
    <w:rsid w:val="00E1211B"/>
    <w:rsid w:val="00E26D47"/>
    <w:rsid w:val="00E434E1"/>
    <w:rsid w:val="00E50C22"/>
    <w:rsid w:val="00E843D6"/>
    <w:rsid w:val="00E85CCC"/>
    <w:rsid w:val="00E95940"/>
    <w:rsid w:val="00EA2114"/>
    <w:rsid w:val="00EB2E29"/>
    <w:rsid w:val="00EB64D2"/>
    <w:rsid w:val="00EC15F4"/>
    <w:rsid w:val="00ED639D"/>
    <w:rsid w:val="00EE2E6E"/>
    <w:rsid w:val="00EE5E8B"/>
    <w:rsid w:val="00EF56ED"/>
    <w:rsid w:val="00EF71B9"/>
    <w:rsid w:val="00F04204"/>
    <w:rsid w:val="00F162E3"/>
    <w:rsid w:val="00F22314"/>
    <w:rsid w:val="00F24D36"/>
    <w:rsid w:val="00F30728"/>
    <w:rsid w:val="00F3530D"/>
    <w:rsid w:val="00F378ED"/>
    <w:rsid w:val="00F44104"/>
    <w:rsid w:val="00F560AA"/>
    <w:rsid w:val="00F56262"/>
    <w:rsid w:val="00F57897"/>
    <w:rsid w:val="00F74BCA"/>
    <w:rsid w:val="00FA2BDB"/>
    <w:rsid w:val="00FA46A0"/>
    <w:rsid w:val="00FB0613"/>
    <w:rsid w:val="00FB4DA9"/>
    <w:rsid w:val="00FC0981"/>
    <w:rsid w:val="00FC1C19"/>
    <w:rsid w:val="00FC60DC"/>
    <w:rsid w:val="00FD4442"/>
    <w:rsid w:val="00FE31A9"/>
    <w:rsid w:val="00FF12B8"/>
    <w:rsid w:val="00FF539D"/>
    <w:rsid w:val="00FF5729"/>
    <w:rsid w:val="00FF6AFF"/>
    <w:rsid w:val="00FF75A8"/>
    <w:rsid w:val="146EDB2F"/>
    <w:rsid w:val="276FB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9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D91A7B"/>
    <w:rPr>
      <w:color w:val="605E5C"/>
      <w:shd w:val="clear" w:color="auto" w:fill="E1DFDD"/>
    </w:rPr>
  </w:style>
  <w:style w:type="paragraph" w:styleId="ListParagraph">
    <w:name w:val="List Paragraph"/>
    <w:basedOn w:val="Normal"/>
    <w:uiPriority w:val="34"/>
    <w:qFormat/>
    <w:rsid w:val="00BD37B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ms-rteforecolor-2">
    <w:name w:val="ms-rteforecolor-2"/>
    <w:basedOn w:val="DefaultParagraphFont"/>
    <w:rsid w:val="00BD37BC"/>
  </w:style>
  <w:style w:type="paragraph" w:styleId="Revision">
    <w:name w:val="Revision"/>
    <w:hidden/>
    <w:semiHidden/>
    <w:rsid w:val="00722913"/>
    <w:rPr>
      <w:rFonts w:ascii="Calibri" w:hAnsi="Calibri"/>
      <w:sz w:val="24"/>
      <w:lang w:val="en-GB" w:eastAsia="en-US"/>
    </w:rPr>
  </w:style>
  <w:style w:type="table" w:styleId="TableGrid">
    <w:name w:val="Table Grid"/>
    <w:basedOn w:val="TableNormal"/>
    <w:rsid w:val="0049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8006">
      <w:bodyDiv w:val="1"/>
      <w:marLeft w:val="0"/>
      <w:marRight w:val="0"/>
      <w:marTop w:val="0"/>
      <w:marBottom w:val="0"/>
      <w:divBdr>
        <w:top w:val="none" w:sz="0" w:space="0" w:color="auto"/>
        <w:left w:val="none" w:sz="0" w:space="0" w:color="auto"/>
        <w:bottom w:val="none" w:sz="0" w:space="0" w:color="auto"/>
        <w:right w:val="none" w:sz="0" w:space="0" w:color="auto"/>
      </w:divBdr>
      <w:divsChild>
        <w:div w:id="1021511117">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5925461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6283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iforgood.itu.int/event/ai-for-road-safety/" TargetMode="External"/><Relationship Id="rId18" Type="http://schemas.openxmlformats.org/officeDocument/2006/relationships/hyperlink" Target="https://extranet.itu.int/sites/itu-t/focusgroups/ai4ad/input/FGAI4AD-I-100.zip" TargetMode="External"/><Relationship Id="rId26" Type="http://schemas.openxmlformats.org/officeDocument/2006/relationships/hyperlink" Target="http://itu.int/go/fgai4ad" TargetMode="External"/><Relationship Id="rId3" Type="http://schemas.openxmlformats.org/officeDocument/2006/relationships/customXml" Target="../customXml/item3.xml"/><Relationship Id="rId21" Type="http://schemas.openxmlformats.org/officeDocument/2006/relationships/hyperlink" Target="http://itu.int/go/fgai4ad" TargetMode="External"/><Relationship Id="rId7" Type="http://schemas.openxmlformats.org/officeDocument/2006/relationships/settings" Target="settings.xml"/><Relationship Id="rId12" Type="http://schemas.openxmlformats.org/officeDocument/2006/relationships/hyperlink" Target="https://www.itu.int/en/ties-services/Pages/login.aspx" TargetMode="External"/><Relationship Id="rId17" Type="http://schemas.openxmlformats.org/officeDocument/2006/relationships/hyperlink" Target="https://aiforgood.itu.int/about/ai-ml-pre-standardization/ai4roadsafety/" TargetMode="External"/><Relationship Id="rId25" Type="http://schemas.openxmlformats.org/officeDocument/2006/relationships/hyperlink" Target="https://www.itu.int/en/ITU-T/focusgroups/ai4ad/Documents/FGAI4AD-I-template.docx?csf=1&amp;e=efDn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techenvoy/" TargetMode="External"/><Relationship Id="rId20" Type="http://schemas.openxmlformats.org/officeDocument/2006/relationships/hyperlink" Target="https://extranet.itu.int/sites/itu-t/focusgroups/ai4ad/input/FGAI4AD-I-064.zip" TargetMode="External"/><Relationship Id="rId29" Type="http://schemas.openxmlformats.org/officeDocument/2006/relationships/hyperlink" Target="http://itu.int/go/fgai4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itu.int/sites/itu-t/focusgroups/ai4ad/_layouts/15/WopiFrame.aspx?sourcedoc=%7B66E238E7-64E2-4535-8560-4743AFE64F4B%7D&amp;file=FGAI4AD-O-020.docx&amp;action=default" TargetMode="External"/><Relationship Id="rId24" Type="http://schemas.openxmlformats.org/officeDocument/2006/relationships/hyperlink" Target="mailto:tsbfgai4ad@itu.i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ece.org/united-nations-special-envoy-road-safety" TargetMode="External"/><Relationship Id="rId23" Type="http://schemas.openxmlformats.org/officeDocument/2006/relationships/hyperlink" Target="http://itu.int/go/fgai4ad" TargetMode="External"/><Relationship Id="rId28" Type="http://schemas.openxmlformats.org/officeDocument/2006/relationships/hyperlink" Target="https://www.itu.int/net4/CRM/xreg/web/Registration.aspx?Event=C-00010826" TargetMode="External"/><Relationship Id="rId10" Type="http://schemas.openxmlformats.org/officeDocument/2006/relationships/endnotes" Target="endnotes.xml"/><Relationship Id="rId19" Type="http://schemas.openxmlformats.org/officeDocument/2006/relationships/hyperlink" Target="https://extranet.itu.int/sites/itu-t/focusgroups/ai4ad/input/FGAI4AD-I-114.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ages/default.aspx" TargetMode="External"/><Relationship Id="rId22" Type="http://schemas.openxmlformats.org/officeDocument/2006/relationships/hyperlink" Target="https://www.itu.int/en/ITU-T/focusgroups/ai4ad/Pages/quicksteps.aspx" TargetMode="External"/><Relationship Id="rId27" Type="http://schemas.openxmlformats.org/officeDocument/2006/relationships/hyperlink" Target="mailto:tsbfgai4ad@itu.int" TargetMode="External"/><Relationship Id="rId30" Type="http://schemas.openxmlformats.org/officeDocument/2006/relationships/hyperlink" Target="https://extranet.itu.int/sites/itu-t/focusgroups/ai4ad/SitePages/Home.aspx"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EFB26B68C76D4EA85C17D9851D877C" ma:contentTypeVersion="2" ma:contentTypeDescription="Create a new document." ma:contentTypeScope="" ma:versionID="6ce905d74d8deda6a0f24352d456034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D189F-A5F5-4788-8AD5-2575D2983D16}"/>
</file>

<file path=customXml/itemProps2.xml><?xml version="1.0" encoding="utf-8"?>
<ds:datastoreItem xmlns:ds="http://schemas.openxmlformats.org/officeDocument/2006/customXml" ds:itemID="{84969D37-7554-472D-8C35-297ACA26F4B5}"/>
</file>

<file path=customXml/itemProps3.xml><?xml version="1.0" encoding="utf-8"?>
<ds:datastoreItem xmlns:ds="http://schemas.openxmlformats.org/officeDocument/2006/customXml" ds:itemID="{C51F92AE-FFFB-478A-BBBE-E2F45AF7355D}"/>
</file>

<file path=customXml/itemProps4.xml><?xml version="1.0" encoding="utf-8"?>
<ds:datastoreItem xmlns:ds="http://schemas.openxmlformats.org/officeDocument/2006/customXml" ds:itemID="{5802B499-B879-4CE1-AAA8-B7432DDFE7FD}"/>
</file>

<file path=docProps/app.xml><?xml version="1.0" encoding="utf-8"?>
<Properties xmlns="http://schemas.openxmlformats.org/officeDocument/2006/extended-properties" xmlns:vt="http://schemas.openxmlformats.org/officeDocument/2006/docPropsVTypes">
  <Template>TSB_Circular-E.dotx</Template>
  <TotalTime>5</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T17-TSB-311-sp.docx  For: _x000d_Document date: _x000d_Saved by ITU51014337 at 16:50:12 on 10.05.2021</dc:description>
  <cp:lastModifiedBy>TSB</cp:lastModifiedBy>
  <cp:revision>4</cp:revision>
  <cp:lastPrinted>2021-09-10T14:00:00Z</cp:lastPrinted>
  <dcterms:created xsi:type="dcterms:W3CDTF">2021-11-08T09:23:00Z</dcterms:created>
  <dcterms:modified xsi:type="dcterms:W3CDTF">2021-11-08T09:28:00Z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T17-TSB-311-sp.docx</vt:lpwstr>
  </property>
  <property fmtid="{D5CDD505-2E9C-101B-9397-08002B2CF9AE}" pid="3" name="Docdate">
    <vt:lpwstr/>
  </property>
  <property fmtid="{D5CDD505-2E9C-101B-9397-08002B2CF9AE}" pid="4" name="Docorlang">
    <vt:lpwstr/>
  </property>
  <property fmtid="{D5CDD505-2E9C-101B-9397-08002B2CF9AE}" pid="5" name="ContentTypeId">
    <vt:lpwstr>0x01010086EFB26B68C76D4EA85C17D9851D877C</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