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34C6F45D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9428F7">
              <w:rPr>
                <w:rFonts w:eastAsia="SimSun"/>
                <w:b/>
                <w:bCs/>
                <w:sz w:val="28"/>
                <w:szCs w:val="28"/>
              </w:rPr>
              <w:t>69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27539E0E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</w:r>
            <w:r w:rsidR="00BB031B">
              <w:rPr>
                <w:rFonts w:eastAsia="Batang"/>
              </w:rPr>
              <w:t>Taxonomy</w:t>
            </w:r>
            <w:r w:rsidR="002819FB">
              <w:rPr>
                <w:rFonts w:eastAsia="Batang"/>
              </w:rPr>
              <w:t xml:space="preserve">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60885F57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BB031B">
                  <w:t>15</w:t>
                </w:r>
                <w:r w:rsidR="007419F6">
                  <w:t xml:space="preserve"> </w:t>
                </w:r>
                <w:r w:rsidR="009D001C">
                  <w:t xml:space="preserve">January </w:t>
                </w:r>
                <w:r>
                  <w:t>202</w:t>
                </w:r>
                <w:r w:rsidR="009D001C">
                  <w:t>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BB031B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BB031B" w:rsidRPr="0012245A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0AB6ACD9" w:rsidR="00BB031B" w:rsidRPr="00FA1AC2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Feng Cheng, Vice Team Leader</w:t>
            </w:r>
          </w:p>
        </w:tc>
      </w:tr>
      <w:tr w:rsidR="00BB031B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BB031B" w:rsidRPr="0012245A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A062ACBD88EF4114A498A1534036A40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0F0C92C2" w:rsidR="00BB031B" w:rsidRPr="00FA1AC2" w:rsidRDefault="00BB031B" w:rsidP="00BB031B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BB031B" w:rsidRPr="009428F7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BB031B" w:rsidRPr="0012245A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BB031B" w:rsidRPr="00782C60" w:rsidRDefault="009428F7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F254B13A5EC743718780F0DDFB6CC781"/>
                </w:placeholder>
                <w:text w:multiLine="1"/>
              </w:sdtPr>
              <w:sdtEndPr/>
              <w:sdtContent>
                <w:r w:rsidR="00BB031B" w:rsidRPr="00F67771">
                  <w:rPr>
                    <w:lang w:val="en-US"/>
                  </w:rPr>
                  <w:t>DCGI Secretariat</w:t>
                </w:r>
                <w:r w:rsidR="00BB031B">
                  <w:rPr>
                    <w:lang w:val="en-US"/>
                  </w:rPr>
                  <w:br/>
                  <w:t>ITU</w:t>
                </w:r>
                <w:r w:rsidR="00BB031B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BB031B" w:rsidRPr="00F67771" w:rsidRDefault="009428F7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6FF93E12E23A4637A5A0E14DEB672966"/>
                </w:placeholder>
              </w:sdtPr>
              <w:sdtEndPr/>
              <w:sdtContent>
                <w:r w:rsidR="00BB031B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BB031B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BB031B">
                  <w:rPr>
                    <w:lang w:val="pt-BR"/>
                  </w:rPr>
                  <w:t xml:space="preserve"> </w:t>
                </w:r>
              </w:sdtContent>
            </w:sdt>
            <w:r w:rsidR="00BB031B" w:rsidRPr="00F67771">
              <w:rPr>
                <w:rFonts w:eastAsia="Batang"/>
                <w:lang w:val="fr-FR"/>
              </w:rPr>
              <w:t xml:space="preserve"> 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3E342DA" w:rsidR="005B5B17" w:rsidRPr="00917D9A" w:rsidRDefault="009428F7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B031B">
                  <w:t>CBDC; Agenda; DLT; emoney; digital currency; policy; governance; financial inclusion; stablecoin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49D3B3A3" w:rsidR="005B5B17" w:rsidRPr="00917D9A" w:rsidRDefault="00BB031B" w:rsidP="0042341E">
                <w:pPr>
                  <w:rPr>
                    <w:highlight w:val="yellow"/>
                  </w:rPr>
                </w:pPr>
                <w:r w:rsidRPr="00BB031B">
                  <w:rPr>
                    <w:rFonts w:eastAsia="Batang"/>
                  </w:rPr>
                  <w:t xml:space="preserve">This document contains the agenda for the Taxonomy Workstream meeting of </w:t>
                </w:r>
                <w:r>
                  <w:rPr>
                    <w:rFonts w:eastAsia="Batang"/>
                  </w:rPr>
                  <w:t xml:space="preserve">15 </w:t>
                </w:r>
                <w:r w:rsidRPr="00BB031B">
                  <w:rPr>
                    <w:rFonts w:eastAsia="Batang"/>
                  </w:rPr>
                  <w:t>January 2021</w:t>
                </w:r>
              </w:p>
            </w:tc>
          </w:sdtContent>
        </w:sdt>
      </w:tr>
    </w:tbl>
    <w:p w14:paraId="3D87D10F" w14:textId="77777777" w:rsidR="007419F6" w:rsidRDefault="007419F6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78458D" w14:textId="1F5FF9BF" w:rsidR="00321069" w:rsidRDefault="00BB031B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 w:rsidRPr="00BB031B">
        <w:rPr>
          <w:b/>
          <w:bCs/>
          <w:szCs w:val="24"/>
          <w:u w:val="single"/>
        </w:rPr>
        <w:t xml:space="preserve">Taxonomy </w:t>
      </w:r>
      <w:r w:rsidR="002819FB">
        <w:rPr>
          <w:b/>
          <w:bCs/>
          <w:szCs w:val="24"/>
          <w:u w:val="single"/>
        </w:rPr>
        <w:t>Workstream</w:t>
      </w:r>
      <w:r w:rsidR="002557C3">
        <w:rPr>
          <w:b/>
          <w:bCs/>
          <w:szCs w:val="24"/>
          <w:u w:val="single"/>
        </w:rPr>
        <w:t xml:space="preserve"> Agenda</w:t>
      </w:r>
    </w:p>
    <w:p w14:paraId="3FFCC850" w14:textId="77777777" w:rsidR="00BB031B" w:rsidRDefault="00BB031B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68EF34B6" w14:textId="77777777" w:rsidR="00BB031B" w:rsidRPr="00BB031B" w:rsidRDefault="00BB031B" w:rsidP="00BB031B">
      <w:pPr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rFonts w:eastAsia="Microsoft YaHei UI"/>
          <w:color w:val="000000"/>
          <w:szCs w:val="24"/>
          <w:lang w:eastAsia="en-GB"/>
        </w:rPr>
      </w:pPr>
      <w:r w:rsidRPr="00BB031B">
        <w:rPr>
          <w:rFonts w:eastAsia="Microsoft YaHei UI"/>
          <w:color w:val="000000"/>
          <w:szCs w:val="24"/>
          <w:lang w:eastAsia="en-GB"/>
        </w:rPr>
        <w:t>Update on Taxonomy work</w:t>
      </w:r>
    </w:p>
    <w:p w14:paraId="3BC62500" w14:textId="77777777" w:rsidR="00BB031B" w:rsidRPr="00BB031B" w:rsidRDefault="00BB031B" w:rsidP="00BB031B">
      <w:pPr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rFonts w:eastAsia="Microsoft YaHei UI"/>
          <w:color w:val="000000"/>
          <w:szCs w:val="24"/>
          <w:lang w:eastAsia="en-GB"/>
        </w:rPr>
      </w:pPr>
      <w:r w:rsidRPr="00BB031B">
        <w:rPr>
          <w:rFonts w:eastAsia="Microsoft YaHei UI"/>
          <w:color w:val="000000"/>
          <w:szCs w:val="24"/>
          <w:lang w:eastAsia="en-GB"/>
        </w:rPr>
        <w:t>Feedback from members</w:t>
      </w:r>
    </w:p>
    <w:p w14:paraId="3B8646A5" w14:textId="77777777" w:rsidR="00BB031B" w:rsidRPr="00BB031B" w:rsidRDefault="00BB031B" w:rsidP="00BB031B">
      <w:pPr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rFonts w:eastAsia="Microsoft YaHei UI"/>
          <w:color w:val="000000"/>
          <w:szCs w:val="24"/>
          <w:lang w:eastAsia="en-GB"/>
        </w:rPr>
      </w:pPr>
      <w:r w:rsidRPr="00BB031B">
        <w:rPr>
          <w:rFonts w:eastAsia="Microsoft YaHei UI"/>
          <w:color w:val="000000"/>
          <w:szCs w:val="24"/>
          <w:lang w:eastAsia="en-GB"/>
        </w:rPr>
        <w:t>Suggestion for the future work</w:t>
      </w:r>
    </w:p>
    <w:p w14:paraId="2950F305" w14:textId="77777777" w:rsidR="00BB031B" w:rsidRPr="00BB031B" w:rsidRDefault="00BB031B" w:rsidP="00BB031B">
      <w:pPr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rFonts w:eastAsia="Microsoft YaHei UI"/>
          <w:color w:val="000000"/>
          <w:szCs w:val="24"/>
          <w:lang w:eastAsia="en-GB"/>
        </w:rPr>
      </w:pPr>
      <w:r w:rsidRPr="00BB031B">
        <w:rPr>
          <w:rFonts w:eastAsia="Microsoft YaHei UI"/>
          <w:color w:val="000000"/>
          <w:szCs w:val="24"/>
          <w:lang w:eastAsia="en-GB"/>
        </w:rPr>
        <w:t xml:space="preserve">Summary </w:t>
      </w:r>
    </w:p>
    <w:p w14:paraId="28A50F3A" w14:textId="77777777" w:rsidR="007419F6" w:rsidRDefault="007419F6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29AF4921" w14:textId="4729AECE" w:rsidR="00DB11B2" w:rsidRPr="0012245A" w:rsidRDefault="00782C60" w:rsidP="002819FB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______________________</w:t>
      </w:r>
      <w:bookmarkStart w:id="7" w:name="_GoBack"/>
      <w:bookmarkEnd w:id="7"/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A81D" w14:textId="77777777" w:rsidR="00CC58C6" w:rsidRDefault="00CC58C6">
      <w:r>
        <w:separator/>
      </w:r>
    </w:p>
  </w:endnote>
  <w:endnote w:type="continuationSeparator" w:id="0">
    <w:p w14:paraId="29B90948" w14:textId="77777777" w:rsidR="00CC58C6" w:rsidRDefault="00CC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80A4" w14:textId="77777777" w:rsidR="00CC58C6" w:rsidRDefault="00CC58C6">
      <w:r>
        <w:separator/>
      </w:r>
    </w:p>
  </w:footnote>
  <w:footnote w:type="continuationSeparator" w:id="0">
    <w:p w14:paraId="72F312A3" w14:textId="77777777" w:rsidR="00CC58C6" w:rsidRDefault="00CC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229E52D3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</w:t>
    </w:r>
    <w:r w:rsidR="007419F6">
      <w:rPr>
        <w:rFonts w:eastAsia="Batang"/>
        <w:sz w:val="18"/>
      </w:rPr>
      <w:t>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3C4BF6"/>
    <w:multiLevelType w:val="hybridMultilevel"/>
    <w:tmpl w:val="DBF27EFA"/>
    <w:lvl w:ilvl="0" w:tplc="1DEC3760">
      <w:start w:val="1"/>
      <w:numFmt w:val="decimal"/>
      <w:lvlText w:val="%1."/>
      <w:lvlJc w:val="left"/>
      <w:pPr>
        <w:ind w:left="105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774" w:hanging="360"/>
      </w:pPr>
    </w:lvl>
    <w:lvl w:ilvl="2" w:tplc="0809001B">
      <w:start w:val="1"/>
      <w:numFmt w:val="lowerRoman"/>
      <w:lvlText w:val="%3."/>
      <w:lvlJc w:val="right"/>
      <w:pPr>
        <w:ind w:left="2494" w:hanging="180"/>
      </w:pPr>
    </w:lvl>
    <w:lvl w:ilvl="3" w:tplc="0809000F">
      <w:start w:val="1"/>
      <w:numFmt w:val="decimal"/>
      <w:lvlText w:val="%4."/>
      <w:lvlJc w:val="left"/>
      <w:pPr>
        <w:ind w:left="3214" w:hanging="360"/>
      </w:pPr>
    </w:lvl>
    <w:lvl w:ilvl="4" w:tplc="08090019">
      <w:start w:val="1"/>
      <w:numFmt w:val="lowerLetter"/>
      <w:lvlText w:val="%5."/>
      <w:lvlJc w:val="left"/>
      <w:pPr>
        <w:ind w:left="3934" w:hanging="360"/>
      </w:pPr>
    </w:lvl>
    <w:lvl w:ilvl="5" w:tplc="0809001B">
      <w:start w:val="1"/>
      <w:numFmt w:val="lowerRoman"/>
      <w:lvlText w:val="%6."/>
      <w:lvlJc w:val="right"/>
      <w:pPr>
        <w:ind w:left="4654" w:hanging="180"/>
      </w:pPr>
    </w:lvl>
    <w:lvl w:ilvl="6" w:tplc="0809000F">
      <w:start w:val="1"/>
      <w:numFmt w:val="decimal"/>
      <w:lvlText w:val="%7."/>
      <w:lvlJc w:val="left"/>
      <w:pPr>
        <w:ind w:left="5374" w:hanging="360"/>
      </w:pPr>
    </w:lvl>
    <w:lvl w:ilvl="7" w:tplc="08090019">
      <w:start w:val="1"/>
      <w:numFmt w:val="lowerLetter"/>
      <w:lvlText w:val="%8."/>
      <w:lvlJc w:val="left"/>
      <w:pPr>
        <w:ind w:left="6094" w:hanging="360"/>
      </w:pPr>
    </w:lvl>
    <w:lvl w:ilvl="8" w:tplc="0809001B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6ED"/>
    <w:multiLevelType w:val="hybridMultilevel"/>
    <w:tmpl w:val="E5940ED8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48A51C82"/>
    <w:multiLevelType w:val="hybridMultilevel"/>
    <w:tmpl w:val="AB768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E61F0"/>
    <w:multiLevelType w:val="hybridMultilevel"/>
    <w:tmpl w:val="0F1AA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B115E2"/>
    <w:multiLevelType w:val="hybridMultilevel"/>
    <w:tmpl w:val="7906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19"/>
  </w:num>
  <w:num w:numId="11">
    <w:abstractNumId w:val="14"/>
  </w:num>
  <w:num w:numId="12">
    <w:abstractNumId w:val="25"/>
  </w:num>
  <w:num w:numId="13">
    <w:abstractNumId w:val="24"/>
  </w:num>
  <w:num w:numId="14">
    <w:abstractNumId w:val="15"/>
  </w:num>
  <w:num w:numId="15">
    <w:abstractNumId w:val="7"/>
  </w:num>
  <w:num w:numId="16">
    <w:abstractNumId w:val="13"/>
  </w:num>
  <w:num w:numId="17">
    <w:abstractNumId w:val="5"/>
  </w:num>
  <w:num w:numId="18">
    <w:abstractNumId w:val="22"/>
  </w:num>
  <w:num w:numId="19">
    <w:abstractNumId w:val="10"/>
  </w:num>
  <w:num w:numId="20">
    <w:abstractNumId w:val="23"/>
  </w:num>
  <w:num w:numId="21">
    <w:abstractNumId w:val="6"/>
  </w:num>
  <w:num w:numId="22">
    <w:abstractNumId w:val="11"/>
  </w:num>
  <w:num w:numId="23">
    <w:abstractNumId w:val="21"/>
  </w:num>
  <w:num w:numId="24">
    <w:abstractNumId w:val="20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53085"/>
    <w:rsid w:val="0006415A"/>
    <w:rsid w:val="000B3F62"/>
    <w:rsid w:val="0012245A"/>
    <w:rsid w:val="0015046B"/>
    <w:rsid w:val="001C7083"/>
    <w:rsid w:val="001D278A"/>
    <w:rsid w:val="001F0570"/>
    <w:rsid w:val="001F2C70"/>
    <w:rsid w:val="0020399F"/>
    <w:rsid w:val="00230CD1"/>
    <w:rsid w:val="00235435"/>
    <w:rsid w:val="0023670C"/>
    <w:rsid w:val="00245263"/>
    <w:rsid w:val="002557C3"/>
    <w:rsid w:val="00267599"/>
    <w:rsid w:val="002819FB"/>
    <w:rsid w:val="00284941"/>
    <w:rsid w:val="002977BE"/>
    <w:rsid w:val="002B6698"/>
    <w:rsid w:val="002E0D9F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12B61"/>
    <w:rsid w:val="00572440"/>
    <w:rsid w:val="0057259B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701334"/>
    <w:rsid w:val="007329F3"/>
    <w:rsid w:val="007419F6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28F7"/>
    <w:rsid w:val="00947AE4"/>
    <w:rsid w:val="00951D60"/>
    <w:rsid w:val="00967115"/>
    <w:rsid w:val="0097033B"/>
    <w:rsid w:val="009D001C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17BC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031B"/>
    <w:rsid w:val="00BB25D9"/>
    <w:rsid w:val="00BC7E90"/>
    <w:rsid w:val="00BD4536"/>
    <w:rsid w:val="00BE43F9"/>
    <w:rsid w:val="00BF158C"/>
    <w:rsid w:val="00C05A6D"/>
    <w:rsid w:val="00C06E2C"/>
    <w:rsid w:val="00C20FB0"/>
    <w:rsid w:val="00C802FE"/>
    <w:rsid w:val="00CC58C6"/>
    <w:rsid w:val="00CD16E0"/>
    <w:rsid w:val="00D02340"/>
    <w:rsid w:val="00D55DA1"/>
    <w:rsid w:val="00D90979"/>
    <w:rsid w:val="00DB11B2"/>
    <w:rsid w:val="00E04347"/>
    <w:rsid w:val="00E17F7D"/>
    <w:rsid w:val="00E41B61"/>
    <w:rsid w:val="00E842D9"/>
    <w:rsid w:val="00EC2A42"/>
    <w:rsid w:val="00EC32E5"/>
    <w:rsid w:val="00EE4AF2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A062ACBD88EF4114A498A1534036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DD72-49E2-44E2-89CF-970DB2ACC462}"/>
      </w:docPartPr>
      <w:docPartBody>
        <w:p w:rsidR="00F24823" w:rsidRDefault="00B01A16" w:rsidP="00B01A16">
          <w:pPr>
            <w:pStyle w:val="A062ACBD88EF4114A498A1534036A40C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F254B13A5EC743718780F0DDFB6C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1BBC-FC84-4C2C-854F-DFAAFB253DE5}"/>
      </w:docPartPr>
      <w:docPartBody>
        <w:p w:rsidR="00F24823" w:rsidRDefault="00B01A16" w:rsidP="00B01A16">
          <w:pPr>
            <w:pStyle w:val="F254B13A5EC743718780F0DDFB6CC78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F93E12E23A4637A5A0E14DEB67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1A65-6BA3-420D-8860-4DE7D89A7324}"/>
      </w:docPartPr>
      <w:docPartBody>
        <w:p w:rsidR="00F24823" w:rsidRDefault="00B01A16" w:rsidP="00B01A16">
          <w:pPr>
            <w:pStyle w:val="6FF93E12E23A4637A5A0E14DEB67296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97053F"/>
    <w:rsid w:val="00980F34"/>
    <w:rsid w:val="00A5068F"/>
    <w:rsid w:val="00B01A16"/>
    <w:rsid w:val="00B80F14"/>
    <w:rsid w:val="00B95C1B"/>
    <w:rsid w:val="00C87ADA"/>
    <w:rsid w:val="00F24823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A16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  <w:style w:type="paragraph" w:customStyle="1" w:styleId="A062ACBD88EF4114A498A1534036A40C">
    <w:name w:val="A062ACBD88EF4114A498A1534036A40C"/>
    <w:rsid w:val="00B01A16"/>
  </w:style>
  <w:style w:type="paragraph" w:customStyle="1" w:styleId="F254B13A5EC743718780F0DDFB6CC781">
    <w:name w:val="F254B13A5EC743718780F0DDFB6CC781"/>
    <w:rsid w:val="00B01A16"/>
  </w:style>
  <w:style w:type="paragraph" w:customStyle="1" w:styleId="6FF93E12E23A4637A5A0E14DEB672966">
    <w:name w:val="6FF93E12E23A4637A5A0E14DEB672966"/>
    <w:rsid w:val="00B01A16"/>
  </w:style>
  <w:style w:type="paragraph" w:customStyle="1" w:styleId="FC68016CAD4843E4A64785347C8D1DE3">
    <w:name w:val="FC68016CAD4843E4A64785347C8D1DE3"/>
    <w:rsid w:val="00B01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42683-11F5-4F88-A931-05E300BB8246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8</TotalTime>
  <Pages>1</Pages>
  <Words>89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Financial Inclusion Workstream e-meeting, 09 October 2020</vt:lpstr>
    </vt:vector>
  </TitlesOfParts>
  <Company/>
  <LinksUpToDate>false</LinksUpToDate>
  <CharactersWithSpaces>785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CBDC; Agenda; DLT; emoney; digital currency; policy; governance; financial inclusion; stablecoin</cp:keywords>
  <dc:description/>
  <cp:lastModifiedBy>Charlyne Restivo</cp:lastModifiedBy>
  <cp:revision>4</cp:revision>
  <cp:lastPrinted>2002-08-01T07:30:00Z</cp:lastPrinted>
  <dcterms:created xsi:type="dcterms:W3CDTF">2020-12-16T23:20:00Z</dcterms:created>
  <dcterms:modified xsi:type="dcterms:W3CDTF">2021-01-05T08:30:00Z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