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199"/>
        <w:gridCol w:w="3770"/>
        <w:gridCol w:w="383"/>
        <w:gridCol w:w="4153"/>
      </w:tblGrid>
      <w:tr w:rsidR="00572440" w:rsidRPr="0012245A" w14:paraId="21888FB0" w14:textId="77777777" w:rsidTr="00572440">
        <w:trPr>
          <w:cantSplit/>
        </w:trPr>
        <w:tc>
          <w:tcPr>
            <w:tcW w:w="1418" w:type="dxa"/>
            <w:vMerge w:val="restart"/>
          </w:tcPr>
          <w:p w14:paraId="40D29D67" w14:textId="10F66334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40"/>
              <w:jc w:val="center"/>
              <w:rPr>
                <w:rFonts w:eastAsia="Batang"/>
                <w:b/>
                <w:bCs/>
                <w:sz w:val="26"/>
              </w:rPr>
            </w:pPr>
            <w:r w:rsidRPr="00FD6002">
              <w:rPr>
                <w:noProof/>
                <w:sz w:val="20"/>
                <w:lang w:eastAsia="en-GB"/>
              </w:rPr>
              <w:drawing>
                <wp:inline distT="0" distB="0" distL="0" distR="0" wp14:anchorId="57487FEE" wp14:editId="1360B697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780612D5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sz w:val="16"/>
                <w:szCs w:val="16"/>
              </w:rPr>
            </w:pPr>
            <w:r w:rsidRPr="00572440">
              <w:rPr>
                <w:rFonts w:eastAsia="SimSun"/>
                <w:sz w:val="16"/>
                <w:szCs w:val="16"/>
              </w:rPr>
              <w:t>INTERNATIONAL TELECOMMUNICATION UNION</w:t>
            </w:r>
          </w:p>
          <w:p w14:paraId="1C0D7E20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b/>
                <w:bCs/>
                <w:sz w:val="26"/>
                <w:szCs w:val="26"/>
              </w:rPr>
            </w:pPr>
            <w:r w:rsidRPr="00572440">
              <w:rPr>
                <w:rFonts w:eastAsia="SimSun"/>
                <w:b/>
                <w:bCs/>
                <w:sz w:val="26"/>
                <w:szCs w:val="26"/>
              </w:rPr>
              <w:t>TELECOMMUNICATION</w:t>
            </w:r>
            <w:r w:rsidRPr="00572440">
              <w:rPr>
                <w:rFonts w:eastAsia="SimSu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21888FAE" w14:textId="014304F7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z w:val="20"/>
              </w:rPr>
            </w:pPr>
          </w:p>
        </w:tc>
        <w:tc>
          <w:tcPr>
            <w:tcW w:w="4536" w:type="dxa"/>
            <w:gridSpan w:val="2"/>
          </w:tcPr>
          <w:p w14:paraId="21888FAF" w14:textId="548B3A29" w:rsidR="00572440" w:rsidRPr="00572440" w:rsidRDefault="00572440" w:rsidP="00D023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mallCaps/>
                <w:sz w:val="32"/>
              </w:rPr>
            </w:pPr>
            <w:r w:rsidRPr="00572440">
              <w:rPr>
                <w:rFonts w:eastAsia="SimSun"/>
                <w:b/>
                <w:bCs/>
                <w:sz w:val="28"/>
                <w:szCs w:val="28"/>
              </w:rPr>
              <w:t xml:space="preserve">Digital Currency </w:t>
            </w:r>
            <w:r w:rsidR="003E4AF3">
              <w:rPr>
                <w:rFonts w:eastAsia="SimSun"/>
                <w:b/>
                <w:bCs/>
                <w:sz w:val="28"/>
                <w:szCs w:val="28"/>
              </w:rPr>
              <w:t>Global Initiative</w:t>
            </w:r>
          </w:p>
        </w:tc>
      </w:tr>
      <w:tr w:rsidR="00572440" w:rsidRPr="0012245A" w14:paraId="21888FB4" w14:textId="77777777" w:rsidTr="00572440">
        <w:trPr>
          <w:cantSplit/>
          <w:trHeight w:val="461"/>
        </w:trPr>
        <w:tc>
          <w:tcPr>
            <w:tcW w:w="1418" w:type="dxa"/>
            <w:vMerge/>
          </w:tcPr>
          <w:p w14:paraId="259642E9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21888FB2" w14:textId="24C1458F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  <w:bookmarkStart w:id="0" w:name="dnum" w:colFirst="1" w:colLast="1"/>
          </w:p>
        </w:tc>
        <w:tc>
          <w:tcPr>
            <w:tcW w:w="4536" w:type="dxa"/>
            <w:gridSpan w:val="2"/>
            <w:tcBorders>
              <w:bottom w:val="nil"/>
            </w:tcBorders>
          </w:tcPr>
          <w:p w14:paraId="21888FB3" w14:textId="5282EE85" w:rsidR="00572440" w:rsidRPr="0012245A" w:rsidRDefault="00053085" w:rsidP="001F2C7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40"/>
              </w:rPr>
            </w:pPr>
            <w:r w:rsidRPr="00053085">
              <w:rPr>
                <w:rFonts w:eastAsia="SimSun"/>
                <w:b/>
                <w:bCs/>
                <w:sz w:val="28"/>
                <w:szCs w:val="28"/>
              </w:rPr>
              <w:t>DCGI-PG-I-0</w:t>
            </w:r>
            <w:r w:rsidR="00356596">
              <w:rPr>
                <w:rFonts w:eastAsia="SimSun"/>
                <w:b/>
                <w:bCs/>
                <w:sz w:val="28"/>
                <w:szCs w:val="28"/>
              </w:rPr>
              <w:t>56</w:t>
            </w:r>
          </w:p>
        </w:tc>
      </w:tr>
      <w:tr w:rsidR="00572440" w:rsidRPr="0012245A" w14:paraId="21888FB8" w14:textId="77777777" w:rsidTr="00572440">
        <w:trPr>
          <w:cantSplit/>
          <w:trHeight w:val="355"/>
        </w:trPr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3C65B443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21888FB5" w14:textId="45A3EA70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  <w:bookmarkStart w:id="1" w:name="dorlang" w:colFirst="1" w:colLast="1"/>
            <w:bookmarkEnd w:id="0"/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14:paraId="21888FB7" w14:textId="77777777" w:rsidR="00572440" w:rsidRPr="00572440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28"/>
              </w:rPr>
            </w:pPr>
            <w:r w:rsidRPr="00572440">
              <w:rPr>
                <w:rFonts w:eastAsia="Batang"/>
                <w:b/>
                <w:bCs/>
                <w:sz w:val="28"/>
              </w:rPr>
              <w:t>Original: English</w:t>
            </w:r>
          </w:p>
        </w:tc>
      </w:tr>
      <w:tr w:rsidR="0012245A" w:rsidRPr="0012245A" w14:paraId="21888FBC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9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2" w:name="dmeeting" w:colFirst="2" w:colLast="2"/>
            <w:bookmarkStart w:id="3" w:name="dbluepink" w:colFirst="1" w:colLast="1"/>
            <w:bookmarkEnd w:id="1"/>
            <w:r w:rsidRPr="0012245A">
              <w:rPr>
                <w:rFonts w:eastAsia="Batang"/>
                <w:b/>
                <w:bCs/>
              </w:rPr>
              <w:t>WG(s):</w:t>
            </w:r>
          </w:p>
        </w:tc>
        <w:tc>
          <w:tcPr>
            <w:tcW w:w="3770" w:type="dxa"/>
          </w:tcPr>
          <w:p w14:paraId="21888FBA" w14:textId="0F1A8884" w:rsidR="0012245A" w:rsidRPr="00FA1AC2" w:rsidRDefault="002557C3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rPr>
                <w:rFonts w:eastAsia="Batang"/>
              </w:rPr>
              <w:t>Policy &amp; Governance</w:t>
            </w:r>
            <w:r w:rsidR="002819FB">
              <w:rPr>
                <w:rFonts w:eastAsia="Batang"/>
              </w:rPr>
              <w:t xml:space="preserve"> - </w:t>
            </w:r>
            <w:r w:rsidR="002819FB">
              <w:rPr>
                <w:rFonts w:eastAsia="Batang"/>
              </w:rPr>
              <w:br/>
            </w:r>
            <w:r w:rsidR="00883851">
              <w:rPr>
                <w:rFonts w:eastAsia="Batang"/>
              </w:rPr>
              <w:t>Consumer Protection</w:t>
            </w:r>
            <w:r w:rsidR="002819FB">
              <w:rPr>
                <w:rFonts w:eastAsia="Batang"/>
              </w:rPr>
              <w:t xml:space="preserve"> Workstream</w:t>
            </w:r>
          </w:p>
        </w:tc>
        <w:sdt>
          <w:sdtPr>
            <w:alias w:val="Place"/>
            <w:tag w:val="Place"/>
            <w:id w:val="-697545311"/>
            <w:placeholder>
              <w:docPart w:val="6A5ED6EA83A347CF9EF1B06065E1E10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<w:text/>
          </w:sdtPr>
          <w:sdtEndPr/>
          <w:sdtContent>
            <w:tc>
              <w:tcPr>
                <w:tcW w:w="4536" w:type="dxa"/>
                <w:gridSpan w:val="2"/>
              </w:tcPr>
              <w:p w14:paraId="21888FBB" w14:textId="09897478" w:rsidR="0012245A" w:rsidRPr="0012245A" w:rsidRDefault="00F67771" w:rsidP="00BC7E90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jc w:val="right"/>
                  <w:rPr>
                    <w:rFonts w:eastAsia="Batang"/>
                  </w:rPr>
                </w:pPr>
                <w:r>
                  <w:t>e-meeting</w:t>
                </w:r>
                <w:r w:rsidR="004377C5">
                  <w:t>,</w:t>
                </w:r>
                <w:r>
                  <w:t xml:space="preserve"> </w:t>
                </w:r>
                <w:r w:rsidR="00EC748C">
                  <w:t>1</w:t>
                </w:r>
                <w:r w:rsidR="00D8646A">
                  <w:t>9</w:t>
                </w:r>
                <w:r w:rsidR="002819FB">
                  <w:t xml:space="preserve"> </w:t>
                </w:r>
                <w:r w:rsidR="00EC748C">
                  <w:t>November</w:t>
                </w:r>
                <w:r w:rsidR="002819FB">
                  <w:t xml:space="preserve"> </w:t>
                </w:r>
                <w:r>
                  <w:t>2020</w:t>
                </w:r>
              </w:p>
            </w:tc>
          </w:sdtContent>
        </w:sdt>
      </w:tr>
      <w:tr w:rsidR="0012245A" w:rsidRPr="0012245A" w14:paraId="21888FBE" w14:textId="77777777" w:rsidTr="00CD16E0">
        <w:trPr>
          <w:cantSplit/>
          <w:trHeight w:val="357"/>
        </w:trPr>
        <w:tc>
          <w:tcPr>
            <w:tcW w:w="9923" w:type="dxa"/>
            <w:gridSpan w:val="5"/>
          </w:tcPr>
          <w:p w14:paraId="21888FBD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Batang"/>
                <w:b/>
                <w:bCs/>
              </w:rPr>
            </w:pPr>
            <w:bookmarkStart w:id="4" w:name="dtitle" w:colFirst="0" w:colLast="0"/>
            <w:bookmarkEnd w:id="2"/>
            <w:bookmarkEnd w:id="3"/>
            <w:r w:rsidRPr="0012245A">
              <w:rPr>
                <w:rFonts w:eastAsia="Batang"/>
                <w:b/>
                <w:bCs/>
              </w:rPr>
              <w:t>INPUT DOCUMENT</w:t>
            </w:r>
          </w:p>
        </w:tc>
      </w:tr>
      <w:tr w:rsidR="0012245A" w:rsidRPr="0012245A" w14:paraId="21888FC1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F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5" w:name="dsource" w:colFirst="1" w:colLast="1"/>
            <w:bookmarkEnd w:id="4"/>
            <w:r w:rsidRPr="0012245A">
              <w:rPr>
                <w:rFonts w:eastAsia="Batang"/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21888FC0" w14:textId="0FD2485F" w:rsidR="0012245A" w:rsidRPr="00FA1AC2" w:rsidRDefault="00883851" w:rsidP="006C48D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>
              <w:t>Srinivas Yanamandra</w:t>
            </w:r>
            <w:r w:rsidR="002819FB">
              <w:t>, Vice Team Leader</w:t>
            </w:r>
            <w:r>
              <w:t xml:space="preserve"> &amp; Marc Liberati, UN Volunteer Group</w:t>
            </w:r>
          </w:p>
        </w:tc>
      </w:tr>
      <w:tr w:rsidR="0012245A" w:rsidRPr="0012245A" w14:paraId="21888FC4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14:paraId="21888FC2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bookmarkStart w:id="6" w:name="dtitle1" w:colFirst="1" w:colLast="1"/>
            <w:bookmarkEnd w:id="5"/>
            <w:r w:rsidRPr="0012245A">
              <w:rPr>
                <w:rFonts w:eastAsia="Batang"/>
                <w:b/>
                <w:bCs/>
              </w:rPr>
              <w:t>Title:</w:t>
            </w:r>
          </w:p>
        </w:tc>
        <w:sdt>
          <w:sdtPr>
            <w:alias w:val="Title"/>
            <w:tag w:val=""/>
            <w:id w:val="-1461417335"/>
            <w:placeholder>
              <w:docPart w:val="3711172AE7914B47817C69A484E4D1F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8306" w:type="dxa"/>
                <w:gridSpan w:val="3"/>
                <w:tcBorders>
                  <w:bottom w:val="single" w:sz="12" w:space="0" w:color="auto"/>
                </w:tcBorders>
              </w:tcPr>
              <w:p w14:paraId="21888FC3" w14:textId="7F36EDF5" w:rsidR="0012245A" w:rsidRPr="00FA1AC2" w:rsidRDefault="002557C3" w:rsidP="006C48D7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rPr>
                    <w:rFonts w:eastAsia="Batang"/>
                  </w:rPr>
                </w:pPr>
                <w:r>
                  <w:t>Meeting Agenda</w:t>
                </w:r>
              </w:p>
            </w:tc>
          </w:sdtContent>
        </w:sdt>
      </w:tr>
      <w:tr w:rsidR="0012245A" w:rsidRPr="00356596" w14:paraId="21888FCC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888FC5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rPr>
                <w:rFonts w:eastAsia="Batang"/>
                <w:b/>
                <w:bCs/>
              </w:rPr>
            </w:pPr>
            <w:r w:rsidRPr="0012245A">
              <w:rPr>
                <w:rFonts w:eastAsia="Batang"/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1888FC8" w14:textId="607A4925" w:rsidR="005B5B17" w:rsidRPr="00782C60" w:rsidRDefault="00356596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69378EFE12C648C6B2AB6B97011E78E5"/>
                </w:placeholder>
                <w:text w:multiLine="1"/>
              </w:sdtPr>
              <w:sdtEndPr/>
              <w:sdtContent>
                <w:r w:rsidR="00F67771" w:rsidRPr="00F67771">
                  <w:rPr>
                    <w:lang w:val="en-US"/>
                  </w:rPr>
                  <w:t>DCGI Secretariat</w:t>
                </w:r>
                <w:r w:rsidR="00F67771">
                  <w:rPr>
                    <w:lang w:val="en-US"/>
                  </w:rPr>
                  <w:br/>
                  <w:t>ITU</w:t>
                </w:r>
                <w:r w:rsidR="00F67771" w:rsidRPr="00F67771">
                  <w:rPr>
                    <w:lang w:val="en-US"/>
                  </w:rPr>
                  <w:br/>
                </w:r>
              </w:sdtContent>
            </w:sdt>
          </w:p>
        </w:tc>
        <w:tc>
          <w:tcPr>
            <w:tcW w:w="4153" w:type="dxa"/>
            <w:tcBorders>
              <w:top w:val="single" w:sz="12" w:space="0" w:color="auto"/>
              <w:bottom w:val="single" w:sz="12" w:space="0" w:color="auto"/>
            </w:tcBorders>
          </w:tcPr>
          <w:p w14:paraId="21888FCB" w14:textId="7EF02A29" w:rsidR="0012245A" w:rsidRPr="00F67771" w:rsidRDefault="00356596" w:rsidP="00DB11B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  <w:lang w:val="fr-FR"/>
              </w:rPr>
            </w:pPr>
            <w:sdt>
              <w:sdtPr>
                <w:rPr>
                  <w:highlight w:val="yellow"/>
                </w:rPr>
                <w:alias w:val="ContactTelFaxEmail"/>
                <w:tag w:val="ContactTelFaxEmail"/>
                <w:id w:val="-2140561428"/>
                <w:placeholder>
                  <w:docPart w:val="284AA39870C34FC2B04B12EC145D3F32"/>
                </w:placeholder>
              </w:sdtPr>
              <w:sdtEndPr/>
              <w:sdtContent>
                <w:r w:rsidR="00FA1AC2" w:rsidRPr="00F67771">
                  <w:rPr>
                    <w:lang w:val="pt-BR"/>
                  </w:rPr>
                  <w:t xml:space="preserve">E-mail: </w:t>
                </w:r>
                <w:hyperlink r:id="rId11" w:history="1">
                  <w:r w:rsidR="00F67771" w:rsidRPr="000C05E0">
                    <w:rPr>
                      <w:rStyle w:val="Hyperlink"/>
                      <w:lang w:val="pt-BR"/>
                    </w:rPr>
                    <w:t>dcgi-secretariat@itu.int</w:t>
                  </w:r>
                </w:hyperlink>
                <w:r w:rsidR="00F67771">
                  <w:rPr>
                    <w:lang w:val="pt-BR"/>
                  </w:rPr>
                  <w:t xml:space="preserve"> </w:t>
                </w:r>
              </w:sdtContent>
            </w:sdt>
            <w:r w:rsidR="003E4AF3" w:rsidRPr="00F67771">
              <w:rPr>
                <w:rFonts w:eastAsia="Batang"/>
                <w:lang w:val="fr-FR"/>
              </w:rPr>
              <w:t xml:space="preserve"> </w:t>
            </w:r>
            <w:r w:rsidR="00DB11B2" w:rsidRPr="00F67771">
              <w:rPr>
                <w:rFonts w:eastAsia="Batang"/>
                <w:lang w:val="fr-FR"/>
              </w:rPr>
              <w:t xml:space="preserve"> </w:t>
            </w:r>
          </w:p>
        </w:tc>
      </w:tr>
      <w:bookmarkEnd w:id="6"/>
    </w:tbl>
    <w:p w14:paraId="30C81370" w14:textId="069E86AF" w:rsidR="005B5B17" w:rsidRPr="00F67771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5B5B17" w:rsidRPr="00136DDD" w14:paraId="7197EF0A" w14:textId="77777777" w:rsidTr="00FA1AC2">
        <w:trPr>
          <w:cantSplit/>
        </w:trPr>
        <w:tc>
          <w:tcPr>
            <w:tcW w:w="1607" w:type="dxa"/>
          </w:tcPr>
          <w:p w14:paraId="741C7B06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03A87B89" w14:textId="305DF222" w:rsidR="005B5B17" w:rsidRPr="00917D9A" w:rsidRDefault="00356596" w:rsidP="0042341E">
            <w:sdt>
              <w:sdtPr>
                <w:alias w:val="Keywords"/>
                <w:tag w:val="Keywords"/>
                <w:id w:val="-1329598096"/>
                <w:placeholder>
                  <w:docPart w:val="CEFC4E4BF6B746A8B8F9CB2939D27E0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2557C3">
                  <w:t>CBDC; Agenda; DLT; emoney; digital currency; policy; governance</w:t>
                </w:r>
                <w:r w:rsidR="002819FB">
                  <w:t>; financial inclusion; stablecoin</w:t>
                </w:r>
                <w:r w:rsidR="00883851">
                  <w:t xml:space="preserve">; consumer protection; </w:t>
                </w:r>
                <w:r w:rsidR="00DB23DD">
                  <w:t>competition issues; digital fiat currency; dispute resolution</w:t>
                </w:r>
              </w:sdtContent>
            </w:sdt>
          </w:p>
        </w:tc>
      </w:tr>
      <w:tr w:rsidR="005B5B17" w:rsidRPr="00136DDD" w14:paraId="162CD3A0" w14:textId="77777777" w:rsidTr="00FA1AC2">
        <w:trPr>
          <w:cantSplit/>
        </w:trPr>
        <w:tc>
          <w:tcPr>
            <w:tcW w:w="1607" w:type="dxa"/>
          </w:tcPr>
          <w:p w14:paraId="6CBA3C48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rPr>
              <w:lang w:val="en-US"/>
            </w:rPr>
            <w:alias w:val="Abstract"/>
            <w:tag w:val="Abstract"/>
            <w:id w:val="-939903723"/>
            <w:placeholder>
              <w:docPart w:val="F544FD27CB694765BA1A9F88C33DC9E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16" w:type="dxa"/>
              </w:tcPr>
              <w:p w14:paraId="3FA7747E" w14:textId="66105796" w:rsidR="005B5B17" w:rsidRPr="00917D9A" w:rsidRDefault="00F67771" w:rsidP="0042341E">
                <w:pPr>
                  <w:rPr>
                    <w:highlight w:val="yellow"/>
                  </w:rPr>
                </w:pPr>
                <w:r w:rsidRPr="00F67771">
                  <w:rPr>
                    <w:lang w:val="en-US"/>
                  </w:rPr>
                  <w:t xml:space="preserve">This document </w:t>
                </w:r>
                <w:r w:rsidR="002557C3">
                  <w:rPr>
                    <w:lang w:val="en-US"/>
                  </w:rPr>
                  <w:t xml:space="preserve">contains the agenda for the </w:t>
                </w:r>
                <w:r w:rsidR="00883851">
                  <w:rPr>
                    <w:lang w:val="en-US"/>
                  </w:rPr>
                  <w:t>Consumer Protection</w:t>
                </w:r>
                <w:r w:rsidR="002819FB">
                  <w:rPr>
                    <w:lang w:val="en-US"/>
                  </w:rPr>
                  <w:t xml:space="preserve"> Workstream meeting of </w:t>
                </w:r>
                <w:r w:rsidR="00EC748C">
                  <w:rPr>
                    <w:lang w:val="en-US"/>
                  </w:rPr>
                  <w:t>1</w:t>
                </w:r>
                <w:r w:rsidR="00D8646A">
                  <w:rPr>
                    <w:lang w:val="en-US"/>
                  </w:rPr>
                  <w:t>9</w:t>
                </w:r>
                <w:r w:rsidR="002819FB">
                  <w:rPr>
                    <w:lang w:val="en-US"/>
                  </w:rPr>
                  <w:t xml:space="preserve"> </w:t>
                </w:r>
                <w:r w:rsidR="00EC748C">
                  <w:rPr>
                    <w:lang w:val="en-US"/>
                  </w:rPr>
                  <w:t>November</w:t>
                </w:r>
                <w:r w:rsidR="002819FB">
                  <w:rPr>
                    <w:lang w:val="en-US"/>
                  </w:rPr>
                  <w:t xml:space="preserve"> 2020</w:t>
                </w:r>
                <w:r w:rsidR="00D8646A">
                  <w:rPr>
                    <w:lang w:val="en-US"/>
                  </w:rPr>
                  <w:t>, 13:</w:t>
                </w:r>
                <w:r w:rsidR="0066330F">
                  <w:rPr>
                    <w:lang w:val="en-US"/>
                  </w:rPr>
                  <w:t>3</w:t>
                </w:r>
                <w:r w:rsidR="00D8646A">
                  <w:rPr>
                    <w:lang w:val="en-US"/>
                  </w:rPr>
                  <w:t>0-15:00 (CET)</w:t>
                </w:r>
              </w:p>
            </w:tc>
          </w:sdtContent>
        </w:sdt>
      </w:tr>
    </w:tbl>
    <w:p w14:paraId="6C73A8FA" w14:textId="7192DD58" w:rsidR="00EC748C" w:rsidRDefault="00883851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Consumer Protection</w:t>
      </w:r>
      <w:r w:rsidR="002819FB">
        <w:rPr>
          <w:b/>
          <w:bCs/>
          <w:szCs w:val="24"/>
          <w:u w:val="single"/>
        </w:rPr>
        <w:t xml:space="preserve"> Workstream</w:t>
      </w:r>
      <w:r w:rsidR="002557C3">
        <w:rPr>
          <w:b/>
          <w:bCs/>
          <w:szCs w:val="24"/>
          <w:u w:val="single"/>
        </w:rPr>
        <w:t xml:space="preserve"> Agenda</w:t>
      </w:r>
    </w:p>
    <w:p w14:paraId="5BBE7CAE" w14:textId="35C215C0" w:rsidR="00EC748C" w:rsidRDefault="00EC748C" w:rsidP="00321069">
      <w:pPr>
        <w:tabs>
          <w:tab w:val="left" w:pos="1134"/>
          <w:tab w:val="left" w:pos="1871"/>
          <w:tab w:val="left" w:pos="2268"/>
        </w:tabs>
        <w:ind w:firstLine="567"/>
        <w:jc w:val="center"/>
        <w:textAlignment w:val="auto"/>
        <w:rPr>
          <w:b/>
          <w:bCs/>
          <w:szCs w:val="24"/>
          <w:u w:val="single"/>
        </w:rPr>
      </w:pPr>
    </w:p>
    <w:p w14:paraId="25DC6CA7" w14:textId="32EA3A87" w:rsidR="00EC748C" w:rsidRDefault="00EC748C" w:rsidP="00D8646A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szCs w:val="24"/>
        </w:rPr>
      </w:pPr>
      <w:r w:rsidRPr="00EC748C">
        <w:rPr>
          <w:szCs w:val="24"/>
        </w:rPr>
        <w:t>1.  Equitable Adjudication - Case Study Aragon</w:t>
      </w:r>
    </w:p>
    <w:p w14:paraId="0A5AA734" w14:textId="77777777" w:rsidR="00EC748C" w:rsidRDefault="00EC748C" w:rsidP="00D8646A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szCs w:val="24"/>
        </w:rPr>
      </w:pPr>
      <w:r>
        <w:rPr>
          <w:szCs w:val="24"/>
        </w:rPr>
        <w:t xml:space="preserve">2. </w:t>
      </w:r>
      <w:r w:rsidRPr="00EC748C">
        <w:rPr>
          <w:szCs w:val="24"/>
        </w:rPr>
        <w:t>Jurisdiction high level review</w:t>
      </w:r>
    </w:p>
    <w:p w14:paraId="0A2F916F" w14:textId="1F4EEC8A" w:rsidR="00EC748C" w:rsidRPr="00EC748C" w:rsidRDefault="00EC748C" w:rsidP="00D8646A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szCs w:val="24"/>
        </w:rPr>
      </w:pPr>
      <w:r>
        <w:rPr>
          <w:szCs w:val="24"/>
        </w:rPr>
        <w:t xml:space="preserve">3. </w:t>
      </w:r>
      <w:r w:rsidRPr="00EC748C">
        <w:rPr>
          <w:szCs w:val="24"/>
        </w:rPr>
        <w:t>Asset referenced cryptocurrency discussion points</w:t>
      </w:r>
    </w:p>
    <w:p w14:paraId="67BDA5EA" w14:textId="77777777" w:rsidR="00EC748C" w:rsidRDefault="00EC748C" w:rsidP="002819FB">
      <w:pPr>
        <w:spacing w:before="0" w:after="160" w:line="259" w:lineRule="auto"/>
        <w:jc w:val="center"/>
      </w:pPr>
    </w:p>
    <w:p w14:paraId="29AF4921" w14:textId="43351D9B" w:rsidR="00DB11B2" w:rsidRPr="00EC748C" w:rsidRDefault="00782C60" w:rsidP="002819FB">
      <w:pPr>
        <w:spacing w:before="0" w:after="160" w:line="259" w:lineRule="auto"/>
        <w:jc w:val="center"/>
        <w:rPr>
          <w:rFonts w:eastAsia="Batang"/>
        </w:rPr>
      </w:pPr>
      <w:r w:rsidRPr="00D012EE">
        <w:t>______________________</w:t>
      </w:r>
    </w:p>
    <w:sectPr w:rsidR="00DB11B2" w:rsidRPr="00EC748C" w:rsidSect="0012245A">
      <w:headerReference w:type="default" r:id="rId12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092E8" w14:textId="77777777" w:rsidR="00C62268" w:rsidRDefault="00C62268">
      <w:r>
        <w:separator/>
      </w:r>
    </w:p>
  </w:endnote>
  <w:endnote w:type="continuationSeparator" w:id="0">
    <w:p w14:paraId="17DDBC17" w14:textId="77777777" w:rsidR="00C62268" w:rsidRDefault="00C6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5AA79" w14:textId="77777777" w:rsidR="00C62268" w:rsidRDefault="00C62268">
      <w:r>
        <w:separator/>
      </w:r>
    </w:p>
  </w:footnote>
  <w:footnote w:type="continuationSeparator" w:id="0">
    <w:p w14:paraId="11930888" w14:textId="77777777" w:rsidR="00C62268" w:rsidRDefault="00C62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89014" w14:textId="28B6EF9B" w:rsidR="0012245A" w:rsidRPr="0012245A" w:rsidRDefault="0012245A" w:rsidP="0012245A">
    <w:pPr>
      <w:spacing w:before="0"/>
      <w:jc w:val="center"/>
      <w:rPr>
        <w:rFonts w:eastAsia="Batang"/>
        <w:sz w:val="18"/>
      </w:rPr>
    </w:pPr>
    <w:r w:rsidRPr="0012245A">
      <w:rPr>
        <w:rFonts w:eastAsia="Batang"/>
        <w:sz w:val="18"/>
      </w:rPr>
      <w:t xml:space="preserve">- </w:t>
    </w:r>
    <w:r w:rsidRPr="0012245A">
      <w:rPr>
        <w:rFonts w:eastAsia="Batang"/>
        <w:sz w:val="18"/>
      </w:rPr>
      <w:fldChar w:fldCharType="begin"/>
    </w:r>
    <w:r w:rsidRPr="0012245A">
      <w:rPr>
        <w:rFonts w:eastAsia="Batang"/>
        <w:sz w:val="18"/>
      </w:rPr>
      <w:instrText xml:space="preserve"> PAGE  \* MERGEFORMAT </w:instrText>
    </w:r>
    <w:r w:rsidRPr="0012245A">
      <w:rPr>
        <w:rFonts w:eastAsia="Batang"/>
        <w:sz w:val="18"/>
      </w:rPr>
      <w:fldChar w:fldCharType="separate"/>
    </w:r>
    <w:r w:rsidR="00A86694">
      <w:rPr>
        <w:rFonts w:eastAsia="Batang"/>
        <w:noProof/>
        <w:sz w:val="18"/>
      </w:rPr>
      <w:t>4</w:t>
    </w:r>
    <w:r w:rsidRPr="0012245A">
      <w:rPr>
        <w:rFonts w:eastAsia="Batang"/>
        <w:sz w:val="18"/>
      </w:rPr>
      <w:fldChar w:fldCharType="end"/>
    </w:r>
    <w:r w:rsidRPr="0012245A">
      <w:rPr>
        <w:rFonts w:eastAsia="Batang"/>
        <w:sz w:val="18"/>
      </w:rPr>
      <w:t xml:space="preserve"> -</w:t>
    </w:r>
  </w:p>
  <w:p w14:paraId="21889015" w14:textId="6A7A9E2F" w:rsidR="00F31B0E" w:rsidRPr="0012245A" w:rsidRDefault="005B5B17" w:rsidP="00572440">
    <w:pPr>
      <w:spacing w:before="0" w:after="240"/>
      <w:jc w:val="center"/>
    </w:pPr>
    <w:r>
      <w:rPr>
        <w:rFonts w:eastAsia="Batang"/>
        <w:sz w:val="18"/>
      </w:rPr>
      <w:t>DCGI</w:t>
    </w:r>
    <w:r w:rsidR="00572440" w:rsidRPr="00572440">
      <w:rPr>
        <w:rFonts w:eastAsia="Batang"/>
        <w:sz w:val="18"/>
      </w:rPr>
      <w:t>-</w:t>
    </w:r>
    <w:r w:rsidR="00053085">
      <w:rPr>
        <w:rFonts w:eastAsia="Batang"/>
        <w:sz w:val="18"/>
      </w:rPr>
      <w:t>PG-</w:t>
    </w:r>
    <w:r w:rsidR="00572440" w:rsidRPr="00572440">
      <w:rPr>
        <w:rFonts w:eastAsia="Batang"/>
        <w:sz w:val="18"/>
      </w:rPr>
      <w:t>I-</w:t>
    </w:r>
    <w:r w:rsidR="00053085">
      <w:rPr>
        <w:rFonts w:eastAsia="Batang"/>
        <w:sz w:val="18"/>
      </w:rPr>
      <w:t>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C45C03"/>
    <w:multiLevelType w:val="hybridMultilevel"/>
    <w:tmpl w:val="521EB94A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770C1"/>
    <w:multiLevelType w:val="multilevel"/>
    <w:tmpl w:val="CEA8C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F13181"/>
    <w:multiLevelType w:val="hybridMultilevel"/>
    <w:tmpl w:val="ABC4F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E6DCF"/>
    <w:multiLevelType w:val="hybridMultilevel"/>
    <w:tmpl w:val="B716616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11D7E9A"/>
    <w:multiLevelType w:val="hybridMultilevel"/>
    <w:tmpl w:val="6B9A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F065D"/>
    <w:multiLevelType w:val="hybridMultilevel"/>
    <w:tmpl w:val="CDC6B092"/>
    <w:lvl w:ilvl="0" w:tplc="1C9A864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5E4A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7251D"/>
    <w:multiLevelType w:val="hybridMultilevel"/>
    <w:tmpl w:val="8E20D3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D3730"/>
    <w:multiLevelType w:val="hybridMultilevel"/>
    <w:tmpl w:val="E144AB0E"/>
    <w:lvl w:ilvl="0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0" w15:restartNumberingAfterBreak="0">
    <w:nsid w:val="40246311"/>
    <w:multiLevelType w:val="hybridMultilevel"/>
    <w:tmpl w:val="7A80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852C1"/>
    <w:multiLevelType w:val="hybridMultilevel"/>
    <w:tmpl w:val="E91C874E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1149C"/>
    <w:multiLevelType w:val="hybridMultilevel"/>
    <w:tmpl w:val="A9AE223C"/>
    <w:lvl w:ilvl="0" w:tplc="02966BC8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3BD74A9"/>
    <w:multiLevelType w:val="hybridMultilevel"/>
    <w:tmpl w:val="3AF64AE4"/>
    <w:lvl w:ilvl="0" w:tplc="FF4EEC3C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CA740D"/>
    <w:multiLevelType w:val="hybridMultilevel"/>
    <w:tmpl w:val="FDE4BD62"/>
    <w:lvl w:ilvl="0" w:tplc="4F3AEC0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7223A1"/>
    <w:multiLevelType w:val="hybridMultilevel"/>
    <w:tmpl w:val="08E813C4"/>
    <w:lvl w:ilvl="0" w:tplc="146838A8">
      <w:start w:val="19"/>
      <w:numFmt w:val="bullet"/>
      <w:lvlText w:val="-"/>
      <w:lvlJc w:val="left"/>
      <w:pPr>
        <w:ind w:left="70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1" w:hanging="420"/>
      </w:pPr>
      <w:rPr>
        <w:rFonts w:ascii="Wingdings" w:hAnsi="Wingdings" w:hint="default"/>
      </w:rPr>
    </w:lvl>
  </w:abstractNum>
  <w:abstractNum w:abstractNumId="16" w15:restartNumberingAfterBreak="0">
    <w:nsid w:val="530C4104"/>
    <w:multiLevelType w:val="hybridMultilevel"/>
    <w:tmpl w:val="7B52635A"/>
    <w:lvl w:ilvl="0" w:tplc="9D9C01D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40C6A"/>
    <w:multiLevelType w:val="hybridMultilevel"/>
    <w:tmpl w:val="E6A4BF1C"/>
    <w:lvl w:ilvl="0" w:tplc="50A66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A87E08">
      <w:start w:val="43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5EC9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E05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8E1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D49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259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6F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E91E1F"/>
    <w:multiLevelType w:val="hybridMultilevel"/>
    <w:tmpl w:val="C2F6F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24E10"/>
    <w:multiLevelType w:val="hybridMultilevel"/>
    <w:tmpl w:val="F6EA34D6"/>
    <w:lvl w:ilvl="0" w:tplc="7D1405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B278FD"/>
    <w:multiLevelType w:val="hybridMultilevel"/>
    <w:tmpl w:val="96C8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05132E"/>
    <w:multiLevelType w:val="hybridMultilevel"/>
    <w:tmpl w:val="2B386CC0"/>
    <w:lvl w:ilvl="0" w:tplc="D15EB38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A90309B"/>
    <w:multiLevelType w:val="hybridMultilevel"/>
    <w:tmpl w:val="D764CD6E"/>
    <w:lvl w:ilvl="0" w:tplc="2BB8A88E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4"/>
  </w:num>
  <w:num w:numId="7">
    <w:abstractNumId w:val="15"/>
  </w:num>
  <w:num w:numId="8">
    <w:abstractNumId w:val="1"/>
  </w:num>
  <w:num w:numId="9">
    <w:abstractNumId w:val="11"/>
  </w:num>
  <w:num w:numId="10">
    <w:abstractNumId w:val="16"/>
  </w:num>
  <w:num w:numId="11">
    <w:abstractNumId w:val="13"/>
  </w:num>
  <w:num w:numId="12">
    <w:abstractNumId w:val="22"/>
  </w:num>
  <w:num w:numId="13">
    <w:abstractNumId w:val="21"/>
  </w:num>
  <w:num w:numId="14">
    <w:abstractNumId w:val="14"/>
  </w:num>
  <w:num w:numId="15">
    <w:abstractNumId w:val="7"/>
  </w:num>
  <w:num w:numId="16">
    <w:abstractNumId w:val="12"/>
  </w:num>
  <w:num w:numId="17">
    <w:abstractNumId w:val="5"/>
  </w:num>
  <w:num w:numId="18">
    <w:abstractNumId w:val="19"/>
  </w:num>
  <w:num w:numId="19">
    <w:abstractNumId w:val="9"/>
  </w:num>
  <w:num w:numId="20">
    <w:abstractNumId w:val="20"/>
  </w:num>
  <w:num w:numId="21">
    <w:abstractNumId w:val="6"/>
  </w:num>
  <w:num w:numId="22">
    <w:abstractNumId w:val="10"/>
  </w:num>
  <w:num w:numId="23">
    <w:abstractNumId w:val="18"/>
  </w:num>
  <w:num w:numId="24">
    <w:abstractNumId w:val="17"/>
  </w:num>
  <w:num w:numId="25">
    <w:abstractNumId w:val="17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98"/>
    <w:rsid w:val="00017AE9"/>
    <w:rsid w:val="000279E4"/>
    <w:rsid w:val="00045180"/>
    <w:rsid w:val="00047A4B"/>
    <w:rsid w:val="00047F98"/>
    <w:rsid w:val="00053085"/>
    <w:rsid w:val="0006415A"/>
    <w:rsid w:val="000B3F62"/>
    <w:rsid w:val="0012245A"/>
    <w:rsid w:val="0015046B"/>
    <w:rsid w:val="001D278A"/>
    <w:rsid w:val="001F0570"/>
    <w:rsid w:val="001F2C70"/>
    <w:rsid w:val="0020399F"/>
    <w:rsid w:val="00230CD1"/>
    <w:rsid w:val="00235435"/>
    <w:rsid w:val="0023670C"/>
    <w:rsid w:val="00245263"/>
    <w:rsid w:val="002557C3"/>
    <w:rsid w:val="00267599"/>
    <w:rsid w:val="002819FB"/>
    <w:rsid w:val="00284941"/>
    <w:rsid w:val="002977BE"/>
    <w:rsid w:val="002B6698"/>
    <w:rsid w:val="00321069"/>
    <w:rsid w:val="00334838"/>
    <w:rsid w:val="003352F5"/>
    <w:rsid w:val="00356596"/>
    <w:rsid w:val="003C5583"/>
    <w:rsid w:val="003E4AF3"/>
    <w:rsid w:val="00420BB8"/>
    <w:rsid w:val="00422417"/>
    <w:rsid w:val="00423A86"/>
    <w:rsid w:val="004377C5"/>
    <w:rsid w:val="004453AA"/>
    <w:rsid w:val="00446FE8"/>
    <w:rsid w:val="00466F46"/>
    <w:rsid w:val="00485B36"/>
    <w:rsid w:val="00486240"/>
    <w:rsid w:val="00496CA9"/>
    <w:rsid w:val="004A106E"/>
    <w:rsid w:val="004A1775"/>
    <w:rsid w:val="004E744C"/>
    <w:rsid w:val="00510DA6"/>
    <w:rsid w:val="00572440"/>
    <w:rsid w:val="005B37DD"/>
    <w:rsid w:val="005B5B17"/>
    <w:rsid w:val="005C053E"/>
    <w:rsid w:val="005D2541"/>
    <w:rsid w:val="0060796B"/>
    <w:rsid w:val="00612831"/>
    <w:rsid w:val="00641950"/>
    <w:rsid w:val="00642841"/>
    <w:rsid w:val="0066330F"/>
    <w:rsid w:val="006C48D7"/>
    <w:rsid w:val="006E3981"/>
    <w:rsid w:val="00701334"/>
    <w:rsid w:val="007329F3"/>
    <w:rsid w:val="00772C35"/>
    <w:rsid w:val="00774544"/>
    <w:rsid w:val="00782C60"/>
    <w:rsid w:val="007B14B2"/>
    <w:rsid w:val="008233DD"/>
    <w:rsid w:val="0086736E"/>
    <w:rsid w:val="00883851"/>
    <w:rsid w:val="008A1664"/>
    <w:rsid w:val="008A6476"/>
    <w:rsid w:val="008C1165"/>
    <w:rsid w:val="008C473D"/>
    <w:rsid w:val="00902B79"/>
    <w:rsid w:val="00911140"/>
    <w:rsid w:val="00917D9A"/>
    <w:rsid w:val="0092328C"/>
    <w:rsid w:val="00925B29"/>
    <w:rsid w:val="00940F4B"/>
    <w:rsid w:val="00945093"/>
    <w:rsid w:val="00947AE4"/>
    <w:rsid w:val="00951D60"/>
    <w:rsid w:val="00967115"/>
    <w:rsid w:val="0097033B"/>
    <w:rsid w:val="009D1E84"/>
    <w:rsid w:val="009D235C"/>
    <w:rsid w:val="009E1E65"/>
    <w:rsid w:val="009E3191"/>
    <w:rsid w:val="009F4B01"/>
    <w:rsid w:val="00A06D6F"/>
    <w:rsid w:val="00A141B3"/>
    <w:rsid w:val="00A23CF5"/>
    <w:rsid w:val="00A47B1E"/>
    <w:rsid w:val="00A65BC5"/>
    <w:rsid w:val="00A7409E"/>
    <w:rsid w:val="00A86694"/>
    <w:rsid w:val="00A917A7"/>
    <w:rsid w:val="00AB5AA8"/>
    <w:rsid w:val="00AC2027"/>
    <w:rsid w:val="00AD6A4D"/>
    <w:rsid w:val="00B30DB7"/>
    <w:rsid w:val="00B44E80"/>
    <w:rsid w:val="00B774CF"/>
    <w:rsid w:val="00B91C44"/>
    <w:rsid w:val="00BB25D9"/>
    <w:rsid w:val="00BC7E90"/>
    <w:rsid w:val="00BD4536"/>
    <w:rsid w:val="00BE43F9"/>
    <w:rsid w:val="00BF158C"/>
    <w:rsid w:val="00C00237"/>
    <w:rsid w:val="00C05A6D"/>
    <w:rsid w:val="00C06E2C"/>
    <w:rsid w:val="00C20FB0"/>
    <w:rsid w:val="00C62268"/>
    <w:rsid w:val="00C802FE"/>
    <w:rsid w:val="00CD16E0"/>
    <w:rsid w:val="00D02340"/>
    <w:rsid w:val="00D55DA1"/>
    <w:rsid w:val="00D8646A"/>
    <w:rsid w:val="00D90979"/>
    <w:rsid w:val="00DB11B2"/>
    <w:rsid w:val="00DB23DD"/>
    <w:rsid w:val="00E04347"/>
    <w:rsid w:val="00E17F7D"/>
    <w:rsid w:val="00E41B61"/>
    <w:rsid w:val="00EC2A42"/>
    <w:rsid w:val="00EC32E5"/>
    <w:rsid w:val="00EC748C"/>
    <w:rsid w:val="00F31B0E"/>
    <w:rsid w:val="00F35AEB"/>
    <w:rsid w:val="00F529E1"/>
    <w:rsid w:val="00F60A3A"/>
    <w:rsid w:val="00F67771"/>
    <w:rsid w:val="00F73300"/>
    <w:rsid w:val="00F9551A"/>
    <w:rsid w:val="00FA1AC2"/>
    <w:rsid w:val="00FA6C2C"/>
    <w:rsid w:val="00FE6E46"/>
    <w:rsid w:val="00FF151E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1888FAE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771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670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E17F7D"/>
    <w:rPr>
      <w:rFonts w:eastAsia="SimSun"/>
      <w:b/>
      <w:sz w:val="40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E17F7D"/>
  </w:style>
  <w:style w:type="paragraph" w:customStyle="1" w:styleId="Normalbeforetable">
    <w:name w:val="Normal before table"/>
    <w:basedOn w:val="Normal"/>
    <w:rsid w:val="00E17F7D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NormalITU">
    <w:name w:val="Normal_ITU"/>
    <w:basedOn w:val="Normal"/>
    <w:rsid w:val="00E17F7D"/>
    <w:pPr>
      <w:overflowPunct/>
      <w:textAlignment w:val="auto"/>
    </w:pPr>
    <w:rPr>
      <w:rFonts w:eastAsia="SimSun" w:cs="Arial"/>
      <w:lang w:val="en-US"/>
    </w:rPr>
  </w:style>
  <w:style w:type="character" w:customStyle="1" w:styleId="ReftextArial9pt">
    <w:name w:val="Ref_text Arial 9 pt"/>
    <w:rsid w:val="00E17F7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17F7D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C20FB0"/>
    <w:pPr>
      <w:ind w:left="2268" w:hanging="2268"/>
    </w:p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E17F7D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E17F7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17F7D"/>
    <w:pPr>
      <w:ind w:left="2269"/>
    </w:pPr>
  </w:style>
  <w:style w:type="character" w:styleId="Hyperlink">
    <w:name w:val="Hyperlink"/>
    <w:rsid w:val="008A6476"/>
    <w:rPr>
      <w:color w:val="0563C1"/>
      <w:u w:val="single"/>
    </w:rPr>
  </w:style>
  <w:style w:type="character" w:styleId="FollowedHyperlink">
    <w:name w:val="FollowedHyperlink"/>
    <w:basedOn w:val="DefaultParagraphFont"/>
    <w:rsid w:val="00B30D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0F4B"/>
    <w:pPr>
      <w:tabs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eastAsia="Batang"/>
    </w:rPr>
  </w:style>
  <w:style w:type="paragraph" w:styleId="NoSpacing">
    <w:name w:val="No Spacing"/>
    <w:uiPriority w:val="1"/>
    <w:qFormat/>
    <w:rsid w:val="00DB11B2"/>
    <w:rPr>
      <w:rFonts w:asciiTheme="minorHAnsi" w:eastAsia="SimSun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4AF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5B17"/>
    <w:rPr>
      <w:rFonts w:ascii="Times New Roman" w:hAnsi="Times New Roman"/>
      <w:color w:val="808080"/>
    </w:rPr>
  </w:style>
  <w:style w:type="table" w:styleId="TableGrid">
    <w:name w:val="Table Grid"/>
    <w:basedOn w:val="TableNormal"/>
    <w:uiPriority w:val="39"/>
    <w:rsid w:val="00F67771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cgi-secretariat@itu.in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FC4E4BF6B746A8B8F9CB2939D27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A17F-623A-45D1-8E71-B7F37E9A498A}"/>
      </w:docPartPr>
      <w:docPartBody>
        <w:p w:rsidR="00B95C1B" w:rsidRDefault="00FD5047" w:rsidP="00FD5047">
          <w:pPr>
            <w:pStyle w:val="CEFC4E4BF6B746A8B8F9CB2939D27E0A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544FD27CB694765BA1A9F88C33D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8782-06E3-4219-9E38-8E5305E99678}"/>
      </w:docPartPr>
      <w:docPartBody>
        <w:p w:rsidR="00B95C1B" w:rsidRDefault="00FD5047" w:rsidP="00FD5047">
          <w:pPr>
            <w:pStyle w:val="F544FD27CB694765BA1A9F88C33DC9E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69378EFE12C648C6B2AB6B97011E7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7995E-5B55-4920-9839-9369CCDA142F}"/>
      </w:docPartPr>
      <w:docPartBody>
        <w:p w:rsidR="00980F34" w:rsidRDefault="00352DA2" w:rsidP="00352DA2">
          <w:pPr>
            <w:pStyle w:val="69378EFE12C648C6B2AB6B97011E78E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84AA39870C34FC2B04B12EC145D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1C74C-C021-4B44-B3D9-500B2C8462BD}"/>
      </w:docPartPr>
      <w:docPartBody>
        <w:p w:rsidR="00980F34" w:rsidRDefault="00352DA2" w:rsidP="00352DA2">
          <w:pPr>
            <w:pStyle w:val="284AA39870C34FC2B04B12EC145D3F3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A5ED6EA83A347CF9EF1B06065E1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8E79-4041-4FD8-B968-A9DEF1606C2B}"/>
      </w:docPartPr>
      <w:docPartBody>
        <w:p w:rsidR="00980F34" w:rsidRDefault="00352DA2" w:rsidP="00352DA2">
          <w:pPr>
            <w:pStyle w:val="6A5ED6EA83A347CF9EF1B06065E1E10E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Venue, date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3711172AE7914B47817C69A484E4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70C8-BC05-4A65-99AB-6FBFD1BDC506}"/>
      </w:docPartPr>
      <w:docPartBody>
        <w:p w:rsidR="00980F34" w:rsidRDefault="00352DA2" w:rsidP="00352DA2">
          <w:pPr>
            <w:pStyle w:val="3711172AE7914B47817C69A484E4D1F9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Insert t</w:t>
          </w:r>
          <w:r w:rsidRPr="00D45095">
            <w:rPr>
              <w:rStyle w:val="PlaceholderText"/>
            </w:rPr>
            <w:t>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47"/>
    <w:rsid w:val="00114C46"/>
    <w:rsid w:val="00352DA2"/>
    <w:rsid w:val="003A7CE5"/>
    <w:rsid w:val="00850E04"/>
    <w:rsid w:val="0097053F"/>
    <w:rsid w:val="00980F34"/>
    <w:rsid w:val="00B80F14"/>
    <w:rsid w:val="00B95C1B"/>
    <w:rsid w:val="00C87ADA"/>
    <w:rsid w:val="00FD3DED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DA2"/>
    <w:rPr>
      <w:rFonts w:ascii="Times New Roman" w:hAnsi="Times New Roman"/>
      <w:color w:val="808080"/>
    </w:rPr>
  </w:style>
  <w:style w:type="paragraph" w:customStyle="1" w:styleId="F260B6BAD16E47E8B60B0F7681C870E4">
    <w:name w:val="F260B6BAD16E47E8B60B0F7681C870E4"/>
    <w:rsid w:val="00FD5047"/>
  </w:style>
  <w:style w:type="paragraph" w:customStyle="1" w:styleId="6CC21E8FCE78457A8411A6E1E39A9105">
    <w:name w:val="6CC21E8FCE78457A8411A6E1E39A9105"/>
    <w:rsid w:val="00FD5047"/>
  </w:style>
  <w:style w:type="paragraph" w:customStyle="1" w:styleId="CEFC4E4BF6B746A8B8F9CB2939D27E0A">
    <w:name w:val="CEFC4E4BF6B746A8B8F9CB2939D27E0A"/>
    <w:rsid w:val="00FD5047"/>
  </w:style>
  <w:style w:type="paragraph" w:customStyle="1" w:styleId="F544FD27CB694765BA1A9F88C33DC9E5">
    <w:name w:val="F544FD27CB694765BA1A9F88C33DC9E5"/>
    <w:rsid w:val="00FD5047"/>
  </w:style>
  <w:style w:type="paragraph" w:customStyle="1" w:styleId="69378EFE12C648C6B2AB6B97011E78E5">
    <w:name w:val="69378EFE12C648C6B2AB6B97011E78E5"/>
    <w:rsid w:val="00352DA2"/>
  </w:style>
  <w:style w:type="paragraph" w:customStyle="1" w:styleId="284AA39870C34FC2B04B12EC145D3F32">
    <w:name w:val="284AA39870C34FC2B04B12EC145D3F32"/>
    <w:rsid w:val="00352DA2"/>
  </w:style>
  <w:style w:type="paragraph" w:customStyle="1" w:styleId="6A5ED6EA83A347CF9EF1B06065E1E10E">
    <w:name w:val="6A5ED6EA83A347CF9EF1B06065E1E10E"/>
    <w:rsid w:val="00352DA2"/>
  </w:style>
  <w:style w:type="paragraph" w:customStyle="1" w:styleId="B87F4433D25D41198BFAE56754E38AA1">
    <w:name w:val="B87F4433D25D41198BFAE56754E38AA1"/>
    <w:rsid w:val="00352DA2"/>
  </w:style>
  <w:style w:type="paragraph" w:customStyle="1" w:styleId="120D7CB94C7945DE90A9B719AA95659C">
    <w:name w:val="120D7CB94C7945DE90A9B719AA95659C"/>
    <w:rsid w:val="00352DA2"/>
  </w:style>
  <w:style w:type="paragraph" w:customStyle="1" w:styleId="6A333AE3CD594340ABA41F9E885ED4D3">
    <w:name w:val="6A333AE3CD594340ABA41F9E885ED4D3"/>
    <w:rsid w:val="00352DA2"/>
  </w:style>
  <w:style w:type="paragraph" w:customStyle="1" w:styleId="3711172AE7914B47817C69A484E4D1F9">
    <w:name w:val="3711172AE7914B47817C69A484E4D1F9"/>
    <w:rsid w:val="00352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D743B622CD0489B9B5EAB796C5D8D" ma:contentTypeVersion="2" ma:contentTypeDescription="Create a new document." ma:contentTypeScope="" ma:versionID="37403d89705712b103a0e6595198370f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DEDCF0-C35D-49E1-B084-DCADDEF21585}"/>
</file>

<file path=customXml/itemProps2.xml><?xml version="1.0" encoding="utf-8"?>
<ds:datastoreItem xmlns:ds="http://schemas.openxmlformats.org/officeDocument/2006/customXml" ds:itemID="{9EF561ED-57AB-4E4B-8887-0B8769730D96}"/>
</file>

<file path=customXml/itemProps3.xml><?xml version="1.0" encoding="utf-8"?>
<ds:datastoreItem xmlns:ds="http://schemas.openxmlformats.org/officeDocument/2006/customXml" ds:itemID="{F7CA4B30-CACD-4912-856F-AEEF8A2DA84B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36</TotalTime>
  <Pages>1</Pages>
  <Words>110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/>
  <LinksUpToDate>false</LinksUpToDate>
  <CharactersWithSpaces>1015</CharactersWithSpaces>
  <SharedDoc>false</SharedDoc>
  <HLinks>
    <vt:vector size="6" baseType="variant">
      <vt:variant>
        <vt:i4>2490419</vt:i4>
      </vt:variant>
      <vt:variant>
        <vt:i4>0</vt:i4>
      </vt:variant>
      <vt:variant>
        <vt:i4>0</vt:i4>
      </vt:variant>
      <vt:variant>
        <vt:i4>5</vt:i4>
      </vt:variant>
      <vt:variant>
        <vt:lpwstr>http://www.itu.int/go/terminology-database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/>
  <dc:creator>Srinivas Yanamandra</dc:creator>
  <cp:keywords>CBDC; Agenda; DLT; emoney; digital currency; policy; governance; financial inclusion; stablecoin; consumer protection; competition issues; digital fiat currency; dispute resolution</cp:keywords>
  <dc:description/>
  <cp:lastModifiedBy>CR</cp:lastModifiedBy>
  <cp:revision>10</cp:revision>
  <cp:lastPrinted>2002-08-01T07:30:00Z</cp:lastPrinted>
  <dcterms:created xsi:type="dcterms:W3CDTF">2020-09-28T12:22:00Z</dcterms:created>
  <dcterms:modified xsi:type="dcterms:W3CDTF">2020-11-16T12:28:00Z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0x010100E48D743B622CD0489B9B5EAB796C5D8D</vt:lpwstr>
  </property>
</Properties>
</file>