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A2" w:rsidRDefault="005963DE" w:rsidP="00881C4D">
      <w:pPr>
        <w:rPr>
          <w:rFonts w:ascii="Calibri-Light" w:hAnsi="Calibri-Light" w:cs="Calibri-Light"/>
          <w:sz w:val="24"/>
          <w:szCs w:val="24"/>
          <w:lang w:val="en-SG"/>
        </w:rPr>
      </w:pPr>
      <w:bookmarkStart w:id="0" w:name="_GoBack"/>
      <w:bookmarkEnd w:id="0"/>
      <w:r>
        <w:rPr>
          <w:rFonts w:ascii="Calibri-Light" w:hAnsi="Calibri-Light" w:cs="Calibri-Light"/>
          <w:sz w:val="24"/>
          <w:szCs w:val="24"/>
          <w:lang w:val="en-SG"/>
        </w:rPr>
        <w:t>Title:  Connected Vehicle Technology Development in Singapore</w:t>
      </w:r>
    </w:p>
    <w:p w:rsidR="000657A2" w:rsidRDefault="000657A2" w:rsidP="00881C4D">
      <w:pPr>
        <w:rPr>
          <w:rFonts w:ascii="Calibri-Light" w:hAnsi="Calibri-Light" w:cs="Calibri-Light"/>
          <w:sz w:val="24"/>
          <w:szCs w:val="24"/>
          <w:lang w:val="en-SG"/>
        </w:rPr>
      </w:pPr>
    </w:p>
    <w:p w:rsidR="00A22A4B" w:rsidRDefault="00F71CFC" w:rsidP="00672BC8">
      <w:r>
        <w:rPr>
          <w:lang w:val="en"/>
        </w:rPr>
        <w:t>Singapore has</w:t>
      </w:r>
      <w:r w:rsidR="000657A2" w:rsidRPr="00B15DB2">
        <w:rPr>
          <w:lang w:val="en"/>
        </w:rPr>
        <w:t xml:space="preserve"> </w:t>
      </w:r>
      <w:r w:rsidR="000657A2" w:rsidRPr="00B15DB2">
        <w:rPr>
          <w:lang w:val="en-GB"/>
        </w:rPr>
        <w:t xml:space="preserve">recently developed the </w:t>
      </w:r>
      <w:r w:rsidR="000657A2" w:rsidRPr="00B15DB2">
        <w:rPr>
          <w:lang w:val="en"/>
        </w:rPr>
        <w:t>Smart Mobility 2030 plan intended to pave the way for a more comprehensive and sustainable ITS ecosystem in Singapore in the coming years till 2030.</w:t>
      </w:r>
      <w:r w:rsidR="00672BC8">
        <w:rPr>
          <w:lang w:val="en"/>
        </w:rPr>
        <w:t xml:space="preserve"> </w:t>
      </w:r>
      <w:r w:rsidR="000657A2" w:rsidRPr="00B15DB2">
        <w:rPr>
          <w:lang w:val="en-SG"/>
        </w:rPr>
        <w:t>The Smart Mobility 2030 roadmap aims to move Singapore towards a “more connected and interactive land transport community”. Accordingly the roadmap integrated inputs from experts in government and industry to identify key focus areas. These focus areas comprise making our transportation-use safer, more interactive and better-informed.</w:t>
      </w:r>
      <w:r w:rsidR="00672BC8">
        <w:rPr>
          <w:lang w:val="en"/>
        </w:rPr>
        <w:t xml:space="preserve"> </w:t>
      </w:r>
      <w:r w:rsidR="000657A2" w:rsidRPr="00B15DB2">
        <w:t>The roadmap’s focus areas will form the next phase of ITS in Singapore</w:t>
      </w:r>
      <w:r w:rsidR="00672BC8">
        <w:t xml:space="preserve"> which</w:t>
      </w:r>
      <w:r w:rsidR="000657A2" w:rsidRPr="00B15DB2">
        <w:t xml:space="preserve"> will require innovations in </w:t>
      </w:r>
      <w:r w:rsidR="00672BC8">
        <w:t xml:space="preserve">Autonomous Vehicle, </w:t>
      </w:r>
      <w:r w:rsidR="000657A2" w:rsidRPr="00B15DB2">
        <w:t>Intelligent Fleet Management systems, V2I communications, Traffic Control systems, Telematics etc.</w:t>
      </w:r>
      <w:r w:rsidR="00672BC8">
        <w:t xml:space="preserve"> As part of the roadmap, Singapore will be embarking on its</w:t>
      </w:r>
      <w:r w:rsidR="00B15DB2" w:rsidRPr="00B15DB2">
        <w:t xml:space="preserve"> next generation </w:t>
      </w:r>
      <w:r w:rsidR="00672BC8">
        <w:t xml:space="preserve">Electronic Road Pricing </w:t>
      </w:r>
      <w:r w:rsidR="00B15DB2" w:rsidRPr="00B15DB2">
        <w:t>system</w:t>
      </w:r>
      <w:r w:rsidR="00672BC8">
        <w:t xml:space="preserve"> (ERP2)</w:t>
      </w:r>
      <w:r w:rsidR="00B15DB2" w:rsidRPr="00B15DB2">
        <w:t>, targeted to be fully operational in 2020</w:t>
      </w:r>
      <w:r w:rsidR="00672BC8">
        <w:t xml:space="preserve">. The system </w:t>
      </w:r>
      <w:r w:rsidR="00B15DB2" w:rsidRPr="00B15DB2">
        <w:t xml:space="preserve">will </w:t>
      </w:r>
      <w:r w:rsidR="00672BC8">
        <w:t xml:space="preserve">heavily rely on </w:t>
      </w:r>
      <w:r w:rsidR="00B15DB2" w:rsidRPr="00B15DB2">
        <w:t xml:space="preserve">Global Navigation Satellite System (GNSS) </w:t>
      </w:r>
      <w:r w:rsidR="00672BC8">
        <w:t xml:space="preserve">and V2X communications as key enabling technologies. </w:t>
      </w:r>
      <w:r w:rsidR="00BC75C7">
        <w:t xml:space="preserve">Although the ERP2 system will be primarily built for </w:t>
      </w:r>
      <w:r w:rsidR="00BC75C7" w:rsidRPr="00B15DB2">
        <w:t>congestion charging</w:t>
      </w:r>
      <w:r w:rsidR="00BC75C7">
        <w:t xml:space="preserve">, electronic parking and transport data dissemination, </w:t>
      </w:r>
      <w:r w:rsidR="007001C8">
        <w:t>the</w:t>
      </w:r>
      <w:r w:rsidR="00BC75C7">
        <w:t xml:space="preserve"> platform will </w:t>
      </w:r>
      <w:r w:rsidR="007001C8">
        <w:t xml:space="preserve">be designed to </w:t>
      </w:r>
      <w:r w:rsidR="00BC75C7">
        <w:t>enable many other ITS solutions. For example, w</w:t>
      </w:r>
      <w:r w:rsidR="00BC75C7" w:rsidRPr="00B15DB2">
        <w:t>ith the next generation ERP2</w:t>
      </w:r>
      <w:r w:rsidR="00BC75C7">
        <w:t xml:space="preserve"> system</w:t>
      </w:r>
      <w:r>
        <w:t>, location data could</w:t>
      </w:r>
      <w:r w:rsidR="00BC75C7" w:rsidRPr="00B15DB2">
        <w:t xml:space="preserve"> be utilized for </w:t>
      </w:r>
      <w:r w:rsidR="00950934">
        <w:t>s</w:t>
      </w:r>
      <w:r w:rsidR="00BC75C7" w:rsidRPr="00B15DB2">
        <w:t xml:space="preserve">mart </w:t>
      </w:r>
      <w:r w:rsidR="00950934">
        <w:t>n</w:t>
      </w:r>
      <w:r w:rsidR="00BC75C7" w:rsidRPr="00B15DB2">
        <w:t>ation planning, crowd-sourc</w:t>
      </w:r>
      <w:r w:rsidR="00BC75C7">
        <w:t>ed</w:t>
      </w:r>
      <w:r w:rsidR="00BC75C7" w:rsidRPr="00B15DB2">
        <w:t xml:space="preserve"> </w:t>
      </w:r>
      <w:r w:rsidR="00BC75C7">
        <w:t xml:space="preserve">data </w:t>
      </w:r>
      <w:r>
        <w:t>could</w:t>
      </w:r>
      <w:r w:rsidR="00BC75C7" w:rsidRPr="00B15DB2">
        <w:t xml:space="preserve"> be </w:t>
      </w:r>
      <w:r w:rsidR="00BC75C7">
        <w:t>used to</w:t>
      </w:r>
      <w:r w:rsidR="00BC75C7" w:rsidRPr="00B15DB2">
        <w:t xml:space="preserve"> improve our commuting experience</w:t>
      </w:r>
      <w:r w:rsidR="00BC75C7">
        <w:t>, etc</w:t>
      </w:r>
      <w:r w:rsidR="00BC75C7" w:rsidRPr="00B15DB2">
        <w:t>.</w:t>
      </w:r>
      <w:r w:rsidR="007001C8">
        <w:t xml:space="preserve"> </w:t>
      </w:r>
      <w:r w:rsidR="00A22A4B">
        <w:t>With the emergence of a nationwide connected vehicle infrastructure, i</w:t>
      </w:r>
      <w:r w:rsidR="007001C8">
        <w:t xml:space="preserve">t is envisioned that a multitude of applications and services </w:t>
      </w:r>
      <w:r w:rsidR="00A22A4B">
        <w:t>would start to appear. These applications and services would then need to operate seamlessly in a</w:t>
      </w:r>
      <w:r w:rsidR="009E5373">
        <w:t xml:space="preserve"> cooperative manner </w:t>
      </w:r>
      <w:r w:rsidR="00A216C2">
        <w:t xml:space="preserve">while adhering to designated </w:t>
      </w:r>
      <w:r w:rsidR="00B302EE">
        <w:t xml:space="preserve">service </w:t>
      </w:r>
      <w:r w:rsidR="00A216C2">
        <w:t xml:space="preserve">priority </w:t>
      </w:r>
      <w:r w:rsidR="009E5373">
        <w:t xml:space="preserve">within the </w:t>
      </w:r>
      <w:r w:rsidR="003632AE">
        <w:t xml:space="preserve">limited </w:t>
      </w:r>
      <w:r w:rsidR="002B1857">
        <w:t xml:space="preserve">allocated DSRC spectrum. </w:t>
      </w:r>
      <w:r w:rsidR="00B302EE">
        <w:t xml:space="preserve">To prepare for the eventual roll out of ERP2 and the future services that will operate on this platform, </w:t>
      </w:r>
      <w:r w:rsidRPr="00F71CFC">
        <w:rPr>
          <w:lang w:val="en-GB"/>
        </w:rPr>
        <w:t xml:space="preserve">the Telecommunication Standards Advisory Committee (TSAC) of </w:t>
      </w:r>
      <w:proofErr w:type="spellStart"/>
      <w:r w:rsidRPr="00F71CFC">
        <w:rPr>
          <w:lang w:val="en-GB"/>
        </w:rPr>
        <w:t>Infocomm</w:t>
      </w:r>
      <w:proofErr w:type="spellEnd"/>
      <w:r w:rsidRPr="00F71CFC">
        <w:rPr>
          <w:lang w:val="en-GB"/>
        </w:rPr>
        <w:t xml:space="preserve"> Development Authority of Singapore (IDA)</w:t>
      </w:r>
      <w:r w:rsidR="00B302EE" w:rsidRPr="00F71CFC">
        <w:t xml:space="preserve"> </w:t>
      </w:r>
      <w:r>
        <w:t>is</w:t>
      </w:r>
      <w:r w:rsidR="00B302EE" w:rsidRPr="00F71CFC">
        <w:t xml:space="preserve"> </w:t>
      </w:r>
      <w:r w:rsidR="00B302EE">
        <w:t xml:space="preserve">currently standardizing the </w:t>
      </w:r>
      <w:r w:rsidR="00BC1344">
        <w:t>Dedicated Short Range Communication (</w:t>
      </w:r>
      <w:r w:rsidR="00B302EE">
        <w:t>DSRC</w:t>
      </w:r>
      <w:r w:rsidR="00BC1344">
        <w:t>)</w:t>
      </w:r>
      <w:r w:rsidR="00B302EE">
        <w:t xml:space="preserve"> spectrum and protocols for Singapore. </w:t>
      </w:r>
      <w:r w:rsidR="003632AE">
        <w:t xml:space="preserve">In this presentation we will cover </w:t>
      </w:r>
      <w:r w:rsidR="00A216C2">
        <w:t xml:space="preserve">a brief overview of Singapore’s Smart Mobility 2030 vision, a brief overview of the connected vehicle framework (ERP2), </w:t>
      </w:r>
      <w:proofErr w:type="gramStart"/>
      <w:r w:rsidR="00A216C2">
        <w:t>Singapore’s</w:t>
      </w:r>
      <w:proofErr w:type="gramEnd"/>
      <w:r w:rsidR="00A216C2">
        <w:t xml:space="preserve"> </w:t>
      </w:r>
      <w:r w:rsidR="003632AE">
        <w:t xml:space="preserve">DSRC standardization </w:t>
      </w:r>
      <w:r w:rsidR="00A216C2">
        <w:t xml:space="preserve">activities and describe an example V2I service (Intersection Safety) that can ride on the connected vehicle platform. </w:t>
      </w:r>
      <w:r w:rsidR="00402016">
        <w:t xml:space="preserve">We will also briefly share some results that we have obtained from the Intersection Safety field trials carried out in Singapore.   </w:t>
      </w:r>
      <w:r w:rsidR="00A216C2">
        <w:t xml:space="preserve">   </w:t>
      </w:r>
      <w:r w:rsidR="003632AE">
        <w:t xml:space="preserve"> </w:t>
      </w:r>
      <w:r w:rsidR="002B1857">
        <w:t xml:space="preserve">   </w:t>
      </w:r>
      <w:r w:rsidR="009E5373">
        <w:t xml:space="preserve"> </w:t>
      </w:r>
      <w:r w:rsidR="00A22A4B">
        <w:t xml:space="preserve">  </w:t>
      </w:r>
    </w:p>
    <w:sectPr w:rsidR="00A2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AF"/>
    <w:rsid w:val="000657A2"/>
    <w:rsid w:val="000C0072"/>
    <w:rsid w:val="001C6DC0"/>
    <w:rsid w:val="002B1857"/>
    <w:rsid w:val="003632AE"/>
    <w:rsid w:val="00402016"/>
    <w:rsid w:val="005963DE"/>
    <w:rsid w:val="00672BC8"/>
    <w:rsid w:val="007001C8"/>
    <w:rsid w:val="0088134F"/>
    <w:rsid w:val="00881C4D"/>
    <w:rsid w:val="009261AF"/>
    <w:rsid w:val="00950934"/>
    <w:rsid w:val="009E5373"/>
    <w:rsid w:val="00A216C2"/>
    <w:rsid w:val="00A22A4B"/>
    <w:rsid w:val="00A8402E"/>
    <w:rsid w:val="00AF7745"/>
    <w:rsid w:val="00B15DB2"/>
    <w:rsid w:val="00B302EE"/>
    <w:rsid w:val="00B76485"/>
    <w:rsid w:val="00BC1344"/>
    <w:rsid w:val="00BC75C7"/>
    <w:rsid w:val="00CB14F7"/>
    <w:rsid w:val="00D16218"/>
    <w:rsid w:val="00EF395E"/>
    <w:rsid w:val="00F71CFC"/>
    <w:rsid w:val="00F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BB3D7-37E4-4DD2-B29F-F0BA4B4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Props1.xml><?xml version="1.0" encoding="utf-8"?>
<ds:datastoreItem xmlns:ds="http://schemas.openxmlformats.org/officeDocument/2006/customXml" ds:itemID="{C5D59300-92B1-43A3-92F3-5DA01960CD66}"/>
</file>

<file path=customXml/itemProps2.xml><?xml version="1.0" encoding="utf-8"?>
<ds:datastoreItem xmlns:ds="http://schemas.openxmlformats.org/officeDocument/2006/customXml" ds:itemID="{6BEB79BA-9CD4-41DC-A275-B5F585AA68C2}"/>
</file>

<file path=customXml/itemProps3.xml><?xml version="1.0" encoding="utf-8"?>
<ds:datastoreItem xmlns:ds="http://schemas.openxmlformats.org/officeDocument/2006/customXml" ds:itemID="{6B75F2D3-31EE-4059-89A8-1A279C382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Shankar</dc:creator>
  <cp:lastModifiedBy>Quist, Judith</cp:lastModifiedBy>
  <cp:revision>2</cp:revision>
  <dcterms:created xsi:type="dcterms:W3CDTF">2015-07-16T14:51:00Z</dcterms:created>
  <dcterms:modified xsi:type="dcterms:W3CDTF">2015-07-16T14:51:00Z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