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57" w:type="dxa"/>
          <w:right w:w="57" w:type="dxa"/>
        </w:tblCellMar>
        <w:tblLook w:val="0000" w:firstRow="0" w:lastRow="0" w:firstColumn="0" w:lastColumn="0" w:noHBand="0" w:noVBand="0"/>
      </w:tblPr>
      <w:tblGrid>
        <w:gridCol w:w="1250"/>
        <w:gridCol w:w="309"/>
        <w:gridCol w:w="3945"/>
        <w:gridCol w:w="806"/>
        <w:gridCol w:w="3662"/>
      </w:tblGrid>
      <w:tr w:rsidR="003A0076" w:rsidRPr="00C24333" w14:paraId="30E7ED3B" w14:textId="77777777" w:rsidTr="00664AE1">
        <w:trPr>
          <w:cantSplit/>
        </w:trPr>
        <w:tc>
          <w:tcPr>
            <w:tcW w:w="627" w:type="pct"/>
            <w:vMerge w:val="restart"/>
            <w:tcBorders>
              <w:bottom w:val="single" w:sz="12" w:space="0" w:color="auto"/>
            </w:tcBorders>
          </w:tcPr>
          <w:p w14:paraId="651D39FC"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AA5232">
              <w:rPr>
                <w:rFonts w:ascii="Times New Roman" w:eastAsia="Times New Roman" w:hAnsi="Times New Roman" w:cs="Times New Roman"/>
                <w:noProof/>
                <w:sz w:val="20"/>
                <w:szCs w:val="20"/>
                <w:lang w:val="en-GB" w:eastAsia="ja-JP"/>
              </w:rPr>
              <w:drawing>
                <wp:inline distT="0" distB="0" distL="0" distR="0" wp14:anchorId="2A094D15" wp14:editId="41DEDE8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33" w:type="pct"/>
            <w:gridSpan w:val="2"/>
            <w:vMerge w:val="restart"/>
            <w:tcBorders>
              <w:bottom w:val="single" w:sz="12" w:space="0" w:color="auto"/>
            </w:tcBorders>
          </w:tcPr>
          <w:p w14:paraId="2D465562"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AA5232">
              <w:rPr>
                <w:rFonts w:ascii="Times New Roman" w:eastAsia="Times New Roman" w:hAnsi="Times New Roman" w:cs="Times New Roman"/>
                <w:sz w:val="16"/>
                <w:szCs w:val="16"/>
                <w:lang w:val="en-GB" w:eastAsia="en-US"/>
              </w:rPr>
              <w:t>INTERNATIONAL TELECOMMUNICATION UNION</w:t>
            </w:r>
          </w:p>
          <w:p w14:paraId="7E466C76"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AA5232">
              <w:rPr>
                <w:rFonts w:ascii="Times New Roman" w:eastAsia="Times New Roman" w:hAnsi="Times New Roman" w:cs="Times New Roman"/>
                <w:b/>
                <w:bCs/>
                <w:sz w:val="26"/>
                <w:szCs w:val="26"/>
                <w:lang w:val="en-GB" w:eastAsia="en-US"/>
              </w:rPr>
              <w:t>TELECOMMUNICATION</w:t>
            </w:r>
            <w:r w:rsidRPr="00AA5232">
              <w:rPr>
                <w:rFonts w:ascii="Times New Roman" w:eastAsia="Times New Roman" w:hAnsi="Times New Roman" w:cs="Times New Roman"/>
                <w:b/>
                <w:bCs/>
                <w:sz w:val="26"/>
                <w:szCs w:val="26"/>
                <w:lang w:val="en-GB" w:eastAsia="en-US"/>
              </w:rPr>
              <w:br/>
              <w:t>STANDARDIZATION SECTOR</w:t>
            </w:r>
          </w:p>
          <w:p w14:paraId="6EBBDF3A"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AA5232">
              <w:rPr>
                <w:rFonts w:ascii="Times New Roman" w:eastAsia="Times New Roman" w:hAnsi="Times New Roman" w:cs="Times New Roman"/>
                <w:sz w:val="20"/>
                <w:szCs w:val="20"/>
                <w:lang w:val="en-GB" w:eastAsia="en-US"/>
              </w:rPr>
              <w:t xml:space="preserve">STUDY PERIOD </w:t>
            </w:r>
            <w:bookmarkStart w:id="0" w:name="dstudyperiod"/>
            <w:r w:rsidRPr="00AA5232">
              <w:rPr>
                <w:rFonts w:ascii="Times New Roman" w:eastAsia="Times New Roman" w:hAnsi="Times New Roman" w:cs="Times New Roman"/>
                <w:sz w:val="20"/>
                <w:szCs w:val="20"/>
                <w:lang w:val="en-GB" w:eastAsia="en-US"/>
              </w:rPr>
              <w:t>2017-2020</w:t>
            </w:r>
            <w:bookmarkEnd w:id="0"/>
          </w:p>
        </w:tc>
        <w:tc>
          <w:tcPr>
            <w:tcW w:w="2240" w:type="pct"/>
            <w:gridSpan w:val="2"/>
            <w:vAlign w:val="center"/>
          </w:tcPr>
          <w:p w14:paraId="386FB7B8" w14:textId="69F1ABF4" w:rsidR="003A0076" w:rsidRPr="00C24333"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highlight w:val="yellow"/>
                <w:lang w:val="en-GB" w:eastAsia="en-US"/>
              </w:rPr>
            </w:pPr>
            <w:r w:rsidRPr="006D4FF8">
              <w:rPr>
                <w:rFonts w:ascii="Times New Roman" w:eastAsia="Times New Roman" w:hAnsi="Times New Roman" w:cs="Times New Roman"/>
                <w:b/>
                <w:bCs/>
                <w:sz w:val="40"/>
                <w:szCs w:val="20"/>
                <w:lang w:val="en-GB" w:eastAsia="en-US"/>
              </w:rPr>
              <w:t xml:space="preserve">DOC </w:t>
            </w:r>
            <w:r w:rsidR="00C24333" w:rsidRPr="006D4FF8">
              <w:rPr>
                <w:rFonts w:ascii="Times New Roman" w:eastAsia="Times New Roman" w:hAnsi="Times New Roman" w:cs="Times New Roman"/>
                <w:b/>
                <w:bCs/>
                <w:sz w:val="40"/>
                <w:szCs w:val="20"/>
                <w:lang w:val="en-GB" w:eastAsia="en-US"/>
              </w:rPr>
              <w:t>29</w:t>
            </w:r>
            <w:r w:rsidRPr="006D4FF8">
              <w:rPr>
                <w:rFonts w:ascii="Times New Roman" w:eastAsia="Times New Roman" w:hAnsi="Times New Roman" w:cs="Times New Roman"/>
                <w:b/>
                <w:bCs/>
                <w:sz w:val="40"/>
                <w:szCs w:val="20"/>
                <w:lang w:val="en-GB" w:eastAsia="en-US"/>
              </w:rPr>
              <w:t xml:space="preserve"> </w:t>
            </w:r>
          </w:p>
        </w:tc>
      </w:tr>
      <w:tr w:rsidR="003A0076" w:rsidRPr="00AA5232" w14:paraId="7BBE1EDF" w14:textId="77777777" w:rsidTr="00664AE1">
        <w:trPr>
          <w:cantSplit/>
        </w:trPr>
        <w:tc>
          <w:tcPr>
            <w:tcW w:w="627" w:type="pct"/>
            <w:vMerge/>
            <w:tcBorders>
              <w:bottom w:val="single" w:sz="12" w:space="0" w:color="auto"/>
            </w:tcBorders>
          </w:tcPr>
          <w:p w14:paraId="4C84ACAD"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1" w:name="dsg" w:colFirst="2" w:colLast="2"/>
          </w:p>
        </w:tc>
        <w:tc>
          <w:tcPr>
            <w:tcW w:w="2133" w:type="pct"/>
            <w:gridSpan w:val="2"/>
            <w:vMerge/>
            <w:tcBorders>
              <w:bottom w:val="single" w:sz="12" w:space="0" w:color="auto"/>
            </w:tcBorders>
          </w:tcPr>
          <w:p w14:paraId="18E14430"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2240" w:type="pct"/>
            <w:gridSpan w:val="2"/>
          </w:tcPr>
          <w:p w14:paraId="1501A907"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AA5232">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1"/>
      <w:tr w:rsidR="003A0076" w:rsidRPr="00AA5232" w14:paraId="23108E86" w14:textId="77777777" w:rsidTr="00664AE1">
        <w:trPr>
          <w:cantSplit/>
        </w:trPr>
        <w:tc>
          <w:tcPr>
            <w:tcW w:w="627" w:type="pct"/>
            <w:vMerge/>
            <w:tcBorders>
              <w:bottom w:val="single" w:sz="12" w:space="0" w:color="auto"/>
            </w:tcBorders>
          </w:tcPr>
          <w:p w14:paraId="47B34D18"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2133" w:type="pct"/>
            <w:gridSpan w:val="2"/>
            <w:vMerge/>
            <w:tcBorders>
              <w:bottom w:val="single" w:sz="12" w:space="0" w:color="auto"/>
            </w:tcBorders>
          </w:tcPr>
          <w:p w14:paraId="44A163C4"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2240" w:type="pct"/>
            <w:gridSpan w:val="2"/>
            <w:tcBorders>
              <w:bottom w:val="single" w:sz="12" w:space="0" w:color="auto"/>
            </w:tcBorders>
            <w:vAlign w:val="center"/>
          </w:tcPr>
          <w:p w14:paraId="7E7D2C11"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AA5232">
              <w:rPr>
                <w:rFonts w:ascii="Times New Roman" w:eastAsia="Times New Roman" w:hAnsi="Times New Roman" w:cs="Times New Roman"/>
                <w:b/>
                <w:bCs/>
                <w:sz w:val="28"/>
                <w:szCs w:val="28"/>
                <w:lang w:val="en-GB" w:eastAsia="en-US"/>
              </w:rPr>
              <w:t>Original: English</w:t>
            </w:r>
          </w:p>
        </w:tc>
      </w:tr>
      <w:tr w:rsidR="003A0076" w:rsidRPr="00AA5232" w14:paraId="5F23F959" w14:textId="77777777" w:rsidTr="00664AE1">
        <w:trPr>
          <w:cantSplit/>
        </w:trPr>
        <w:tc>
          <w:tcPr>
            <w:tcW w:w="782" w:type="pct"/>
            <w:gridSpan w:val="2"/>
            <w:tcBorders>
              <w:top w:val="single" w:sz="12" w:space="0" w:color="auto"/>
            </w:tcBorders>
          </w:tcPr>
          <w:p w14:paraId="4D387861"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2" w:name="dmeeting" w:colFirst="2" w:colLast="2"/>
            <w:r w:rsidRPr="00AA5232">
              <w:rPr>
                <w:rFonts w:ascii="Times New Roman" w:eastAsia="Times New Roman" w:hAnsi="Times New Roman" w:cs="Times New Roman"/>
                <w:b/>
                <w:bCs/>
                <w:sz w:val="24"/>
                <w:szCs w:val="20"/>
                <w:lang w:val="en-GB" w:eastAsia="en-US"/>
              </w:rPr>
              <w:t>Question(s):</w:t>
            </w:r>
          </w:p>
        </w:tc>
        <w:tc>
          <w:tcPr>
            <w:tcW w:w="1978" w:type="pct"/>
            <w:tcBorders>
              <w:top w:val="single" w:sz="12" w:space="0" w:color="auto"/>
            </w:tcBorders>
          </w:tcPr>
          <w:p w14:paraId="0A6F08F1" w14:textId="77777777" w:rsidR="003A0076" w:rsidRPr="00AA5232" w:rsidRDefault="003A0076" w:rsidP="00664AE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2240" w:type="pct"/>
            <w:gridSpan w:val="2"/>
          </w:tcPr>
          <w:p w14:paraId="60B6C803" w14:textId="2B81C643" w:rsidR="003A0076" w:rsidRPr="00AA5232" w:rsidRDefault="00BA10AB" w:rsidP="00BF217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E-meeting</w:t>
            </w:r>
            <w:r w:rsidR="00F87EEA" w:rsidRPr="00AA5232">
              <w:rPr>
                <w:rFonts w:ascii="Times New Roman" w:eastAsia="Times New Roman" w:hAnsi="Times New Roman" w:cs="Times New Roman"/>
                <w:sz w:val="24"/>
                <w:szCs w:val="20"/>
                <w:lang w:val="en-GB" w:eastAsia="en-US"/>
              </w:rPr>
              <w:t xml:space="preserve">, </w:t>
            </w:r>
            <w:bookmarkStart w:id="3" w:name="OLE_LINK1"/>
            <w:r w:rsidR="00C24333">
              <w:rPr>
                <w:rFonts w:ascii="Times New Roman" w:eastAsia="Times New Roman" w:hAnsi="Times New Roman" w:cs="Times New Roman"/>
                <w:sz w:val="24"/>
                <w:szCs w:val="20"/>
                <w:lang w:val="en-GB" w:eastAsia="en-US"/>
              </w:rPr>
              <w:t>26</w:t>
            </w:r>
            <w:r w:rsidR="00F87EEA" w:rsidRPr="00AA5232">
              <w:rPr>
                <w:rFonts w:ascii="Times New Roman" w:eastAsia="Times New Roman" w:hAnsi="Times New Roman" w:cs="Times New Roman"/>
                <w:sz w:val="24"/>
                <w:szCs w:val="20"/>
                <w:lang w:val="en-GB" w:eastAsia="en-US"/>
              </w:rPr>
              <w:t xml:space="preserve"> </w:t>
            </w:r>
            <w:r w:rsidR="00C24333">
              <w:rPr>
                <w:rFonts w:ascii="Times New Roman" w:eastAsia="Times New Roman" w:hAnsi="Times New Roman" w:cs="Times New Roman"/>
                <w:sz w:val="24"/>
                <w:szCs w:val="20"/>
                <w:lang w:val="en-GB" w:eastAsia="en-US"/>
              </w:rPr>
              <w:t>Ma</w:t>
            </w:r>
            <w:r w:rsidRPr="00AA5232">
              <w:rPr>
                <w:rFonts w:ascii="Times New Roman" w:eastAsia="Times New Roman" w:hAnsi="Times New Roman" w:cs="Times New Roman"/>
                <w:sz w:val="24"/>
                <w:szCs w:val="20"/>
                <w:lang w:val="en-GB" w:eastAsia="en-US"/>
              </w:rPr>
              <w:t>r</w:t>
            </w:r>
            <w:r w:rsidR="00C24333">
              <w:rPr>
                <w:rFonts w:ascii="Times New Roman" w:eastAsia="Times New Roman" w:hAnsi="Times New Roman" w:cs="Times New Roman"/>
                <w:sz w:val="24"/>
                <w:szCs w:val="20"/>
                <w:lang w:val="en-GB" w:eastAsia="en-US"/>
              </w:rPr>
              <w:t>ch</w:t>
            </w:r>
            <w:r w:rsidR="00CB7C55" w:rsidRPr="00AA5232">
              <w:rPr>
                <w:rFonts w:ascii="Times New Roman" w:eastAsia="Times New Roman" w:hAnsi="Times New Roman" w:cs="Times New Roman"/>
                <w:sz w:val="24"/>
                <w:szCs w:val="20"/>
                <w:lang w:val="en-GB" w:eastAsia="en-US"/>
              </w:rPr>
              <w:t xml:space="preserve"> </w:t>
            </w:r>
            <w:r w:rsidR="00F87EEA" w:rsidRPr="00AA5232">
              <w:rPr>
                <w:rFonts w:ascii="Times New Roman" w:eastAsia="Times New Roman" w:hAnsi="Times New Roman" w:cs="Times New Roman"/>
                <w:sz w:val="24"/>
                <w:szCs w:val="20"/>
                <w:lang w:val="en-GB" w:eastAsia="en-US"/>
              </w:rPr>
              <w:t>20</w:t>
            </w:r>
            <w:bookmarkEnd w:id="3"/>
            <w:r w:rsidR="00D17CAF" w:rsidRPr="00AA5232">
              <w:rPr>
                <w:rFonts w:ascii="Times New Roman" w:eastAsia="Times New Roman" w:hAnsi="Times New Roman" w:cs="Times New Roman"/>
                <w:sz w:val="24"/>
                <w:szCs w:val="20"/>
                <w:lang w:val="en-GB" w:eastAsia="en-US"/>
              </w:rPr>
              <w:t>2</w:t>
            </w:r>
            <w:r w:rsidR="00C24333">
              <w:rPr>
                <w:rFonts w:ascii="Times New Roman" w:eastAsia="Times New Roman" w:hAnsi="Times New Roman" w:cs="Times New Roman"/>
                <w:sz w:val="24"/>
                <w:szCs w:val="20"/>
                <w:lang w:val="en-GB" w:eastAsia="en-US"/>
              </w:rPr>
              <w:t>1</w:t>
            </w:r>
          </w:p>
        </w:tc>
      </w:tr>
      <w:tr w:rsidR="003A0076" w:rsidRPr="00AA5232" w14:paraId="62AFF94A" w14:textId="77777777" w:rsidTr="00664AE1">
        <w:trPr>
          <w:cantSplit/>
        </w:trPr>
        <w:tc>
          <w:tcPr>
            <w:tcW w:w="5000" w:type="pct"/>
            <w:gridSpan w:val="5"/>
          </w:tcPr>
          <w:p w14:paraId="0221B882"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4" w:name="ddoctype" w:colFirst="0" w:colLast="0"/>
            <w:bookmarkEnd w:id="2"/>
            <w:r w:rsidRPr="00AA5232">
              <w:rPr>
                <w:rFonts w:ascii="Times New Roman" w:eastAsia="Times New Roman" w:hAnsi="Times New Roman" w:cs="Times New Roman"/>
                <w:b/>
                <w:bCs/>
                <w:sz w:val="24"/>
                <w:szCs w:val="20"/>
                <w:lang w:val="en-GB" w:eastAsia="en-US"/>
              </w:rPr>
              <w:t>DOCUMENT</w:t>
            </w:r>
          </w:p>
        </w:tc>
      </w:tr>
      <w:bookmarkEnd w:id="4"/>
      <w:tr w:rsidR="003A0076" w:rsidRPr="00AA5232" w14:paraId="744C611D" w14:textId="77777777" w:rsidTr="00664AE1">
        <w:trPr>
          <w:cantSplit/>
        </w:trPr>
        <w:tc>
          <w:tcPr>
            <w:tcW w:w="782" w:type="pct"/>
            <w:gridSpan w:val="2"/>
          </w:tcPr>
          <w:p w14:paraId="13FB7038"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AA5232">
              <w:rPr>
                <w:rFonts w:ascii="Times New Roman" w:eastAsia="Times New Roman" w:hAnsi="Times New Roman" w:cs="Times New Roman"/>
                <w:b/>
                <w:bCs/>
                <w:sz w:val="24"/>
                <w:szCs w:val="20"/>
                <w:lang w:val="en-GB" w:eastAsia="en-US"/>
              </w:rPr>
              <w:t>Source:</w:t>
            </w:r>
          </w:p>
        </w:tc>
        <w:tc>
          <w:tcPr>
            <w:tcW w:w="4218" w:type="pct"/>
            <w:gridSpan w:val="3"/>
          </w:tcPr>
          <w:p w14:paraId="300CC0C7"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Chairman, Collaboration on ITS Communication Standards</w:t>
            </w:r>
          </w:p>
        </w:tc>
      </w:tr>
      <w:tr w:rsidR="003A0076" w:rsidRPr="00AA5232" w14:paraId="235CBA55" w14:textId="77777777" w:rsidTr="00664AE1">
        <w:trPr>
          <w:cantSplit/>
        </w:trPr>
        <w:tc>
          <w:tcPr>
            <w:tcW w:w="782" w:type="pct"/>
            <w:gridSpan w:val="2"/>
          </w:tcPr>
          <w:p w14:paraId="31369909"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b/>
                <w:bCs/>
                <w:sz w:val="24"/>
                <w:szCs w:val="20"/>
                <w:lang w:val="en-GB" w:eastAsia="en-US"/>
              </w:rPr>
              <w:t>Title:</w:t>
            </w:r>
          </w:p>
        </w:tc>
        <w:tc>
          <w:tcPr>
            <w:tcW w:w="4218" w:type="pct"/>
            <w:gridSpan w:val="3"/>
          </w:tcPr>
          <w:p w14:paraId="1699BFB8" w14:textId="2C8ECCC2" w:rsidR="003A0076" w:rsidRPr="00AA5232" w:rsidRDefault="00F0086C"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 xml:space="preserve">Draft </w:t>
            </w:r>
            <w:r w:rsidR="003A0076" w:rsidRPr="00AA5232">
              <w:rPr>
                <w:rFonts w:ascii="Times New Roman" w:eastAsia="Times New Roman" w:hAnsi="Times New Roman" w:cs="Times New Roman"/>
                <w:sz w:val="24"/>
                <w:szCs w:val="20"/>
                <w:lang w:val="en-GB" w:eastAsia="en-US"/>
              </w:rPr>
              <w:t>Report (CITS meeting,</w:t>
            </w:r>
            <w:r w:rsidR="00643D97" w:rsidRPr="00AA5232">
              <w:rPr>
                <w:rFonts w:ascii="Times New Roman" w:eastAsia="Times New Roman" w:hAnsi="Times New Roman" w:cs="Times New Roman"/>
                <w:sz w:val="24"/>
                <w:szCs w:val="20"/>
                <w:lang w:val="en-GB" w:eastAsia="en-US"/>
              </w:rPr>
              <w:t xml:space="preserve"> </w:t>
            </w:r>
            <w:r w:rsidR="00C24333">
              <w:rPr>
                <w:rFonts w:ascii="Times New Roman" w:eastAsia="Times New Roman" w:hAnsi="Times New Roman" w:cs="Times New Roman"/>
                <w:sz w:val="24"/>
                <w:szCs w:val="20"/>
                <w:lang w:val="en-GB" w:eastAsia="en-US"/>
              </w:rPr>
              <w:t>26</w:t>
            </w:r>
            <w:r w:rsidR="00643D97" w:rsidRPr="00AA5232">
              <w:rPr>
                <w:rFonts w:ascii="Times New Roman" w:eastAsia="Times New Roman" w:hAnsi="Times New Roman" w:cs="Times New Roman"/>
                <w:sz w:val="24"/>
                <w:szCs w:val="20"/>
                <w:lang w:val="en-GB" w:eastAsia="en-US"/>
              </w:rPr>
              <w:t xml:space="preserve"> </w:t>
            </w:r>
            <w:r w:rsidR="00C24333">
              <w:rPr>
                <w:rFonts w:ascii="Times New Roman" w:eastAsia="Times New Roman" w:hAnsi="Times New Roman" w:cs="Times New Roman"/>
                <w:sz w:val="24"/>
                <w:szCs w:val="20"/>
                <w:lang w:val="en-GB" w:eastAsia="en-US"/>
              </w:rPr>
              <w:t>Ma</w:t>
            </w:r>
            <w:r w:rsidR="00BA10AB" w:rsidRPr="00AA5232">
              <w:rPr>
                <w:rFonts w:ascii="Times New Roman" w:eastAsia="Times New Roman" w:hAnsi="Times New Roman" w:cs="Times New Roman"/>
                <w:sz w:val="24"/>
                <w:szCs w:val="20"/>
                <w:lang w:val="en-GB" w:eastAsia="en-US"/>
              </w:rPr>
              <w:t>r</w:t>
            </w:r>
            <w:r w:rsidR="00C24333">
              <w:rPr>
                <w:rFonts w:ascii="Times New Roman" w:eastAsia="Times New Roman" w:hAnsi="Times New Roman" w:cs="Times New Roman"/>
                <w:sz w:val="24"/>
                <w:szCs w:val="20"/>
                <w:lang w:val="en-GB" w:eastAsia="en-US"/>
              </w:rPr>
              <w:t>ch</w:t>
            </w:r>
            <w:r w:rsidR="00643D97" w:rsidRPr="00AA5232">
              <w:rPr>
                <w:rFonts w:ascii="Times New Roman" w:eastAsia="Times New Roman" w:hAnsi="Times New Roman" w:cs="Times New Roman"/>
                <w:sz w:val="24"/>
                <w:szCs w:val="20"/>
                <w:lang w:val="en-GB" w:eastAsia="en-US"/>
              </w:rPr>
              <w:t xml:space="preserve"> 20</w:t>
            </w:r>
            <w:r w:rsidR="00D17CAF" w:rsidRPr="00AA5232">
              <w:rPr>
                <w:rFonts w:ascii="Times New Roman" w:eastAsia="Times New Roman" w:hAnsi="Times New Roman" w:cs="Times New Roman"/>
                <w:sz w:val="24"/>
                <w:szCs w:val="20"/>
                <w:lang w:val="en-GB" w:eastAsia="en-US"/>
              </w:rPr>
              <w:t>2</w:t>
            </w:r>
            <w:r w:rsidR="00C24333">
              <w:rPr>
                <w:rFonts w:ascii="Times New Roman" w:eastAsia="Times New Roman" w:hAnsi="Times New Roman" w:cs="Times New Roman"/>
                <w:sz w:val="24"/>
                <w:szCs w:val="20"/>
                <w:lang w:val="en-GB" w:eastAsia="en-US"/>
              </w:rPr>
              <w:t>1</w:t>
            </w:r>
            <w:r w:rsidR="003A0076" w:rsidRPr="00AA5232">
              <w:rPr>
                <w:rFonts w:ascii="Times New Roman" w:eastAsia="Times New Roman" w:hAnsi="Times New Roman" w:cs="Times New Roman"/>
                <w:sz w:val="24"/>
                <w:szCs w:val="20"/>
                <w:lang w:val="en-GB" w:eastAsia="en-US"/>
              </w:rPr>
              <w:t>)</w:t>
            </w:r>
          </w:p>
        </w:tc>
      </w:tr>
      <w:tr w:rsidR="003A0076" w:rsidRPr="00AA5232" w14:paraId="3E85B83B" w14:textId="77777777" w:rsidTr="00664AE1">
        <w:trPr>
          <w:cantSplit/>
        </w:trPr>
        <w:tc>
          <w:tcPr>
            <w:tcW w:w="782" w:type="pct"/>
            <w:gridSpan w:val="2"/>
            <w:tcBorders>
              <w:bottom w:val="single" w:sz="12" w:space="0" w:color="auto"/>
            </w:tcBorders>
          </w:tcPr>
          <w:p w14:paraId="3765031B"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5" w:name="dpurpose" w:colFirst="1" w:colLast="1"/>
            <w:r w:rsidRPr="00AA5232">
              <w:rPr>
                <w:rFonts w:ascii="Times New Roman" w:eastAsia="Times New Roman" w:hAnsi="Times New Roman" w:cs="Times New Roman"/>
                <w:b/>
                <w:bCs/>
                <w:sz w:val="24"/>
                <w:szCs w:val="20"/>
                <w:lang w:val="en-GB" w:eastAsia="en-US"/>
              </w:rPr>
              <w:t>Purpose:</w:t>
            </w:r>
          </w:p>
        </w:tc>
        <w:tc>
          <w:tcPr>
            <w:tcW w:w="4218" w:type="pct"/>
            <w:gridSpan w:val="3"/>
            <w:tcBorders>
              <w:bottom w:val="single" w:sz="12" w:space="0" w:color="auto"/>
            </w:tcBorders>
          </w:tcPr>
          <w:p w14:paraId="3934ED70"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Information</w:t>
            </w:r>
          </w:p>
        </w:tc>
      </w:tr>
      <w:bookmarkEnd w:id="5"/>
      <w:tr w:rsidR="003A0076" w:rsidRPr="00AA5232" w14:paraId="71571D38" w14:textId="77777777" w:rsidTr="00664AE1">
        <w:trPr>
          <w:cantSplit/>
          <w:trHeight w:val="204"/>
        </w:trPr>
        <w:tc>
          <w:tcPr>
            <w:tcW w:w="782" w:type="pct"/>
            <w:gridSpan w:val="2"/>
            <w:tcBorders>
              <w:top w:val="single" w:sz="12" w:space="0" w:color="auto"/>
              <w:bottom w:val="single" w:sz="12" w:space="0" w:color="auto"/>
            </w:tcBorders>
          </w:tcPr>
          <w:p w14:paraId="2AF98168" w14:textId="7777777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AA5232">
              <w:rPr>
                <w:rFonts w:ascii="Times New Roman" w:eastAsia="Times New Roman" w:hAnsi="Times New Roman" w:cs="Times New Roman"/>
                <w:b/>
                <w:bCs/>
                <w:sz w:val="24"/>
                <w:szCs w:val="20"/>
                <w:lang w:val="en-GB" w:eastAsia="en-US"/>
              </w:rPr>
              <w:t>Contact:</w:t>
            </w:r>
          </w:p>
        </w:tc>
        <w:tc>
          <w:tcPr>
            <w:tcW w:w="2382" w:type="pct"/>
            <w:gridSpan w:val="2"/>
            <w:tcBorders>
              <w:top w:val="single" w:sz="12" w:space="0" w:color="auto"/>
              <w:bottom w:val="single" w:sz="12" w:space="0" w:color="auto"/>
            </w:tcBorders>
          </w:tcPr>
          <w:p w14:paraId="32B0B4AE" w14:textId="53574327"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T.</w:t>
            </w:r>
            <w:r w:rsidR="00AA5232" w:rsidRPr="00AA5232">
              <w:rPr>
                <w:rFonts w:ascii="Times New Roman" w:eastAsia="Times New Roman" w:hAnsi="Times New Roman" w:cs="Times New Roman"/>
                <w:sz w:val="24"/>
                <w:szCs w:val="20"/>
                <w:lang w:val="en-GB" w:eastAsia="en-US"/>
              </w:rPr>
              <w:t xml:space="preserve"> </w:t>
            </w:r>
            <w:r w:rsidRPr="00AA5232">
              <w:rPr>
                <w:rFonts w:ascii="Times New Roman" w:eastAsia="Times New Roman" w:hAnsi="Times New Roman" w:cs="Times New Roman"/>
                <w:sz w:val="24"/>
                <w:szCs w:val="20"/>
                <w:lang w:val="en-GB" w:eastAsia="en-US"/>
              </w:rPr>
              <w:t>Russell Shields</w:t>
            </w:r>
            <w:r w:rsidR="009241B4" w:rsidRPr="00AA5232">
              <w:rPr>
                <w:rFonts w:ascii="Times New Roman" w:eastAsia="Times New Roman" w:hAnsi="Times New Roman" w:cs="Times New Roman"/>
                <w:sz w:val="24"/>
                <w:szCs w:val="20"/>
                <w:lang w:val="en-GB" w:eastAsia="en-US"/>
              </w:rPr>
              <w:br/>
            </w:r>
            <w:proofErr w:type="spellStart"/>
            <w:r w:rsidR="00D426E7" w:rsidRPr="00AA5232">
              <w:rPr>
                <w:rFonts w:ascii="Times New Roman" w:hAnsi="Times New Roman" w:cs="Times New Roman"/>
                <w:sz w:val="24"/>
                <w:szCs w:val="24"/>
                <w:lang w:val="en-GB"/>
              </w:rPr>
              <w:t>RoadDB</w:t>
            </w:r>
            <w:proofErr w:type="spellEnd"/>
            <w:r w:rsidR="009241B4" w:rsidRPr="00AA5232">
              <w:rPr>
                <w:rFonts w:ascii="Times New Roman" w:hAnsi="Times New Roman" w:cs="Times New Roman"/>
                <w:sz w:val="24"/>
                <w:szCs w:val="24"/>
                <w:lang w:val="en-GB"/>
              </w:rPr>
              <w:br/>
            </w:r>
            <w:r w:rsidRPr="00AA5232">
              <w:rPr>
                <w:rFonts w:ascii="Times New Roman" w:eastAsia="Times New Roman" w:hAnsi="Times New Roman" w:cs="Times New Roman"/>
                <w:sz w:val="24"/>
                <w:szCs w:val="20"/>
                <w:lang w:val="en-GB" w:eastAsia="en-US"/>
              </w:rPr>
              <w:t>United States</w:t>
            </w:r>
          </w:p>
        </w:tc>
        <w:tc>
          <w:tcPr>
            <w:tcW w:w="1836" w:type="pct"/>
            <w:tcBorders>
              <w:top w:val="single" w:sz="12" w:space="0" w:color="auto"/>
              <w:bottom w:val="single" w:sz="12" w:space="0" w:color="auto"/>
            </w:tcBorders>
          </w:tcPr>
          <w:p w14:paraId="3B957FDD" w14:textId="0CB63A09" w:rsidR="003A0076" w:rsidRPr="00AA5232" w:rsidRDefault="003A0076" w:rsidP="00BF21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AA5232">
              <w:rPr>
                <w:rFonts w:ascii="Times New Roman" w:eastAsia="Times New Roman" w:hAnsi="Times New Roman" w:cs="Times New Roman"/>
                <w:sz w:val="24"/>
                <w:szCs w:val="20"/>
                <w:lang w:val="en-GB" w:eastAsia="en-US"/>
              </w:rPr>
              <w:t>Email:</w:t>
            </w:r>
            <w:r w:rsidRPr="00AA5232">
              <w:rPr>
                <w:rFonts w:ascii="Times New Roman" w:eastAsia="Times New Roman" w:hAnsi="Times New Roman" w:cs="Times New Roman"/>
                <w:sz w:val="24"/>
                <w:szCs w:val="20"/>
                <w:lang w:val="en-GB" w:eastAsia="en-US"/>
              </w:rPr>
              <w:tab/>
            </w:r>
            <w:hyperlink r:id="rId12" w:history="1">
              <w:r w:rsidR="009241B4" w:rsidRPr="00AA5232">
                <w:rPr>
                  <w:rStyle w:val="Hyperlink"/>
                  <w:rFonts w:ascii="Times New Roman" w:eastAsia="Times New Roman" w:hAnsi="Times New Roman"/>
                  <w:sz w:val="24"/>
                  <w:szCs w:val="20"/>
                  <w:lang w:val="en-GB" w:eastAsia="en-US"/>
                </w:rPr>
                <w:t>trs@roaddb.com</w:t>
              </w:r>
            </w:hyperlink>
            <w:r w:rsidR="009241B4" w:rsidRPr="00AA5232">
              <w:rPr>
                <w:rFonts w:ascii="Times New Roman" w:eastAsia="Times New Roman" w:hAnsi="Times New Roman" w:cs="Times New Roman"/>
                <w:sz w:val="24"/>
                <w:szCs w:val="20"/>
                <w:lang w:val="en-GB" w:eastAsia="en-US"/>
              </w:rPr>
              <w:t xml:space="preserve"> </w:t>
            </w:r>
          </w:p>
        </w:tc>
      </w:tr>
    </w:tbl>
    <w:p w14:paraId="51D048A5" w14:textId="77777777" w:rsidR="003A0076" w:rsidRPr="00AA5232" w:rsidRDefault="003A0076" w:rsidP="009241B4">
      <w:pPr>
        <w:spacing w:before="360" w:after="0"/>
        <w:jc w:val="center"/>
        <w:rPr>
          <w:rFonts w:asciiTheme="majorBidi" w:hAnsiTheme="majorBidi" w:cstheme="majorBidi"/>
          <w:b/>
          <w:bCs/>
          <w:sz w:val="24"/>
          <w:szCs w:val="24"/>
          <w:lang w:val="en-GB"/>
        </w:rPr>
      </w:pPr>
      <w:r w:rsidRPr="00AA5232">
        <w:rPr>
          <w:rFonts w:asciiTheme="majorBidi" w:hAnsiTheme="majorBidi" w:cstheme="majorBidi"/>
          <w:b/>
          <w:bCs/>
          <w:sz w:val="24"/>
          <w:szCs w:val="24"/>
          <w:lang w:val="en-GB"/>
        </w:rPr>
        <w:t>Draft Report – Meeting of Collaboration on ITS Communication Standards</w:t>
      </w:r>
    </w:p>
    <w:p w14:paraId="3E7FB5F0" w14:textId="1CE86DD7" w:rsidR="003A0076" w:rsidRPr="00AA5232" w:rsidRDefault="006F0091" w:rsidP="00FC511A">
      <w:pPr>
        <w:spacing w:after="120"/>
        <w:jc w:val="center"/>
        <w:rPr>
          <w:rFonts w:asciiTheme="majorBidi" w:hAnsiTheme="majorBidi" w:cstheme="majorBidi"/>
          <w:b/>
          <w:bCs/>
          <w:i/>
          <w:iCs/>
          <w:sz w:val="24"/>
          <w:szCs w:val="24"/>
          <w:lang w:val="en-GB"/>
        </w:rPr>
      </w:pPr>
      <w:r w:rsidRPr="00AA5232">
        <w:rPr>
          <w:rFonts w:asciiTheme="majorBidi" w:hAnsiTheme="majorBidi" w:cstheme="majorBidi"/>
          <w:b/>
          <w:bCs/>
          <w:i/>
          <w:iCs/>
          <w:sz w:val="24"/>
          <w:szCs w:val="24"/>
          <w:lang w:val="en-GB"/>
        </w:rPr>
        <w:t>(</w:t>
      </w:r>
      <w:r w:rsidR="00C24333">
        <w:rPr>
          <w:rFonts w:asciiTheme="majorBidi" w:hAnsiTheme="majorBidi" w:cstheme="majorBidi"/>
          <w:b/>
          <w:bCs/>
          <w:i/>
          <w:iCs/>
          <w:sz w:val="24"/>
          <w:szCs w:val="24"/>
          <w:lang w:val="en-GB"/>
        </w:rPr>
        <w:t>26</w:t>
      </w:r>
      <w:r w:rsidR="00643D97" w:rsidRPr="00AA5232">
        <w:rPr>
          <w:rFonts w:asciiTheme="majorBidi" w:hAnsiTheme="majorBidi" w:cstheme="majorBidi"/>
          <w:b/>
          <w:bCs/>
          <w:i/>
          <w:iCs/>
          <w:sz w:val="24"/>
          <w:szCs w:val="24"/>
          <w:lang w:val="en-GB"/>
        </w:rPr>
        <w:t xml:space="preserve"> </w:t>
      </w:r>
      <w:r w:rsidR="00C24333">
        <w:rPr>
          <w:rFonts w:asciiTheme="majorBidi" w:hAnsiTheme="majorBidi" w:cstheme="majorBidi"/>
          <w:b/>
          <w:bCs/>
          <w:i/>
          <w:iCs/>
          <w:sz w:val="24"/>
          <w:szCs w:val="24"/>
          <w:lang w:val="en-GB"/>
        </w:rPr>
        <w:t>Ma</w:t>
      </w:r>
      <w:r w:rsidR="00BA10AB" w:rsidRPr="00AA5232">
        <w:rPr>
          <w:rFonts w:asciiTheme="majorBidi" w:hAnsiTheme="majorBidi" w:cstheme="majorBidi"/>
          <w:b/>
          <w:bCs/>
          <w:i/>
          <w:iCs/>
          <w:sz w:val="24"/>
          <w:szCs w:val="24"/>
          <w:lang w:val="en-GB"/>
        </w:rPr>
        <w:t>r</w:t>
      </w:r>
      <w:r w:rsidR="00C24333">
        <w:rPr>
          <w:rFonts w:asciiTheme="majorBidi" w:hAnsiTheme="majorBidi" w:cstheme="majorBidi"/>
          <w:b/>
          <w:bCs/>
          <w:i/>
          <w:iCs/>
          <w:sz w:val="24"/>
          <w:szCs w:val="24"/>
          <w:lang w:val="en-GB"/>
        </w:rPr>
        <w:t>ch</w:t>
      </w:r>
      <w:r w:rsidR="00643D97" w:rsidRPr="00AA5232">
        <w:rPr>
          <w:rFonts w:asciiTheme="majorBidi" w:hAnsiTheme="majorBidi" w:cstheme="majorBidi"/>
          <w:b/>
          <w:bCs/>
          <w:i/>
          <w:iCs/>
          <w:sz w:val="24"/>
          <w:szCs w:val="24"/>
          <w:lang w:val="en-GB"/>
        </w:rPr>
        <w:t xml:space="preserve"> 20</w:t>
      </w:r>
      <w:r w:rsidR="00D17CAF" w:rsidRPr="00AA5232">
        <w:rPr>
          <w:rFonts w:asciiTheme="majorBidi" w:hAnsiTheme="majorBidi" w:cstheme="majorBidi"/>
          <w:b/>
          <w:bCs/>
          <w:i/>
          <w:iCs/>
          <w:sz w:val="24"/>
          <w:szCs w:val="24"/>
          <w:lang w:val="en-GB"/>
        </w:rPr>
        <w:t>2</w:t>
      </w:r>
      <w:r w:rsidR="00C24333">
        <w:rPr>
          <w:rFonts w:asciiTheme="majorBidi" w:hAnsiTheme="majorBidi" w:cstheme="majorBidi"/>
          <w:b/>
          <w:bCs/>
          <w:i/>
          <w:iCs/>
          <w:sz w:val="24"/>
          <w:szCs w:val="24"/>
          <w:lang w:val="en-GB"/>
        </w:rPr>
        <w:t>1</w:t>
      </w:r>
      <w:r w:rsidR="00C24735" w:rsidRPr="00AA5232">
        <w:rPr>
          <w:rFonts w:asciiTheme="majorBidi" w:hAnsiTheme="majorBidi" w:cstheme="majorBidi"/>
          <w:b/>
          <w:bCs/>
          <w:i/>
          <w:iCs/>
          <w:sz w:val="24"/>
          <w:szCs w:val="24"/>
          <w:lang w:val="en-GB"/>
        </w:rPr>
        <w:t>,</w:t>
      </w:r>
      <w:r w:rsidR="00BA10AB" w:rsidRPr="00AA5232">
        <w:rPr>
          <w:rFonts w:asciiTheme="majorBidi" w:hAnsiTheme="majorBidi" w:cstheme="majorBidi"/>
          <w:b/>
          <w:bCs/>
          <w:i/>
          <w:iCs/>
          <w:sz w:val="24"/>
          <w:szCs w:val="24"/>
          <w:lang w:val="en-GB"/>
        </w:rPr>
        <w:t xml:space="preserve"> E-meeting</w:t>
      </w:r>
      <w:r w:rsidRPr="00AA5232">
        <w:rPr>
          <w:rFonts w:asciiTheme="majorBidi" w:hAnsiTheme="majorBidi" w:cstheme="majorBidi"/>
          <w:b/>
          <w:bCs/>
          <w:i/>
          <w:iCs/>
          <w:sz w:val="24"/>
          <w:szCs w:val="24"/>
          <w:lang w:val="en-GB"/>
        </w:rPr>
        <w:t>)</w:t>
      </w:r>
    </w:p>
    <w:p w14:paraId="109400AC" w14:textId="77777777" w:rsidR="00FD2D15" w:rsidRPr="00AA5232" w:rsidRDefault="00FD2D15" w:rsidP="003A0076">
      <w:pPr>
        <w:jc w:val="center"/>
        <w:rPr>
          <w:rFonts w:cs="Calibri"/>
          <w:lang w:val="en-GB"/>
        </w:rPr>
      </w:pPr>
      <w:r w:rsidRPr="00AA5232">
        <w:rPr>
          <w:rFonts w:asciiTheme="majorBidi" w:hAnsiTheme="majorBidi" w:cstheme="majorBidi"/>
          <w:b/>
          <w:bCs/>
          <w:sz w:val="24"/>
          <w:szCs w:val="24"/>
          <w:lang w:val="en-GB"/>
        </w:rPr>
        <w:fldChar w:fldCharType="begin"/>
      </w:r>
      <w:r w:rsidRPr="00AA5232">
        <w:rPr>
          <w:rFonts w:asciiTheme="majorBidi" w:hAnsiTheme="majorBidi" w:cstheme="majorBidi"/>
          <w:b/>
          <w:bCs/>
          <w:sz w:val="24"/>
          <w:szCs w:val="24"/>
          <w:lang w:val="en-GB"/>
        </w:rPr>
        <w:instrText xml:space="preserve"> HYPERLINK "http://www.itu.int/go/ITScomms</w:instrText>
      </w:r>
    </w:p>
    <w:p w14:paraId="18EA7DA0" w14:textId="77777777" w:rsidR="00FD2D15" w:rsidRPr="00AA5232" w:rsidRDefault="00FD2D15" w:rsidP="003A0076">
      <w:pPr>
        <w:jc w:val="center"/>
        <w:rPr>
          <w:rStyle w:val="Hyperlink"/>
          <w:rFonts w:cs="Calibri"/>
          <w:lang w:val="en-GB"/>
        </w:rPr>
      </w:pPr>
      <w:r w:rsidRPr="00AA5232">
        <w:rPr>
          <w:rFonts w:asciiTheme="majorBidi" w:hAnsiTheme="majorBidi" w:cstheme="majorBidi"/>
          <w:b/>
          <w:bCs/>
          <w:sz w:val="24"/>
          <w:szCs w:val="24"/>
          <w:lang w:val="en-GB"/>
        </w:rPr>
        <w:instrText xml:space="preserve">" </w:instrText>
      </w:r>
      <w:r w:rsidRPr="00AA5232">
        <w:rPr>
          <w:rFonts w:asciiTheme="majorBidi" w:hAnsiTheme="majorBidi" w:cstheme="majorBidi"/>
          <w:b/>
          <w:bCs/>
          <w:sz w:val="24"/>
          <w:szCs w:val="24"/>
          <w:lang w:val="en-GB"/>
        </w:rPr>
        <w:fldChar w:fldCharType="separate"/>
      </w:r>
      <w:r w:rsidRPr="00AA5232">
        <w:rPr>
          <w:rStyle w:val="Hyperlink"/>
          <w:rFonts w:asciiTheme="majorBidi" w:hAnsiTheme="majorBidi" w:cstheme="majorBidi"/>
          <w:b/>
          <w:bCs/>
          <w:sz w:val="24"/>
          <w:szCs w:val="24"/>
          <w:lang w:val="en-GB"/>
        </w:rPr>
        <w:t>http://www.itu.int/go/ITScomms</w:t>
      </w:r>
    </w:p>
    <w:p w14:paraId="1E856170" w14:textId="76E221B9" w:rsidR="00A63753" w:rsidRPr="00AA5232" w:rsidRDefault="00FD2D15" w:rsidP="0034497F">
      <w:pPr>
        <w:suppressAutoHyphens/>
        <w:adjustRightInd w:val="0"/>
        <w:spacing w:before="240" w:after="120"/>
        <w:rPr>
          <w:rFonts w:ascii="Times New Roman" w:hAnsi="Times New Roman" w:cs="Times New Roman"/>
          <w:b/>
          <w:bCs/>
          <w:sz w:val="24"/>
          <w:szCs w:val="24"/>
          <w:lang w:val="en-GB"/>
        </w:rPr>
      </w:pPr>
      <w:r w:rsidRPr="00AA5232">
        <w:rPr>
          <w:rFonts w:asciiTheme="majorBidi" w:hAnsiTheme="majorBidi" w:cstheme="majorBidi"/>
          <w:b/>
          <w:bCs/>
          <w:sz w:val="24"/>
          <w:szCs w:val="24"/>
          <w:lang w:val="en-GB"/>
        </w:rPr>
        <w:fldChar w:fldCharType="end"/>
      </w:r>
      <w:r w:rsidR="00E02375" w:rsidRPr="00AA5232">
        <w:rPr>
          <w:rFonts w:ascii="Times New Roman" w:hAnsi="Times New Roman" w:cs="Times New Roman"/>
          <w:b/>
          <w:bCs/>
          <w:sz w:val="24"/>
          <w:szCs w:val="24"/>
          <w:lang w:val="en-GB"/>
        </w:rPr>
        <w:t>1</w:t>
      </w:r>
      <w:r w:rsidR="00E02375" w:rsidRPr="00AA5232">
        <w:rPr>
          <w:rFonts w:ascii="Times New Roman" w:hAnsi="Times New Roman" w:cs="Times New Roman"/>
          <w:b/>
          <w:bCs/>
          <w:sz w:val="24"/>
          <w:szCs w:val="24"/>
          <w:lang w:val="en-GB"/>
        </w:rPr>
        <w:tab/>
      </w:r>
      <w:r w:rsidR="00A63753" w:rsidRPr="00AA5232">
        <w:rPr>
          <w:rFonts w:ascii="Times New Roman" w:hAnsi="Times New Roman" w:cs="Times New Roman"/>
          <w:b/>
          <w:bCs/>
          <w:sz w:val="24"/>
          <w:szCs w:val="24"/>
          <w:lang w:val="en-GB"/>
        </w:rPr>
        <w:t>Introduction</w:t>
      </w:r>
    </w:p>
    <w:p w14:paraId="7DF7B6B0" w14:textId="151368E2" w:rsidR="00A63753" w:rsidRPr="00AA5232" w:rsidRDefault="00A63753" w:rsidP="006D50BA">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 meeting of the Collaboration on ITS Communication Standards (</w:t>
      </w:r>
      <w:r w:rsidR="00087FB3" w:rsidRPr="00AA5232">
        <w:rPr>
          <w:rFonts w:ascii="Times New Roman" w:hAnsi="Times New Roman" w:cs="Times New Roman"/>
          <w:sz w:val="24"/>
          <w:szCs w:val="24"/>
          <w:lang w:val="en-GB"/>
        </w:rPr>
        <w:t>CITS</w:t>
      </w:r>
      <w:r w:rsidRPr="00AA5232">
        <w:rPr>
          <w:rFonts w:ascii="Times New Roman" w:hAnsi="Times New Roman" w:cs="Times New Roman"/>
          <w:sz w:val="24"/>
          <w:szCs w:val="24"/>
          <w:lang w:val="en-GB"/>
        </w:rPr>
        <w:t xml:space="preserve">) took place </w:t>
      </w:r>
      <w:r w:rsidR="00BA10AB" w:rsidRPr="00AA5232">
        <w:rPr>
          <w:rFonts w:ascii="Times New Roman" w:hAnsi="Times New Roman" w:cs="Times New Roman"/>
          <w:sz w:val="24"/>
          <w:szCs w:val="24"/>
          <w:lang w:val="en-GB"/>
        </w:rPr>
        <w:t xml:space="preserve">virtually </w:t>
      </w:r>
      <w:r w:rsidRPr="00AA5232">
        <w:rPr>
          <w:rFonts w:ascii="Times New Roman" w:hAnsi="Times New Roman" w:cs="Times New Roman"/>
          <w:sz w:val="24"/>
          <w:szCs w:val="24"/>
          <w:lang w:val="en-GB"/>
        </w:rPr>
        <w:t xml:space="preserve">on </w:t>
      </w:r>
      <w:r w:rsidR="000E20D5">
        <w:rPr>
          <w:rFonts w:ascii="Times New Roman" w:hAnsi="Times New Roman" w:cs="Times New Roman"/>
          <w:sz w:val="24"/>
          <w:szCs w:val="24"/>
          <w:lang w:val="en-GB"/>
        </w:rPr>
        <w:t xml:space="preserve">26 </w:t>
      </w:r>
      <w:r w:rsidR="000E20D5">
        <w:rPr>
          <w:rFonts w:ascii="Times New Roman" w:eastAsia="Times New Roman" w:hAnsi="Times New Roman" w:cs="Times New Roman"/>
          <w:sz w:val="24"/>
          <w:szCs w:val="24"/>
          <w:lang w:val="en-GB" w:eastAsia="en-US"/>
        </w:rPr>
        <w:t>Ma</w:t>
      </w:r>
      <w:r w:rsidR="00BA10AB" w:rsidRPr="00AA5232">
        <w:rPr>
          <w:rFonts w:ascii="Times New Roman" w:eastAsia="Times New Roman" w:hAnsi="Times New Roman" w:cs="Times New Roman"/>
          <w:sz w:val="24"/>
          <w:szCs w:val="24"/>
          <w:lang w:val="en-GB" w:eastAsia="en-US"/>
        </w:rPr>
        <w:t>r</w:t>
      </w:r>
      <w:r w:rsidR="000E20D5">
        <w:rPr>
          <w:rFonts w:ascii="Times New Roman" w:eastAsia="Times New Roman" w:hAnsi="Times New Roman" w:cs="Times New Roman"/>
          <w:sz w:val="24"/>
          <w:szCs w:val="24"/>
          <w:lang w:val="en-GB" w:eastAsia="en-US"/>
        </w:rPr>
        <w:t>ch</w:t>
      </w:r>
      <w:r w:rsidR="00643D97" w:rsidRPr="00AA5232">
        <w:rPr>
          <w:rFonts w:ascii="Times New Roman" w:eastAsia="Times New Roman" w:hAnsi="Times New Roman" w:cs="Times New Roman"/>
          <w:sz w:val="24"/>
          <w:szCs w:val="24"/>
          <w:lang w:val="en-GB" w:eastAsia="en-US"/>
        </w:rPr>
        <w:t xml:space="preserve"> </w:t>
      </w:r>
      <w:r w:rsidR="00C24735" w:rsidRPr="00AA5232">
        <w:rPr>
          <w:rFonts w:ascii="Times New Roman" w:eastAsia="Times New Roman" w:hAnsi="Times New Roman" w:cs="Times New Roman"/>
          <w:sz w:val="24"/>
          <w:szCs w:val="24"/>
          <w:lang w:val="en-GB" w:eastAsia="en-US"/>
        </w:rPr>
        <w:t>20</w:t>
      </w:r>
      <w:r w:rsidR="00D17CAF" w:rsidRPr="00AA5232">
        <w:rPr>
          <w:rFonts w:ascii="Times New Roman" w:eastAsia="Times New Roman" w:hAnsi="Times New Roman" w:cs="Times New Roman"/>
          <w:sz w:val="24"/>
          <w:szCs w:val="24"/>
          <w:lang w:val="en-GB" w:eastAsia="en-US"/>
        </w:rPr>
        <w:t>2</w:t>
      </w:r>
      <w:r w:rsidR="000E20D5">
        <w:rPr>
          <w:rFonts w:ascii="Times New Roman" w:eastAsia="Times New Roman" w:hAnsi="Times New Roman" w:cs="Times New Roman"/>
          <w:sz w:val="24"/>
          <w:szCs w:val="24"/>
          <w:lang w:val="en-GB" w:eastAsia="en-US"/>
        </w:rPr>
        <w:t>1</w:t>
      </w:r>
      <w:r w:rsidRPr="00AA5232">
        <w:rPr>
          <w:rFonts w:ascii="Times New Roman" w:hAnsi="Times New Roman" w:cs="Times New Roman"/>
          <w:sz w:val="24"/>
          <w:szCs w:val="24"/>
          <w:lang w:val="en-GB"/>
        </w:rPr>
        <w:t xml:space="preserve">. </w:t>
      </w:r>
      <w:r w:rsidR="00D426E7" w:rsidRPr="00AA5232">
        <w:rPr>
          <w:rFonts w:ascii="Times New Roman" w:hAnsi="Times New Roman" w:cs="Times New Roman"/>
          <w:sz w:val="24"/>
          <w:szCs w:val="24"/>
          <w:lang w:val="en-GB"/>
        </w:rPr>
        <w:t xml:space="preserve">T. </w:t>
      </w:r>
      <w:r w:rsidR="006F0091" w:rsidRPr="00AA5232">
        <w:rPr>
          <w:rFonts w:ascii="Times New Roman" w:hAnsi="Times New Roman" w:cs="Times New Roman"/>
          <w:sz w:val="24"/>
          <w:szCs w:val="24"/>
          <w:lang w:val="en-GB"/>
        </w:rPr>
        <w:t>Russell Shields (</w:t>
      </w:r>
      <w:proofErr w:type="spellStart"/>
      <w:r w:rsidR="00D239D7" w:rsidRPr="00AA5232">
        <w:rPr>
          <w:rFonts w:ascii="Times New Roman" w:hAnsi="Times New Roman" w:cs="Times New Roman"/>
          <w:sz w:val="24"/>
          <w:szCs w:val="24"/>
          <w:lang w:val="en-GB"/>
        </w:rPr>
        <w:t>RoadDB</w:t>
      </w:r>
      <w:proofErr w:type="spellEnd"/>
      <w:r w:rsidR="006F0091" w:rsidRPr="00AA5232">
        <w:rPr>
          <w:rFonts w:ascii="Times New Roman" w:hAnsi="Times New Roman" w:cs="Times New Roman"/>
          <w:sz w:val="24"/>
          <w:szCs w:val="24"/>
          <w:lang w:val="en-GB"/>
        </w:rPr>
        <w:t xml:space="preserve">) chaired the meeting </w:t>
      </w:r>
      <w:r w:rsidR="00D17CAF" w:rsidRPr="00AA5232">
        <w:rPr>
          <w:rFonts w:ascii="Times New Roman" w:hAnsi="Times New Roman" w:cs="Times New Roman"/>
          <w:sz w:val="24"/>
          <w:szCs w:val="24"/>
          <w:lang w:val="en-GB"/>
        </w:rPr>
        <w:t xml:space="preserve">supported </w:t>
      </w:r>
      <w:r w:rsidR="006F0091" w:rsidRPr="00AA5232">
        <w:rPr>
          <w:rFonts w:ascii="Times New Roman" w:hAnsi="Times New Roman" w:cs="Times New Roman"/>
          <w:sz w:val="24"/>
          <w:szCs w:val="24"/>
          <w:lang w:val="en-GB"/>
        </w:rPr>
        <w:t>by Stefano Polidori (ITU/TSB Advisor)</w:t>
      </w:r>
      <w:r w:rsidR="00BA10AB" w:rsidRPr="00AA5232">
        <w:rPr>
          <w:rFonts w:ascii="Times New Roman" w:hAnsi="Times New Roman" w:cs="Times New Roman"/>
          <w:sz w:val="24"/>
          <w:szCs w:val="24"/>
          <w:lang w:val="en-GB"/>
        </w:rPr>
        <w:t xml:space="preserve">, </w:t>
      </w:r>
      <w:r w:rsidR="00D17CAF" w:rsidRPr="00AA5232">
        <w:rPr>
          <w:rFonts w:ascii="Times New Roman" w:hAnsi="Times New Roman" w:cs="Times New Roman"/>
          <w:sz w:val="24"/>
          <w:szCs w:val="24"/>
          <w:lang w:val="en-GB"/>
        </w:rPr>
        <w:t>Mythili Menon (ITU/TSB Project Officer)</w:t>
      </w:r>
      <w:r w:rsidR="00CE79B0" w:rsidRPr="00AA5232">
        <w:rPr>
          <w:rFonts w:ascii="Times New Roman" w:hAnsi="Times New Roman" w:cs="Times New Roman"/>
          <w:sz w:val="24"/>
          <w:szCs w:val="24"/>
          <w:lang w:val="en-GB"/>
        </w:rPr>
        <w:t xml:space="preserve"> and</w:t>
      </w:r>
      <w:r w:rsidR="00BA10AB" w:rsidRPr="00AA5232">
        <w:rPr>
          <w:rFonts w:ascii="Times New Roman" w:hAnsi="Times New Roman" w:cs="Times New Roman"/>
          <w:sz w:val="24"/>
          <w:szCs w:val="24"/>
          <w:lang w:val="en-GB"/>
        </w:rPr>
        <w:t xml:space="preserve"> Carolina Lima (</w:t>
      </w:r>
      <w:r w:rsidR="00C23F2C" w:rsidRPr="00AA5232">
        <w:rPr>
          <w:rFonts w:ascii="Times New Roman" w:hAnsi="Times New Roman" w:cs="Times New Roman"/>
          <w:sz w:val="24"/>
          <w:szCs w:val="24"/>
          <w:lang w:val="en-GB"/>
        </w:rPr>
        <w:t>ITU/</w:t>
      </w:r>
      <w:r w:rsidR="00BA10AB" w:rsidRPr="00AA5232">
        <w:rPr>
          <w:rFonts w:ascii="Times New Roman" w:hAnsi="Times New Roman" w:cs="Times New Roman"/>
          <w:sz w:val="24"/>
          <w:szCs w:val="24"/>
          <w:lang w:val="en-GB"/>
        </w:rPr>
        <w:t>TSB Study Group Assistant)</w:t>
      </w:r>
      <w:r w:rsidR="00D17CAF" w:rsidRPr="00AA5232">
        <w:rPr>
          <w:rFonts w:ascii="Times New Roman" w:hAnsi="Times New Roman" w:cs="Times New Roman"/>
          <w:sz w:val="24"/>
          <w:szCs w:val="24"/>
          <w:lang w:val="en-GB"/>
        </w:rPr>
        <w:t>.</w:t>
      </w:r>
    </w:p>
    <w:p w14:paraId="1A56E941" w14:textId="77777777" w:rsidR="000030D6" w:rsidRPr="00AA5232" w:rsidRDefault="00E02375"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2</w:t>
      </w:r>
      <w:r w:rsidRPr="00AA5232">
        <w:rPr>
          <w:rFonts w:ascii="Times New Roman" w:hAnsi="Times New Roman" w:cs="Times New Roman"/>
          <w:b/>
          <w:bCs/>
          <w:sz w:val="24"/>
          <w:szCs w:val="24"/>
          <w:lang w:val="en-GB"/>
        </w:rPr>
        <w:tab/>
      </w:r>
      <w:r w:rsidR="00A63753" w:rsidRPr="00AA5232">
        <w:rPr>
          <w:rFonts w:ascii="Times New Roman" w:hAnsi="Times New Roman" w:cs="Times New Roman"/>
          <w:b/>
          <w:bCs/>
          <w:sz w:val="24"/>
          <w:szCs w:val="24"/>
          <w:lang w:val="en-GB"/>
        </w:rPr>
        <w:t>O</w:t>
      </w:r>
      <w:r w:rsidR="005E488C" w:rsidRPr="00AA5232">
        <w:rPr>
          <w:rFonts w:ascii="Times New Roman" w:hAnsi="Times New Roman" w:cs="Times New Roman"/>
          <w:b/>
          <w:bCs/>
          <w:sz w:val="24"/>
          <w:szCs w:val="24"/>
          <w:lang w:val="en-GB"/>
        </w:rPr>
        <w:t>pening, meeting participants</w:t>
      </w:r>
      <w:r w:rsidR="00A63753" w:rsidRPr="00AA5232">
        <w:rPr>
          <w:rFonts w:ascii="Times New Roman" w:hAnsi="Times New Roman" w:cs="Times New Roman"/>
          <w:b/>
          <w:bCs/>
          <w:sz w:val="24"/>
          <w:szCs w:val="24"/>
          <w:lang w:val="en-GB"/>
        </w:rPr>
        <w:t xml:space="preserve"> and adoption of the agenda</w:t>
      </w:r>
    </w:p>
    <w:p w14:paraId="08574610" w14:textId="77777777" w:rsidR="00C24333" w:rsidRDefault="00DE5D03"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b/>
          <w:bCs/>
          <w:sz w:val="24"/>
          <w:szCs w:val="24"/>
          <w:lang w:val="en-GB"/>
        </w:rPr>
        <w:t>T. Russell Shields</w:t>
      </w:r>
      <w:r w:rsidRPr="00AA5232">
        <w:rPr>
          <w:rFonts w:ascii="Times New Roman" w:hAnsi="Times New Roman" w:cs="Times New Roman"/>
          <w:sz w:val="24"/>
          <w:szCs w:val="24"/>
          <w:lang w:val="en-GB"/>
        </w:rPr>
        <w:t xml:space="preserve">, Chair of CITS, </w:t>
      </w:r>
      <w:r w:rsidR="006F0091" w:rsidRPr="00AA5232">
        <w:rPr>
          <w:rFonts w:ascii="Times New Roman" w:hAnsi="Times New Roman" w:cs="Times New Roman"/>
          <w:sz w:val="24"/>
          <w:szCs w:val="24"/>
          <w:lang w:val="en-GB"/>
        </w:rPr>
        <w:t xml:space="preserve">opened the meeting </w:t>
      </w:r>
      <w:r w:rsidR="0081157E" w:rsidRPr="00AA5232">
        <w:rPr>
          <w:rFonts w:ascii="Times New Roman" w:hAnsi="Times New Roman" w:cs="Times New Roman"/>
          <w:sz w:val="24"/>
          <w:szCs w:val="24"/>
          <w:lang w:val="en-GB"/>
        </w:rPr>
        <w:t>and</w:t>
      </w:r>
      <w:r w:rsidR="00C814D4" w:rsidRPr="00AA5232">
        <w:rPr>
          <w:rFonts w:ascii="Times New Roman" w:hAnsi="Times New Roman" w:cs="Times New Roman"/>
          <w:sz w:val="24"/>
          <w:szCs w:val="24"/>
          <w:lang w:val="en-GB"/>
        </w:rPr>
        <w:t xml:space="preserve"> welcomed the participants.</w:t>
      </w:r>
      <w:r w:rsidR="0081157E" w:rsidRPr="00AA5232">
        <w:rPr>
          <w:rFonts w:ascii="Times New Roman" w:hAnsi="Times New Roman" w:cs="Times New Roman"/>
          <w:sz w:val="24"/>
          <w:szCs w:val="24"/>
          <w:lang w:val="en-GB"/>
        </w:rPr>
        <w:t xml:space="preserve"> </w:t>
      </w:r>
      <w:r w:rsidR="00C24333">
        <w:rPr>
          <w:rFonts w:ascii="Times New Roman" w:hAnsi="Times New Roman" w:cs="Times New Roman"/>
          <w:sz w:val="24"/>
          <w:szCs w:val="24"/>
          <w:lang w:val="en-GB"/>
        </w:rPr>
        <w:t>In keeping with its scope,</w:t>
      </w:r>
      <w:r w:rsidR="008B234D" w:rsidRPr="00AA5232">
        <w:rPr>
          <w:rFonts w:ascii="Times New Roman" w:hAnsi="Times New Roman" w:cs="Times New Roman"/>
          <w:sz w:val="24"/>
          <w:szCs w:val="24"/>
          <w:lang w:val="en-GB"/>
        </w:rPr>
        <w:t xml:space="preserve"> </w:t>
      </w:r>
      <w:r w:rsidR="00C814D4" w:rsidRPr="00AA5232">
        <w:rPr>
          <w:rFonts w:ascii="Times New Roman" w:hAnsi="Times New Roman" w:cs="Times New Roman"/>
          <w:sz w:val="24"/>
          <w:szCs w:val="24"/>
          <w:lang w:val="en-GB"/>
        </w:rPr>
        <w:t xml:space="preserve">CITS </w:t>
      </w:r>
      <w:r w:rsidR="008B234D" w:rsidRPr="00AA5232">
        <w:rPr>
          <w:rFonts w:ascii="Times New Roman" w:hAnsi="Times New Roman" w:cs="Times New Roman"/>
          <w:sz w:val="24"/>
          <w:szCs w:val="24"/>
          <w:lang w:val="en-GB"/>
        </w:rPr>
        <w:t xml:space="preserve">continues to facilitate the </w:t>
      </w:r>
      <w:r w:rsidR="00C24333">
        <w:rPr>
          <w:rFonts w:ascii="Times New Roman" w:hAnsi="Times New Roman" w:cs="Times New Roman"/>
          <w:sz w:val="24"/>
          <w:szCs w:val="24"/>
          <w:lang w:val="en-GB"/>
        </w:rPr>
        <w:t xml:space="preserve">coordination of </w:t>
      </w:r>
      <w:r w:rsidR="00C814D4" w:rsidRPr="00AA5232">
        <w:rPr>
          <w:rFonts w:ascii="Times New Roman" w:hAnsi="Times New Roman" w:cs="Times New Roman"/>
          <w:sz w:val="24"/>
          <w:szCs w:val="24"/>
          <w:lang w:val="en-GB"/>
        </w:rPr>
        <w:t>internationally accepted, harmonized set of ITS communication standards of the highest quality in the most expeditious manner possible to enable the rapid deployment of fully interoperable ITS communication-related products and services in the global marketplace.</w:t>
      </w:r>
    </w:p>
    <w:p w14:paraId="133F2F7E" w14:textId="5FD70F10" w:rsidR="006F0091" w:rsidRPr="00AA5232" w:rsidRDefault="00C24333" w:rsidP="0034497F">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Given the diversity of inputs received from other SDOs, Mr Shields </w:t>
      </w:r>
      <w:r w:rsidR="00BA10AB" w:rsidRPr="00AA5232">
        <w:rPr>
          <w:rFonts w:ascii="Times New Roman" w:hAnsi="Times New Roman" w:cs="Times New Roman"/>
          <w:sz w:val="24"/>
          <w:szCs w:val="24"/>
          <w:lang w:val="en-GB"/>
        </w:rPr>
        <w:t>appreciated</w:t>
      </w:r>
      <w:r>
        <w:rPr>
          <w:rFonts w:ascii="Times New Roman" w:hAnsi="Times New Roman" w:cs="Times New Roman"/>
          <w:sz w:val="24"/>
          <w:szCs w:val="24"/>
          <w:lang w:val="en-GB"/>
        </w:rPr>
        <w:t xml:space="preserve"> their interest and commitment </w:t>
      </w:r>
      <w:r w:rsidR="00BA10AB" w:rsidRPr="00AA5232">
        <w:rPr>
          <w:rFonts w:ascii="Times New Roman" w:hAnsi="Times New Roman" w:cs="Times New Roman"/>
          <w:sz w:val="24"/>
          <w:szCs w:val="24"/>
          <w:lang w:val="en-GB"/>
        </w:rPr>
        <w:t xml:space="preserve">and thanked </w:t>
      </w:r>
      <w:r w:rsidR="00C814D4" w:rsidRPr="00AA5232">
        <w:rPr>
          <w:rFonts w:ascii="Times New Roman" w:hAnsi="Times New Roman" w:cs="Times New Roman"/>
          <w:sz w:val="24"/>
          <w:szCs w:val="24"/>
          <w:lang w:val="en-GB"/>
        </w:rPr>
        <w:t xml:space="preserve">the representatives for facilitating the </w:t>
      </w:r>
      <w:r w:rsidR="0008111D" w:rsidRPr="00AA5232">
        <w:rPr>
          <w:rFonts w:ascii="Times New Roman" w:hAnsi="Times New Roman" w:cs="Times New Roman"/>
          <w:sz w:val="24"/>
          <w:szCs w:val="24"/>
          <w:lang w:val="en-GB"/>
        </w:rPr>
        <w:t>exchang</w:t>
      </w:r>
      <w:r w:rsidR="00C814D4" w:rsidRPr="00AA5232">
        <w:rPr>
          <w:rFonts w:ascii="Times New Roman" w:hAnsi="Times New Roman" w:cs="Times New Roman"/>
          <w:sz w:val="24"/>
          <w:szCs w:val="24"/>
          <w:lang w:val="en-GB"/>
        </w:rPr>
        <w:t>e</w:t>
      </w:r>
      <w:r w:rsidR="00D8728A" w:rsidRPr="00AA5232">
        <w:rPr>
          <w:rFonts w:ascii="Times New Roman" w:hAnsi="Times New Roman" w:cs="Times New Roman"/>
          <w:sz w:val="24"/>
          <w:szCs w:val="24"/>
          <w:lang w:val="en-GB"/>
        </w:rPr>
        <w:t xml:space="preserve"> of</w:t>
      </w:r>
      <w:r w:rsidR="0008111D" w:rsidRPr="00AA5232">
        <w:rPr>
          <w:rFonts w:ascii="Times New Roman" w:hAnsi="Times New Roman" w:cs="Times New Roman"/>
          <w:sz w:val="24"/>
          <w:szCs w:val="24"/>
          <w:lang w:val="en-GB"/>
        </w:rPr>
        <w:t xml:space="preserve"> information </w:t>
      </w:r>
      <w:r w:rsidR="009E3DC5" w:rsidRPr="00AA5232">
        <w:rPr>
          <w:rFonts w:ascii="Times New Roman" w:hAnsi="Times New Roman" w:cs="Times New Roman"/>
          <w:sz w:val="24"/>
          <w:szCs w:val="24"/>
          <w:lang w:val="en-GB"/>
        </w:rPr>
        <w:t xml:space="preserve">related to </w:t>
      </w:r>
      <w:r w:rsidR="0008111D" w:rsidRPr="00AA5232">
        <w:rPr>
          <w:rFonts w:ascii="Times New Roman" w:hAnsi="Times New Roman" w:cs="Times New Roman"/>
          <w:sz w:val="24"/>
          <w:szCs w:val="24"/>
          <w:lang w:val="en-GB"/>
        </w:rPr>
        <w:t>ITS communications standards</w:t>
      </w:r>
      <w:r w:rsidR="00C814D4" w:rsidRPr="00AA5232">
        <w:rPr>
          <w:rFonts w:ascii="Times New Roman" w:hAnsi="Times New Roman" w:cs="Times New Roman"/>
          <w:sz w:val="24"/>
          <w:szCs w:val="24"/>
          <w:lang w:val="en-GB"/>
        </w:rPr>
        <w:t xml:space="preserve"> </w:t>
      </w:r>
      <w:r>
        <w:rPr>
          <w:rFonts w:ascii="Times New Roman" w:hAnsi="Times New Roman" w:cs="Times New Roman"/>
          <w:sz w:val="24"/>
          <w:szCs w:val="24"/>
          <w:lang w:val="en-GB"/>
        </w:rPr>
        <w:t>from</w:t>
      </w:r>
      <w:r w:rsidR="00C814D4" w:rsidRPr="00AA5232">
        <w:rPr>
          <w:rFonts w:ascii="Times New Roman" w:hAnsi="Times New Roman" w:cs="Times New Roman"/>
          <w:sz w:val="24"/>
          <w:szCs w:val="24"/>
          <w:lang w:val="en-GB"/>
        </w:rPr>
        <w:t xml:space="preserve"> their respective organizations</w:t>
      </w:r>
      <w:r>
        <w:rPr>
          <w:rFonts w:ascii="Times New Roman" w:hAnsi="Times New Roman" w:cs="Times New Roman"/>
          <w:sz w:val="24"/>
          <w:szCs w:val="24"/>
          <w:lang w:val="en-GB"/>
        </w:rPr>
        <w:t xml:space="preserve"> to the database being maintained by CITS</w:t>
      </w:r>
      <w:r w:rsidR="0008111D" w:rsidRPr="00AA5232">
        <w:rPr>
          <w:rFonts w:ascii="Times New Roman" w:hAnsi="Times New Roman" w:cs="Times New Roman"/>
          <w:sz w:val="24"/>
          <w:szCs w:val="24"/>
          <w:lang w:val="en-GB"/>
        </w:rPr>
        <w:t>.</w:t>
      </w:r>
      <w:r w:rsidR="009E3DC5" w:rsidRPr="00AA5232">
        <w:rPr>
          <w:rFonts w:ascii="Times New Roman" w:hAnsi="Times New Roman" w:cs="Times New Roman"/>
          <w:sz w:val="24"/>
          <w:szCs w:val="24"/>
          <w:lang w:val="en-GB"/>
        </w:rPr>
        <w:t xml:space="preserve"> </w:t>
      </w:r>
      <w:r w:rsidR="00C54E64" w:rsidRPr="00AA5232">
        <w:rPr>
          <w:rFonts w:ascii="Times New Roman" w:hAnsi="Times New Roman" w:cs="Times New Roman"/>
          <w:sz w:val="24"/>
          <w:szCs w:val="24"/>
          <w:lang w:val="en-GB"/>
        </w:rPr>
        <w:t xml:space="preserve">Through the discussions at the CITS meetings, </w:t>
      </w:r>
      <w:r w:rsidR="00C814D4" w:rsidRPr="00AA5232">
        <w:rPr>
          <w:rFonts w:ascii="Times New Roman" w:hAnsi="Times New Roman" w:cs="Times New Roman"/>
          <w:sz w:val="24"/>
          <w:szCs w:val="24"/>
          <w:lang w:val="en-GB"/>
        </w:rPr>
        <w:t xml:space="preserve">the ITS Communication Standards Database </w:t>
      </w:r>
      <w:r w:rsidR="000E20D5">
        <w:rPr>
          <w:rFonts w:ascii="Times New Roman" w:hAnsi="Times New Roman" w:cs="Times New Roman"/>
          <w:sz w:val="24"/>
          <w:szCs w:val="24"/>
          <w:lang w:val="en-GB"/>
        </w:rPr>
        <w:t>will</w:t>
      </w:r>
      <w:r w:rsidR="00C54E64" w:rsidRPr="00AA5232">
        <w:rPr>
          <w:rFonts w:ascii="Times New Roman" w:hAnsi="Times New Roman" w:cs="Times New Roman"/>
          <w:sz w:val="24"/>
          <w:szCs w:val="24"/>
          <w:lang w:val="en-GB"/>
        </w:rPr>
        <w:t xml:space="preserve"> be regularly updated </w:t>
      </w:r>
      <w:r w:rsidR="00C814D4" w:rsidRPr="00AA5232">
        <w:rPr>
          <w:rFonts w:ascii="Times New Roman" w:hAnsi="Times New Roman" w:cs="Times New Roman"/>
          <w:sz w:val="24"/>
          <w:szCs w:val="24"/>
          <w:lang w:val="en-GB"/>
        </w:rPr>
        <w:t>with relevant standards from various SDOs</w:t>
      </w:r>
      <w:r w:rsidR="000E20D5">
        <w:rPr>
          <w:rFonts w:ascii="Times New Roman" w:hAnsi="Times New Roman" w:cs="Times New Roman"/>
          <w:sz w:val="24"/>
          <w:szCs w:val="24"/>
          <w:lang w:val="en-GB"/>
        </w:rPr>
        <w:t xml:space="preserve"> and other relevant entities</w:t>
      </w:r>
      <w:r w:rsidR="00C814D4" w:rsidRPr="00AA5232">
        <w:rPr>
          <w:rFonts w:ascii="Times New Roman" w:hAnsi="Times New Roman" w:cs="Times New Roman"/>
          <w:sz w:val="24"/>
          <w:szCs w:val="24"/>
          <w:lang w:val="en-GB"/>
        </w:rPr>
        <w:t>.</w:t>
      </w:r>
    </w:p>
    <w:p w14:paraId="7A0DB62F" w14:textId="4C149729" w:rsidR="00DE5D03" w:rsidRPr="00AA5232" w:rsidRDefault="0B7E3F41" w:rsidP="0034497F">
      <w:pPr>
        <w:suppressAutoHyphens/>
        <w:adjustRightInd w:val="0"/>
        <w:spacing w:after="120"/>
        <w:rPr>
          <w:rFonts w:ascii="Times New Roman" w:hAnsi="Times New Roman" w:cs="Times New Roman"/>
          <w:sz w:val="24"/>
          <w:szCs w:val="24"/>
          <w:lang w:val="en-GB"/>
        </w:rPr>
      </w:pPr>
      <w:r w:rsidRPr="753203AF">
        <w:rPr>
          <w:rFonts w:ascii="Times New Roman" w:hAnsi="Times New Roman" w:cs="Times New Roman"/>
          <w:b/>
          <w:bCs/>
          <w:sz w:val="24"/>
          <w:szCs w:val="24"/>
          <w:lang w:val="en-GB"/>
        </w:rPr>
        <w:t>30</w:t>
      </w:r>
      <w:r w:rsidR="0034497F" w:rsidRPr="00664AE1">
        <w:rPr>
          <w:rFonts w:ascii="Times New Roman" w:hAnsi="Times New Roman" w:cs="Times New Roman"/>
          <w:sz w:val="24"/>
          <w:szCs w:val="24"/>
          <w:lang w:val="en-GB"/>
        </w:rPr>
        <w:t xml:space="preserve"> </w:t>
      </w:r>
      <w:r w:rsidR="0034497F" w:rsidRPr="753203AF">
        <w:rPr>
          <w:rFonts w:ascii="Times New Roman" w:hAnsi="Times New Roman" w:cs="Times New Roman"/>
          <w:sz w:val="24"/>
          <w:szCs w:val="24"/>
          <w:lang w:val="en-GB"/>
        </w:rPr>
        <w:t>(</w:t>
      </w:r>
      <w:r w:rsidR="74E4452D" w:rsidRPr="753203AF">
        <w:rPr>
          <w:rFonts w:ascii="Times New Roman" w:hAnsi="Times New Roman" w:cs="Times New Roman"/>
          <w:sz w:val="24"/>
          <w:szCs w:val="24"/>
          <w:lang w:val="en-GB"/>
        </w:rPr>
        <w:t>thirty</w:t>
      </w:r>
      <w:r w:rsidR="0034497F" w:rsidRPr="753203AF">
        <w:rPr>
          <w:rFonts w:ascii="Times New Roman" w:hAnsi="Times New Roman" w:cs="Times New Roman"/>
          <w:b/>
          <w:bCs/>
          <w:sz w:val="24"/>
          <w:szCs w:val="24"/>
          <w:lang w:val="en-GB"/>
        </w:rPr>
        <w:t>)</w:t>
      </w:r>
      <w:r w:rsidR="00CE79B0" w:rsidRPr="753203AF">
        <w:rPr>
          <w:rFonts w:ascii="Times New Roman" w:hAnsi="Times New Roman" w:cs="Times New Roman"/>
          <w:sz w:val="24"/>
          <w:szCs w:val="24"/>
          <w:lang w:val="en-GB"/>
        </w:rPr>
        <w:t xml:space="preserve"> </w:t>
      </w:r>
      <w:r w:rsidR="00DE5D03" w:rsidRPr="753203AF">
        <w:rPr>
          <w:rFonts w:ascii="Times New Roman" w:hAnsi="Times New Roman" w:cs="Times New Roman"/>
          <w:sz w:val="24"/>
          <w:szCs w:val="24"/>
          <w:lang w:val="en-GB"/>
        </w:rPr>
        <w:t>participants joined the meeting</w:t>
      </w:r>
      <w:r w:rsidR="008B234D" w:rsidRPr="753203AF">
        <w:rPr>
          <w:rFonts w:ascii="Times New Roman" w:hAnsi="Times New Roman" w:cs="Times New Roman"/>
          <w:sz w:val="24"/>
          <w:szCs w:val="24"/>
          <w:lang w:val="en-GB"/>
        </w:rPr>
        <w:t xml:space="preserve"> </w:t>
      </w:r>
      <w:r w:rsidR="00DE5D03" w:rsidRPr="753203AF">
        <w:rPr>
          <w:rFonts w:ascii="Times New Roman" w:hAnsi="Times New Roman" w:cs="Times New Roman"/>
          <w:sz w:val="24"/>
          <w:szCs w:val="24"/>
          <w:lang w:val="en-GB"/>
        </w:rPr>
        <w:t>representing various Standards Development Organizations (SDOs) and other stakeholders.</w:t>
      </w:r>
      <w:r w:rsidR="002C0D84" w:rsidRPr="753203AF">
        <w:rPr>
          <w:rFonts w:ascii="Times New Roman" w:hAnsi="Times New Roman" w:cs="Times New Roman"/>
          <w:sz w:val="24"/>
          <w:szCs w:val="24"/>
          <w:lang w:val="en-GB"/>
        </w:rPr>
        <w:t xml:space="preserve"> </w:t>
      </w:r>
      <w:r w:rsidR="00664AE1" w:rsidRPr="00664AE1">
        <w:rPr>
          <w:rFonts w:ascii="Times New Roman" w:hAnsi="Times New Roman" w:cs="Times New Roman"/>
          <w:sz w:val="24"/>
          <w:szCs w:val="24"/>
          <w:lang w:val="en-GB"/>
        </w:rPr>
        <w:t xml:space="preserve">The list of participants is available as </w:t>
      </w:r>
      <w:r w:rsidR="00664AE1">
        <w:rPr>
          <w:rFonts w:ascii="Times New Roman" w:hAnsi="Times New Roman" w:cs="Times New Roman"/>
          <w:sz w:val="24"/>
          <w:szCs w:val="24"/>
          <w:lang w:val="en-GB"/>
        </w:rPr>
        <w:t>[</w:t>
      </w:r>
      <w:hyperlink r:id="rId13" w:history="1">
        <w:r w:rsidR="00664AE1" w:rsidRPr="00664AE1">
          <w:rPr>
            <w:rStyle w:val="Hyperlink"/>
            <w:rFonts w:ascii="Times New Roman" w:hAnsi="Times New Roman"/>
            <w:sz w:val="24"/>
            <w:szCs w:val="24"/>
            <w:lang w:val="en-GB"/>
          </w:rPr>
          <w:t>DOC 30</w:t>
        </w:r>
      </w:hyperlink>
      <w:r w:rsidR="00664AE1">
        <w:rPr>
          <w:rFonts w:ascii="Times New Roman" w:hAnsi="Times New Roman" w:cs="Times New Roman"/>
          <w:sz w:val="24"/>
          <w:szCs w:val="24"/>
          <w:lang w:val="en-GB"/>
        </w:rPr>
        <w:t>].</w:t>
      </w:r>
    </w:p>
    <w:p w14:paraId="7B1318DD" w14:textId="30C3878A" w:rsidR="0008111D" w:rsidRPr="00AA5232" w:rsidRDefault="0008111D"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lastRenderedPageBreak/>
        <w:t xml:space="preserve">A total of </w:t>
      </w:r>
      <w:r w:rsidR="00C24333">
        <w:rPr>
          <w:rFonts w:ascii="Times New Roman" w:hAnsi="Times New Roman" w:cs="Times New Roman"/>
          <w:sz w:val="24"/>
          <w:szCs w:val="24"/>
          <w:lang w:val="en-GB"/>
        </w:rPr>
        <w:t>28</w:t>
      </w:r>
      <w:r w:rsidR="00CE79B0" w:rsidRPr="00AA5232">
        <w:rPr>
          <w:rFonts w:ascii="Times New Roman" w:hAnsi="Times New Roman" w:cs="Times New Roman"/>
          <w:sz w:val="24"/>
          <w:szCs w:val="24"/>
          <w:lang w:val="en-GB"/>
        </w:rPr>
        <w:t xml:space="preserve"> </w:t>
      </w:r>
      <w:r w:rsidRPr="00AA5232">
        <w:rPr>
          <w:rFonts w:ascii="Times New Roman" w:hAnsi="Times New Roman" w:cs="Times New Roman"/>
          <w:sz w:val="24"/>
          <w:szCs w:val="24"/>
          <w:lang w:val="en-GB"/>
        </w:rPr>
        <w:t>meeting documents were submitted</w:t>
      </w:r>
      <w:r w:rsidR="00426C76" w:rsidRPr="00AA5232">
        <w:rPr>
          <w:rFonts w:ascii="Times New Roman" w:hAnsi="Times New Roman" w:cs="Times New Roman"/>
          <w:sz w:val="24"/>
          <w:szCs w:val="24"/>
          <w:lang w:val="en-GB"/>
        </w:rPr>
        <w:t xml:space="preserve">. This meeting report was posted </w:t>
      </w:r>
      <w:r w:rsidRPr="00AA5232">
        <w:rPr>
          <w:rFonts w:ascii="Times New Roman" w:hAnsi="Times New Roman" w:cs="Times New Roman"/>
          <w:sz w:val="24"/>
          <w:szCs w:val="24"/>
          <w:lang w:val="en-GB"/>
        </w:rPr>
        <w:t>after the meeting</w:t>
      </w:r>
      <w:r w:rsidR="00D426E7" w:rsidRPr="00AA5232">
        <w:rPr>
          <w:rFonts w:ascii="Times New Roman" w:hAnsi="Times New Roman" w:cs="Times New Roman"/>
          <w:sz w:val="24"/>
          <w:szCs w:val="24"/>
          <w:lang w:val="en-GB"/>
        </w:rPr>
        <w:t xml:space="preserve"> as </w:t>
      </w:r>
      <w:r w:rsidR="00D426E7" w:rsidRPr="00527CF1">
        <w:rPr>
          <w:rFonts w:ascii="Times New Roman" w:hAnsi="Times New Roman" w:cs="Times New Roman"/>
          <w:sz w:val="24"/>
          <w:szCs w:val="24"/>
          <w:lang w:val="en-GB"/>
        </w:rPr>
        <w:t xml:space="preserve">Doc </w:t>
      </w:r>
      <w:r w:rsidR="00C24333" w:rsidRPr="00527CF1">
        <w:rPr>
          <w:rFonts w:ascii="Times New Roman" w:hAnsi="Times New Roman" w:cs="Times New Roman"/>
          <w:sz w:val="24"/>
          <w:szCs w:val="24"/>
          <w:lang w:val="en-GB"/>
        </w:rPr>
        <w:t>29</w:t>
      </w:r>
      <w:r w:rsidRPr="00527CF1">
        <w:rPr>
          <w:rFonts w:ascii="Times New Roman" w:hAnsi="Times New Roman" w:cs="Times New Roman"/>
          <w:sz w:val="24"/>
          <w:szCs w:val="24"/>
          <w:lang w:val="en-GB"/>
        </w:rPr>
        <w:t>.</w:t>
      </w:r>
      <w:r w:rsidRPr="00AA5232">
        <w:rPr>
          <w:rFonts w:ascii="Times New Roman" w:hAnsi="Times New Roman" w:cs="Times New Roman"/>
          <w:sz w:val="24"/>
          <w:szCs w:val="24"/>
          <w:lang w:val="en-GB"/>
        </w:rPr>
        <w:t xml:space="preserve"> All related meeting documents were openly accessible </w:t>
      </w:r>
      <w:r w:rsidR="0081157E" w:rsidRPr="00AA5232">
        <w:rPr>
          <w:rFonts w:ascii="Times New Roman" w:hAnsi="Times New Roman" w:cs="Times New Roman"/>
          <w:sz w:val="24"/>
          <w:szCs w:val="24"/>
          <w:lang w:val="en-GB"/>
        </w:rPr>
        <w:t>on</w:t>
      </w:r>
      <w:r w:rsidRPr="00AA5232">
        <w:rPr>
          <w:rFonts w:ascii="Times New Roman" w:hAnsi="Times New Roman" w:cs="Times New Roman"/>
          <w:sz w:val="24"/>
          <w:szCs w:val="24"/>
          <w:lang w:val="en-GB"/>
        </w:rPr>
        <w:t xml:space="preserve"> the CITS site</w:t>
      </w:r>
      <w:r w:rsidR="00F50C70" w:rsidRPr="00AA5232">
        <w:rPr>
          <w:rFonts w:ascii="Times New Roman" w:hAnsi="Times New Roman" w:cs="Times New Roman"/>
          <w:sz w:val="24"/>
          <w:szCs w:val="24"/>
          <w:lang w:val="en-GB"/>
        </w:rPr>
        <w:t xml:space="preserve"> </w:t>
      </w:r>
      <w:hyperlink r:id="rId14" w:anchor="InplviewHash73be16b3-22c9-43d5-a9fd-d8bc067a87ff=" w:history="1">
        <w:r w:rsidR="00F50C70" w:rsidRPr="00AA5232">
          <w:rPr>
            <w:rStyle w:val="Hyperlink"/>
            <w:rFonts w:ascii="Times New Roman" w:hAnsi="Times New Roman"/>
            <w:sz w:val="24"/>
            <w:szCs w:val="24"/>
            <w:lang w:val="en-GB"/>
          </w:rPr>
          <w:t>here</w:t>
        </w:r>
      </w:hyperlink>
      <w:r w:rsidR="00F50C70" w:rsidRPr="00AA5232">
        <w:rPr>
          <w:rFonts w:ascii="Times New Roman" w:hAnsi="Times New Roman" w:cs="Times New Roman"/>
          <w:sz w:val="24"/>
          <w:szCs w:val="24"/>
          <w:lang w:val="en-GB"/>
        </w:rPr>
        <w:t>.</w:t>
      </w:r>
      <w:r w:rsidR="00477ADD">
        <w:rPr>
          <w:rFonts w:ascii="Times New Roman" w:hAnsi="Times New Roman" w:cs="Times New Roman"/>
          <w:sz w:val="24"/>
          <w:szCs w:val="24"/>
          <w:lang w:val="en-GB"/>
        </w:rPr>
        <w:t xml:space="preserve"> The meeting itself was recorded and made available from the </w:t>
      </w:r>
      <w:hyperlink r:id="rId15" w:history="1">
        <w:r w:rsidR="00477ADD" w:rsidRPr="0018758E">
          <w:rPr>
            <w:rStyle w:val="Hyperlink"/>
            <w:rFonts w:ascii="Times New Roman" w:hAnsi="Times New Roman"/>
            <w:sz w:val="24"/>
            <w:szCs w:val="24"/>
            <w:lang w:val="en-GB"/>
          </w:rPr>
          <w:t>CITS webpage online</w:t>
        </w:r>
      </w:hyperlink>
      <w:r w:rsidR="00477ADD">
        <w:rPr>
          <w:rFonts w:ascii="Times New Roman" w:hAnsi="Times New Roman" w:cs="Times New Roman"/>
          <w:sz w:val="24"/>
          <w:szCs w:val="24"/>
          <w:lang w:val="en-GB"/>
        </w:rPr>
        <w:t>.</w:t>
      </w:r>
    </w:p>
    <w:p w14:paraId="26ADD6CA" w14:textId="40BB9F75" w:rsidR="00A63753" w:rsidRPr="00AA5232" w:rsidRDefault="00A63753"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The draft agenda </w:t>
      </w:r>
      <w:r w:rsidR="003F669A" w:rsidRPr="00AA5232">
        <w:rPr>
          <w:rFonts w:ascii="Times New Roman" w:hAnsi="Times New Roman" w:cs="Times New Roman"/>
          <w:sz w:val="24"/>
          <w:szCs w:val="24"/>
          <w:lang w:val="en-GB"/>
        </w:rPr>
        <w:t xml:space="preserve">as </w:t>
      </w:r>
      <w:r w:rsidR="008D2A32" w:rsidRPr="00AA5232">
        <w:rPr>
          <w:rFonts w:ascii="Times New Roman" w:hAnsi="Times New Roman" w:cs="Times New Roman"/>
          <w:sz w:val="24"/>
          <w:szCs w:val="24"/>
          <w:lang w:val="en-GB"/>
        </w:rPr>
        <w:t xml:space="preserve">contained </w:t>
      </w:r>
      <w:r w:rsidRPr="00AA5232">
        <w:rPr>
          <w:rFonts w:ascii="Times New Roman" w:hAnsi="Times New Roman" w:cs="Times New Roman"/>
          <w:sz w:val="24"/>
          <w:szCs w:val="24"/>
          <w:lang w:val="en-GB"/>
        </w:rPr>
        <w:t xml:space="preserve">in </w:t>
      </w:r>
      <w:r w:rsidR="009F7FA8" w:rsidRPr="00AA5232">
        <w:rPr>
          <w:rFonts w:ascii="Times New Roman" w:hAnsi="Times New Roman" w:cs="Times New Roman"/>
          <w:sz w:val="24"/>
          <w:szCs w:val="24"/>
          <w:lang w:val="en-GB"/>
        </w:rPr>
        <w:t>[</w:t>
      </w:r>
      <w:hyperlink r:id="rId16" w:history="1">
        <w:r w:rsidR="00C54E64" w:rsidRPr="00AA5232">
          <w:rPr>
            <w:rStyle w:val="Hyperlink"/>
            <w:rFonts w:ascii="Times New Roman" w:hAnsi="Times New Roman"/>
            <w:sz w:val="24"/>
            <w:szCs w:val="24"/>
            <w:lang w:val="en-GB"/>
          </w:rPr>
          <w:t>Doc 1R</w:t>
        </w:r>
        <w:r w:rsidR="00C24333">
          <w:rPr>
            <w:rStyle w:val="Hyperlink"/>
            <w:rFonts w:ascii="Times New Roman" w:hAnsi="Times New Roman"/>
            <w:sz w:val="24"/>
            <w:szCs w:val="24"/>
            <w:lang w:val="en-GB"/>
          </w:rPr>
          <w:t>2</w:t>
        </w:r>
      </w:hyperlink>
      <w:r w:rsidR="009F7FA8" w:rsidRPr="00AA5232">
        <w:rPr>
          <w:rFonts w:ascii="Times New Roman" w:hAnsi="Times New Roman" w:cs="Times New Roman"/>
          <w:sz w:val="24"/>
          <w:szCs w:val="24"/>
          <w:lang w:val="en-GB"/>
        </w:rPr>
        <w:t>]</w:t>
      </w:r>
      <w:r w:rsidR="00C23F2C" w:rsidRPr="00AA5232">
        <w:rPr>
          <w:rFonts w:ascii="Times New Roman" w:hAnsi="Times New Roman" w:cs="Times New Roman"/>
          <w:sz w:val="24"/>
          <w:szCs w:val="24"/>
          <w:lang w:val="en-GB"/>
        </w:rPr>
        <w:t xml:space="preserve"> </w:t>
      </w:r>
      <w:r w:rsidR="004648D6" w:rsidRPr="00AA5232">
        <w:rPr>
          <w:rFonts w:ascii="Times New Roman" w:hAnsi="Times New Roman" w:cs="Times New Roman"/>
          <w:sz w:val="24"/>
          <w:szCs w:val="24"/>
          <w:lang w:val="en-GB"/>
        </w:rPr>
        <w:t>was adopted.</w:t>
      </w:r>
    </w:p>
    <w:p w14:paraId="7615CAA3" w14:textId="033CE700" w:rsidR="0000515F" w:rsidRDefault="00EB7818"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E02375" w:rsidRPr="00AA5232">
        <w:rPr>
          <w:rFonts w:ascii="Times New Roman" w:hAnsi="Times New Roman" w:cs="Times New Roman"/>
          <w:b/>
          <w:bCs/>
          <w:sz w:val="24"/>
          <w:szCs w:val="24"/>
          <w:lang w:val="en-GB"/>
        </w:rPr>
        <w:tab/>
      </w:r>
      <w:r w:rsidR="000E6B8C" w:rsidRPr="00AA5232">
        <w:rPr>
          <w:rFonts w:ascii="Times New Roman" w:hAnsi="Times New Roman" w:cs="Times New Roman"/>
          <w:b/>
          <w:bCs/>
          <w:sz w:val="24"/>
          <w:szCs w:val="24"/>
          <w:lang w:val="en-GB"/>
        </w:rPr>
        <w:t>Status of ITS communications work in various SDOs</w:t>
      </w:r>
      <w:r w:rsidR="00B14BFC">
        <w:rPr>
          <w:rFonts w:ascii="Times New Roman" w:hAnsi="Times New Roman" w:cs="Times New Roman"/>
          <w:b/>
          <w:bCs/>
          <w:sz w:val="24"/>
          <w:szCs w:val="24"/>
          <w:lang w:val="en-GB"/>
        </w:rPr>
        <w:t xml:space="preserve"> and ITU</w:t>
      </w:r>
    </w:p>
    <w:p w14:paraId="670AB188" w14:textId="6D73FC3D" w:rsidR="00815E68" w:rsidRPr="00AA5232" w:rsidRDefault="00815E68" w:rsidP="00815E68">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w:t>
      </w:r>
      <w:r w:rsidRPr="00AA5232">
        <w:rPr>
          <w:rFonts w:ascii="Times New Roman" w:hAnsi="Times New Roman" w:cs="Times New Roman"/>
          <w:b/>
          <w:bCs/>
          <w:sz w:val="24"/>
          <w:szCs w:val="24"/>
          <w:lang w:val="en-GB"/>
        </w:rPr>
        <w:tab/>
      </w:r>
      <w:hyperlink r:id="rId17" w:history="1">
        <w:r w:rsidRPr="00815E68">
          <w:rPr>
            <w:rStyle w:val="Hyperlink"/>
            <w:rFonts w:ascii="Times New Roman" w:hAnsi="Times New Roman"/>
            <w:b/>
            <w:bCs/>
            <w:sz w:val="24"/>
            <w:szCs w:val="24"/>
            <w:lang w:val="en-GB"/>
          </w:rPr>
          <w:t>ITU-R SG5</w:t>
        </w:r>
      </w:hyperlink>
    </w:p>
    <w:p w14:paraId="204989D2" w14:textId="313D5D56" w:rsidR="00815E68" w:rsidRPr="00AA5232" w:rsidRDefault="00815E68" w:rsidP="00815E68">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18" w:history="1">
        <w:r w:rsidRPr="00815E68">
          <w:rPr>
            <w:rStyle w:val="Hyperlink"/>
            <w:rFonts w:ascii="Times New Roman" w:hAnsi="Times New Roman"/>
            <w:sz w:val="24"/>
            <w:szCs w:val="24"/>
            <w:lang w:val="en-GB"/>
          </w:rPr>
          <w:t>Doc 09R1</w:t>
        </w:r>
      </w:hyperlink>
      <w:r w:rsidRPr="00AA5232">
        <w:rPr>
          <w:rFonts w:ascii="Times New Roman" w:hAnsi="Times New Roman" w:cs="Times New Roman"/>
          <w:sz w:val="24"/>
          <w:szCs w:val="24"/>
          <w:lang w:val="en-GB"/>
        </w:rPr>
        <w:t xml:space="preserve">] was submitted and presented by </w:t>
      </w:r>
      <w:r w:rsidRPr="00815E68">
        <w:rPr>
          <w:rFonts w:ascii="Times New Roman" w:hAnsi="Times New Roman" w:cs="Times New Roman"/>
          <w:sz w:val="24"/>
          <w:szCs w:val="24"/>
          <w:lang w:val="en-GB"/>
        </w:rPr>
        <w:t xml:space="preserve">Uwe Loewenstein, </w:t>
      </w:r>
      <w:r>
        <w:rPr>
          <w:rFonts w:ascii="Times New Roman" w:hAnsi="Times New Roman" w:cs="Times New Roman"/>
          <w:sz w:val="24"/>
          <w:szCs w:val="24"/>
          <w:lang w:val="en-GB"/>
        </w:rPr>
        <w:t xml:space="preserve">Counsellor, </w:t>
      </w:r>
      <w:r w:rsidRPr="00815E68">
        <w:rPr>
          <w:rFonts w:ascii="Times New Roman" w:hAnsi="Times New Roman" w:cs="Times New Roman"/>
          <w:sz w:val="24"/>
          <w:szCs w:val="24"/>
          <w:lang w:val="en-GB"/>
        </w:rPr>
        <w:t>ITU-R</w:t>
      </w:r>
      <w:r>
        <w:rPr>
          <w:rFonts w:ascii="Times New Roman" w:hAnsi="Times New Roman" w:cs="Times New Roman"/>
          <w:sz w:val="24"/>
          <w:szCs w:val="24"/>
          <w:lang w:val="en-GB"/>
        </w:rPr>
        <w:t xml:space="preserve"> SG5</w:t>
      </w:r>
      <w:r w:rsidRPr="00AA5232">
        <w:rPr>
          <w:rFonts w:ascii="Times New Roman" w:hAnsi="Times New Roman" w:cs="Times New Roman"/>
          <w:sz w:val="24"/>
          <w:szCs w:val="24"/>
          <w:lang w:val="en-GB"/>
        </w:rPr>
        <w:t>.</w:t>
      </w:r>
    </w:p>
    <w:p w14:paraId="403907D8" w14:textId="77A5349A" w:rsidR="00815E68" w:rsidRDefault="00815E68" w:rsidP="00815E68">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This presentation</w:t>
      </w:r>
      <w:r>
        <w:rPr>
          <w:rFonts w:ascii="Times New Roman" w:hAnsi="Times New Roman" w:cs="Times New Roman"/>
          <w:sz w:val="24"/>
          <w:szCs w:val="24"/>
          <w:lang w:val="en-GB"/>
        </w:rPr>
        <w:t xml:space="preserve"> underscore</w:t>
      </w:r>
      <w:r w:rsidR="00134631">
        <w:rPr>
          <w:rFonts w:ascii="Times New Roman" w:hAnsi="Times New Roman" w:cs="Times New Roman"/>
          <w:sz w:val="24"/>
          <w:szCs w:val="24"/>
          <w:lang w:val="en-GB"/>
        </w:rPr>
        <w:t>d</w:t>
      </w:r>
      <w:r>
        <w:rPr>
          <w:rFonts w:ascii="Times New Roman" w:hAnsi="Times New Roman" w:cs="Times New Roman"/>
          <w:sz w:val="24"/>
          <w:szCs w:val="24"/>
          <w:lang w:val="en-GB"/>
        </w:rPr>
        <w:t xml:space="preserve"> the updates regarding the w</w:t>
      </w:r>
      <w:r w:rsidRPr="00815E68">
        <w:rPr>
          <w:rFonts w:ascii="Times New Roman" w:hAnsi="Times New Roman" w:cs="Times New Roman"/>
          <w:sz w:val="24"/>
          <w:szCs w:val="24"/>
          <w:lang w:val="en-GB"/>
        </w:rPr>
        <w:t>ork within the ITU-R Study Groups (WP 5A and WP 5D)</w:t>
      </w:r>
      <w:r w:rsidRPr="00AA5232">
        <w:rPr>
          <w:rFonts w:ascii="Times New Roman" w:hAnsi="Times New Roman" w:cs="Times New Roman"/>
          <w:sz w:val="24"/>
          <w:szCs w:val="24"/>
          <w:lang w:val="en-GB"/>
        </w:rPr>
        <w:t>.</w:t>
      </w:r>
      <w:r>
        <w:rPr>
          <w:rFonts w:ascii="Times New Roman" w:hAnsi="Times New Roman" w:cs="Times New Roman"/>
          <w:sz w:val="24"/>
          <w:szCs w:val="24"/>
          <w:lang w:val="en-GB"/>
        </w:rPr>
        <w:t xml:space="preserve"> It highlighted that </w:t>
      </w:r>
      <w:r w:rsidRPr="00815E68">
        <w:rPr>
          <w:rFonts w:ascii="Times New Roman" w:hAnsi="Times New Roman" w:cs="Times New Roman"/>
          <w:sz w:val="24"/>
          <w:szCs w:val="24"/>
          <w:lang w:val="en-GB"/>
        </w:rPr>
        <w:t>Land Mobile Handbook – Vol. 4: ITS</w:t>
      </w:r>
      <w:r>
        <w:rPr>
          <w:rFonts w:ascii="Times New Roman" w:hAnsi="Times New Roman" w:cs="Times New Roman"/>
          <w:sz w:val="24"/>
          <w:szCs w:val="24"/>
          <w:lang w:val="en-GB"/>
        </w:rPr>
        <w:t xml:space="preserve"> was updated in February 2021. This handbook contains a description of the wireless communication leveraged for Intelligent Transport Systems and also provided an overview of the communication architecture required for ITS along with the radio technologies and frequency usage for such systems. </w:t>
      </w:r>
      <w:r w:rsidR="00134631">
        <w:rPr>
          <w:rFonts w:ascii="Times New Roman" w:hAnsi="Times New Roman" w:cs="Times New Roman"/>
          <w:sz w:val="24"/>
          <w:szCs w:val="24"/>
          <w:lang w:val="en-GB"/>
        </w:rPr>
        <w:t>The presentation also briefly elaborated on other Report including:</w:t>
      </w:r>
    </w:p>
    <w:p w14:paraId="5AB1AC13" w14:textId="77777777" w:rsidR="00134631" w:rsidRDefault="00134631" w:rsidP="00201C2B">
      <w:pPr>
        <w:pStyle w:val="ListParagraph"/>
        <w:numPr>
          <w:ilvl w:val="0"/>
          <w:numId w:val="1"/>
        </w:numPr>
        <w:suppressAutoHyphens/>
        <w:adjustRightInd w:val="0"/>
        <w:spacing w:after="120"/>
        <w:rPr>
          <w:rFonts w:ascii="Times New Roman" w:hAnsi="Times New Roman" w:cs="Times New Roman"/>
          <w:sz w:val="24"/>
          <w:szCs w:val="24"/>
          <w:lang w:val="en-GB"/>
        </w:rPr>
      </w:pPr>
      <w:r w:rsidRPr="00134631">
        <w:rPr>
          <w:rFonts w:ascii="Times New Roman" w:hAnsi="Times New Roman" w:cs="Times New Roman"/>
          <w:sz w:val="24"/>
          <w:szCs w:val="24"/>
          <w:lang w:val="en-GB"/>
        </w:rPr>
        <w:t>Report M.2445 (11/18) - Intelligent transport systems (ITS) usage</w:t>
      </w:r>
    </w:p>
    <w:p w14:paraId="405B76BB" w14:textId="77777777" w:rsidR="00134631" w:rsidRDefault="00134631" w:rsidP="00201C2B">
      <w:pPr>
        <w:pStyle w:val="ListParagraph"/>
        <w:numPr>
          <w:ilvl w:val="0"/>
          <w:numId w:val="1"/>
        </w:numPr>
        <w:suppressAutoHyphens/>
        <w:adjustRightInd w:val="0"/>
        <w:spacing w:after="120"/>
        <w:rPr>
          <w:rFonts w:ascii="Times New Roman" w:hAnsi="Times New Roman" w:cs="Times New Roman"/>
          <w:sz w:val="24"/>
          <w:szCs w:val="24"/>
          <w:lang w:val="en-GB"/>
        </w:rPr>
      </w:pPr>
      <w:r w:rsidRPr="00134631">
        <w:rPr>
          <w:rFonts w:ascii="Times New Roman" w:hAnsi="Times New Roman" w:cs="Times New Roman"/>
          <w:sz w:val="24"/>
          <w:szCs w:val="24"/>
          <w:lang w:val="en-GB"/>
        </w:rPr>
        <w:t>Rec. M.2121 (01/19) - Harmonization of frequency bands for Intelligent Transport Systems in the mobile service</w:t>
      </w:r>
    </w:p>
    <w:p w14:paraId="17DFE1D3" w14:textId="0FE6B5FC" w:rsidR="00134631" w:rsidRDefault="00134631" w:rsidP="00201C2B">
      <w:pPr>
        <w:pStyle w:val="ListParagraph"/>
        <w:numPr>
          <w:ilvl w:val="0"/>
          <w:numId w:val="1"/>
        </w:numPr>
        <w:suppressAutoHyphens/>
        <w:adjustRightInd w:val="0"/>
        <w:spacing w:after="120"/>
        <w:rPr>
          <w:rFonts w:ascii="Times New Roman" w:hAnsi="Times New Roman" w:cs="Times New Roman"/>
          <w:sz w:val="24"/>
          <w:szCs w:val="24"/>
          <w:lang w:val="en-GB"/>
        </w:rPr>
      </w:pPr>
      <w:r w:rsidRPr="00134631">
        <w:rPr>
          <w:rFonts w:ascii="Times New Roman" w:hAnsi="Times New Roman" w:cs="Times New Roman"/>
          <w:sz w:val="24"/>
          <w:szCs w:val="24"/>
          <w:lang w:val="en-GB"/>
        </w:rPr>
        <w:t>Rec. M.2084-1 (11/19) - Radio interface standards of vehicle-to vehicle and vehicle-to-infrastructure two-way communications for ITS applications</w:t>
      </w:r>
    </w:p>
    <w:p w14:paraId="625EAE67" w14:textId="77777777" w:rsidR="00134631" w:rsidRPr="00134631" w:rsidRDefault="00134631" w:rsidP="00201C2B">
      <w:pPr>
        <w:pStyle w:val="ListParagraph"/>
        <w:numPr>
          <w:ilvl w:val="0"/>
          <w:numId w:val="1"/>
        </w:numPr>
        <w:suppressAutoHyphens/>
        <w:adjustRightInd w:val="0"/>
        <w:spacing w:after="120"/>
        <w:rPr>
          <w:rFonts w:ascii="Times New Roman" w:hAnsi="Times New Roman" w:cs="Times New Roman"/>
          <w:sz w:val="24"/>
          <w:szCs w:val="24"/>
          <w:lang w:val="en-GB"/>
        </w:rPr>
      </w:pPr>
      <w:r w:rsidRPr="00134631">
        <w:rPr>
          <w:rFonts w:ascii="Times New Roman" w:hAnsi="Times New Roman" w:cs="Times New Roman"/>
          <w:sz w:val="24"/>
          <w:szCs w:val="24"/>
          <w:lang w:val="en-GB"/>
        </w:rPr>
        <w:t>Rec. M.1036-6 (10/19) – Frequency arrangements for IMT</w:t>
      </w:r>
    </w:p>
    <w:p w14:paraId="2E0092C1" w14:textId="678F3914" w:rsidR="00815E68" w:rsidRDefault="00134631" w:rsidP="00201C2B">
      <w:pPr>
        <w:pStyle w:val="ListParagraph"/>
        <w:numPr>
          <w:ilvl w:val="0"/>
          <w:numId w:val="1"/>
        </w:numPr>
        <w:suppressAutoHyphens/>
        <w:adjustRightInd w:val="0"/>
        <w:spacing w:after="120"/>
        <w:rPr>
          <w:rFonts w:ascii="Times New Roman" w:hAnsi="Times New Roman" w:cs="Times New Roman"/>
          <w:sz w:val="24"/>
          <w:szCs w:val="24"/>
          <w:lang w:val="en-GB"/>
        </w:rPr>
      </w:pPr>
      <w:r w:rsidRPr="00134631">
        <w:rPr>
          <w:rFonts w:ascii="Times New Roman" w:hAnsi="Times New Roman" w:cs="Times New Roman"/>
          <w:sz w:val="24"/>
          <w:szCs w:val="24"/>
          <w:lang w:val="en-GB"/>
        </w:rPr>
        <w:t>Rec. M.2150 (02/21) – Terrestrial Radio interface standards for IMT-2020 (5G Standards)</w:t>
      </w:r>
    </w:p>
    <w:p w14:paraId="7C8D97D8" w14:textId="4EE1A47D" w:rsidR="00134631" w:rsidRDefault="00134631" w:rsidP="00134631">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The Counsellor also touched upon the importance of IMT-2020 for ITS system and presented a tentative timeline of future trends on the topic.</w:t>
      </w:r>
    </w:p>
    <w:p w14:paraId="73F6284D" w14:textId="4D6A7624" w:rsidR="001F2117" w:rsidRDefault="00134631" w:rsidP="00134631">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w:t>
      </w:r>
      <w:hyperlink r:id="rId19" w:history="1">
        <w:r w:rsidRPr="00134631">
          <w:rPr>
            <w:rStyle w:val="Hyperlink"/>
            <w:rFonts w:ascii="Times New Roman" w:hAnsi="Times New Roman"/>
            <w:sz w:val="24"/>
            <w:szCs w:val="24"/>
            <w:lang w:val="en-GB"/>
          </w:rPr>
          <w:t>Doc 27</w:t>
        </w:r>
      </w:hyperlink>
      <w:r>
        <w:rPr>
          <w:rFonts w:ascii="Times New Roman" w:hAnsi="Times New Roman" w:cs="Times New Roman"/>
          <w:sz w:val="24"/>
          <w:szCs w:val="24"/>
          <w:lang w:val="en-GB"/>
        </w:rPr>
        <w:t>] was also briefly presented.</w:t>
      </w:r>
      <w:r w:rsidRPr="00134631">
        <w:t xml:space="preserve"> </w:t>
      </w:r>
      <w:r>
        <w:rPr>
          <w:rFonts w:ascii="Times New Roman" w:hAnsi="Times New Roman" w:cs="Times New Roman"/>
          <w:sz w:val="24"/>
          <w:szCs w:val="24"/>
          <w:lang w:val="en-GB"/>
        </w:rPr>
        <w:t xml:space="preserve">This contained the </w:t>
      </w:r>
      <w:r w:rsidRPr="00134631">
        <w:rPr>
          <w:rFonts w:ascii="Times New Roman" w:hAnsi="Times New Roman" w:cs="Times New Roman"/>
          <w:sz w:val="24"/>
          <w:szCs w:val="24"/>
          <w:lang w:val="en-GB"/>
        </w:rPr>
        <w:t xml:space="preserve">preliminary draft </w:t>
      </w:r>
      <w:r>
        <w:rPr>
          <w:rFonts w:ascii="Times New Roman" w:hAnsi="Times New Roman" w:cs="Times New Roman"/>
          <w:sz w:val="24"/>
          <w:szCs w:val="24"/>
          <w:lang w:val="en-GB"/>
        </w:rPr>
        <w:t xml:space="preserve">of the </w:t>
      </w:r>
      <w:r w:rsidRPr="00134631">
        <w:rPr>
          <w:rFonts w:ascii="Times New Roman" w:hAnsi="Times New Roman" w:cs="Times New Roman"/>
          <w:sz w:val="24"/>
          <w:szCs w:val="24"/>
          <w:lang w:val="en-GB"/>
        </w:rPr>
        <w:t xml:space="preserve">new report </w:t>
      </w:r>
      <w:r>
        <w:rPr>
          <w:rFonts w:ascii="Times New Roman" w:hAnsi="Times New Roman" w:cs="Times New Roman"/>
          <w:sz w:val="24"/>
          <w:szCs w:val="24"/>
          <w:lang w:val="en-GB"/>
        </w:rPr>
        <w:t>ITU</w:t>
      </w:r>
      <w:r w:rsidRPr="00134631">
        <w:rPr>
          <w:rFonts w:ascii="Times New Roman" w:hAnsi="Times New Roman" w:cs="Times New Roman"/>
          <w:sz w:val="24"/>
          <w:szCs w:val="24"/>
          <w:lang w:val="en-GB"/>
        </w:rPr>
        <w:t>-</w:t>
      </w:r>
      <w:r>
        <w:rPr>
          <w:rFonts w:ascii="Times New Roman" w:hAnsi="Times New Roman" w:cs="Times New Roman"/>
          <w:sz w:val="24"/>
          <w:szCs w:val="24"/>
          <w:lang w:val="en-GB"/>
        </w:rPr>
        <w:t>R</w:t>
      </w:r>
      <w:r w:rsidRPr="00134631">
        <w:rPr>
          <w:rFonts w:ascii="Times New Roman" w:hAnsi="Times New Roman" w:cs="Times New Roman"/>
          <w:sz w:val="24"/>
          <w:szCs w:val="24"/>
          <w:lang w:val="en-GB"/>
        </w:rPr>
        <w:t xml:space="preserve"> The use of the Terrestrial Component of IMT</w:t>
      </w:r>
      <w:r>
        <w:rPr>
          <w:rFonts w:ascii="Times New Roman" w:hAnsi="Times New Roman" w:cs="Times New Roman"/>
          <w:sz w:val="24"/>
          <w:szCs w:val="24"/>
          <w:lang w:val="en-GB"/>
        </w:rPr>
        <w:t xml:space="preserve"> </w:t>
      </w:r>
      <w:r w:rsidRPr="00134631">
        <w:rPr>
          <w:rFonts w:ascii="Times New Roman" w:hAnsi="Times New Roman" w:cs="Times New Roman"/>
          <w:sz w:val="24"/>
          <w:szCs w:val="24"/>
          <w:lang w:val="en-GB"/>
        </w:rPr>
        <w:t>for [Cellular-Vehicle-to-Everything] Application</w:t>
      </w:r>
      <w:r>
        <w:rPr>
          <w:rFonts w:ascii="Times New Roman" w:hAnsi="Times New Roman" w:cs="Times New Roman"/>
          <w:sz w:val="24"/>
          <w:szCs w:val="24"/>
          <w:lang w:val="en-GB"/>
        </w:rPr>
        <w:t>.</w:t>
      </w:r>
    </w:p>
    <w:p w14:paraId="513EE975" w14:textId="00E91A60" w:rsidR="001F2117" w:rsidRPr="00AA5232" w:rsidRDefault="001F2117" w:rsidP="001F2117">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Pr>
          <w:rFonts w:ascii="Times New Roman" w:hAnsi="Times New Roman" w:cs="Times New Roman"/>
          <w:b/>
          <w:bCs/>
          <w:sz w:val="24"/>
          <w:szCs w:val="24"/>
          <w:lang w:val="en-GB"/>
        </w:rPr>
        <w:t>2</w:t>
      </w:r>
      <w:r w:rsidRPr="00AA5232">
        <w:rPr>
          <w:rFonts w:ascii="Times New Roman" w:hAnsi="Times New Roman" w:cs="Times New Roman"/>
          <w:b/>
          <w:bCs/>
          <w:sz w:val="24"/>
          <w:szCs w:val="24"/>
          <w:lang w:val="en-GB"/>
        </w:rPr>
        <w:tab/>
      </w:r>
      <w:hyperlink r:id="rId20" w:history="1">
        <w:r w:rsidRPr="00191EBE">
          <w:rPr>
            <w:rStyle w:val="Hyperlink"/>
            <w:rFonts w:ascii="Times New Roman" w:hAnsi="Times New Roman"/>
            <w:b/>
            <w:bCs/>
            <w:sz w:val="24"/>
            <w:szCs w:val="24"/>
            <w:lang w:val="en-GB"/>
          </w:rPr>
          <w:t>UNECE TF CS/OTA</w:t>
        </w:r>
      </w:hyperlink>
    </w:p>
    <w:p w14:paraId="758F035E" w14:textId="70EBD598" w:rsidR="001F2117" w:rsidRPr="00AA5232" w:rsidRDefault="001F2117" w:rsidP="001F2117">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21" w:history="1">
        <w:r w:rsidRPr="00F254A8">
          <w:rPr>
            <w:rStyle w:val="Hyperlink"/>
            <w:rFonts w:ascii="Times New Roman" w:hAnsi="Times New Roman"/>
            <w:sz w:val="24"/>
            <w:szCs w:val="24"/>
            <w:lang w:val="en-GB"/>
          </w:rPr>
          <w:t>Doc 0</w:t>
        </w:r>
        <w:r w:rsidR="00F254A8" w:rsidRPr="00F254A8">
          <w:rPr>
            <w:rStyle w:val="Hyperlink"/>
            <w:rFonts w:ascii="Times New Roman" w:hAnsi="Times New Roman"/>
            <w:sz w:val="24"/>
            <w:szCs w:val="24"/>
            <w:lang w:val="en-GB"/>
          </w:rPr>
          <w:t>4</w:t>
        </w:r>
      </w:hyperlink>
      <w:r w:rsidRPr="00AA5232">
        <w:rPr>
          <w:rFonts w:ascii="Times New Roman" w:hAnsi="Times New Roman" w:cs="Times New Roman"/>
          <w:sz w:val="24"/>
          <w:szCs w:val="24"/>
          <w:lang w:val="en-GB"/>
        </w:rPr>
        <w:t xml:space="preserve">] was submitted and presented by </w:t>
      </w:r>
      <w:r w:rsidR="00F254A8" w:rsidRPr="00F254A8">
        <w:rPr>
          <w:rFonts w:ascii="Times New Roman" w:hAnsi="Times New Roman" w:cs="Times New Roman"/>
          <w:sz w:val="24"/>
          <w:szCs w:val="24"/>
          <w:lang w:val="en-GB"/>
        </w:rPr>
        <w:t>Tetsuya Niikuni,</w:t>
      </w:r>
      <w:r w:rsidR="00F254A8">
        <w:rPr>
          <w:rFonts w:ascii="Times New Roman" w:hAnsi="Times New Roman" w:cs="Times New Roman"/>
          <w:sz w:val="24"/>
          <w:szCs w:val="24"/>
          <w:lang w:val="en-GB"/>
        </w:rPr>
        <w:t xml:space="preserve"> </w:t>
      </w:r>
      <w:r w:rsidR="00F254A8" w:rsidRPr="00F254A8">
        <w:rPr>
          <w:rFonts w:ascii="Times New Roman" w:hAnsi="Times New Roman" w:cs="Times New Roman"/>
          <w:sz w:val="24"/>
          <w:szCs w:val="24"/>
          <w:lang w:val="en-GB"/>
        </w:rPr>
        <w:t>Co-Chair of UNECE TF CS/OTA</w:t>
      </w:r>
      <w:r w:rsidRPr="00AA5232">
        <w:rPr>
          <w:rFonts w:ascii="Times New Roman" w:hAnsi="Times New Roman" w:cs="Times New Roman"/>
          <w:sz w:val="24"/>
          <w:szCs w:val="24"/>
          <w:lang w:val="en-GB"/>
        </w:rPr>
        <w:t>.</w:t>
      </w:r>
    </w:p>
    <w:p w14:paraId="57723BC3" w14:textId="1572504C" w:rsidR="001F2117" w:rsidRPr="00134631" w:rsidRDefault="00F254A8" w:rsidP="00134631">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This presentation contained an overview of the organization structure of the group along with the key list of the cybersecurity related deliverables under its remit. It also briefly highlighted the software update regulation and related guidance. The next UNECE GRVA is expected to take place in September 2021.</w:t>
      </w:r>
    </w:p>
    <w:p w14:paraId="3D0BC574" w14:textId="2C84F62B" w:rsidR="00F37FA6"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bookmarkStart w:id="6" w:name="_Hlk50688648"/>
      <w:r w:rsidRPr="00DF35E6">
        <w:rPr>
          <w:rFonts w:ascii="Times New Roman" w:hAnsi="Times New Roman" w:cs="Times New Roman"/>
          <w:b/>
          <w:bCs/>
          <w:sz w:val="24"/>
          <w:szCs w:val="24"/>
          <w:lang w:val="en-GB"/>
        </w:rPr>
        <w:t>3</w:t>
      </w:r>
      <w:r w:rsidR="00F37FA6" w:rsidRPr="00DF35E6">
        <w:rPr>
          <w:rFonts w:ascii="Times New Roman" w:hAnsi="Times New Roman" w:cs="Times New Roman"/>
          <w:b/>
          <w:bCs/>
          <w:sz w:val="24"/>
          <w:szCs w:val="24"/>
          <w:lang w:val="en-GB"/>
        </w:rPr>
        <w:t>.</w:t>
      </w:r>
      <w:r w:rsidR="00B14BFC" w:rsidRPr="00DF35E6">
        <w:rPr>
          <w:rFonts w:ascii="Times New Roman" w:hAnsi="Times New Roman" w:cs="Times New Roman"/>
          <w:b/>
          <w:bCs/>
          <w:sz w:val="24"/>
          <w:szCs w:val="24"/>
          <w:lang w:val="en-GB"/>
        </w:rPr>
        <w:t>3</w:t>
      </w:r>
      <w:r w:rsidR="00F37FA6" w:rsidRPr="00DF35E6">
        <w:rPr>
          <w:rFonts w:ascii="Times New Roman" w:hAnsi="Times New Roman" w:cs="Times New Roman"/>
          <w:b/>
          <w:bCs/>
          <w:sz w:val="24"/>
          <w:szCs w:val="24"/>
          <w:lang w:val="en-GB"/>
        </w:rPr>
        <w:tab/>
      </w:r>
      <w:hyperlink r:id="rId22" w:history="1">
        <w:r w:rsidR="00643D97" w:rsidRPr="00DF35E6">
          <w:rPr>
            <w:rStyle w:val="Hyperlink"/>
            <w:rFonts w:ascii="Times New Roman" w:hAnsi="Times New Roman"/>
            <w:b/>
            <w:bCs/>
            <w:sz w:val="24"/>
            <w:szCs w:val="24"/>
            <w:lang w:val="en-GB"/>
          </w:rPr>
          <w:t>IETF</w:t>
        </w:r>
        <w:r w:rsidR="0037087B" w:rsidRPr="00DF35E6">
          <w:rPr>
            <w:rStyle w:val="Hyperlink"/>
            <w:rFonts w:ascii="Times New Roman" w:hAnsi="Times New Roman"/>
            <w:b/>
            <w:bCs/>
            <w:sz w:val="24"/>
            <w:szCs w:val="24"/>
            <w:lang w:val="en-GB"/>
          </w:rPr>
          <w:t>-IPWAVE</w:t>
        </w:r>
      </w:hyperlink>
    </w:p>
    <w:p w14:paraId="07A2BEE6" w14:textId="018E0618" w:rsidR="0037087B" w:rsidRPr="00AA5232" w:rsidRDefault="00C23F2C"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23" w:history="1">
        <w:r w:rsidRPr="00BA51B9">
          <w:rPr>
            <w:rStyle w:val="Hyperlink"/>
            <w:rFonts w:ascii="Times New Roman" w:hAnsi="Times New Roman"/>
            <w:sz w:val="24"/>
            <w:szCs w:val="24"/>
            <w:lang w:val="en-GB"/>
          </w:rPr>
          <w:t>Doc 16</w:t>
        </w:r>
        <w:r w:rsidR="001D10D2" w:rsidRPr="001D10D2">
          <w:rPr>
            <w:rStyle w:val="Hyperlink"/>
            <w:rFonts w:ascii="Times New Roman" w:hAnsi="Times New Roman"/>
            <w:sz w:val="24"/>
            <w:szCs w:val="24"/>
            <w:lang w:val="en-GB"/>
          </w:rPr>
          <w:t>R1</w:t>
        </w:r>
      </w:hyperlink>
      <w:r w:rsidRPr="00AA5232">
        <w:rPr>
          <w:rFonts w:ascii="Times New Roman" w:hAnsi="Times New Roman" w:cs="Times New Roman"/>
          <w:sz w:val="24"/>
          <w:szCs w:val="24"/>
          <w:lang w:val="en-GB"/>
        </w:rPr>
        <w:t xml:space="preserve">] </w:t>
      </w:r>
      <w:r w:rsidR="00C26039" w:rsidRPr="00AA5232">
        <w:rPr>
          <w:rFonts w:ascii="Times New Roman" w:hAnsi="Times New Roman" w:cs="Times New Roman"/>
          <w:sz w:val="24"/>
          <w:szCs w:val="24"/>
          <w:lang w:val="en-GB"/>
        </w:rPr>
        <w:t>w</w:t>
      </w:r>
      <w:r w:rsidR="00DC0399" w:rsidRPr="00AA5232">
        <w:rPr>
          <w:rFonts w:ascii="Times New Roman" w:hAnsi="Times New Roman" w:cs="Times New Roman"/>
          <w:sz w:val="24"/>
          <w:szCs w:val="24"/>
          <w:lang w:val="en-GB"/>
        </w:rPr>
        <w:t>as</w:t>
      </w:r>
      <w:r w:rsidR="00C26039" w:rsidRPr="00AA5232">
        <w:rPr>
          <w:rFonts w:ascii="Times New Roman" w:hAnsi="Times New Roman" w:cs="Times New Roman"/>
          <w:sz w:val="24"/>
          <w:szCs w:val="24"/>
          <w:lang w:val="en-GB"/>
        </w:rPr>
        <w:t xml:space="preserve"> submitted</w:t>
      </w:r>
      <w:r w:rsidR="00DC0399" w:rsidRPr="00AA5232">
        <w:rPr>
          <w:rFonts w:ascii="Times New Roman" w:hAnsi="Times New Roman" w:cs="Times New Roman"/>
          <w:sz w:val="24"/>
          <w:szCs w:val="24"/>
          <w:lang w:val="en-GB"/>
        </w:rPr>
        <w:t xml:space="preserve"> </w:t>
      </w:r>
      <w:r w:rsidR="00C26039" w:rsidRPr="00AA5232">
        <w:rPr>
          <w:rFonts w:ascii="Times New Roman" w:hAnsi="Times New Roman" w:cs="Times New Roman"/>
          <w:sz w:val="24"/>
          <w:szCs w:val="24"/>
          <w:lang w:val="en-GB"/>
        </w:rPr>
        <w:t xml:space="preserve">and presented by </w:t>
      </w:r>
      <w:r w:rsidR="00643D97" w:rsidRPr="00AA5232">
        <w:rPr>
          <w:rFonts w:ascii="Times New Roman" w:hAnsi="Times New Roman" w:cs="Times New Roman"/>
          <w:sz w:val="24"/>
          <w:szCs w:val="24"/>
          <w:lang w:val="en-GB"/>
        </w:rPr>
        <w:t>Alex Petrescu.</w:t>
      </w:r>
    </w:p>
    <w:p w14:paraId="20DD5A5A" w14:textId="5660B90C" w:rsidR="006654EA" w:rsidRDefault="006654EA" w:rsidP="00BF43D3">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This presentation</w:t>
      </w:r>
      <w:r w:rsidR="00BF43D3">
        <w:rPr>
          <w:rFonts w:ascii="Times New Roman" w:hAnsi="Times New Roman" w:cs="Times New Roman"/>
          <w:sz w:val="24"/>
          <w:szCs w:val="24"/>
          <w:lang w:val="en-GB"/>
        </w:rPr>
        <w:t xml:space="preserve"> highlights the role of </w:t>
      </w:r>
      <w:r w:rsidR="00BF43D3" w:rsidRPr="00BF43D3">
        <w:rPr>
          <w:rFonts w:ascii="Times New Roman" w:hAnsi="Times New Roman" w:cs="Times New Roman"/>
          <w:sz w:val="24"/>
          <w:szCs w:val="24"/>
          <w:lang w:val="en-GB"/>
        </w:rPr>
        <w:t xml:space="preserve">IP Wireless Access in Vehicular Environments (IPWAVE) </w:t>
      </w:r>
      <w:r w:rsidR="006C5186">
        <w:rPr>
          <w:rFonts w:ascii="Times New Roman" w:hAnsi="Times New Roman" w:cs="Times New Roman"/>
          <w:sz w:val="24"/>
          <w:szCs w:val="24"/>
          <w:lang w:val="en-GB"/>
        </w:rPr>
        <w:t>a</w:t>
      </w:r>
      <w:r w:rsidR="00BF43D3" w:rsidRPr="00BF43D3">
        <w:rPr>
          <w:rFonts w:ascii="Times New Roman" w:hAnsi="Times New Roman" w:cs="Times New Roman"/>
          <w:sz w:val="24"/>
          <w:szCs w:val="24"/>
          <w:lang w:val="en-GB"/>
        </w:rPr>
        <w:t>s a Working Group at the Internet Engineering Task Force (IETF)</w:t>
      </w:r>
      <w:r w:rsidR="00BF43D3">
        <w:rPr>
          <w:rFonts w:ascii="Times New Roman" w:hAnsi="Times New Roman" w:cs="Times New Roman"/>
          <w:sz w:val="24"/>
          <w:szCs w:val="24"/>
          <w:lang w:val="en-GB"/>
        </w:rPr>
        <w:t>. It w</w:t>
      </w:r>
      <w:r w:rsidR="00BF43D3" w:rsidRPr="00BF43D3">
        <w:rPr>
          <w:rFonts w:ascii="Times New Roman" w:hAnsi="Times New Roman" w:cs="Times New Roman"/>
          <w:sz w:val="24"/>
          <w:szCs w:val="24"/>
          <w:lang w:val="en-GB"/>
        </w:rPr>
        <w:t>orks on “V2V and V2I use-cases where IP is well-suited as a networking technology”.</w:t>
      </w:r>
      <w:r w:rsidR="00BF43D3" w:rsidRPr="00BF43D3">
        <w:t xml:space="preserve"> </w:t>
      </w:r>
      <w:r w:rsidR="00BF43D3">
        <w:rPr>
          <w:rFonts w:ascii="Times New Roman" w:hAnsi="Times New Roman" w:cs="Times New Roman"/>
          <w:sz w:val="24"/>
          <w:szCs w:val="24"/>
          <w:lang w:val="en-GB"/>
        </w:rPr>
        <w:t xml:space="preserve">The presentation underscored the </w:t>
      </w:r>
      <w:r w:rsidR="00BF43D3" w:rsidRPr="00BF43D3">
        <w:rPr>
          <w:rFonts w:ascii="Times New Roman" w:hAnsi="Times New Roman" w:cs="Times New Roman"/>
          <w:sz w:val="24"/>
          <w:szCs w:val="24"/>
          <w:lang w:val="en-GB"/>
        </w:rPr>
        <w:t xml:space="preserve">RFC 8691 </w:t>
      </w:r>
      <w:r w:rsidR="00BF43D3">
        <w:rPr>
          <w:rFonts w:ascii="Times New Roman" w:hAnsi="Times New Roman" w:cs="Times New Roman"/>
          <w:sz w:val="24"/>
          <w:szCs w:val="24"/>
          <w:lang w:val="en-GB"/>
        </w:rPr>
        <w:t xml:space="preserve">on </w:t>
      </w:r>
      <w:r w:rsidR="00BF43D3" w:rsidRPr="00BF43D3">
        <w:rPr>
          <w:rFonts w:ascii="Times New Roman" w:hAnsi="Times New Roman" w:cs="Times New Roman"/>
          <w:sz w:val="24"/>
          <w:szCs w:val="24"/>
          <w:lang w:val="en-GB"/>
        </w:rPr>
        <w:t xml:space="preserve">“Basic Support for IPv6 Networks Operating Outside the Context of a Basic Service Set over IEEE Std </w:t>
      </w:r>
      <w:r w:rsidR="00BF43D3" w:rsidRPr="00BF43D3">
        <w:rPr>
          <w:rFonts w:ascii="Times New Roman" w:hAnsi="Times New Roman" w:cs="Times New Roman"/>
          <w:sz w:val="24"/>
          <w:szCs w:val="24"/>
          <w:lang w:val="en-GB"/>
        </w:rPr>
        <w:lastRenderedPageBreak/>
        <w:t>802.11</w:t>
      </w:r>
      <w:r w:rsidR="00BF43D3">
        <w:rPr>
          <w:rFonts w:ascii="Times New Roman" w:hAnsi="Times New Roman" w:cs="Times New Roman"/>
          <w:sz w:val="24"/>
          <w:szCs w:val="24"/>
          <w:lang w:val="en-GB"/>
        </w:rPr>
        <w:t xml:space="preserve">, which was published </w:t>
      </w:r>
      <w:r w:rsidR="00BF43D3" w:rsidRPr="00BF43D3">
        <w:rPr>
          <w:rFonts w:ascii="Times New Roman" w:hAnsi="Times New Roman" w:cs="Times New Roman"/>
          <w:sz w:val="24"/>
          <w:szCs w:val="24"/>
          <w:lang w:val="en-GB"/>
        </w:rPr>
        <w:t>in December 2019</w:t>
      </w:r>
      <w:r w:rsidR="00BF43D3">
        <w:rPr>
          <w:rFonts w:ascii="Times New Roman" w:hAnsi="Times New Roman" w:cs="Times New Roman"/>
          <w:sz w:val="24"/>
          <w:szCs w:val="24"/>
          <w:lang w:val="en-GB"/>
        </w:rPr>
        <w:t>. It also elaborated on the topologies for using IPv6 for vehicular networks:</w:t>
      </w:r>
    </w:p>
    <w:p w14:paraId="3F76C895" w14:textId="523FC60D" w:rsidR="00BF43D3" w:rsidRDefault="00BF43D3" w:rsidP="00201C2B">
      <w:pPr>
        <w:pStyle w:val="ListParagraph"/>
        <w:numPr>
          <w:ilvl w:val="0"/>
          <w:numId w:val="14"/>
        </w:numPr>
        <w:suppressAutoHyphens/>
        <w:adjustRightInd w:val="0"/>
        <w:spacing w:after="120"/>
        <w:rPr>
          <w:rFonts w:ascii="Times New Roman" w:hAnsi="Times New Roman" w:cs="Times New Roman"/>
          <w:sz w:val="24"/>
          <w:szCs w:val="24"/>
          <w:lang w:val="en-GB"/>
        </w:rPr>
      </w:pPr>
      <w:r w:rsidRPr="00BF43D3">
        <w:rPr>
          <w:rFonts w:ascii="Times New Roman" w:hAnsi="Times New Roman" w:cs="Times New Roman"/>
          <w:sz w:val="24"/>
          <w:szCs w:val="24"/>
          <w:lang w:val="en-GB"/>
        </w:rPr>
        <w:t>Vehicle-to-Vehicle IP network topology</w:t>
      </w:r>
    </w:p>
    <w:p w14:paraId="739DC5F3" w14:textId="229984E4" w:rsidR="00BF43D3" w:rsidRDefault="00BF43D3" w:rsidP="00201C2B">
      <w:pPr>
        <w:pStyle w:val="ListParagraph"/>
        <w:numPr>
          <w:ilvl w:val="0"/>
          <w:numId w:val="14"/>
        </w:numPr>
        <w:suppressAutoHyphens/>
        <w:adjustRightInd w:val="0"/>
        <w:spacing w:after="120"/>
        <w:rPr>
          <w:rFonts w:ascii="Times New Roman" w:hAnsi="Times New Roman" w:cs="Times New Roman"/>
          <w:sz w:val="24"/>
          <w:szCs w:val="24"/>
          <w:lang w:val="en-GB"/>
        </w:rPr>
      </w:pPr>
      <w:r w:rsidRPr="00BF43D3">
        <w:rPr>
          <w:rFonts w:ascii="Times New Roman" w:hAnsi="Times New Roman" w:cs="Times New Roman"/>
          <w:sz w:val="24"/>
          <w:szCs w:val="24"/>
          <w:lang w:val="en-GB"/>
        </w:rPr>
        <w:t>Vehicle-to-Internet IP network topology</w:t>
      </w:r>
      <w:r>
        <w:rPr>
          <w:rFonts w:ascii="Times New Roman" w:hAnsi="Times New Roman" w:cs="Times New Roman"/>
          <w:sz w:val="24"/>
          <w:szCs w:val="24"/>
          <w:lang w:val="en-GB"/>
        </w:rPr>
        <w:t>; and</w:t>
      </w:r>
    </w:p>
    <w:p w14:paraId="4C7D50EF" w14:textId="1D5BED49" w:rsidR="00BF43D3" w:rsidRDefault="00BF43D3" w:rsidP="00201C2B">
      <w:pPr>
        <w:pStyle w:val="ListParagraph"/>
        <w:numPr>
          <w:ilvl w:val="0"/>
          <w:numId w:val="14"/>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Other variations</w:t>
      </w:r>
    </w:p>
    <w:p w14:paraId="5E6916A7" w14:textId="77777777" w:rsidR="00BF43D3" w:rsidRDefault="00BF43D3" w:rsidP="00BF43D3">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The presentation also noted the </w:t>
      </w:r>
      <w:r w:rsidRPr="00BF43D3">
        <w:rPr>
          <w:rFonts w:ascii="Times New Roman" w:hAnsi="Times New Roman" w:cs="Times New Roman"/>
          <w:sz w:val="24"/>
          <w:szCs w:val="24"/>
          <w:lang w:val="en-GB"/>
        </w:rPr>
        <w:t>draft-</w:t>
      </w:r>
      <w:r>
        <w:rPr>
          <w:rFonts w:ascii="Times New Roman" w:hAnsi="Times New Roman" w:cs="Times New Roman"/>
          <w:sz w:val="24"/>
          <w:szCs w:val="24"/>
          <w:lang w:val="en-GB"/>
        </w:rPr>
        <w:t xml:space="preserve"> IETF</w:t>
      </w:r>
      <w:r w:rsidRPr="00BF43D3">
        <w:rPr>
          <w:rFonts w:ascii="Times New Roman" w:hAnsi="Times New Roman" w:cs="Times New Roman"/>
          <w:sz w:val="24"/>
          <w:szCs w:val="24"/>
          <w:lang w:val="en-GB"/>
        </w:rPr>
        <w:t xml:space="preserve"> </w:t>
      </w:r>
      <w:r>
        <w:rPr>
          <w:rFonts w:ascii="Times New Roman" w:hAnsi="Times New Roman" w:cs="Times New Roman"/>
          <w:sz w:val="24"/>
          <w:szCs w:val="24"/>
          <w:lang w:val="en-GB"/>
        </w:rPr>
        <w:t>IPWAVE</w:t>
      </w:r>
      <w:r w:rsidRPr="00BF43D3">
        <w:rPr>
          <w:rFonts w:ascii="Times New Roman" w:hAnsi="Times New Roman" w:cs="Times New Roman"/>
          <w:sz w:val="24"/>
          <w:szCs w:val="24"/>
          <w:lang w:val="en-GB"/>
        </w:rPr>
        <w:t>-</w:t>
      </w:r>
      <w:r>
        <w:rPr>
          <w:rFonts w:ascii="Times New Roman" w:hAnsi="Times New Roman" w:cs="Times New Roman"/>
          <w:sz w:val="24"/>
          <w:szCs w:val="24"/>
          <w:lang w:val="en-GB"/>
        </w:rPr>
        <w:t>V</w:t>
      </w:r>
      <w:r w:rsidRPr="00BF43D3">
        <w:rPr>
          <w:rFonts w:ascii="Times New Roman" w:hAnsi="Times New Roman" w:cs="Times New Roman"/>
          <w:sz w:val="24"/>
          <w:szCs w:val="24"/>
          <w:lang w:val="en-GB"/>
        </w:rPr>
        <w:t>ehicular</w:t>
      </w:r>
      <w:r>
        <w:rPr>
          <w:rFonts w:ascii="Times New Roman" w:hAnsi="Times New Roman" w:cs="Times New Roman"/>
          <w:sz w:val="24"/>
          <w:szCs w:val="24"/>
          <w:lang w:val="en-GB"/>
        </w:rPr>
        <w:t xml:space="preserve"> N</w:t>
      </w:r>
      <w:r w:rsidRPr="00BF43D3">
        <w:rPr>
          <w:rFonts w:ascii="Times New Roman" w:hAnsi="Times New Roman" w:cs="Times New Roman"/>
          <w:sz w:val="24"/>
          <w:szCs w:val="24"/>
          <w:lang w:val="en-GB"/>
        </w:rPr>
        <w:t>etworking</w:t>
      </w:r>
      <w:r>
        <w:rPr>
          <w:rFonts w:ascii="Times New Roman" w:hAnsi="Times New Roman" w:cs="Times New Roman"/>
          <w:sz w:val="24"/>
          <w:szCs w:val="24"/>
          <w:lang w:val="en-GB"/>
        </w:rPr>
        <w:t>, which:</w:t>
      </w:r>
    </w:p>
    <w:p w14:paraId="53BE96D1" w14:textId="57A7EA7C" w:rsidR="00BF43D3" w:rsidRDefault="00BF43D3" w:rsidP="00201C2B">
      <w:pPr>
        <w:pStyle w:val="ListParagraph"/>
        <w:numPr>
          <w:ilvl w:val="0"/>
          <w:numId w:val="15"/>
        </w:numPr>
        <w:suppressAutoHyphens/>
        <w:adjustRightInd w:val="0"/>
        <w:spacing w:after="120"/>
        <w:rPr>
          <w:rFonts w:ascii="Times New Roman" w:hAnsi="Times New Roman" w:cs="Times New Roman"/>
          <w:sz w:val="24"/>
          <w:szCs w:val="24"/>
          <w:lang w:val="en-GB"/>
        </w:rPr>
      </w:pPr>
      <w:r w:rsidRPr="00B14BFC">
        <w:rPr>
          <w:rFonts w:ascii="Times New Roman" w:hAnsi="Times New Roman" w:cs="Times New Roman"/>
          <w:sz w:val="24"/>
          <w:szCs w:val="24"/>
          <w:lang w:val="en-GB"/>
        </w:rPr>
        <w:t>identifies gaps and open areas, prioritize for potential upcoming work</w:t>
      </w:r>
    </w:p>
    <w:p w14:paraId="7A8CE3E0" w14:textId="5FDB6AD1" w:rsidR="00BF43D3" w:rsidRPr="00B14BFC" w:rsidRDefault="00BF43D3" w:rsidP="00201C2B">
      <w:pPr>
        <w:pStyle w:val="ListParagraph"/>
        <w:numPr>
          <w:ilvl w:val="0"/>
          <w:numId w:val="15"/>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a</w:t>
      </w:r>
      <w:r w:rsidRPr="00B14BFC">
        <w:rPr>
          <w:rFonts w:ascii="Times New Roman" w:hAnsi="Times New Roman" w:cs="Times New Roman"/>
          <w:sz w:val="24"/>
          <w:szCs w:val="24"/>
          <w:lang w:val="en-GB"/>
        </w:rPr>
        <w:t>nalyse</w:t>
      </w:r>
      <w:r>
        <w:rPr>
          <w:rFonts w:ascii="Times New Roman" w:hAnsi="Times New Roman" w:cs="Times New Roman"/>
          <w:sz w:val="24"/>
          <w:szCs w:val="24"/>
          <w:lang w:val="en-GB"/>
        </w:rPr>
        <w:t>s</w:t>
      </w:r>
      <w:r w:rsidRPr="00B14BFC">
        <w:rPr>
          <w:rFonts w:ascii="Times New Roman" w:hAnsi="Times New Roman" w:cs="Times New Roman"/>
          <w:sz w:val="24"/>
          <w:szCs w:val="24"/>
          <w:lang w:val="en-GB"/>
        </w:rPr>
        <w:t xml:space="preserve"> address autoconfiguration, routing, mobility management, DNS, service discovery, security and privacy – for IP networking in vehicular environments</w:t>
      </w:r>
    </w:p>
    <w:bookmarkEnd w:id="6"/>
    <w:p w14:paraId="601CEB0A" w14:textId="72F5EBB0" w:rsidR="00E00B5B" w:rsidRPr="00AA5232" w:rsidRDefault="007B5A29"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B14BFC">
        <w:rPr>
          <w:rFonts w:ascii="Times New Roman" w:hAnsi="Times New Roman" w:cs="Times New Roman"/>
          <w:b/>
          <w:bCs/>
          <w:sz w:val="24"/>
          <w:szCs w:val="24"/>
          <w:lang w:val="en-GB"/>
        </w:rPr>
        <w:t>4</w:t>
      </w:r>
      <w:r w:rsidR="00E00B5B" w:rsidRPr="00AA5232">
        <w:rPr>
          <w:rFonts w:ascii="Times New Roman" w:hAnsi="Times New Roman" w:cs="Times New Roman"/>
          <w:b/>
          <w:bCs/>
          <w:sz w:val="24"/>
          <w:szCs w:val="24"/>
          <w:lang w:val="en-GB"/>
        </w:rPr>
        <w:tab/>
      </w:r>
      <w:hyperlink r:id="rId24" w:history="1">
        <w:r w:rsidR="00AD574B" w:rsidRPr="00AA5232">
          <w:rPr>
            <w:rStyle w:val="Hyperlink"/>
            <w:rFonts w:ascii="Times New Roman" w:hAnsi="Times New Roman"/>
            <w:b/>
            <w:bCs/>
            <w:sz w:val="24"/>
            <w:szCs w:val="24"/>
            <w:lang w:val="en-GB"/>
          </w:rPr>
          <w:t>5GAA</w:t>
        </w:r>
      </w:hyperlink>
    </w:p>
    <w:p w14:paraId="59D5AB20" w14:textId="0CDF9301" w:rsidR="005B623F" w:rsidRPr="00AA5232" w:rsidRDefault="00BB78B5" w:rsidP="006A4D1D">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25" w:history="1">
        <w:r w:rsidR="00FA3F16" w:rsidRPr="00B14BFC">
          <w:rPr>
            <w:rFonts w:ascii="Times New Roman" w:eastAsia="Times New Roman" w:hAnsi="Times New Roman" w:cs="Times New Roman"/>
            <w:color w:val="0000FF"/>
            <w:u w:val="single"/>
            <w:lang w:val="en-GB" w:eastAsia="en-US"/>
          </w:rPr>
          <w:t>Doc 24</w:t>
        </w:r>
      </w:hyperlink>
      <w:r w:rsidR="00564219" w:rsidRPr="00AA5232">
        <w:rPr>
          <w:rStyle w:val="Hyperlink"/>
          <w:rFonts w:ascii="Times New Roman" w:hAnsi="Times New Roman"/>
          <w:color w:val="auto"/>
          <w:sz w:val="24"/>
          <w:szCs w:val="24"/>
          <w:u w:val="none"/>
          <w:lang w:val="en-GB"/>
        </w:rPr>
        <w:t>]</w:t>
      </w:r>
      <w:r w:rsidR="00565B34" w:rsidRPr="00AA5232">
        <w:rPr>
          <w:rFonts w:ascii="Times New Roman" w:hAnsi="Times New Roman" w:cs="Times New Roman"/>
          <w:sz w:val="24"/>
          <w:szCs w:val="24"/>
          <w:lang w:val="en-GB"/>
        </w:rPr>
        <w:t xml:space="preserve"> submitted and presented by</w:t>
      </w:r>
      <w:r w:rsidR="00C54E64" w:rsidRPr="00AA5232">
        <w:rPr>
          <w:rFonts w:ascii="Times New Roman" w:hAnsi="Times New Roman" w:cs="Times New Roman"/>
          <w:sz w:val="24"/>
          <w:szCs w:val="24"/>
          <w:lang w:val="en-GB"/>
        </w:rPr>
        <w:t xml:space="preserve"> Maxime</w:t>
      </w:r>
      <w:r w:rsidR="00C23F2C" w:rsidRPr="00AA5232">
        <w:rPr>
          <w:rFonts w:ascii="Times New Roman" w:hAnsi="Times New Roman" w:cs="Times New Roman"/>
          <w:sz w:val="24"/>
          <w:szCs w:val="24"/>
          <w:lang w:val="en-GB"/>
        </w:rPr>
        <w:t xml:space="preserve"> Flament</w:t>
      </w:r>
      <w:r w:rsidR="0057452E" w:rsidRPr="00AA5232">
        <w:rPr>
          <w:rFonts w:ascii="Times New Roman" w:hAnsi="Times New Roman" w:cs="Times New Roman"/>
          <w:sz w:val="24"/>
          <w:szCs w:val="24"/>
          <w:lang w:val="en-GB"/>
        </w:rPr>
        <w:t xml:space="preserve"> </w:t>
      </w:r>
      <w:r w:rsidR="0057452E" w:rsidRPr="00AA5232">
        <w:rPr>
          <w:rFonts w:ascii="Times New Roman" w:hAnsi="Times New Roman" w:cs="Times New Roman"/>
          <w:i/>
          <w:iCs/>
          <w:sz w:val="24"/>
          <w:szCs w:val="24"/>
          <w:lang w:val="en-GB"/>
        </w:rPr>
        <w:t>(CTO, 5GAA)</w:t>
      </w:r>
      <w:r w:rsidR="00C3479A" w:rsidRPr="00AA5232">
        <w:rPr>
          <w:rFonts w:ascii="Times New Roman" w:hAnsi="Times New Roman" w:cs="Times New Roman"/>
          <w:sz w:val="24"/>
          <w:szCs w:val="24"/>
          <w:lang w:val="en-GB"/>
        </w:rPr>
        <w:t xml:space="preserve">. </w:t>
      </w:r>
      <w:r w:rsidR="005B623F">
        <w:rPr>
          <w:rFonts w:ascii="Times New Roman" w:hAnsi="Times New Roman" w:cs="Times New Roman"/>
          <w:sz w:val="24"/>
          <w:szCs w:val="24"/>
          <w:lang w:val="en-GB"/>
        </w:rPr>
        <w:t>The presentation highlights the priority areas of the organization: trust, digital roads, vulnerable road users, mobile networks, interoperable ecosystems, precise positioning, flexible service architectures, sustained technology evolution.</w:t>
      </w:r>
    </w:p>
    <w:p w14:paraId="28173448" w14:textId="12CEA50B" w:rsidR="005B623F" w:rsidRPr="005B623F" w:rsidRDefault="005B623F" w:rsidP="005B623F">
      <w:pPr>
        <w:suppressAutoHyphens/>
        <w:adjustRightInd w:val="0"/>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main </w:t>
      </w:r>
      <w:r w:rsidRPr="005B623F">
        <w:rPr>
          <w:rFonts w:ascii="Times New Roman" w:hAnsi="Times New Roman" w:cs="Times New Roman"/>
          <w:sz w:val="24"/>
          <w:szCs w:val="24"/>
          <w:lang w:val="en-GB"/>
        </w:rPr>
        <w:t>Work Items approved since WG Meeting Q4</w:t>
      </w:r>
      <w:r>
        <w:rPr>
          <w:rFonts w:ascii="Times New Roman" w:hAnsi="Times New Roman" w:cs="Times New Roman"/>
          <w:sz w:val="24"/>
          <w:szCs w:val="24"/>
          <w:lang w:val="en-GB"/>
        </w:rPr>
        <w:t xml:space="preserve"> include:</w:t>
      </w:r>
    </w:p>
    <w:p w14:paraId="1D3D68AD" w14:textId="3799E54F" w:rsidR="005B623F" w:rsidRPr="00B14BFC" w:rsidRDefault="005B623F" w:rsidP="00201C2B">
      <w:pPr>
        <w:pStyle w:val="ListParagraph"/>
        <w:numPr>
          <w:ilvl w:val="0"/>
          <w:numId w:val="19"/>
        </w:numPr>
        <w:suppressAutoHyphens/>
        <w:adjustRightInd w:val="0"/>
        <w:spacing w:after="120"/>
        <w:rPr>
          <w:rFonts w:ascii="Times New Roman" w:hAnsi="Times New Roman" w:cs="Times New Roman"/>
          <w:sz w:val="24"/>
          <w:szCs w:val="24"/>
          <w:lang w:val="en-GB"/>
        </w:rPr>
      </w:pPr>
      <w:r w:rsidRPr="00B14BFC">
        <w:rPr>
          <w:rFonts w:ascii="Times New Roman" w:hAnsi="Times New Roman" w:cs="Times New Roman"/>
          <w:sz w:val="24"/>
          <w:szCs w:val="24"/>
          <w:lang w:val="en-GB"/>
        </w:rPr>
        <w:t>C-V2X Market Dashboard (CMDB)</w:t>
      </w:r>
    </w:p>
    <w:p w14:paraId="704513A0" w14:textId="4142F746" w:rsidR="005B623F" w:rsidRPr="00B14BFC" w:rsidRDefault="005B623F" w:rsidP="00201C2B">
      <w:pPr>
        <w:pStyle w:val="ListParagraph"/>
        <w:numPr>
          <w:ilvl w:val="0"/>
          <w:numId w:val="19"/>
        </w:numPr>
        <w:suppressAutoHyphens/>
        <w:adjustRightInd w:val="0"/>
        <w:spacing w:after="120"/>
        <w:rPr>
          <w:rFonts w:ascii="Times New Roman" w:hAnsi="Times New Roman" w:cs="Times New Roman"/>
          <w:sz w:val="24"/>
          <w:szCs w:val="24"/>
          <w:lang w:val="en-GB"/>
        </w:rPr>
      </w:pPr>
      <w:r w:rsidRPr="00B14BFC">
        <w:rPr>
          <w:rFonts w:ascii="Times New Roman" w:hAnsi="Times New Roman" w:cs="Times New Roman"/>
          <w:sz w:val="24"/>
          <w:szCs w:val="24"/>
          <w:lang w:val="en-GB"/>
        </w:rPr>
        <w:t>V2X System Application Layer Reference Architecture (V2XSRA)</w:t>
      </w:r>
    </w:p>
    <w:p w14:paraId="7BAF955C" w14:textId="1D66C47C" w:rsidR="003C39A4" w:rsidRPr="00B64DDE" w:rsidRDefault="005B623F" w:rsidP="00B64DDE">
      <w:pPr>
        <w:pStyle w:val="ListParagraph"/>
        <w:numPr>
          <w:ilvl w:val="0"/>
          <w:numId w:val="19"/>
        </w:numPr>
        <w:rPr>
          <w:rFonts w:ascii="Times New Roman" w:hAnsi="Times New Roman" w:cs="Times New Roman"/>
          <w:sz w:val="24"/>
          <w:szCs w:val="24"/>
          <w:lang w:val="en-GB"/>
        </w:rPr>
      </w:pPr>
      <w:r w:rsidRPr="00B14BFC">
        <w:rPr>
          <w:rFonts w:ascii="Times New Roman" w:hAnsi="Times New Roman" w:cs="Times New Roman"/>
          <w:sz w:val="24"/>
          <w:szCs w:val="24"/>
          <w:lang w:val="en-GB"/>
        </w:rPr>
        <w:t>High accuracy positioning for C-V2X (V2XHAP)</w:t>
      </w:r>
    </w:p>
    <w:p w14:paraId="5424BB47" w14:textId="60ACCFC3" w:rsidR="003A6CA2"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sz w:val="24"/>
          <w:szCs w:val="24"/>
          <w:lang w:val="en-GB"/>
        </w:rPr>
        <w:t>3</w:t>
      </w:r>
      <w:r w:rsidR="003A6CA2" w:rsidRPr="00AA5232">
        <w:rPr>
          <w:rFonts w:ascii="Times New Roman" w:hAnsi="Times New Roman" w:cs="Times New Roman"/>
          <w:b/>
          <w:sz w:val="24"/>
          <w:szCs w:val="24"/>
          <w:lang w:val="en-GB"/>
        </w:rPr>
        <w:t>.</w:t>
      </w:r>
      <w:r w:rsidR="00B14BFC">
        <w:rPr>
          <w:rFonts w:ascii="Times New Roman" w:hAnsi="Times New Roman" w:cs="Times New Roman"/>
          <w:b/>
          <w:sz w:val="24"/>
          <w:szCs w:val="24"/>
          <w:lang w:val="en-GB"/>
        </w:rPr>
        <w:t>5</w:t>
      </w:r>
      <w:r w:rsidR="006F1D1A" w:rsidRPr="00AA5232">
        <w:rPr>
          <w:rFonts w:ascii="Times New Roman" w:hAnsi="Times New Roman" w:cs="Times New Roman"/>
          <w:b/>
          <w:sz w:val="24"/>
          <w:szCs w:val="24"/>
          <w:lang w:val="en-GB"/>
        </w:rPr>
        <w:tab/>
      </w:r>
      <w:bookmarkStart w:id="7" w:name="_Hlk50634776"/>
      <w:r w:rsidR="004E751F" w:rsidRPr="00AA5232">
        <w:fldChar w:fldCharType="begin"/>
      </w:r>
      <w:r w:rsidR="004E751F" w:rsidRPr="00AA5232">
        <w:rPr>
          <w:rFonts w:ascii="Times New Roman" w:hAnsi="Times New Roman" w:cs="Times New Roman"/>
          <w:sz w:val="24"/>
          <w:szCs w:val="24"/>
          <w:lang w:val="en-GB"/>
        </w:rPr>
        <w:instrText xml:space="preserve"> HYPERLINK "https://www.etsi.org/committee/1402-its" </w:instrText>
      </w:r>
      <w:r w:rsidR="004E751F" w:rsidRPr="00AA5232">
        <w:fldChar w:fldCharType="separate"/>
      </w:r>
      <w:r w:rsidR="006F1D1A" w:rsidRPr="00AA5232">
        <w:rPr>
          <w:rStyle w:val="Hyperlink"/>
          <w:rFonts w:ascii="Times New Roman" w:hAnsi="Times New Roman"/>
          <w:b/>
          <w:bCs/>
          <w:sz w:val="24"/>
          <w:szCs w:val="24"/>
          <w:lang w:val="en-GB"/>
        </w:rPr>
        <w:t>ETSI TC ITS</w:t>
      </w:r>
      <w:r w:rsidR="004E751F" w:rsidRPr="00AA5232">
        <w:rPr>
          <w:rStyle w:val="Hyperlink"/>
          <w:rFonts w:ascii="Times New Roman" w:hAnsi="Times New Roman"/>
          <w:b/>
          <w:bCs/>
          <w:sz w:val="24"/>
          <w:szCs w:val="24"/>
          <w:lang w:val="en-GB"/>
        </w:rPr>
        <w:fldChar w:fldCharType="end"/>
      </w:r>
    </w:p>
    <w:bookmarkEnd w:id="7"/>
    <w:p w14:paraId="3AE349B5" w14:textId="7DC7B837" w:rsidR="00686077" w:rsidRDefault="00AF6254" w:rsidP="00686077">
      <w:pPr>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26" w:history="1">
        <w:r w:rsidRPr="00AA5232">
          <w:rPr>
            <w:rStyle w:val="Hyperlink"/>
            <w:rFonts w:ascii="Times New Roman" w:hAnsi="Times New Roman"/>
            <w:bCs/>
            <w:sz w:val="24"/>
            <w:szCs w:val="24"/>
            <w:lang w:val="en-GB"/>
          </w:rPr>
          <w:t>Doc 2</w:t>
        </w:r>
        <w:r w:rsidR="00686077">
          <w:rPr>
            <w:rStyle w:val="Hyperlink"/>
            <w:rFonts w:ascii="Times New Roman" w:hAnsi="Times New Roman"/>
            <w:bCs/>
            <w:sz w:val="24"/>
            <w:szCs w:val="24"/>
            <w:lang w:val="en-GB"/>
          </w:rPr>
          <w:t>6</w:t>
        </w:r>
      </w:hyperlink>
      <w:r w:rsidRPr="00AA5232">
        <w:rPr>
          <w:rFonts w:ascii="Times New Roman" w:hAnsi="Times New Roman" w:cs="Times New Roman"/>
          <w:bCs/>
          <w:sz w:val="24"/>
          <w:szCs w:val="24"/>
          <w:lang w:val="en-GB"/>
        </w:rPr>
        <w:t>] was submitted and presented by Niels Peter Skov Andersen</w:t>
      </w:r>
      <w:r w:rsidR="00F275DA" w:rsidRPr="00AA5232">
        <w:rPr>
          <w:rFonts w:ascii="Times New Roman" w:hAnsi="Times New Roman" w:cs="Times New Roman"/>
          <w:bCs/>
          <w:sz w:val="24"/>
          <w:szCs w:val="24"/>
          <w:lang w:val="en-GB"/>
        </w:rPr>
        <w:t xml:space="preserve"> </w:t>
      </w:r>
      <w:r w:rsidR="00F275DA"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Chair ETSI TC ITS</w:t>
      </w:r>
      <w:r w:rsidR="00F275DA" w:rsidRPr="00AA5232">
        <w:rPr>
          <w:rFonts w:ascii="Times New Roman" w:hAnsi="Times New Roman" w:cs="Times New Roman"/>
          <w:bCs/>
          <w:i/>
          <w:iCs/>
          <w:sz w:val="24"/>
          <w:szCs w:val="24"/>
          <w:lang w:val="en-GB"/>
        </w:rPr>
        <w:t>)</w:t>
      </w:r>
      <w:r w:rsidRPr="00AA5232">
        <w:rPr>
          <w:rFonts w:ascii="Times New Roman" w:hAnsi="Times New Roman" w:cs="Times New Roman"/>
          <w:bCs/>
          <w:sz w:val="24"/>
          <w:szCs w:val="24"/>
          <w:lang w:val="en-GB"/>
        </w:rPr>
        <w:t>.</w:t>
      </w:r>
      <w:r w:rsidR="00686077">
        <w:rPr>
          <w:rFonts w:ascii="Times New Roman" w:hAnsi="Times New Roman" w:cs="Times New Roman"/>
          <w:bCs/>
          <w:sz w:val="24"/>
          <w:szCs w:val="24"/>
          <w:lang w:val="en-GB"/>
        </w:rPr>
        <w:t xml:space="preserve"> The presentation highlighted scope of ETSI TC ITS which includes:</w:t>
      </w:r>
    </w:p>
    <w:p w14:paraId="1EB2B60C" w14:textId="21F29576" w:rsidR="00686077" w:rsidRPr="00F60A27" w:rsidRDefault="00686077" w:rsidP="00F60A27">
      <w:pPr>
        <w:pStyle w:val="ListParagraph"/>
        <w:numPr>
          <w:ilvl w:val="0"/>
          <w:numId w:val="22"/>
        </w:numPr>
        <w:ind w:left="777" w:hanging="357"/>
        <w:rPr>
          <w:rFonts w:ascii="Times New Roman" w:hAnsi="Times New Roman" w:cs="Times New Roman"/>
          <w:bCs/>
          <w:sz w:val="24"/>
          <w:szCs w:val="24"/>
          <w:lang w:val="en-GB"/>
        </w:rPr>
      </w:pPr>
      <w:r w:rsidRPr="00B14BFC">
        <w:rPr>
          <w:rFonts w:ascii="Times New Roman" w:hAnsi="Times New Roman" w:cs="Times New Roman"/>
          <w:bCs/>
          <w:sz w:val="24"/>
          <w:szCs w:val="24"/>
          <w:lang w:val="en-GB"/>
        </w:rPr>
        <w:t>the development and maintenance of Standards, Specifications and other deliverables to support the development and implementation of ITS</w:t>
      </w:r>
      <w:r>
        <w:rPr>
          <w:rFonts w:ascii="Times New Roman" w:hAnsi="Times New Roman" w:cs="Times New Roman"/>
          <w:bCs/>
          <w:sz w:val="24"/>
          <w:szCs w:val="24"/>
          <w:lang w:val="en-GB"/>
        </w:rPr>
        <w:t>; and</w:t>
      </w:r>
    </w:p>
    <w:p w14:paraId="5A03726C" w14:textId="316FC513" w:rsidR="00AF6254" w:rsidRDefault="00686077" w:rsidP="00F60A27">
      <w:pPr>
        <w:pStyle w:val="ListParagraph"/>
        <w:numPr>
          <w:ilvl w:val="0"/>
          <w:numId w:val="22"/>
        </w:numPr>
        <w:spacing w:before="120"/>
        <w:ind w:left="777" w:hanging="357"/>
        <w:rPr>
          <w:rFonts w:ascii="Times New Roman" w:hAnsi="Times New Roman" w:cs="Times New Roman"/>
          <w:bCs/>
          <w:sz w:val="24"/>
          <w:szCs w:val="24"/>
          <w:lang w:val="en-GB"/>
        </w:rPr>
      </w:pPr>
      <w:r w:rsidRPr="00B14BFC">
        <w:rPr>
          <w:rFonts w:ascii="Times New Roman" w:hAnsi="Times New Roman" w:cs="Times New Roman"/>
          <w:bCs/>
          <w:sz w:val="24"/>
          <w:szCs w:val="24"/>
          <w:lang w:val="en-GB"/>
        </w:rPr>
        <w:t>communication media, and associated physical layer, transport layer, network layer, security, lawful intercept and the provision of generic web services</w:t>
      </w:r>
      <w:r w:rsidR="00677B1B" w:rsidRPr="00B14BFC">
        <w:rPr>
          <w:rFonts w:ascii="Times New Roman" w:hAnsi="Times New Roman" w:cs="Times New Roman"/>
          <w:bCs/>
          <w:sz w:val="24"/>
          <w:szCs w:val="24"/>
          <w:lang w:val="en-GB"/>
        </w:rPr>
        <w:t>.</w:t>
      </w:r>
    </w:p>
    <w:p w14:paraId="680FBD20" w14:textId="27E83A74" w:rsidR="00686077" w:rsidRDefault="00686077" w:rsidP="00F03E61">
      <w:pPr>
        <w:suppressAutoHyphens/>
        <w:adjustRightInd w:val="0"/>
        <w:spacing w:before="240" w:after="12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presentation noted that the ETSI ITS </w:t>
      </w:r>
      <w:r w:rsidRPr="00B14BFC">
        <w:rPr>
          <w:rFonts w:ascii="Times New Roman" w:hAnsi="Times New Roman" w:cs="Times New Roman"/>
          <w:bCs/>
          <w:sz w:val="24"/>
          <w:szCs w:val="24"/>
          <w:lang w:val="en-GB"/>
        </w:rPr>
        <w:t xml:space="preserve">Release 1 </w:t>
      </w:r>
      <w:r>
        <w:rPr>
          <w:rFonts w:ascii="Times New Roman" w:hAnsi="Times New Roman" w:cs="Times New Roman"/>
          <w:bCs/>
          <w:sz w:val="24"/>
          <w:szCs w:val="24"/>
          <w:lang w:val="en-GB"/>
        </w:rPr>
        <w:t>ha</w:t>
      </w:r>
      <w:r w:rsidRPr="00B14BFC">
        <w:rPr>
          <w:rFonts w:ascii="Times New Roman" w:hAnsi="Times New Roman" w:cs="Times New Roman"/>
          <w:bCs/>
          <w:sz w:val="24"/>
          <w:szCs w:val="24"/>
          <w:lang w:val="en-GB"/>
        </w:rPr>
        <w:t xml:space="preserve">s </w:t>
      </w:r>
      <w:r>
        <w:rPr>
          <w:rFonts w:ascii="Times New Roman" w:hAnsi="Times New Roman" w:cs="Times New Roman"/>
          <w:bCs/>
          <w:sz w:val="24"/>
          <w:szCs w:val="24"/>
          <w:lang w:val="en-GB"/>
        </w:rPr>
        <w:t xml:space="preserve">been </w:t>
      </w:r>
      <w:r w:rsidRPr="00B14BFC">
        <w:rPr>
          <w:rFonts w:ascii="Times New Roman" w:hAnsi="Times New Roman" w:cs="Times New Roman"/>
          <w:bCs/>
          <w:sz w:val="24"/>
          <w:szCs w:val="24"/>
          <w:lang w:val="en-GB"/>
        </w:rPr>
        <w:t>completed and</w:t>
      </w:r>
      <w:r>
        <w:rPr>
          <w:rFonts w:ascii="Times New Roman" w:hAnsi="Times New Roman" w:cs="Times New Roman"/>
          <w:bCs/>
          <w:sz w:val="24"/>
          <w:szCs w:val="24"/>
          <w:lang w:val="en-GB"/>
        </w:rPr>
        <w:t xml:space="preserve"> is</w:t>
      </w:r>
      <w:r w:rsidRPr="00B14BFC">
        <w:rPr>
          <w:rFonts w:ascii="Times New Roman" w:hAnsi="Times New Roman" w:cs="Times New Roman"/>
          <w:bCs/>
          <w:sz w:val="24"/>
          <w:szCs w:val="24"/>
          <w:lang w:val="en-GB"/>
        </w:rPr>
        <w:t xml:space="preserve"> entering maintenance mode</w:t>
      </w:r>
      <w:r>
        <w:rPr>
          <w:rFonts w:ascii="Times New Roman" w:hAnsi="Times New Roman" w:cs="Times New Roman"/>
          <w:bCs/>
          <w:sz w:val="24"/>
          <w:szCs w:val="24"/>
          <w:lang w:val="en-GB"/>
        </w:rPr>
        <w:t>.</w:t>
      </w:r>
    </w:p>
    <w:p w14:paraId="1CC1D021" w14:textId="0DE841AA" w:rsidR="00686077" w:rsidRDefault="00686077" w:rsidP="007F26A9">
      <w:pPr>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 xml:space="preserve">As a part of its ongoing work, ETSI is developing the following: </w:t>
      </w:r>
    </w:p>
    <w:p w14:paraId="222BCD02" w14:textId="1F4899A8"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Collective Perception Service</w:t>
      </w:r>
    </w:p>
    <w:p w14:paraId="3F3B8FCF" w14:textId="1FD51227"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Platooning (Pre-standardization Study)</w:t>
      </w:r>
    </w:p>
    <w:p w14:paraId="4C262108" w14:textId="098A4D7B"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Vehicular Communications</w:t>
      </w:r>
    </w:p>
    <w:p w14:paraId="19CB0B94" w14:textId="685A4211"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Users and Applications Requirements</w:t>
      </w:r>
    </w:p>
    <w:p w14:paraId="69A57D03" w14:textId="06B6B05D"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Vulnerable Road Users</w:t>
      </w:r>
    </w:p>
    <w:p w14:paraId="51BE5519" w14:textId="11610CD8"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Facilities Layers Functions</w:t>
      </w:r>
    </w:p>
    <w:p w14:paraId="533679B5" w14:textId="54526A22"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Multi-channel operations</w:t>
      </w:r>
    </w:p>
    <w:p w14:paraId="78BE8ABE" w14:textId="614F5CCD" w:rsidR="00686077" w:rsidRDefault="00686077" w:rsidP="007F26A9">
      <w:pPr>
        <w:pStyle w:val="ListParagraph"/>
        <w:numPr>
          <w:ilvl w:val="0"/>
          <w:numId w:val="23"/>
        </w:numPr>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Study on receiver requirements</w:t>
      </w:r>
    </w:p>
    <w:p w14:paraId="7A5E764D" w14:textId="77777777" w:rsidR="00F60A27" w:rsidRDefault="00D062C8" w:rsidP="007F26A9">
      <w:pPr>
        <w:pStyle w:val="ListParagraph"/>
        <w:numPr>
          <w:ilvl w:val="0"/>
          <w:numId w:val="23"/>
        </w:numPr>
        <w:spacing w:before="120"/>
        <w:rPr>
          <w:rFonts w:ascii="Times New Roman" w:hAnsi="Times New Roman" w:cs="Times New Roman"/>
          <w:bCs/>
          <w:sz w:val="24"/>
          <w:szCs w:val="24"/>
          <w:lang w:val="en-GB"/>
        </w:rPr>
      </w:pPr>
      <w:r w:rsidRPr="00F60A27">
        <w:rPr>
          <w:rFonts w:ascii="Times New Roman" w:hAnsi="Times New Roman" w:cs="Times New Roman"/>
          <w:bCs/>
          <w:sz w:val="24"/>
          <w:szCs w:val="24"/>
          <w:lang w:val="en-GB"/>
        </w:rPr>
        <w:t>Security</w:t>
      </w:r>
    </w:p>
    <w:p w14:paraId="66A099B5" w14:textId="6F6E91A4" w:rsidR="00D062C8" w:rsidRPr="00F60A27" w:rsidRDefault="00D062C8" w:rsidP="00442592">
      <w:pPr>
        <w:spacing w:before="120" w:after="0"/>
        <w:rPr>
          <w:rFonts w:ascii="Times New Roman" w:hAnsi="Times New Roman" w:cs="Times New Roman"/>
          <w:bCs/>
          <w:sz w:val="24"/>
          <w:szCs w:val="24"/>
          <w:lang w:val="en-GB"/>
        </w:rPr>
      </w:pPr>
      <w:r w:rsidRPr="00F60A27">
        <w:rPr>
          <w:rFonts w:ascii="Times New Roman" w:hAnsi="Times New Roman" w:cs="Times New Roman"/>
          <w:bCs/>
          <w:sz w:val="24"/>
          <w:szCs w:val="24"/>
          <w:lang w:val="en-GB"/>
        </w:rPr>
        <w:t>[</w:t>
      </w:r>
      <w:hyperlink r:id="rId27" w:history="1">
        <w:r w:rsidRPr="00F60A27">
          <w:rPr>
            <w:rStyle w:val="Hyperlink"/>
            <w:rFonts w:ascii="Times New Roman" w:hAnsi="Times New Roman"/>
            <w:bCs/>
            <w:sz w:val="24"/>
            <w:szCs w:val="24"/>
            <w:lang w:val="en-GB"/>
          </w:rPr>
          <w:t>Doc 25</w:t>
        </w:r>
      </w:hyperlink>
      <w:r w:rsidRPr="00F60A27">
        <w:rPr>
          <w:rFonts w:ascii="Times New Roman" w:hAnsi="Times New Roman" w:cs="Times New Roman"/>
          <w:bCs/>
          <w:sz w:val="24"/>
          <w:szCs w:val="24"/>
          <w:lang w:val="en-GB"/>
        </w:rPr>
        <w:t>] contains</w:t>
      </w:r>
      <w:r w:rsidR="00A348F6" w:rsidRPr="00F60A27">
        <w:rPr>
          <w:rFonts w:ascii="Times New Roman" w:hAnsi="Times New Roman" w:cs="Times New Roman"/>
          <w:bCs/>
          <w:sz w:val="24"/>
          <w:szCs w:val="24"/>
          <w:lang w:val="en-GB"/>
        </w:rPr>
        <w:t xml:space="preserve"> </w:t>
      </w:r>
      <w:r w:rsidR="00D70177" w:rsidRPr="00F60A27">
        <w:rPr>
          <w:rFonts w:ascii="Times New Roman" w:hAnsi="Times New Roman" w:cs="Times New Roman"/>
          <w:bCs/>
          <w:sz w:val="24"/>
          <w:szCs w:val="24"/>
          <w:lang w:val="en-GB"/>
        </w:rPr>
        <w:t xml:space="preserve">a Liaison Statement </w:t>
      </w:r>
      <w:r w:rsidR="00D82D4C" w:rsidRPr="00F60A27">
        <w:rPr>
          <w:rFonts w:ascii="Times New Roman" w:hAnsi="Times New Roman" w:cs="Times New Roman"/>
          <w:bCs/>
          <w:sz w:val="24"/>
          <w:szCs w:val="24"/>
          <w:lang w:val="en-GB"/>
        </w:rPr>
        <w:t xml:space="preserve">from ETSI TC ITS to </w:t>
      </w:r>
      <w:r w:rsidR="004F7F8A" w:rsidRPr="00F60A27">
        <w:rPr>
          <w:rFonts w:ascii="Times New Roman" w:hAnsi="Times New Roman" w:cs="Times New Roman"/>
          <w:bCs/>
          <w:sz w:val="24"/>
          <w:szCs w:val="24"/>
          <w:lang w:val="en-GB"/>
        </w:rPr>
        <w:t>invite</w:t>
      </w:r>
      <w:r w:rsidR="00D82D4C" w:rsidRPr="00F60A27">
        <w:rPr>
          <w:rFonts w:ascii="Times New Roman" w:hAnsi="Times New Roman" w:cs="Times New Roman"/>
          <w:bCs/>
          <w:sz w:val="24"/>
          <w:szCs w:val="24"/>
          <w:lang w:val="en-GB"/>
        </w:rPr>
        <w:t xml:space="preserve"> </w:t>
      </w:r>
      <w:r w:rsidR="004F7F8A" w:rsidRPr="00F60A27">
        <w:rPr>
          <w:rFonts w:ascii="Times New Roman" w:hAnsi="Times New Roman" w:cs="Times New Roman"/>
          <w:bCs/>
          <w:sz w:val="24"/>
          <w:szCs w:val="24"/>
          <w:lang w:val="en-GB"/>
        </w:rPr>
        <w:t xml:space="preserve">CITS to </w:t>
      </w:r>
      <w:r w:rsidR="00D82D4C" w:rsidRPr="00F60A27">
        <w:rPr>
          <w:rFonts w:ascii="Times New Roman" w:hAnsi="Times New Roman" w:cs="Times New Roman"/>
          <w:bCs/>
          <w:sz w:val="24"/>
          <w:szCs w:val="24"/>
          <w:lang w:val="en-GB"/>
        </w:rPr>
        <w:t>provide feedback on the STF 858 work realizing the Multi-Channel Operation (MCO) specifications for ITS with specific operation in the 5.9 GHz spectrum band with current focus on the MCO study mature document TR 103 439.</w:t>
      </w:r>
      <w:r w:rsidR="004F7F8A" w:rsidRPr="00F60A27">
        <w:rPr>
          <w:rFonts w:ascii="Times New Roman" w:hAnsi="Times New Roman" w:cs="Times New Roman"/>
          <w:bCs/>
          <w:sz w:val="24"/>
          <w:szCs w:val="24"/>
          <w:lang w:val="en-GB"/>
        </w:rPr>
        <w:t xml:space="preserve"> Additionally, the LS also lists other relevant standards within the ITS domain:</w:t>
      </w:r>
      <w:r w:rsidR="00A348F6" w:rsidRPr="00F60A27">
        <w:rPr>
          <w:rFonts w:ascii="Times New Roman" w:hAnsi="Times New Roman" w:cs="Times New Roman"/>
          <w:bCs/>
          <w:sz w:val="24"/>
          <w:szCs w:val="24"/>
          <w:lang w:val="en-GB"/>
        </w:rPr>
        <w:t xml:space="preserve"> </w:t>
      </w:r>
    </w:p>
    <w:p w14:paraId="50AF68A6" w14:textId="207B9674" w:rsidR="00D062C8" w:rsidRDefault="00D062C8" w:rsidP="00442592">
      <w:pPr>
        <w:pStyle w:val="ListParagraph"/>
        <w:numPr>
          <w:ilvl w:val="0"/>
          <w:numId w:val="23"/>
        </w:numPr>
        <w:spacing w:before="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 xml:space="preserve">TR 103 439 </w:t>
      </w:r>
      <w:r>
        <w:rPr>
          <w:rFonts w:ascii="Times New Roman" w:hAnsi="Times New Roman" w:cs="Times New Roman"/>
          <w:bCs/>
          <w:sz w:val="24"/>
          <w:szCs w:val="24"/>
          <w:lang w:val="en-GB"/>
        </w:rPr>
        <w:t>(</w:t>
      </w:r>
      <w:r w:rsidRPr="00B14BFC">
        <w:rPr>
          <w:rFonts w:ascii="Times New Roman" w:hAnsi="Times New Roman" w:cs="Times New Roman"/>
          <w:bCs/>
          <w:sz w:val="24"/>
          <w:szCs w:val="24"/>
          <w:lang w:val="en-GB"/>
        </w:rPr>
        <w:t>V1.1.1</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Intelligent Transport System (ITS); Multi-Channel Operation Study</w:t>
      </w:r>
    </w:p>
    <w:p w14:paraId="5C7864B7" w14:textId="5CE7629C" w:rsidR="00D062C8" w:rsidRDefault="00D062C8" w:rsidP="00442592">
      <w:pPr>
        <w:pStyle w:val="ListParagraph"/>
        <w:numPr>
          <w:ilvl w:val="0"/>
          <w:numId w:val="23"/>
        </w:numPr>
        <w:spacing w:before="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 xml:space="preserve">TS 103 696 </w:t>
      </w:r>
      <w:r>
        <w:rPr>
          <w:rFonts w:ascii="Times New Roman" w:hAnsi="Times New Roman" w:cs="Times New Roman"/>
          <w:bCs/>
          <w:sz w:val="24"/>
          <w:szCs w:val="24"/>
          <w:lang w:val="en-GB"/>
        </w:rPr>
        <w:t>(</w:t>
      </w:r>
      <w:r w:rsidRPr="00B14BFC">
        <w:rPr>
          <w:rFonts w:ascii="Times New Roman" w:hAnsi="Times New Roman" w:cs="Times New Roman"/>
          <w:bCs/>
          <w:sz w:val="24"/>
          <w:szCs w:val="24"/>
          <w:lang w:val="en-GB"/>
        </w:rPr>
        <w:t>V1.1.1</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Intelligent Transport System (ITS); Communication Architecture for Multi-Channel Operation (MCO)</w:t>
      </w:r>
    </w:p>
    <w:p w14:paraId="3DCABE74" w14:textId="6E8C2EEF" w:rsidR="00D062C8" w:rsidRDefault="00D062C8" w:rsidP="00442592">
      <w:pPr>
        <w:pStyle w:val="ListParagraph"/>
        <w:numPr>
          <w:ilvl w:val="0"/>
          <w:numId w:val="23"/>
        </w:numPr>
        <w:spacing w:before="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TS 103 697</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V1.1.1</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Intelligent Transport System (ITS); Multi-Channel Operation (MCO) for ITS</w:t>
      </w:r>
    </w:p>
    <w:p w14:paraId="4058E8EA" w14:textId="4FCA758F" w:rsidR="00D062C8" w:rsidRDefault="00D062C8" w:rsidP="00442592">
      <w:pPr>
        <w:pStyle w:val="ListParagraph"/>
        <w:numPr>
          <w:ilvl w:val="0"/>
          <w:numId w:val="23"/>
        </w:numPr>
        <w:spacing w:before="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 xml:space="preserve">TS 103 141 </w:t>
      </w:r>
      <w:r>
        <w:rPr>
          <w:rFonts w:ascii="Times New Roman" w:hAnsi="Times New Roman" w:cs="Times New Roman"/>
          <w:bCs/>
          <w:sz w:val="24"/>
          <w:szCs w:val="24"/>
          <w:lang w:val="en-GB"/>
        </w:rPr>
        <w:t>(</w:t>
      </w:r>
      <w:r w:rsidRPr="00B14BFC">
        <w:rPr>
          <w:rFonts w:ascii="Times New Roman" w:hAnsi="Times New Roman" w:cs="Times New Roman"/>
          <w:bCs/>
          <w:sz w:val="24"/>
          <w:szCs w:val="24"/>
          <w:lang w:val="en-GB"/>
        </w:rPr>
        <w:t>V1.1.1</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Intelligent Transportation Systems (ITS); Facilities layer function; Communication Congestion Control</w:t>
      </w:r>
    </w:p>
    <w:p w14:paraId="0347F226" w14:textId="4EE59C97" w:rsidR="00D062C8" w:rsidRDefault="00D062C8" w:rsidP="00442592">
      <w:pPr>
        <w:pStyle w:val="ListParagraph"/>
        <w:numPr>
          <w:ilvl w:val="0"/>
          <w:numId w:val="23"/>
        </w:numPr>
        <w:spacing w:before="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 xml:space="preserve">TS 102 636-8-1 </w:t>
      </w:r>
      <w:r>
        <w:rPr>
          <w:rFonts w:ascii="Times New Roman" w:hAnsi="Times New Roman" w:cs="Times New Roman"/>
          <w:bCs/>
          <w:sz w:val="24"/>
          <w:szCs w:val="24"/>
          <w:lang w:val="en-GB"/>
        </w:rPr>
        <w:t>(</w:t>
      </w:r>
      <w:r w:rsidRPr="00B14BFC">
        <w:rPr>
          <w:rFonts w:ascii="Times New Roman" w:hAnsi="Times New Roman" w:cs="Times New Roman"/>
          <w:bCs/>
          <w:sz w:val="24"/>
          <w:szCs w:val="24"/>
          <w:lang w:val="en-GB"/>
        </w:rPr>
        <w:t>V1.1.1</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 xml:space="preserve">Intelligent Transportation Systems (ITS); Communications; </w:t>
      </w:r>
      <w:proofErr w:type="spellStart"/>
      <w:r w:rsidRPr="00B14BFC">
        <w:rPr>
          <w:rFonts w:ascii="Times New Roman" w:hAnsi="Times New Roman" w:cs="Times New Roman"/>
          <w:bCs/>
          <w:sz w:val="24"/>
          <w:szCs w:val="24"/>
          <w:lang w:val="en-GB"/>
        </w:rPr>
        <w:t>GeoNetworking</w:t>
      </w:r>
      <w:proofErr w:type="spellEnd"/>
      <w:r w:rsidRPr="00B14BFC">
        <w:rPr>
          <w:rFonts w:ascii="Times New Roman" w:hAnsi="Times New Roman" w:cs="Times New Roman"/>
          <w:bCs/>
          <w:sz w:val="24"/>
          <w:szCs w:val="24"/>
          <w:lang w:val="en-GB"/>
        </w:rPr>
        <w:t>: Part 8: Transport Protocols for Multi-Channel Operation (MCO): Sub-Part 1: Basic Transport Protocol</w:t>
      </w:r>
    </w:p>
    <w:p w14:paraId="3C283A43" w14:textId="33F4B257" w:rsidR="00D062C8" w:rsidRPr="00BB5828" w:rsidRDefault="00D062C8" w:rsidP="00442592">
      <w:pPr>
        <w:pStyle w:val="ListParagraph"/>
        <w:numPr>
          <w:ilvl w:val="0"/>
          <w:numId w:val="23"/>
        </w:numPr>
        <w:spacing w:before="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 xml:space="preserve">TS 103 695 </w:t>
      </w:r>
      <w:r w:rsidR="00A348F6">
        <w:rPr>
          <w:rFonts w:ascii="Times New Roman" w:hAnsi="Times New Roman" w:cs="Times New Roman"/>
          <w:bCs/>
          <w:sz w:val="24"/>
          <w:szCs w:val="24"/>
          <w:lang w:val="en-GB"/>
        </w:rPr>
        <w:t>(</w:t>
      </w:r>
      <w:r w:rsidRPr="00B14BFC">
        <w:rPr>
          <w:rFonts w:ascii="Times New Roman" w:hAnsi="Times New Roman" w:cs="Times New Roman"/>
          <w:bCs/>
          <w:sz w:val="24"/>
          <w:szCs w:val="24"/>
          <w:lang w:val="en-GB"/>
        </w:rPr>
        <w:t>V1.1.1</w:t>
      </w:r>
      <w:r w:rsidR="00A348F6">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 xml:space="preserve">Intelligent Transportation Systems (ITS); Access Layer specification for Multi-Channel Operation (MCO) in the 5GHz frequency band </w:t>
      </w:r>
    </w:p>
    <w:p w14:paraId="514979D1" w14:textId="2896B39D" w:rsidR="003A6CA2" w:rsidRPr="00AA5232" w:rsidRDefault="00EB7818" w:rsidP="0034497F">
      <w:pPr>
        <w:suppressAutoHyphens/>
        <w:adjustRightInd w:val="0"/>
        <w:spacing w:before="240" w:after="120" w:line="240" w:lineRule="auto"/>
        <w:rPr>
          <w:rStyle w:val="Hyperlink"/>
          <w:rFonts w:ascii="Times New Roman" w:hAnsi="Times New Roman"/>
          <w:bCs/>
          <w:color w:val="auto"/>
          <w:sz w:val="24"/>
          <w:szCs w:val="24"/>
          <w:u w:val="none"/>
          <w:lang w:val="en-GB"/>
        </w:rPr>
      </w:pPr>
      <w:r w:rsidRPr="00AA5232">
        <w:rPr>
          <w:rFonts w:ascii="Times New Roman" w:hAnsi="Times New Roman" w:cs="Times New Roman"/>
          <w:b/>
          <w:bCs/>
          <w:sz w:val="24"/>
          <w:szCs w:val="24"/>
          <w:lang w:val="en-GB"/>
        </w:rPr>
        <w:t>3</w:t>
      </w:r>
      <w:r w:rsidR="003A6CA2" w:rsidRPr="00AA5232">
        <w:rPr>
          <w:rFonts w:ascii="Times New Roman" w:hAnsi="Times New Roman" w:cs="Times New Roman"/>
          <w:b/>
          <w:bCs/>
          <w:sz w:val="24"/>
          <w:szCs w:val="24"/>
          <w:lang w:val="en-GB"/>
        </w:rPr>
        <w:t>.</w:t>
      </w:r>
      <w:r w:rsidR="00B14BFC">
        <w:rPr>
          <w:rFonts w:ascii="Times New Roman" w:hAnsi="Times New Roman" w:cs="Times New Roman"/>
          <w:b/>
          <w:bCs/>
          <w:sz w:val="24"/>
          <w:szCs w:val="24"/>
          <w:lang w:val="en-GB"/>
        </w:rPr>
        <w:t>6</w:t>
      </w:r>
      <w:r w:rsidR="003A6CA2" w:rsidRPr="00AA5232">
        <w:rPr>
          <w:rFonts w:ascii="Times New Roman" w:hAnsi="Times New Roman" w:cs="Times New Roman"/>
          <w:b/>
          <w:bCs/>
          <w:sz w:val="24"/>
          <w:szCs w:val="24"/>
          <w:lang w:val="en-GB"/>
        </w:rPr>
        <w:tab/>
      </w:r>
      <w:r w:rsidR="00075D55" w:rsidRPr="00AA5232">
        <w:rPr>
          <w:rFonts w:ascii="Times New Roman" w:hAnsi="Times New Roman" w:cs="Times New Roman"/>
          <w:b/>
          <w:bCs/>
          <w:sz w:val="24"/>
          <w:szCs w:val="24"/>
          <w:lang w:val="en-GB"/>
        </w:rPr>
        <w:fldChar w:fldCharType="begin"/>
      </w:r>
      <w:r w:rsidR="00075D55" w:rsidRPr="00AA5232">
        <w:rPr>
          <w:rFonts w:ascii="Times New Roman" w:hAnsi="Times New Roman" w:cs="Times New Roman"/>
          <w:b/>
          <w:bCs/>
          <w:sz w:val="24"/>
          <w:szCs w:val="24"/>
          <w:lang w:val="en-GB"/>
        </w:rPr>
        <w:instrText xml:space="preserve"> HYPERLINK "https://www.car-2-car.org/" </w:instrText>
      </w:r>
      <w:r w:rsidR="00075D55" w:rsidRPr="00AA5232">
        <w:rPr>
          <w:rFonts w:ascii="Times New Roman" w:hAnsi="Times New Roman" w:cs="Times New Roman"/>
          <w:b/>
          <w:bCs/>
          <w:sz w:val="24"/>
          <w:szCs w:val="24"/>
          <w:lang w:val="en-GB"/>
        </w:rPr>
        <w:fldChar w:fldCharType="separate"/>
      </w:r>
      <w:r w:rsidR="00581547" w:rsidRPr="00AA5232">
        <w:rPr>
          <w:rStyle w:val="Hyperlink"/>
          <w:rFonts w:ascii="Times New Roman" w:hAnsi="Times New Roman"/>
          <w:b/>
          <w:bCs/>
          <w:sz w:val="24"/>
          <w:szCs w:val="24"/>
          <w:lang w:val="en-GB"/>
        </w:rPr>
        <w:t>Car2Car Communication Consortium</w:t>
      </w:r>
    </w:p>
    <w:p w14:paraId="1AF48BC0" w14:textId="3E4D9B87" w:rsidR="0067238D" w:rsidRDefault="00075D55" w:rsidP="0067238D">
      <w:pPr>
        <w:spacing w:after="120"/>
        <w:rPr>
          <w:rFonts w:ascii="Times New Roman" w:hAnsi="Times New Roman" w:cs="Times New Roman"/>
          <w:bCs/>
          <w:sz w:val="24"/>
          <w:szCs w:val="24"/>
          <w:lang w:val="en-GB"/>
        </w:rPr>
      </w:pPr>
      <w:r w:rsidRPr="00AA5232">
        <w:rPr>
          <w:rFonts w:ascii="Times New Roman" w:hAnsi="Times New Roman" w:cs="Times New Roman"/>
          <w:b/>
          <w:bCs/>
          <w:sz w:val="24"/>
          <w:szCs w:val="24"/>
          <w:lang w:val="en-GB"/>
        </w:rPr>
        <w:fldChar w:fldCharType="end"/>
      </w:r>
      <w:r w:rsidR="00AF6254" w:rsidRPr="00AA5232">
        <w:rPr>
          <w:rFonts w:ascii="Times New Roman" w:hAnsi="Times New Roman" w:cs="Times New Roman"/>
          <w:bCs/>
          <w:sz w:val="24"/>
          <w:szCs w:val="24"/>
          <w:lang w:val="en-GB"/>
        </w:rPr>
        <w:t>[</w:t>
      </w:r>
      <w:hyperlink r:id="rId28" w:history="1">
        <w:r w:rsidR="00AF6254" w:rsidRPr="00AA5232">
          <w:rPr>
            <w:rStyle w:val="Hyperlink"/>
            <w:rFonts w:ascii="Times New Roman" w:hAnsi="Times New Roman"/>
            <w:bCs/>
            <w:sz w:val="24"/>
            <w:szCs w:val="24"/>
            <w:lang w:val="en-GB"/>
          </w:rPr>
          <w:t xml:space="preserve">Doc </w:t>
        </w:r>
        <w:r w:rsidR="003A3434" w:rsidRPr="00AA5232">
          <w:rPr>
            <w:rStyle w:val="Hyperlink"/>
            <w:rFonts w:ascii="Times New Roman" w:hAnsi="Times New Roman"/>
            <w:bCs/>
            <w:sz w:val="24"/>
            <w:szCs w:val="24"/>
            <w:lang w:val="en-GB"/>
          </w:rPr>
          <w:t>2</w:t>
        </w:r>
        <w:r w:rsidR="003C39A4">
          <w:rPr>
            <w:rStyle w:val="Hyperlink"/>
            <w:rFonts w:ascii="Times New Roman" w:hAnsi="Times New Roman"/>
            <w:bCs/>
            <w:sz w:val="24"/>
            <w:szCs w:val="24"/>
            <w:lang w:val="en-GB"/>
          </w:rPr>
          <w:t>0</w:t>
        </w:r>
      </w:hyperlink>
      <w:r w:rsidR="00AF6254" w:rsidRPr="00AA5232">
        <w:rPr>
          <w:rFonts w:ascii="Times New Roman" w:hAnsi="Times New Roman" w:cs="Times New Roman"/>
          <w:bCs/>
          <w:sz w:val="24"/>
          <w:szCs w:val="24"/>
          <w:lang w:val="en-GB"/>
        </w:rPr>
        <w:t xml:space="preserve">] was submitted </w:t>
      </w:r>
      <w:r w:rsidR="00CD22B1" w:rsidRPr="00AA5232">
        <w:rPr>
          <w:rFonts w:ascii="Times New Roman" w:hAnsi="Times New Roman" w:cs="Times New Roman"/>
          <w:bCs/>
          <w:sz w:val="24"/>
          <w:szCs w:val="24"/>
          <w:lang w:val="en-GB"/>
        </w:rPr>
        <w:t xml:space="preserve">and presented by </w:t>
      </w:r>
      <w:r w:rsidR="00AF6254" w:rsidRPr="00AA5232">
        <w:rPr>
          <w:rFonts w:ascii="Times New Roman" w:hAnsi="Times New Roman" w:cs="Times New Roman"/>
          <w:bCs/>
          <w:sz w:val="24"/>
          <w:szCs w:val="24"/>
          <w:lang w:val="en-GB"/>
        </w:rPr>
        <w:t>Niels Peter Skov Andersen</w:t>
      </w:r>
      <w:r w:rsidR="00823DEF" w:rsidRPr="00AA5232">
        <w:rPr>
          <w:rFonts w:ascii="Times New Roman" w:hAnsi="Times New Roman" w:cs="Times New Roman"/>
          <w:bCs/>
          <w:sz w:val="24"/>
          <w:szCs w:val="24"/>
          <w:lang w:val="en-GB"/>
        </w:rPr>
        <w:t xml:space="preserve"> </w:t>
      </w:r>
      <w:r w:rsidR="00823DEF" w:rsidRPr="00AA5232">
        <w:rPr>
          <w:rFonts w:ascii="Times New Roman" w:hAnsi="Times New Roman" w:cs="Times New Roman"/>
          <w:bCs/>
          <w:i/>
          <w:iCs/>
          <w:sz w:val="24"/>
          <w:szCs w:val="24"/>
          <w:lang w:val="en-GB"/>
        </w:rPr>
        <w:t>(</w:t>
      </w:r>
      <w:r w:rsidR="00AF6254" w:rsidRPr="00AA5232">
        <w:rPr>
          <w:rFonts w:ascii="Times New Roman" w:hAnsi="Times New Roman" w:cs="Times New Roman"/>
          <w:bCs/>
          <w:i/>
          <w:iCs/>
          <w:sz w:val="24"/>
          <w:szCs w:val="24"/>
          <w:lang w:val="en-GB"/>
        </w:rPr>
        <w:t>General Manager C2C-CC</w:t>
      </w:r>
      <w:r w:rsidR="00823DEF" w:rsidRPr="00AA5232">
        <w:rPr>
          <w:rFonts w:ascii="Times New Roman" w:hAnsi="Times New Roman" w:cs="Times New Roman"/>
          <w:bCs/>
          <w:i/>
          <w:iCs/>
          <w:sz w:val="24"/>
          <w:szCs w:val="24"/>
          <w:lang w:val="en-GB"/>
        </w:rPr>
        <w:t>)</w:t>
      </w:r>
      <w:r w:rsidR="00AF6254" w:rsidRPr="00AA5232">
        <w:rPr>
          <w:rFonts w:ascii="Times New Roman" w:hAnsi="Times New Roman" w:cs="Times New Roman"/>
          <w:bCs/>
          <w:sz w:val="24"/>
          <w:szCs w:val="24"/>
          <w:lang w:val="en-GB"/>
        </w:rPr>
        <w:t xml:space="preserve">. </w:t>
      </w:r>
      <w:r w:rsidR="0067238D">
        <w:rPr>
          <w:rFonts w:ascii="Times New Roman" w:hAnsi="Times New Roman" w:cs="Times New Roman"/>
          <w:bCs/>
          <w:sz w:val="24"/>
          <w:szCs w:val="24"/>
          <w:lang w:val="en-GB"/>
        </w:rPr>
        <w:t>The presentation highlighted the new publications prepared by Car2Car Communication Consortium including:</w:t>
      </w:r>
    </w:p>
    <w:p w14:paraId="517F16C2" w14:textId="679356BD" w:rsidR="0067238D" w:rsidRDefault="0067238D" w:rsidP="00201C2B">
      <w:pPr>
        <w:pStyle w:val="ListParagraph"/>
        <w:numPr>
          <w:ilvl w:val="0"/>
          <w:numId w:val="24"/>
        </w:numPr>
        <w:spacing w:after="120"/>
        <w:rPr>
          <w:rFonts w:ascii="Times New Roman" w:hAnsi="Times New Roman" w:cs="Times New Roman"/>
          <w:bCs/>
          <w:sz w:val="24"/>
          <w:szCs w:val="24"/>
          <w:lang w:val="en-GB"/>
        </w:rPr>
      </w:pPr>
      <w:r w:rsidRPr="0067238D">
        <w:rPr>
          <w:rFonts w:ascii="Times New Roman" w:hAnsi="Times New Roman" w:cs="Times New Roman"/>
          <w:bCs/>
          <w:sz w:val="24"/>
          <w:szCs w:val="24"/>
          <w:lang w:val="en-GB"/>
        </w:rPr>
        <w:t>Technical Report on Collective Perception Messages (CPM) Object Quality</w:t>
      </w:r>
    </w:p>
    <w:p w14:paraId="1A738ACC" w14:textId="08F13436" w:rsidR="0067238D" w:rsidRDefault="0067238D" w:rsidP="00201C2B">
      <w:pPr>
        <w:pStyle w:val="ListParagraph"/>
        <w:numPr>
          <w:ilvl w:val="0"/>
          <w:numId w:val="24"/>
        </w:numPr>
        <w:spacing w:after="120"/>
        <w:rPr>
          <w:rFonts w:ascii="Times New Roman" w:hAnsi="Times New Roman" w:cs="Times New Roman"/>
          <w:bCs/>
          <w:sz w:val="24"/>
          <w:szCs w:val="24"/>
          <w:lang w:val="en-GB"/>
        </w:rPr>
      </w:pPr>
      <w:r w:rsidRPr="0067238D">
        <w:rPr>
          <w:rFonts w:ascii="Times New Roman" w:hAnsi="Times New Roman" w:cs="Times New Roman"/>
          <w:bCs/>
          <w:sz w:val="24"/>
          <w:szCs w:val="24"/>
          <w:lang w:val="en-GB"/>
        </w:rPr>
        <w:t>Safety related message sets – Selection of DATEX II Situations, DENM and TPEG2-TEC Causes and TMC Events for EC high level Categories</w:t>
      </w:r>
    </w:p>
    <w:p w14:paraId="286CBE9B" w14:textId="7AD1CF4B" w:rsidR="0067238D" w:rsidRDefault="0067238D" w:rsidP="00201C2B">
      <w:pPr>
        <w:pStyle w:val="ListParagraph"/>
        <w:numPr>
          <w:ilvl w:val="0"/>
          <w:numId w:val="24"/>
        </w:numPr>
        <w:spacing w:after="120"/>
        <w:rPr>
          <w:rFonts w:ascii="Times New Roman" w:hAnsi="Times New Roman" w:cs="Times New Roman"/>
          <w:bCs/>
          <w:sz w:val="24"/>
          <w:szCs w:val="24"/>
          <w:lang w:val="en-GB"/>
        </w:rPr>
      </w:pPr>
      <w:r w:rsidRPr="0067238D">
        <w:rPr>
          <w:rFonts w:ascii="Times New Roman" w:hAnsi="Times New Roman" w:cs="Times New Roman"/>
          <w:bCs/>
          <w:sz w:val="24"/>
          <w:szCs w:val="24"/>
          <w:lang w:val="en-GB"/>
        </w:rPr>
        <w:t>Study of Vulnerable Road User awareness</w:t>
      </w:r>
    </w:p>
    <w:p w14:paraId="5E0A6330" w14:textId="43B33D52" w:rsidR="0067238D" w:rsidRDefault="0067238D" w:rsidP="00201C2B">
      <w:pPr>
        <w:pStyle w:val="ListParagraph"/>
        <w:numPr>
          <w:ilvl w:val="0"/>
          <w:numId w:val="24"/>
        </w:numPr>
        <w:spacing w:after="120"/>
        <w:rPr>
          <w:rFonts w:ascii="Times New Roman" w:hAnsi="Times New Roman" w:cs="Times New Roman"/>
          <w:bCs/>
          <w:sz w:val="24"/>
          <w:szCs w:val="24"/>
          <w:lang w:val="en-GB"/>
        </w:rPr>
      </w:pPr>
      <w:r w:rsidRPr="0067238D">
        <w:rPr>
          <w:rFonts w:ascii="Times New Roman" w:hAnsi="Times New Roman" w:cs="Times New Roman"/>
          <w:bCs/>
          <w:sz w:val="24"/>
          <w:szCs w:val="24"/>
          <w:lang w:val="en-GB"/>
        </w:rPr>
        <w:t>Multi-Channel Operation (MCO); Part 1; Functional requirements</w:t>
      </w:r>
    </w:p>
    <w:p w14:paraId="4E444117" w14:textId="79B8B9EA" w:rsidR="0067238D" w:rsidRDefault="0067238D" w:rsidP="00201C2B">
      <w:pPr>
        <w:pStyle w:val="ListParagraph"/>
        <w:numPr>
          <w:ilvl w:val="0"/>
          <w:numId w:val="24"/>
        </w:numPr>
        <w:spacing w:after="120"/>
        <w:rPr>
          <w:rFonts w:ascii="Times New Roman" w:hAnsi="Times New Roman" w:cs="Times New Roman"/>
          <w:bCs/>
          <w:sz w:val="24"/>
          <w:szCs w:val="24"/>
          <w:lang w:val="en-GB"/>
        </w:rPr>
      </w:pPr>
      <w:r w:rsidRPr="0067238D">
        <w:rPr>
          <w:rFonts w:ascii="Times New Roman" w:hAnsi="Times New Roman" w:cs="Times New Roman"/>
          <w:bCs/>
          <w:sz w:val="24"/>
          <w:szCs w:val="24"/>
          <w:lang w:val="en-GB"/>
        </w:rPr>
        <w:t>Multi-Channel Operation (MCO); Part 2; Technical capabilities and limits</w:t>
      </w:r>
    </w:p>
    <w:p w14:paraId="3EC1326E" w14:textId="3F61ED59" w:rsidR="0067238D" w:rsidRPr="00B14BFC" w:rsidRDefault="0067238D" w:rsidP="00201C2B">
      <w:pPr>
        <w:pStyle w:val="ListParagraph"/>
        <w:numPr>
          <w:ilvl w:val="0"/>
          <w:numId w:val="24"/>
        </w:numPr>
        <w:spacing w:after="120"/>
        <w:rPr>
          <w:rFonts w:ascii="Times New Roman" w:hAnsi="Times New Roman" w:cs="Times New Roman"/>
          <w:bCs/>
          <w:sz w:val="24"/>
          <w:szCs w:val="24"/>
          <w:lang w:val="en-GB"/>
        </w:rPr>
      </w:pPr>
      <w:r w:rsidRPr="0067238D">
        <w:rPr>
          <w:rFonts w:ascii="Times New Roman" w:hAnsi="Times New Roman" w:cs="Times New Roman"/>
          <w:bCs/>
          <w:sz w:val="24"/>
          <w:szCs w:val="24"/>
          <w:lang w:val="en-GB"/>
        </w:rPr>
        <w:t xml:space="preserve">Basic System Profile Published version 1.5.3 </w:t>
      </w:r>
      <w:r>
        <w:rPr>
          <w:rFonts w:ascii="Times New Roman" w:hAnsi="Times New Roman" w:cs="Times New Roman"/>
          <w:bCs/>
          <w:sz w:val="24"/>
          <w:szCs w:val="24"/>
          <w:lang w:val="en-GB"/>
        </w:rPr>
        <w:t>(</w:t>
      </w:r>
      <w:r w:rsidRPr="0067238D">
        <w:rPr>
          <w:rFonts w:ascii="Times New Roman" w:hAnsi="Times New Roman" w:cs="Times New Roman"/>
          <w:bCs/>
          <w:sz w:val="24"/>
          <w:szCs w:val="24"/>
          <w:lang w:val="en-GB"/>
        </w:rPr>
        <w:t>March 2021</w:t>
      </w:r>
      <w:r>
        <w:rPr>
          <w:rFonts w:ascii="Times New Roman" w:hAnsi="Times New Roman" w:cs="Times New Roman"/>
          <w:bCs/>
          <w:sz w:val="24"/>
          <w:szCs w:val="24"/>
          <w:lang w:val="en-GB"/>
        </w:rPr>
        <w:t>)</w:t>
      </w:r>
    </w:p>
    <w:p w14:paraId="1217AC65" w14:textId="5487BE7E" w:rsidR="003A3434" w:rsidRDefault="009D1807" w:rsidP="0067238D">
      <w:pPr>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The main ongoing areas of work include:</w:t>
      </w:r>
    </w:p>
    <w:p w14:paraId="69993EFB" w14:textId="617BAAC1" w:rsidR="009D1807" w:rsidRDefault="009D1807" w:rsidP="00201C2B">
      <w:pPr>
        <w:pStyle w:val="ListParagraph"/>
        <w:numPr>
          <w:ilvl w:val="0"/>
          <w:numId w:val="25"/>
        </w:numPr>
        <w:spacing w:after="120"/>
        <w:rPr>
          <w:rFonts w:ascii="Times New Roman" w:hAnsi="Times New Roman" w:cs="Times New Roman"/>
          <w:sz w:val="24"/>
          <w:szCs w:val="24"/>
        </w:rPr>
      </w:pPr>
      <w:r w:rsidRPr="00B14BFC">
        <w:rPr>
          <w:rFonts w:ascii="Times New Roman" w:hAnsi="Times New Roman" w:cs="Times New Roman"/>
          <w:sz w:val="24"/>
          <w:szCs w:val="24"/>
        </w:rPr>
        <w:t>Multi-channel Operation</w:t>
      </w:r>
    </w:p>
    <w:p w14:paraId="60529BF5" w14:textId="39294FF5" w:rsidR="009D1807" w:rsidRDefault="009D1807" w:rsidP="00201C2B">
      <w:pPr>
        <w:pStyle w:val="ListParagraph"/>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Position and Time improvement</w:t>
      </w:r>
    </w:p>
    <w:p w14:paraId="00ED48DE" w14:textId="1C47AC0B" w:rsidR="009D1807" w:rsidRDefault="009D1807" w:rsidP="00201C2B">
      <w:pPr>
        <w:pStyle w:val="ListParagraph"/>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Post quantum cryptography for C-ITS</w:t>
      </w:r>
    </w:p>
    <w:p w14:paraId="43151EB4" w14:textId="4DA2698D" w:rsidR="009D1807" w:rsidRDefault="009D1807" w:rsidP="00201C2B">
      <w:pPr>
        <w:pStyle w:val="ListParagraph"/>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Misbehavior Detection</w:t>
      </w:r>
    </w:p>
    <w:p w14:paraId="6AB8271A" w14:textId="44E0D459" w:rsidR="009D1807" w:rsidRDefault="009D1807" w:rsidP="00201C2B">
      <w:pPr>
        <w:pStyle w:val="ListParagraph"/>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Technical Functional Safety Concept</w:t>
      </w:r>
    </w:p>
    <w:p w14:paraId="1F36814D" w14:textId="0CEE73A5" w:rsidR="00B14BFC" w:rsidRPr="00B14BFC" w:rsidRDefault="009D1807" w:rsidP="00B14BFC">
      <w:pPr>
        <w:spacing w:after="120"/>
        <w:ind w:left="360"/>
        <w:rPr>
          <w:rFonts w:ascii="Times New Roman" w:hAnsi="Times New Roman" w:cs="Times New Roman"/>
          <w:sz w:val="24"/>
          <w:szCs w:val="24"/>
        </w:rPr>
      </w:pPr>
      <w:r w:rsidRPr="009D1807">
        <w:rPr>
          <w:rFonts w:ascii="Times New Roman" w:hAnsi="Times New Roman" w:cs="Times New Roman"/>
          <w:sz w:val="24"/>
          <w:szCs w:val="24"/>
        </w:rPr>
        <w:t xml:space="preserve">C2C-CC </w:t>
      </w:r>
      <w:r>
        <w:rPr>
          <w:rFonts w:ascii="Times New Roman" w:hAnsi="Times New Roman" w:cs="Times New Roman"/>
          <w:sz w:val="24"/>
          <w:szCs w:val="24"/>
        </w:rPr>
        <w:t xml:space="preserve">has also published a </w:t>
      </w:r>
      <w:r w:rsidRPr="009D1807">
        <w:rPr>
          <w:rFonts w:ascii="Times New Roman" w:hAnsi="Times New Roman" w:cs="Times New Roman"/>
          <w:sz w:val="24"/>
          <w:szCs w:val="24"/>
        </w:rPr>
        <w:t>White Paper</w:t>
      </w:r>
      <w:r>
        <w:rPr>
          <w:rFonts w:ascii="Times New Roman" w:hAnsi="Times New Roman" w:cs="Times New Roman"/>
          <w:sz w:val="24"/>
          <w:szCs w:val="24"/>
        </w:rPr>
        <w:t xml:space="preserve"> on</w:t>
      </w:r>
      <w:r w:rsidRPr="009D1807">
        <w:rPr>
          <w:rFonts w:ascii="Times New Roman" w:hAnsi="Times New Roman" w:cs="Times New Roman"/>
          <w:sz w:val="24"/>
          <w:szCs w:val="24"/>
        </w:rPr>
        <w:t xml:space="preserve"> Safety spectrum needs for single short-range V2X communication technology in MHz bandwidth</w:t>
      </w:r>
      <w:r>
        <w:rPr>
          <w:rFonts w:ascii="Times New Roman" w:hAnsi="Times New Roman" w:cs="Times New Roman"/>
          <w:sz w:val="24"/>
          <w:szCs w:val="24"/>
        </w:rPr>
        <w:t>.</w:t>
      </w:r>
    </w:p>
    <w:p w14:paraId="78E0A4F6" w14:textId="085E8DBC" w:rsidR="000D29B1" w:rsidRPr="00AA5232" w:rsidRDefault="00EB7818" w:rsidP="000F7C40">
      <w:pPr>
        <w:keepNext/>
        <w:keepLines/>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lastRenderedPageBreak/>
        <w:t>3</w:t>
      </w:r>
      <w:r w:rsidR="007B5A29" w:rsidRPr="00AA5232">
        <w:rPr>
          <w:rFonts w:ascii="Times New Roman" w:hAnsi="Times New Roman" w:cs="Times New Roman"/>
          <w:b/>
          <w:bCs/>
          <w:sz w:val="24"/>
          <w:szCs w:val="24"/>
          <w:lang w:val="en-GB"/>
        </w:rPr>
        <w:t>.</w:t>
      </w:r>
      <w:r w:rsidR="00B14BFC">
        <w:rPr>
          <w:rFonts w:ascii="Times New Roman" w:hAnsi="Times New Roman" w:cs="Times New Roman"/>
          <w:b/>
          <w:bCs/>
          <w:sz w:val="24"/>
          <w:szCs w:val="24"/>
          <w:lang w:val="en-GB"/>
        </w:rPr>
        <w:t>7</w:t>
      </w:r>
      <w:r w:rsidR="000D29B1" w:rsidRPr="00AA5232">
        <w:rPr>
          <w:rFonts w:ascii="Times New Roman" w:hAnsi="Times New Roman" w:cs="Times New Roman"/>
          <w:b/>
          <w:bCs/>
          <w:sz w:val="24"/>
          <w:szCs w:val="24"/>
          <w:lang w:val="en-GB"/>
        </w:rPr>
        <w:tab/>
      </w:r>
      <w:hyperlink r:id="rId29" w:history="1">
        <w:r w:rsidR="000D29B1" w:rsidRPr="00AA5232">
          <w:rPr>
            <w:rStyle w:val="Hyperlink"/>
            <w:rFonts w:ascii="Times New Roman" w:hAnsi="Times New Roman"/>
            <w:b/>
            <w:bCs/>
            <w:sz w:val="24"/>
            <w:szCs w:val="24"/>
            <w:lang w:val="en-GB"/>
          </w:rPr>
          <w:t xml:space="preserve">WWRF VIP WG </w:t>
        </w:r>
        <w:proofErr w:type="gramStart"/>
        <w:r w:rsidR="000D29B1" w:rsidRPr="00AA5232">
          <w:rPr>
            <w:rStyle w:val="Hyperlink"/>
            <w:rFonts w:ascii="Times New Roman" w:hAnsi="Times New Roman"/>
            <w:b/>
            <w:bCs/>
            <w:sz w:val="24"/>
            <w:szCs w:val="24"/>
            <w:lang w:val="en-GB"/>
          </w:rPr>
          <w:t>The</w:t>
        </w:r>
        <w:proofErr w:type="gramEnd"/>
        <w:r w:rsidR="000D29B1" w:rsidRPr="00AA5232">
          <w:rPr>
            <w:rStyle w:val="Hyperlink"/>
            <w:rFonts w:ascii="Times New Roman" w:hAnsi="Times New Roman"/>
            <w:b/>
            <w:bCs/>
            <w:sz w:val="24"/>
            <w:szCs w:val="24"/>
            <w:lang w:val="en-GB"/>
          </w:rPr>
          <w:t xml:space="preserve"> Connected Car</w:t>
        </w:r>
      </w:hyperlink>
    </w:p>
    <w:p w14:paraId="0CA6672A" w14:textId="76A3DC0F" w:rsidR="00774632" w:rsidRDefault="00AF6254" w:rsidP="000F7C40">
      <w:pPr>
        <w:keepNext/>
        <w:keepLines/>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0" w:history="1">
        <w:r w:rsidRPr="00B14BFC">
          <w:rPr>
            <w:rStyle w:val="Hyperlink"/>
            <w:rFonts w:ascii="Times New Roman" w:hAnsi="Times New Roman"/>
            <w:sz w:val="24"/>
            <w:szCs w:val="24"/>
            <w:lang w:val="en-GB"/>
          </w:rPr>
          <w:t xml:space="preserve">Doc </w:t>
        </w:r>
        <w:r w:rsidR="003243DE" w:rsidRPr="00B14BFC">
          <w:rPr>
            <w:rStyle w:val="Hyperlink"/>
            <w:rFonts w:ascii="Times New Roman" w:hAnsi="Times New Roman"/>
            <w:sz w:val="24"/>
            <w:szCs w:val="24"/>
            <w:lang w:val="en-GB"/>
          </w:rPr>
          <w:t>1</w:t>
        </w:r>
        <w:r w:rsidR="00774632" w:rsidRPr="00774632">
          <w:rPr>
            <w:rStyle w:val="Hyperlink"/>
            <w:rFonts w:ascii="Times New Roman" w:hAnsi="Times New Roman"/>
            <w:sz w:val="24"/>
            <w:szCs w:val="24"/>
            <w:lang w:val="en-GB"/>
          </w:rPr>
          <w:t>7</w:t>
        </w:r>
      </w:hyperlink>
      <w:r w:rsidRPr="00AA5232">
        <w:rPr>
          <w:rFonts w:ascii="Times New Roman" w:hAnsi="Times New Roman" w:cs="Times New Roman"/>
          <w:bCs/>
          <w:sz w:val="24"/>
          <w:szCs w:val="24"/>
          <w:lang w:val="en-GB"/>
        </w:rPr>
        <w:t>] was submitted and presented by Seshadri Mohan</w:t>
      </w:r>
      <w:r w:rsidR="009D09D1" w:rsidRPr="00AA5232">
        <w:rPr>
          <w:rFonts w:ascii="Times New Roman" w:hAnsi="Times New Roman" w:cs="Times New Roman"/>
          <w:bCs/>
          <w:sz w:val="24"/>
          <w:szCs w:val="24"/>
          <w:lang w:val="en-GB"/>
        </w:rPr>
        <w:t xml:space="preserve"> </w:t>
      </w:r>
      <w:r w:rsidR="009D09D1"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Chair</w:t>
      </w:r>
      <w:r w:rsidR="00641425" w:rsidRPr="00AA5232">
        <w:rPr>
          <w:rFonts w:ascii="Times New Roman" w:hAnsi="Times New Roman" w:cs="Times New Roman"/>
          <w:bCs/>
          <w:i/>
          <w:iCs/>
          <w:sz w:val="24"/>
          <w:szCs w:val="24"/>
          <w:lang w:val="en-GB"/>
        </w:rPr>
        <w:t xml:space="preserve">, </w:t>
      </w:r>
      <w:r w:rsidRPr="00AA5232">
        <w:rPr>
          <w:rFonts w:ascii="Times New Roman" w:hAnsi="Times New Roman" w:cs="Times New Roman"/>
          <w:bCs/>
          <w:i/>
          <w:iCs/>
          <w:sz w:val="24"/>
          <w:szCs w:val="24"/>
          <w:lang w:val="en-GB"/>
        </w:rPr>
        <w:t>WWRF VIP CV WG</w:t>
      </w:r>
      <w:r w:rsidR="009D09D1" w:rsidRPr="00AA5232">
        <w:rPr>
          <w:rFonts w:ascii="Times New Roman" w:hAnsi="Times New Roman" w:cs="Times New Roman"/>
          <w:bCs/>
          <w:i/>
          <w:iCs/>
          <w:sz w:val="24"/>
          <w:szCs w:val="24"/>
          <w:lang w:val="en-GB"/>
        </w:rPr>
        <w:t>)</w:t>
      </w:r>
      <w:r w:rsidRPr="00AA5232">
        <w:rPr>
          <w:rFonts w:ascii="Times New Roman" w:hAnsi="Times New Roman" w:cs="Times New Roman"/>
          <w:bCs/>
          <w:sz w:val="24"/>
          <w:szCs w:val="24"/>
          <w:lang w:val="en-GB"/>
        </w:rPr>
        <w:t>.</w:t>
      </w:r>
      <w:r w:rsidR="00774632">
        <w:rPr>
          <w:rFonts w:ascii="Times New Roman" w:hAnsi="Times New Roman" w:cs="Times New Roman"/>
          <w:bCs/>
          <w:sz w:val="24"/>
          <w:szCs w:val="24"/>
          <w:lang w:val="en-GB"/>
        </w:rPr>
        <w:t xml:space="preserve"> Through this presentation, the main objectives of this Group were reiterated to the participants as follows:</w:t>
      </w:r>
    </w:p>
    <w:p w14:paraId="0E61DE92" w14:textId="77777777" w:rsidR="00774632" w:rsidRDefault="00774632" w:rsidP="00201C2B">
      <w:pPr>
        <w:pStyle w:val="ListParagraph"/>
        <w:numPr>
          <w:ilvl w:val="0"/>
          <w:numId w:val="29"/>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Develop future vision of the wireless world</w:t>
      </w:r>
    </w:p>
    <w:p w14:paraId="56FEE36E" w14:textId="77777777" w:rsidR="00774632" w:rsidRDefault="00774632" w:rsidP="00201C2B">
      <w:pPr>
        <w:pStyle w:val="ListParagraph"/>
        <w:numPr>
          <w:ilvl w:val="0"/>
          <w:numId w:val="29"/>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Inform and educate on</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trends and developments</w:t>
      </w:r>
    </w:p>
    <w:p w14:paraId="0DF6FA30" w14:textId="77777777" w:rsidR="008E41B6" w:rsidRPr="008E41B6" w:rsidRDefault="00774632" w:rsidP="00D77413">
      <w:pPr>
        <w:pStyle w:val="ListParagraph"/>
        <w:numPr>
          <w:ilvl w:val="0"/>
          <w:numId w:val="29"/>
        </w:numPr>
        <w:suppressAutoHyphens/>
        <w:adjustRightInd w:val="0"/>
        <w:spacing w:after="120"/>
        <w:rPr>
          <w:rFonts w:ascii="Times New Roman" w:hAnsi="Times New Roman" w:cs="Times New Roman"/>
          <w:sz w:val="24"/>
          <w:szCs w:val="24"/>
          <w:lang w:val="en-GB"/>
        </w:rPr>
      </w:pPr>
      <w:r w:rsidRPr="008E41B6">
        <w:rPr>
          <w:rFonts w:ascii="Times New Roman" w:hAnsi="Times New Roman" w:cs="Times New Roman"/>
          <w:bCs/>
          <w:sz w:val="24"/>
          <w:szCs w:val="24"/>
          <w:lang w:val="en-GB"/>
        </w:rPr>
        <w:t>Enable and facilitate the translation of the vision into reality</w:t>
      </w:r>
    </w:p>
    <w:p w14:paraId="76D54929" w14:textId="4404F9FB" w:rsidR="00A2006F" w:rsidRPr="008E41B6" w:rsidRDefault="00774632" w:rsidP="00D77413">
      <w:pPr>
        <w:pStyle w:val="ListParagraph"/>
        <w:numPr>
          <w:ilvl w:val="0"/>
          <w:numId w:val="29"/>
        </w:numPr>
        <w:suppressAutoHyphens/>
        <w:adjustRightInd w:val="0"/>
        <w:spacing w:after="120"/>
        <w:rPr>
          <w:rFonts w:ascii="Times New Roman" w:hAnsi="Times New Roman" w:cs="Times New Roman"/>
          <w:sz w:val="24"/>
          <w:szCs w:val="24"/>
          <w:lang w:val="en-GB"/>
        </w:rPr>
      </w:pPr>
      <w:r w:rsidRPr="008E41B6">
        <w:rPr>
          <w:rFonts w:ascii="Times New Roman" w:hAnsi="Times New Roman" w:cs="Times New Roman"/>
          <w:bCs/>
          <w:sz w:val="24"/>
          <w:szCs w:val="24"/>
          <w:lang w:val="en-GB"/>
        </w:rPr>
        <w:t>Bring a wide range of parties together to identify and overcome significant roadblocks to the vision</w:t>
      </w:r>
    </w:p>
    <w:p w14:paraId="2839B15D" w14:textId="13947A8D" w:rsidR="00774632" w:rsidRDefault="00774632" w:rsidP="00B14BFC">
      <w:pPr>
        <w:pStyle w:val="enumlev1"/>
        <w:ind w:left="0" w:firstLine="0"/>
      </w:pPr>
      <w:r w:rsidRPr="008E41B6">
        <w:rPr>
          <w:szCs w:val="24"/>
        </w:rPr>
        <w:t>It was highlighted that WWRF is not an SDO and serves as a research funding body, which conducts its activities based</w:t>
      </w:r>
      <w:r>
        <w:t xml:space="preserve"> on membership</w:t>
      </w:r>
      <w:r w:rsidR="0021440C">
        <w:t>. Within WWRF, VIP CV WG: The Connected Vehicle conducts research with the aim of meeting the needs of the automotive sector based on the next generation wireless technology, including the identification of relevant use-cases.</w:t>
      </w:r>
    </w:p>
    <w:p w14:paraId="2EDE7241" w14:textId="01CDEA73" w:rsidR="00524BD7" w:rsidRDefault="0021440C" w:rsidP="0021440C">
      <w:pPr>
        <w:pStyle w:val="enumlev1"/>
        <w:ind w:left="0" w:firstLine="0"/>
      </w:pPr>
      <w:r>
        <w:t xml:space="preserve">As a part of its mandate, VIP CV WG aims to create a better understanding in the automotive industries of the potential and capabilities of future wireless technologies. </w:t>
      </w:r>
    </w:p>
    <w:p w14:paraId="53A7EE7B" w14:textId="2A3A0F5E" w:rsidR="0021440C" w:rsidRPr="00AA5232" w:rsidRDefault="0021440C" w:rsidP="00C208FA">
      <w:pPr>
        <w:pStyle w:val="enumlev1"/>
        <w:tabs>
          <w:tab w:val="clear" w:pos="794"/>
          <w:tab w:val="left" w:pos="0"/>
        </w:tabs>
        <w:ind w:left="0" w:firstLine="0"/>
      </w:pPr>
      <w:r>
        <w:t xml:space="preserve">Currently, the Group is working towards the development of r the second white paper on </w:t>
      </w:r>
      <w:r w:rsidR="002054F6">
        <w:t>“</w:t>
      </w:r>
      <w:r>
        <w:t>The Role of</w:t>
      </w:r>
      <w:r w:rsidR="00C208FA">
        <w:t xml:space="preserve"> </w:t>
      </w:r>
      <w:r>
        <w:t>AI/Machine Learning in Connected Vehicles</w:t>
      </w:r>
      <w:r w:rsidR="002054F6">
        <w:t>”</w:t>
      </w:r>
      <w:r>
        <w:t>.</w:t>
      </w:r>
    </w:p>
    <w:p w14:paraId="45AB061D" w14:textId="0AB7974E" w:rsidR="000D29B1"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7B5A29" w:rsidRPr="00AA5232">
        <w:rPr>
          <w:rFonts w:ascii="Times New Roman" w:hAnsi="Times New Roman" w:cs="Times New Roman"/>
          <w:b/>
          <w:bCs/>
          <w:sz w:val="24"/>
          <w:szCs w:val="24"/>
          <w:lang w:val="en-GB"/>
        </w:rPr>
        <w:t>.</w:t>
      </w:r>
      <w:r w:rsidR="00B14BFC">
        <w:rPr>
          <w:rFonts w:ascii="Times New Roman" w:hAnsi="Times New Roman" w:cs="Times New Roman"/>
          <w:b/>
          <w:bCs/>
          <w:sz w:val="24"/>
          <w:szCs w:val="24"/>
          <w:lang w:val="en-GB"/>
        </w:rPr>
        <w:t>8</w:t>
      </w:r>
      <w:r w:rsidR="000D29B1" w:rsidRPr="00AA5232">
        <w:rPr>
          <w:rFonts w:ascii="Times New Roman" w:hAnsi="Times New Roman" w:cs="Times New Roman"/>
          <w:b/>
          <w:bCs/>
          <w:sz w:val="24"/>
          <w:szCs w:val="24"/>
          <w:lang w:val="en-GB"/>
        </w:rPr>
        <w:tab/>
      </w:r>
      <w:hyperlink r:id="rId31" w:history="1">
        <w:r w:rsidR="000D29B1" w:rsidRPr="00AA5232">
          <w:rPr>
            <w:rStyle w:val="Hyperlink"/>
            <w:rFonts w:ascii="Times New Roman" w:hAnsi="Times New Roman"/>
            <w:b/>
            <w:bCs/>
            <w:sz w:val="24"/>
            <w:szCs w:val="24"/>
            <w:lang w:val="en-GB"/>
          </w:rPr>
          <w:t xml:space="preserve">UNECE </w:t>
        </w:r>
        <w:r w:rsidR="00514EB9" w:rsidRPr="00AA5232">
          <w:rPr>
            <w:rStyle w:val="Hyperlink"/>
            <w:rFonts w:ascii="Times New Roman" w:hAnsi="Times New Roman"/>
            <w:b/>
            <w:bCs/>
            <w:sz w:val="24"/>
            <w:szCs w:val="24"/>
            <w:lang w:val="en-GB"/>
          </w:rPr>
          <w:t>WP.29</w:t>
        </w:r>
      </w:hyperlink>
    </w:p>
    <w:p w14:paraId="6A1680E1" w14:textId="3836B1AF" w:rsidR="008D6264" w:rsidRDefault="000D29B1" w:rsidP="00C872F1">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2" w:history="1">
        <w:r w:rsidRPr="00AA5232">
          <w:rPr>
            <w:rStyle w:val="Hyperlink"/>
            <w:rFonts w:ascii="Times New Roman" w:hAnsi="Times New Roman"/>
            <w:sz w:val="24"/>
            <w:szCs w:val="24"/>
            <w:lang w:val="en-GB"/>
          </w:rPr>
          <w:t xml:space="preserve">Doc </w:t>
        </w:r>
        <w:r w:rsidR="009D1807">
          <w:rPr>
            <w:rStyle w:val="Hyperlink"/>
            <w:rFonts w:ascii="Times New Roman" w:hAnsi="Times New Roman"/>
            <w:sz w:val="24"/>
            <w:szCs w:val="24"/>
            <w:lang w:val="en-GB"/>
          </w:rPr>
          <w:t>28</w:t>
        </w:r>
      </w:hyperlink>
      <w:r w:rsidRPr="00AA5232">
        <w:rPr>
          <w:rFonts w:ascii="Times New Roman" w:hAnsi="Times New Roman" w:cs="Times New Roman"/>
          <w:bCs/>
          <w:sz w:val="24"/>
          <w:szCs w:val="24"/>
          <w:lang w:val="en-GB"/>
        </w:rPr>
        <w:t xml:space="preserve">] </w:t>
      </w:r>
      <w:r w:rsidR="002F5564" w:rsidRPr="00AA5232">
        <w:rPr>
          <w:rFonts w:ascii="Times New Roman" w:hAnsi="Times New Roman" w:cs="Times New Roman"/>
          <w:bCs/>
          <w:sz w:val="24"/>
          <w:szCs w:val="24"/>
          <w:lang w:val="en-GB"/>
        </w:rPr>
        <w:t>was submitted and presented by Fran</w:t>
      </w:r>
      <w:r w:rsidR="00C235BB" w:rsidRPr="00AA5232">
        <w:rPr>
          <w:rFonts w:ascii="Times New Roman" w:hAnsi="Times New Roman" w:cs="Times New Roman"/>
          <w:bCs/>
          <w:sz w:val="24"/>
          <w:szCs w:val="24"/>
          <w:lang w:val="en-GB"/>
        </w:rPr>
        <w:t>ç</w:t>
      </w:r>
      <w:r w:rsidR="002F5564" w:rsidRPr="00AA5232">
        <w:rPr>
          <w:rFonts w:ascii="Times New Roman" w:hAnsi="Times New Roman" w:cs="Times New Roman"/>
          <w:bCs/>
          <w:sz w:val="24"/>
          <w:szCs w:val="24"/>
          <w:lang w:val="en-GB"/>
        </w:rPr>
        <w:t>ois Guichard</w:t>
      </w:r>
      <w:r w:rsidR="00514EB9" w:rsidRPr="00AA5232">
        <w:rPr>
          <w:rFonts w:ascii="Times New Roman" w:hAnsi="Times New Roman" w:cs="Times New Roman"/>
          <w:bCs/>
          <w:sz w:val="24"/>
          <w:szCs w:val="24"/>
          <w:lang w:val="en-GB"/>
        </w:rPr>
        <w:t xml:space="preserve"> (</w:t>
      </w:r>
      <w:r w:rsidR="00514EB9" w:rsidRPr="00AA5232">
        <w:rPr>
          <w:rFonts w:ascii="Times New Roman" w:hAnsi="Times New Roman" w:cs="Times New Roman"/>
          <w:bCs/>
          <w:i/>
          <w:iCs/>
          <w:sz w:val="24"/>
          <w:szCs w:val="24"/>
          <w:lang w:val="en-GB"/>
        </w:rPr>
        <w:t>UNECE WP.29</w:t>
      </w:r>
      <w:r w:rsidR="00B05A0C" w:rsidRPr="00AA5232">
        <w:rPr>
          <w:rFonts w:ascii="Times New Roman" w:hAnsi="Times New Roman" w:cs="Times New Roman"/>
          <w:bCs/>
          <w:i/>
          <w:iCs/>
          <w:sz w:val="24"/>
          <w:szCs w:val="24"/>
          <w:lang w:val="en-GB"/>
        </w:rPr>
        <w:t>/GRVA</w:t>
      </w:r>
      <w:r w:rsidR="00514EB9" w:rsidRPr="00AA5232">
        <w:rPr>
          <w:rFonts w:ascii="Times New Roman" w:hAnsi="Times New Roman" w:cs="Times New Roman"/>
          <w:bCs/>
          <w:i/>
          <w:iCs/>
          <w:sz w:val="24"/>
          <w:szCs w:val="24"/>
          <w:lang w:val="en-GB"/>
        </w:rPr>
        <w:t>, Secretary</w:t>
      </w:r>
      <w:r w:rsidR="00514EB9" w:rsidRPr="00AA5232">
        <w:rPr>
          <w:rFonts w:ascii="Times New Roman" w:hAnsi="Times New Roman" w:cs="Times New Roman"/>
          <w:bCs/>
          <w:sz w:val="24"/>
          <w:szCs w:val="24"/>
          <w:lang w:val="en-GB"/>
        </w:rPr>
        <w:t>)</w:t>
      </w:r>
      <w:r w:rsidR="002F5564" w:rsidRPr="00AA5232">
        <w:rPr>
          <w:rFonts w:ascii="Times New Roman" w:hAnsi="Times New Roman" w:cs="Times New Roman"/>
          <w:bCs/>
          <w:sz w:val="24"/>
          <w:szCs w:val="24"/>
          <w:lang w:val="en-GB"/>
        </w:rPr>
        <w:t>.</w:t>
      </w:r>
      <w:r w:rsidR="009D1807">
        <w:rPr>
          <w:rFonts w:ascii="Times New Roman" w:hAnsi="Times New Roman" w:cs="Times New Roman"/>
          <w:bCs/>
          <w:sz w:val="24"/>
          <w:szCs w:val="24"/>
          <w:lang w:val="en-GB"/>
        </w:rPr>
        <w:t>The presentation highlights the role of United Nations Economic Commission for Europe (UNECE)</w:t>
      </w:r>
      <w:r w:rsidR="00A726B1" w:rsidRPr="00AA5232">
        <w:rPr>
          <w:rFonts w:ascii="Times New Roman" w:hAnsi="Times New Roman" w:cs="Times New Roman"/>
          <w:bCs/>
          <w:sz w:val="24"/>
          <w:szCs w:val="24"/>
          <w:lang w:val="en-GB"/>
        </w:rPr>
        <w:t>.</w:t>
      </w:r>
      <w:r w:rsidR="00C872F1">
        <w:rPr>
          <w:rFonts w:ascii="Times New Roman" w:hAnsi="Times New Roman" w:cs="Times New Roman"/>
          <w:bCs/>
          <w:sz w:val="24"/>
          <w:szCs w:val="24"/>
          <w:lang w:val="en-GB"/>
        </w:rPr>
        <w:t xml:space="preserve"> Through UNECE WP.29, </w:t>
      </w:r>
      <w:r w:rsidR="00243CE0">
        <w:rPr>
          <w:rFonts w:ascii="Times New Roman" w:hAnsi="Times New Roman" w:cs="Times New Roman"/>
          <w:bCs/>
          <w:sz w:val="24"/>
          <w:szCs w:val="24"/>
          <w:lang w:val="en-GB"/>
        </w:rPr>
        <w:t xml:space="preserve">it </w:t>
      </w:r>
      <w:r w:rsidR="00C872F1">
        <w:rPr>
          <w:rFonts w:ascii="Times New Roman" w:hAnsi="Times New Roman" w:cs="Times New Roman"/>
          <w:bCs/>
          <w:sz w:val="24"/>
          <w:szCs w:val="24"/>
          <w:lang w:val="en-GB"/>
        </w:rPr>
        <w:t xml:space="preserve">conducts transport related activities. The </w:t>
      </w:r>
      <w:r w:rsidR="00C872F1" w:rsidRPr="00C872F1">
        <w:rPr>
          <w:rFonts w:ascii="Times New Roman" w:hAnsi="Times New Roman" w:cs="Times New Roman"/>
          <w:bCs/>
          <w:sz w:val="24"/>
          <w:szCs w:val="24"/>
          <w:lang w:val="en-GB"/>
        </w:rPr>
        <w:t xml:space="preserve">UNECE </w:t>
      </w:r>
      <w:r w:rsidR="00C872F1">
        <w:rPr>
          <w:rFonts w:ascii="Times New Roman" w:hAnsi="Times New Roman" w:cs="Times New Roman"/>
          <w:bCs/>
          <w:sz w:val="24"/>
          <w:szCs w:val="24"/>
          <w:lang w:val="en-GB"/>
        </w:rPr>
        <w:t>R</w:t>
      </w:r>
      <w:r w:rsidR="00C872F1" w:rsidRPr="00C872F1">
        <w:rPr>
          <w:rFonts w:ascii="Times New Roman" w:hAnsi="Times New Roman" w:cs="Times New Roman"/>
          <w:bCs/>
          <w:sz w:val="24"/>
          <w:szCs w:val="24"/>
          <w:lang w:val="en-GB"/>
        </w:rPr>
        <w:t xml:space="preserve">oadmap on ITS </w:t>
      </w:r>
      <w:r w:rsidR="00C872F1">
        <w:rPr>
          <w:rFonts w:ascii="Times New Roman" w:hAnsi="Times New Roman" w:cs="Times New Roman"/>
          <w:bCs/>
          <w:sz w:val="24"/>
          <w:szCs w:val="24"/>
          <w:lang w:val="en-GB"/>
        </w:rPr>
        <w:t>was adopted in</w:t>
      </w:r>
      <w:r w:rsidR="00C872F1" w:rsidRPr="00C872F1">
        <w:rPr>
          <w:rFonts w:ascii="Times New Roman" w:hAnsi="Times New Roman" w:cs="Times New Roman"/>
          <w:bCs/>
          <w:sz w:val="24"/>
          <w:szCs w:val="24"/>
          <w:lang w:val="en-GB"/>
        </w:rPr>
        <w:t xml:space="preserve"> 2012</w:t>
      </w:r>
      <w:r w:rsidR="00C872F1">
        <w:rPr>
          <w:rFonts w:ascii="Times New Roman" w:hAnsi="Times New Roman" w:cs="Times New Roman"/>
          <w:bCs/>
          <w:sz w:val="24"/>
          <w:szCs w:val="24"/>
          <w:lang w:val="en-GB"/>
        </w:rPr>
        <w:t xml:space="preserve"> and contains relevant information on definitions, cooperation, ensuring data protection and across transport modes. This </w:t>
      </w:r>
      <w:r w:rsidR="00C872F1" w:rsidRPr="00C872F1">
        <w:rPr>
          <w:rFonts w:ascii="Times New Roman" w:hAnsi="Times New Roman" w:cs="Times New Roman"/>
          <w:bCs/>
          <w:sz w:val="24"/>
          <w:szCs w:val="24"/>
          <w:lang w:val="en-GB"/>
        </w:rPr>
        <w:t>roadmap</w:t>
      </w:r>
      <w:r w:rsidR="00C872F1">
        <w:rPr>
          <w:rFonts w:ascii="Times New Roman" w:hAnsi="Times New Roman" w:cs="Times New Roman"/>
          <w:bCs/>
          <w:sz w:val="24"/>
          <w:szCs w:val="24"/>
          <w:lang w:val="en-GB"/>
        </w:rPr>
        <w:t xml:space="preserve"> was revised</w:t>
      </w:r>
      <w:r w:rsidR="00C872F1" w:rsidRPr="00C872F1">
        <w:rPr>
          <w:rFonts w:ascii="Times New Roman" w:hAnsi="Times New Roman" w:cs="Times New Roman"/>
          <w:bCs/>
          <w:sz w:val="24"/>
          <w:szCs w:val="24"/>
          <w:lang w:val="en-GB"/>
        </w:rPr>
        <w:t xml:space="preserve"> in 2020, </w:t>
      </w:r>
      <w:r w:rsidR="00C872F1">
        <w:rPr>
          <w:rFonts w:ascii="Times New Roman" w:hAnsi="Times New Roman" w:cs="Times New Roman"/>
          <w:bCs/>
          <w:sz w:val="24"/>
          <w:szCs w:val="24"/>
          <w:lang w:val="en-GB"/>
        </w:rPr>
        <w:t xml:space="preserve">and subsequently </w:t>
      </w:r>
      <w:r w:rsidR="00C872F1" w:rsidRPr="00C872F1">
        <w:rPr>
          <w:rFonts w:ascii="Times New Roman" w:hAnsi="Times New Roman" w:cs="Times New Roman"/>
          <w:bCs/>
          <w:sz w:val="24"/>
          <w:szCs w:val="24"/>
          <w:lang w:val="en-GB"/>
        </w:rPr>
        <w:t>adopted in February 2021</w:t>
      </w:r>
      <w:r w:rsidR="00C872F1">
        <w:rPr>
          <w:rFonts w:ascii="Times New Roman" w:hAnsi="Times New Roman" w:cs="Times New Roman"/>
          <w:bCs/>
          <w:sz w:val="24"/>
          <w:szCs w:val="24"/>
          <w:lang w:val="en-GB"/>
        </w:rPr>
        <w:t>. The framework document for automated vehicles, adopted in June 2019, has also been developed to g</w:t>
      </w:r>
      <w:r w:rsidR="00C872F1" w:rsidRPr="00C872F1">
        <w:rPr>
          <w:rFonts w:ascii="Times New Roman" w:hAnsi="Times New Roman" w:cs="Times New Roman"/>
          <w:bCs/>
          <w:sz w:val="24"/>
          <w:szCs w:val="24"/>
          <w:lang w:val="en-GB"/>
        </w:rPr>
        <w:t>uide WP.29’s groups</w:t>
      </w:r>
      <w:r w:rsidR="00C872F1">
        <w:rPr>
          <w:rFonts w:ascii="Times New Roman" w:hAnsi="Times New Roman" w:cs="Times New Roman"/>
          <w:bCs/>
          <w:sz w:val="24"/>
          <w:szCs w:val="24"/>
          <w:lang w:val="en-GB"/>
        </w:rPr>
        <w:t xml:space="preserve"> p</w:t>
      </w:r>
      <w:r w:rsidR="00C872F1" w:rsidRPr="00C872F1">
        <w:rPr>
          <w:rFonts w:ascii="Times New Roman" w:hAnsi="Times New Roman" w:cs="Times New Roman"/>
          <w:bCs/>
          <w:sz w:val="24"/>
          <w:szCs w:val="24"/>
          <w:lang w:val="en-GB"/>
        </w:rPr>
        <w:t>rogramme management</w:t>
      </w:r>
      <w:r w:rsidR="00C872F1">
        <w:rPr>
          <w:rFonts w:ascii="Times New Roman" w:hAnsi="Times New Roman" w:cs="Times New Roman"/>
          <w:bCs/>
          <w:sz w:val="24"/>
          <w:szCs w:val="24"/>
          <w:lang w:val="en-GB"/>
        </w:rPr>
        <w:t>.</w:t>
      </w:r>
    </w:p>
    <w:p w14:paraId="083F2678" w14:textId="7E19E945" w:rsidR="00C872F1" w:rsidRPr="00C872F1" w:rsidRDefault="00C872F1" w:rsidP="00C872F1">
      <w:pPr>
        <w:suppressAutoHyphens/>
        <w:adjustRightInd w:val="0"/>
        <w:spacing w:after="12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Within the </w:t>
      </w:r>
      <w:r w:rsidRPr="00C872F1">
        <w:rPr>
          <w:rFonts w:ascii="Times New Roman" w:hAnsi="Times New Roman" w:cs="Times New Roman"/>
          <w:bCs/>
          <w:sz w:val="24"/>
          <w:szCs w:val="24"/>
          <w:lang w:val="en-GB"/>
        </w:rPr>
        <w:t>Working Party on Automated/Autonomous and Connected Vehicles (GRVA)</w:t>
      </w:r>
      <w:r>
        <w:rPr>
          <w:rFonts w:ascii="Times New Roman" w:hAnsi="Times New Roman" w:cs="Times New Roman"/>
          <w:bCs/>
          <w:sz w:val="24"/>
          <w:szCs w:val="24"/>
          <w:lang w:val="en-GB"/>
        </w:rPr>
        <w:t xml:space="preserve">, the meeting of IWG on </w:t>
      </w:r>
      <w:r w:rsidRPr="00C872F1">
        <w:rPr>
          <w:rFonts w:ascii="Times New Roman" w:hAnsi="Times New Roman" w:cs="Times New Roman"/>
          <w:bCs/>
          <w:sz w:val="24"/>
          <w:szCs w:val="24"/>
          <w:lang w:val="en-GB"/>
        </w:rPr>
        <w:t>Validation Method for Automated Driving (VMAD)</w:t>
      </w:r>
      <w:r>
        <w:rPr>
          <w:rFonts w:ascii="Times New Roman" w:hAnsi="Times New Roman" w:cs="Times New Roman"/>
          <w:bCs/>
          <w:sz w:val="24"/>
          <w:szCs w:val="24"/>
          <w:lang w:val="en-GB"/>
        </w:rPr>
        <w:t xml:space="preserve"> are organized. </w:t>
      </w:r>
      <w:r w:rsidRPr="00C872F1">
        <w:rPr>
          <w:rFonts w:ascii="Times New Roman" w:hAnsi="Times New Roman" w:cs="Times New Roman"/>
          <w:bCs/>
          <w:sz w:val="24"/>
          <w:szCs w:val="24"/>
          <w:lang w:val="en-GB"/>
        </w:rPr>
        <w:t>IWG on Validation Methods for Automated Driving (VMAD) is dealing</w:t>
      </w:r>
      <w:r>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with:</w:t>
      </w:r>
    </w:p>
    <w:p w14:paraId="16FC7BFD" w14:textId="6C57B1E6" w:rsidR="00C872F1" w:rsidRPr="00C872F1" w:rsidRDefault="00C872F1" w:rsidP="00C872F1">
      <w:pPr>
        <w:suppressAutoHyphens/>
        <w:adjustRightInd w:val="0"/>
        <w:spacing w:after="120" w:line="240" w:lineRule="auto"/>
        <w:rPr>
          <w:rFonts w:ascii="Times New Roman" w:hAnsi="Times New Roman" w:cs="Times New Roman"/>
          <w:bCs/>
          <w:sz w:val="24"/>
          <w:szCs w:val="24"/>
          <w:lang w:val="en-GB"/>
        </w:rPr>
      </w:pPr>
      <w:r w:rsidRPr="00C872F1">
        <w:rPr>
          <w:rFonts w:ascii="Times New Roman" w:hAnsi="Times New Roman" w:cs="Times New Roman"/>
          <w:bCs/>
          <w:sz w:val="24"/>
          <w:szCs w:val="24"/>
          <w:lang w:val="en-GB"/>
        </w:rPr>
        <w:t>“</w:t>
      </w:r>
      <w:proofErr w:type="gramStart"/>
      <w:r w:rsidRPr="00C872F1">
        <w:rPr>
          <w:rFonts w:ascii="Times New Roman" w:hAnsi="Times New Roman" w:cs="Times New Roman"/>
          <w:bCs/>
          <w:sz w:val="24"/>
          <w:szCs w:val="24"/>
          <w:lang w:val="en-GB"/>
        </w:rPr>
        <w:t>demonstration</w:t>
      </w:r>
      <w:proofErr w:type="gramEnd"/>
      <w:r w:rsidRPr="00C872F1">
        <w:rPr>
          <w:rFonts w:ascii="Times New Roman" w:hAnsi="Times New Roman" w:cs="Times New Roman"/>
          <w:bCs/>
          <w:sz w:val="24"/>
          <w:szCs w:val="24"/>
          <w:lang w:val="en-GB"/>
        </w:rPr>
        <w:t xml:space="preserve"> of a robust design and validation process based on a systems-engineering</w:t>
      </w:r>
      <w:r w:rsidR="00A65A26">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approach with the goal of designing automated driving systems free of unreasonable safety risks</w:t>
      </w:r>
      <w:r w:rsidR="00AC3E17">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and ensuring compliance with road traffic regulations and the principles listed in this document.</w:t>
      </w:r>
    </w:p>
    <w:p w14:paraId="29F49472" w14:textId="076CB60D" w:rsidR="00C872F1" w:rsidRPr="00C872F1" w:rsidRDefault="00C872F1" w:rsidP="00C872F1">
      <w:pPr>
        <w:suppressAutoHyphens/>
        <w:adjustRightInd w:val="0"/>
        <w:spacing w:after="120" w:line="240" w:lineRule="auto"/>
        <w:rPr>
          <w:rFonts w:ascii="Times New Roman" w:hAnsi="Times New Roman" w:cs="Times New Roman"/>
          <w:bCs/>
          <w:sz w:val="24"/>
          <w:szCs w:val="24"/>
          <w:lang w:val="en-GB"/>
        </w:rPr>
      </w:pPr>
      <w:r w:rsidRPr="00C872F1">
        <w:rPr>
          <w:rFonts w:ascii="Times New Roman" w:hAnsi="Times New Roman" w:cs="Times New Roman"/>
          <w:bCs/>
          <w:sz w:val="24"/>
          <w:szCs w:val="24"/>
          <w:lang w:val="en-GB"/>
        </w:rPr>
        <w:t>Design and validation methods should include a hazard analysis and safety risk assessment for</w:t>
      </w:r>
      <w:r w:rsidR="00AC3E17">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Automated Driving System (ADS), for the OEDR, but also for the overall vehicle design into</w:t>
      </w:r>
      <w:r w:rsidR="00AC3E17">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which it is being integrated and when applicable, for the broader transportation ecosystem.</w:t>
      </w:r>
    </w:p>
    <w:p w14:paraId="2F1CF592" w14:textId="1B6F2A8F" w:rsidR="00C872F1" w:rsidRDefault="00C872F1" w:rsidP="00C872F1">
      <w:pPr>
        <w:suppressAutoHyphens/>
        <w:adjustRightInd w:val="0"/>
        <w:spacing w:after="120" w:line="240" w:lineRule="auto"/>
        <w:rPr>
          <w:rFonts w:ascii="Times New Roman" w:hAnsi="Times New Roman" w:cs="Times New Roman"/>
          <w:bCs/>
          <w:sz w:val="24"/>
          <w:szCs w:val="24"/>
          <w:lang w:val="en-GB"/>
        </w:rPr>
      </w:pPr>
      <w:r w:rsidRPr="00C872F1">
        <w:rPr>
          <w:rFonts w:ascii="Times New Roman" w:hAnsi="Times New Roman" w:cs="Times New Roman"/>
          <w:bCs/>
          <w:sz w:val="24"/>
          <w:szCs w:val="24"/>
          <w:lang w:val="en-GB"/>
        </w:rPr>
        <w:t>Design and validation methods should demonstrate the behavioural competencies an</w:t>
      </w:r>
      <w:r w:rsidR="00AC3E17">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Automated/autonomous vehicle would be expected to perform during a normal operation, the</w:t>
      </w:r>
      <w:r w:rsidR="00A92FC7">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 xml:space="preserve">performance during crash avoidance situations and the performance of </w:t>
      </w:r>
      <w:proofErr w:type="gramStart"/>
      <w:r w:rsidRPr="00C872F1">
        <w:rPr>
          <w:rFonts w:ascii="Times New Roman" w:hAnsi="Times New Roman" w:cs="Times New Roman"/>
          <w:bCs/>
          <w:sz w:val="24"/>
          <w:szCs w:val="24"/>
          <w:lang w:val="en-GB"/>
        </w:rPr>
        <w:t>fall back</w:t>
      </w:r>
      <w:proofErr w:type="gramEnd"/>
      <w:r w:rsidRPr="00C872F1">
        <w:rPr>
          <w:rFonts w:ascii="Times New Roman" w:hAnsi="Times New Roman" w:cs="Times New Roman"/>
          <w:bCs/>
          <w:sz w:val="24"/>
          <w:szCs w:val="24"/>
          <w:lang w:val="en-GB"/>
        </w:rPr>
        <w:t xml:space="preserve"> strategies. Test</w:t>
      </w:r>
      <w:r w:rsidR="00A92FC7">
        <w:rPr>
          <w:rFonts w:ascii="Times New Roman" w:hAnsi="Times New Roman" w:cs="Times New Roman"/>
          <w:bCs/>
          <w:sz w:val="24"/>
          <w:szCs w:val="24"/>
          <w:lang w:val="en-GB"/>
        </w:rPr>
        <w:t xml:space="preserve"> </w:t>
      </w:r>
      <w:r w:rsidRPr="00C872F1">
        <w:rPr>
          <w:rFonts w:ascii="Times New Roman" w:hAnsi="Times New Roman" w:cs="Times New Roman"/>
          <w:bCs/>
          <w:sz w:val="24"/>
          <w:szCs w:val="24"/>
          <w:lang w:val="en-GB"/>
        </w:rPr>
        <w:t>approaches may include a combination of simulation, test track and on road testing”</w:t>
      </w:r>
    </w:p>
    <w:p w14:paraId="2F456052" w14:textId="122F5E81" w:rsidR="00C872F1" w:rsidRDefault="00C872F1" w:rsidP="00C872F1">
      <w:pPr>
        <w:suppressAutoHyphens/>
        <w:adjustRightInd w:val="0"/>
        <w:spacing w:after="12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It functions through the following sub-groups: (a) Scenarios (b) Simulation (c) Audit and Monitoring</w:t>
      </w:r>
      <w:r w:rsidR="00A92FC7">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(d) Track Test and </w:t>
      </w:r>
      <w:proofErr w:type="gramStart"/>
      <w:r>
        <w:rPr>
          <w:rFonts w:ascii="Times New Roman" w:hAnsi="Times New Roman" w:cs="Times New Roman"/>
          <w:bCs/>
          <w:sz w:val="24"/>
          <w:szCs w:val="24"/>
          <w:lang w:val="en-GB"/>
        </w:rPr>
        <w:t>Real World</w:t>
      </w:r>
      <w:proofErr w:type="gramEnd"/>
      <w:r>
        <w:rPr>
          <w:rFonts w:ascii="Times New Roman" w:hAnsi="Times New Roman" w:cs="Times New Roman"/>
          <w:bCs/>
          <w:sz w:val="24"/>
          <w:szCs w:val="24"/>
          <w:lang w:val="en-GB"/>
        </w:rPr>
        <w:t xml:space="preserve"> Test</w:t>
      </w:r>
    </w:p>
    <w:p w14:paraId="4A068E91" w14:textId="4758F205" w:rsidR="00105647" w:rsidRDefault="00105647" w:rsidP="00C872F1">
      <w:pPr>
        <w:suppressAutoHyphens/>
        <w:adjustRightInd w:val="0"/>
        <w:spacing w:after="12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The following deliverables have been developed by VMAD and submitted to WP.29 for its consideration:</w:t>
      </w:r>
    </w:p>
    <w:p w14:paraId="3A499471" w14:textId="04A3C6A5" w:rsidR="00105647" w:rsidRDefault="00105647" w:rsidP="00201C2B">
      <w:pPr>
        <w:pStyle w:val="ListParagraph"/>
        <w:numPr>
          <w:ilvl w:val="0"/>
          <w:numId w:val="26"/>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New Assessment/Test Method (NATM) of automated driving system (ADS)</w:t>
      </w:r>
    </w:p>
    <w:p w14:paraId="6293CDF8" w14:textId="297A55AA" w:rsidR="00105647" w:rsidRDefault="00105647" w:rsidP="00201C2B">
      <w:pPr>
        <w:pStyle w:val="ListParagraph"/>
        <w:numPr>
          <w:ilvl w:val="0"/>
          <w:numId w:val="26"/>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Review of existing and upcoming methods and a proposed way forward for the assessment ADS</w:t>
      </w:r>
    </w:p>
    <w:p w14:paraId="553527DC" w14:textId="3E494651" w:rsidR="00105647" w:rsidRPr="00B14BFC" w:rsidRDefault="00105647" w:rsidP="00201C2B">
      <w:pPr>
        <w:pStyle w:val="ListParagraph"/>
        <w:numPr>
          <w:ilvl w:val="0"/>
          <w:numId w:val="26"/>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The test and assessment for automated lane keeping systems for SAE Levels 3/4 compatible as a new UN Resolution for contracting parties to the 1958 agreement</w:t>
      </w:r>
    </w:p>
    <w:p w14:paraId="3131317C" w14:textId="309F549F" w:rsidR="000D29B1" w:rsidRPr="00AA5232"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7B5A29" w:rsidRPr="00AA5232">
        <w:rPr>
          <w:rFonts w:ascii="Times New Roman" w:hAnsi="Times New Roman" w:cs="Times New Roman"/>
          <w:b/>
          <w:bCs/>
          <w:sz w:val="24"/>
          <w:szCs w:val="24"/>
          <w:lang w:val="en-GB"/>
        </w:rPr>
        <w:t>.</w:t>
      </w:r>
      <w:r w:rsidR="00B14BFC">
        <w:rPr>
          <w:rFonts w:ascii="Times New Roman" w:hAnsi="Times New Roman" w:cs="Times New Roman"/>
          <w:b/>
          <w:bCs/>
          <w:sz w:val="24"/>
          <w:szCs w:val="24"/>
          <w:lang w:val="en-GB"/>
        </w:rPr>
        <w:t>9</w:t>
      </w:r>
      <w:r w:rsidR="000D29B1" w:rsidRPr="00AA5232">
        <w:rPr>
          <w:rFonts w:ascii="Times New Roman" w:hAnsi="Times New Roman" w:cs="Times New Roman"/>
          <w:b/>
          <w:bCs/>
          <w:sz w:val="24"/>
          <w:szCs w:val="24"/>
          <w:lang w:val="en-GB"/>
        </w:rPr>
        <w:tab/>
      </w:r>
      <w:hyperlink r:id="rId33" w:history="1">
        <w:r w:rsidR="000D29B1" w:rsidRPr="00AA5232">
          <w:rPr>
            <w:rStyle w:val="Hyperlink"/>
            <w:rFonts w:ascii="Times New Roman" w:hAnsi="Times New Roman"/>
            <w:b/>
            <w:bCs/>
            <w:sz w:val="24"/>
            <w:szCs w:val="24"/>
            <w:lang w:val="en-GB"/>
          </w:rPr>
          <w:t>IEEE VTS Standards</w:t>
        </w:r>
      </w:hyperlink>
    </w:p>
    <w:p w14:paraId="7A8752A1" w14:textId="1C1B67E5" w:rsidR="005E557D" w:rsidRDefault="000D29B1"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4" w:history="1">
        <w:r w:rsidRPr="00AA5232">
          <w:rPr>
            <w:rStyle w:val="Hyperlink"/>
            <w:rFonts w:ascii="Times New Roman" w:hAnsi="Times New Roman"/>
            <w:sz w:val="24"/>
            <w:szCs w:val="24"/>
            <w:lang w:val="en-GB"/>
          </w:rPr>
          <w:t xml:space="preserve">Doc </w:t>
        </w:r>
        <w:r w:rsidR="005E557D">
          <w:rPr>
            <w:rStyle w:val="Hyperlink"/>
            <w:rFonts w:ascii="Times New Roman" w:hAnsi="Times New Roman"/>
            <w:sz w:val="24"/>
            <w:szCs w:val="24"/>
            <w:lang w:val="en-GB"/>
          </w:rPr>
          <w:t>19</w:t>
        </w:r>
      </w:hyperlink>
      <w:r w:rsidRPr="00AA5232">
        <w:rPr>
          <w:rFonts w:ascii="Times New Roman" w:hAnsi="Times New Roman" w:cs="Times New Roman"/>
          <w:bCs/>
          <w:sz w:val="24"/>
          <w:szCs w:val="24"/>
          <w:lang w:val="en-GB"/>
        </w:rPr>
        <w:t xml:space="preserve">] was submitted by </w:t>
      </w:r>
      <w:r w:rsidR="005E557D" w:rsidRPr="005E557D">
        <w:rPr>
          <w:rFonts w:ascii="Times New Roman" w:hAnsi="Times New Roman" w:cs="Times New Roman"/>
          <w:bCs/>
          <w:sz w:val="24"/>
          <w:szCs w:val="24"/>
          <w:lang w:val="en-GB"/>
        </w:rPr>
        <w:t>Justin McNew</w:t>
      </w:r>
      <w:r w:rsidR="005E557D">
        <w:rPr>
          <w:rFonts w:ascii="Times New Roman" w:hAnsi="Times New Roman" w:cs="Times New Roman"/>
          <w:bCs/>
          <w:sz w:val="24"/>
          <w:szCs w:val="24"/>
          <w:lang w:val="en-GB"/>
        </w:rPr>
        <w:t xml:space="preserve"> </w:t>
      </w:r>
      <w:r w:rsidR="005E557D" w:rsidRPr="00B14BFC">
        <w:rPr>
          <w:rFonts w:ascii="Times New Roman" w:hAnsi="Times New Roman" w:cs="Times New Roman"/>
          <w:bCs/>
          <w:i/>
          <w:iCs/>
          <w:sz w:val="24"/>
          <w:szCs w:val="24"/>
          <w:lang w:val="en-GB"/>
        </w:rPr>
        <w:t>(IEEE 1609 Chair</w:t>
      </w:r>
      <w:r w:rsidR="00BF549B" w:rsidRPr="00B14BFC">
        <w:rPr>
          <w:rFonts w:ascii="Times New Roman" w:hAnsi="Times New Roman" w:cs="Times New Roman"/>
          <w:bCs/>
          <w:i/>
          <w:iCs/>
          <w:sz w:val="24"/>
          <w:szCs w:val="24"/>
          <w:lang w:val="en-GB"/>
        </w:rPr>
        <w:t>)</w:t>
      </w:r>
      <w:r w:rsidRPr="00AA5232">
        <w:rPr>
          <w:rFonts w:ascii="Times New Roman" w:hAnsi="Times New Roman" w:cs="Times New Roman"/>
          <w:bCs/>
          <w:sz w:val="24"/>
          <w:szCs w:val="24"/>
          <w:lang w:val="en-GB"/>
        </w:rPr>
        <w:t>.</w:t>
      </w:r>
      <w:r w:rsidR="005E557D">
        <w:rPr>
          <w:rFonts w:ascii="Times New Roman" w:hAnsi="Times New Roman" w:cs="Times New Roman"/>
          <w:bCs/>
          <w:sz w:val="24"/>
          <w:szCs w:val="24"/>
          <w:lang w:val="en-GB"/>
        </w:rPr>
        <w:t xml:space="preserve"> The presentation provided an overview of the IEEE 1609 Working Group status, including the list of published standards on “Wireless Access in Vehicular Environments”:</w:t>
      </w:r>
    </w:p>
    <w:p w14:paraId="50CCCCA5" w14:textId="77777777" w:rsidR="005E557D" w:rsidRPr="005E557D"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1609.0: Architecture Guide</w:t>
      </w:r>
    </w:p>
    <w:p w14:paraId="5BD3A4C4" w14:textId="77777777" w:rsidR="005E557D" w:rsidRPr="005E557D"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1609.2: Security Services</w:t>
      </w:r>
    </w:p>
    <w:p w14:paraId="6164D056" w14:textId="77777777" w:rsidR="005E557D" w:rsidRPr="005E557D"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1609.2.1: Certificate Management Interface</w:t>
      </w:r>
    </w:p>
    <w:p w14:paraId="73996AFA" w14:textId="77777777" w:rsidR="005E557D" w:rsidRPr="005E557D"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1609.3: Networking Services</w:t>
      </w:r>
    </w:p>
    <w:p w14:paraId="5FA9DCB3" w14:textId="77777777" w:rsidR="005E557D" w:rsidRPr="005E557D"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1609.4: Multi-Channel Operation</w:t>
      </w:r>
    </w:p>
    <w:p w14:paraId="12849DD1" w14:textId="77777777" w:rsidR="005E557D" w:rsidRPr="005E557D"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1609.11: Electronic Payment</w:t>
      </w:r>
    </w:p>
    <w:p w14:paraId="466F7F0E" w14:textId="04A705CA" w:rsidR="005E557D" w:rsidRPr="00B14BFC" w:rsidRDefault="005E557D" w:rsidP="00201C2B">
      <w:pPr>
        <w:pStyle w:val="ListParagraph"/>
        <w:numPr>
          <w:ilvl w:val="0"/>
          <w:numId w:val="27"/>
        </w:numPr>
        <w:suppressAutoHyphens/>
        <w:adjustRightInd w:val="0"/>
        <w:spacing w:after="120"/>
        <w:rPr>
          <w:rFonts w:ascii="Times New Roman" w:hAnsi="Times New Roman" w:cs="Times New Roman"/>
          <w:bCs/>
          <w:sz w:val="24"/>
          <w:szCs w:val="24"/>
          <w:lang w:val="en-GB"/>
        </w:rPr>
      </w:pPr>
      <w:r w:rsidRPr="005E557D">
        <w:rPr>
          <w:rFonts w:ascii="Times New Roman" w:hAnsi="Times New Roman" w:cs="Times New Roman"/>
          <w:bCs/>
          <w:sz w:val="24"/>
          <w:szCs w:val="24"/>
          <w:lang w:val="en-GB"/>
        </w:rPr>
        <w:t>1609.12: Identifier Allocations</w:t>
      </w:r>
    </w:p>
    <w:p w14:paraId="1F90246E" w14:textId="77777777" w:rsidR="00774632" w:rsidRDefault="00774632" w:rsidP="0034497F">
      <w:pPr>
        <w:suppressAutoHyphens/>
        <w:adjustRightInd w:val="0"/>
        <w:spacing w:after="12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The presentation also highlighted that the following standards had been updated:</w:t>
      </w:r>
    </w:p>
    <w:p w14:paraId="245B5F04" w14:textId="77777777" w:rsidR="00774632" w:rsidRDefault="00774632" w:rsidP="00201C2B">
      <w:pPr>
        <w:pStyle w:val="ListParagraph"/>
        <w:numPr>
          <w:ilvl w:val="0"/>
          <w:numId w:val="28"/>
        </w:numPr>
        <w:suppressAutoHyphens/>
        <w:adjustRightInd w:val="0"/>
        <w:spacing w:after="120"/>
        <w:rPr>
          <w:rFonts w:ascii="Times New Roman" w:hAnsi="Times New Roman" w:cs="Times New Roman"/>
          <w:bCs/>
          <w:sz w:val="24"/>
          <w:szCs w:val="24"/>
          <w:lang w:val="en-GB"/>
        </w:rPr>
      </w:pPr>
      <w:r w:rsidRPr="00774632">
        <w:rPr>
          <w:rFonts w:ascii="Times New Roman" w:hAnsi="Times New Roman" w:cs="Times New Roman"/>
          <w:bCs/>
          <w:sz w:val="24"/>
          <w:szCs w:val="24"/>
          <w:lang w:val="en-GB"/>
        </w:rPr>
        <w:t>1609.2: Security Services</w:t>
      </w:r>
      <w:r w:rsidRPr="00B14BFC" w:rsidDel="005E557D">
        <w:rPr>
          <w:rFonts w:ascii="Times New Roman" w:hAnsi="Times New Roman" w:cs="Times New Roman"/>
          <w:bCs/>
          <w:sz w:val="24"/>
          <w:szCs w:val="24"/>
          <w:lang w:val="en-GB"/>
        </w:rPr>
        <w:t xml:space="preserve"> </w:t>
      </w:r>
    </w:p>
    <w:p w14:paraId="5BAFAC8E" w14:textId="77777777" w:rsidR="00774632" w:rsidRDefault="00774632" w:rsidP="00201C2B">
      <w:pPr>
        <w:pStyle w:val="ListParagraph"/>
        <w:numPr>
          <w:ilvl w:val="0"/>
          <w:numId w:val="28"/>
        </w:numPr>
        <w:suppressAutoHyphens/>
        <w:adjustRightInd w:val="0"/>
        <w:spacing w:after="120"/>
        <w:rPr>
          <w:rFonts w:ascii="Times New Roman" w:hAnsi="Times New Roman" w:cs="Times New Roman"/>
          <w:bCs/>
          <w:sz w:val="24"/>
          <w:szCs w:val="24"/>
          <w:lang w:val="en-GB"/>
        </w:rPr>
      </w:pPr>
      <w:r w:rsidRPr="00774632">
        <w:rPr>
          <w:rFonts w:ascii="Times New Roman" w:hAnsi="Times New Roman" w:cs="Times New Roman"/>
          <w:bCs/>
          <w:sz w:val="24"/>
          <w:szCs w:val="24"/>
          <w:lang w:val="en-GB"/>
        </w:rPr>
        <w:t>1609.3: Networking Services</w:t>
      </w:r>
      <w:r w:rsidRPr="00B14BFC" w:rsidDel="005E557D">
        <w:rPr>
          <w:rFonts w:ascii="Times New Roman" w:hAnsi="Times New Roman" w:cs="Times New Roman"/>
          <w:bCs/>
          <w:sz w:val="24"/>
          <w:szCs w:val="24"/>
          <w:lang w:val="en-GB"/>
        </w:rPr>
        <w:t xml:space="preserve"> </w:t>
      </w:r>
    </w:p>
    <w:p w14:paraId="4870366A" w14:textId="77777777" w:rsidR="00774632" w:rsidRDefault="00774632" w:rsidP="00201C2B">
      <w:pPr>
        <w:pStyle w:val="ListParagraph"/>
        <w:numPr>
          <w:ilvl w:val="0"/>
          <w:numId w:val="28"/>
        </w:numPr>
        <w:suppressAutoHyphens/>
        <w:adjustRightInd w:val="0"/>
        <w:spacing w:after="120"/>
        <w:rPr>
          <w:rFonts w:ascii="Times New Roman" w:hAnsi="Times New Roman" w:cs="Times New Roman"/>
          <w:bCs/>
          <w:sz w:val="24"/>
          <w:szCs w:val="24"/>
          <w:lang w:val="en-GB"/>
        </w:rPr>
      </w:pPr>
      <w:r w:rsidRPr="00774632">
        <w:rPr>
          <w:rFonts w:ascii="Times New Roman" w:hAnsi="Times New Roman" w:cs="Times New Roman"/>
          <w:bCs/>
          <w:sz w:val="24"/>
          <w:szCs w:val="24"/>
          <w:lang w:val="en-GB"/>
        </w:rPr>
        <w:t>LTE-V2X support (3GPP PC5 Interface)</w:t>
      </w:r>
      <w:r w:rsidRPr="00B14BFC" w:rsidDel="005E557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Release 14, 15</w:t>
      </w:r>
    </w:p>
    <w:p w14:paraId="7C25532A" w14:textId="416C2FD7" w:rsidR="004B210A" w:rsidRPr="00B14BFC" w:rsidRDefault="00774632" w:rsidP="00B14BFC">
      <w:p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During the pandemic, IEEE 1609 has been m</w:t>
      </w:r>
      <w:r w:rsidRPr="00774632">
        <w:rPr>
          <w:rFonts w:ascii="Times New Roman" w:hAnsi="Times New Roman" w:cs="Times New Roman"/>
          <w:bCs/>
          <w:sz w:val="24"/>
          <w:szCs w:val="24"/>
          <w:lang w:val="en-GB"/>
        </w:rPr>
        <w:t>eet</w:t>
      </w:r>
      <w:r>
        <w:rPr>
          <w:rFonts w:ascii="Times New Roman" w:hAnsi="Times New Roman" w:cs="Times New Roman"/>
          <w:bCs/>
          <w:sz w:val="24"/>
          <w:szCs w:val="24"/>
          <w:lang w:val="en-GB"/>
        </w:rPr>
        <w:t>ing online</w:t>
      </w:r>
      <w:r w:rsidRPr="00774632">
        <w:rPr>
          <w:rFonts w:ascii="Times New Roman" w:hAnsi="Times New Roman" w:cs="Times New Roman"/>
          <w:bCs/>
          <w:sz w:val="24"/>
          <w:szCs w:val="24"/>
          <w:lang w:val="en-GB"/>
        </w:rPr>
        <w:t xml:space="preserve"> every three to four months</w:t>
      </w:r>
      <w:r>
        <w:rPr>
          <w:rFonts w:ascii="Times New Roman" w:hAnsi="Times New Roman" w:cs="Times New Roman"/>
          <w:bCs/>
          <w:sz w:val="24"/>
          <w:szCs w:val="24"/>
          <w:lang w:val="en-GB"/>
        </w:rPr>
        <w:t xml:space="preserve"> to ensure continued progress of its activities</w:t>
      </w:r>
      <w:r w:rsidR="004B210A" w:rsidRPr="00B14BFC">
        <w:rPr>
          <w:rFonts w:ascii="Times New Roman" w:hAnsi="Times New Roman" w:cs="Times New Roman"/>
          <w:bCs/>
          <w:sz w:val="24"/>
          <w:szCs w:val="24"/>
          <w:lang w:val="en-GB"/>
        </w:rPr>
        <w:t xml:space="preserve">. </w:t>
      </w:r>
    </w:p>
    <w:p w14:paraId="65405053" w14:textId="3F405748" w:rsidR="0010480C" w:rsidRPr="00AA5232" w:rsidRDefault="0010480C" w:rsidP="0010480C">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B14BFC">
        <w:rPr>
          <w:rFonts w:ascii="Times New Roman" w:hAnsi="Times New Roman" w:cs="Times New Roman"/>
          <w:b/>
          <w:bCs/>
          <w:sz w:val="24"/>
          <w:szCs w:val="24"/>
          <w:lang w:val="en-GB"/>
        </w:rPr>
        <w:t>10</w:t>
      </w:r>
      <w:r w:rsidRPr="00AA5232">
        <w:rPr>
          <w:rFonts w:ascii="Times New Roman" w:hAnsi="Times New Roman" w:cs="Times New Roman"/>
          <w:b/>
          <w:bCs/>
          <w:sz w:val="24"/>
          <w:szCs w:val="24"/>
          <w:lang w:val="en-GB"/>
        </w:rPr>
        <w:tab/>
      </w:r>
      <w:r w:rsidR="00BA51B9" w:rsidRPr="00BA51B9">
        <w:rPr>
          <w:rStyle w:val="Hyperlink"/>
          <w:rFonts w:ascii="Times New Roman" w:hAnsi="Times New Roman"/>
          <w:b/>
          <w:bCs/>
          <w:sz w:val="24"/>
          <w:szCs w:val="24"/>
          <w:lang w:val="en-GB"/>
        </w:rPr>
        <w:t>CEN TC278</w:t>
      </w:r>
    </w:p>
    <w:p w14:paraId="6F56648E" w14:textId="1D201EE9" w:rsidR="0010480C" w:rsidRDefault="0010480C" w:rsidP="00BA51B9">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5" w:history="1">
        <w:r w:rsidRPr="00AA5232">
          <w:rPr>
            <w:rStyle w:val="Hyperlink"/>
            <w:rFonts w:ascii="Times New Roman" w:hAnsi="Times New Roman"/>
            <w:sz w:val="24"/>
            <w:szCs w:val="24"/>
            <w:lang w:val="en-GB"/>
          </w:rPr>
          <w:t xml:space="preserve">Doc </w:t>
        </w:r>
        <w:r w:rsidR="00BA51B9">
          <w:rPr>
            <w:rStyle w:val="Hyperlink"/>
            <w:rFonts w:ascii="Times New Roman" w:hAnsi="Times New Roman"/>
            <w:sz w:val="24"/>
            <w:szCs w:val="24"/>
            <w:lang w:val="en-GB"/>
          </w:rPr>
          <w:t>21</w:t>
        </w:r>
      </w:hyperlink>
      <w:r w:rsidRPr="00AA5232">
        <w:rPr>
          <w:rFonts w:ascii="Times New Roman" w:hAnsi="Times New Roman" w:cs="Times New Roman"/>
          <w:bCs/>
          <w:sz w:val="24"/>
          <w:szCs w:val="24"/>
          <w:lang w:val="en-GB"/>
        </w:rPr>
        <w:t>] was submitted by</w:t>
      </w:r>
      <w:r w:rsidR="00BA51B9">
        <w:rPr>
          <w:rFonts w:ascii="Times New Roman" w:hAnsi="Times New Roman" w:cs="Times New Roman"/>
          <w:bCs/>
          <w:sz w:val="24"/>
          <w:szCs w:val="24"/>
          <w:lang w:val="en-GB"/>
        </w:rPr>
        <w:t xml:space="preserve"> </w:t>
      </w:r>
      <w:r w:rsidR="00BA51B9" w:rsidRPr="00BA51B9">
        <w:rPr>
          <w:rFonts w:ascii="Times New Roman" w:hAnsi="Times New Roman" w:cs="Times New Roman"/>
          <w:bCs/>
          <w:sz w:val="24"/>
          <w:szCs w:val="24"/>
          <w:lang w:val="en-GB"/>
        </w:rPr>
        <w:t xml:space="preserve">Hans Nobbe </w:t>
      </w:r>
      <w:r w:rsidR="00BA51B9" w:rsidRPr="00B14BFC">
        <w:rPr>
          <w:rFonts w:ascii="Times New Roman" w:hAnsi="Times New Roman" w:cs="Times New Roman"/>
          <w:bCs/>
          <w:i/>
          <w:iCs/>
          <w:sz w:val="24"/>
          <w:szCs w:val="24"/>
          <w:lang w:val="en-GB"/>
        </w:rPr>
        <w:t>(Ministry of Infrastructure and Water, The Netherlands)</w:t>
      </w:r>
      <w:r w:rsidR="009627B3" w:rsidRPr="009627B3">
        <w:rPr>
          <w:rFonts w:ascii="Times New Roman" w:hAnsi="Times New Roman" w:cs="Times New Roman"/>
          <w:bCs/>
          <w:sz w:val="24"/>
          <w:szCs w:val="24"/>
          <w:lang w:val="en-GB"/>
        </w:rPr>
        <w:t>.</w:t>
      </w:r>
      <w:r w:rsidR="00BA51B9">
        <w:rPr>
          <w:rFonts w:ascii="Times New Roman" w:hAnsi="Times New Roman" w:cs="Times New Roman"/>
          <w:bCs/>
          <w:sz w:val="24"/>
          <w:szCs w:val="24"/>
          <w:lang w:val="en-GB"/>
        </w:rPr>
        <w:t xml:space="preserve"> The presentation highlighted the following focus areas:</w:t>
      </w:r>
    </w:p>
    <w:p w14:paraId="744E9E91" w14:textId="319B56FA" w:rsidR="00BA51B9" w:rsidRDefault="00BA51B9" w:rsidP="00201C2B">
      <w:pPr>
        <w:pStyle w:val="ListParagraph"/>
        <w:numPr>
          <w:ilvl w:val="0"/>
          <w:numId w:val="16"/>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automated and connected vehicles</w:t>
      </w:r>
    </w:p>
    <w:p w14:paraId="2F648D03" w14:textId="0954A90C" w:rsidR="00BA51B9" w:rsidRDefault="00BA51B9" w:rsidP="00201C2B">
      <w:pPr>
        <w:pStyle w:val="ListParagraph"/>
        <w:numPr>
          <w:ilvl w:val="0"/>
          <w:numId w:val="16"/>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mobility and multi-modality</w:t>
      </w:r>
    </w:p>
    <w:p w14:paraId="0FE5F207" w14:textId="78549CF1" w:rsidR="00BA51B9" w:rsidRDefault="00BA51B9" w:rsidP="00201C2B">
      <w:pPr>
        <w:pStyle w:val="ListParagraph"/>
        <w:numPr>
          <w:ilvl w:val="0"/>
          <w:numId w:val="16"/>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electronic fee collection</w:t>
      </w:r>
    </w:p>
    <w:p w14:paraId="6115CDA6" w14:textId="5DE478FA" w:rsidR="00BA51B9" w:rsidRDefault="00BA51B9" w:rsidP="00BA51B9">
      <w:p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The main elements of the EC Rolling Plan 2021 are as follows:</w:t>
      </w:r>
    </w:p>
    <w:p w14:paraId="2101F7DF" w14:textId="2C687B81" w:rsidR="00BA51B9" w:rsidRDefault="00BA51B9" w:rsidP="00201C2B">
      <w:pPr>
        <w:pStyle w:val="ListParagraph"/>
        <w:numPr>
          <w:ilvl w:val="0"/>
          <w:numId w:val="17"/>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Defining the priorities of the EC Digital Single Market</w:t>
      </w:r>
    </w:p>
    <w:p w14:paraId="65613BA9" w14:textId="626D8731" w:rsidR="00FA3F16" w:rsidRPr="00B14BFC" w:rsidRDefault="00BA51B9" w:rsidP="00201C2B">
      <w:pPr>
        <w:pStyle w:val="ListParagraph"/>
        <w:numPr>
          <w:ilvl w:val="0"/>
          <w:numId w:val="17"/>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Intelligent Transport Systems (E-call, Public Transport, Cooperative systems,</w:t>
      </w:r>
      <w:r w:rsidR="00FA3F16">
        <w:rPr>
          <w:rFonts w:ascii="Times New Roman" w:hAnsi="Times New Roman" w:cs="Times New Roman"/>
          <w:bCs/>
          <w:sz w:val="24"/>
          <w:szCs w:val="24"/>
          <w:lang w:val="en-GB"/>
        </w:rPr>
        <w:t xml:space="preserve"> and</w:t>
      </w:r>
      <w:r>
        <w:rPr>
          <w:rFonts w:ascii="Times New Roman" w:hAnsi="Times New Roman" w:cs="Times New Roman"/>
          <w:bCs/>
          <w:sz w:val="24"/>
          <w:szCs w:val="24"/>
          <w:lang w:val="en-GB"/>
        </w:rPr>
        <w:t xml:space="preserve"> Urban ITS)</w:t>
      </w:r>
    </w:p>
    <w:p w14:paraId="5E3AB21C" w14:textId="1197E3A8" w:rsidR="00FA3F16" w:rsidRPr="00AA5232" w:rsidRDefault="00FA3F16" w:rsidP="00CD2DE3">
      <w:pPr>
        <w:keepNext/>
        <w:keepLines/>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lastRenderedPageBreak/>
        <w:t>3.</w:t>
      </w:r>
      <w:r w:rsidR="00B14BFC">
        <w:rPr>
          <w:rFonts w:ascii="Times New Roman" w:hAnsi="Times New Roman" w:cs="Times New Roman"/>
          <w:b/>
          <w:bCs/>
          <w:sz w:val="24"/>
          <w:szCs w:val="24"/>
          <w:lang w:val="en-GB"/>
        </w:rPr>
        <w:t>11</w:t>
      </w:r>
      <w:r w:rsidRPr="00AA5232">
        <w:rPr>
          <w:rFonts w:ascii="Times New Roman" w:hAnsi="Times New Roman" w:cs="Times New Roman"/>
          <w:b/>
          <w:bCs/>
          <w:sz w:val="24"/>
          <w:szCs w:val="24"/>
          <w:lang w:val="en-GB"/>
        </w:rPr>
        <w:tab/>
      </w:r>
      <w:r w:rsidRPr="00FA3F16">
        <w:rPr>
          <w:rStyle w:val="Hyperlink"/>
          <w:rFonts w:ascii="Times New Roman" w:hAnsi="Times New Roman"/>
          <w:b/>
          <w:bCs/>
          <w:sz w:val="24"/>
          <w:szCs w:val="24"/>
          <w:lang w:val="en-GB"/>
        </w:rPr>
        <w:t>IEC SEG11</w:t>
      </w:r>
    </w:p>
    <w:p w14:paraId="7A035DF5" w14:textId="0B416899" w:rsidR="00BA51B9" w:rsidRDefault="00FA3F16" w:rsidP="00CD2DE3">
      <w:pPr>
        <w:keepNext/>
        <w:keepLines/>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6" w:history="1">
        <w:r w:rsidRPr="00B14BFC">
          <w:rPr>
            <w:rFonts w:ascii="Times New Roman" w:eastAsia="Times New Roman" w:hAnsi="Times New Roman" w:cs="Times New Roman"/>
            <w:color w:val="0000FF"/>
            <w:u w:val="single"/>
            <w:lang w:val="en-GB" w:eastAsia="en-US"/>
          </w:rPr>
          <w:t>Doc 14</w:t>
        </w:r>
      </w:hyperlink>
      <w:r w:rsidRPr="006A4D1D">
        <w:rPr>
          <w:rFonts w:ascii="Times New Roman" w:hAnsi="Times New Roman" w:cs="Times New Roman"/>
          <w:bCs/>
          <w:sz w:val="24"/>
          <w:szCs w:val="24"/>
          <w:lang w:val="en-GB"/>
        </w:rPr>
        <w:t>]</w:t>
      </w:r>
      <w:r w:rsidRPr="00AA5232">
        <w:rPr>
          <w:rFonts w:ascii="Times New Roman" w:hAnsi="Times New Roman" w:cs="Times New Roman"/>
          <w:bCs/>
          <w:sz w:val="24"/>
          <w:szCs w:val="24"/>
          <w:lang w:val="en-GB"/>
        </w:rPr>
        <w:t xml:space="preserve"> was submitted by</w:t>
      </w:r>
      <w:r>
        <w:rPr>
          <w:rFonts w:ascii="Times New Roman" w:hAnsi="Times New Roman" w:cs="Times New Roman"/>
          <w:bCs/>
          <w:sz w:val="24"/>
          <w:szCs w:val="24"/>
          <w:lang w:val="en-GB"/>
        </w:rPr>
        <w:t xml:space="preserve"> </w:t>
      </w:r>
      <w:r w:rsidRPr="00FA3F16">
        <w:rPr>
          <w:rFonts w:ascii="Times New Roman" w:hAnsi="Times New Roman" w:cs="Times New Roman"/>
          <w:bCs/>
          <w:sz w:val="24"/>
          <w:szCs w:val="24"/>
          <w:lang w:val="en-GB"/>
        </w:rPr>
        <w:t>Gennaro Ruggiero</w:t>
      </w:r>
      <w:r>
        <w:rPr>
          <w:rFonts w:ascii="Times New Roman" w:hAnsi="Times New Roman" w:cs="Times New Roman"/>
          <w:bCs/>
          <w:sz w:val="24"/>
          <w:szCs w:val="24"/>
          <w:lang w:val="en-GB"/>
        </w:rPr>
        <w:t xml:space="preserve"> </w:t>
      </w:r>
      <w:r w:rsidRPr="00FA3F16">
        <w:rPr>
          <w:rFonts w:ascii="Times New Roman" w:hAnsi="Times New Roman" w:cs="Times New Roman"/>
          <w:bCs/>
          <w:sz w:val="24"/>
          <w:szCs w:val="24"/>
          <w:lang w:val="en-GB"/>
        </w:rPr>
        <w:t>(Secretary of SEG11 Future Sustainable Transportation)</w:t>
      </w:r>
      <w:r>
        <w:rPr>
          <w:rFonts w:ascii="Times New Roman" w:hAnsi="Times New Roman" w:cs="Times New Roman"/>
          <w:bCs/>
          <w:sz w:val="24"/>
          <w:szCs w:val="24"/>
          <w:lang w:val="en-GB"/>
        </w:rPr>
        <w:t>. Within IEC SEG 11 deals with Future Sustainable Transportation. This Group aims to:</w:t>
      </w:r>
    </w:p>
    <w:p w14:paraId="0A6A9B4E" w14:textId="77777777" w:rsidR="00FA3F16" w:rsidRDefault="00FA3F16" w:rsidP="00201C2B">
      <w:pPr>
        <w:pStyle w:val="ListParagraph"/>
        <w:numPr>
          <w:ilvl w:val="0"/>
          <w:numId w:val="18"/>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Collect best practices and use cases of public, shared transportation for developed and</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developing economies</w:t>
      </w:r>
    </w:p>
    <w:p w14:paraId="2F0C69B8" w14:textId="39AEA074" w:rsidR="00FA3F16" w:rsidRDefault="00FA3F16" w:rsidP="00201C2B">
      <w:pPr>
        <w:pStyle w:val="ListParagraph"/>
        <w:numPr>
          <w:ilvl w:val="0"/>
          <w:numId w:val="18"/>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Engage with TC/SCs including ISO and other market stakeholders on status and use of existing</w:t>
      </w:r>
      <w:r>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standards and on the need for new standards related to Future Sustainable Transportation</w:t>
      </w:r>
    </w:p>
    <w:p w14:paraId="39B5A25E" w14:textId="0822CA11" w:rsidR="00FA3F16" w:rsidRDefault="00FA3F16" w:rsidP="00201C2B">
      <w:pPr>
        <w:pStyle w:val="ListParagraph"/>
        <w:numPr>
          <w:ilvl w:val="0"/>
          <w:numId w:val="18"/>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Formulate recommendations to SMB as appropriate</w:t>
      </w:r>
    </w:p>
    <w:p w14:paraId="675662B0" w14:textId="7B4E5768" w:rsidR="00FA3F16" w:rsidRDefault="00FA3F16" w:rsidP="00201C2B">
      <w:pPr>
        <w:pStyle w:val="ListParagraph"/>
        <w:numPr>
          <w:ilvl w:val="0"/>
          <w:numId w:val="18"/>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Carry out outreach activities to attract new stakeholders for IEC’s technical work</w:t>
      </w:r>
    </w:p>
    <w:p w14:paraId="077C25C0" w14:textId="37034BAA" w:rsidR="00FA3F16" w:rsidRDefault="00FA3F16" w:rsidP="00B14BFC">
      <w:pPr>
        <w:suppressAutoHyphens/>
        <w:adjustRightInd w:val="0"/>
        <w:spacing w:after="120"/>
        <w:rPr>
          <w:rFonts w:ascii="Times New Roman" w:hAnsi="Times New Roman" w:cs="Times New Roman"/>
          <w:bCs/>
          <w:sz w:val="24"/>
          <w:szCs w:val="24"/>
          <w:lang w:val="en-GB"/>
        </w:rPr>
      </w:pPr>
      <w:r w:rsidRPr="00FA3F16">
        <w:rPr>
          <w:rFonts w:ascii="Times New Roman" w:hAnsi="Times New Roman" w:cs="Times New Roman"/>
          <w:bCs/>
          <w:sz w:val="24"/>
          <w:szCs w:val="24"/>
          <w:lang w:val="en-GB"/>
        </w:rPr>
        <w:t>The IEC 62559 is the reference to describe Use Cases</w:t>
      </w:r>
      <w:r>
        <w:rPr>
          <w:rFonts w:ascii="Times New Roman" w:hAnsi="Times New Roman" w:cs="Times New Roman"/>
          <w:bCs/>
          <w:sz w:val="24"/>
          <w:szCs w:val="24"/>
          <w:lang w:val="en-GB"/>
        </w:rPr>
        <w:t>. In order to transition to negative emission within the transportation sector, the “</w:t>
      </w:r>
      <w:r w:rsidRPr="00FA3F16">
        <w:rPr>
          <w:rFonts w:ascii="Times New Roman" w:hAnsi="Times New Roman" w:cs="Times New Roman"/>
          <w:bCs/>
          <w:sz w:val="24"/>
          <w:szCs w:val="24"/>
          <w:lang w:val="en-GB"/>
        </w:rPr>
        <w:t>Integration of Transportation</w:t>
      </w:r>
      <w:r>
        <w:rPr>
          <w:rFonts w:ascii="Times New Roman" w:hAnsi="Times New Roman" w:cs="Times New Roman"/>
          <w:bCs/>
          <w:sz w:val="24"/>
          <w:szCs w:val="24"/>
          <w:lang w:val="en-GB"/>
        </w:rPr>
        <w:t xml:space="preserve"> </w:t>
      </w:r>
      <w:r w:rsidRPr="00FA3F16">
        <w:rPr>
          <w:rFonts w:ascii="Times New Roman" w:hAnsi="Times New Roman" w:cs="Times New Roman"/>
          <w:bCs/>
          <w:sz w:val="24"/>
          <w:szCs w:val="24"/>
          <w:lang w:val="en-GB"/>
        </w:rPr>
        <w:t>and the Energy systems (ITE)</w:t>
      </w:r>
      <w:r>
        <w:rPr>
          <w:rFonts w:ascii="Times New Roman" w:hAnsi="Times New Roman" w:cs="Times New Roman"/>
          <w:bCs/>
          <w:sz w:val="24"/>
          <w:szCs w:val="24"/>
          <w:lang w:val="en-GB"/>
        </w:rPr>
        <w:t>” is being worked upon within IEC.</w:t>
      </w:r>
    </w:p>
    <w:p w14:paraId="147A7B86" w14:textId="71FC552C" w:rsidR="0076168D" w:rsidRPr="00B14BFC" w:rsidRDefault="0076168D" w:rsidP="00B14BFC">
      <w:p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 xml:space="preserve">During the meeting there was mention of the </w:t>
      </w:r>
      <w:r w:rsidRPr="0076168D">
        <w:rPr>
          <w:rFonts w:ascii="Times New Roman" w:hAnsi="Times New Roman" w:cs="Times New Roman"/>
          <w:bCs/>
          <w:sz w:val="24"/>
          <w:szCs w:val="24"/>
          <w:lang w:val="en-GB"/>
        </w:rPr>
        <w:t xml:space="preserve">standards work on electrification of vehicles. ITU-R SG1 has some activities on electrification of vehicles. </w:t>
      </w:r>
      <w:r>
        <w:rPr>
          <w:rFonts w:ascii="Times New Roman" w:hAnsi="Times New Roman" w:cs="Times New Roman"/>
          <w:bCs/>
          <w:sz w:val="24"/>
          <w:szCs w:val="24"/>
          <w:lang w:val="en-GB"/>
        </w:rPr>
        <w:t>Withi</w:t>
      </w:r>
      <w:r w:rsidRPr="0076168D">
        <w:rPr>
          <w:rFonts w:ascii="Times New Roman" w:hAnsi="Times New Roman" w:cs="Times New Roman"/>
          <w:bCs/>
          <w:sz w:val="24"/>
          <w:szCs w:val="24"/>
          <w:lang w:val="en-GB"/>
        </w:rPr>
        <w:t>n the IEC</w:t>
      </w:r>
      <w:r>
        <w:rPr>
          <w:rFonts w:ascii="Times New Roman" w:hAnsi="Times New Roman" w:cs="Times New Roman"/>
          <w:bCs/>
          <w:sz w:val="24"/>
          <w:szCs w:val="24"/>
          <w:lang w:val="en-GB"/>
        </w:rPr>
        <w:t xml:space="preserve">, </w:t>
      </w:r>
      <w:r w:rsidRPr="0076168D">
        <w:rPr>
          <w:rFonts w:ascii="Times New Roman" w:hAnsi="Times New Roman" w:cs="Times New Roman"/>
          <w:bCs/>
          <w:sz w:val="24"/>
          <w:szCs w:val="24"/>
          <w:lang w:val="en-GB"/>
        </w:rPr>
        <w:t xml:space="preserve">there are various committees on electric powers for vehicles and </w:t>
      </w:r>
      <w:r>
        <w:rPr>
          <w:rFonts w:ascii="Times New Roman" w:hAnsi="Times New Roman" w:cs="Times New Roman"/>
          <w:bCs/>
          <w:sz w:val="24"/>
          <w:szCs w:val="24"/>
          <w:lang w:val="en-GB"/>
        </w:rPr>
        <w:t xml:space="preserve">the </w:t>
      </w:r>
      <w:r w:rsidRPr="0076168D">
        <w:rPr>
          <w:rFonts w:ascii="Times New Roman" w:hAnsi="Times New Roman" w:cs="Times New Roman"/>
          <w:bCs/>
          <w:sz w:val="24"/>
          <w:szCs w:val="24"/>
          <w:lang w:val="en-GB"/>
        </w:rPr>
        <w:t xml:space="preserve">work </w:t>
      </w:r>
      <w:r>
        <w:rPr>
          <w:rFonts w:ascii="Times New Roman" w:hAnsi="Times New Roman" w:cs="Times New Roman"/>
          <w:bCs/>
          <w:sz w:val="24"/>
          <w:szCs w:val="24"/>
          <w:lang w:val="en-GB"/>
        </w:rPr>
        <w:t>is a</w:t>
      </w:r>
      <w:r w:rsidRPr="0076168D">
        <w:rPr>
          <w:rFonts w:ascii="Times New Roman" w:hAnsi="Times New Roman" w:cs="Times New Roman"/>
          <w:bCs/>
          <w:sz w:val="24"/>
          <w:szCs w:val="24"/>
          <w:lang w:val="en-GB"/>
        </w:rPr>
        <w:t xml:space="preserve"> disperse</w:t>
      </w:r>
      <w:r>
        <w:rPr>
          <w:rFonts w:ascii="Times New Roman" w:hAnsi="Times New Roman" w:cs="Times New Roman"/>
          <w:bCs/>
          <w:sz w:val="24"/>
          <w:szCs w:val="24"/>
          <w:lang w:val="en-GB"/>
        </w:rPr>
        <w:t>d</w:t>
      </w:r>
      <w:r w:rsidRPr="0076168D">
        <w:rPr>
          <w:rFonts w:ascii="Times New Roman" w:hAnsi="Times New Roman" w:cs="Times New Roman"/>
          <w:bCs/>
          <w:sz w:val="24"/>
          <w:szCs w:val="24"/>
          <w:lang w:val="en-GB"/>
        </w:rPr>
        <w:t xml:space="preserve"> that may need to be harmonized and collected for help coordination.</w:t>
      </w:r>
    </w:p>
    <w:p w14:paraId="589CE9B8" w14:textId="16D5D0D5" w:rsidR="00BA51B9" w:rsidRPr="00AA5232" w:rsidRDefault="00BA51B9" w:rsidP="00BA51B9">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B14BFC">
        <w:rPr>
          <w:rFonts w:ascii="Times New Roman" w:hAnsi="Times New Roman" w:cs="Times New Roman"/>
          <w:b/>
          <w:bCs/>
          <w:sz w:val="24"/>
          <w:szCs w:val="24"/>
          <w:lang w:val="en-GB"/>
        </w:rPr>
        <w:t>12</w:t>
      </w:r>
      <w:r w:rsidRPr="00AA5232">
        <w:rPr>
          <w:rFonts w:ascii="Times New Roman" w:hAnsi="Times New Roman" w:cs="Times New Roman"/>
          <w:b/>
          <w:bCs/>
          <w:sz w:val="24"/>
          <w:szCs w:val="24"/>
          <w:lang w:val="en-GB"/>
        </w:rPr>
        <w:tab/>
      </w:r>
      <w:hyperlink r:id="rId37" w:history="1">
        <w:r w:rsidRPr="0010480C">
          <w:rPr>
            <w:rStyle w:val="Hyperlink"/>
            <w:rFonts w:ascii="Times New Roman" w:hAnsi="Times New Roman"/>
            <w:b/>
            <w:bCs/>
            <w:sz w:val="24"/>
            <w:szCs w:val="24"/>
            <w:lang w:val="en-GB"/>
          </w:rPr>
          <w:t xml:space="preserve">IEEE 802.11 </w:t>
        </w:r>
        <w:proofErr w:type="spellStart"/>
        <w:r w:rsidRPr="0010480C">
          <w:rPr>
            <w:rStyle w:val="Hyperlink"/>
            <w:rFonts w:ascii="Times New Roman" w:hAnsi="Times New Roman"/>
            <w:b/>
            <w:bCs/>
            <w:sz w:val="24"/>
            <w:szCs w:val="24"/>
            <w:lang w:val="en-GB"/>
          </w:rPr>
          <w:t>TGbd</w:t>
        </w:r>
        <w:proofErr w:type="spellEnd"/>
      </w:hyperlink>
    </w:p>
    <w:p w14:paraId="16BF1C66" w14:textId="77777777" w:rsidR="00BA51B9" w:rsidRDefault="00BA51B9" w:rsidP="00BA51B9">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38" w:history="1">
        <w:r w:rsidRPr="00AA5232">
          <w:rPr>
            <w:rStyle w:val="Hyperlink"/>
            <w:rFonts w:ascii="Times New Roman" w:hAnsi="Times New Roman"/>
            <w:sz w:val="24"/>
            <w:szCs w:val="24"/>
            <w:lang w:val="en-GB"/>
          </w:rPr>
          <w:t xml:space="preserve">Doc </w:t>
        </w:r>
        <w:r>
          <w:rPr>
            <w:rStyle w:val="Hyperlink"/>
            <w:rFonts w:ascii="Times New Roman" w:hAnsi="Times New Roman"/>
            <w:sz w:val="24"/>
            <w:szCs w:val="24"/>
            <w:lang w:val="en-GB"/>
          </w:rPr>
          <w:t>08</w:t>
        </w:r>
      </w:hyperlink>
      <w:r w:rsidRPr="00AA5232">
        <w:rPr>
          <w:rFonts w:ascii="Times New Roman" w:hAnsi="Times New Roman" w:cs="Times New Roman"/>
          <w:bCs/>
          <w:sz w:val="24"/>
          <w:szCs w:val="24"/>
          <w:lang w:val="en-GB"/>
        </w:rPr>
        <w:t xml:space="preserve">] was submitted by </w:t>
      </w:r>
      <w:r>
        <w:rPr>
          <w:rFonts w:ascii="Times New Roman" w:hAnsi="Times New Roman" w:cs="Times New Roman"/>
          <w:bCs/>
          <w:sz w:val="24"/>
          <w:szCs w:val="24"/>
          <w:lang w:val="en-GB"/>
        </w:rPr>
        <w:t>B</w:t>
      </w:r>
      <w:r w:rsidRPr="00AA5232">
        <w:rPr>
          <w:rFonts w:ascii="Times New Roman" w:hAnsi="Times New Roman" w:cs="Times New Roman"/>
          <w:bCs/>
          <w:sz w:val="24"/>
          <w:szCs w:val="24"/>
          <w:lang w:val="en-GB"/>
        </w:rPr>
        <w:t xml:space="preserve">o </w:t>
      </w:r>
      <w:r>
        <w:rPr>
          <w:rFonts w:ascii="Times New Roman" w:hAnsi="Times New Roman" w:cs="Times New Roman"/>
          <w:bCs/>
          <w:sz w:val="24"/>
          <w:szCs w:val="24"/>
          <w:lang w:val="en-GB"/>
        </w:rPr>
        <w:t>Sun</w:t>
      </w:r>
      <w:r w:rsidRPr="00AA5232">
        <w:rPr>
          <w:rFonts w:ascii="Times New Roman" w:hAnsi="Times New Roman" w:cs="Times New Roman"/>
          <w:bCs/>
          <w:sz w:val="24"/>
          <w:szCs w:val="24"/>
          <w:lang w:val="en-GB"/>
        </w:rPr>
        <w:t xml:space="preserve"> </w:t>
      </w:r>
      <w:r w:rsidRPr="004C027E">
        <w:rPr>
          <w:rFonts w:ascii="Times New Roman" w:hAnsi="Times New Roman" w:cs="Times New Roman"/>
          <w:bCs/>
          <w:i/>
          <w:iCs/>
          <w:sz w:val="24"/>
          <w:szCs w:val="24"/>
          <w:lang w:val="en-GB"/>
        </w:rPr>
        <w:t>(Chair, IEEE 802.11bd)</w:t>
      </w:r>
      <w:r w:rsidRPr="00AA5232">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The presentation noted the following key points of progress:</w:t>
      </w:r>
    </w:p>
    <w:p w14:paraId="3CB145C1" w14:textId="5B19619B" w:rsidR="00BA51B9" w:rsidRPr="004C027E" w:rsidRDefault="00BA51B9" w:rsidP="00201C2B">
      <w:pPr>
        <w:pStyle w:val="ListParagraph"/>
        <w:numPr>
          <w:ilvl w:val="0"/>
          <w:numId w:val="5"/>
        </w:numPr>
        <w:suppressAutoHyphens/>
        <w:adjustRightInd w:val="0"/>
        <w:spacing w:after="120"/>
        <w:rPr>
          <w:rFonts w:ascii="Times New Roman" w:hAnsi="Times New Roman" w:cs="Times New Roman"/>
          <w:bCs/>
          <w:sz w:val="24"/>
          <w:szCs w:val="24"/>
          <w:lang w:val="en-GB"/>
        </w:rPr>
      </w:pPr>
      <w:r w:rsidRPr="009627B3">
        <w:rPr>
          <w:rFonts w:ascii="Times New Roman" w:hAnsi="Times New Roman" w:cs="Times New Roman"/>
          <w:bCs/>
          <w:sz w:val="24"/>
          <w:szCs w:val="24"/>
          <w:lang w:val="en-GB"/>
        </w:rPr>
        <w:t>No f</w:t>
      </w:r>
      <w:r>
        <w:rPr>
          <w:rFonts w:ascii="Times New Roman" w:hAnsi="Times New Roman" w:cs="Times New Roman"/>
          <w:bCs/>
          <w:sz w:val="24"/>
          <w:szCs w:val="24"/>
          <w:lang w:val="en-GB"/>
        </w:rPr>
        <w:t>ace</w:t>
      </w:r>
      <w:r w:rsidR="00F34BFD">
        <w:rPr>
          <w:rFonts w:ascii="Times New Roman" w:hAnsi="Times New Roman" w:cs="Times New Roman"/>
          <w:bCs/>
          <w:sz w:val="24"/>
          <w:szCs w:val="24"/>
          <w:lang w:val="en-GB"/>
        </w:rPr>
        <w:t>-</w:t>
      </w:r>
      <w:r>
        <w:rPr>
          <w:rFonts w:ascii="Times New Roman" w:hAnsi="Times New Roman" w:cs="Times New Roman"/>
          <w:bCs/>
          <w:sz w:val="24"/>
          <w:szCs w:val="24"/>
          <w:lang w:val="en-GB"/>
        </w:rPr>
        <w:t>to</w:t>
      </w:r>
      <w:r w:rsidR="00F34BFD">
        <w:rPr>
          <w:rFonts w:ascii="Times New Roman" w:hAnsi="Times New Roman" w:cs="Times New Roman"/>
          <w:bCs/>
          <w:sz w:val="24"/>
          <w:szCs w:val="24"/>
          <w:lang w:val="en-GB"/>
        </w:rPr>
        <w:t>-</w:t>
      </w:r>
      <w:r w:rsidRPr="009627B3">
        <w:rPr>
          <w:rFonts w:ascii="Times New Roman" w:hAnsi="Times New Roman" w:cs="Times New Roman"/>
          <w:bCs/>
          <w:sz w:val="24"/>
          <w:szCs w:val="24"/>
          <w:lang w:val="en-GB"/>
        </w:rPr>
        <w:t>f</w:t>
      </w:r>
      <w:r>
        <w:rPr>
          <w:rFonts w:ascii="Times New Roman" w:hAnsi="Times New Roman" w:cs="Times New Roman"/>
          <w:bCs/>
          <w:sz w:val="24"/>
          <w:szCs w:val="24"/>
          <w:lang w:val="en-GB"/>
        </w:rPr>
        <w:t>ace</w:t>
      </w:r>
      <w:r w:rsidRPr="009627B3">
        <w:rPr>
          <w:rFonts w:ascii="Times New Roman" w:hAnsi="Times New Roman" w:cs="Times New Roman"/>
          <w:bCs/>
          <w:sz w:val="24"/>
          <w:szCs w:val="24"/>
          <w:lang w:val="en-GB"/>
        </w:rPr>
        <w:t xml:space="preserve"> meeting</w:t>
      </w:r>
      <w:r>
        <w:rPr>
          <w:rFonts w:ascii="Times New Roman" w:hAnsi="Times New Roman" w:cs="Times New Roman"/>
          <w:bCs/>
          <w:sz w:val="24"/>
          <w:szCs w:val="24"/>
          <w:lang w:val="en-GB"/>
        </w:rPr>
        <w:t>s</w:t>
      </w:r>
      <w:r w:rsidRPr="009627B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have been</w:t>
      </w:r>
      <w:r w:rsidRPr="009627B3">
        <w:rPr>
          <w:rFonts w:ascii="Times New Roman" w:hAnsi="Times New Roman" w:cs="Times New Roman"/>
          <w:bCs/>
          <w:sz w:val="24"/>
          <w:szCs w:val="24"/>
          <w:lang w:val="en-GB"/>
        </w:rPr>
        <w:t xml:space="preserve"> arranged since Jan 2020. Instead, virtual IEEE 802.11 plenary/interim</w:t>
      </w:r>
      <w:r>
        <w:rPr>
          <w:rFonts w:ascii="Times New Roman" w:hAnsi="Times New Roman" w:cs="Times New Roman"/>
          <w:bCs/>
          <w:sz w:val="24"/>
          <w:szCs w:val="24"/>
          <w:lang w:val="en-GB"/>
        </w:rPr>
        <w:t xml:space="preserve"> </w:t>
      </w:r>
      <w:r w:rsidRPr="004C027E">
        <w:rPr>
          <w:rFonts w:ascii="Times New Roman" w:hAnsi="Times New Roman" w:cs="Times New Roman"/>
          <w:bCs/>
          <w:sz w:val="24"/>
          <w:szCs w:val="24"/>
          <w:lang w:val="en-GB"/>
        </w:rPr>
        <w:t>meeting and weekly teleconferences are organized</w:t>
      </w:r>
    </w:p>
    <w:p w14:paraId="77CDC8A3" w14:textId="77777777" w:rsidR="00BA51B9" w:rsidRPr="004C027E" w:rsidRDefault="00BA51B9" w:rsidP="00201C2B">
      <w:pPr>
        <w:pStyle w:val="ListParagraph"/>
        <w:numPr>
          <w:ilvl w:val="0"/>
          <w:numId w:val="5"/>
        </w:numPr>
        <w:suppressAutoHyphens/>
        <w:adjustRightInd w:val="0"/>
        <w:spacing w:after="120"/>
        <w:rPr>
          <w:rFonts w:ascii="Times New Roman" w:hAnsi="Times New Roman" w:cs="Times New Roman"/>
          <w:bCs/>
          <w:sz w:val="24"/>
          <w:szCs w:val="24"/>
          <w:lang w:val="en-GB"/>
        </w:rPr>
      </w:pPr>
      <w:r w:rsidRPr="009627B3">
        <w:rPr>
          <w:rFonts w:ascii="Times New Roman" w:hAnsi="Times New Roman" w:cs="Times New Roman"/>
          <w:bCs/>
          <w:sz w:val="24"/>
          <w:szCs w:val="24"/>
          <w:lang w:val="en-GB"/>
        </w:rPr>
        <w:t>IEEE P802.11bd D1.0 and Co-existence Assurance Document (CAD) have been released in Oct</w:t>
      </w:r>
      <w:r>
        <w:rPr>
          <w:rFonts w:ascii="Times New Roman" w:hAnsi="Times New Roman" w:cs="Times New Roman"/>
          <w:bCs/>
          <w:sz w:val="24"/>
          <w:szCs w:val="24"/>
          <w:lang w:val="en-GB"/>
        </w:rPr>
        <w:t xml:space="preserve">ober </w:t>
      </w:r>
      <w:r w:rsidRPr="004C027E">
        <w:rPr>
          <w:rFonts w:ascii="Times New Roman" w:hAnsi="Times New Roman" w:cs="Times New Roman"/>
          <w:bCs/>
          <w:sz w:val="24"/>
          <w:szCs w:val="24"/>
          <w:lang w:val="en-GB"/>
        </w:rPr>
        <w:t>2020</w:t>
      </w:r>
    </w:p>
    <w:p w14:paraId="2C971904" w14:textId="77C2702A" w:rsidR="00BA51B9" w:rsidRPr="009627B3" w:rsidRDefault="00BA51B9" w:rsidP="00201C2B">
      <w:pPr>
        <w:pStyle w:val="ListParagraph"/>
        <w:numPr>
          <w:ilvl w:val="0"/>
          <w:numId w:val="5"/>
        </w:numPr>
        <w:suppressAutoHyphens/>
        <w:adjustRightInd w:val="0"/>
        <w:spacing w:after="120"/>
        <w:rPr>
          <w:rFonts w:ascii="Times New Roman" w:hAnsi="Times New Roman" w:cs="Times New Roman"/>
          <w:bCs/>
          <w:sz w:val="24"/>
          <w:szCs w:val="24"/>
          <w:lang w:val="en-GB"/>
        </w:rPr>
      </w:pPr>
      <w:r w:rsidRPr="009627B3">
        <w:rPr>
          <w:rFonts w:ascii="Times New Roman" w:hAnsi="Times New Roman" w:cs="Times New Roman"/>
          <w:bCs/>
          <w:sz w:val="24"/>
          <w:szCs w:val="24"/>
          <w:lang w:val="en-GB"/>
        </w:rPr>
        <w:t xml:space="preserve">The </w:t>
      </w:r>
      <w:proofErr w:type="spellStart"/>
      <w:r w:rsidRPr="009627B3">
        <w:rPr>
          <w:rFonts w:ascii="Times New Roman" w:hAnsi="Times New Roman" w:cs="Times New Roman"/>
          <w:bCs/>
          <w:sz w:val="24"/>
          <w:szCs w:val="24"/>
          <w:lang w:val="en-GB"/>
        </w:rPr>
        <w:t>TGbd’s</w:t>
      </w:r>
      <w:proofErr w:type="spellEnd"/>
      <w:r w:rsidRPr="009627B3">
        <w:rPr>
          <w:rFonts w:ascii="Times New Roman" w:hAnsi="Times New Roman" w:cs="Times New Roman"/>
          <w:bCs/>
          <w:sz w:val="24"/>
          <w:szCs w:val="24"/>
          <w:lang w:val="en-GB"/>
        </w:rPr>
        <w:t xml:space="preserve"> prioritized work after LB251 is proceeding comment resolutions for LB251</w:t>
      </w:r>
    </w:p>
    <w:p w14:paraId="530A51FD" w14:textId="7955FAEF" w:rsidR="0010480C" w:rsidRPr="00BB5828" w:rsidRDefault="00BA51B9" w:rsidP="00201C2B">
      <w:pPr>
        <w:pStyle w:val="ListParagraph"/>
        <w:numPr>
          <w:ilvl w:val="0"/>
          <w:numId w:val="5"/>
        </w:numPr>
        <w:suppressAutoHyphens/>
        <w:adjustRightInd w:val="0"/>
        <w:spacing w:after="120"/>
        <w:rPr>
          <w:rFonts w:ascii="Times New Roman" w:hAnsi="Times New Roman" w:cs="Times New Roman"/>
          <w:bCs/>
          <w:sz w:val="24"/>
          <w:szCs w:val="24"/>
          <w:lang w:val="en-GB"/>
        </w:rPr>
      </w:pPr>
      <w:r w:rsidRPr="009627B3">
        <w:rPr>
          <w:rFonts w:ascii="Times New Roman" w:hAnsi="Times New Roman" w:cs="Times New Roman"/>
          <w:bCs/>
          <w:sz w:val="24"/>
          <w:szCs w:val="24"/>
          <w:lang w:val="en-GB"/>
        </w:rPr>
        <w:t xml:space="preserve">The </w:t>
      </w:r>
      <w:proofErr w:type="spellStart"/>
      <w:r w:rsidRPr="009627B3">
        <w:rPr>
          <w:rFonts w:ascii="Times New Roman" w:hAnsi="Times New Roman" w:cs="Times New Roman"/>
          <w:bCs/>
          <w:sz w:val="24"/>
          <w:szCs w:val="24"/>
          <w:lang w:val="en-GB"/>
        </w:rPr>
        <w:t>TGbd</w:t>
      </w:r>
      <w:proofErr w:type="spellEnd"/>
      <w:r w:rsidRPr="009627B3">
        <w:rPr>
          <w:rFonts w:ascii="Times New Roman" w:hAnsi="Times New Roman" w:cs="Times New Roman"/>
          <w:bCs/>
          <w:sz w:val="24"/>
          <w:szCs w:val="24"/>
          <w:lang w:val="en-GB"/>
        </w:rPr>
        <w:t xml:space="preserve"> has appointed Yan Zhang as Secretary with James </w:t>
      </w:r>
      <w:proofErr w:type="spellStart"/>
      <w:r w:rsidRPr="009627B3">
        <w:rPr>
          <w:rFonts w:ascii="Times New Roman" w:hAnsi="Times New Roman" w:cs="Times New Roman"/>
          <w:bCs/>
          <w:sz w:val="24"/>
          <w:szCs w:val="24"/>
          <w:lang w:val="en-GB"/>
        </w:rPr>
        <w:t>Lepp’s</w:t>
      </w:r>
      <w:proofErr w:type="spellEnd"/>
      <w:r>
        <w:rPr>
          <w:rFonts w:ascii="Times New Roman" w:hAnsi="Times New Roman" w:cs="Times New Roman"/>
          <w:bCs/>
          <w:sz w:val="24"/>
          <w:szCs w:val="24"/>
          <w:lang w:val="en-GB"/>
        </w:rPr>
        <w:t xml:space="preserve"> (Blackberry)</w:t>
      </w:r>
      <w:r w:rsidRPr="009627B3">
        <w:rPr>
          <w:rFonts w:ascii="Times New Roman" w:hAnsi="Times New Roman" w:cs="Times New Roman"/>
          <w:bCs/>
          <w:sz w:val="24"/>
          <w:szCs w:val="24"/>
          <w:lang w:val="en-GB"/>
        </w:rPr>
        <w:t xml:space="preserve"> step</w:t>
      </w:r>
      <w:r>
        <w:rPr>
          <w:rFonts w:ascii="Times New Roman" w:hAnsi="Times New Roman" w:cs="Times New Roman"/>
          <w:bCs/>
          <w:sz w:val="24"/>
          <w:szCs w:val="24"/>
          <w:lang w:val="en-GB"/>
        </w:rPr>
        <w:t>ping</w:t>
      </w:r>
      <w:r w:rsidRPr="009627B3">
        <w:rPr>
          <w:rFonts w:ascii="Times New Roman" w:hAnsi="Times New Roman" w:cs="Times New Roman"/>
          <w:bCs/>
          <w:sz w:val="24"/>
          <w:szCs w:val="24"/>
          <w:lang w:val="en-GB"/>
        </w:rPr>
        <w:t xml:space="preserve"> down</w:t>
      </w:r>
    </w:p>
    <w:p w14:paraId="738AF769" w14:textId="1CFE4128" w:rsidR="00BB18E7" w:rsidRPr="00AA5232" w:rsidRDefault="007B5A29" w:rsidP="0034497F">
      <w:pPr>
        <w:suppressAutoHyphens/>
        <w:adjustRightInd w:val="0"/>
        <w:spacing w:before="240" w:after="120" w:line="240" w:lineRule="auto"/>
        <w:rPr>
          <w:rFonts w:ascii="Times New Roman" w:hAnsi="Times New Roman" w:cs="Times New Roman"/>
          <w:b/>
          <w:bCs/>
          <w:sz w:val="24"/>
          <w:szCs w:val="24"/>
          <w:lang w:val="en-GB"/>
        </w:rPr>
      </w:pPr>
      <w:bookmarkStart w:id="8" w:name="_Hlk40060093"/>
      <w:bookmarkStart w:id="9" w:name="_Hlk42833342"/>
      <w:r w:rsidRPr="00AA5232">
        <w:rPr>
          <w:rFonts w:ascii="Times New Roman" w:hAnsi="Times New Roman" w:cs="Times New Roman"/>
          <w:b/>
          <w:bCs/>
          <w:sz w:val="24"/>
          <w:szCs w:val="24"/>
          <w:lang w:val="en-GB"/>
        </w:rPr>
        <w:t>3.</w:t>
      </w:r>
      <w:r w:rsidR="00B14BFC">
        <w:rPr>
          <w:rFonts w:ascii="Times New Roman" w:hAnsi="Times New Roman" w:cs="Times New Roman"/>
          <w:b/>
          <w:bCs/>
          <w:sz w:val="24"/>
          <w:szCs w:val="24"/>
          <w:lang w:val="en-GB"/>
        </w:rPr>
        <w:t>13</w:t>
      </w:r>
      <w:r w:rsidR="00FA3C8C" w:rsidRPr="00AA5232">
        <w:rPr>
          <w:rFonts w:ascii="Times New Roman" w:hAnsi="Times New Roman" w:cs="Times New Roman"/>
          <w:sz w:val="24"/>
          <w:szCs w:val="24"/>
          <w:lang w:val="en-GB"/>
        </w:rPr>
        <w:tab/>
      </w:r>
      <w:hyperlink r:id="rId39" w:history="1">
        <w:r w:rsidR="00BB18E7" w:rsidRPr="00AA5232">
          <w:rPr>
            <w:rStyle w:val="Hyperlink"/>
            <w:rFonts w:ascii="Times New Roman" w:hAnsi="Times New Roman"/>
            <w:b/>
            <w:bCs/>
            <w:sz w:val="24"/>
            <w:szCs w:val="24"/>
            <w:lang w:val="en-GB"/>
          </w:rPr>
          <w:t>SAE International</w:t>
        </w:r>
      </w:hyperlink>
    </w:p>
    <w:bookmarkEnd w:id="8"/>
    <w:p w14:paraId="4E2D9A1F" w14:textId="08337378" w:rsidR="00F648D9" w:rsidRDefault="00242521" w:rsidP="00F648D9">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0" w:history="1">
        <w:r w:rsidR="009C552B" w:rsidRPr="00AA5232">
          <w:rPr>
            <w:rStyle w:val="Hyperlink"/>
            <w:rFonts w:ascii="Times New Roman" w:hAnsi="Times New Roman"/>
            <w:sz w:val="24"/>
            <w:szCs w:val="24"/>
            <w:lang w:val="en-GB"/>
          </w:rPr>
          <w:t xml:space="preserve">Doc </w:t>
        </w:r>
        <w:r w:rsidR="00F648D9">
          <w:rPr>
            <w:rStyle w:val="Hyperlink"/>
            <w:rFonts w:ascii="Times New Roman" w:hAnsi="Times New Roman"/>
            <w:sz w:val="24"/>
            <w:szCs w:val="24"/>
            <w:lang w:val="en-GB"/>
          </w:rPr>
          <w:t>18</w:t>
        </w:r>
      </w:hyperlink>
      <w:r w:rsidRPr="00AA5232">
        <w:rPr>
          <w:rFonts w:ascii="Times New Roman" w:hAnsi="Times New Roman" w:cs="Times New Roman"/>
          <w:sz w:val="24"/>
          <w:szCs w:val="24"/>
          <w:lang w:val="en-GB"/>
        </w:rPr>
        <w:t>] was submitted and presented by</w:t>
      </w:r>
      <w:r w:rsidR="00601E7B" w:rsidRPr="00AA5232">
        <w:rPr>
          <w:rFonts w:ascii="Times New Roman" w:hAnsi="Times New Roman" w:cs="Times New Roman"/>
          <w:sz w:val="24"/>
          <w:szCs w:val="24"/>
          <w:lang w:val="en-GB"/>
        </w:rPr>
        <w:t xml:space="preserve"> </w:t>
      </w:r>
      <w:r w:rsidR="009C552B" w:rsidRPr="00AA5232">
        <w:rPr>
          <w:rFonts w:ascii="Times New Roman" w:hAnsi="Times New Roman" w:cs="Times New Roman"/>
          <w:sz w:val="24"/>
          <w:szCs w:val="24"/>
          <w:lang w:val="en-GB"/>
        </w:rPr>
        <w:t>William (</w:t>
      </w:r>
      <w:r w:rsidR="00601E7B" w:rsidRPr="00AA5232">
        <w:rPr>
          <w:rFonts w:ascii="Times New Roman" w:hAnsi="Times New Roman" w:cs="Times New Roman"/>
          <w:sz w:val="24"/>
          <w:szCs w:val="24"/>
          <w:lang w:val="en-GB"/>
        </w:rPr>
        <w:t>Bill</w:t>
      </w:r>
      <w:r w:rsidR="009C552B" w:rsidRPr="00AA5232">
        <w:rPr>
          <w:rFonts w:ascii="Times New Roman" w:hAnsi="Times New Roman" w:cs="Times New Roman"/>
          <w:sz w:val="24"/>
          <w:szCs w:val="24"/>
          <w:lang w:val="en-GB"/>
        </w:rPr>
        <w:t>)</w:t>
      </w:r>
      <w:r w:rsidR="00601E7B" w:rsidRPr="00AA5232">
        <w:rPr>
          <w:rFonts w:ascii="Times New Roman" w:hAnsi="Times New Roman" w:cs="Times New Roman"/>
          <w:sz w:val="24"/>
          <w:szCs w:val="24"/>
          <w:lang w:val="en-GB"/>
        </w:rPr>
        <w:t xml:space="preserve"> Gouse</w:t>
      </w:r>
      <w:r w:rsidRPr="00AA5232">
        <w:rPr>
          <w:rFonts w:ascii="Times New Roman" w:hAnsi="Times New Roman" w:cs="Times New Roman"/>
          <w:sz w:val="24"/>
          <w:szCs w:val="24"/>
          <w:lang w:val="en-GB"/>
        </w:rPr>
        <w:t xml:space="preserve">, SAE International. </w:t>
      </w:r>
      <w:r w:rsidR="00F648D9">
        <w:rPr>
          <w:rFonts w:ascii="Times New Roman" w:hAnsi="Times New Roman" w:cs="Times New Roman"/>
          <w:sz w:val="24"/>
          <w:szCs w:val="24"/>
          <w:lang w:val="en-GB"/>
        </w:rPr>
        <w:t xml:space="preserve">As a part of the </w:t>
      </w:r>
      <w:r w:rsidR="00F648D9" w:rsidRPr="00F648D9">
        <w:rPr>
          <w:rFonts w:ascii="Times New Roman" w:hAnsi="Times New Roman" w:cs="Times New Roman"/>
          <w:sz w:val="24"/>
          <w:szCs w:val="24"/>
          <w:lang w:val="en-GB"/>
        </w:rPr>
        <w:t>SAE ADAS Vehicle Standards Activities</w:t>
      </w:r>
      <w:r w:rsidR="00F648D9">
        <w:rPr>
          <w:rFonts w:ascii="Times New Roman" w:hAnsi="Times New Roman" w:cs="Times New Roman"/>
          <w:sz w:val="24"/>
          <w:szCs w:val="24"/>
          <w:lang w:val="en-GB"/>
        </w:rPr>
        <w:t>, the following Taskforces are now active:</w:t>
      </w:r>
      <w:bookmarkEnd w:id="9"/>
    </w:p>
    <w:p w14:paraId="27A709F7" w14:textId="4F95F73D" w:rsidR="00F648D9" w:rsidRDefault="00F648D9" w:rsidP="00201C2B">
      <w:pPr>
        <w:pStyle w:val="ListParagraph"/>
        <w:numPr>
          <w:ilvl w:val="0"/>
          <w:numId w:val="12"/>
        </w:numPr>
        <w:suppressAutoHyphens/>
        <w:adjustRightInd w:val="0"/>
        <w:spacing w:after="120"/>
        <w:rPr>
          <w:rFonts w:ascii="Times New Roman" w:hAnsi="Times New Roman" w:cs="Times New Roman"/>
          <w:sz w:val="24"/>
          <w:szCs w:val="24"/>
          <w:lang w:val="en-GB"/>
        </w:rPr>
      </w:pPr>
      <w:r w:rsidRPr="00F648D9">
        <w:rPr>
          <w:rFonts w:ascii="Times New Roman" w:hAnsi="Times New Roman" w:cs="Times New Roman"/>
          <w:sz w:val="24"/>
          <w:szCs w:val="24"/>
          <w:lang w:val="en-GB"/>
        </w:rPr>
        <w:t>Roadside</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Object</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Surrogate</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Task Force</w:t>
      </w:r>
    </w:p>
    <w:p w14:paraId="473AB388" w14:textId="78F4612C" w:rsidR="00F648D9" w:rsidRDefault="00F648D9" w:rsidP="00201C2B">
      <w:pPr>
        <w:pStyle w:val="ListParagraph"/>
        <w:numPr>
          <w:ilvl w:val="0"/>
          <w:numId w:val="12"/>
        </w:numPr>
        <w:suppressAutoHyphens/>
        <w:adjustRightInd w:val="0"/>
        <w:spacing w:after="120"/>
        <w:rPr>
          <w:rFonts w:ascii="Times New Roman" w:hAnsi="Times New Roman" w:cs="Times New Roman"/>
          <w:sz w:val="24"/>
          <w:szCs w:val="24"/>
          <w:lang w:val="en-GB"/>
        </w:rPr>
      </w:pPr>
      <w:r w:rsidRPr="00F648D9">
        <w:rPr>
          <w:rFonts w:ascii="Times New Roman" w:hAnsi="Times New Roman" w:cs="Times New Roman"/>
          <w:sz w:val="24"/>
          <w:szCs w:val="24"/>
          <w:lang w:val="en-GB"/>
        </w:rPr>
        <w:t>Sensor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Calibration</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Task Force</w:t>
      </w:r>
    </w:p>
    <w:p w14:paraId="5240C84C" w14:textId="15A8C894" w:rsidR="00F648D9" w:rsidRPr="00B14BFC" w:rsidRDefault="00F648D9" w:rsidP="00201C2B">
      <w:pPr>
        <w:pStyle w:val="ListParagraph"/>
        <w:numPr>
          <w:ilvl w:val="0"/>
          <w:numId w:val="12"/>
        </w:numPr>
        <w:suppressAutoHyphens/>
        <w:adjustRightInd w:val="0"/>
        <w:spacing w:after="120"/>
        <w:rPr>
          <w:rFonts w:ascii="Times New Roman" w:hAnsi="Times New Roman" w:cs="Times New Roman"/>
          <w:sz w:val="24"/>
          <w:szCs w:val="24"/>
          <w:lang w:val="en-GB"/>
        </w:rPr>
      </w:pPr>
      <w:r w:rsidRPr="00F648D9">
        <w:rPr>
          <w:rFonts w:ascii="Times New Roman" w:hAnsi="Times New Roman" w:cs="Times New Roman"/>
          <w:sz w:val="24"/>
          <w:szCs w:val="24"/>
          <w:lang w:val="en-GB"/>
        </w:rPr>
        <w:t>ADAS</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Feature</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Rating</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System</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Task Force</w:t>
      </w:r>
    </w:p>
    <w:p w14:paraId="4E47423E" w14:textId="3ACC359C" w:rsidR="001D10D2" w:rsidRDefault="001D10D2" w:rsidP="001D10D2">
      <w:pPr>
        <w:suppressAutoHyphens/>
        <w:adjustRightInd w:val="0"/>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main f</w:t>
      </w:r>
      <w:r w:rsidR="00F648D9" w:rsidRPr="00B14BFC">
        <w:rPr>
          <w:rFonts w:ascii="Times New Roman" w:hAnsi="Times New Roman" w:cs="Times New Roman"/>
          <w:sz w:val="24"/>
          <w:szCs w:val="24"/>
          <w:lang w:val="en-GB"/>
        </w:rPr>
        <w:t xml:space="preserve">ocus </w:t>
      </w:r>
      <w:r>
        <w:rPr>
          <w:rFonts w:ascii="Times New Roman" w:hAnsi="Times New Roman" w:cs="Times New Roman"/>
          <w:sz w:val="24"/>
          <w:szCs w:val="24"/>
          <w:lang w:val="en-GB"/>
        </w:rPr>
        <w:t>a</w:t>
      </w:r>
      <w:r w:rsidR="00F648D9" w:rsidRPr="00B14BFC">
        <w:rPr>
          <w:rFonts w:ascii="Times New Roman" w:hAnsi="Times New Roman" w:cs="Times New Roman"/>
          <w:sz w:val="24"/>
          <w:szCs w:val="24"/>
          <w:lang w:val="en-GB"/>
        </w:rPr>
        <w:t xml:space="preserve">reas for </w:t>
      </w:r>
      <w:r>
        <w:rPr>
          <w:rFonts w:ascii="Times New Roman" w:hAnsi="Times New Roman" w:cs="Times New Roman"/>
          <w:sz w:val="24"/>
          <w:szCs w:val="24"/>
          <w:lang w:val="en-GB"/>
        </w:rPr>
        <w:t>s</w:t>
      </w:r>
      <w:r w:rsidR="00F648D9" w:rsidRPr="00B14BFC">
        <w:rPr>
          <w:rFonts w:ascii="Times New Roman" w:hAnsi="Times New Roman" w:cs="Times New Roman"/>
          <w:sz w:val="24"/>
          <w:szCs w:val="24"/>
          <w:lang w:val="en-GB"/>
        </w:rPr>
        <w:t>tandards</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include:</w:t>
      </w:r>
      <w:proofErr w:type="gramEnd"/>
      <w:r w:rsidR="00F648D9" w:rsidRPr="00B14BFC">
        <w:rPr>
          <w:rFonts w:ascii="Times New Roman" w:hAnsi="Times New Roman" w:cs="Times New Roman"/>
          <w:sz w:val="24"/>
          <w:szCs w:val="24"/>
          <w:lang w:val="en-GB"/>
        </w:rPr>
        <w:t xml:space="preserve"> Mobile Devices</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Roadside Equipment</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Traffic Information Management</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Systems and Data Back Haul</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Service Providers</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Message Security</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Road Weather</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Curve Warning</w:t>
      </w:r>
      <w:r>
        <w:rPr>
          <w:rFonts w:ascii="Times New Roman" w:hAnsi="Times New Roman" w:cs="Times New Roman"/>
          <w:sz w:val="24"/>
          <w:szCs w:val="24"/>
          <w:lang w:val="en-GB"/>
        </w:rPr>
        <w:t xml:space="preserve">, </w:t>
      </w:r>
      <w:proofErr w:type="spellStart"/>
      <w:r w:rsidR="00F648D9" w:rsidRPr="00B14BFC">
        <w:rPr>
          <w:rFonts w:ascii="Times New Roman" w:hAnsi="Times New Roman" w:cs="Times New Roman"/>
          <w:sz w:val="24"/>
          <w:szCs w:val="24"/>
          <w:lang w:val="en-GB"/>
        </w:rPr>
        <w:t>Traveler</w:t>
      </w:r>
      <w:proofErr w:type="spellEnd"/>
      <w:r w:rsidR="00F648D9" w:rsidRPr="00B14BFC">
        <w:rPr>
          <w:rFonts w:ascii="Times New Roman" w:hAnsi="Times New Roman" w:cs="Times New Roman"/>
          <w:sz w:val="24"/>
          <w:szCs w:val="24"/>
          <w:lang w:val="en-GB"/>
        </w:rPr>
        <w:t xml:space="preserve"> Information</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Work Zone Warning</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Maps</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Adaptive Signal Control</w:t>
      </w:r>
      <w:r>
        <w:rPr>
          <w:rFonts w:ascii="Times New Roman" w:hAnsi="Times New Roman" w:cs="Times New Roman"/>
          <w:sz w:val="24"/>
          <w:szCs w:val="24"/>
          <w:lang w:val="en-GB"/>
        </w:rPr>
        <w:t xml:space="preserve">, </w:t>
      </w:r>
      <w:r w:rsidR="00F648D9" w:rsidRPr="00B14BFC">
        <w:rPr>
          <w:rFonts w:ascii="Times New Roman" w:hAnsi="Times New Roman" w:cs="Times New Roman"/>
          <w:sz w:val="24"/>
          <w:szCs w:val="24"/>
          <w:lang w:val="en-GB"/>
        </w:rPr>
        <w:t>Platooning</w:t>
      </w:r>
      <w:r>
        <w:rPr>
          <w:rFonts w:ascii="Times New Roman" w:hAnsi="Times New Roman" w:cs="Times New Roman"/>
          <w:sz w:val="24"/>
          <w:szCs w:val="24"/>
          <w:lang w:val="en-GB"/>
        </w:rPr>
        <w:t>, and</w:t>
      </w:r>
      <w:r w:rsidR="00F648D9" w:rsidRPr="00F648D9">
        <w:rPr>
          <w:rFonts w:ascii="Times New Roman" w:hAnsi="Times New Roman" w:cs="Times New Roman"/>
          <w:sz w:val="24"/>
          <w:szCs w:val="24"/>
          <w:lang w:val="en-GB"/>
        </w:rPr>
        <w:t xml:space="preserve"> Disabled/Vulnerable Road Users</w:t>
      </w:r>
      <w:r>
        <w:rPr>
          <w:rFonts w:ascii="Times New Roman" w:hAnsi="Times New Roman" w:cs="Times New Roman"/>
          <w:sz w:val="24"/>
          <w:szCs w:val="24"/>
          <w:lang w:val="en-GB"/>
        </w:rPr>
        <w:t>.</w:t>
      </w:r>
    </w:p>
    <w:p w14:paraId="37D8C122" w14:textId="04140372" w:rsidR="001D10D2" w:rsidRDefault="001D10D2" w:rsidP="001D10D2">
      <w:pPr>
        <w:suppressAutoHyphens/>
        <w:adjustRightInd w:val="0"/>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It also underscored the following foundational documents:</w:t>
      </w:r>
    </w:p>
    <w:p w14:paraId="0ED4CC7D" w14:textId="796B504F" w:rsidR="001D10D2" w:rsidRPr="00B14BFC" w:rsidRDefault="001D10D2" w:rsidP="00201C2B">
      <w:pPr>
        <w:pStyle w:val="ListParagraph"/>
        <w:numPr>
          <w:ilvl w:val="0"/>
          <w:numId w:val="13"/>
        </w:numPr>
        <w:suppressAutoHyphens/>
        <w:adjustRightInd w:val="0"/>
        <w:spacing w:after="120"/>
        <w:rPr>
          <w:rFonts w:ascii="Times New Roman" w:hAnsi="Times New Roman" w:cs="Times New Roman"/>
          <w:sz w:val="24"/>
          <w:szCs w:val="24"/>
          <w:lang w:val="en-GB"/>
        </w:rPr>
      </w:pPr>
      <w:r w:rsidRPr="001D10D2">
        <w:rPr>
          <w:rFonts w:ascii="Times New Roman" w:hAnsi="Times New Roman" w:cs="Times New Roman"/>
          <w:sz w:val="24"/>
          <w:szCs w:val="24"/>
          <w:lang w:val="en-GB"/>
        </w:rPr>
        <w:lastRenderedPageBreak/>
        <w:t>J2735 Message</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Set Dictionary</w:t>
      </w:r>
      <w:r>
        <w:rPr>
          <w:rFonts w:ascii="Times New Roman" w:hAnsi="Times New Roman" w:cs="Times New Roman"/>
          <w:sz w:val="24"/>
          <w:szCs w:val="24"/>
          <w:lang w:val="en-GB"/>
        </w:rPr>
        <w:t>: It d</w:t>
      </w:r>
      <w:r w:rsidRPr="001D10D2">
        <w:rPr>
          <w:rFonts w:ascii="Times New Roman" w:hAnsi="Times New Roman" w:cs="Times New Roman"/>
          <w:sz w:val="24"/>
          <w:szCs w:val="24"/>
          <w:lang w:val="en-GB"/>
        </w:rPr>
        <w:t>efines Standardized Message Sets</w:t>
      </w:r>
      <w:r>
        <w:rPr>
          <w:rFonts w:ascii="Times New Roman" w:hAnsi="Times New Roman" w:cs="Times New Roman"/>
          <w:sz w:val="24"/>
          <w:szCs w:val="24"/>
          <w:lang w:val="en-GB"/>
        </w:rPr>
        <w:t xml:space="preserve"> and s</w:t>
      </w:r>
      <w:r w:rsidRPr="00B14BFC">
        <w:rPr>
          <w:rFonts w:ascii="Times New Roman" w:hAnsi="Times New Roman" w:cs="Times New Roman"/>
          <w:sz w:val="24"/>
          <w:szCs w:val="24"/>
          <w:lang w:val="en-GB"/>
        </w:rPr>
        <w:t>upports Interoperability</w:t>
      </w:r>
    </w:p>
    <w:p w14:paraId="2791CFED" w14:textId="6A6F714C" w:rsidR="001D10D2" w:rsidRPr="00B14BFC" w:rsidRDefault="001D10D2" w:rsidP="00201C2B">
      <w:pPr>
        <w:pStyle w:val="ListParagraph"/>
        <w:numPr>
          <w:ilvl w:val="0"/>
          <w:numId w:val="13"/>
        </w:numPr>
        <w:suppressAutoHyphens/>
        <w:adjustRightInd w:val="0"/>
        <w:spacing w:after="120"/>
        <w:rPr>
          <w:rFonts w:ascii="Times New Roman" w:hAnsi="Times New Roman" w:cs="Times New Roman"/>
          <w:sz w:val="24"/>
          <w:szCs w:val="24"/>
          <w:lang w:val="en-GB"/>
        </w:rPr>
      </w:pPr>
      <w:r w:rsidRPr="001D10D2">
        <w:rPr>
          <w:rFonts w:ascii="Times New Roman" w:hAnsi="Times New Roman" w:cs="Times New Roman"/>
          <w:sz w:val="24"/>
          <w:szCs w:val="24"/>
          <w:lang w:val="en-GB"/>
        </w:rPr>
        <w:t>J2945 SEP</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Guidance for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J2945/X</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Documents</w:t>
      </w:r>
      <w:r>
        <w:rPr>
          <w:rFonts w:ascii="Times New Roman" w:hAnsi="Times New Roman" w:cs="Times New Roman"/>
          <w:sz w:val="24"/>
          <w:szCs w:val="24"/>
          <w:lang w:val="en-GB"/>
        </w:rPr>
        <w:t>: It p</w:t>
      </w:r>
      <w:r w:rsidRPr="001D10D2">
        <w:rPr>
          <w:rFonts w:ascii="Times New Roman" w:hAnsi="Times New Roman" w:cs="Times New Roman"/>
          <w:sz w:val="24"/>
          <w:szCs w:val="24"/>
          <w:lang w:val="en-GB"/>
        </w:rPr>
        <w:t>rovides System Engineering Guidance &amp; Example</w:t>
      </w:r>
      <w:r>
        <w:rPr>
          <w:rFonts w:ascii="Times New Roman" w:hAnsi="Times New Roman" w:cs="Times New Roman"/>
          <w:sz w:val="24"/>
          <w:szCs w:val="24"/>
          <w:lang w:val="en-GB"/>
        </w:rPr>
        <w:t>, d</w:t>
      </w:r>
      <w:r w:rsidRPr="00B14BFC">
        <w:rPr>
          <w:rFonts w:ascii="Times New Roman" w:hAnsi="Times New Roman" w:cs="Times New Roman"/>
          <w:sz w:val="24"/>
          <w:szCs w:val="24"/>
          <w:lang w:val="en-GB"/>
        </w:rPr>
        <w:t>efines Communication Protocol</w:t>
      </w:r>
      <w:r>
        <w:rPr>
          <w:rFonts w:ascii="Times New Roman" w:hAnsi="Times New Roman" w:cs="Times New Roman"/>
          <w:sz w:val="24"/>
          <w:szCs w:val="24"/>
          <w:lang w:val="en-GB"/>
        </w:rPr>
        <w:t xml:space="preserve"> and s</w:t>
      </w:r>
      <w:r w:rsidRPr="00B14BFC">
        <w:rPr>
          <w:rFonts w:ascii="Times New Roman" w:hAnsi="Times New Roman" w:cs="Times New Roman"/>
          <w:sz w:val="24"/>
          <w:szCs w:val="24"/>
          <w:lang w:val="en-GB"/>
        </w:rPr>
        <w:t>pecifies Communication Performance Requirements</w:t>
      </w:r>
    </w:p>
    <w:p w14:paraId="0520C936" w14:textId="7D987087" w:rsidR="00E13EC4" w:rsidRPr="00AA5232" w:rsidRDefault="007B5A29" w:rsidP="00B14BFC">
      <w:pPr>
        <w:suppressAutoHyphens/>
        <w:adjustRightInd w:val="0"/>
        <w:spacing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w:t>
      </w:r>
      <w:r w:rsidR="00B14BFC">
        <w:rPr>
          <w:rFonts w:ascii="Times New Roman" w:hAnsi="Times New Roman" w:cs="Times New Roman"/>
          <w:b/>
          <w:bCs/>
          <w:sz w:val="24"/>
          <w:szCs w:val="24"/>
          <w:lang w:val="en-GB"/>
        </w:rPr>
        <w:t>14</w:t>
      </w:r>
      <w:r w:rsidR="00E13EC4" w:rsidRPr="00AA5232">
        <w:rPr>
          <w:rFonts w:ascii="Times New Roman" w:hAnsi="Times New Roman" w:cs="Times New Roman"/>
          <w:b/>
          <w:bCs/>
          <w:sz w:val="24"/>
          <w:szCs w:val="24"/>
          <w:lang w:val="en-GB"/>
        </w:rPr>
        <w:tab/>
      </w:r>
      <w:hyperlink r:id="rId41" w:history="1">
        <w:r w:rsidR="00E13EC4" w:rsidRPr="00AA5232">
          <w:rPr>
            <w:rFonts w:ascii="Times New Roman" w:hAnsi="Times New Roman" w:cs="Times New Roman"/>
            <w:b/>
            <w:bCs/>
            <w:color w:val="0000FF"/>
            <w:sz w:val="24"/>
            <w:szCs w:val="24"/>
            <w:u w:val="single"/>
            <w:lang w:val="en-GB"/>
          </w:rPr>
          <w:t>TTC WG on Connected Car</w:t>
        </w:r>
      </w:hyperlink>
    </w:p>
    <w:p w14:paraId="3AA95178" w14:textId="72889071" w:rsidR="006C3603" w:rsidRPr="00AA5232" w:rsidRDefault="00E13EC4" w:rsidP="00BA51B9">
      <w:pPr>
        <w:suppressAutoHyphens/>
        <w:adjustRightInd w:val="0"/>
        <w:spacing w:after="120"/>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42" w:history="1">
        <w:r w:rsidRPr="00AA5232">
          <w:rPr>
            <w:rFonts w:ascii="Times New Roman" w:hAnsi="Times New Roman" w:cs="Times New Roman"/>
            <w:color w:val="0000FF"/>
            <w:sz w:val="24"/>
            <w:szCs w:val="24"/>
            <w:u w:val="single"/>
            <w:lang w:val="en-GB"/>
          </w:rPr>
          <w:t>Doc 1</w:t>
        </w:r>
        <w:r w:rsidR="00B91277">
          <w:rPr>
            <w:rFonts w:ascii="Times New Roman" w:hAnsi="Times New Roman" w:cs="Times New Roman"/>
            <w:color w:val="0000FF"/>
            <w:sz w:val="24"/>
            <w:szCs w:val="24"/>
            <w:u w:val="single"/>
            <w:lang w:val="en-GB"/>
          </w:rPr>
          <w:t>1R1</w:t>
        </w:r>
      </w:hyperlink>
      <w:r w:rsidRPr="00AA5232">
        <w:rPr>
          <w:rFonts w:ascii="Times New Roman" w:hAnsi="Times New Roman" w:cs="Times New Roman"/>
          <w:bCs/>
          <w:sz w:val="24"/>
          <w:szCs w:val="24"/>
          <w:lang w:val="en-GB"/>
        </w:rPr>
        <w:t xml:space="preserve">] was </w:t>
      </w:r>
      <w:r w:rsidR="00AD1834" w:rsidRPr="00AA5232">
        <w:rPr>
          <w:rFonts w:ascii="Times New Roman" w:hAnsi="Times New Roman" w:cs="Times New Roman"/>
          <w:bCs/>
          <w:sz w:val="24"/>
          <w:szCs w:val="24"/>
          <w:lang w:val="en-GB"/>
        </w:rPr>
        <w:t xml:space="preserve">submitted and </w:t>
      </w:r>
      <w:r w:rsidRPr="00AA5232">
        <w:rPr>
          <w:rFonts w:ascii="Times New Roman" w:hAnsi="Times New Roman" w:cs="Times New Roman"/>
          <w:bCs/>
          <w:sz w:val="24"/>
          <w:szCs w:val="24"/>
          <w:lang w:val="en-GB"/>
        </w:rPr>
        <w:t>presented by Hideki Yamamoto</w:t>
      </w:r>
      <w:r w:rsidR="00FB2D7F" w:rsidRPr="00AA5232">
        <w:rPr>
          <w:rFonts w:ascii="Times New Roman" w:hAnsi="Times New Roman" w:cs="Times New Roman"/>
          <w:bCs/>
          <w:sz w:val="24"/>
          <w:szCs w:val="24"/>
          <w:lang w:val="en-GB"/>
        </w:rPr>
        <w:t xml:space="preserve"> </w:t>
      </w:r>
      <w:r w:rsidR="00FB2D7F"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TTC</w:t>
      </w:r>
      <w:r w:rsidR="00FB2D7F" w:rsidRPr="00AA5232">
        <w:rPr>
          <w:rFonts w:ascii="Times New Roman" w:hAnsi="Times New Roman" w:cs="Times New Roman"/>
          <w:bCs/>
          <w:i/>
          <w:iCs/>
          <w:sz w:val="24"/>
          <w:szCs w:val="24"/>
          <w:lang w:val="en-GB"/>
        </w:rPr>
        <w:t>-</w:t>
      </w:r>
      <w:r w:rsidRPr="00AA5232">
        <w:rPr>
          <w:rFonts w:ascii="Times New Roman" w:hAnsi="Times New Roman" w:cs="Times New Roman"/>
          <w:bCs/>
          <w:i/>
          <w:iCs/>
          <w:sz w:val="24"/>
          <w:szCs w:val="24"/>
          <w:lang w:val="en-GB"/>
        </w:rPr>
        <w:t>Telecommunication Technology Committee)</w:t>
      </w:r>
      <w:r w:rsidR="00AD1834" w:rsidRPr="00AA5232">
        <w:rPr>
          <w:rFonts w:ascii="Times New Roman" w:hAnsi="Times New Roman" w:cs="Times New Roman"/>
          <w:bCs/>
          <w:sz w:val="24"/>
          <w:szCs w:val="24"/>
          <w:lang w:val="en-GB"/>
        </w:rPr>
        <w:t>.</w:t>
      </w:r>
      <w:r w:rsidR="00B91277" w:rsidRPr="00B91277">
        <w:t xml:space="preserve"> </w:t>
      </w:r>
      <w:r w:rsidR="00B91277">
        <w:rPr>
          <w:rFonts w:ascii="Times New Roman" w:hAnsi="Times New Roman" w:cs="Times New Roman"/>
          <w:bCs/>
          <w:sz w:val="24"/>
          <w:szCs w:val="24"/>
          <w:lang w:val="en-GB"/>
        </w:rPr>
        <w:t>It underscore</w:t>
      </w:r>
      <w:r w:rsidR="00B14BFC">
        <w:rPr>
          <w:rFonts w:ascii="Times New Roman" w:hAnsi="Times New Roman" w:cs="Times New Roman"/>
          <w:bCs/>
          <w:sz w:val="24"/>
          <w:szCs w:val="24"/>
          <w:lang w:val="en-GB"/>
        </w:rPr>
        <w:t>s</w:t>
      </w:r>
      <w:r w:rsidR="00B91277">
        <w:rPr>
          <w:rFonts w:ascii="Times New Roman" w:hAnsi="Times New Roman" w:cs="Times New Roman"/>
          <w:bCs/>
          <w:sz w:val="24"/>
          <w:szCs w:val="24"/>
          <w:lang w:val="en-GB"/>
        </w:rPr>
        <w:t xml:space="preserve"> </w:t>
      </w:r>
      <w:r w:rsidR="00B91277" w:rsidRPr="00B91277">
        <w:rPr>
          <w:rFonts w:ascii="Times New Roman" w:hAnsi="Times New Roman" w:cs="Times New Roman"/>
          <w:bCs/>
          <w:sz w:val="24"/>
          <w:szCs w:val="24"/>
          <w:lang w:val="en-GB"/>
        </w:rPr>
        <w:t>Japan-specific V-HUB guideline</w:t>
      </w:r>
      <w:r w:rsidR="00B91277">
        <w:rPr>
          <w:rFonts w:ascii="Times New Roman" w:hAnsi="Times New Roman" w:cs="Times New Roman"/>
          <w:bCs/>
          <w:sz w:val="24"/>
          <w:szCs w:val="24"/>
          <w:lang w:val="en-GB"/>
        </w:rPr>
        <w:t xml:space="preserve"> (</w:t>
      </w:r>
      <w:r w:rsidR="00B91277" w:rsidRPr="00B91277">
        <w:rPr>
          <w:rFonts w:ascii="Times New Roman" w:hAnsi="Times New Roman" w:cs="Times New Roman"/>
          <w:bCs/>
          <w:sz w:val="24"/>
          <w:szCs w:val="24"/>
          <w:lang w:val="en-GB"/>
        </w:rPr>
        <w:t>V-HUB</w:t>
      </w:r>
      <w:r w:rsidR="00B91277">
        <w:rPr>
          <w:rFonts w:ascii="Times New Roman" w:hAnsi="Times New Roman" w:cs="Times New Roman"/>
          <w:bCs/>
          <w:sz w:val="24"/>
          <w:szCs w:val="24"/>
          <w:lang w:val="en-GB"/>
        </w:rPr>
        <w:t>)</w:t>
      </w:r>
      <w:r w:rsidR="00B91277" w:rsidRPr="00B91277">
        <w:rPr>
          <w:rFonts w:ascii="Times New Roman" w:hAnsi="Times New Roman" w:cs="Times New Roman"/>
          <w:bCs/>
          <w:sz w:val="24"/>
          <w:szCs w:val="24"/>
          <w:lang w:val="en-GB"/>
        </w:rPr>
        <w:t xml:space="preserve"> system</w:t>
      </w:r>
      <w:r w:rsidR="00B91277">
        <w:rPr>
          <w:rFonts w:ascii="Times New Roman" w:hAnsi="Times New Roman" w:cs="Times New Roman"/>
          <w:bCs/>
          <w:sz w:val="24"/>
          <w:szCs w:val="24"/>
          <w:lang w:val="en-GB"/>
        </w:rPr>
        <w:t>, which</w:t>
      </w:r>
      <w:r w:rsidR="00B91277" w:rsidRPr="00B91277">
        <w:rPr>
          <w:rFonts w:ascii="Times New Roman" w:hAnsi="Times New Roman" w:cs="Times New Roman"/>
          <w:bCs/>
          <w:sz w:val="24"/>
          <w:szCs w:val="24"/>
          <w:lang w:val="en-GB"/>
        </w:rPr>
        <w:t xml:space="preserve"> is the entire information and communication system using vehicles </w:t>
      </w:r>
      <w:r w:rsidR="0010480C">
        <w:rPr>
          <w:rFonts w:ascii="Times New Roman" w:hAnsi="Times New Roman" w:cs="Times New Roman"/>
          <w:bCs/>
          <w:sz w:val="24"/>
          <w:szCs w:val="24"/>
          <w:lang w:val="en-GB"/>
        </w:rPr>
        <w:t>in the advent of a</w:t>
      </w:r>
      <w:r w:rsidR="00B91277" w:rsidRPr="00B91277">
        <w:rPr>
          <w:rFonts w:ascii="Times New Roman" w:hAnsi="Times New Roman" w:cs="Times New Roman"/>
          <w:bCs/>
          <w:sz w:val="24"/>
          <w:szCs w:val="24"/>
          <w:lang w:val="en-GB"/>
        </w:rPr>
        <w:t xml:space="preserve"> disaster. </w:t>
      </w:r>
      <w:r w:rsidR="0010480C">
        <w:rPr>
          <w:rFonts w:ascii="Times New Roman" w:hAnsi="Times New Roman" w:cs="Times New Roman"/>
          <w:bCs/>
          <w:sz w:val="24"/>
          <w:szCs w:val="24"/>
          <w:lang w:val="en-GB"/>
        </w:rPr>
        <w:t xml:space="preserve">The presentation also noted that </w:t>
      </w:r>
      <w:r w:rsidR="00B91277" w:rsidRPr="00B91277">
        <w:rPr>
          <w:rFonts w:ascii="Times New Roman" w:hAnsi="Times New Roman" w:cs="Times New Roman"/>
          <w:bCs/>
          <w:sz w:val="24"/>
          <w:szCs w:val="24"/>
          <w:lang w:val="en-GB"/>
        </w:rPr>
        <w:t>the initial draft Technical Paper ITUT-T FSTP.SS-OTA</w:t>
      </w:r>
      <w:r w:rsidR="0010480C">
        <w:rPr>
          <w:rFonts w:ascii="Times New Roman" w:hAnsi="Times New Roman" w:cs="Times New Roman"/>
          <w:bCs/>
          <w:sz w:val="24"/>
          <w:szCs w:val="24"/>
          <w:lang w:val="en-GB"/>
        </w:rPr>
        <w:t xml:space="preserve"> on “</w:t>
      </w:r>
      <w:r w:rsidR="0010480C" w:rsidRPr="0010480C">
        <w:rPr>
          <w:rFonts w:ascii="Times New Roman" w:hAnsi="Times New Roman" w:cs="Times New Roman"/>
          <w:bCs/>
          <w:sz w:val="24"/>
          <w:szCs w:val="24"/>
          <w:lang w:val="en-GB"/>
        </w:rPr>
        <w:t>Standardization survey for over-the-air updating in vehicle</w:t>
      </w:r>
      <w:r w:rsidR="0010480C">
        <w:rPr>
          <w:rFonts w:ascii="Times New Roman" w:hAnsi="Times New Roman" w:cs="Times New Roman"/>
          <w:bCs/>
          <w:sz w:val="24"/>
          <w:szCs w:val="24"/>
          <w:lang w:val="en-GB"/>
        </w:rPr>
        <w:t xml:space="preserve">” and accordingly TTC </w:t>
      </w:r>
      <w:r w:rsidR="00B91277" w:rsidRPr="00B91277">
        <w:rPr>
          <w:rFonts w:ascii="Times New Roman" w:hAnsi="Times New Roman" w:cs="Times New Roman"/>
          <w:bCs/>
          <w:sz w:val="24"/>
          <w:szCs w:val="24"/>
          <w:lang w:val="en-GB"/>
        </w:rPr>
        <w:t>plan</w:t>
      </w:r>
      <w:r w:rsidR="0010480C">
        <w:rPr>
          <w:rFonts w:ascii="Times New Roman" w:hAnsi="Times New Roman" w:cs="Times New Roman"/>
          <w:bCs/>
          <w:sz w:val="24"/>
          <w:szCs w:val="24"/>
          <w:lang w:val="en-GB"/>
        </w:rPr>
        <w:t>s</w:t>
      </w:r>
      <w:r w:rsidR="00B91277" w:rsidRPr="00B91277">
        <w:rPr>
          <w:rFonts w:ascii="Times New Roman" w:hAnsi="Times New Roman" w:cs="Times New Roman"/>
          <w:bCs/>
          <w:sz w:val="24"/>
          <w:szCs w:val="24"/>
          <w:lang w:val="en-GB"/>
        </w:rPr>
        <w:t xml:space="preserve"> to submit a contribution to ITU-T SG16 (19-30 April 2021) to update contents and move to Approval in the plenary of the next ITU-T SG16 (19-30 April 2021).</w:t>
      </w:r>
    </w:p>
    <w:p w14:paraId="0806BECE" w14:textId="0180B5FE" w:rsidR="004709A4" w:rsidRPr="00AA5232" w:rsidRDefault="004709A4"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w:t>
      </w:r>
      <w:r w:rsidR="00B14BFC">
        <w:rPr>
          <w:rFonts w:ascii="Times New Roman" w:hAnsi="Times New Roman" w:cs="Times New Roman"/>
          <w:b/>
          <w:bCs/>
          <w:sz w:val="24"/>
          <w:szCs w:val="24"/>
          <w:lang w:val="en-GB"/>
        </w:rPr>
        <w:t>5</w:t>
      </w:r>
      <w:r w:rsidRPr="00AA5232">
        <w:rPr>
          <w:rFonts w:ascii="Times New Roman" w:hAnsi="Times New Roman" w:cs="Times New Roman"/>
          <w:b/>
          <w:bCs/>
          <w:sz w:val="24"/>
          <w:szCs w:val="24"/>
          <w:lang w:val="en-GB"/>
        </w:rPr>
        <w:tab/>
      </w:r>
      <w:hyperlink r:id="rId43" w:history="1">
        <w:r w:rsidRPr="00AA5232">
          <w:rPr>
            <w:rStyle w:val="Hyperlink"/>
            <w:rFonts w:ascii="Times New Roman" w:hAnsi="Times New Roman"/>
            <w:b/>
            <w:bCs/>
            <w:sz w:val="24"/>
            <w:szCs w:val="24"/>
            <w:lang w:val="en-GB"/>
          </w:rPr>
          <w:t>CCSA</w:t>
        </w:r>
      </w:hyperlink>
    </w:p>
    <w:p w14:paraId="05D29B17" w14:textId="44B52BC1" w:rsidR="004709A4" w:rsidRDefault="004709A4"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4" w:history="1">
        <w:r w:rsidRPr="00AA5232">
          <w:rPr>
            <w:rStyle w:val="Hyperlink"/>
            <w:rFonts w:ascii="Times New Roman" w:hAnsi="Times New Roman"/>
            <w:sz w:val="24"/>
            <w:szCs w:val="24"/>
            <w:lang w:val="en-GB"/>
          </w:rPr>
          <w:t xml:space="preserve">Doc </w:t>
        </w:r>
        <w:r w:rsidR="00F4403A">
          <w:rPr>
            <w:rStyle w:val="Hyperlink"/>
            <w:rFonts w:ascii="Times New Roman" w:hAnsi="Times New Roman"/>
            <w:sz w:val="24"/>
            <w:szCs w:val="24"/>
            <w:lang w:val="en-GB"/>
          </w:rPr>
          <w:t>13R1</w:t>
        </w:r>
      </w:hyperlink>
      <w:r w:rsidRPr="00AA5232">
        <w:rPr>
          <w:rFonts w:ascii="Times New Roman" w:hAnsi="Times New Roman" w:cs="Times New Roman"/>
          <w:sz w:val="24"/>
          <w:szCs w:val="24"/>
          <w:lang w:val="en-GB"/>
        </w:rPr>
        <w:t>] was submitted and presented by Yuming Ge</w:t>
      </w:r>
      <w:r w:rsidR="00741761" w:rsidRPr="00AA5232">
        <w:rPr>
          <w:rFonts w:ascii="Times New Roman" w:hAnsi="Times New Roman" w:cs="Times New Roman"/>
          <w:sz w:val="24"/>
          <w:szCs w:val="24"/>
          <w:lang w:val="en-GB"/>
        </w:rPr>
        <w:t xml:space="preserve"> </w:t>
      </w:r>
      <w:r w:rsidR="00741761" w:rsidRPr="00AA5232">
        <w:rPr>
          <w:rFonts w:ascii="Times New Roman" w:hAnsi="Times New Roman" w:cs="Times New Roman"/>
          <w:i/>
          <w:iCs/>
          <w:sz w:val="24"/>
          <w:szCs w:val="24"/>
          <w:lang w:val="en-GB"/>
        </w:rPr>
        <w:t>(Researcher</w:t>
      </w:r>
      <w:r w:rsidR="00A95C31" w:rsidRPr="00AA5232">
        <w:rPr>
          <w:rFonts w:ascii="Times New Roman" w:hAnsi="Times New Roman" w:cs="Times New Roman"/>
          <w:i/>
          <w:iCs/>
          <w:sz w:val="24"/>
          <w:szCs w:val="24"/>
          <w:lang w:val="en-GB"/>
        </w:rPr>
        <w:t xml:space="preserve">, </w:t>
      </w:r>
      <w:r w:rsidR="00741761" w:rsidRPr="00AA5232">
        <w:rPr>
          <w:rFonts w:ascii="Times New Roman" w:hAnsi="Times New Roman" w:cs="Times New Roman"/>
          <w:i/>
          <w:iCs/>
          <w:sz w:val="24"/>
          <w:szCs w:val="24"/>
          <w:lang w:val="en-GB"/>
        </w:rPr>
        <w:t>China Academy of Information and Communication Technology)</w:t>
      </w:r>
      <w:r w:rsidRPr="00AA5232">
        <w:rPr>
          <w:rFonts w:ascii="Times New Roman" w:hAnsi="Times New Roman" w:cs="Times New Roman"/>
          <w:sz w:val="24"/>
          <w:szCs w:val="24"/>
          <w:lang w:val="en-GB"/>
        </w:rPr>
        <w:t>.</w:t>
      </w:r>
      <w:r w:rsidR="0049158D" w:rsidRPr="00AA5232">
        <w:rPr>
          <w:rFonts w:ascii="Times New Roman" w:hAnsi="Times New Roman" w:cs="Times New Roman"/>
          <w:sz w:val="24"/>
          <w:szCs w:val="24"/>
          <w:lang w:val="en-GB"/>
        </w:rPr>
        <w:t xml:space="preserve"> The presentation highlighted the main topic-specific standardization underway in CCSA:</w:t>
      </w:r>
    </w:p>
    <w:p w14:paraId="52CF3F66" w14:textId="39D0775F" w:rsidR="00F4403A" w:rsidRDefault="00F4403A" w:rsidP="00201C2B">
      <w:pPr>
        <w:pStyle w:val="ListParagraph"/>
        <w:numPr>
          <w:ilvl w:val="0"/>
          <w:numId w:val="6"/>
        </w:numPr>
        <w:suppressAutoHyphens/>
        <w:adjustRightInd w:val="0"/>
        <w:spacing w:after="120"/>
        <w:rPr>
          <w:rFonts w:ascii="Times New Roman" w:hAnsi="Times New Roman" w:cs="Times New Roman"/>
          <w:sz w:val="24"/>
          <w:szCs w:val="24"/>
          <w:lang w:val="en-GB"/>
        </w:rPr>
      </w:pPr>
      <w:r w:rsidRPr="00F4403A">
        <w:rPr>
          <w:rFonts w:ascii="Times New Roman" w:hAnsi="Times New Roman" w:cs="Times New Roman"/>
          <w:sz w:val="24"/>
          <w:szCs w:val="24"/>
          <w:lang w:val="en-GB"/>
        </w:rPr>
        <w:t xml:space="preserve">MEC and </w:t>
      </w:r>
      <w:proofErr w:type="gramStart"/>
      <w:r w:rsidRPr="00F4403A">
        <w:rPr>
          <w:rFonts w:ascii="Times New Roman" w:hAnsi="Times New Roman" w:cs="Times New Roman"/>
          <w:sz w:val="24"/>
          <w:szCs w:val="24"/>
          <w:lang w:val="en-GB"/>
        </w:rPr>
        <w:t>Road Side</w:t>
      </w:r>
      <w:proofErr w:type="gramEnd"/>
      <w:r w:rsidRPr="00F4403A">
        <w:rPr>
          <w:rFonts w:ascii="Times New Roman" w:hAnsi="Times New Roman" w:cs="Times New Roman"/>
          <w:sz w:val="24"/>
          <w:szCs w:val="24"/>
          <w:lang w:val="en-GB"/>
        </w:rPr>
        <w:t xml:space="preserve"> related</w:t>
      </w:r>
      <w:r>
        <w:rPr>
          <w:rFonts w:ascii="Times New Roman" w:hAnsi="Times New Roman" w:cs="Times New Roman"/>
          <w:sz w:val="24"/>
          <w:szCs w:val="24"/>
          <w:lang w:val="en-GB"/>
        </w:rPr>
        <w:t>:</w:t>
      </w:r>
    </w:p>
    <w:p w14:paraId="0D804C09" w14:textId="3A109278" w:rsidR="00F4403A" w:rsidRDefault="00F4403A"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F4403A">
        <w:rPr>
          <w:rFonts w:ascii="Times New Roman" w:hAnsi="Times New Roman" w:cs="Times New Roman"/>
          <w:sz w:val="24"/>
          <w:szCs w:val="24"/>
          <w:lang w:val="en-GB"/>
        </w:rPr>
        <w:t>MEC service architecture and requirements for LTE-V2X</w:t>
      </w:r>
    </w:p>
    <w:p w14:paraId="28CFD3F8" w14:textId="5DD47BD6" w:rsidR="00F4403A" w:rsidRDefault="00F4403A"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F4403A">
        <w:rPr>
          <w:rFonts w:ascii="Times New Roman" w:hAnsi="Times New Roman" w:cs="Times New Roman"/>
          <w:sz w:val="24"/>
          <w:szCs w:val="24"/>
          <w:lang w:val="en-GB"/>
        </w:rPr>
        <w:t>MEC capability opening and interface technical requirements for C-V2X</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(Phase I)</w:t>
      </w:r>
    </w:p>
    <w:p w14:paraId="3B9F9842" w14:textId="4E60798E" w:rsidR="007704CD" w:rsidRDefault="007704CD"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Operation and maintenance management platform for vehicle road</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collaborative roadside equipment</w:t>
      </w:r>
    </w:p>
    <w:p w14:paraId="6624105B" w14:textId="52C7BD30" w:rsidR="007704CD" w:rsidRDefault="007704CD"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Technical requirements of cross domain collaborative interaction based on</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edge computing</w:t>
      </w:r>
    </w:p>
    <w:p w14:paraId="53B1B912" w14:textId="3529B210" w:rsidR="007704CD" w:rsidRDefault="007704CD"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Test Method of MEC platform for LTE-based Vehicular Communication</w:t>
      </w:r>
    </w:p>
    <w:p w14:paraId="1BA0CE61" w14:textId="13C12B37" w:rsidR="007704CD" w:rsidRDefault="007704CD"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Measurement methods of Roadside-LiDAR in Vehicle-Infrastructure</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Cooperation system</w:t>
      </w:r>
    </w:p>
    <w:p w14:paraId="74A38A4F" w14:textId="7455A377" w:rsidR="007704CD" w:rsidRDefault="007704CD"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Research on the coordinated deployment of smart pole/tower and</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vehicle-road collaboration roadside facilities</w:t>
      </w:r>
    </w:p>
    <w:p w14:paraId="146CFEA6" w14:textId="3A2A4987" w:rsidR="007704CD" w:rsidRPr="00B14BFC" w:rsidRDefault="007704CD" w:rsidP="00201C2B">
      <w:pPr>
        <w:pStyle w:val="ListParagraph"/>
        <w:numPr>
          <w:ilvl w:val="0"/>
          <w:numId w:val="7"/>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Research on infrastructure data collaboration and sharing technology</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based on V2X</w:t>
      </w:r>
    </w:p>
    <w:p w14:paraId="42568C86" w14:textId="08A66C56" w:rsidR="007704CD" w:rsidRDefault="007704CD" w:rsidP="00201C2B">
      <w:pPr>
        <w:pStyle w:val="ListParagraph"/>
        <w:numPr>
          <w:ilvl w:val="0"/>
          <w:numId w:val="6"/>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Upper Layer – application and message</w:t>
      </w:r>
      <w:r>
        <w:rPr>
          <w:rFonts w:ascii="Times New Roman" w:hAnsi="Times New Roman" w:cs="Times New Roman"/>
          <w:sz w:val="24"/>
          <w:szCs w:val="24"/>
          <w:lang w:val="en-GB"/>
        </w:rPr>
        <w:t>:</w:t>
      </w:r>
    </w:p>
    <w:p w14:paraId="7396E4FF" w14:textId="132C0A86" w:rsidR="007704CD"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Technical requirements of Message layer of LTE-based vehicular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communication</w:t>
      </w:r>
    </w:p>
    <w:p w14:paraId="56E802A6" w14:textId="786E5F88" w:rsidR="007704CD" w:rsidRPr="00B14BFC"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Technical requirements of network layer of LTE-based vehicular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communication</w:t>
      </w:r>
    </w:p>
    <w:p w14:paraId="44A0AB36" w14:textId="7D04F105" w:rsidR="001A6800" w:rsidRPr="00AA5232"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B14BFC">
        <w:rPr>
          <w:rFonts w:ascii="Times New Roman" w:hAnsi="Times New Roman" w:cs="Times New Roman"/>
          <w:sz w:val="24"/>
          <w:szCs w:val="24"/>
          <w:lang w:val="en-GB"/>
        </w:rPr>
        <w:t>Test method of network layer of LTE-based vehicular communication</w:t>
      </w:r>
    </w:p>
    <w:p w14:paraId="78EA2D7F" w14:textId="0BF3D926" w:rsidR="007704CD"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B14BFC">
        <w:rPr>
          <w:rFonts w:ascii="Times New Roman" w:hAnsi="Times New Roman" w:cs="Times New Roman"/>
          <w:sz w:val="24"/>
          <w:szCs w:val="24"/>
          <w:lang w:val="en-GB"/>
        </w:rPr>
        <w:t>Test method of message layer of LTE-based vehicular communication</w:t>
      </w:r>
    </w:p>
    <w:p w14:paraId="24DE4CCA" w14:textId="16F5DE1D" w:rsidR="007704CD"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5G enables remote driving: technical</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requirements for 5G Communication System</w:t>
      </w:r>
    </w:p>
    <w:p w14:paraId="7156BEE5" w14:textId="774CCBF1" w:rsidR="007704CD"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Research on 5G based internet of vehicles communication technology</w:t>
      </w:r>
    </w:p>
    <w:p w14:paraId="5838D123" w14:textId="347CA064" w:rsidR="007704CD"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lastRenderedPageBreak/>
        <w:t>Application identity assignment and mapping of internet of LTE</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based vehicle wireless communication technology</w:t>
      </w:r>
    </w:p>
    <w:p w14:paraId="2C21E935" w14:textId="288C40A9" w:rsidR="007704CD" w:rsidRDefault="007704CD" w:rsidP="00201C2B">
      <w:pPr>
        <w:pStyle w:val="ListParagraph"/>
        <w:numPr>
          <w:ilvl w:val="0"/>
          <w:numId w:val="8"/>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The requirements standard for enhanced V2X application layer data</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interaction</w:t>
      </w:r>
    </w:p>
    <w:p w14:paraId="2799491F" w14:textId="66146897" w:rsidR="007704CD" w:rsidRDefault="007704CD" w:rsidP="00201C2B">
      <w:pPr>
        <w:pStyle w:val="ListParagraph"/>
        <w:numPr>
          <w:ilvl w:val="0"/>
          <w:numId w:val="6"/>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Access Layer</w:t>
      </w:r>
      <w:r>
        <w:rPr>
          <w:rFonts w:ascii="Times New Roman" w:hAnsi="Times New Roman" w:cs="Times New Roman"/>
          <w:sz w:val="24"/>
          <w:szCs w:val="24"/>
          <w:lang w:val="en-GB"/>
        </w:rPr>
        <w:t>:</w:t>
      </w:r>
    </w:p>
    <w:p w14:paraId="37FD447E" w14:textId="71EB09E5" w:rsidR="007704CD" w:rsidRDefault="007704CD" w:rsidP="00201C2B">
      <w:pPr>
        <w:pStyle w:val="ListParagraph"/>
        <w:numPr>
          <w:ilvl w:val="0"/>
          <w:numId w:val="9"/>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General technical requirements of LTE-based vehicular communication</w:t>
      </w:r>
    </w:p>
    <w:p w14:paraId="60E787EF" w14:textId="0059D6AB" w:rsidR="007704CD" w:rsidRDefault="007704CD" w:rsidP="00201C2B">
      <w:pPr>
        <w:pStyle w:val="ListParagraph"/>
        <w:numPr>
          <w:ilvl w:val="0"/>
          <w:numId w:val="9"/>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The air interface technical requirements of Vehicular Communication</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on LTE</w:t>
      </w:r>
    </w:p>
    <w:p w14:paraId="118CFBF2" w14:textId="5230E1AF" w:rsidR="007704CD" w:rsidRDefault="007704CD" w:rsidP="00201C2B">
      <w:pPr>
        <w:pStyle w:val="ListParagraph"/>
        <w:numPr>
          <w:ilvl w:val="0"/>
          <w:numId w:val="9"/>
        </w:numPr>
        <w:suppressAutoHyphens/>
        <w:adjustRightInd w:val="0"/>
        <w:spacing w:after="120"/>
        <w:rPr>
          <w:rFonts w:ascii="Times New Roman" w:hAnsi="Times New Roman" w:cs="Times New Roman"/>
          <w:sz w:val="24"/>
          <w:szCs w:val="24"/>
          <w:lang w:val="en-GB"/>
        </w:rPr>
      </w:pPr>
      <w:r w:rsidRPr="007704CD">
        <w:rPr>
          <w:rFonts w:ascii="Times New Roman" w:hAnsi="Times New Roman" w:cs="Times New Roman"/>
          <w:sz w:val="24"/>
          <w:szCs w:val="24"/>
          <w:lang w:val="en-GB"/>
        </w:rPr>
        <w:t>Technical Requirement and Test Method of Base Station Equipment for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LTE-based Vehicular Communication</w:t>
      </w:r>
    </w:p>
    <w:p w14:paraId="384EC7B9" w14:textId="1DB4DA3A" w:rsidR="007704CD" w:rsidRDefault="00771015" w:rsidP="00201C2B">
      <w:pPr>
        <w:pStyle w:val="ListParagraph"/>
        <w:numPr>
          <w:ilvl w:val="0"/>
          <w:numId w:val="9"/>
        </w:numPr>
        <w:suppressAutoHyphens/>
        <w:adjustRightInd w:val="0"/>
        <w:spacing w:after="120"/>
        <w:rPr>
          <w:rFonts w:ascii="Times New Roman" w:hAnsi="Times New Roman" w:cs="Times New Roman"/>
          <w:sz w:val="24"/>
          <w:szCs w:val="24"/>
          <w:lang w:val="en-GB"/>
        </w:rPr>
      </w:pPr>
      <w:r w:rsidRPr="00771015">
        <w:rPr>
          <w:rFonts w:ascii="Times New Roman" w:hAnsi="Times New Roman" w:cs="Times New Roman"/>
          <w:sz w:val="24"/>
          <w:szCs w:val="24"/>
          <w:lang w:val="en-GB"/>
        </w:rPr>
        <w:t>Test Method of Base Station Equipment for LTE-based Vehicular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Communication</w:t>
      </w:r>
    </w:p>
    <w:p w14:paraId="3E24A65B" w14:textId="3FFAADAE" w:rsidR="00771015" w:rsidRDefault="00771015" w:rsidP="00201C2B">
      <w:pPr>
        <w:pStyle w:val="ListParagraph"/>
        <w:numPr>
          <w:ilvl w:val="0"/>
          <w:numId w:val="6"/>
        </w:numPr>
        <w:suppressAutoHyphens/>
        <w:adjustRightInd w:val="0"/>
        <w:spacing w:after="120"/>
        <w:rPr>
          <w:rFonts w:ascii="Times New Roman" w:hAnsi="Times New Roman" w:cs="Times New Roman"/>
          <w:sz w:val="24"/>
          <w:szCs w:val="24"/>
          <w:lang w:val="en-GB"/>
        </w:rPr>
      </w:pPr>
      <w:r w:rsidRPr="00771015">
        <w:rPr>
          <w:rFonts w:ascii="Times New Roman" w:hAnsi="Times New Roman" w:cs="Times New Roman"/>
          <w:sz w:val="24"/>
          <w:szCs w:val="24"/>
          <w:lang w:val="en-GB"/>
        </w:rPr>
        <w:t>Cyber</w:t>
      </w:r>
      <w:r>
        <w:rPr>
          <w:rFonts w:ascii="Times New Roman" w:hAnsi="Times New Roman" w:cs="Times New Roman"/>
          <w:sz w:val="24"/>
          <w:szCs w:val="24"/>
          <w:lang w:val="en-GB"/>
        </w:rPr>
        <w:t>-</w:t>
      </w:r>
      <w:r w:rsidRPr="00771015">
        <w:rPr>
          <w:rFonts w:ascii="Times New Roman" w:hAnsi="Times New Roman" w:cs="Times New Roman"/>
          <w:sz w:val="24"/>
          <w:szCs w:val="24"/>
          <w:lang w:val="en-GB"/>
        </w:rPr>
        <w:t>Security</w:t>
      </w:r>
      <w:r>
        <w:rPr>
          <w:rFonts w:ascii="Times New Roman" w:hAnsi="Times New Roman" w:cs="Times New Roman"/>
          <w:sz w:val="24"/>
          <w:szCs w:val="24"/>
          <w:lang w:val="en-GB"/>
        </w:rPr>
        <w:t>:</w:t>
      </w:r>
    </w:p>
    <w:p w14:paraId="0EE5B3B2" w14:textId="238CF969" w:rsidR="00771015" w:rsidRDefault="00771015" w:rsidP="00201C2B">
      <w:pPr>
        <w:pStyle w:val="ListParagraph"/>
        <w:numPr>
          <w:ilvl w:val="0"/>
          <w:numId w:val="10"/>
        </w:numPr>
        <w:suppressAutoHyphens/>
        <w:adjustRightInd w:val="0"/>
        <w:spacing w:after="120"/>
        <w:rPr>
          <w:rFonts w:ascii="Times New Roman" w:hAnsi="Times New Roman" w:cs="Times New Roman"/>
          <w:sz w:val="24"/>
          <w:szCs w:val="24"/>
          <w:lang w:val="en-GB"/>
        </w:rPr>
      </w:pPr>
      <w:r w:rsidRPr="00771015">
        <w:rPr>
          <w:rFonts w:ascii="Times New Roman" w:hAnsi="Times New Roman" w:cs="Times New Roman"/>
          <w:sz w:val="24"/>
          <w:szCs w:val="24"/>
          <w:lang w:val="en-GB"/>
        </w:rPr>
        <w:t>Technical Requirement of Security Certificate Management System for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LTE-based Vehicular Communication</w:t>
      </w:r>
    </w:p>
    <w:p w14:paraId="7248F64D" w14:textId="51940E98" w:rsidR="00771015" w:rsidRDefault="00771015" w:rsidP="00201C2B">
      <w:pPr>
        <w:pStyle w:val="ListParagraph"/>
        <w:numPr>
          <w:ilvl w:val="0"/>
          <w:numId w:val="10"/>
        </w:numPr>
        <w:suppressAutoHyphens/>
        <w:adjustRightInd w:val="0"/>
        <w:spacing w:after="120"/>
        <w:rPr>
          <w:rFonts w:ascii="Times New Roman" w:hAnsi="Times New Roman" w:cs="Times New Roman"/>
          <w:sz w:val="24"/>
          <w:szCs w:val="24"/>
          <w:lang w:val="en-GB"/>
        </w:rPr>
      </w:pPr>
      <w:r w:rsidRPr="00771015">
        <w:rPr>
          <w:rFonts w:ascii="Times New Roman" w:hAnsi="Times New Roman" w:cs="Times New Roman"/>
          <w:sz w:val="24"/>
          <w:szCs w:val="24"/>
          <w:lang w:val="en-GB"/>
        </w:rPr>
        <w:t xml:space="preserve">Technical Requirements of Vehicle </w:t>
      </w:r>
      <w:proofErr w:type="spellStart"/>
      <w:r w:rsidRPr="00771015">
        <w:rPr>
          <w:rFonts w:ascii="Times New Roman" w:hAnsi="Times New Roman" w:cs="Times New Roman"/>
          <w:sz w:val="24"/>
          <w:szCs w:val="24"/>
          <w:lang w:val="en-GB"/>
        </w:rPr>
        <w:t>Misbehavior</w:t>
      </w:r>
      <w:proofErr w:type="spellEnd"/>
      <w:r w:rsidRPr="00771015">
        <w:rPr>
          <w:rFonts w:ascii="Times New Roman" w:hAnsi="Times New Roman" w:cs="Times New Roman"/>
          <w:sz w:val="24"/>
          <w:szCs w:val="24"/>
          <w:lang w:val="en-GB"/>
        </w:rPr>
        <w:t xml:space="preserve"> Management for C-V2X</w:t>
      </w:r>
    </w:p>
    <w:p w14:paraId="3800CFA3" w14:textId="783815F4" w:rsidR="00771015" w:rsidRDefault="00771015" w:rsidP="00201C2B">
      <w:pPr>
        <w:pStyle w:val="ListParagraph"/>
        <w:numPr>
          <w:ilvl w:val="0"/>
          <w:numId w:val="10"/>
        </w:numPr>
        <w:suppressAutoHyphens/>
        <w:adjustRightInd w:val="0"/>
        <w:spacing w:after="120"/>
        <w:rPr>
          <w:rFonts w:ascii="Times New Roman" w:hAnsi="Times New Roman" w:cs="Times New Roman"/>
          <w:sz w:val="24"/>
          <w:szCs w:val="24"/>
          <w:lang w:val="en-GB"/>
        </w:rPr>
      </w:pPr>
      <w:r w:rsidRPr="00771015">
        <w:rPr>
          <w:rFonts w:ascii="Times New Roman" w:hAnsi="Times New Roman" w:cs="Times New Roman"/>
          <w:sz w:val="24"/>
          <w:szCs w:val="24"/>
          <w:lang w:val="en-GB"/>
        </w:rPr>
        <w:t>Test method of Security Certificate for LTE-based Vehicular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Communication</w:t>
      </w:r>
    </w:p>
    <w:p w14:paraId="1AAF2DF3" w14:textId="4AB1E7C9" w:rsidR="00771015" w:rsidRPr="00B14BFC" w:rsidRDefault="00771015" w:rsidP="00201C2B">
      <w:pPr>
        <w:pStyle w:val="ListParagraph"/>
        <w:numPr>
          <w:ilvl w:val="0"/>
          <w:numId w:val="10"/>
        </w:numPr>
        <w:suppressAutoHyphens/>
        <w:adjustRightInd w:val="0"/>
        <w:spacing w:after="120"/>
        <w:rPr>
          <w:rFonts w:ascii="Times New Roman" w:hAnsi="Times New Roman" w:cs="Times New Roman"/>
          <w:sz w:val="24"/>
          <w:szCs w:val="24"/>
          <w:lang w:val="en-GB"/>
        </w:rPr>
      </w:pPr>
      <w:r w:rsidRPr="00771015">
        <w:rPr>
          <w:rFonts w:ascii="Times New Roman" w:hAnsi="Times New Roman" w:cs="Times New Roman"/>
          <w:sz w:val="24"/>
          <w:szCs w:val="24"/>
          <w:lang w:val="en-GB"/>
        </w:rPr>
        <w:t>Technical Requirement of Authentication and Authorization System for</w:t>
      </w:r>
      <w:r>
        <w:rPr>
          <w:rFonts w:ascii="Times New Roman" w:hAnsi="Times New Roman" w:cs="Times New Roman"/>
          <w:sz w:val="24"/>
          <w:szCs w:val="24"/>
          <w:lang w:val="en-GB"/>
        </w:rPr>
        <w:t xml:space="preserve"> </w:t>
      </w:r>
      <w:r w:rsidRPr="00B14BFC">
        <w:rPr>
          <w:rFonts w:ascii="Times New Roman" w:hAnsi="Times New Roman" w:cs="Times New Roman"/>
          <w:sz w:val="24"/>
          <w:szCs w:val="24"/>
          <w:lang w:val="en-GB"/>
        </w:rPr>
        <w:t>C-V2X Vehicular Communication</w:t>
      </w:r>
    </w:p>
    <w:p w14:paraId="599C74E3" w14:textId="48D0EC8D" w:rsidR="004F3838" w:rsidRPr="00AA5232" w:rsidRDefault="004F3838"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3.1</w:t>
      </w:r>
      <w:r w:rsidR="00B14BFC">
        <w:rPr>
          <w:rFonts w:ascii="Times New Roman" w:hAnsi="Times New Roman" w:cs="Times New Roman"/>
          <w:b/>
          <w:bCs/>
          <w:sz w:val="24"/>
          <w:szCs w:val="24"/>
          <w:lang w:val="en-GB"/>
        </w:rPr>
        <w:t>6</w:t>
      </w:r>
      <w:r w:rsidRPr="00AA5232">
        <w:rPr>
          <w:rFonts w:ascii="Times New Roman" w:hAnsi="Times New Roman" w:cs="Times New Roman"/>
          <w:b/>
          <w:bCs/>
          <w:sz w:val="24"/>
          <w:szCs w:val="24"/>
          <w:lang w:val="en-GB"/>
        </w:rPr>
        <w:tab/>
      </w:r>
      <w:hyperlink r:id="rId45" w:history="1">
        <w:r w:rsidR="00BB231B" w:rsidRPr="00A641A0">
          <w:rPr>
            <w:rStyle w:val="Hyperlink"/>
            <w:rFonts w:ascii="Times New Roman" w:hAnsi="Times New Roman"/>
            <w:b/>
            <w:bCs/>
            <w:sz w:val="24"/>
            <w:szCs w:val="24"/>
            <w:lang w:val="en-GB"/>
          </w:rPr>
          <w:t>ISO TC241</w:t>
        </w:r>
      </w:hyperlink>
    </w:p>
    <w:p w14:paraId="2D7B755D" w14:textId="47531E2E" w:rsidR="004709A4" w:rsidRPr="00AA5232" w:rsidRDefault="004F3838" w:rsidP="00796C8B">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46" w:history="1">
        <w:r w:rsidRPr="00AA5232">
          <w:rPr>
            <w:rStyle w:val="Hyperlink"/>
            <w:rFonts w:ascii="Times New Roman" w:hAnsi="Times New Roman"/>
            <w:sz w:val="24"/>
            <w:szCs w:val="24"/>
            <w:lang w:val="en-GB"/>
          </w:rPr>
          <w:t xml:space="preserve">Doc </w:t>
        </w:r>
        <w:r w:rsidR="004711EA" w:rsidRPr="00AA5232">
          <w:rPr>
            <w:rStyle w:val="Hyperlink"/>
            <w:rFonts w:ascii="Times New Roman" w:hAnsi="Times New Roman"/>
            <w:sz w:val="24"/>
            <w:szCs w:val="24"/>
            <w:lang w:val="en-GB"/>
          </w:rPr>
          <w:t>1</w:t>
        </w:r>
        <w:r w:rsidR="00771015">
          <w:rPr>
            <w:rStyle w:val="Hyperlink"/>
            <w:rFonts w:ascii="Times New Roman" w:hAnsi="Times New Roman"/>
            <w:sz w:val="24"/>
            <w:szCs w:val="24"/>
            <w:lang w:val="en-GB"/>
          </w:rPr>
          <w:t>0</w:t>
        </w:r>
      </w:hyperlink>
      <w:r w:rsidRPr="00AA5232">
        <w:rPr>
          <w:rFonts w:ascii="Times New Roman" w:hAnsi="Times New Roman" w:cs="Times New Roman"/>
          <w:sz w:val="24"/>
          <w:szCs w:val="24"/>
          <w:lang w:val="en-GB"/>
        </w:rPr>
        <w:t xml:space="preserve">] was submitted </w:t>
      </w:r>
      <w:r w:rsidR="00771015">
        <w:rPr>
          <w:rFonts w:ascii="Times New Roman" w:hAnsi="Times New Roman" w:cs="Times New Roman"/>
          <w:sz w:val="24"/>
          <w:szCs w:val="24"/>
          <w:lang w:val="en-GB"/>
        </w:rPr>
        <w:t>and</w:t>
      </w:r>
      <w:r w:rsidR="004711EA" w:rsidRPr="00AA5232">
        <w:rPr>
          <w:rFonts w:ascii="Times New Roman" w:hAnsi="Times New Roman" w:cs="Times New Roman"/>
          <w:sz w:val="24"/>
          <w:szCs w:val="24"/>
          <w:lang w:val="en-GB"/>
        </w:rPr>
        <w:t xml:space="preserve"> presented</w:t>
      </w:r>
      <w:r w:rsidR="00BA4B1F">
        <w:rPr>
          <w:rFonts w:ascii="Times New Roman" w:hAnsi="Times New Roman" w:cs="Times New Roman"/>
          <w:sz w:val="24"/>
          <w:szCs w:val="24"/>
          <w:lang w:val="en-GB"/>
        </w:rPr>
        <w:t xml:space="preserve"> by</w:t>
      </w:r>
      <w:r w:rsidR="00771015">
        <w:rPr>
          <w:rFonts w:ascii="Times New Roman" w:hAnsi="Times New Roman" w:cs="Times New Roman"/>
          <w:sz w:val="24"/>
          <w:szCs w:val="24"/>
          <w:lang w:val="en-GB"/>
        </w:rPr>
        <w:t xml:space="preserve"> </w:t>
      </w:r>
      <w:r w:rsidR="00771015" w:rsidRPr="00771015">
        <w:rPr>
          <w:rFonts w:ascii="Times New Roman" w:hAnsi="Times New Roman" w:cs="Times New Roman"/>
          <w:sz w:val="24"/>
          <w:szCs w:val="24"/>
          <w:lang w:val="en-GB"/>
        </w:rPr>
        <w:t>Dave Conway</w:t>
      </w:r>
      <w:r w:rsidR="00771015">
        <w:rPr>
          <w:rFonts w:ascii="Times New Roman" w:hAnsi="Times New Roman" w:cs="Times New Roman"/>
          <w:sz w:val="24"/>
          <w:szCs w:val="24"/>
          <w:lang w:val="en-GB"/>
        </w:rPr>
        <w:t xml:space="preserve"> </w:t>
      </w:r>
      <w:r w:rsidR="00771015" w:rsidRPr="00B14BFC">
        <w:rPr>
          <w:rFonts w:ascii="Times New Roman" w:hAnsi="Times New Roman" w:cs="Times New Roman"/>
          <w:i/>
          <w:iCs/>
          <w:sz w:val="24"/>
          <w:szCs w:val="24"/>
          <w:lang w:val="en-GB"/>
        </w:rPr>
        <w:t>(Head of UK Delegation to ISO/TC241)</w:t>
      </w:r>
      <w:r w:rsidR="004711EA" w:rsidRPr="00AA5232">
        <w:rPr>
          <w:rFonts w:ascii="Times New Roman" w:hAnsi="Times New Roman" w:cs="Times New Roman"/>
          <w:sz w:val="24"/>
          <w:szCs w:val="24"/>
          <w:lang w:val="en-GB"/>
        </w:rPr>
        <w:t>.</w:t>
      </w:r>
      <w:r w:rsidR="00796C8B" w:rsidRPr="00796C8B">
        <w:t xml:space="preserve"> </w:t>
      </w:r>
      <w:r w:rsidR="00796C8B">
        <w:rPr>
          <w:rFonts w:ascii="Times New Roman" w:hAnsi="Times New Roman" w:cs="Times New Roman"/>
          <w:sz w:val="24"/>
          <w:szCs w:val="24"/>
          <w:lang w:val="en-GB"/>
        </w:rPr>
        <w:t>This presentation detailed the scope of</w:t>
      </w:r>
      <w:r w:rsidR="00796C8B" w:rsidRPr="00796C8B">
        <w:rPr>
          <w:rFonts w:ascii="Times New Roman" w:hAnsi="Times New Roman" w:cs="Times New Roman"/>
          <w:sz w:val="24"/>
          <w:szCs w:val="24"/>
          <w:lang w:val="en-GB"/>
        </w:rPr>
        <w:t xml:space="preserve"> ISO 39003</w:t>
      </w:r>
      <w:r w:rsidR="00796C8B">
        <w:rPr>
          <w:rFonts w:ascii="Times New Roman" w:hAnsi="Times New Roman" w:cs="Times New Roman"/>
          <w:sz w:val="24"/>
          <w:szCs w:val="24"/>
          <w:lang w:val="en-GB"/>
        </w:rPr>
        <w:t xml:space="preserve">, which elaborates on </w:t>
      </w:r>
      <w:r w:rsidR="00796C8B" w:rsidRPr="00796C8B">
        <w:rPr>
          <w:rFonts w:ascii="Times New Roman" w:hAnsi="Times New Roman" w:cs="Times New Roman"/>
          <w:sz w:val="24"/>
          <w:szCs w:val="24"/>
          <w:lang w:val="en-GB"/>
        </w:rPr>
        <w:t>the aspects of an autonomous vehicle that require considerations to made by the designer/manufacturer to ensure that key aspects are not overlooked or disregarded.</w:t>
      </w:r>
      <w:r w:rsidR="00796C8B">
        <w:rPr>
          <w:rFonts w:ascii="Times New Roman" w:hAnsi="Times New Roman" w:cs="Times New Roman"/>
          <w:sz w:val="24"/>
          <w:szCs w:val="24"/>
          <w:lang w:val="en-GB"/>
        </w:rPr>
        <w:t xml:space="preserve"> Additionally, it was noted that t</w:t>
      </w:r>
      <w:r w:rsidR="00796C8B" w:rsidRPr="00796C8B">
        <w:rPr>
          <w:rFonts w:ascii="Times New Roman" w:hAnsi="Times New Roman" w:cs="Times New Roman"/>
          <w:sz w:val="24"/>
          <w:szCs w:val="24"/>
          <w:lang w:val="en-GB"/>
        </w:rPr>
        <w:t>his standard does not offer the technical precision to prescribe the required controls but would, rather, offer a set of “protocol guidelines” that a vehicle manufacturer might choose to self-certify against to assure that the desired necessary ethical considerations were addressed during design and effectively controlled.</w:t>
      </w:r>
      <w:r w:rsidR="00796C8B">
        <w:rPr>
          <w:rFonts w:ascii="Times New Roman" w:hAnsi="Times New Roman" w:cs="Times New Roman"/>
          <w:sz w:val="24"/>
          <w:szCs w:val="24"/>
          <w:lang w:val="en-GB"/>
        </w:rPr>
        <w:t xml:space="preserve"> The next meeting is expected to take place in September 2021.</w:t>
      </w:r>
    </w:p>
    <w:p w14:paraId="6CD3CCD8" w14:textId="77777777" w:rsidR="000E6B8C" w:rsidRPr="00AA5232" w:rsidRDefault="00EB7818"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920A67" w:rsidRPr="00AA5232">
        <w:rPr>
          <w:rFonts w:ascii="Times New Roman" w:hAnsi="Times New Roman" w:cs="Times New Roman"/>
          <w:b/>
          <w:bCs/>
          <w:sz w:val="24"/>
          <w:szCs w:val="24"/>
          <w:lang w:val="en-GB"/>
        </w:rPr>
        <w:tab/>
      </w:r>
      <w:r w:rsidR="000E6B8C" w:rsidRPr="00AA5232">
        <w:rPr>
          <w:rFonts w:ascii="Times New Roman" w:hAnsi="Times New Roman" w:cs="Times New Roman"/>
          <w:b/>
          <w:bCs/>
          <w:sz w:val="24"/>
          <w:szCs w:val="24"/>
          <w:lang w:val="en-GB"/>
        </w:rPr>
        <w:t>Status of ITS communications work in ITU</w:t>
      </w:r>
    </w:p>
    <w:p w14:paraId="38F03C14" w14:textId="77777777" w:rsidR="004D2507" w:rsidRPr="00AA5232" w:rsidRDefault="00EB7818" w:rsidP="0034497F">
      <w:pPr>
        <w:suppressAutoHyphens/>
        <w:adjustRightInd w:val="0"/>
        <w:spacing w:before="240" w:after="120" w:line="240" w:lineRule="auto"/>
        <w:rPr>
          <w:rFonts w:ascii="Times New Roman" w:hAnsi="Times New Roman" w:cs="Times New Roman"/>
          <w:sz w:val="24"/>
          <w:szCs w:val="24"/>
          <w:lang w:val="en-GB"/>
        </w:rPr>
      </w:pPr>
      <w:r w:rsidRPr="00AA5232">
        <w:rPr>
          <w:rFonts w:ascii="Times New Roman" w:hAnsi="Times New Roman" w:cs="Times New Roman"/>
          <w:b/>
          <w:bCs/>
          <w:sz w:val="24"/>
          <w:szCs w:val="24"/>
          <w:lang w:val="en-GB"/>
        </w:rPr>
        <w:t>4</w:t>
      </w:r>
      <w:r w:rsidR="004D2507" w:rsidRPr="00AA5232">
        <w:rPr>
          <w:rFonts w:ascii="Times New Roman" w:hAnsi="Times New Roman" w:cs="Times New Roman"/>
          <w:b/>
          <w:bCs/>
          <w:sz w:val="24"/>
          <w:szCs w:val="24"/>
          <w:lang w:val="en-GB"/>
        </w:rPr>
        <w:t>.1</w:t>
      </w:r>
      <w:r w:rsidR="004D2507" w:rsidRPr="00AA5232">
        <w:rPr>
          <w:rFonts w:ascii="Times New Roman" w:hAnsi="Times New Roman" w:cs="Times New Roman"/>
          <w:b/>
          <w:bCs/>
          <w:sz w:val="24"/>
          <w:szCs w:val="24"/>
          <w:lang w:val="en-GB"/>
        </w:rPr>
        <w:tab/>
      </w:r>
      <w:hyperlink r:id="rId47" w:history="1">
        <w:r w:rsidR="004D2507" w:rsidRPr="00AA5232">
          <w:rPr>
            <w:rStyle w:val="Hyperlink"/>
            <w:rFonts w:ascii="Times New Roman" w:hAnsi="Times New Roman"/>
            <w:b/>
            <w:bCs/>
            <w:sz w:val="24"/>
            <w:szCs w:val="24"/>
            <w:lang w:val="en-GB"/>
          </w:rPr>
          <w:t>Overview of all ITS work items in ITU</w:t>
        </w:r>
      </w:hyperlink>
    </w:p>
    <w:p w14:paraId="1EEB2EDF" w14:textId="5855C975" w:rsidR="007B5A29" w:rsidRPr="00AA5232" w:rsidRDefault="00F26727"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The</w:t>
      </w:r>
      <w:r w:rsidR="004D2507" w:rsidRPr="00AA5232">
        <w:rPr>
          <w:rFonts w:ascii="Times New Roman" w:hAnsi="Times New Roman" w:cs="Times New Roman"/>
          <w:sz w:val="24"/>
          <w:szCs w:val="24"/>
          <w:lang w:val="en-GB"/>
        </w:rPr>
        <w:t xml:space="preserve"> </w:t>
      </w:r>
      <w:hyperlink r:id="rId48" w:history="1">
        <w:r w:rsidR="004D2507" w:rsidRPr="00AA5232">
          <w:rPr>
            <w:rStyle w:val="Hyperlink"/>
            <w:rFonts w:ascii="Times New Roman" w:hAnsi="Times New Roman"/>
            <w:sz w:val="24"/>
            <w:szCs w:val="24"/>
            <w:lang w:val="en-GB"/>
          </w:rPr>
          <w:t>spreadsheet</w:t>
        </w:r>
      </w:hyperlink>
      <w:r w:rsidR="004D2507" w:rsidRPr="00AA5232">
        <w:rPr>
          <w:rFonts w:ascii="Times New Roman" w:hAnsi="Times New Roman" w:cs="Times New Roman"/>
          <w:sz w:val="24"/>
          <w:szCs w:val="24"/>
          <w:lang w:val="en-GB"/>
        </w:rPr>
        <w:t xml:space="preserve"> (freely available online) </w:t>
      </w:r>
      <w:r w:rsidR="00A40118" w:rsidRPr="00AA5232">
        <w:rPr>
          <w:rFonts w:ascii="Times New Roman" w:hAnsi="Times New Roman" w:cs="Times New Roman"/>
          <w:sz w:val="24"/>
          <w:szCs w:val="24"/>
          <w:lang w:val="en-GB"/>
        </w:rPr>
        <w:t>contain</w:t>
      </w:r>
      <w:r w:rsidR="0025110B" w:rsidRPr="00AA5232">
        <w:rPr>
          <w:rFonts w:ascii="Times New Roman" w:hAnsi="Times New Roman" w:cs="Times New Roman"/>
          <w:sz w:val="24"/>
          <w:szCs w:val="24"/>
          <w:lang w:val="en-GB"/>
        </w:rPr>
        <w:t>s</w:t>
      </w:r>
      <w:r w:rsidR="00A40118" w:rsidRPr="00AA5232">
        <w:rPr>
          <w:rFonts w:ascii="Times New Roman" w:hAnsi="Times New Roman" w:cs="Times New Roman"/>
          <w:sz w:val="24"/>
          <w:szCs w:val="24"/>
          <w:lang w:val="en-GB"/>
        </w:rPr>
        <w:t xml:space="preserve"> </w:t>
      </w:r>
      <w:r w:rsidR="004D2507" w:rsidRPr="00AA5232">
        <w:rPr>
          <w:rFonts w:ascii="Times New Roman" w:hAnsi="Times New Roman" w:cs="Times New Roman"/>
          <w:sz w:val="24"/>
          <w:szCs w:val="24"/>
          <w:lang w:val="en-GB"/>
        </w:rPr>
        <w:t xml:space="preserve">information about all ITS related work items in ITU. Covering the work of ITU-T (Study Groups 12, 13, 16, 17, 20) and ITU-R (WP5A), the spreadsheet </w:t>
      </w:r>
      <w:r w:rsidR="00A40118" w:rsidRPr="00AA5232">
        <w:rPr>
          <w:rFonts w:ascii="Times New Roman" w:hAnsi="Times New Roman" w:cs="Times New Roman"/>
          <w:sz w:val="24"/>
          <w:szCs w:val="24"/>
          <w:lang w:val="en-GB"/>
        </w:rPr>
        <w:t xml:space="preserve">will </w:t>
      </w:r>
      <w:r w:rsidR="001308D5" w:rsidRPr="00AA5232">
        <w:rPr>
          <w:rFonts w:ascii="Times New Roman" w:hAnsi="Times New Roman" w:cs="Times New Roman"/>
          <w:sz w:val="24"/>
          <w:szCs w:val="24"/>
          <w:lang w:val="en-GB"/>
        </w:rPr>
        <w:t xml:space="preserve">be </w:t>
      </w:r>
      <w:r w:rsidR="004D2507" w:rsidRPr="00AA5232">
        <w:rPr>
          <w:rFonts w:ascii="Times New Roman" w:hAnsi="Times New Roman" w:cs="Times New Roman"/>
          <w:sz w:val="24"/>
          <w:szCs w:val="24"/>
          <w:lang w:val="en-GB"/>
        </w:rPr>
        <w:t>updated</w:t>
      </w:r>
      <w:r w:rsidR="00A40118" w:rsidRPr="00AA5232">
        <w:rPr>
          <w:rFonts w:ascii="Times New Roman" w:hAnsi="Times New Roman" w:cs="Times New Roman"/>
          <w:sz w:val="24"/>
          <w:szCs w:val="24"/>
          <w:lang w:val="en-GB"/>
        </w:rPr>
        <w:t xml:space="preserve"> based on inputs received from constituent Study Groups and other relevant groups</w:t>
      </w:r>
      <w:r w:rsidR="004D2507" w:rsidRPr="00AA5232">
        <w:rPr>
          <w:rFonts w:ascii="Times New Roman" w:hAnsi="Times New Roman" w:cs="Times New Roman"/>
          <w:sz w:val="24"/>
          <w:szCs w:val="24"/>
          <w:lang w:val="en-GB"/>
        </w:rPr>
        <w:t>.</w:t>
      </w:r>
    </w:p>
    <w:p w14:paraId="02CF4EDE" w14:textId="0A5BB08B" w:rsidR="002C0D84" w:rsidRPr="00AA5232" w:rsidRDefault="002C0D84" w:rsidP="0034497F">
      <w:pPr>
        <w:keepNext/>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B14BFC">
        <w:rPr>
          <w:rFonts w:ascii="Times New Roman" w:hAnsi="Times New Roman" w:cs="Times New Roman"/>
          <w:b/>
          <w:bCs/>
          <w:sz w:val="24"/>
          <w:szCs w:val="24"/>
          <w:lang w:val="en-GB"/>
        </w:rPr>
        <w:t>2</w:t>
      </w:r>
      <w:r w:rsidRPr="00AA5232">
        <w:rPr>
          <w:rFonts w:ascii="Times New Roman" w:hAnsi="Times New Roman" w:cs="Times New Roman"/>
          <w:b/>
          <w:bCs/>
          <w:sz w:val="24"/>
          <w:szCs w:val="24"/>
          <w:lang w:val="en-GB"/>
        </w:rPr>
        <w:tab/>
      </w:r>
      <w:r w:rsidR="00E770FB" w:rsidRPr="00AA5232">
        <w:rPr>
          <w:rFonts w:ascii="Times New Roman" w:hAnsi="Times New Roman" w:cs="Times New Roman"/>
          <w:b/>
          <w:bCs/>
          <w:sz w:val="24"/>
          <w:szCs w:val="24"/>
          <w:lang w:val="en-GB"/>
        </w:rPr>
        <w:t xml:space="preserve">ITU-T </w:t>
      </w:r>
      <w:hyperlink r:id="rId49" w:history="1">
        <w:r w:rsidR="00E770FB" w:rsidRPr="00AA5232">
          <w:rPr>
            <w:rStyle w:val="Hyperlink"/>
            <w:rFonts w:ascii="Times New Roman" w:hAnsi="Times New Roman"/>
            <w:b/>
            <w:bCs/>
            <w:sz w:val="24"/>
            <w:szCs w:val="24"/>
            <w:lang w:val="en-GB"/>
          </w:rPr>
          <w:t>SG16</w:t>
        </w:r>
      </w:hyperlink>
      <w:r w:rsidR="00E770FB" w:rsidRPr="00AA5232">
        <w:rPr>
          <w:rFonts w:ascii="Times New Roman" w:hAnsi="Times New Roman" w:cs="Times New Roman"/>
          <w:b/>
          <w:bCs/>
          <w:sz w:val="24"/>
          <w:szCs w:val="24"/>
          <w:lang w:val="en-GB"/>
        </w:rPr>
        <w:t xml:space="preserve"> (</w:t>
      </w:r>
      <w:hyperlink r:id="rId50" w:history="1">
        <w:r w:rsidR="00E770FB" w:rsidRPr="00AA5232">
          <w:rPr>
            <w:rStyle w:val="Hyperlink"/>
            <w:rFonts w:ascii="Times New Roman" w:hAnsi="Times New Roman"/>
            <w:b/>
            <w:bCs/>
            <w:sz w:val="24"/>
            <w:szCs w:val="24"/>
            <w:lang w:val="en-GB"/>
          </w:rPr>
          <w:t>Q27/16</w:t>
        </w:r>
      </w:hyperlink>
      <w:r w:rsidR="00E770FB" w:rsidRPr="00AA5232">
        <w:rPr>
          <w:rFonts w:ascii="Times New Roman" w:hAnsi="Times New Roman" w:cs="Times New Roman"/>
          <w:b/>
          <w:bCs/>
          <w:sz w:val="24"/>
          <w:szCs w:val="24"/>
          <w:lang w:val="en-GB"/>
        </w:rPr>
        <w:t>)</w:t>
      </w:r>
    </w:p>
    <w:p w14:paraId="0B356925" w14:textId="64484F85" w:rsidR="00531A46" w:rsidRDefault="002C0D84" w:rsidP="0034497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51" w:history="1">
        <w:r w:rsidRPr="00AA5232">
          <w:rPr>
            <w:rStyle w:val="Hyperlink"/>
            <w:rFonts w:ascii="Times New Roman" w:hAnsi="Times New Roman"/>
            <w:sz w:val="24"/>
            <w:szCs w:val="24"/>
            <w:lang w:val="en-GB"/>
          </w:rPr>
          <w:t xml:space="preserve">Doc </w:t>
        </w:r>
        <w:r w:rsidR="00197042" w:rsidRPr="00AA5232">
          <w:rPr>
            <w:rStyle w:val="Hyperlink"/>
            <w:rFonts w:ascii="Times New Roman" w:hAnsi="Times New Roman"/>
            <w:sz w:val="24"/>
            <w:szCs w:val="24"/>
            <w:lang w:val="en-GB"/>
          </w:rPr>
          <w:t>1</w:t>
        </w:r>
        <w:r w:rsidR="00191EBE">
          <w:rPr>
            <w:rStyle w:val="Hyperlink"/>
            <w:rFonts w:ascii="Times New Roman" w:hAnsi="Times New Roman"/>
            <w:sz w:val="24"/>
            <w:szCs w:val="24"/>
            <w:lang w:val="en-GB"/>
          </w:rPr>
          <w:t>2</w:t>
        </w:r>
      </w:hyperlink>
      <w:r w:rsidRPr="00AA5232">
        <w:rPr>
          <w:rFonts w:ascii="Times New Roman" w:hAnsi="Times New Roman" w:cs="Times New Roman"/>
          <w:bCs/>
          <w:sz w:val="24"/>
          <w:szCs w:val="24"/>
          <w:lang w:val="en-GB"/>
        </w:rPr>
        <w:t xml:space="preserve">] was </w:t>
      </w:r>
      <w:r w:rsidR="00D501F5" w:rsidRPr="00AA5232">
        <w:rPr>
          <w:rFonts w:ascii="Times New Roman" w:hAnsi="Times New Roman" w:cs="Times New Roman"/>
          <w:bCs/>
          <w:sz w:val="24"/>
          <w:szCs w:val="24"/>
          <w:lang w:val="en-GB"/>
        </w:rPr>
        <w:t xml:space="preserve">submitted and </w:t>
      </w:r>
      <w:r w:rsidRPr="00AA5232">
        <w:rPr>
          <w:rFonts w:ascii="Times New Roman" w:hAnsi="Times New Roman" w:cs="Times New Roman"/>
          <w:bCs/>
          <w:sz w:val="24"/>
          <w:szCs w:val="24"/>
          <w:lang w:val="en-GB"/>
        </w:rPr>
        <w:t xml:space="preserve">presented </w:t>
      </w:r>
      <w:r w:rsidR="00CD619E" w:rsidRPr="00AA5232">
        <w:rPr>
          <w:rFonts w:ascii="Times New Roman" w:hAnsi="Times New Roman" w:cs="Times New Roman"/>
          <w:bCs/>
          <w:sz w:val="24"/>
          <w:szCs w:val="24"/>
          <w:lang w:val="en-GB"/>
        </w:rPr>
        <w:t xml:space="preserve">by </w:t>
      </w:r>
      <w:r w:rsidRPr="00AA5232">
        <w:rPr>
          <w:rFonts w:ascii="Times New Roman" w:hAnsi="Times New Roman" w:cs="Times New Roman"/>
          <w:bCs/>
          <w:sz w:val="24"/>
          <w:szCs w:val="24"/>
          <w:lang w:val="en-GB"/>
        </w:rPr>
        <w:t>Hideki Yamamoto</w:t>
      </w:r>
      <w:r w:rsidR="0052195B" w:rsidRPr="00AA5232">
        <w:rPr>
          <w:rFonts w:ascii="Times New Roman" w:hAnsi="Times New Roman" w:cs="Times New Roman"/>
          <w:bCs/>
          <w:sz w:val="24"/>
          <w:szCs w:val="24"/>
          <w:lang w:val="en-GB"/>
        </w:rPr>
        <w:t xml:space="preserve"> </w:t>
      </w:r>
      <w:r w:rsidR="0052195B" w:rsidRPr="00AA5232">
        <w:rPr>
          <w:rFonts w:ascii="Times New Roman" w:hAnsi="Times New Roman" w:cs="Times New Roman"/>
          <w:bCs/>
          <w:i/>
          <w:iCs/>
          <w:sz w:val="24"/>
          <w:szCs w:val="24"/>
          <w:lang w:val="en-GB"/>
        </w:rPr>
        <w:t>(Vice-chairman, SG16)</w:t>
      </w:r>
      <w:r w:rsidRPr="00AA5232">
        <w:rPr>
          <w:rFonts w:ascii="Times New Roman" w:hAnsi="Times New Roman" w:cs="Times New Roman"/>
          <w:bCs/>
          <w:sz w:val="24"/>
          <w:szCs w:val="24"/>
          <w:lang w:val="en-GB"/>
        </w:rPr>
        <w:t>.</w:t>
      </w:r>
      <w:r w:rsidR="00A93214">
        <w:rPr>
          <w:rFonts w:ascii="Times New Roman" w:hAnsi="Times New Roman" w:cs="Times New Roman"/>
          <w:bCs/>
          <w:sz w:val="24"/>
          <w:szCs w:val="24"/>
          <w:lang w:val="en-GB"/>
        </w:rPr>
        <w:t xml:space="preserve"> This presentation provided an overview of the current structure of SG16 which touches upon multimedia coordination, multimedia content delivery, e-services, media coding and immersive devices and vehicular multimedia communications</w:t>
      </w:r>
      <w:r w:rsidR="00531A46" w:rsidRPr="00AA5232">
        <w:rPr>
          <w:rFonts w:ascii="Times New Roman" w:hAnsi="Times New Roman" w:cs="Times New Roman"/>
          <w:bCs/>
          <w:sz w:val="24"/>
          <w:szCs w:val="24"/>
          <w:lang w:val="en-GB"/>
        </w:rPr>
        <w:t>.</w:t>
      </w:r>
      <w:r w:rsidR="00A93214">
        <w:rPr>
          <w:rFonts w:ascii="Times New Roman" w:hAnsi="Times New Roman" w:cs="Times New Roman"/>
          <w:bCs/>
          <w:sz w:val="24"/>
          <w:szCs w:val="24"/>
          <w:lang w:val="en-GB"/>
        </w:rPr>
        <w:t xml:space="preserve"> ITU-T SG16 has also established two ITU-T Focus Groups, which focus on topics within the ITS domain:</w:t>
      </w:r>
    </w:p>
    <w:p w14:paraId="4B0A72D0" w14:textId="1436BE91" w:rsidR="00A93214" w:rsidRDefault="00A93214" w:rsidP="00201C2B">
      <w:pPr>
        <w:pStyle w:val="ListParagraph"/>
        <w:numPr>
          <w:ilvl w:val="0"/>
          <w:numId w:val="2"/>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Focus Group on Vehicular Multimedia</w:t>
      </w:r>
      <w:r w:rsidR="00750161">
        <w:rPr>
          <w:rFonts w:ascii="Times New Roman" w:hAnsi="Times New Roman" w:cs="Times New Roman"/>
          <w:bCs/>
          <w:sz w:val="24"/>
          <w:szCs w:val="24"/>
          <w:lang w:val="en-GB"/>
        </w:rPr>
        <w:t xml:space="preserve"> (</w:t>
      </w:r>
      <w:hyperlink r:id="rId52" w:history="1">
        <w:r w:rsidR="00750161" w:rsidRPr="00750161">
          <w:rPr>
            <w:rStyle w:val="Hyperlink"/>
            <w:rFonts w:ascii="Times New Roman" w:hAnsi="Times New Roman"/>
            <w:bCs/>
            <w:sz w:val="24"/>
            <w:szCs w:val="24"/>
            <w:lang w:val="en-GB"/>
          </w:rPr>
          <w:t>FG-VM</w:t>
        </w:r>
      </w:hyperlink>
      <w:r w:rsidR="00750161">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001E439A">
        <w:rPr>
          <w:rFonts w:ascii="Times New Roman" w:hAnsi="Times New Roman" w:cs="Times New Roman"/>
          <w:bCs/>
          <w:sz w:val="24"/>
          <w:szCs w:val="24"/>
          <w:lang w:val="en-GB"/>
        </w:rPr>
        <w:t>See section 4.3.</w:t>
      </w:r>
      <w:r w:rsidRPr="00A93214">
        <w:rPr>
          <w:rFonts w:ascii="Times New Roman" w:hAnsi="Times New Roman" w:cs="Times New Roman"/>
          <w:bCs/>
          <w:sz w:val="24"/>
          <w:szCs w:val="24"/>
          <w:lang w:val="en-GB"/>
        </w:rPr>
        <w:t xml:space="preserve"> </w:t>
      </w:r>
    </w:p>
    <w:p w14:paraId="79CD4A06" w14:textId="6AB56156" w:rsidR="00A93214" w:rsidRDefault="00A93214" w:rsidP="00201C2B">
      <w:pPr>
        <w:pStyle w:val="ListParagraph"/>
        <w:numPr>
          <w:ilvl w:val="0"/>
          <w:numId w:val="2"/>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Focus Group on AI for Autonomous and Assisted Driving</w:t>
      </w:r>
      <w:r w:rsidR="0090299E">
        <w:rPr>
          <w:rFonts w:ascii="Times New Roman" w:hAnsi="Times New Roman" w:cs="Times New Roman"/>
          <w:bCs/>
          <w:sz w:val="24"/>
          <w:szCs w:val="24"/>
          <w:lang w:val="en-GB"/>
        </w:rPr>
        <w:t xml:space="preserve"> (</w:t>
      </w:r>
      <w:hyperlink r:id="rId53" w:history="1">
        <w:r w:rsidR="0090299E" w:rsidRPr="00F70C53">
          <w:rPr>
            <w:rStyle w:val="Hyperlink"/>
            <w:rFonts w:ascii="Times New Roman" w:hAnsi="Times New Roman"/>
            <w:bCs/>
            <w:sz w:val="24"/>
            <w:szCs w:val="24"/>
            <w:lang w:val="en-GB"/>
          </w:rPr>
          <w:t>FG-AI4AD</w:t>
        </w:r>
      </w:hyperlink>
      <w:r w:rsidR="0090299E">
        <w:rPr>
          <w:rFonts w:ascii="Times New Roman" w:hAnsi="Times New Roman" w:cs="Times New Roman"/>
          <w:bCs/>
          <w:sz w:val="24"/>
          <w:szCs w:val="24"/>
          <w:lang w:val="en-GB"/>
        </w:rPr>
        <w:t>)</w:t>
      </w:r>
      <w:r w:rsidR="00BB2898">
        <w:rPr>
          <w:rFonts w:ascii="Times New Roman" w:hAnsi="Times New Roman" w:cs="Times New Roman"/>
          <w:bCs/>
          <w:sz w:val="24"/>
          <w:szCs w:val="24"/>
          <w:lang w:val="en-GB"/>
        </w:rPr>
        <w:t>: This FG is working on the following deliverables:</w:t>
      </w:r>
    </w:p>
    <w:p w14:paraId="3D5BF6A5" w14:textId="77777777" w:rsidR="00BB2898" w:rsidRDefault="00BB2898" w:rsidP="00201C2B">
      <w:pPr>
        <w:pStyle w:val="ListParagraph"/>
        <w:numPr>
          <w:ilvl w:val="0"/>
          <w:numId w:val="4"/>
        </w:numPr>
        <w:suppressAutoHyphens/>
        <w:adjustRightInd w:val="0"/>
        <w:spacing w:after="120"/>
        <w:rPr>
          <w:rFonts w:ascii="Times New Roman" w:hAnsi="Times New Roman" w:cs="Times New Roman"/>
          <w:bCs/>
          <w:sz w:val="24"/>
          <w:szCs w:val="24"/>
          <w:lang w:val="en-GB"/>
        </w:rPr>
      </w:pPr>
      <w:r w:rsidRPr="00BB2898">
        <w:rPr>
          <w:rFonts w:ascii="Times New Roman" w:hAnsi="Times New Roman" w:cs="Times New Roman"/>
          <w:bCs/>
          <w:sz w:val="24"/>
          <w:szCs w:val="24"/>
          <w:lang w:val="en-GB"/>
        </w:rPr>
        <w:t xml:space="preserve">TR01: “Automated driving safety data protocol – Specification” </w:t>
      </w:r>
    </w:p>
    <w:p w14:paraId="13F1678F" w14:textId="274FE1D1" w:rsidR="00BB2898" w:rsidRDefault="00BB2898" w:rsidP="00201C2B">
      <w:pPr>
        <w:pStyle w:val="ListParagraph"/>
        <w:numPr>
          <w:ilvl w:val="0"/>
          <w:numId w:val="4"/>
        </w:numPr>
        <w:suppressAutoHyphens/>
        <w:adjustRightInd w:val="0"/>
        <w:spacing w:after="120"/>
        <w:rPr>
          <w:rFonts w:ascii="Times New Roman" w:hAnsi="Times New Roman" w:cs="Times New Roman"/>
          <w:bCs/>
          <w:sz w:val="24"/>
          <w:szCs w:val="24"/>
          <w:lang w:val="en-GB"/>
        </w:rPr>
      </w:pPr>
      <w:r w:rsidRPr="00BB2898">
        <w:rPr>
          <w:rFonts w:ascii="Times New Roman" w:hAnsi="Times New Roman" w:cs="Times New Roman"/>
          <w:bCs/>
          <w:sz w:val="24"/>
          <w:szCs w:val="24"/>
          <w:lang w:val="en-GB"/>
        </w:rPr>
        <w:t xml:space="preserve">TR02: “Automated driving safety data protocol – Public safety benefits of continual monitoring” </w:t>
      </w:r>
    </w:p>
    <w:p w14:paraId="2B126D24" w14:textId="3E96D79B" w:rsidR="00BB2898" w:rsidRDefault="00BB2898" w:rsidP="00201C2B">
      <w:pPr>
        <w:pStyle w:val="ListParagraph"/>
        <w:numPr>
          <w:ilvl w:val="0"/>
          <w:numId w:val="4"/>
        </w:numPr>
        <w:suppressAutoHyphens/>
        <w:adjustRightInd w:val="0"/>
        <w:spacing w:after="120"/>
        <w:rPr>
          <w:rFonts w:ascii="Times New Roman" w:hAnsi="Times New Roman" w:cs="Times New Roman"/>
          <w:bCs/>
          <w:sz w:val="24"/>
          <w:szCs w:val="24"/>
          <w:lang w:val="en-GB"/>
        </w:rPr>
      </w:pPr>
      <w:r w:rsidRPr="00BB2898">
        <w:rPr>
          <w:rFonts w:ascii="Times New Roman" w:hAnsi="Times New Roman" w:cs="Times New Roman"/>
          <w:bCs/>
          <w:sz w:val="24"/>
          <w:szCs w:val="24"/>
          <w:lang w:val="en-GB"/>
        </w:rPr>
        <w:t>TR03: "Automated driving safety data protocol – Practical demonstrators”</w:t>
      </w:r>
    </w:p>
    <w:p w14:paraId="3BDA367E" w14:textId="4F9C92F5" w:rsidR="00BB2898" w:rsidRDefault="00BB2898" w:rsidP="00BB2898">
      <w:p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Additionally, w</w:t>
      </w:r>
      <w:r w:rsidRPr="00BB2898">
        <w:rPr>
          <w:rFonts w:ascii="Times New Roman" w:hAnsi="Times New Roman" w:cs="Times New Roman"/>
          <w:bCs/>
          <w:sz w:val="24"/>
          <w:szCs w:val="24"/>
          <w:lang w:val="en-GB"/>
        </w:rPr>
        <w:t xml:space="preserve">ork </w:t>
      </w:r>
      <w:r>
        <w:rPr>
          <w:rFonts w:ascii="Times New Roman" w:hAnsi="Times New Roman" w:cs="Times New Roman"/>
          <w:bCs/>
          <w:sz w:val="24"/>
          <w:szCs w:val="24"/>
          <w:lang w:val="en-GB"/>
        </w:rPr>
        <w:t>has also commenced</w:t>
      </w:r>
      <w:r w:rsidRPr="00BB2898">
        <w:rPr>
          <w:rFonts w:ascii="Times New Roman" w:hAnsi="Times New Roman" w:cs="Times New Roman"/>
          <w:bCs/>
          <w:sz w:val="24"/>
          <w:szCs w:val="24"/>
          <w:lang w:val="en-GB"/>
        </w:rPr>
        <w:t xml:space="preserve"> on a new ITU-T F.VG-AD-</w:t>
      </w:r>
      <w:proofErr w:type="spellStart"/>
      <w:r w:rsidRPr="00BB2898">
        <w:rPr>
          <w:rFonts w:ascii="Times New Roman" w:hAnsi="Times New Roman" w:cs="Times New Roman"/>
          <w:bCs/>
          <w:sz w:val="24"/>
          <w:szCs w:val="24"/>
          <w:lang w:val="en-GB"/>
        </w:rPr>
        <w:t>Reqs</w:t>
      </w:r>
      <w:proofErr w:type="spellEnd"/>
      <w:r w:rsidRPr="00BB2898">
        <w:rPr>
          <w:rFonts w:ascii="Times New Roman" w:hAnsi="Times New Roman" w:cs="Times New Roman"/>
          <w:bCs/>
          <w:sz w:val="24"/>
          <w:szCs w:val="24"/>
          <w:lang w:val="en-GB"/>
        </w:rPr>
        <w:t xml:space="preserve"> on information requirements for automated driving, and on a Technical Paper FSTP.SS-OTA with a survey on over-the-air updates</w:t>
      </w:r>
      <w:r>
        <w:rPr>
          <w:rFonts w:ascii="Times New Roman" w:hAnsi="Times New Roman" w:cs="Times New Roman"/>
          <w:bCs/>
          <w:sz w:val="24"/>
          <w:szCs w:val="24"/>
          <w:lang w:val="en-GB"/>
        </w:rPr>
        <w:t>.</w:t>
      </w:r>
    </w:p>
    <w:p w14:paraId="44BEAEEC" w14:textId="0F8BC365" w:rsidR="0076168D" w:rsidRDefault="0076168D" w:rsidP="00BB2898">
      <w:p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Q12/16 on “</w:t>
      </w:r>
      <w:r w:rsidRPr="0076168D">
        <w:rPr>
          <w:rFonts w:ascii="Times New Roman" w:hAnsi="Times New Roman" w:cs="Times New Roman"/>
          <w:bCs/>
          <w:sz w:val="24"/>
          <w:szCs w:val="24"/>
          <w:lang w:val="en-GB"/>
        </w:rPr>
        <w:t>Intelligent visual systems and services</w:t>
      </w:r>
      <w:r>
        <w:rPr>
          <w:rFonts w:ascii="Times New Roman" w:hAnsi="Times New Roman" w:cs="Times New Roman"/>
          <w:bCs/>
          <w:sz w:val="24"/>
          <w:szCs w:val="24"/>
          <w:lang w:val="en-GB"/>
        </w:rPr>
        <w:t>” may also have relevant work within the topic of ITS.</w:t>
      </w:r>
    </w:p>
    <w:p w14:paraId="6BED1669" w14:textId="47CB1E75" w:rsidR="005B623F" w:rsidRPr="00AA5232" w:rsidRDefault="005B623F" w:rsidP="005B623F">
      <w:pPr>
        <w:keepNext/>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4.3</w:t>
      </w:r>
      <w:r w:rsidRPr="00AA5232">
        <w:rPr>
          <w:rFonts w:ascii="Times New Roman" w:hAnsi="Times New Roman" w:cs="Times New Roman"/>
          <w:b/>
          <w:bCs/>
          <w:sz w:val="24"/>
          <w:szCs w:val="24"/>
          <w:lang w:val="en-GB"/>
        </w:rPr>
        <w:tab/>
      </w:r>
      <w:r w:rsidR="00A641A0">
        <w:rPr>
          <w:rFonts w:ascii="Times New Roman" w:hAnsi="Times New Roman" w:cs="Times New Roman"/>
          <w:b/>
          <w:bCs/>
          <w:sz w:val="24"/>
          <w:szCs w:val="24"/>
          <w:lang w:val="en-GB"/>
        </w:rPr>
        <w:t>Focus Group on Vehicular Multimedia (</w:t>
      </w:r>
      <w:hyperlink r:id="rId54" w:history="1">
        <w:r w:rsidRPr="00A641A0">
          <w:rPr>
            <w:rStyle w:val="Hyperlink"/>
            <w:rFonts w:ascii="Times New Roman" w:hAnsi="Times New Roman"/>
            <w:b/>
            <w:bCs/>
            <w:sz w:val="24"/>
            <w:szCs w:val="24"/>
            <w:lang w:val="en-GB"/>
          </w:rPr>
          <w:t>FG-VM</w:t>
        </w:r>
      </w:hyperlink>
      <w:r w:rsidR="00A641A0">
        <w:rPr>
          <w:rFonts w:ascii="Times New Roman" w:hAnsi="Times New Roman" w:cs="Times New Roman"/>
          <w:b/>
          <w:bCs/>
          <w:sz w:val="24"/>
          <w:szCs w:val="24"/>
          <w:lang w:val="en-GB"/>
        </w:rPr>
        <w:t>)</w:t>
      </w:r>
    </w:p>
    <w:p w14:paraId="2CDB6723" w14:textId="04BB3C4C" w:rsidR="005B623F" w:rsidRPr="005B623F" w:rsidRDefault="005B623F" w:rsidP="005B623F">
      <w:pPr>
        <w:suppressAutoHyphens/>
        <w:adjustRightInd w:val="0"/>
        <w:spacing w:after="120" w:line="240" w:lineRule="auto"/>
        <w:rPr>
          <w:rFonts w:ascii="Times New Roman" w:hAnsi="Times New Roman" w:cs="Times New Roman"/>
          <w:bCs/>
          <w:sz w:val="24"/>
          <w:szCs w:val="24"/>
          <w:lang w:val="en-GB"/>
        </w:rPr>
      </w:pPr>
      <w:r w:rsidRPr="00AA5232">
        <w:rPr>
          <w:rFonts w:ascii="Times New Roman" w:hAnsi="Times New Roman" w:cs="Times New Roman"/>
          <w:bCs/>
          <w:sz w:val="24"/>
          <w:szCs w:val="24"/>
          <w:lang w:val="en-GB"/>
        </w:rPr>
        <w:t>[</w:t>
      </w:r>
      <w:hyperlink r:id="rId55" w:history="1">
        <w:r w:rsidRPr="00B14BFC">
          <w:rPr>
            <w:rFonts w:ascii="Times New Roman" w:eastAsia="Times New Roman" w:hAnsi="Times New Roman" w:cs="Times New Roman"/>
            <w:color w:val="0000FF"/>
            <w:u w:val="single"/>
            <w:lang w:val="en-GB" w:eastAsia="en-US"/>
          </w:rPr>
          <w:t xml:space="preserve">Doc </w:t>
        </w:r>
        <w:r w:rsidRPr="00B14BFC">
          <w:rPr>
            <w:rFonts w:ascii="Times New Roman" w:eastAsia="Times New Roman" w:hAnsi="Times New Roman" w:cs="Times New Roman"/>
            <w:color w:val="0000FF"/>
            <w:sz w:val="24"/>
            <w:u w:val="single"/>
            <w:lang w:val="en-GB" w:eastAsia="en-US"/>
          </w:rPr>
          <w:t>15</w:t>
        </w:r>
      </w:hyperlink>
      <w:r w:rsidRPr="00AA5232">
        <w:rPr>
          <w:rFonts w:ascii="Times New Roman" w:hAnsi="Times New Roman" w:cs="Times New Roman"/>
          <w:bCs/>
          <w:sz w:val="24"/>
          <w:szCs w:val="24"/>
          <w:lang w:val="en-GB"/>
        </w:rPr>
        <w:t xml:space="preserve">] was presented by </w:t>
      </w:r>
      <w:r>
        <w:rPr>
          <w:rFonts w:ascii="Times New Roman" w:hAnsi="Times New Roman" w:cs="Times New Roman"/>
          <w:bCs/>
          <w:sz w:val="24"/>
          <w:szCs w:val="24"/>
          <w:lang w:val="en-GB"/>
        </w:rPr>
        <w:t xml:space="preserve">Stefano Polidori </w:t>
      </w:r>
      <w:r w:rsidRPr="00AA5232">
        <w:rPr>
          <w:rFonts w:ascii="Times New Roman" w:hAnsi="Times New Roman" w:cs="Times New Roman"/>
          <w:bCs/>
          <w:i/>
          <w:iCs/>
          <w:sz w:val="24"/>
          <w:szCs w:val="24"/>
          <w:lang w:val="en-GB"/>
        </w:rPr>
        <w:t>(</w:t>
      </w:r>
      <w:r>
        <w:rPr>
          <w:rFonts w:ascii="Times New Roman" w:hAnsi="Times New Roman" w:cs="Times New Roman"/>
          <w:bCs/>
          <w:i/>
          <w:iCs/>
          <w:sz w:val="24"/>
          <w:szCs w:val="24"/>
          <w:lang w:val="en-GB"/>
        </w:rPr>
        <w:t>Advisor, TSB/ITU</w:t>
      </w:r>
      <w:r w:rsidRPr="00AA5232">
        <w:rPr>
          <w:rFonts w:ascii="Times New Roman" w:hAnsi="Times New Roman" w:cs="Times New Roman"/>
          <w:bCs/>
          <w:i/>
          <w:iCs/>
          <w:sz w:val="24"/>
          <w:szCs w:val="24"/>
          <w:lang w:val="en-GB"/>
        </w:rPr>
        <w:t>)</w:t>
      </w:r>
      <w:r w:rsidRPr="00AA5232">
        <w:rPr>
          <w:rFonts w:ascii="Times New Roman" w:hAnsi="Times New Roman" w:cs="Times New Roman"/>
          <w:bCs/>
          <w:sz w:val="24"/>
          <w:szCs w:val="24"/>
          <w:lang w:val="en-GB"/>
        </w:rPr>
        <w:t>.</w:t>
      </w:r>
      <w:r w:rsidRPr="005B623F">
        <w:t xml:space="preserve"> </w:t>
      </w:r>
      <w:r>
        <w:rPr>
          <w:rFonts w:ascii="Times New Roman" w:hAnsi="Times New Roman" w:cs="Times New Roman"/>
          <w:bCs/>
          <w:sz w:val="24"/>
          <w:szCs w:val="24"/>
          <w:lang w:val="en-GB"/>
        </w:rPr>
        <w:t>The Focus Group on Vehicular Multimedia (FG-VM) has the following structure:</w:t>
      </w:r>
    </w:p>
    <w:p w14:paraId="5A56FEF7" w14:textId="103CE951" w:rsidR="005B623F" w:rsidRDefault="005B623F" w:rsidP="00201C2B">
      <w:pPr>
        <w:pStyle w:val="ListParagraph"/>
        <w:numPr>
          <w:ilvl w:val="0"/>
          <w:numId w:val="2"/>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W</w:t>
      </w:r>
      <w:r w:rsidR="00AE3716">
        <w:rPr>
          <w:rFonts w:ascii="Times New Roman" w:hAnsi="Times New Roman" w:cs="Times New Roman"/>
          <w:bCs/>
          <w:sz w:val="24"/>
          <w:szCs w:val="24"/>
          <w:lang w:val="en-GB"/>
        </w:rPr>
        <w:t xml:space="preserve">orking </w:t>
      </w:r>
      <w:r w:rsidRPr="00B14BFC">
        <w:rPr>
          <w:rFonts w:ascii="Times New Roman" w:hAnsi="Times New Roman" w:cs="Times New Roman"/>
          <w:bCs/>
          <w:sz w:val="24"/>
          <w:szCs w:val="24"/>
          <w:lang w:val="en-GB"/>
        </w:rPr>
        <w:t>G</w:t>
      </w:r>
      <w:r w:rsidR="00AE3716">
        <w:rPr>
          <w:rFonts w:ascii="Times New Roman" w:hAnsi="Times New Roman" w:cs="Times New Roman"/>
          <w:bCs/>
          <w:sz w:val="24"/>
          <w:szCs w:val="24"/>
          <w:lang w:val="en-GB"/>
        </w:rPr>
        <w:t xml:space="preserve">roup </w:t>
      </w:r>
      <w:r w:rsidRPr="00B14BFC">
        <w:rPr>
          <w:rFonts w:ascii="Times New Roman" w:hAnsi="Times New Roman" w:cs="Times New Roman"/>
          <w:bCs/>
          <w:sz w:val="24"/>
          <w:szCs w:val="24"/>
          <w:lang w:val="en-GB"/>
        </w:rPr>
        <w:t>1:</w:t>
      </w:r>
      <w:r w:rsidR="00B04443">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VM use cases and Requirement</w:t>
      </w:r>
    </w:p>
    <w:p w14:paraId="5BFFDE2B" w14:textId="0BCF90CF" w:rsidR="005B623F" w:rsidRDefault="005B623F" w:rsidP="00201C2B">
      <w:pPr>
        <w:pStyle w:val="ListParagraph"/>
        <w:numPr>
          <w:ilvl w:val="0"/>
          <w:numId w:val="2"/>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W</w:t>
      </w:r>
      <w:r w:rsidR="00AE3716">
        <w:rPr>
          <w:rFonts w:ascii="Times New Roman" w:hAnsi="Times New Roman" w:cs="Times New Roman"/>
          <w:bCs/>
          <w:sz w:val="24"/>
          <w:szCs w:val="24"/>
          <w:lang w:val="en-GB"/>
        </w:rPr>
        <w:t xml:space="preserve">orking </w:t>
      </w:r>
      <w:r w:rsidRPr="00B14BFC">
        <w:rPr>
          <w:rFonts w:ascii="Times New Roman" w:hAnsi="Times New Roman" w:cs="Times New Roman"/>
          <w:bCs/>
          <w:sz w:val="24"/>
          <w:szCs w:val="24"/>
          <w:lang w:val="en-GB"/>
        </w:rPr>
        <w:t>G</w:t>
      </w:r>
      <w:r w:rsidR="00AE3716">
        <w:rPr>
          <w:rFonts w:ascii="Times New Roman" w:hAnsi="Times New Roman" w:cs="Times New Roman"/>
          <w:bCs/>
          <w:sz w:val="24"/>
          <w:szCs w:val="24"/>
          <w:lang w:val="en-GB"/>
        </w:rPr>
        <w:t xml:space="preserve">roup </w:t>
      </w:r>
      <w:r w:rsidRPr="00B14BFC">
        <w:rPr>
          <w:rFonts w:ascii="Times New Roman" w:hAnsi="Times New Roman" w:cs="Times New Roman"/>
          <w:bCs/>
          <w:sz w:val="24"/>
          <w:szCs w:val="24"/>
          <w:lang w:val="en-GB"/>
        </w:rPr>
        <w:t>2:</w:t>
      </w:r>
      <w:r w:rsidR="00B04443">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VM Architecture</w:t>
      </w:r>
    </w:p>
    <w:p w14:paraId="4707B5A3" w14:textId="7A1588ED" w:rsidR="005B623F" w:rsidRPr="00B14BFC" w:rsidRDefault="005B623F" w:rsidP="00201C2B">
      <w:pPr>
        <w:pStyle w:val="ListParagraph"/>
        <w:numPr>
          <w:ilvl w:val="0"/>
          <w:numId w:val="2"/>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W</w:t>
      </w:r>
      <w:r w:rsidR="00AE3716">
        <w:rPr>
          <w:rFonts w:ascii="Times New Roman" w:hAnsi="Times New Roman" w:cs="Times New Roman"/>
          <w:bCs/>
          <w:sz w:val="24"/>
          <w:szCs w:val="24"/>
          <w:lang w:val="en-GB"/>
        </w:rPr>
        <w:t xml:space="preserve">orking </w:t>
      </w:r>
      <w:r w:rsidRPr="00B14BFC">
        <w:rPr>
          <w:rFonts w:ascii="Times New Roman" w:hAnsi="Times New Roman" w:cs="Times New Roman"/>
          <w:bCs/>
          <w:sz w:val="24"/>
          <w:szCs w:val="24"/>
          <w:lang w:val="en-GB"/>
        </w:rPr>
        <w:t>G</w:t>
      </w:r>
      <w:r w:rsidR="00AE3716">
        <w:rPr>
          <w:rFonts w:ascii="Times New Roman" w:hAnsi="Times New Roman" w:cs="Times New Roman"/>
          <w:bCs/>
          <w:sz w:val="24"/>
          <w:szCs w:val="24"/>
          <w:lang w:val="en-GB"/>
        </w:rPr>
        <w:t xml:space="preserve">roup </w:t>
      </w:r>
      <w:r w:rsidRPr="00B14BFC">
        <w:rPr>
          <w:rFonts w:ascii="Times New Roman" w:hAnsi="Times New Roman" w:cs="Times New Roman"/>
          <w:bCs/>
          <w:sz w:val="24"/>
          <w:szCs w:val="24"/>
          <w:lang w:val="en-GB"/>
        </w:rPr>
        <w:t>3:</w:t>
      </w:r>
      <w:r w:rsidR="00AE3716">
        <w:rPr>
          <w:rFonts w:ascii="Times New Roman" w:hAnsi="Times New Roman" w:cs="Times New Roman"/>
          <w:bCs/>
          <w:sz w:val="24"/>
          <w:szCs w:val="24"/>
          <w:lang w:val="en-GB"/>
        </w:rPr>
        <w:t xml:space="preserve"> </w:t>
      </w:r>
      <w:r w:rsidRPr="00B14BFC">
        <w:rPr>
          <w:rFonts w:ascii="Times New Roman" w:hAnsi="Times New Roman" w:cs="Times New Roman"/>
          <w:bCs/>
          <w:sz w:val="24"/>
          <w:szCs w:val="24"/>
          <w:lang w:val="en-GB"/>
        </w:rPr>
        <w:t>Implementation aspects of VM</w:t>
      </w:r>
    </w:p>
    <w:p w14:paraId="64A47CF8" w14:textId="7C1A355C" w:rsidR="00AE3716" w:rsidRDefault="005B623F" w:rsidP="005B623F">
      <w:pPr>
        <w:suppressAutoHyphens/>
        <w:adjustRightInd w:val="0"/>
        <w:spacing w:after="12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As a part of the FG-VM</w:t>
      </w:r>
      <w:r w:rsidR="00341879">
        <w:rPr>
          <w:rFonts w:ascii="Times New Roman" w:hAnsi="Times New Roman" w:cs="Times New Roman"/>
          <w:bCs/>
          <w:sz w:val="24"/>
          <w:szCs w:val="24"/>
          <w:lang w:val="en-GB"/>
        </w:rPr>
        <w:t>’</w:t>
      </w:r>
      <w:r>
        <w:rPr>
          <w:rFonts w:ascii="Times New Roman" w:hAnsi="Times New Roman" w:cs="Times New Roman"/>
          <w:bCs/>
          <w:sz w:val="24"/>
          <w:szCs w:val="24"/>
          <w:lang w:val="en-GB"/>
        </w:rPr>
        <w:t>s work, the following deliverables are being or have been finalized:</w:t>
      </w:r>
    </w:p>
    <w:p w14:paraId="4AE75347" w14:textId="41567A4A" w:rsidR="00AE3716" w:rsidRDefault="005B623F" w:rsidP="00201C2B">
      <w:pPr>
        <w:pStyle w:val="ListParagraph"/>
        <w:numPr>
          <w:ilvl w:val="0"/>
          <w:numId w:val="20"/>
        </w:numPr>
        <w:suppressAutoHyphens/>
        <w:adjustRightInd w:val="0"/>
        <w:spacing w:after="120"/>
        <w:rPr>
          <w:rFonts w:ascii="Times New Roman" w:hAnsi="Times New Roman" w:cs="Times New Roman"/>
          <w:bCs/>
          <w:sz w:val="24"/>
          <w:szCs w:val="24"/>
          <w:lang w:val="en-GB"/>
        </w:rPr>
      </w:pPr>
      <w:r w:rsidRPr="00B14BFC">
        <w:rPr>
          <w:rFonts w:ascii="Times New Roman" w:hAnsi="Times New Roman" w:cs="Times New Roman"/>
          <w:bCs/>
          <w:sz w:val="24"/>
          <w:szCs w:val="24"/>
          <w:lang w:val="en-GB"/>
        </w:rPr>
        <w:t>“Use cases and requirement for the Vehicular Multimedia system”</w:t>
      </w:r>
      <w:r w:rsidR="00AE3716">
        <w:rPr>
          <w:rFonts w:ascii="Times New Roman" w:hAnsi="Times New Roman" w:cs="Times New Roman"/>
          <w:bCs/>
          <w:sz w:val="24"/>
          <w:szCs w:val="24"/>
          <w:lang w:val="en-GB"/>
        </w:rPr>
        <w:t>: This Technical Report was finalized at the Focus Group</w:t>
      </w:r>
      <w:r w:rsidR="00BB2D6A">
        <w:rPr>
          <w:rFonts w:ascii="Times New Roman" w:hAnsi="Times New Roman" w:cs="Times New Roman"/>
          <w:bCs/>
          <w:sz w:val="24"/>
          <w:szCs w:val="24"/>
          <w:lang w:val="en-GB"/>
        </w:rPr>
        <w:t xml:space="preserve"> as </w:t>
      </w:r>
      <w:hyperlink r:id="rId56" w:history="1">
        <w:r w:rsidR="00BB2D6A" w:rsidRPr="007013B8">
          <w:rPr>
            <w:rStyle w:val="Hyperlink"/>
            <w:rFonts w:ascii="Times New Roman" w:hAnsi="Times New Roman"/>
            <w:bCs/>
            <w:sz w:val="24"/>
            <w:szCs w:val="24"/>
            <w:lang w:val="en-GB"/>
          </w:rPr>
          <w:t>FGVM-01R2</w:t>
        </w:r>
      </w:hyperlink>
      <w:r w:rsidR="00AE3716">
        <w:rPr>
          <w:rFonts w:ascii="Times New Roman" w:hAnsi="Times New Roman" w:cs="Times New Roman"/>
          <w:bCs/>
          <w:sz w:val="24"/>
          <w:szCs w:val="24"/>
          <w:lang w:val="en-GB"/>
        </w:rPr>
        <w:t xml:space="preserve"> </w:t>
      </w:r>
      <w:r w:rsidR="007013B8">
        <w:rPr>
          <w:rFonts w:ascii="Times New Roman" w:hAnsi="Times New Roman" w:cs="Times New Roman"/>
          <w:bCs/>
          <w:sz w:val="24"/>
          <w:szCs w:val="24"/>
          <w:lang w:val="en-GB"/>
        </w:rPr>
        <w:t xml:space="preserve">(also available as a </w:t>
      </w:r>
      <w:hyperlink r:id="rId57" w:anchor="p=1" w:history="1">
        <w:r w:rsidR="007013B8" w:rsidRPr="007013B8">
          <w:rPr>
            <w:rStyle w:val="Hyperlink"/>
            <w:rFonts w:ascii="Times New Roman" w:hAnsi="Times New Roman"/>
            <w:bCs/>
            <w:sz w:val="24"/>
            <w:szCs w:val="24"/>
            <w:lang w:val="en-GB"/>
          </w:rPr>
          <w:t>Flipbook</w:t>
        </w:r>
      </w:hyperlink>
      <w:r w:rsidR="007013B8">
        <w:rPr>
          <w:rFonts w:ascii="Times New Roman" w:hAnsi="Times New Roman" w:cs="Times New Roman"/>
          <w:bCs/>
          <w:sz w:val="24"/>
          <w:szCs w:val="24"/>
          <w:lang w:val="en-GB"/>
        </w:rPr>
        <w:t>)</w:t>
      </w:r>
      <w:r w:rsidR="0018758E">
        <w:rPr>
          <w:rFonts w:ascii="Times New Roman" w:hAnsi="Times New Roman" w:cs="Times New Roman"/>
          <w:bCs/>
          <w:sz w:val="24"/>
          <w:szCs w:val="24"/>
          <w:lang w:val="en-GB"/>
        </w:rPr>
        <w:t xml:space="preserve"> </w:t>
      </w:r>
      <w:r w:rsidR="00AE3716">
        <w:rPr>
          <w:rFonts w:ascii="Times New Roman" w:hAnsi="Times New Roman" w:cs="Times New Roman"/>
          <w:bCs/>
          <w:sz w:val="24"/>
          <w:szCs w:val="24"/>
          <w:lang w:val="en-GB"/>
        </w:rPr>
        <w:t xml:space="preserve">and subsequently, it was transferred to the parent Study Group 16, where it was updated and </w:t>
      </w:r>
      <w:r w:rsidRPr="00B14BFC">
        <w:rPr>
          <w:rFonts w:ascii="Times New Roman" w:hAnsi="Times New Roman" w:cs="Times New Roman"/>
          <w:bCs/>
          <w:sz w:val="24"/>
          <w:szCs w:val="24"/>
          <w:lang w:val="en-GB"/>
        </w:rPr>
        <w:t>endorsed as Rec</w:t>
      </w:r>
      <w:r w:rsidR="00341879">
        <w:rPr>
          <w:rFonts w:ascii="Times New Roman" w:hAnsi="Times New Roman" w:cs="Times New Roman"/>
          <w:bCs/>
          <w:sz w:val="24"/>
          <w:szCs w:val="24"/>
          <w:lang w:val="en-GB"/>
        </w:rPr>
        <w:t>ommendation</w:t>
      </w:r>
      <w:r w:rsidRPr="00B14BFC">
        <w:rPr>
          <w:rFonts w:ascii="Times New Roman" w:hAnsi="Times New Roman" w:cs="Times New Roman"/>
          <w:bCs/>
          <w:sz w:val="24"/>
          <w:szCs w:val="24"/>
          <w:lang w:val="en-GB"/>
        </w:rPr>
        <w:t xml:space="preserve"> </w:t>
      </w:r>
      <w:hyperlink r:id="rId58" w:history="1">
        <w:r w:rsidRPr="00E66011">
          <w:rPr>
            <w:rStyle w:val="Hyperlink"/>
            <w:rFonts w:ascii="Times New Roman" w:hAnsi="Times New Roman"/>
            <w:bCs/>
            <w:sz w:val="24"/>
            <w:szCs w:val="24"/>
            <w:lang w:val="en-GB"/>
          </w:rPr>
          <w:t>ITU-T</w:t>
        </w:r>
        <w:r w:rsidR="00AE3716" w:rsidRPr="00E66011">
          <w:rPr>
            <w:rStyle w:val="Hyperlink"/>
            <w:rFonts w:ascii="Times New Roman" w:hAnsi="Times New Roman"/>
            <w:bCs/>
            <w:sz w:val="24"/>
            <w:szCs w:val="24"/>
            <w:lang w:val="en-GB"/>
          </w:rPr>
          <w:t xml:space="preserve"> </w:t>
        </w:r>
        <w:r w:rsidRPr="00E66011">
          <w:rPr>
            <w:rStyle w:val="Hyperlink"/>
            <w:rFonts w:ascii="Times New Roman" w:hAnsi="Times New Roman"/>
            <w:bCs/>
            <w:sz w:val="24"/>
            <w:szCs w:val="24"/>
            <w:lang w:val="en-GB"/>
          </w:rPr>
          <w:t>F.749.3</w:t>
        </w:r>
      </w:hyperlink>
    </w:p>
    <w:p w14:paraId="576C2C51" w14:textId="2878C727" w:rsidR="005B623F" w:rsidRDefault="00AE3716" w:rsidP="00201C2B">
      <w:pPr>
        <w:pStyle w:val="ListParagraph"/>
        <w:numPr>
          <w:ilvl w:val="0"/>
          <w:numId w:val="20"/>
        </w:numPr>
        <w:suppressAutoHyphens/>
        <w:adjustRightInd w:val="0"/>
        <w:spacing w:after="120"/>
        <w:rPr>
          <w:rFonts w:ascii="Times New Roman" w:hAnsi="Times New Roman" w:cs="Times New Roman"/>
          <w:bCs/>
          <w:sz w:val="24"/>
          <w:szCs w:val="24"/>
          <w:lang w:val="en-GB"/>
        </w:rPr>
      </w:pPr>
      <w:r>
        <w:rPr>
          <w:rFonts w:ascii="Times New Roman" w:hAnsi="Times New Roman" w:cs="Times New Roman"/>
          <w:bCs/>
          <w:sz w:val="24"/>
          <w:szCs w:val="24"/>
          <w:lang w:val="en-GB"/>
        </w:rPr>
        <w:t>The second Technical Report on</w:t>
      </w:r>
      <w:r w:rsidR="005B623F" w:rsidRPr="00B14BFC">
        <w:rPr>
          <w:rFonts w:ascii="Times New Roman" w:hAnsi="Times New Roman" w:cs="Times New Roman"/>
          <w:bCs/>
          <w:sz w:val="24"/>
          <w:szCs w:val="24"/>
          <w:lang w:val="en-GB"/>
        </w:rPr>
        <w:t xml:space="preserve"> “</w:t>
      </w:r>
      <w:r w:rsidR="003A0A4A">
        <w:rPr>
          <w:rFonts w:ascii="Times New Roman" w:hAnsi="Times New Roman" w:cs="Times New Roman"/>
          <w:bCs/>
          <w:sz w:val="24"/>
          <w:szCs w:val="24"/>
          <w:lang w:val="en-GB"/>
        </w:rPr>
        <w:t>A</w:t>
      </w:r>
      <w:r w:rsidR="005B623F" w:rsidRPr="00B14BFC">
        <w:rPr>
          <w:rFonts w:ascii="Times New Roman" w:hAnsi="Times New Roman" w:cs="Times New Roman"/>
          <w:bCs/>
          <w:sz w:val="24"/>
          <w:szCs w:val="24"/>
          <w:lang w:val="en-GB"/>
        </w:rPr>
        <w:t>rchitecture</w:t>
      </w:r>
      <w:r w:rsidR="003A0A4A">
        <w:rPr>
          <w:rFonts w:ascii="Times New Roman" w:hAnsi="Times New Roman" w:cs="Times New Roman"/>
          <w:bCs/>
          <w:sz w:val="24"/>
          <w:szCs w:val="24"/>
          <w:lang w:val="en-GB"/>
        </w:rPr>
        <w:t xml:space="preserve"> of Vehicle Multimedia</w:t>
      </w:r>
      <w:r w:rsidR="005B623F" w:rsidRPr="00B14BFC">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is currently being </w:t>
      </w:r>
      <w:r w:rsidR="0018758E">
        <w:rPr>
          <w:rFonts w:ascii="Times New Roman" w:hAnsi="Times New Roman" w:cs="Times New Roman"/>
          <w:bCs/>
          <w:sz w:val="24"/>
          <w:szCs w:val="24"/>
          <w:lang w:val="en-GB"/>
        </w:rPr>
        <w:t>finalized and will be submitted to ITU-T SG16</w:t>
      </w:r>
      <w:r>
        <w:rPr>
          <w:rFonts w:ascii="Times New Roman" w:hAnsi="Times New Roman" w:cs="Times New Roman"/>
          <w:bCs/>
          <w:sz w:val="24"/>
          <w:szCs w:val="24"/>
          <w:lang w:val="en-GB"/>
        </w:rPr>
        <w:t xml:space="preserve"> for consideration</w:t>
      </w:r>
    </w:p>
    <w:p w14:paraId="0DF16B08" w14:textId="3C7CE81A" w:rsidR="0018758E" w:rsidRPr="0018758E" w:rsidRDefault="0018758E" w:rsidP="004D648D">
      <w:pPr>
        <w:pStyle w:val="ListParagraph"/>
        <w:numPr>
          <w:ilvl w:val="0"/>
          <w:numId w:val="20"/>
        </w:numPr>
        <w:suppressAutoHyphens/>
        <w:adjustRightInd w:val="0"/>
        <w:spacing w:after="120"/>
        <w:rPr>
          <w:rFonts w:ascii="Times New Roman" w:hAnsi="Times New Roman" w:cs="Times New Roman"/>
          <w:bCs/>
          <w:sz w:val="24"/>
          <w:szCs w:val="24"/>
          <w:lang w:val="en-GB"/>
        </w:rPr>
      </w:pPr>
      <w:r w:rsidRPr="0018758E">
        <w:rPr>
          <w:rFonts w:ascii="Times New Roman" w:hAnsi="Times New Roman" w:cs="Times New Roman"/>
          <w:bCs/>
          <w:sz w:val="24"/>
          <w:szCs w:val="24"/>
          <w:lang w:val="en-GB"/>
        </w:rPr>
        <w:t>“Implementation aspects of Vehicular Multimedia”: This deliverable is being developed under FG-VM Working Group 3</w:t>
      </w:r>
    </w:p>
    <w:p w14:paraId="15C84CBF" w14:textId="73A13423" w:rsidR="00526C80" w:rsidRPr="00AA5232" w:rsidRDefault="00EB7818" w:rsidP="0034497F">
      <w:pPr>
        <w:suppressAutoHyphens/>
        <w:adjustRightInd w:val="0"/>
        <w:spacing w:after="120" w:line="240" w:lineRule="auto"/>
        <w:rPr>
          <w:rFonts w:ascii="Times New Roman" w:hAnsi="Times New Roman" w:cs="Times New Roman"/>
          <w:b/>
          <w:bCs/>
          <w:sz w:val="24"/>
          <w:szCs w:val="24"/>
          <w:lang w:val="en-GB"/>
        </w:rPr>
      </w:pPr>
      <w:bookmarkStart w:id="10" w:name="_Hlk40062833"/>
      <w:bookmarkStart w:id="11" w:name="_Hlk42832279"/>
      <w:r w:rsidRPr="00AA5232">
        <w:rPr>
          <w:rFonts w:ascii="Times New Roman" w:hAnsi="Times New Roman" w:cs="Times New Roman"/>
          <w:b/>
          <w:bCs/>
          <w:sz w:val="24"/>
          <w:szCs w:val="24"/>
          <w:lang w:val="en-GB"/>
        </w:rPr>
        <w:t>4</w:t>
      </w:r>
      <w:r w:rsidR="00526C80" w:rsidRPr="00AA5232">
        <w:rPr>
          <w:rFonts w:ascii="Times New Roman" w:hAnsi="Times New Roman" w:cs="Times New Roman"/>
          <w:b/>
          <w:bCs/>
          <w:sz w:val="24"/>
          <w:szCs w:val="24"/>
          <w:lang w:val="en-GB"/>
        </w:rPr>
        <w:t>.</w:t>
      </w:r>
      <w:r w:rsidR="009F7FA8" w:rsidRPr="00AA5232">
        <w:rPr>
          <w:rFonts w:ascii="Times New Roman" w:hAnsi="Times New Roman" w:cs="Times New Roman"/>
          <w:b/>
          <w:bCs/>
          <w:sz w:val="24"/>
          <w:szCs w:val="24"/>
          <w:lang w:val="en-GB"/>
        </w:rPr>
        <w:t>4</w:t>
      </w:r>
      <w:r w:rsidR="00526C80" w:rsidRPr="00AA5232">
        <w:rPr>
          <w:rFonts w:ascii="Times New Roman" w:hAnsi="Times New Roman" w:cs="Times New Roman"/>
          <w:b/>
          <w:bCs/>
          <w:sz w:val="24"/>
          <w:szCs w:val="24"/>
          <w:lang w:val="en-GB"/>
        </w:rPr>
        <w:tab/>
        <w:t xml:space="preserve">ITU-T </w:t>
      </w:r>
      <w:hyperlink r:id="rId59" w:history="1">
        <w:r w:rsidR="00526C80" w:rsidRPr="00AA5232">
          <w:rPr>
            <w:rStyle w:val="Hyperlink"/>
            <w:rFonts w:ascii="Times New Roman" w:hAnsi="Times New Roman"/>
            <w:b/>
            <w:bCs/>
            <w:sz w:val="24"/>
            <w:szCs w:val="24"/>
            <w:lang w:val="en-GB"/>
          </w:rPr>
          <w:t>SG17</w:t>
        </w:r>
      </w:hyperlink>
      <w:r w:rsidR="00526C80" w:rsidRPr="00AA5232">
        <w:rPr>
          <w:rFonts w:ascii="Times New Roman" w:hAnsi="Times New Roman" w:cs="Times New Roman"/>
          <w:b/>
          <w:bCs/>
          <w:sz w:val="24"/>
          <w:szCs w:val="24"/>
          <w:lang w:val="en-GB"/>
        </w:rPr>
        <w:t xml:space="preserve"> (</w:t>
      </w:r>
      <w:hyperlink r:id="rId60" w:history="1">
        <w:r w:rsidR="00526C80" w:rsidRPr="00AA5232">
          <w:rPr>
            <w:rStyle w:val="Hyperlink"/>
            <w:rFonts w:ascii="Times New Roman" w:hAnsi="Times New Roman"/>
            <w:b/>
            <w:bCs/>
            <w:sz w:val="24"/>
            <w:szCs w:val="24"/>
            <w:lang w:val="en-GB"/>
          </w:rPr>
          <w:t>Q13/17</w:t>
        </w:r>
      </w:hyperlink>
      <w:r w:rsidR="00526C80" w:rsidRPr="00AA5232">
        <w:rPr>
          <w:rFonts w:ascii="Times New Roman" w:hAnsi="Times New Roman" w:cs="Times New Roman"/>
          <w:b/>
          <w:bCs/>
          <w:sz w:val="24"/>
          <w:szCs w:val="24"/>
          <w:lang w:val="en-GB"/>
        </w:rPr>
        <w:t>)</w:t>
      </w:r>
    </w:p>
    <w:bookmarkEnd w:id="10"/>
    <w:p w14:paraId="78772774" w14:textId="3A8245F3" w:rsidR="006A4D1D" w:rsidRDefault="008F64D5" w:rsidP="006A4D1D">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61" w:history="1">
        <w:r w:rsidR="005B44B0" w:rsidRPr="006D4FF8">
          <w:rPr>
            <w:rFonts w:ascii="Times New Roman" w:eastAsia="Times New Roman" w:hAnsi="Times New Roman" w:cs="Times New Roman"/>
            <w:color w:val="0000FF"/>
            <w:u w:val="single"/>
            <w:lang w:val="en-GB" w:eastAsia="en-US"/>
          </w:rPr>
          <w:t>Doc 23</w:t>
        </w:r>
      </w:hyperlink>
      <w:r w:rsidRPr="006A4D1D">
        <w:rPr>
          <w:rFonts w:ascii="Times New Roman" w:hAnsi="Times New Roman" w:cs="Times New Roman"/>
          <w:sz w:val="24"/>
          <w:szCs w:val="24"/>
          <w:lang w:val="en-GB"/>
        </w:rPr>
        <w:t>]</w:t>
      </w:r>
      <w:r w:rsidRPr="00AA5232">
        <w:rPr>
          <w:rFonts w:ascii="Times New Roman" w:hAnsi="Times New Roman" w:cs="Times New Roman"/>
          <w:sz w:val="24"/>
          <w:szCs w:val="24"/>
          <w:lang w:val="en-GB"/>
        </w:rPr>
        <w:t xml:space="preserve"> was submitted and presented</w:t>
      </w:r>
      <w:r w:rsidR="009413B8" w:rsidRPr="00AA5232">
        <w:rPr>
          <w:rFonts w:ascii="Times New Roman" w:hAnsi="Times New Roman" w:cs="Times New Roman"/>
          <w:sz w:val="24"/>
          <w:szCs w:val="24"/>
          <w:lang w:val="en-GB"/>
        </w:rPr>
        <w:t xml:space="preserve"> by</w:t>
      </w:r>
      <w:r w:rsidRPr="00AA5232">
        <w:rPr>
          <w:rFonts w:ascii="Times New Roman" w:hAnsi="Times New Roman" w:cs="Times New Roman"/>
          <w:sz w:val="24"/>
          <w:szCs w:val="24"/>
          <w:lang w:val="en-GB"/>
        </w:rPr>
        <w:t xml:space="preserve"> </w:t>
      </w:r>
      <w:r w:rsidR="005B44B0" w:rsidRPr="001E439A">
        <w:rPr>
          <w:rFonts w:ascii="Times New Roman" w:hAnsi="Times New Roman" w:cs="Times New Roman"/>
          <w:sz w:val="24"/>
          <w:szCs w:val="24"/>
          <w:lang w:val="en-GB"/>
        </w:rPr>
        <w:t>Koji Nakao</w:t>
      </w:r>
      <w:r w:rsidR="005B44B0" w:rsidRPr="006D4FF8">
        <w:rPr>
          <w:rFonts w:ascii="Times New Roman" w:hAnsi="Times New Roman" w:cs="Times New Roman"/>
          <w:i/>
          <w:iCs/>
          <w:sz w:val="24"/>
          <w:szCs w:val="24"/>
          <w:lang w:val="en-GB"/>
        </w:rPr>
        <w:t xml:space="preserve"> </w:t>
      </w:r>
      <w:r w:rsidR="005F0F30">
        <w:rPr>
          <w:rFonts w:ascii="Times New Roman" w:hAnsi="Times New Roman" w:cs="Times New Roman"/>
          <w:i/>
          <w:iCs/>
          <w:sz w:val="24"/>
          <w:szCs w:val="24"/>
          <w:lang w:val="en-GB"/>
        </w:rPr>
        <w:t>(</w:t>
      </w:r>
      <w:r w:rsidR="005B44B0" w:rsidRPr="006D4FF8">
        <w:rPr>
          <w:rFonts w:ascii="Times New Roman" w:hAnsi="Times New Roman" w:cs="Times New Roman"/>
          <w:i/>
          <w:iCs/>
          <w:sz w:val="24"/>
          <w:szCs w:val="24"/>
          <w:lang w:val="en-GB"/>
        </w:rPr>
        <w:t>SG17 Vice-Chair)</w:t>
      </w:r>
      <w:r w:rsidR="00C54E64" w:rsidRPr="00AA5232">
        <w:rPr>
          <w:rFonts w:ascii="Times New Roman" w:hAnsi="Times New Roman" w:cs="Times New Roman"/>
          <w:sz w:val="24"/>
          <w:szCs w:val="24"/>
          <w:lang w:val="en-GB"/>
        </w:rPr>
        <w:t>.</w:t>
      </w:r>
      <w:r w:rsidRPr="00AA5232">
        <w:rPr>
          <w:rFonts w:ascii="Times New Roman" w:hAnsi="Times New Roman" w:cs="Times New Roman"/>
          <w:sz w:val="24"/>
          <w:szCs w:val="24"/>
          <w:lang w:val="en-GB"/>
        </w:rPr>
        <w:t xml:space="preserve"> </w:t>
      </w:r>
      <w:r w:rsidR="006A4D1D">
        <w:rPr>
          <w:rFonts w:ascii="Times New Roman" w:hAnsi="Times New Roman" w:cs="Times New Roman"/>
          <w:sz w:val="24"/>
          <w:szCs w:val="24"/>
          <w:lang w:val="en-GB"/>
        </w:rPr>
        <w:t>Within SG17, Question 13 serves as the</w:t>
      </w:r>
      <w:r w:rsidR="006A4D1D" w:rsidRPr="006A4D1D">
        <w:rPr>
          <w:rFonts w:ascii="Times New Roman" w:hAnsi="Times New Roman" w:cs="Times New Roman"/>
          <w:sz w:val="24"/>
          <w:szCs w:val="24"/>
          <w:lang w:val="en-GB"/>
        </w:rPr>
        <w:t xml:space="preserve"> lead Question for developing Recommendations regarding security aspect for ITS including road transport, railway, maritime and air transport as well.</w:t>
      </w:r>
      <w:r w:rsidR="006A4D1D">
        <w:rPr>
          <w:rFonts w:ascii="Times New Roman" w:hAnsi="Times New Roman" w:cs="Times New Roman"/>
          <w:sz w:val="24"/>
          <w:szCs w:val="24"/>
          <w:lang w:val="en-GB"/>
        </w:rPr>
        <w:t xml:space="preserve"> Some of the key standards developed include:</w:t>
      </w:r>
    </w:p>
    <w:p w14:paraId="7BCEE3D9" w14:textId="56ECC88F" w:rsidR="006A4D1D" w:rsidRDefault="006A4D1D" w:rsidP="00201C2B">
      <w:pPr>
        <w:pStyle w:val="ListParagraph"/>
        <w:numPr>
          <w:ilvl w:val="0"/>
          <w:numId w:val="21"/>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X.1371: </w:t>
      </w:r>
      <w:r w:rsidRPr="006A4D1D">
        <w:rPr>
          <w:rFonts w:ascii="Times New Roman" w:hAnsi="Times New Roman" w:cs="Times New Roman"/>
          <w:sz w:val="24"/>
          <w:szCs w:val="24"/>
          <w:lang w:val="en-GB"/>
        </w:rPr>
        <w:t>Security threats in connected vehicles</w:t>
      </w:r>
    </w:p>
    <w:p w14:paraId="54D6E932" w14:textId="32C25412" w:rsidR="006A4D1D" w:rsidRDefault="006A4D1D" w:rsidP="00201C2B">
      <w:pPr>
        <w:pStyle w:val="ListParagraph"/>
        <w:numPr>
          <w:ilvl w:val="0"/>
          <w:numId w:val="21"/>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X.1372: </w:t>
      </w:r>
      <w:r w:rsidRPr="006A4D1D">
        <w:rPr>
          <w:rFonts w:ascii="Times New Roman" w:hAnsi="Times New Roman" w:cs="Times New Roman"/>
          <w:sz w:val="24"/>
          <w:szCs w:val="24"/>
          <w:lang w:val="en-GB"/>
        </w:rPr>
        <w:t>Security guidelines for Vehicle-to Everything(V2X) Communication</w:t>
      </w:r>
    </w:p>
    <w:p w14:paraId="31FF66E0" w14:textId="641FF361" w:rsidR="006A4D1D" w:rsidRDefault="006A4D1D" w:rsidP="00201C2B">
      <w:pPr>
        <w:pStyle w:val="ListParagraph"/>
        <w:numPr>
          <w:ilvl w:val="0"/>
          <w:numId w:val="21"/>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X.1374: </w:t>
      </w:r>
      <w:r w:rsidRPr="006A4D1D">
        <w:rPr>
          <w:rFonts w:ascii="Times New Roman" w:hAnsi="Times New Roman" w:cs="Times New Roman"/>
          <w:sz w:val="24"/>
          <w:szCs w:val="24"/>
          <w:lang w:val="en-GB"/>
        </w:rPr>
        <w:t>Security requirements for external interfaces and devices with vehicle access capability</w:t>
      </w:r>
    </w:p>
    <w:p w14:paraId="13FAEC75" w14:textId="38C8BCF6" w:rsidR="006A4D1D" w:rsidRDefault="006A4D1D" w:rsidP="00201C2B">
      <w:pPr>
        <w:pStyle w:val="ListParagraph"/>
        <w:numPr>
          <w:ilvl w:val="0"/>
          <w:numId w:val="21"/>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X.1375: </w:t>
      </w:r>
      <w:r w:rsidRPr="006A4D1D">
        <w:rPr>
          <w:rFonts w:ascii="Times New Roman" w:hAnsi="Times New Roman" w:cs="Times New Roman"/>
          <w:sz w:val="24"/>
          <w:szCs w:val="24"/>
          <w:lang w:val="en-GB"/>
        </w:rPr>
        <w:t>Methodologies for intrusion detection system on in-vehicle networks</w:t>
      </w:r>
    </w:p>
    <w:p w14:paraId="272C1D72" w14:textId="0805F25A" w:rsidR="008B2C2E" w:rsidRPr="00BB5828" w:rsidRDefault="006A4D1D" w:rsidP="00201C2B">
      <w:pPr>
        <w:pStyle w:val="ListParagraph"/>
        <w:numPr>
          <w:ilvl w:val="0"/>
          <w:numId w:val="21"/>
        </w:num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X.1376: </w:t>
      </w:r>
      <w:r w:rsidRPr="006A4D1D">
        <w:rPr>
          <w:rFonts w:ascii="Times New Roman" w:hAnsi="Times New Roman" w:cs="Times New Roman"/>
          <w:sz w:val="24"/>
          <w:szCs w:val="24"/>
          <w:lang w:val="en-GB"/>
        </w:rPr>
        <w:t>Security-related misbehaviour detection mechanism for connected vehicles</w:t>
      </w:r>
    </w:p>
    <w:bookmarkEnd w:id="11"/>
    <w:p w14:paraId="6A95B903" w14:textId="46B4241C" w:rsidR="00D47AD2" w:rsidRPr="00AA5232" w:rsidRDefault="002D096C"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B14BFC">
        <w:rPr>
          <w:rFonts w:ascii="Times New Roman" w:hAnsi="Times New Roman" w:cs="Times New Roman"/>
          <w:b/>
          <w:bCs/>
          <w:sz w:val="24"/>
          <w:szCs w:val="24"/>
          <w:lang w:val="en-GB"/>
        </w:rPr>
        <w:t>5</w:t>
      </w:r>
      <w:r w:rsidRPr="00AA5232">
        <w:rPr>
          <w:rFonts w:ascii="Times New Roman" w:hAnsi="Times New Roman" w:cs="Times New Roman"/>
          <w:b/>
          <w:bCs/>
          <w:sz w:val="24"/>
          <w:szCs w:val="24"/>
          <w:lang w:val="en-GB"/>
        </w:rPr>
        <w:tab/>
        <w:t>Focus Group on AI for Autonomous and Assisted Driving (</w:t>
      </w:r>
      <w:hyperlink r:id="rId62" w:history="1">
        <w:r w:rsidRPr="00AA5232">
          <w:rPr>
            <w:rStyle w:val="Hyperlink"/>
            <w:rFonts w:ascii="Times New Roman" w:hAnsi="Times New Roman"/>
            <w:b/>
            <w:bCs/>
            <w:sz w:val="24"/>
            <w:szCs w:val="24"/>
            <w:lang w:val="en-GB"/>
          </w:rPr>
          <w:t>FG-AI4AD</w:t>
        </w:r>
      </w:hyperlink>
      <w:r w:rsidRPr="00AA5232">
        <w:rPr>
          <w:rFonts w:ascii="Times New Roman" w:hAnsi="Times New Roman" w:cs="Times New Roman"/>
          <w:b/>
          <w:bCs/>
          <w:sz w:val="24"/>
          <w:szCs w:val="24"/>
          <w:lang w:val="en-GB"/>
        </w:rPr>
        <w:t>)</w:t>
      </w:r>
    </w:p>
    <w:p w14:paraId="7ECD2069" w14:textId="19CE5675" w:rsidR="00FB29FF" w:rsidRPr="00AA5232" w:rsidRDefault="00D47AD2"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w:t>
      </w:r>
      <w:hyperlink r:id="rId63" w:history="1">
        <w:r w:rsidR="005B623F" w:rsidRPr="005B623F">
          <w:rPr>
            <w:rStyle w:val="Hyperlink"/>
            <w:rFonts w:ascii="Times New Roman" w:hAnsi="Times New Roman"/>
            <w:sz w:val="24"/>
            <w:szCs w:val="24"/>
            <w:lang w:val="en-GB"/>
          </w:rPr>
          <w:t>Doc 22</w:t>
        </w:r>
      </w:hyperlink>
      <w:r w:rsidRPr="00AA5232">
        <w:rPr>
          <w:rFonts w:ascii="Times New Roman" w:hAnsi="Times New Roman" w:cs="Times New Roman"/>
          <w:sz w:val="24"/>
          <w:szCs w:val="24"/>
          <w:lang w:val="en-GB"/>
        </w:rPr>
        <w:t xml:space="preserve">] was submitted and presented by Bryn Balcombe, FG-AI4AD Chair. </w:t>
      </w:r>
    </w:p>
    <w:p w14:paraId="2961CE45" w14:textId="7415508D" w:rsidR="007B5A29" w:rsidRPr="00AA5232" w:rsidRDefault="005B623F" w:rsidP="0034497F">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presentation elaborated on the </w:t>
      </w:r>
      <w:r w:rsidR="008929F3" w:rsidRPr="00AA5232">
        <w:rPr>
          <w:rFonts w:ascii="Times New Roman" w:hAnsi="Times New Roman" w:cs="Times New Roman"/>
          <w:sz w:val="24"/>
          <w:szCs w:val="24"/>
          <w:lang w:val="en-GB"/>
        </w:rPr>
        <w:t>behavioural evaluation of AI responsible for the dynamic driving task</w:t>
      </w:r>
      <w:r w:rsidR="00225200" w:rsidRPr="00AA5232">
        <w:rPr>
          <w:rFonts w:ascii="Times New Roman" w:hAnsi="Times New Roman" w:cs="Times New Roman"/>
          <w:sz w:val="24"/>
          <w:szCs w:val="24"/>
          <w:lang w:val="en-GB"/>
        </w:rPr>
        <w:t>, while ISO looks into behavioural safety</w:t>
      </w:r>
      <w:r w:rsidR="008929F3" w:rsidRPr="00AA5232">
        <w:rPr>
          <w:rFonts w:ascii="Times New Roman" w:hAnsi="Times New Roman" w:cs="Times New Roman"/>
          <w:sz w:val="24"/>
          <w:szCs w:val="24"/>
          <w:lang w:val="en-GB"/>
        </w:rPr>
        <w:t xml:space="preserve">. </w:t>
      </w:r>
      <w:r w:rsidR="00225200" w:rsidRPr="00AA5232">
        <w:rPr>
          <w:rFonts w:ascii="Times New Roman" w:hAnsi="Times New Roman" w:cs="Times New Roman"/>
          <w:sz w:val="24"/>
          <w:szCs w:val="24"/>
          <w:lang w:val="en-GB"/>
        </w:rPr>
        <w:t>The presentation provided key insights into “</w:t>
      </w:r>
      <w:hyperlink r:id="rId64" w:history="1">
        <w:r w:rsidR="00225200" w:rsidRPr="0092491A">
          <w:rPr>
            <w:rStyle w:val="Hyperlink"/>
            <w:rFonts w:ascii="Times New Roman" w:hAnsi="Times New Roman"/>
            <w:sz w:val="24"/>
            <w:szCs w:val="24"/>
            <w:lang w:val="en-GB"/>
          </w:rPr>
          <w:t>The Molly Problem</w:t>
        </w:r>
      </w:hyperlink>
      <w:r w:rsidR="00225200" w:rsidRPr="00AA5232">
        <w:rPr>
          <w:rFonts w:ascii="Times New Roman" w:hAnsi="Times New Roman" w:cs="Times New Roman"/>
          <w:sz w:val="24"/>
          <w:szCs w:val="24"/>
          <w:lang w:val="en-GB"/>
        </w:rPr>
        <w:t>”, which</w:t>
      </w:r>
      <w:r w:rsidR="00BE0976" w:rsidRPr="00AA5232">
        <w:rPr>
          <w:rFonts w:ascii="Times New Roman" w:hAnsi="Times New Roman" w:cs="Times New Roman"/>
          <w:sz w:val="24"/>
          <w:szCs w:val="24"/>
          <w:lang w:val="en-GB"/>
        </w:rPr>
        <w:t xml:space="preserve"> </w:t>
      </w:r>
      <w:r w:rsidR="001E439A">
        <w:rPr>
          <w:rFonts w:ascii="Times New Roman" w:hAnsi="Times New Roman" w:cs="Times New Roman"/>
          <w:sz w:val="24"/>
          <w:szCs w:val="24"/>
          <w:lang w:val="en-GB"/>
        </w:rPr>
        <w:t xml:space="preserve">is a concept created by the FG and </w:t>
      </w:r>
      <w:r w:rsidR="00BE0976" w:rsidRPr="00AA5232">
        <w:rPr>
          <w:rFonts w:ascii="Times New Roman" w:hAnsi="Times New Roman" w:cs="Times New Roman"/>
          <w:sz w:val="24"/>
          <w:szCs w:val="24"/>
          <w:lang w:val="en-GB"/>
        </w:rPr>
        <w:t xml:space="preserve">will be explored further </w:t>
      </w:r>
      <w:r w:rsidR="001E439A">
        <w:rPr>
          <w:rFonts w:ascii="Times New Roman" w:hAnsi="Times New Roman" w:cs="Times New Roman"/>
          <w:sz w:val="24"/>
          <w:szCs w:val="24"/>
          <w:lang w:val="en-GB"/>
        </w:rPr>
        <w:t xml:space="preserve">as it </w:t>
      </w:r>
      <w:r w:rsidR="00225200" w:rsidRPr="00AA5232">
        <w:rPr>
          <w:rFonts w:ascii="Times New Roman" w:hAnsi="Times New Roman" w:cs="Times New Roman"/>
          <w:sz w:val="24"/>
          <w:szCs w:val="24"/>
          <w:lang w:val="en-GB"/>
        </w:rPr>
        <w:t>pertains to the following ethical conundrum:</w:t>
      </w:r>
    </w:p>
    <w:p w14:paraId="5B66B1FC" w14:textId="799504B1" w:rsidR="00225200" w:rsidRPr="00AA5232" w:rsidRDefault="00225200"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i/>
          <w:iCs/>
          <w:sz w:val="24"/>
          <w:szCs w:val="24"/>
          <w:lang w:val="en-GB"/>
        </w:rPr>
        <w:t>“A young girl called Molly is crossing the road alone and is hit by unoccupied self-driving vehicle. There are no eye-witnesses.”</w:t>
      </w:r>
    </w:p>
    <w:p w14:paraId="64E20118" w14:textId="5BBE31EC" w:rsidR="00225200" w:rsidRPr="00AA5232" w:rsidRDefault="00225200" w:rsidP="0034497F">
      <w:pPr>
        <w:suppressAutoHyphens/>
        <w:adjustRightInd w:val="0"/>
        <w:spacing w:after="120"/>
        <w:rPr>
          <w:rFonts w:ascii="Times New Roman" w:hAnsi="Times New Roman" w:cs="Times New Roman"/>
          <w:sz w:val="24"/>
          <w:szCs w:val="24"/>
          <w:lang w:val="en-GB"/>
        </w:rPr>
      </w:pPr>
      <w:r w:rsidRPr="00AA5232">
        <w:rPr>
          <w:rFonts w:ascii="Times New Roman" w:hAnsi="Times New Roman" w:cs="Times New Roman"/>
          <w:sz w:val="24"/>
          <w:szCs w:val="24"/>
          <w:lang w:val="en-GB"/>
        </w:rPr>
        <w:t>The Molly Problem raises key questions on the reasonable expectations from the self-driving software including (but not limited to) the following:</w:t>
      </w:r>
    </w:p>
    <w:p w14:paraId="593E6B7C" w14:textId="213C4973" w:rsidR="00225200" w:rsidRPr="00AA5232" w:rsidRDefault="00B104C8" w:rsidP="00B104C8">
      <w:pPr>
        <w:pStyle w:val="enumlev1"/>
      </w:pPr>
      <w:r>
        <w:t>–</w:t>
      </w:r>
      <w:r>
        <w:tab/>
      </w:r>
      <w:r w:rsidR="00225200" w:rsidRPr="00AA5232">
        <w:t>bringing vehicle to a safe stop</w:t>
      </w:r>
    </w:p>
    <w:p w14:paraId="65587C45" w14:textId="79AA5C43" w:rsidR="00225200" w:rsidRPr="00AA5232" w:rsidRDefault="00B104C8" w:rsidP="00B104C8">
      <w:pPr>
        <w:pStyle w:val="enumlev1"/>
      </w:pPr>
      <w:r>
        <w:t>–</w:t>
      </w:r>
      <w:r>
        <w:tab/>
      </w:r>
      <w:r w:rsidR="00225200" w:rsidRPr="00AA5232">
        <w:t>recalling information about collision</w:t>
      </w:r>
    </w:p>
    <w:p w14:paraId="733F13AD" w14:textId="4DE70D09" w:rsidR="00225200" w:rsidRPr="00AA5232" w:rsidRDefault="00B104C8" w:rsidP="00B104C8">
      <w:pPr>
        <w:pStyle w:val="enumlev1"/>
      </w:pPr>
      <w:r>
        <w:t>–</w:t>
      </w:r>
      <w:r>
        <w:tab/>
      </w:r>
      <w:r w:rsidR="00225200" w:rsidRPr="00AA5232">
        <w:t>alerting emergency services</w:t>
      </w:r>
    </w:p>
    <w:p w14:paraId="002E8E0A" w14:textId="7F88406A" w:rsidR="00225200" w:rsidRPr="00AA5232" w:rsidRDefault="00B104C8" w:rsidP="00B104C8">
      <w:pPr>
        <w:pStyle w:val="enumlev1"/>
      </w:pPr>
      <w:r>
        <w:t>–</w:t>
      </w:r>
      <w:r>
        <w:tab/>
      </w:r>
      <w:r w:rsidR="00225200" w:rsidRPr="00AA5232">
        <w:t>detection of Molly by the software</w:t>
      </w:r>
    </w:p>
    <w:p w14:paraId="3B6190D7" w14:textId="70C02DFA" w:rsidR="00225200" w:rsidRDefault="00B104C8" w:rsidP="00B104C8">
      <w:pPr>
        <w:pStyle w:val="enumlev1"/>
      </w:pPr>
      <w:r>
        <w:t>–</w:t>
      </w:r>
      <w:r>
        <w:tab/>
      </w:r>
      <w:r w:rsidR="00225200" w:rsidRPr="00AA5232">
        <w:t xml:space="preserve">Mitigating action for avoiding collision </w:t>
      </w:r>
    </w:p>
    <w:p w14:paraId="17B0BA4C" w14:textId="0D2D1F26" w:rsidR="001E439A" w:rsidRDefault="001E439A" w:rsidP="00B104C8">
      <w:pPr>
        <w:pStyle w:val="enumlev1"/>
      </w:pPr>
      <w:r>
        <w:t>The FG-AI4AD is progressing on three deliverables as follows:</w:t>
      </w:r>
    </w:p>
    <w:p w14:paraId="6E6AE320" w14:textId="4656FCB0" w:rsidR="001E439A" w:rsidRPr="001E439A" w:rsidRDefault="001E439A" w:rsidP="001E439A">
      <w:pPr>
        <w:pStyle w:val="enumlev1"/>
      </w:pPr>
      <w:r>
        <w:t>–</w:t>
      </w:r>
      <w:r>
        <w:tab/>
      </w:r>
      <w:r w:rsidRPr="001E439A">
        <w:t>TR01: “Automated d​riving safety data protocol – Specification” (</w:t>
      </w:r>
      <w:hyperlink r:id="rId65" w:history="1">
        <w:r w:rsidRPr="001E439A">
          <w:rPr>
            <w:rStyle w:val="Hyperlink"/>
          </w:rPr>
          <w:t>FGAI4AD-I-100​</w:t>
        </w:r>
      </w:hyperlink>
      <w:r w:rsidRPr="001E439A">
        <w:t>)</w:t>
      </w:r>
    </w:p>
    <w:p w14:paraId="159837AA" w14:textId="33E2BBAB" w:rsidR="001E439A" w:rsidRPr="001E439A" w:rsidRDefault="001E439A" w:rsidP="001E439A">
      <w:pPr>
        <w:pStyle w:val="enumlev1"/>
      </w:pPr>
      <w:r>
        <w:t>–</w:t>
      </w:r>
      <w:r>
        <w:tab/>
      </w:r>
      <w:r w:rsidRPr="001E439A">
        <w:t>TR02: "Automated driving safety data protocol – Public safety benefits of continual monitoring” (</w:t>
      </w:r>
      <w:hyperlink r:id="rId66" w:history="1">
        <w:r w:rsidRPr="001E439A">
          <w:rPr>
            <w:rStyle w:val="Hyperlink"/>
          </w:rPr>
          <w:t>FGAI4AD-I-114</w:t>
        </w:r>
      </w:hyperlink>
      <w:r w:rsidRPr="001E439A">
        <w:t>​​)</w:t>
      </w:r>
    </w:p>
    <w:p w14:paraId="1710AB6E" w14:textId="0D059BEE" w:rsidR="001E439A" w:rsidRPr="001E439A" w:rsidRDefault="001E439A" w:rsidP="00B104C8">
      <w:pPr>
        <w:pStyle w:val="enumlev1"/>
      </w:pPr>
      <w:r>
        <w:t>–</w:t>
      </w:r>
      <w:r>
        <w:tab/>
      </w:r>
      <w:r w:rsidRPr="001E439A">
        <w:t>TR03: "Automated driving safety data protocol – Practical demonstrators” (</w:t>
      </w:r>
      <w:hyperlink r:id="rId67" w:history="1">
        <w:r w:rsidRPr="001E439A">
          <w:rPr>
            <w:rStyle w:val="Hyperlink"/>
          </w:rPr>
          <w:t>FGAI4AD-I-064​</w:t>
        </w:r>
      </w:hyperlink>
      <w:r w:rsidRPr="001E439A">
        <w:t>)</w:t>
      </w:r>
    </w:p>
    <w:p w14:paraId="6AA55F85" w14:textId="55F3E5CC" w:rsidR="00FB29FF" w:rsidRPr="00AA5232" w:rsidRDefault="00FB29FF" w:rsidP="0034497F">
      <w:pPr>
        <w:suppressAutoHyphens/>
        <w:adjustRightInd w:val="0"/>
        <w:spacing w:before="240" w:after="120" w:line="240" w:lineRule="auto"/>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4.</w:t>
      </w:r>
      <w:r w:rsidR="00B14BFC">
        <w:rPr>
          <w:rFonts w:ascii="Times New Roman" w:hAnsi="Times New Roman" w:cs="Times New Roman"/>
          <w:b/>
          <w:bCs/>
          <w:sz w:val="24"/>
          <w:szCs w:val="24"/>
          <w:lang w:val="en-GB"/>
        </w:rPr>
        <w:t>6</w:t>
      </w:r>
      <w:r w:rsidRPr="00AA5232">
        <w:rPr>
          <w:rFonts w:ascii="Times New Roman" w:hAnsi="Times New Roman" w:cs="Times New Roman"/>
          <w:b/>
          <w:bCs/>
          <w:sz w:val="24"/>
          <w:szCs w:val="24"/>
          <w:lang w:val="en-GB"/>
        </w:rPr>
        <w:tab/>
        <w:t>Organizations that did not sen</w:t>
      </w:r>
      <w:r w:rsidR="00920A70" w:rsidRPr="00AA5232">
        <w:rPr>
          <w:rFonts w:ascii="Times New Roman" w:hAnsi="Times New Roman" w:cs="Times New Roman"/>
          <w:b/>
          <w:bCs/>
          <w:sz w:val="24"/>
          <w:szCs w:val="24"/>
          <w:lang w:val="en-GB"/>
        </w:rPr>
        <w:t>d</w:t>
      </w:r>
      <w:r w:rsidRPr="00AA5232">
        <w:rPr>
          <w:rFonts w:ascii="Times New Roman" w:hAnsi="Times New Roman" w:cs="Times New Roman"/>
          <w:b/>
          <w:bCs/>
          <w:sz w:val="24"/>
          <w:szCs w:val="24"/>
          <w:lang w:val="en-GB"/>
        </w:rPr>
        <w:t xml:space="preserve"> a progress report at this meeting</w:t>
      </w:r>
    </w:p>
    <w:p w14:paraId="158DCF24" w14:textId="77777777" w:rsidR="0076168D" w:rsidRPr="006D4FF8" w:rsidRDefault="0076168D" w:rsidP="0076168D">
      <w:pPr>
        <w:pStyle w:val="enumlev1"/>
        <w:tabs>
          <w:tab w:val="clear" w:pos="794"/>
        </w:tabs>
        <w:ind w:left="488" w:hanging="488"/>
        <w:rPr>
          <w:rStyle w:val="Hyperlink"/>
          <w:sz w:val="22"/>
          <w:szCs w:val="22"/>
          <w:lang w:val="fr-CH"/>
        </w:rPr>
      </w:pPr>
      <w:r w:rsidRPr="006D4FF8">
        <w:rPr>
          <w:sz w:val="22"/>
          <w:szCs w:val="22"/>
          <w:lang w:val="fr-CH"/>
        </w:rPr>
        <w:t>–</w:t>
      </w:r>
      <w:r w:rsidRPr="006D4FF8">
        <w:rPr>
          <w:sz w:val="22"/>
          <w:szCs w:val="22"/>
          <w:lang w:val="fr-CH"/>
        </w:rPr>
        <w:tab/>
      </w:r>
      <w:hyperlink r:id="rId68" w:history="1">
        <w:r w:rsidRPr="006D4FF8">
          <w:rPr>
            <w:rStyle w:val="Hyperlink"/>
            <w:sz w:val="22"/>
            <w:szCs w:val="22"/>
            <w:lang w:val="fr-CH"/>
          </w:rPr>
          <w:t>ATIS</w:t>
        </w:r>
      </w:hyperlink>
    </w:p>
    <w:p w14:paraId="7C5047CE" w14:textId="6D6F445E" w:rsidR="0076168D" w:rsidRPr="00C73E3D" w:rsidRDefault="0076168D" w:rsidP="0076168D">
      <w:pPr>
        <w:pStyle w:val="enumlev1"/>
        <w:tabs>
          <w:tab w:val="clear" w:pos="794"/>
        </w:tabs>
        <w:ind w:left="488" w:hanging="488"/>
        <w:rPr>
          <w:sz w:val="22"/>
          <w:szCs w:val="22"/>
          <w:lang w:val="fr-FR"/>
        </w:rPr>
      </w:pPr>
      <w:r w:rsidRPr="00C73E3D">
        <w:rPr>
          <w:sz w:val="22"/>
          <w:szCs w:val="22"/>
          <w:lang w:val="fr-FR"/>
        </w:rPr>
        <w:t>–</w:t>
      </w:r>
      <w:r w:rsidRPr="00C73E3D">
        <w:rPr>
          <w:sz w:val="22"/>
          <w:szCs w:val="22"/>
          <w:lang w:val="fr-FR"/>
        </w:rPr>
        <w:tab/>
      </w:r>
      <w:hyperlink r:id="rId69" w:history="1">
        <w:r w:rsidRPr="00712CD3">
          <w:rPr>
            <w:rStyle w:val="Hyperlink"/>
            <w:sz w:val="22"/>
            <w:szCs w:val="22"/>
            <w:lang w:val="fr-FR"/>
          </w:rPr>
          <w:t>ITU-T SG12</w:t>
        </w:r>
      </w:hyperlink>
      <w:r w:rsidRPr="00C73E3D">
        <w:rPr>
          <w:sz w:val="22"/>
          <w:szCs w:val="22"/>
          <w:lang w:val="fr-FR"/>
        </w:rPr>
        <w:t xml:space="preserve"> (</w:t>
      </w:r>
      <w:hyperlink r:id="rId70" w:history="1">
        <w:r w:rsidRPr="00C73E3D">
          <w:rPr>
            <w:rStyle w:val="Hyperlink"/>
            <w:sz w:val="22"/>
            <w:szCs w:val="22"/>
            <w:lang w:val="fr-FR"/>
          </w:rPr>
          <w:t>Q4/12</w:t>
        </w:r>
      </w:hyperlink>
      <w:r w:rsidRPr="00C73E3D">
        <w:rPr>
          <w:sz w:val="22"/>
          <w:szCs w:val="22"/>
          <w:lang w:val="fr-FR"/>
        </w:rPr>
        <w:t>)</w:t>
      </w:r>
    </w:p>
    <w:p w14:paraId="2EDF9EBA" w14:textId="77777777" w:rsidR="0076168D" w:rsidRPr="00C73E3D" w:rsidRDefault="0076168D" w:rsidP="0076168D">
      <w:pPr>
        <w:pStyle w:val="enumlev1"/>
        <w:tabs>
          <w:tab w:val="clear" w:pos="794"/>
        </w:tabs>
        <w:ind w:left="488" w:hanging="488"/>
        <w:rPr>
          <w:sz w:val="22"/>
          <w:szCs w:val="22"/>
          <w:lang w:val="it-IT"/>
        </w:rPr>
      </w:pPr>
      <w:bookmarkStart w:id="12" w:name="_Hlk67500442"/>
      <w:r w:rsidRPr="00C73E3D">
        <w:rPr>
          <w:sz w:val="22"/>
          <w:szCs w:val="22"/>
          <w:lang w:val="it-IT"/>
        </w:rPr>
        <w:t>–</w:t>
      </w:r>
      <w:r w:rsidRPr="00C73E3D">
        <w:rPr>
          <w:sz w:val="22"/>
          <w:szCs w:val="22"/>
          <w:lang w:val="it-IT"/>
        </w:rPr>
        <w:tab/>
      </w:r>
      <w:hyperlink r:id="rId71" w:history="1">
        <w:r w:rsidRPr="00C73E3D">
          <w:rPr>
            <w:rStyle w:val="Hyperlink"/>
            <w:sz w:val="22"/>
            <w:szCs w:val="22"/>
            <w:lang w:val="it-IT"/>
          </w:rPr>
          <w:t>ISO TC 22</w:t>
        </w:r>
      </w:hyperlink>
      <w:r w:rsidRPr="00C73E3D">
        <w:rPr>
          <w:sz w:val="22"/>
          <w:szCs w:val="22"/>
          <w:lang w:val="it-IT"/>
        </w:rPr>
        <w:t xml:space="preserve"> </w:t>
      </w:r>
    </w:p>
    <w:p w14:paraId="53D906D5" w14:textId="77777777" w:rsidR="0076168D" w:rsidRPr="00C73E3D" w:rsidRDefault="0076168D" w:rsidP="0076168D">
      <w:pPr>
        <w:pStyle w:val="enumlev1"/>
        <w:tabs>
          <w:tab w:val="clear" w:pos="794"/>
        </w:tabs>
        <w:ind w:left="488" w:hanging="488"/>
        <w:rPr>
          <w:sz w:val="22"/>
          <w:szCs w:val="22"/>
          <w:lang w:val="it-IT"/>
        </w:rPr>
      </w:pPr>
      <w:r w:rsidRPr="00C73E3D">
        <w:rPr>
          <w:sz w:val="22"/>
          <w:szCs w:val="22"/>
          <w:lang w:val="it-IT"/>
        </w:rPr>
        <w:t>–</w:t>
      </w:r>
      <w:r w:rsidRPr="00C73E3D">
        <w:rPr>
          <w:sz w:val="22"/>
          <w:szCs w:val="22"/>
          <w:lang w:val="it-IT"/>
        </w:rPr>
        <w:tab/>
      </w:r>
      <w:hyperlink r:id="rId72" w:history="1">
        <w:r w:rsidRPr="00C73E3D">
          <w:rPr>
            <w:rStyle w:val="Hyperlink"/>
            <w:sz w:val="22"/>
            <w:szCs w:val="22"/>
            <w:lang w:val="it-IT"/>
          </w:rPr>
          <w:t>ARIB</w:t>
        </w:r>
      </w:hyperlink>
    </w:p>
    <w:p w14:paraId="47E7FB3C" w14:textId="77777777" w:rsidR="0076168D" w:rsidRPr="00C73E3D" w:rsidRDefault="0076168D" w:rsidP="0076168D">
      <w:pPr>
        <w:pStyle w:val="enumlev1"/>
        <w:tabs>
          <w:tab w:val="clear" w:pos="794"/>
        </w:tabs>
        <w:ind w:left="488" w:hanging="488"/>
        <w:rPr>
          <w:sz w:val="22"/>
          <w:szCs w:val="22"/>
          <w:lang w:val="it-IT"/>
        </w:rPr>
      </w:pPr>
      <w:r w:rsidRPr="00C73E3D">
        <w:rPr>
          <w:sz w:val="22"/>
          <w:szCs w:val="22"/>
          <w:lang w:val="it-IT"/>
        </w:rPr>
        <w:t>–</w:t>
      </w:r>
      <w:r w:rsidRPr="00C73E3D">
        <w:rPr>
          <w:sz w:val="22"/>
          <w:szCs w:val="22"/>
          <w:lang w:val="it-IT"/>
        </w:rPr>
        <w:tab/>
      </w:r>
      <w:hyperlink r:id="rId73" w:history="1">
        <w:r w:rsidRPr="00C73E3D">
          <w:rPr>
            <w:rStyle w:val="Hyperlink"/>
            <w:sz w:val="22"/>
            <w:szCs w:val="22"/>
            <w:lang w:val="it-IT"/>
          </w:rPr>
          <w:t>IMDA</w:t>
        </w:r>
      </w:hyperlink>
    </w:p>
    <w:p w14:paraId="299E0F2E" w14:textId="77777777" w:rsidR="0076168D" w:rsidRPr="00C73E3D" w:rsidRDefault="0076168D" w:rsidP="0076168D">
      <w:pPr>
        <w:pStyle w:val="enumlev1"/>
        <w:tabs>
          <w:tab w:val="clear" w:pos="794"/>
        </w:tabs>
        <w:ind w:left="488" w:hanging="488"/>
        <w:rPr>
          <w:sz w:val="22"/>
          <w:szCs w:val="22"/>
          <w:lang w:val="it-IT"/>
        </w:rPr>
      </w:pPr>
      <w:r w:rsidRPr="00C73E3D">
        <w:rPr>
          <w:sz w:val="22"/>
          <w:szCs w:val="22"/>
          <w:lang w:val="it-IT"/>
        </w:rPr>
        <w:t>–</w:t>
      </w:r>
      <w:r w:rsidRPr="00C73E3D">
        <w:rPr>
          <w:sz w:val="22"/>
          <w:szCs w:val="22"/>
          <w:lang w:val="it-IT"/>
        </w:rPr>
        <w:tab/>
      </w:r>
      <w:hyperlink r:id="rId74" w:history="1">
        <w:r w:rsidRPr="00C73E3D">
          <w:rPr>
            <w:rStyle w:val="Hyperlink"/>
            <w:sz w:val="22"/>
            <w:szCs w:val="22"/>
            <w:lang w:val="it-IT"/>
          </w:rPr>
          <w:t>TIA</w:t>
        </w:r>
      </w:hyperlink>
      <w:r w:rsidRPr="00C73E3D">
        <w:rPr>
          <w:rStyle w:val="Hyperlink"/>
          <w:sz w:val="22"/>
          <w:szCs w:val="22"/>
          <w:lang w:val="it-IT"/>
        </w:rPr>
        <w:t xml:space="preserve"> </w:t>
      </w:r>
    </w:p>
    <w:p w14:paraId="2FB91E25" w14:textId="77777777" w:rsidR="0076168D" w:rsidRPr="00C73E3D" w:rsidRDefault="0076168D" w:rsidP="0076168D">
      <w:pPr>
        <w:pStyle w:val="enumlev1"/>
        <w:tabs>
          <w:tab w:val="clear" w:pos="794"/>
        </w:tabs>
        <w:ind w:left="488" w:hanging="488"/>
        <w:rPr>
          <w:rStyle w:val="Hyperlink"/>
          <w:sz w:val="22"/>
          <w:szCs w:val="22"/>
          <w:lang w:val="it-IT"/>
        </w:rPr>
      </w:pPr>
      <w:r w:rsidRPr="00C73E3D">
        <w:rPr>
          <w:sz w:val="22"/>
          <w:szCs w:val="22"/>
          <w:lang w:val="it-IT"/>
        </w:rPr>
        <w:t>–</w:t>
      </w:r>
      <w:r w:rsidRPr="00C73E3D">
        <w:rPr>
          <w:sz w:val="22"/>
          <w:szCs w:val="22"/>
          <w:lang w:val="it-IT"/>
        </w:rPr>
        <w:tab/>
      </w:r>
      <w:hyperlink r:id="rId75" w:history="1">
        <w:r w:rsidRPr="00C73E3D">
          <w:rPr>
            <w:rStyle w:val="Hyperlink"/>
            <w:sz w:val="22"/>
            <w:szCs w:val="22"/>
            <w:lang w:val="it-IT"/>
          </w:rPr>
          <w:t>TTA</w:t>
        </w:r>
      </w:hyperlink>
    </w:p>
    <w:p w14:paraId="6BC64163" w14:textId="77777777" w:rsidR="0076168D" w:rsidRPr="00C73E3D" w:rsidRDefault="0076168D" w:rsidP="0076168D">
      <w:pPr>
        <w:pStyle w:val="enumlev1"/>
        <w:tabs>
          <w:tab w:val="clear" w:pos="794"/>
        </w:tabs>
        <w:ind w:left="488" w:hanging="488"/>
        <w:rPr>
          <w:rStyle w:val="Hyperlink"/>
          <w:sz w:val="22"/>
          <w:szCs w:val="22"/>
          <w:lang w:val="it-IT"/>
        </w:rPr>
      </w:pPr>
      <w:r w:rsidRPr="00C73E3D">
        <w:rPr>
          <w:sz w:val="22"/>
          <w:szCs w:val="22"/>
          <w:lang w:val="it-IT"/>
        </w:rPr>
        <w:t>–</w:t>
      </w:r>
      <w:r w:rsidRPr="00C73E3D">
        <w:rPr>
          <w:sz w:val="22"/>
          <w:szCs w:val="22"/>
          <w:lang w:val="it-IT"/>
        </w:rPr>
        <w:tab/>
      </w:r>
      <w:hyperlink r:id="rId76" w:history="1">
        <w:r w:rsidRPr="00C73E3D">
          <w:rPr>
            <w:rStyle w:val="Hyperlink"/>
            <w:sz w:val="22"/>
            <w:szCs w:val="22"/>
            <w:lang w:val="it-IT"/>
          </w:rPr>
          <w:t>TIAA</w:t>
        </w:r>
      </w:hyperlink>
    </w:p>
    <w:p w14:paraId="2FC76BE7" w14:textId="77777777" w:rsidR="0076168D" w:rsidRPr="00C73E3D" w:rsidRDefault="0076168D" w:rsidP="0076168D">
      <w:pPr>
        <w:pStyle w:val="enumlev1"/>
        <w:tabs>
          <w:tab w:val="clear" w:pos="794"/>
        </w:tabs>
        <w:ind w:left="488" w:hanging="488"/>
        <w:rPr>
          <w:sz w:val="22"/>
          <w:szCs w:val="22"/>
          <w:lang w:val="it-IT"/>
        </w:rPr>
      </w:pPr>
      <w:r w:rsidRPr="00C73E3D">
        <w:rPr>
          <w:sz w:val="22"/>
          <w:szCs w:val="22"/>
          <w:lang w:val="it-IT"/>
        </w:rPr>
        <w:t>–</w:t>
      </w:r>
      <w:r w:rsidRPr="00C73E3D">
        <w:rPr>
          <w:sz w:val="22"/>
          <w:szCs w:val="22"/>
          <w:lang w:val="it-IT"/>
        </w:rPr>
        <w:tab/>
      </w:r>
      <w:bookmarkStart w:id="13" w:name="_Hlk34217142"/>
      <w:r w:rsidRPr="00C73E3D">
        <w:rPr>
          <w:sz w:val="22"/>
          <w:szCs w:val="22"/>
          <w:lang w:val="it-IT"/>
        </w:rPr>
        <w:fldChar w:fldCharType="begin"/>
      </w:r>
      <w:r w:rsidRPr="00C73E3D">
        <w:rPr>
          <w:sz w:val="22"/>
          <w:szCs w:val="22"/>
          <w:lang w:val="it-IT"/>
        </w:rPr>
        <w:instrText xml:space="preserve"> HYPERLINK "https://www.iso.org/committee/54706.html" </w:instrText>
      </w:r>
      <w:r w:rsidRPr="00C73E3D">
        <w:rPr>
          <w:sz w:val="22"/>
          <w:szCs w:val="22"/>
          <w:lang w:val="it-IT"/>
        </w:rPr>
        <w:fldChar w:fldCharType="separate"/>
      </w:r>
      <w:r w:rsidRPr="00C73E3D">
        <w:rPr>
          <w:rStyle w:val="Hyperlink"/>
          <w:sz w:val="22"/>
          <w:szCs w:val="22"/>
          <w:lang w:val="it-IT"/>
        </w:rPr>
        <w:t>ISO TC 204</w:t>
      </w:r>
      <w:bookmarkEnd w:id="13"/>
      <w:r w:rsidRPr="00C73E3D">
        <w:rPr>
          <w:sz w:val="22"/>
          <w:szCs w:val="22"/>
          <w:lang w:val="it-IT"/>
        </w:rPr>
        <w:fldChar w:fldCharType="end"/>
      </w:r>
      <w:r w:rsidRPr="00C73E3D">
        <w:rPr>
          <w:sz w:val="22"/>
          <w:szCs w:val="22"/>
          <w:lang w:val="it-IT"/>
        </w:rPr>
        <w:t xml:space="preserve"> </w:t>
      </w:r>
    </w:p>
    <w:bookmarkEnd w:id="12"/>
    <w:p w14:paraId="108336FE" w14:textId="77777777" w:rsidR="0076168D" w:rsidRPr="00C73E3D" w:rsidRDefault="0076168D" w:rsidP="0076168D">
      <w:pPr>
        <w:pStyle w:val="enumlev1"/>
        <w:tabs>
          <w:tab w:val="clear" w:pos="794"/>
        </w:tabs>
        <w:ind w:left="488" w:hanging="488"/>
        <w:rPr>
          <w:rStyle w:val="Hyperlink"/>
          <w:sz w:val="22"/>
          <w:szCs w:val="22"/>
          <w:lang w:val="it-IT"/>
        </w:rPr>
      </w:pPr>
      <w:r w:rsidRPr="00C73E3D">
        <w:rPr>
          <w:sz w:val="22"/>
          <w:szCs w:val="22"/>
          <w:lang w:val="it-IT"/>
        </w:rPr>
        <w:t>–</w:t>
      </w:r>
      <w:r w:rsidRPr="00C73E3D">
        <w:rPr>
          <w:sz w:val="22"/>
          <w:szCs w:val="22"/>
          <w:lang w:val="it-IT"/>
        </w:rPr>
        <w:tab/>
      </w:r>
      <w:hyperlink r:id="rId77" w:history="1">
        <w:r w:rsidRPr="00C73E3D">
          <w:rPr>
            <w:rStyle w:val="Hyperlink"/>
            <w:sz w:val="22"/>
            <w:szCs w:val="22"/>
            <w:lang w:val="it-IT"/>
          </w:rPr>
          <w:t>W3C</w:t>
        </w:r>
      </w:hyperlink>
    </w:p>
    <w:p w14:paraId="14E158FC" w14:textId="77777777" w:rsidR="0076168D" w:rsidRPr="00C73E3D" w:rsidRDefault="0076168D" w:rsidP="0076168D">
      <w:pPr>
        <w:pStyle w:val="enumlev1"/>
        <w:tabs>
          <w:tab w:val="clear" w:pos="794"/>
          <w:tab w:val="left" w:pos="7240"/>
        </w:tabs>
        <w:ind w:left="488" w:hanging="488"/>
        <w:rPr>
          <w:sz w:val="22"/>
          <w:szCs w:val="22"/>
          <w:lang w:val="it-IT"/>
        </w:rPr>
      </w:pPr>
      <w:r w:rsidRPr="00C73E3D">
        <w:rPr>
          <w:sz w:val="22"/>
          <w:szCs w:val="22"/>
          <w:lang w:val="it-IT"/>
        </w:rPr>
        <w:t>–</w:t>
      </w:r>
      <w:r w:rsidRPr="00C73E3D">
        <w:rPr>
          <w:sz w:val="22"/>
          <w:szCs w:val="22"/>
          <w:lang w:val="it-IT"/>
        </w:rPr>
        <w:tab/>
      </w:r>
      <w:hyperlink r:id="rId78" w:history="1">
        <w:r w:rsidRPr="00C73E3D">
          <w:rPr>
            <w:rStyle w:val="Hyperlink"/>
            <w:sz w:val="22"/>
            <w:szCs w:val="22"/>
            <w:lang w:val="it-IT"/>
          </w:rPr>
          <w:t>TSDSI</w:t>
        </w:r>
      </w:hyperlink>
      <w:r w:rsidRPr="00C73E3D">
        <w:rPr>
          <w:sz w:val="22"/>
          <w:szCs w:val="22"/>
          <w:lang w:val="it-IT"/>
        </w:rPr>
        <w:t xml:space="preserve"> </w:t>
      </w:r>
    </w:p>
    <w:p w14:paraId="241F838E" w14:textId="17958DE8" w:rsidR="0076168D" w:rsidRDefault="0076168D" w:rsidP="0076168D">
      <w:pPr>
        <w:pStyle w:val="enumlev1"/>
        <w:tabs>
          <w:tab w:val="clear" w:pos="794"/>
          <w:tab w:val="left" w:pos="7240"/>
        </w:tabs>
        <w:ind w:left="488" w:hanging="488"/>
        <w:rPr>
          <w:sz w:val="22"/>
          <w:szCs w:val="22"/>
          <w:lang w:val="it-IT"/>
        </w:rPr>
      </w:pPr>
      <w:r w:rsidRPr="00C73E3D">
        <w:rPr>
          <w:sz w:val="22"/>
          <w:szCs w:val="22"/>
          <w:lang w:val="it-IT"/>
        </w:rPr>
        <w:t>–</w:t>
      </w:r>
      <w:r w:rsidRPr="00C73E3D">
        <w:rPr>
          <w:sz w:val="22"/>
          <w:szCs w:val="22"/>
          <w:lang w:val="it-IT"/>
        </w:rPr>
        <w:tab/>
      </w:r>
      <w:hyperlink r:id="rId79" w:history="1">
        <w:r w:rsidRPr="00C73E3D">
          <w:rPr>
            <w:rStyle w:val="Hyperlink"/>
            <w:sz w:val="22"/>
            <w:szCs w:val="22"/>
            <w:lang w:val="it-IT"/>
          </w:rPr>
          <w:t>CSAE</w:t>
        </w:r>
      </w:hyperlink>
      <w:r w:rsidRPr="00DD1F19">
        <w:rPr>
          <w:sz w:val="22"/>
          <w:szCs w:val="22"/>
          <w:lang w:val="it-IT"/>
        </w:rPr>
        <w:t xml:space="preserve"> </w:t>
      </w:r>
    </w:p>
    <w:p w14:paraId="03D6FB6E" w14:textId="445BFAAA" w:rsidR="001A357D" w:rsidRPr="00BB5828" w:rsidRDefault="001A357D" w:rsidP="00BB5828">
      <w:pPr>
        <w:spacing w:after="160" w:line="259" w:lineRule="auto"/>
        <w:rPr>
          <w:rFonts w:ascii="Times New Roman" w:eastAsia="Times New Roman" w:hAnsi="Times New Roman" w:cs="Times New Roman"/>
          <w:lang w:val="it-IT" w:eastAsia="en-US"/>
        </w:rPr>
      </w:pPr>
      <w:r>
        <w:rPr>
          <w:lang w:val="it-IT"/>
        </w:rPr>
        <w:br w:type="page"/>
      </w:r>
    </w:p>
    <w:p w14:paraId="2833058F" w14:textId="77294E58" w:rsidR="00EB7818" w:rsidRPr="000E50F1" w:rsidRDefault="00EB7818" w:rsidP="0034497F">
      <w:pPr>
        <w:suppressAutoHyphens/>
        <w:adjustRightInd w:val="0"/>
        <w:spacing w:before="240" w:after="120" w:line="240" w:lineRule="auto"/>
        <w:rPr>
          <w:rFonts w:ascii="Times New Roman" w:hAnsi="Times New Roman" w:cs="Times New Roman"/>
          <w:b/>
          <w:bCs/>
          <w:sz w:val="24"/>
          <w:szCs w:val="24"/>
          <w:lang w:val="en-GB"/>
        </w:rPr>
      </w:pPr>
      <w:r w:rsidRPr="000E50F1">
        <w:rPr>
          <w:rFonts w:ascii="Times New Roman" w:hAnsi="Times New Roman" w:cs="Times New Roman"/>
          <w:b/>
          <w:bCs/>
          <w:sz w:val="24"/>
          <w:szCs w:val="24"/>
          <w:lang w:val="en-GB"/>
        </w:rPr>
        <w:lastRenderedPageBreak/>
        <w:t>4.</w:t>
      </w:r>
      <w:r w:rsidR="00B14BFC" w:rsidRPr="000E50F1">
        <w:rPr>
          <w:rFonts w:ascii="Times New Roman" w:hAnsi="Times New Roman" w:cs="Times New Roman"/>
          <w:b/>
          <w:bCs/>
          <w:sz w:val="24"/>
          <w:szCs w:val="24"/>
          <w:lang w:val="en-GB"/>
        </w:rPr>
        <w:t>7</w:t>
      </w:r>
      <w:r w:rsidRPr="000E50F1">
        <w:rPr>
          <w:rFonts w:ascii="Times New Roman" w:hAnsi="Times New Roman" w:cs="Times New Roman"/>
          <w:b/>
          <w:bCs/>
          <w:sz w:val="24"/>
          <w:szCs w:val="24"/>
          <w:lang w:val="en-GB"/>
        </w:rPr>
        <w:tab/>
        <w:t>Incoming Liaison Statements</w:t>
      </w:r>
    </w:p>
    <w:p w14:paraId="48690648" w14:textId="1A8859FD" w:rsidR="00075D55" w:rsidRPr="000E50F1" w:rsidRDefault="00796C8B" w:rsidP="0034497F">
      <w:pPr>
        <w:suppressAutoHyphens/>
        <w:adjustRightInd w:val="0"/>
        <w:spacing w:after="120" w:line="240" w:lineRule="auto"/>
        <w:rPr>
          <w:rStyle w:val="Hyperlink"/>
          <w:rFonts w:ascii="Times New Roman" w:hAnsi="Times New Roman"/>
          <w:color w:val="auto"/>
          <w:sz w:val="24"/>
          <w:szCs w:val="24"/>
          <w:u w:val="none"/>
          <w:lang w:val="en-GB"/>
        </w:rPr>
      </w:pPr>
      <w:r w:rsidRPr="000E50F1">
        <w:rPr>
          <w:rFonts w:ascii="Times New Roman" w:hAnsi="Times New Roman" w:cs="Times New Roman"/>
          <w:sz w:val="24"/>
          <w:szCs w:val="24"/>
          <w:lang w:val="en-GB"/>
        </w:rPr>
        <w:t xml:space="preserve">Three </w:t>
      </w:r>
      <w:r w:rsidR="00884070" w:rsidRPr="000E50F1">
        <w:rPr>
          <w:rFonts w:ascii="Times New Roman" w:hAnsi="Times New Roman" w:cs="Times New Roman"/>
          <w:sz w:val="24"/>
          <w:szCs w:val="24"/>
          <w:lang w:val="en-GB"/>
        </w:rPr>
        <w:t>liaison statements</w:t>
      </w:r>
      <w:r w:rsidR="00993B4B" w:rsidRPr="000E50F1">
        <w:rPr>
          <w:rFonts w:ascii="Times New Roman" w:hAnsi="Times New Roman" w:cs="Times New Roman"/>
          <w:sz w:val="24"/>
          <w:szCs w:val="24"/>
          <w:lang w:val="en-GB"/>
        </w:rPr>
        <w:t xml:space="preserve"> received:</w:t>
      </w:r>
      <w:r w:rsidR="00F60837" w:rsidRPr="000E50F1">
        <w:rPr>
          <w:rStyle w:val="Hyperlink"/>
          <w:rFonts w:ascii="Times New Roman" w:hAnsi="Times New Roman"/>
          <w:color w:val="auto"/>
          <w:sz w:val="24"/>
          <w:szCs w:val="24"/>
          <w:u w:val="none"/>
          <w:lang w:val="en-GB"/>
        </w:rPr>
        <w:t xml:space="preserve"> </w:t>
      </w:r>
      <w:r w:rsidRPr="000E50F1">
        <w:rPr>
          <w:rStyle w:val="Hyperlink"/>
          <w:rFonts w:ascii="Times New Roman" w:hAnsi="Times New Roman"/>
          <w:color w:val="auto"/>
          <w:sz w:val="24"/>
          <w:szCs w:val="24"/>
          <w:u w:val="none"/>
          <w:lang w:val="en-GB"/>
        </w:rPr>
        <w:t>[</w:t>
      </w:r>
      <w:hyperlink r:id="rId80" w:history="1">
        <w:r w:rsidRPr="000E50F1">
          <w:rPr>
            <w:rStyle w:val="Hyperlink"/>
            <w:rFonts w:ascii="Times New Roman" w:hAnsi="Times New Roman"/>
            <w:sz w:val="24"/>
            <w:szCs w:val="24"/>
            <w:lang w:val="en-GB"/>
          </w:rPr>
          <w:t>Doc 5</w:t>
        </w:r>
      </w:hyperlink>
      <w:r w:rsidRPr="000E50F1">
        <w:rPr>
          <w:rStyle w:val="Hyperlink"/>
          <w:rFonts w:ascii="Times New Roman" w:hAnsi="Times New Roman"/>
          <w:color w:val="auto"/>
          <w:sz w:val="24"/>
          <w:szCs w:val="24"/>
          <w:u w:val="none"/>
          <w:lang w:val="en-GB"/>
        </w:rPr>
        <w:t>] [</w:t>
      </w:r>
      <w:hyperlink r:id="rId81" w:history="1">
        <w:r w:rsidRPr="000E50F1">
          <w:rPr>
            <w:rStyle w:val="Hyperlink"/>
            <w:rFonts w:ascii="Times New Roman" w:hAnsi="Times New Roman"/>
            <w:sz w:val="24"/>
            <w:szCs w:val="24"/>
            <w:lang w:val="en-GB"/>
          </w:rPr>
          <w:t>Doc 06</w:t>
        </w:r>
      </w:hyperlink>
      <w:r w:rsidRPr="000E50F1">
        <w:rPr>
          <w:rStyle w:val="Hyperlink"/>
          <w:rFonts w:ascii="Times New Roman" w:hAnsi="Times New Roman"/>
          <w:color w:val="auto"/>
          <w:sz w:val="24"/>
          <w:szCs w:val="24"/>
          <w:u w:val="none"/>
          <w:lang w:val="en-GB"/>
        </w:rPr>
        <w:t>] [</w:t>
      </w:r>
      <w:hyperlink r:id="rId82" w:history="1">
        <w:r w:rsidRPr="000E50F1">
          <w:rPr>
            <w:rStyle w:val="Hyperlink"/>
            <w:rFonts w:ascii="Times New Roman" w:hAnsi="Times New Roman"/>
            <w:sz w:val="24"/>
            <w:szCs w:val="24"/>
            <w:lang w:val="en-GB"/>
          </w:rPr>
          <w:t>Doc 07</w:t>
        </w:r>
      </w:hyperlink>
      <w:r w:rsidRPr="000E50F1">
        <w:rPr>
          <w:rStyle w:val="Hyperlink"/>
          <w:rFonts w:ascii="Times New Roman" w:hAnsi="Times New Roman"/>
          <w:color w:val="auto"/>
          <w:sz w:val="24"/>
          <w:szCs w:val="24"/>
          <w:u w:val="none"/>
          <w:lang w:val="en-GB"/>
        </w:rPr>
        <w:t>]</w:t>
      </w:r>
      <w:r w:rsidR="00F60837" w:rsidRPr="000E50F1">
        <w:rPr>
          <w:rStyle w:val="Hyperlink"/>
          <w:rFonts w:ascii="Times New Roman" w:hAnsi="Times New Roman"/>
          <w:color w:val="auto"/>
          <w:sz w:val="24"/>
          <w:szCs w:val="24"/>
          <w:u w:val="none"/>
          <w:lang w:val="en-GB"/>
        </w:rPr>
        <w:t>.</w:t>
      </w:r>
    </w:p>
    <w:p w14:paraId="3A03EB5E" w14:textId="30EFFC3A" w:rsidR="00796C8B" w:rsidRPr="000E50F1" w:rsidRDefault="00664AE1" w:rsidP="00201C2B">
      <w:pPr>
        <w:pStyle w:val="ListParagraph"/>
        <w:numPr>
          <w:ilvl w:val="0"/>
          <w:numId w:val="11"/>
        </w:numPr>
        <w:rPr>
          <w:rFonts w:ascii="Times New Roman" w:hAnsi="Times New Roman" w:cs="Times New Roman"/>
          <w:sz w:val="24"/>
          <w:szCs w:val="24"/>
        </w:rPr>
      </w:pPr>
      <w:hyperlink r:id="rId83" w:history="1">
        <w:r w:rsidR="00796C8B" w:rsidRPr="000E50F1">
          <w:rPr>
            <w:rStyle w:val="Hyperlink"/>
            <w:rFonts w:ascii="Times New Roman" w:hAnsi="Times New Roman"/>
            <w:sz w:val="24"/>
            <w:szCs w:val="24"/>
          </w:rPr>
          <w:t>Doc 05</w:t>
        </w:r>
      </w:hyperlink>
      <w:r w:rsidR="00796C8B" w:rsidRPr="000E50F1">
        <w:rPr>
          <w:rFonts w:ascii="Times New Roman" w:hAnsi="Times New Roman" w:cs="Times New Roman"/>
          <w:sz w:val="24"/>
          <w:szCs w:val="24"/>
        </w:rPr>
        <w:t>: LS/i on Open contribution or Review of initial Multi-Channel Operations study results, Mature Draft ETSI TR 103 439 from ETSI TC ITS - "Intelligent Transport Systems (ITS); Multi-Channel Operation Study; Release 2" [from ETSI TC ITS]</w:t>
      </w:r>
    </w:p>
    <w:p w14:paraId="364B0606" w14:textId="68B2E14D" w:rsidR="00796C8B" w:rsidRPr="000E50F1" w:rsidRDefault="00796C8B" w:rsidP="00796C8B">
      <w:pPr>
        <w:pStyle w:val="ListParagraph"/>
        <w:rPr>
          <w:rFonts w:ascii="Times New Roman" w:hAnsi="Times New Roman" w:cs="Times New Roman"/>
          <w:sz w:val="24"/>
          <w:szCs w:val="24"/>
        </w:rPr>
      </w:pPr>
      <w:r w:rsidRPr="000E50F1">
        <w:rPr>
          <w:rFonts w:ascii="Times New Roman" w:hAnsi="Times New Roman" w:cs="Times New Roman"/>
          <w:i/>
          <w:iCs/>
          <w:sz w:val="24"/>
          <w:szCs w:val="24"/>
          <w:u w:val="single"/>
        </w:rPr>
        <w:t>Abstract:</w:t>
      </w:r>
      <w:r w:rsidRPr="000E50F1">
        <w:rPr>
          <w:rFonts w:ascii="Times New Roman" w:hAnsi="Times New Roman" w:cs="Times New Roman"/>
          <w:sz w:val="24"/>
          <w:szCs w:val="24"/>
        </w:rPr>
        <w:t xml:space="preserve"> This LS was presented by Niels Peter Skov Andersen </w:t>
      </w:r>
      <w:r w:rsidRPr="000E50F1">
        <w:rPr>
          <w:rFonts w:ascii="Times New Roman" w:hAnsi="Times New Roman" w:cs="Times New Roman"/>
          <w:i/>
          <w:iCs/>
          <w:sz w:val="24"/>
          <w:szCs w:val="24"/>
        </w:rPr>
        <w:t>(Chair ETSI TC ITS)</w:t>
      </w:r>
      <w:r w:rsidR="00AE05D4" w:rsidRPr="000E50F1">
        <w:rPr>
          <w:rFonts w:ascii="Times New Roman" w:hAnsi="Times New Roman" w:cs="Times New Roman"/>
          <w:sz w:val="24"/>
          <w:szCs w:val="24"/>
        </w:rPr>
        <w:t xml:space="preserve">. It contained the current draft of </w:t>
      </w:r>
      <w:r w:rsidRPr="000E50F1">
        <w:rPr>
          <w:rFonts w:ascii="Times New Roman" w:hAnsi="Times New Roman" w:cs="Times New Roman"/>
          <w:sz w:val="24"/>
          <w:szCs w:val="24"/>
        </w:rPr>
        <w:t>ETSI TR 103 439 – V0.0.3 (2020-10)</w:t>
      </w:r>
      <w:r w:rsidR="00AE05D4" w:rsidRPr="000E50F1">
        <w:rPr>
          <w:rFonts w:ascii="Times New Roman" w:hAnsi="Times New Roman" w:cs="Times New Roman"/>
          <w:sz w:val="24"/>
          <w:szCs w:val="24"/>
        </w:rPr>
        <w:t xml:space="preserve"> on “Intelligent Transport Systems (ITS); Multi-Channel Operation Study; Release 2”</w:t>
      </w:r>
      <w:r w:rsidR="000E50F1">
        <w:rPr>
          <w:rFonts w:ascii="Times New Roman" w:hAnsi="Times New Roman" w:cs="Times New Roman"/>
          <w:sz w:val="24"/>
          <w:szCs w:val="24"/>
        </w:rPr>
        <w:t xml:space="preserve"> </w:t>
      </w:r>
      <w:r w:rsidR="00AE05D4" w:rsidRPr="000E50F1">
        <w:rPr>
          <w:rFonts w:ascii="Times New Roman" w:hAnsi="Times New Roman" w:cs="Times New Roman"/>
          <w:sz w:val="24"/>
          <w:szCs w:val="24"/>
        </w:rPr>
        <w:t>along with the comment form.</w:t>
      </w:r>
    </w:p>
    <w:p w14:paraId="01AC12CB" w14:textId="7878D2E6" w:rsidR="00796C8B" w:rsidRPr="000E50F1" w:rsidRDefault="00796C8B" w:rsidP="00B14BFC">
      <w:pPr>
        <w:pStyle w:val="ListParagraph"/>
        <w:rPr>
          <w:rFonts w:ascii="Times New Roman" w:hAnsi="Times New Roman" w:cs="Times New Roman"/>
          <w:sz w:val="24"/>
          <w:szCs w:val="24"/>
        </w:rPr>
      </w:pPr>
    </w:p>
    <w:p w14:paraId="436950C9" w14:textId="7B21ED73" w:rsidR="00796C8B" w:rsidRPr="000E50F1" w:rsidRDefault="00664AE1" w:rsidP="00201C2B">
      <w:pPr>
        <w:pStyle w:val="ListParagraph"/>
        <w:numPr>
          <w:ilvl w:val="0"/>
          <w:numId w:val="11"/>
        </w:numPr>
        <w:rPr>
          <w:rFonts w:ascii="Times New Roman" w:hAnsi="Times New Roman" w:cs="Times New Roman"/>
          <w:sz w:val="24"/>
          <w:szCs w:val="24"/>
        </w:rPr>
      </w:pPr>
      <w:hyperlink r:id="rId84" w:history="1">
        <w:r w:rsidR="00796C8B" w:rsidRPr="000E50F1">
          <w:rPr>
            <w:rStyle w:val="Hyperlink"/>
            <w:rFonts w:ascii="Times New Roman" w:hAnsi="Times New Roman"/>
            <w:sz w:val="24"/>
            <w:szCs w:val="24"/>
          </w:rPr>
          <w:t>Doc 06</w:t>
        </w:r>
      </w:hyperlink>
      <w:r w:rsidR="00796C8B" w:rsidRPr="000E50F1">
        <w:rPr>
          <w:rFonts w:ascii="Times New Roman" w:hAnsi="Times New Roman" w:cs="Times New Roman"/>
          <w:sz w:val="24"/>
          <w:szCs w:val="24"/>
        </w:rPr>
        <w:t xml:space="preserve">: LS/i on Development of a draft new Report ITU-R </w:t>
      </w:r>
      <w:proofErr w:type="gramStart"/>
      <w:r w:rsidR="00796C8B" w:rsidRPr="000E50F1">
        <w:rPr>
          <w:rFonts w:ascii="Times New Roman" w:hAnsi="Times New Roman" w:cs="Times New Roman"/>
          <w:sz w:val="24"/>
          <w:szCs w:val="24"/>
        </w:rPr>
        <w:t>M.[</w:t>
      </w:r>
      <w:proofErr w:type="gramEnd"/>
      <w:r w:rsidR="00796C8B" w:rsidRPr="000E50F1">
        <w:rPr>
          <w:rFonts w:ascii="Times New Roman" w:hAnsi="Times New Roman" w:cs="Times New Roman"/>
          <w:sz w:val="24"/>
          <w:szCs w:val="24"/>
        </w:rPr>
        <w:t>IMT.C-V2X] - The use of the terrestrial component of IMT systems for Cellular-Vehicle-to-Everything [from ITU-R WP 5D]</w:t>
      </w:r>
    </w:p>
    <w:p w14:paraId="5F9F5175" w14:textId="6B693603" w:rsidR="00AE05D4" w:rsidRPr="000E50F1" w:rsidRDefault="00AE05D4" w:rsidP="00AE05D4">
      <w:pPr>
        <w:pStyle w:val="ListParagraph"/>
        <w:rPr>
          <w:rFonts w:ascii="Times New Roman" w:hAnsi="Times New Roman" w:cs="Times New Roman"/>
          <w:sz w:val="24"/>
          <w:szCs w:val="24"/>
        </w:rPr>
      </w:pPr>
      <w:r w:rsidRPr="000E50F1">
        <w:rPr>
          <w:rFonts w:ascii="Times New Roman" w:hAnsi="Times New Roman" w:cs="Times New Roman"/>
          <w:i/>
          <w:iCs/>
          <w:sz w:val="24"/>
          <w:szCs w:val="24"/>
          <w:u w:val="single"/>
        </w:rPr>
        <w:t>Abstract:</w:t>
      </w:r>
      <w:r w:rsidRPr="000E50F1">
        <w:rPr>
          <w:rFonts w:ascii="Times New Roman" w:hAnsi="Times New Roman" w:cs="Times New Roman"/>
          <w:sz w:val="24"/>
          <w:szCs w:val="24"/>
        </w:rPr>
        <w:t xml:space="preserve"> This LS contains the preliminary draft of “The use of the Terrestrial Component of IMT for Cellular-Vehicle-to-Everything Application”. This report aims to address the mutual relationship between IMT technologies and Cellular-Vehicle-to-Everything (C-V2X) as a specific application and elements of functions in IMT technologies that are used to realize C-V2X application.</w:t>
      </w:r>
    </w:p>
    <w:p w14:paraId="71DED137" w14:textId="77777777" w:rsidR="00AE05D4" w:rsidRPr="000E50F1" w:rsidRDefault="00AE05D4" w:rsidP="00B14BFC">
      <w:pPr>
        <w:pStyle w:val="ListParagraph"/>
        <w:rPr>
          <w:rFonts w:ascii="Times New Roman" w:hAnsi="Times New Roman" w:cs="Times New Roman"/>
          <w:sz w:val="24"/>
          <w:szCs w:val="24"/>
        </w:rPr>
      </w:pPr>
    </w:p>
    <w:p w14:paraId="3A4D0E7B" w14:textId="77777777" w:rsidR="00796C8B" w:rsidRPr="000E50F1" w:rsidRDefault="00664AE1" w:rsidP="00201C2B">
      <w:pPr>
        <w:pStyle w:val="ListParagraph"/>
        <w:numPr>
          <w:ilvl w:val="0"/>
          <w:numId w:val="11"/>
        </w:numPr>
        <w:rPr>
          <w:rFonts w:ascii="Times New Roman" w:hAnsi="Times New Roman" w:cs="Times New Roman"/>
          <w:sz w:val="24"/>
          <w:szCs w:val="24"/>
        </w:rPr>
      </w:pPr>
      <w:hyperlink r:id="rId85" w:history="1">
        <w:r w:rsidR="00796C8B" w:rsidRPr="000E50F1">
          <w:rPr>
            <w:rStyle w:val="Hyperlink"/>
            <w:rFonts w:ascii="Times New Roman" w:hAnsi="Times New Roman"/>
            <w:sz w:val="24"/>
            <w:szCs w:val="24"/>
          </w:rPr>
          <w:t>Doc 07</w:t>
        </w:r>
      </w:hyperlink>
      <w:r w:rsidR="00796C8B" w:rsidRPr="000E50F1">
        <w:rPr>
          <w:rFonts w:ascii="Times New Roman" w:hAnsi="Times New Roman" w:cs="Times New Roman"/>
          <w:sz w:val="24"/>
          <w:szCs w:val="24"/>
        </w:rPr>
        <w:t>: LS/i on draft Recommendation ITU-T Y.4471 (ex Y.NDA-arch) “Functional architecture of network-based driving assistance for autonomous vehicle” [from ITU-T SG20]</w:t>
      </w:r>
    </w:p>
    <w:p w14:paraId="102B13DC" w14:textId="44AE08FC" w:rsidR="003A46C6" w:rsidRPr="000E50F1" w:rsidRDefault="00796C8B" w:rsidP="00B14BFC">
      <w:pPr>
        <w:suppressAutoHyphens/>
        <w:adjustRightInd w:val="0"/>
        <w:spacing w:after="120" w:line="240" w:lineRule="auto"/>
        <w:ind w:left="720"/>
        <w:rPr>
          <w:rStyle w:val="Hyperlink"/>
          <w:rFonts w:ascii="Times New Roman" w:hAnsi="Times New Roman"/>
          <w:color w:val="auto"/>
          <w:sz w:val="24"/>
          <w:szCs w:val="24"/>
          <w:u w:val="none"/>
          <w:lang w:val="en-GB"/>
        </w:rPr>
      </w:pPr>
      <w:r w:rsidRPr="000E50F1">
        <w:rPr>
          <w:rStyle w:val="Hyperlink"/>
          <w:rFonts w:ascii="Times New Roman" w:hAnsi="Times New Roman"/>
          <w:i/>
          <w:iCs/>
          <w:color w:val="auto"/>
          <w:sz w:val="24"/>
          <w:szCs w:val="24"/>
          <w:lang w:val="en-GB"/>
        </w:rPr>
        <w:t>Abstract:</w:t>
      </w:r>
      <w:r w:rsidRPr="000E50F1">
        <w:rPr>
          <w:rStyle w:val="Hyperlink"/>
          <w:rFonts w:ascii="Times New Roman" w:hAnsi="Times New Roman"/>
          <w:color w:val="auto"/>
          <w:sz w:val="24"/>
          <w:szCs w:val="24"/>
          <w:u w:val="none"/>
          <w:lang w:val="en-GB"/>
        </w:rPr>
        <w:t xml:space="preserve"> This LS was presented by Marco Carugi </w:t>
      </w:r>
      <w:r w:rsidRPr="000E50F1">
        <w:rPr>
          <w:rStyle w:val="Hyperlink"/>
          <w:rFonts w:ascii="Times New Roman" w:hAnsi="Times New Roman"/>
          <w:i/>
          <w:iCs/>
          <w:color w:val="auto"/>
          <w:sz w:val="24"/>
          <w:szCs w:val="24"/>
          <w:u w:val="none"/>
          <w:lang w:val="en-GB"/>
        </w:rPr>
        <w:t>(ITU SG20 Q2)</w:t>
      </w:r>
      <w:r w:rsidRPr="000E50F1">
        <w:rPr>
          <w:rStyle w:val="Hyperlink"/>
          <w:rFonts w:ascii="Times New Roman" w:hAnsi="Times New Roman"/>
          <w:color w:val="auto"/>
          <w:sz w:val="24"/>
          <w:szCs w:val="24"/>
          <w:u w:val="none"/>
          <w:lang w:val="en-GB"/>
        </w:rPr>
        <w:t>.</w:t>
      </w:r>
      <w:r w:rsidRPr="000E50F1">
        <w:rPr>
          <w:rFonts w:ascii="Times New Roman" w:hAnsi="Times New Roman" w:cs="Times New Roman"/>
          <w:sz w:val="24"/>
          <w:szCs w:val="24"/>
        </w:rPr>
        <w:t xml:space="preserve"> </w:t>
      </w:r>
      <w:r w:rsidRPr="000E50F1">
        <w:rPr>
          <w:rStyle w:val="Hyperlink"/>
          <w:rFonts w:ascii="Times New Roman" w:hAnsi="Times New Roman"/>
          <w:color w:val="auto"/>
          <w:sz w:val="24"/>
          <w:szCs w:val="24"/>
          <w:u w:val="none"/>
          <w:lang w:val="en-GB"/>
        </w:rPr>
        <w:t>This liaison requests comments from ITU-T SG16, CITS and FG-AI4AD on draft Recommendation ITU-T Y.4471 (ex Y.NDA-arch) “Functional architecture of network-based driving assistance for autonomous vehicle”.</w:t>
      </w:r>
    </w:p>
    <w:p w14:paraId="7D7B395A" w14:textId="54560CCF" w:rsidR="00A641A0" w:rsidRPr="00AA5232" w:rsidRDefault="00A641A0" w:rsidP="00BB5828">
      <w:pPr>
        <w:suppressAutoHyphens/>
        <w:adjustRightInd w:val="0"/>
        <w:spacing w:after="120" w:line="240" w:lineRule="auto"/>
        <w:rPr>
          <w:rFonts w:ascii="Times New Roman" w:hAnsi="Times New Roman" w:cs="Times New Roman"/>
          <w:bCs/>
          <w:sz w:val="24"/>
          <w:szCs w:val="24"/>
          <w:lang w:val="en-GB"/>
        </w:rPr>
      </w:pPr>
      <w:r w:rsidRPr="000E50F1">
        <w:rPr>
          <w:rFonts w:ascii="Times New Roman" w:hAnsi="Times New Roman" w:cs="Times New Roman"/>
          <w:bCs/>
          <w:sz w:val="24"/>
          <w:szCs w:val="24"/>
          <w:lang w:val="en-GB"/>
        </w:rPr>
        <w:t>An outgoing Liaison Statement may be sent to relevant SDOs and other entities to provide a status</w:t>
      </w:r>
      <w:r>
        <w:rPr>
          <w:rFonts w:ascii="Times New Roman" w:hAnsi="Times New Roman" w:cs="Times New Roman"/>
          <w:bCs/>
          <w:sz w:val="24"/>
          <w:szCs w:val="24"/>
          <w:lang w:val="en-GB"/>
        </w:rPr>
        <w:t xml:space="preserve"> update on the ITS Standards database, while inviting them to provide additional inputs for inclusion.</w:t>
      </w:r>
    </w:p>
    <w:p w14:paraId="5FA5994A" w14:textId="77777777" w:rsidR="00457B5D" w:rsidRPr="00AA5232" w:rsidRDefault="00B355D7" w:rsidP="0034497F">
      <w:pPr>
        <w:suppressAutoHyphens/>
        <w:adjustRightInd w:val="0"/>
        <w:spacing w:before="240" w:after="120"/>
        <w:rPr>
          <w:rFonts w:ascii="Times New Roman" w:hAnsi="Times New Roman" w:cs="Times New Roman"/>
          <w:b/>
          <w:bCs/>
          <w:sz w:val="24"/>
          <w:szCs w:val="24"/>
          <w:lang w:val="en-GB"/>
        </w:rPr>
      </w:pPr>
      <w:bookmarkStart w:id="14" w:name="_Hlk33544979"/>
      <w:r w:rsidRPr="00AA5232">
        <w:rPr>
          <w:rFonts w:ascii="Times New Roman" w:hAnsi="Times New Roman" w:cs="Times New Roman"/>
          <w:b/>
          <w:bCs/>
          <w:sz w:val="24"/>
          <w:szCs w:val="24"/>
          <w:lang w:val="en-GB"/>
        </w:rPr>
        <w:t>5</w:t>
      </w:r>
      <w:r w:rsidR="00E02375" w:rsidRPr="00AA5232">
        <w:rPr>
          <w:rFonts w:ascii="Times New Roman" w:hAnsi="Times New Roman" w:cs="Times New Roman"/>
          <w:b/>
          <w:bCs/>
          <w:sz w:val="24"/>
          <w:szCs w:val="24"/>
          <w:lang w:val="en-GB"/>
        </w:rPr>
        <w:tab/>
      </w:r>
      <w:r w:rsidR="00447E47" w:rsidRPr="00AA5232">
        <w:rPr>
          <w:rFonts w:ascii="Times New Roman" w:hAnsi="Times New Roman" w:cs="Times New Roman"/>
          <w:b/>
          <w:bCs/>
          <w:sz w:val="24"/>
          <w:szCs w:val="24"/>
          <w:lang w:val="en-GB"/>
        </w:rPr>
        <w:t>ITS Standards Online Repository</w:t>
      </w:r>
    </w:p>
    <w:bookmarkEnd w:id="14"/>
    <w:p w14:paraId="6EF698D3" w14:textId="1F118417" w:rsidR="00485AA9" w:rsidRPr="00AA5232" w:rsidRDefault="00306402" w:rsidP="0034497F">
      <w:pPr>
        <w:suppressAutoHyphens/>
        <w:adjustRightInd w:val="0"/>
        <w:spacing w:after="120" w:line="240" w:lineRule="auto"/>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Based on the inputs received </w:t>
      </w:r>
      <w:r w:rsidR="002D096C" w:rsidRPr="00AA5232">
        <w:rPr>
          <w:rFonts w:ascii="Times New Roman" w:hAnsi="Times New Roman" w:cs="Times New Roman"/>
          <w:sz w:val="24"/>
          <w:szCs w:val="24"/>
          <w:lang w:val="en-GB"/>
        </w:rPr>
        <w:t xml:space="preserve">and presentations delivered </w:t>
      </w:r>
      <w:r w:rsidRPr="00AA5232">
        <w:rPr>
          <w:rFonts w:ascii="Times New Roman" w:hAnsi="Times New Roman" w:cs="Times New Roman"/>
          <w:sz w:val="24"/>
          <w:szCs w:val="24"/>
          <w:lang w:val="en-GB"/>
        </w:rPr>
        <w:t xml:space="preserve">from the various SDOs, the </w:t>
      </w:r>
      <w:hyperlink r:id="rId86" w:anchor="?topic=0.131&amp;workgroup=1&amp;searchValue=&amp;page=1&amp;sort=Revelance" w:history="1">
        <w:r w:rsidRPr="00AA5232">
          <w:rPr>
            <w:rStyle w:val="Hyperlink"/>
            <w:rFonts w:ascii="Times New Roman" w:hAnsi="Times New Roman"/>
            <w:sz w:val="24"/>
            <w:szCs w:val="24"/>
            <w:lang w:val="en-GB"/>
          </w:rPr>
          <w:t>ITS communication standards database</w:t>
        </w:r>
      </w:hyperlink>
      <w:r w:rsidRPr="00AA5232">
        <w:rPr>
          <w:rFonts w:ascii="Times New Roman" w:hAnsi="Times New Roman" w:cs="Times New Roman"/>
          <w:sz w:val="24"/>
          <w:szCs w:val="24"/>
          <w:lang w:val="en-GB"/>
        </w:rPr>
        <w:t xml:space="preserve"> will be updated</w:t>
      </w:r>
      <w:r w:rsidR="00FB29FF" w:rsidRPr="00AA5232">
        <w:rPr>
          <w:rFonts w:ascii="Times New Roman" w:hAnsi="Times New Roman" w:cs="Times New Roman"/>
          <w:sz w:val="24"/>
          <w:szCs w:val="24"/>
          <w:lang w:val="en-GB"/>
        </w:rPr>
        <w:t>.</w:t>
      </w:r>
    </w:p>
    <w:p w14:paraId="024E0D70" w14:textId="58B1A3D6" w:rsidR="00A641A0" w:rsidRPr="00A641A0" w:rsidRDefault="00A641A0" w:rsidP="0034497F">
      <w:pPr>
        <w:suppressAutoHyphens/>
        <w:adjustRightInd w:val="0"/>
        <w:spacing w:after="120" w:line="240" w:lineRule="auto"/>
        <w:rPr>
          <w:rStyle w:val="Hyperlink"/>
          <w:color w:val="auto"/>
          <w:u w:val="none"/>
        </w:rPr>
      </w:pPr>
      <w:r w:rsidRPr="00A641A0">
        <w:rPr>
          <w:rStyle w:val="Hyperlink"/>
          <w:rFonts w:ascii="Times New Roman" w:hAnsi="Times New Roman"/>
          <w:color w:val="auto"/>
          <w:sz w:val="24"/>
          <w:szCs w:val="24"/>
          <w:u w:val="none"/>
          <w:lang w:val="en-GB"/>
        </w:rPr>
        <w:t xml:space="preserve">As a </w:t>
      </w:r>
      <w:r>
        <w:rPr>
          <w:rStyle w:val="Hyperlink"/>
          <w:rFonts w:ascii="Times New Roman" w:hAnsi="Times New Roman"/>
          <w:color w:val="auto"/>
          <w:sz w:val="24"/>
          <w:szCs w:val="24"/>
          <w:u w:val="none"/>
          <w:lang w:val="en-GB"/>
        </w:rPr>
        <w:t>part of suggested action, the relevant inputs from the presentations will be incorporated into the ITS database.</w:t>
      </w:r>
    </w:p>
    <w:p w14:paraId="45F823CA" w14:textId="77777777" w:rsidR="00EB7818" w:rsidRPr="00AA5232" w:rsidRDefault="002D096C"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6</w:t>
      </w:r>
      <w:r w:rsidR="00EB7818" w:rsidRPr="00AA5232">
        <w:rPr>
          <w:rFonts w:ascii="Times New Roman" w:hAnsi="Times New Roman" w:cs="Times New Roman"/>
          <w:b/>
          <w:bCs/>
          <w:sz w:val="24"/>
          <w:szCs w:val="24"/>
          <w:lang w:val="en-GB"/>
        </w:rPr>
        <w:tab/>
        <w:t>Next meeting</w:t>
      </w:r>
    </w:p>
    <w:p w14:paraId="5B81DAB7" w14:textId="09D1F2EA" w:rsidR="00F74523" w:rsidRPr="00AA5232" w:rsidRDefault="00C24333" w:rsidP="0034497F">
      <w:pPr>
        <w:suppressAutoHyphens/>
        <w:adjustRightInd w:val="0"/>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The upcoming CITS meeting will be held </w:t>
      </w:r>
      <w:r w:rsidR="001E439A">
        <w:rPr>
          <w:rFonts w:ascii="Times New Roman" w:hAnsi="Times New Roman" w:cs="Times New Roman"/>
          <w:sz w:val="24"/>
          <w:szCs w:val="24"/>
          <w:lang w:val="en-GB"/>
        </w:rPr>
        <w:t>o</w:t>
      </w:r>
      <w:r>
        <w:rPr>
          <w:rFonts w:ascii="Times New Roman" w:hAnsi="Times New Roman" w:cs="Times New Roman"/>
          <w:sz w:val="24"/>
          <w:szCs w:val="24"/>
          <w:lang w:val="en-GB"/>
        </w:rPr>
        <w:t>n</w:t>
      </w:r>
      <w:r w:rsidR="001E439A">
        <w:rPr>
          <w:rFonts w:ascii="Times New Roman" w:hAnsi="Times New Roman" w:cs="Times New Roman"/>
          <w:sz w:val="24"/>
          <w:szCs w:val="24"/>
          <w:lang w:val="en-GB"/>
        </w:rPr>
        <w:t xml:space="preserve"> 10</w:t>
      </w:r>
      <w:r>
        <w:rPr>
          <w:rFonts w:ascii="Times New Roman" w:hAnsi="Times New Roman" w:cs="Times New Roman"/>
          <w:sz w:val="24"/>
          <w:szCs w:val="24"/>
          <w:lang w:val="en-GB"/>
        </w:rPr>
        <w:t xml:space="preserve"> September 2021</w:t>
      </w:r>
      <w:r w:rsidR="00FB29FF" w:rsidRPr="00AA5232">
        <w:rPr>
          <w:rFonts w:ascii="Times New Roman" w:hAnsi="Times New Roman" w:cs="Times New Roman"/>
          <w:sz w:val="24"/>
          <w:szCs w:val="24"/>
          <w:lang w:val="en-GB"/>
        </w:rPr>
        <w:t>. More information will be circulated via email list.</w:t>
      </w:r>
    </w:p>
    <w:p w14:paraId="53F5A611" w14:textId="77777777" w:rsidR="00705394" w:rsidRPr="00AA5232" w:rsidRDefault="002D096C" w:rsidP="0034497F">
      <w:pPr>
        <w:suppressAutoHyphens/>
        <w:adjustRightInd w:val="0"/>
        <w:spacing w:before="240" w:after="120"/>
        <w:rPr>
          <w:rFonts w:ascii="Times New Roman" w:hAnsi="Times New Roman" w:cs="Times New Roman"/>
          <w:b/>
          <w:bCs/>
          <w:sz w:val="24"/>
          <w:szCs w:val="24"/>
          <w:lang w:val="en-GB"/>
        </w:rPr>
      </w:pPr>
      <w:r w:rsidRPr="00AA5232">
        <w:rPr>
          <w:rFonts w:ascii="Times New Roman" w:hAnsi="Times New Roman" w:cs="Times New Roman"/>
          <w:b/>
          <w:bCs/>
          <w:sz w:val="24"/>
          <w:szCs w:val="24"/>
          <w:lang w:val="en-GB"/>
        </w:rPr>
        <w:t>7</w:t>
      </w:r>
      <w:r w:rsidR="00EB7818" w:rsidRPr="00AA5232">
        <w:rPr>
          <w:rFonts w:ascii="Times New Roman" w:hAnsi="Times New Roman" w:cs="Times New Roman"/>
          <w:b/>
          <w:bCs/>
          <w:sz w:val="24"/>
          <w:szCs w:val="24"/>
          <w:lang w:val="en-GB"/>
        </w:rPr>
        <w:tab/>
        <w:t>Closure of the meeting</w:t>
      </w:r>
    </w:p>
    <w:p w14:paraId="5BD79C5F" w14:textId="4042EE95" w:rsidR="00832D99" w:rsidRPr="00AA5232" w:rsidRDefault="00457B5D" w:rsidP="0034497F">
      <w:pPr>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hAnsi="Times New Roman" w:cs="Times New Roman"/>
          <w:sz w:val="24"/>
          <w:szCs w:val="24"/>
          <w:lang w:val="en-GB"/>
        </w:rPr>
      </w:pPr>
      <w:r w:rsidRPr="00AA5232">
        <w:rPr>
          <w:rFonts w:ascii="Times New Roman" w:hAnsi="Times New Roman" w:cs="Times New Roman"/>
          <w:sz w:val="24"/>
          <w:szCs w:val="24"/>
          <w:lang w:val="en-GB"/>
        </w:rPr>
        <w:t xml:space="preserve">The Chair, </w:t>
      </w:r>
      <w:r w:rsidR="00803C9C" w:rsidRPr="00AA5232">
        <w:rPr>
          <w:rFonts w:ascii="Times New Roman" w:hAnsi="Times New Roman" w:cs="Times New Roman"/>
          <w:sz w:val="24"/>
          <w:szCs w:val="24"/>
          <w:lang w:val="en-GB"/>
        </w:rPr>
        <w:t>Russ Shields</w:t>
      </w:r>
      <w:r w:rsidRPr="00AA5232">
        <w:rPr>
          <w:rFonts w:ascii="Times New Roman" w:hAnsi="Times New Roman" w:cs="Times New Roman"/>
          <w:sz w:val="24"/>
          <w:szCs w:val="24"/>
          <w:lang w:val="en-GB"/>
        </w:rPr>
        <w:t>,</w:t>
      </w:r>
      <w:r w:rsidR="00705394" w:rsidRPr="00AA5232">
        <w:rPr>
          <w:rFonts w:ascii="Times New Roman" w:hAnsi="Times New Roman" w:cs="Times New Roman"/>
          <w:sz w:val="24"/>
          <w:szCs w:val="24"/>
          <w:lang w:val="en-GB"/>
        </w:rPr>
        <w:t xml:space="preserve"> thanked </w:t>
      </w:r>
      <w:r w:rsidR="00AD58B6" w:rsidRPr="00AA5232">
        <w:rPr>
          <w:rFonts w:ascii="Times New Roman" w:hAnsi="Times New Roman" w:cs="Times New Roman"/>
          <w:sz w:val="24"/>
          <w:szCs w:val="24"/>
          <w:lang w:val="en-GB"/>
        </w:rPr>
        <w:t>ITU</w:t>
      </w:r>
      <w:r w:rsidR="00705394" w:rsidRPr="00AA5232">
        <w:rPr>
          <w:rFonts w:ascii="Times New Roman" w:hAnsi="Times New Roman" w:cs="Times New Roman"/>
          <w:sz w:val="24"/>
          <w:szCs w:val="24"/>
          <w:lang w:val="en-GB"/>
        </w:rPr>
        <w:t xml:space="preserve"> for </w:t>
      </w:r>
      <w:r w:rsidR="00B159B0" w:rsidRPr="00AA5232">
        <w:rPr>
          <w:rFonts w:ascii="Times New Roman" w:hAnsi="Times New Roman" w:cs="Times New Roman"/>
          <w:sz w:val="24"/>
          <w:szCs w:val="24"/>
          <w:lang w:val="en-GB"/>
        </w:rPr>
        <w:t xml:space="preserve">remotely </w:t>
      </w:r>
      <w:r w:rsidR="00705394" w:rsidRPr="00AA5232">
        <w:rPr>
          <w:rFonts w:ascii="Times New Roman" w:hAnsi="Times New Roman" w:cs="Times New Roman"/>
          <w:sz w:val="24"/>
          <w:szCs w:val="24"/>
          <w:lang w:val="en-GB"/>
        </w:rPr>
        <w:t>hosting the</w:t>
      </w:r>
      <w:r w:rsidRPr="00AA5232">
        <w:rPr>
          <w:rFonts w:ascii="Times New Roman" w:hAnsi="Times New Roman" w:cs="Times New Roman"/>
          <w:sz w:val="24"/>
          <w:szCs w:val="24"/>
          <w:lang w:val="en-GB"/>
        </w:rPr>
        <w:t xml:space="preserve"> CITS </w:t>
      </w:r>
      <w:r w:rsidR="00705394" w:rsidRPr="00AA5232">
        <w:rPr>
          <w:rFonts w:ascii="Times New Roman" w:hAnsi="Times New Roman" w:cs="Times New Roman"/>
          <w:sz w:val="24"/>
          <w:szCs w:val="24"/>
          <w:lang w:val="en-GB"/>
        </w:rPr>
        <w:t xml:space="preserve">meeting </w:t>
      </w:r>
      <w:r w:rsidR="003A46C6" w:rsidRPr="00AA5232">
        <w:rPr>
          <w:rFonts w:ascii="Times New Roman" w:hAnsi="Times New Roman" w:cs="Times New Roman"/>
          <w:sz w:val="24"/>
          <w:szCs w:val="24"/>
          <w:lang w:val="en-GB"/>
        </w:rPr>
        <w:t xml:space="preserve">and </w:t>
      </w:r>
      <w:r w:rsidRPr="00AA5232">
        <w:rPr>
          <w:rFonts w:ascii="Times New Roman" w:hAnsi="Times New Roman" w:cs="Times New Roman"/>
          <w:sz w:val="24"/>
          <w:szCs w:val="24"/>
          <w:lang w:val="en-GB"/>
        </w:rPr>
        <w:t xml:space="preserve">having supported its </w:t>
      </w:r>
      <w:r w:rsidR="008A04AF" w:rsidRPr="00AA5232">
        <w:rPr>
          <w:rFonts w:ascii="Times New Roman" w:hAnsi="Times New Roman" w:cs="Times New Roman"/>
          <w:sz w:val="24"/>
          <w:szCs w:val="24"/>
          <w:lang w:val="en-GB"/>
        </w:rPr>
        <w:t>organization</w:t>
      </w:r>
      <w:r w:rsidRPr="00AA5232">
        <w:rPr>
          <w:rFonts w:ascii="Times New Roman" w:hAnsi="Times New Roman" w:cs="Times New Roman"/>
          <w:sz w:val="24"/>
          <w:szCs w:val="24"/>
          <w:lang w:val="en-GB"/>
        </w:rPr>
        <w:t xml:space="preserve">. </w:t>
      </w:r>
      <w:r w:rsidR="008A04AF" w:rsidRPr="00AA5232">
        <w:rPr>
          <w:rFonts w:ascii="Times New Roman" w:hAnsi="Times New Roman" w:cs="Times New Roman"/>
          <w:sz w:val="24"/>
          <w:szCs w:val="24"/>
          <w:lang w:val="en-GB"/>
        </w:rPr>
        <w:t>T</w:t>
      </w:r>
      <w:r w:rsidRPr="00AA5232">
        <w:rPr>
          <w:rFonts w:ascii="Times New Roman" w:hAnsi="Times New Roman" w:cs="Times New Roman"/>
          <w:sz w:val="24"/>
          <w:szCs w:val="24"/>
          <w:lang w:val="en-GB"/>
        </w:rPr>
        <w:t>he Chair</w:t>
      </w:r>
      <w:r w:rsidR="00705394" w:rsidRPr="00AA5232">
        <w:rPr>
          <w:rFonts w:ascii="Times New Roman" w:hAnsi="Times New Roman" w:cs="Times New Roman"/>
          <w:sz w:val="24"/>
          <w:szCs w:val="24"/>
          <w:lang w:val="en-GB"/>
        </w:rPr>
        <w:t xml:space="preserve"> expressed</w:t>
      </w:r>
      <w:r w:rsidR="008A04AF" w:rsidRPr="00AA5232">
        <w:rPr>
          <w:rFonts w:ascii="Times New Roman" w:hAnsi="Times New Roman" w:cs="Times New Roman"/>
          <w:sz w:val="24"/>
          <w:szCs w:val="24"/>
          <w:lang w:val="en-GB"/>
        </w:rPr>
        <w:t xml:space="preserve"> his</w:t>
      </w:r>
      <w:r w:rsidR="00705394" w:rsidRPr="00AA5232">
        <w:rPr>
          <w:rFonts w:ascii="Times New Roman" w:hAnsi="Times New Roman" w:cs="Times New Roman"/>
          <w:sz w:val="24"/>
          <w:szCs w:val="24"/>
          <w:lang w:val="en-GB"/>
        </w:rPr>
        <w:t xml:space="preserve"> </w:t>
      </w:r>
      <w:r w:rsidR="00C24333">
        <w:rPr>
          <w:rFonts w:ascii="Times New Roman" w:hAnsi="Times New Roman" w:cs="Times New Roman"/>
          <w:sz w:val="24"/>
          <w:szCs w:val="24"/>
          <w:lang w:val="en-GB"/>
        </w:rPr>
        <w:t xml:space="preserve">gratitude to the representatives from the various SDOs who attended the meeting </w:t>
      </w:r>
      <w:r w:rsidR="009F7FA8" w:rsidRPr="00AA5232">
        <w:rPr>
          <w:rFonts w:ascii="Times New Roman" w:hAnsi="Times New Roman" w:cs="Times New Roman"/>
          <w:sz w:val="24"/>
          <w:szCs w:val="24"/>
          <w:lang w:val="en-GB"/>
        </w:rPr>
        <w:t xml:space="preserve">and </w:t>
      </w:r>
      <w:r w:rsidR="008A04AF" w:rsidRPr="00AA5232">
        <w:rPr>
          <w:rFonts w:ascii="Times New Roman" w:hAnsi="Times New Roman" w:cs="Times New Roman"/>
          <w:sz w:val="24"/>
          <w:szCs w:val="24"/>
          <w:lang w:val="en-GB"/>
        </w:rPr>
        <w:t xml:space="preserve">thanked them </w:t>
      </w:r>
      <w:r w:rsidR="00705394" w:rsidRPr="00AA5232">
        <w:rPr>
          <w:rFonts w:ascii="Times New Roman" w:hAnsi="Times New Roman" w:cs="Times New Roman"/>
          <w:sz w:val="24"/>
          <w:szCs w:val="24"/>
          <w:lang w:val="en-GB"/>
        </w:rPr>
        <w:t xml:space="preserve">for their </w:t>
      </w:r>
      <w:r w:rsidR="00C24333">
        <w:rPr>
          <w:rFonts w:ascii="Times New Roman" w:hAnsi="Times New Roman" w:cs="Times New Roman"/>
          <w:sz w:val="24"/>
          <w:szCs w:val="24"/>
          <w:lang w:val="en-GB"/>
        </w:rPr>
        <w:t xml:space="preserve">contributions to the meeting, which will serve as the </w:t>
      </w:r>
      <w:proofErr w:type="gramStart"/>
      <w:r w:rsidR="00C24333">
        <w:rPr>
          <w:rFonts w:ascii="Times New Roman" w:hAnsi="Times New Roman" w:cs="Times New Roman"/>
          <w:sz w:val="24"/>
          <w:szCs w:val="24"/>
          <w:lang w:val="en-GB"/>
        </w:rPr>
        <w:t>stepping stone</w:t>
      </w:r>
      <w:proofErr w:type="gramEnd"/>
      <w:r w:rsidR="00C24333">
        <w:rPr>
          <w:rFonts w:ascii="Times New Roman" w:hAnsi="Times New Roman" w:cs="Times New Roman"/>
          <w:sz w:val="24"/>
          <w:szCs w:val="24"/>
          <w:lang w:val="en-GB"/>
        </w:rPr>
        <w:t xml:space="preserve"> for further populating the database with inputs</w:t>
      </w:r>
      <w:r w:rsidR="009F7FA8" w:rsidRPr="00AA5232">
        <w:rPr>
          <w:rFonts w:ascii="Times New Roman" w:hAnsi="Times New Roman" w:cs="Times New Roman"/>
          <w:sz w:val="24"/>
          <w:szCs w:val="24"/>
          <w:lang w:val="en-GB"/>
        </w:rPr>
        <w:t>. He also</w:t>
      </w:r>
      <w:r w:rsidR="003A46C6" w:rsidRPr="00AA5232">
        <w:rPr>
          <w:rFonts w:ascii="Times New Roman" w:hAnsi="Times New Roman" w:cs="Times New Roman"/>
          <w:sz w:val="24"/>
          <w:szCs w:val="24"/>
          <w:lang w:val="en-GB"/>
        </w:rPr>
        <w:t xml:space="preserve"> </w:t>
      </w:r>
      <w:r w:rsidR="00BF4D87" w:rsidRPr="00AA5232">
        <w:rPr>
          <w:rFonts w:ascii="Times New Roman" w:hAnsi="Times New Roman" w:cs="Times New Roman"/>
          <w:sz w:val="24"/>
          <w:szCs w:val="24"/>
          <w:lang w:val="en-GB"/>
        </w:rPr>
        <w:t>expressed his appreciation to the ITU</w:t>
      </w:r>
      <w:r w:rsidR="009F7FA8" w:rsidRPr="00AA5232">
        <w:rPr>
          <w:rFonts w:ascii="Times New Roman" w:hAnsi="Times New Roman" w:cs="Times New Roman"/>
          <w:sz w:val="24"/>
          <w:szCs w:val="24"/>
          <w:lang w:val="en-GB"/>
        </w:rPr>
        <w:t xml:space="preserve"> S</w:t>
      </w:r>
      <w:r w:rsidR="00BF4D87" w:rsidRPr="00AA5232">
        <w:rPr>
          <w:rFonts w:ascii="Times New Roman" w:hAnsi="Times New Roman" w:cs="Times New Roman"/>
          <w:sz w:val="24"/>
          <w:szCs w:val="24"/>
          <w:lang w:val="en-GB"/>
        </w:rPr>
        <w:t>taff (Mr Polidori</w:t>
      </w:r>
      <w:r w:rsidR="0077208F" w:rsidRPr="00AA5232">
        <w:rPr>
          <w:rFonts w:ascii="Times New Roman" w:hAnsi="Times New Roman" w:cs="Times New Roman"/>
          <w:sz w:val="24"/>
          <w:szCs w:val="24"/>
          <w:lang w:val="en-GB"/>
        </w:rPr>
        <w:t xml:space="preserve">, </w:t>
      </w:r>
      <w:r w:rsidR="00BF4D87" w:rsidRPr="00AA5232">
        <w:rPr>
          <w:rFonts w:ascii="Times New Roman" w:hAnsi="Times New Roman" w:cs="Times New Roman"/>
          <w:sz w:val="24"/>
          <w:szCs w:val="24"/>
          <w:lang w:val="en-GB"/>
        </w:rPr>
        <w:t>Ms Menon</w:t>
      </w:r>
      <w:r w:rsidR="0077208F" w:rsidRPr="00AA5232">
        <w:rPr>
          <w:rFonts w:ascii="Times New Roman" w:hAnsi="Times New Roman" w:cs="Times New Roman"/>
          <w:sz w:val="24"/>
          <w:szCs w:val="24"/>
          <w:lang w:val="en-GB"/>
        </w:rPr>
        <w:t xml:space="preserve"> and Ms Lima</w:t>
      </w:r>
      <w:r w:rsidR="00BF4D87" w:rsidRPr="00AA5232">
        <w:rPr>
          <w:rFonts w:ascii="Times New Roman" w:hAnsi="Times New Roman" w:cs="Times New Roman"/>
          <w:sz w:val="24"/>
          <w:szCs w:val="24"/>
          <w:lang w:val="en-GB"/>
        </w:rPr>
        <w:t xml:space="preserve">) for organizing the CITS meetings and </w:t>
      </w:r>
      <w:r w:rsidR="003A46C6" w:rsidRPr="00AA5232">
        <w:rPr>
          <w:rFonts w:ascii="Times New Roman" w:hAnsi="Times New Roman" w:cs="Times New Roman"/>
          <w:sz w:val="24"/>
          <w:szCs w:val="24"/>
          <w:lang w:val="en-GB"/>
        </w:rPr>
        <w:t>building of the ITS communication standards database</w:t>
      </w:r>
      <w:r w:rsidR="00705394" w:rsidRPr="00AA5232">
        <w:rPr>
          <w:rFonts w:ascii="Times New Roman" w:hAnsi="Times New Roman" w:cs="Times New Roman"/>
          <w:sz w:val="24"/>
          <w:szCs w:val="24"/>
          <w:lang w:val="en-GB"/>
        </w:rPr>
        <w:t>.</w:t>
      </w:r>
      <w:r w:rsidR="00993B4B">
        <w:rPr>
          <w:rFonts w:ascii="Times New Roman" w:hAnsi="Times New Roman" w:cs="Times New Roman"/>
          <w:sz w:val="24"/>
          <w:szCs w:val="24"/>
          <w:lang w:val="en-GB"/>
        </w:rPr>
        <w:t xml:space="preserve"> </w:t>
      </w:r>
      <w:r w:rsidR="00705394" w:rsidRPr="00AA5232">
        <w:rPr>
          <w:rFonts w:ascii="Times New Roman" w:hAnsi="Times New Roman" w:cs="Times New Roman"/>
          <w:sz w:val="24"/>
          <w:szCs w:val="24"/>
          <w:lang w:val="en-GB"/>
        </w:rPr>
        <w:t xml:space="preserve">The meeting closed at </w:t>
      </w:r>
      <w:r w:rsidR="000030D6" w:rsidRPr="00AA5232">
        <w:rPr>
          <w:rFonts w:ascii="Times New Roman" w:hAnsi="Times New Roman" w:cs="Times New Roman"/>
          <w:sz w:val="24"/>
          <w:szCs w:val="24"/>
          <w:lang w:val="en-GB"/>
        </w:rPr>
        <w:t>1</w:t>
      </w:r>
      <w:r w:rsidR="0076168D">
        <w:rPr>
          <w:rFonts w:ascii="Times New Roman" w:hAnsi="Times New Roman" w:cs="Times New Roman"/>
          <w:sz w:val="24"/>
          <w:szCs w:val="24"/>
          <w:lang w:val="en-GB"/>
        </w:rPr>
        <w:t>7h4</w:t>
      </w:r>
      <w:r w:rsidR="00485AA9" w:rsidRPr="00AA5232">
        <w:rPr>
          <w:rFonts w:ascii="Times New Roman" w:hAnsi="Times New Roman" w:cs="Times New Roman"/>
          <w:sz w:val="24"/>
          <w:szCs w:val="24"/>
          <w:lang w:val="en-GB"/>
        </w:rPr>
        <w:t>0</w:t>
      </w:r>
      <w:r w:rsidR="002B0E5F" w:rsidRPr="00AA5232">
        <w:rPr>
          <w:rFonts w:ascii="Times New Roman" w:hAnsi="Times New Roman" w:cs="Times New Roman"/>
          <w:sz w:val="24"/>
          <w:szCs w:val="24"/>
          <w:lang w:val="en-GB"/>
        </w:rPr>
        <w:t xml:space="preserve"> </w:t>
      </w:r>
      <w:r w:rsidR="00316D15" w:rsidRPr="00AA5232">
        <w:rPr>
          <w:rFonts w:ascii="Times New Roman" w:hAnsi="Times New Roman" w:cs="Times New Roman"/>
          <w:sz w:val="24"/>
          <w:szCs w:val="24"/>
          <w:lang w:val="en-GB"/>
        </w:rPr>
        <w:t xml:space="preserve">hours </w:t>
      </w:r>
      <w:r w:rsidR="002B0E5F" w:rsidRPr="00AA5232">
        <w:rPr>
          <w:rFonts w:ascii="Times New Roman" w:hAnsi="Times New Roman" w:cs="Times New Roman"/>
          <w:sz w:val="24"/>
          <w:szCs w:val="24"/>
          <w:lang w:val="en-GB"/>
        </w:rPr>
        <w:t>local Geneva time</w:t>
      </w:r>
      <w:r w:rsidR="00832D99" w:rsidRPr="00AA5232">
        <w:rPr>
          <w:rFonts w:ascii="Times New Roman" w:hAnsi="Times New Roman" w:cs="Times New Roman"/>
          <w:sz w:val="24"/>
          <w:szCs w:val="24"/>
          <w:lang w:val="en-GB"/>
        </w:rPr>
        <w:t>.</w:t>
      </w:r>
    </w:p>
    <w:p w14:paraId="7996D228" w14:textId="77777777" w:rsidR="00CD62EF" w:rsidRPr="00FB29FF" w:rsidRDefault="00CD62EF" w:rsidP="0034497F">
      <w:pPr>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hAnsi="Times New Roman" w:cs="Times New Roman"/>
          <w:sz w:val="24"/>
          <w:szCs w:val="24"/>
          <w:lang w:val="en-GB"/>
        </w:rPr>
      </w:pPr>
      <w:r w:rsidRPr="00AA5232">
        <w:rPr>
          <w:rFonts w:ascii="Times New Roman" w:hAnsi="Times New Roman" w:cs="Times New Roman"/>
          <w:sz w:val="24"/>
          <w:szCs w:val="24"/>
          <w:lang w:val="en-GB"/>
        </w:rPr>
        <w:t>___</w:t>
      </w:r>
      <w:r w:rsidRPr="00FB29FF">
        <w:rPr>
          <w:rFonts w:ascii="Times New Roman" w:hAnsi="Times New Roman" w:cs="Times New Roman"/>
          <w:sz w:val="24"/>
          <w:szCs w:val="24"/>
          <w:lang w:val="en-GB"/>
        </w:rPr>
        <w:t>____________</w:t>
      </w:r>
    </w:p>
    <w:sectPr w:rsidR="00CD62EF" w:rsidRPr="00FB29FF" w:rsidSect="009241B4">
      <w:footerReference w:type="default" r:id="rId8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F656" w14:textId="77777777" w:rsidR="00772D07" w:rsidRDefault="00772D07" w:rsidP="00A63753">
      <w:pPr>
        <w:spacing w:after="0" w:line="240" w:lineRule="auto"/>
      </w:pPr>
      <w:r>
        <w:separator/>
      </w:r>
    </w:p>
  </w:endnote>
  <w:endnote w:type="continuationSeparator" w:id="0">
    <w:p w14:paraId="5F8545D7" w14:textId="77777777" w:rsidR="00772D07" w:rsidRDefault="00772D07" w:rsidP="00A63753">
      <w:pPr>
        <w:spacing w:after="0" w:line="240" w:lineRule="auto"/>
      </w:pPr>
      <w:r>
        <w:continuationSeparator/>
      </w:r>
    </w:p>
  </w:endnote>
  <w:endnote w:type="continuationNotice" w:id="1">
    <w:p w14:paraId="09CFCDE9" w14:textId="77777777" w:rsidR="00772D07" w:rsidRDefault="00772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BCEC" w14:textId="4D35EDBE" w:rsidR="00D82D4C" w:rsidRDefault="00D82D4C" w:rsidP="00832D9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F1D5" w14:textId="77777777" w:rsidR="00772D07" w:rsidRDefault="00772D07" w:rsidP="00A63753">
      <w:pPr>
        <w:spacing w:after="0" w:line="240" w:lineRule="auto"/>
      </w:pPr>
      <w:r>
        <w:separator/>
      </w:r>
    </w:p>
  </w:footnote>
  <w:footnote w:type="continuationSeparator" w:id="0">
    <w:p w14:paraId="1B417C57" w14:textId="77777777" w:rsidR="00772D07" w:rsidRDefault="00772D07" w:rsidP="00A63753">
      <w:pPr>
        <w:spacing w:after="0" w:line="240" w:lineRule="auto"/>
      </w:pPr>
      <w:r>
        <w:continuationSeparator/>
      </w:r>
    </w:p>
  </w:footnote>
  <w:footnote w:type="continuationNotice" w:id="1">
    <w:p w14:paraId="0B61FA4B" w14:textId="77777777" w:rsidR="00772D07" w:rsidRDefault="00772D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FE"/>
    <w:multiLevelType w:val="hybridMultilevel"/>
    <w:tmpl w:val="88B89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C4D91"/>
    <w:multiLevelType w:val="hybridMultilevel"/>
    <w:tmpl w:val="3F2A9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10E3D"/>
    <w:multiLevelType w:val="hybridMultilevel"/>
    <w:tmpl w:val="BDE6C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F14C4"/>
    <w:multiLevelType w:val="hybridMultilevel"/>
    <w:tmpl w:val="E1FC38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1B76B7"/>
    <w:multiLevelType w:val="hybridMultilevel"/>
    <w:tmpl w:val="4AD07C50"/>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745007"/>
    <w:multiLevelType w:val="hybridMultilevel"/>
    <w:tmpl w:val="D19AA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779B8"/>
    <w:multiLevelType w:val="hybridMultilevel"/>
    <w:tmpl w:val="5C301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E7E27"/>
    <w:multiLevelType w:val="hybridMultilevel"/>
    <w:tmpl w:val="06DCAA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A2EB4"/>
    <w:multiLevelType w:val="hybridMultilevel"/>
    <w:tmpl w:val="D6180A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439D3"/>
    <w:multiLevelType w:val="hybridMultilevel"/>
    <w:tmpl w:val="1F1C00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546DA"/>
    <w:multiLevelType w:val="hybridMultilevel"/>
    <w:tmpl w:val="CB9803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95BE3"/>
    <w:multiLevelType w:val="hybridMultilevel"/>
    <w:tmpl w:val="9A5EB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3321A"/>
    <w:multiLevelType w:val="hybridMultilevel"/>
    <w:tmpl w:val="8E96BB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A1778"/>
    <w:multiLevelType w:val="hybridMultilevel"/>
    <w:tmpl w:val="C3A65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60815"/>
    <w:multiLevelType w:val="hybridMultilevel"/>
    <w:tmpl w:val="7EE80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64843"/>
    <w:multiLevelType w:val="hybridMultilevel"/>
    <w:tmpl w:val="03B8E4E4"/>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0234D7"/>
    <w:multiLevelType w:val="hybridMultilevel"/>
    <w:tmpl w:val="93D49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37F4E"/>
    <w:multiLevelType w:val="hybridMultilevel"/>
    <w:tmpl w:val="4984C52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D754EEC"/>
    <w:multiLevelType w:val="hybridMultilevel"/>
    <w:tmpl w:val="FF782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C75BB"/>
    <w:multiLevelType w:val="hybridMultilevel"/>
    <w:tmpl w:val="9E78D3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1181D"/>
    <w:multiLevelType w:val="hybridMultilevel"/>
    <w:tmpl w:val="15F251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E34C0"/>
    <w:multiLevelType w:val="hybridMultilevel"/>
    <w:tmpl w:val="EED4BF30"/>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B362C2"/>
    <w:multiLevelType w:val="hybridMultilevel"/>
    <w:tmpl w:val="0E4AB228"/>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540408"/>
    <w:multiLevelType w:val="hybridMultilevel"/>
    <w:tmpl w:val="9B78E474"/>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AF04D8"/>
    <w:multiLevelType w:val="hybridMultilevel"/>
    <w:tmpl w:val="1000248C"/>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9D50BE3"/>
    <w:multiLevelType w:val="multilevel"/>
    <w:tmpl w:val="C42E8E34"/>
    <w:lvl w:ilvl="0">
      <w:numFmt w:val="bullet"/>
      <w:lvlText w:val="−"/>
      <w:lvlJc w:val="left"/>
      <w:pPr>
        <w:tabs>
          <w:tab w:val="num" w:pos="360"/>
        </w:tabs>
        <w:ind w:left="360" w:hanging="360"/>
      </w:pPr>
      <w:rPr>
        <w:rFonts w:ascii="Garamond" w:eastAsia="MS Mincho"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48F7DDB"/>
    <w:multiLevelType w:val="hybridMultilevel"/>
    <w:tmpl w:val="38BE2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343E1"/>
    <w:multiLevelType w:val="hybridMultilevel"/>
    <w:tmpl w:val="848C7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520CF"/>
    <w:multiLevelType w:val="hybridMultilevel"/>
    <w:tmpl w:val="BACA7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25B2E"/>
    <w:multiLevelType w:val="hybridMultilevel"/>
    <w:tmpl w:val="9094E648"/>
    <w:lvl w:ilvl="0" w:tplc="8834B2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23"/>
  </w:num>
  <w:num w:numId="4">
    <w:abstractNumId w:val="21"/>
  </w:num>
  <w:num w:numId="5">
    <w:abstractNumId w:val="24"/>
  </w:num>
  <w:num w:numId="6">
    <w:abstractNumId w:val="20"/>
  </w:num>
  <w:num w:numId="7">
    <w:abstractNumId w:val="4"/>
  </w:num>
  <w:num w:numId="8">
    <w:abstractNumId w:val="22"/>
  </w:num>
  <w:num w:numId="9">
    <w:abstractNumId w:val="29"/>
  </w:num>
  <w:num w:numId="10">
    <w:abstractNumId w:val="15"/>
  </w:num>
  <w:num w:numId="11">
    <w:abstractNumId w:val="27"/>
  </w:num>
  <w:num w:numId="12">
    <w:abstractNumId w:val="0"/>
  </w:num>
  <w:num w:numId="13">
    <w:abstractNumId w:val="12"/>
  </w:num>
  <w:num w:numId="14">
    <w:abstractNumId w:val="18"/>
  </w:num>
  <w:num w:numId="15">
    <w:abstractNumId w:val="17"/>
  </w:num>
  <w:num w:numId="16">
    <w:abstractNumId w:val="14"/>
  </w:num>
  <w:num w:numId="17">
    <w:abstractNumId w:val="8"/>
  </w:num>
  <w:num w:numId="18">
    <w:abstractNumId w:val="10"/>
  </w:num>
  <w:num w:numId="19">
    <w:abstractNumId w:val="1"/>
  </w:num>
  <w:num w:numId="20">
    <w:abstractNumId w:val="2"/>
  </w:num>
  <w:num w:numId="21">
    <w:abstractNumId w:val="11"/>
  </w:num>
  <w:num w:numId="22">
    <w:abstractNumId w:val="3"/>
  </w:num>
  <w:num w:numId="23">
    <w:abstractNumId w:val="13"/>
  </w:num>
  <w:num w:numId="24">
    <w:abstractNumId w:val="9"/>
  </w:num>
  <w:num w:numId="25">
    <w:abstractNumId w:val="26"/>
  </w:num>
  <w:num w:numId="26">
    <w:abstractNumId w:val="7"/>
  </w:num>
  <w:num w:numId="27">
    <w:abstractNumId w:val="5"/>
  </w:num>
  <w:num w:numId="28">
    <w:abstractNumId w:val="19"/>
  </w:num>
  <w:num w:numId="29">
    <w:abstractNumId w:val="28"/>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kwNKgFAGPrWmwtAAAA"/>
  </w:docVars>
  <w:rsids>
    <w:rsidRoot w:val="00A63753"/>
    <w:rsid w:val="0000018A"/>
    <w:rsid w:val="0000075C"/>
    <w:rsid w:val="000030D6"/>
    <w:rsid w:val="0000515F"/>
    <w:rsid w:val="0000711B"/>
    <w:rsid w:val="000077E6"/>
    <w:rsid w:val="0001248D"/>
    <w:rsid w:val="00014238"/>
    <w:rsid w:val="00015394"/>
    <w:rsid w:val="00015D94"/>
    <w:rsid w:val="0002334C"/>
    <w:rsid w:val="0004121D"/>
    <w:rsid w:val="0004473A"/>
    <w:rsid w:val="00044F7F"/>
    <w:rsid w:val="00047AF0"/>
    <w:rsid w:val="0005003E"/>
    <w:rsid w:val="00054EAB"/>
    <w:rsid w:val="0006429A"/>
    <w:rsid w:val="00064E0E"/>
    <w:rsid w:val="00075D55"/>
    <w:rsid w:val="0008041E"/>
    <w:rsid w:val="0008111D"/>
    <w:rsid w:val="0008383A"/>
    <w:rsid w:val="00087FB3"/>
    <w:rsid w:val="00093740"/>
    <w:rsid w:val="00095D2B"/>
    <w:rsid w:val="000A2BAB"/>
    <w:rsid w:val="000A5745"/>
    <w:rsid w:val="000A59E3"/>
    <w:rsid w:val="000B1E93"/>
    <w:rsid w:val="000B65FD"/>
    <w:rsid w:val="000B695C"/>
    <w:rsid w:val="000C2A83"/>
    <w:rsid w:val="000C61DB"/>
    <w:rsid w:val="000D1DCF"/>
    <w:rsid w:val="000D29B1"/>
    <w:rsid w:val="000D6E8E"/>
    <w:rsid w:val="000D7FED"/>
    <w:rsid w:val="000E20D5"/>
    <w:rsid w:val="000E232D"/>
    <w:rsid w:val="000E4F41"/>
    <w:rsid w:val="000E50F1"/>
    <w:rsid w:val="000E6B8C"/>
    <w:rsid w:val="000E7B77"/>
    <w:rsid w:val="000F052D"/>
    <w:rsid w:val="000F20EC"/>
    <w:rsid w:val="000F3C34"/>
    <w:rsid w:val="000F7C40"/>
    <w:rsid w:val="0010465A"/>
    <w:rsid w:val="0010480C"/>
    <w:rsid w:val="001051A7"/>
    <w:rsid w:val="00105647"/>
    <w:rsid w:val="00110A85"/>
    <w:rsid w:val="001117D3"/>
    <w:rsid w:val="00115318"/>
    <w:rsid w:val="00117DE0"/>
    <w:rsid w:val="00121681"/>
    <w:rsid w:val="00122911"/>
    <w:rsid w:val="00125898"/>
    <w:rsid w:val="00126526"/>
    <w:rsid w:val="001308D5"/>
    <w:rsid w:val="00132E29"/>
    <w:rsid w:val="00134631"/>
    <w:rsid w:val="00140669"/>
    <w:rsid w:val="0014367D"/>
    <w:rsid w:val="00144913"/>
    <w:rsid w:val="00146319"/>
    <w:rsid w:val="0015309C"/>
    <w:rsid w:val="00156869"/>
    <w:rsid w:val="001602E1"/>
    <w:rsid w:val="00160F20"/>
    <w:rsid w:val="00161DCC"/>
    <w:rsid w:val="00167238"/>
    <w:rsid w:val="0016753B"/>
    <w:rsid w:val="001834E1"/>
    <w:rsid w:val="0018758E"/>
    <w:rsid w:val="0018764B"/>
    <w:rsid w:val="00191EBE"/>
    <w:rsid w:val="00193F79"/>
    <w:rsid w:val="00195EA5"/>
    <w:rsid w:val="00197042"/>
    <w:rsid w:val="001A357D"/>
    <w:rsid w:val="001A4090"/>
    <w:rsid w:val="001A6800"/>
    <w:rsid w:val="001B049B"/>
    <w:rsid w:val="001B1C69"/>
    <w:rsid w:val="001B7974"/>
    <w:rsid w:val="001C0629"/>
    <w:rsid w:val="001C0672"/>
    <w:rsid w:val="001C141D"/>
    <w:rsid w:val="001C3AA6"/>
    <w:rsid w:val="001C720B"/>
    <w:rsid w:val="001D10D2"/>
    <w:rsid w:val="001D277F"/>
    <w:rsid w:val="001D2F2A"/>
    <w:rsid w:val="001D452A"/>
    <w:rsid w:val="001D500D"/>
    <w:rsid w:val="001D68C7"/>
    <w:rsid w:val="001D74D9"/>
    <w:rsid w:val="001E1F81"/>
    <w:rsid w:val="001E2CB0"/>
    <w:rsid w:val="001E439A"/>
    <w:rsid w:val="001E66CE"/>
    <w:rsid w:val="001F09F7"/>
    <w:rsid w:val="001F2117"/>
    <w:rsid w:val="001F3EAA"/>
    <w:rsid w:val="001F723D"/>
    <w:rsid w:val="00201C2B"/>
    <w:rsid w:val="002054F6"/>
    <w:rsid w:val="00205865"/>
    <w:rsid w:val="0020755C"/>
    <w:rsid w:val="00207D38"/>
    <w:rsid w:val="00207E66"/>
    <w:rsid w:val="00213ED1"/>
    <w:rsid w:val="0021440C"/>
    <w:rsid w:val="0021620D"/>
    <w:rsid w:val="00222AF9"/>
    <w:rsid w:val="002233CB"/>
    <w:rsid w:val="00225200"/>
    <w:rsid w:val="00230153"/>
    <w:rsid w:val="00232C1A"/>
    <w:rsid w:val="00242521"/>
    <w:rsid w:val="00243CE0"/>
    <w:rsid w:val="00244418"/>
    <w:rsid w:val="00244820"/>
    <w:rsid w:val="00244835"/>
    <w:rsid w:val="0025110B"/>
    <w:rsid w:val="00256B4D"/>
    <w:rsid w:val="00263D9B"/>
    <w:rsid w:val="00264493"/>
    <w:rsid w:val="00266DBC"/>
    <w:rsid w:val="00270D62"/>
    <w:rsid w:val="00271470"/>
    <w:rsid w:val="00274E11"/>
    <w:rsid w:val="00285D9D"/>
    <w:rsid w:val="002878A4"/>
    <w:rsid w:val="00293B47"/>
    <w:rsid w:val="002A042D"/>
    <w:rsid w:val="002A3E3B"/>
    <w:rsid w:val="002A5442"/>
    <w:rsid w:val="002B08EC"/>
    <w:rsid w:val="002B0E5F"/>
    <w:rsid w:val="002B3593"/>
    <w:rsid w:val="002C0D84"/>
    <w:rsid w:val="002D096C"/>
    <w:rsid w:val="002D2ED7"/>
    <w:rsid w:val="002D2FD7"/>
    <w:rsid w:val="002D4472"/>
    <w:rsid w:val="002D5652"/>
    <w:rsid w:val="002D5BC0"/>
    <w:rsid w:val="002D60D5"/>
    <w:rsid w:val="002E17A7"/>
    <w:rsid w:val="002E1985"/>
    <w:rsid w:val="002E4A95"/>
    <w:rsid w:val="002F5564"/>
    <w:rsid w:val="002F69EF"/>
    <w:rsid w:val="00300A07"/>
    <w:rsid w:val="00302837"/>
    <w:rsid w:val="00302EC5"/>
    <w:rsid w:val="003050D1"/>
    <w:rsid w:val="00306402"/>
    <w:rsid w:val="00310F5F"/>
    <w:rsid w:val="003122A2"/>
    <w:rsid w:val="0031638C"/>
    <w:rsid w:val="00316D15"/>
    <w:rsid w:val="003179A4"/>
    <w:rsid w:val="0032205D"/>
    <w:rsid w:val="003243DE"/>
    <w:rsid w:val="00330705"/>
    <w:rsid w:val="00330BFC"/>
    <w:rsid w:val="003409E1"/>
    <w:rsid w:val="00341879"/>
    <w:rsid w:val="00343F3A"/>
    <w:rsid w:val="003448DB"/>
    <w:rsid w:val="0034497F"/>
    <w:rsid w:val="003467E6"/>
    <w:rsid w:val="003552F7"/>
    <w:rsid w:val="00357B15"/>
    <w:rsid w:val="003608FC"/>
    <w:rsid w:val="00361023"/>
    <w:rsid w:val="00364AE3"/>
    <w:rsid w:val="0037087B"/>
    <w:rsid w:val="00375B08"/>
    <w:rsid w:val="0038189D"/>
    <w:rsid w:val="003849A2"/>
    <w:rsid w:val="00391476"/>
    <w:rsid w:val="0039308F"/>
    <w:rsid w:val="003A0076"/>
    <w:rsid w:val="003A0A4A"/>
    <w:rsid w:val="003A3431"/>
    <w:rsid w:val="003A3434"/>
    <w:rsid w:val="003A46C6"/>
    <w:rsid w:val="003A6CA2"/>
    <w:rsid w:val="003A7006"/>
    <w:rsid w:val="003B627E"/>
    <w:rsid w:val="003B7444"/>
    <w:rsid w:val="003C1FC3"/>
    <w:rsid w:val="003C39A4"/>
    <w:rsid w:val="003C4BA6"/>
    <w:rsid w:val="003C5926"/>
    <w:rsid w:val="003C643F"/>
    <w:rsid w:val="003D5AE7"/>
    <w:rsid w:val="003D5BC9"/>
    <w:rsid w:val="003E1456"/>
    <w:rsid w:val="003E779C"/>
    <w:rsid w:val="003F2D51"/>
    <w:rsid w:val="003F3ECD"/>
    <w:rsid w:val="003F669A"/>
    <w:rsid w:val="004031A4"/>
    <w:rsid w:val="00406B3F"/>
    <w:rsid w:val="00407AD1"/>
    <w:rsid w:val="004114CF"/>
    <w:rsid w:val="004263BE"/>
    <w:rsid w:val="00426B19"/>
    <w:rsid w:val="00426C76"/>
    <w:rsid w:val="00427AC5"/>
    <w:rsid w:val="00432AB4"/>
    <w:rsid w:val="004332BA"/>
    <w:rsid w:val="00435507"/>
    <w:rsid w:val="00436184"/>
    <w:rsid w:val="00436AAD"/>
    <w:rsid w:val="00441E12"/>
    <w:rsid w:val="00442592"/>
    <w:rsid w:val="00443332"/>
    <w:rsid w:val="0044673F"/>
    <w:rsid w:val="00447E47"/>
    <w:rsid w:val="004530B6"/>
    <w:rsid w:val="00457B5D"/>
    <w:rsid w:val="004648D6"/>
    <w:rsid w:val="00465592"/>
    <w:rsid w:val="004709A4"/>
    <w:rsid w:val="004711EA"/>
    <w:rsid w:val="00472FFE"/>
    <w:rsid w:val="0047605E"/>
    <w:rsid w:val="004764DE"/>
    <w:rsid w:val="004776E2"/>
    <w:rsid w:val="00477ADD"/>
    <w:rsid w:val="004845A0"/>
    <w:rsid w:val="00485AA9"/>
    <w:rsid w:val="00486194"/>
    <w:rsid w:val="0049158D"/>
    <w:rsid w:val="004A4A1A"/>
    <w:rsid w:val="004B210A"/>
    <w:rsid w:val="004B2850"/>
    <w:rsid w:val="004B5B92"/>
    <w:rsid w:val="004C6B03"/>
    <w:rsid w:val="004D2507"/>
    <w:rsid w:val="004D45E0"/>
    <w:rsid w:val="004D79B8"/>
    <w:rsid w:val="004E6421"/>
    <w:rsid w:val="004E751F"/>
    <w:rsid w:val="004F21B8"/>
    <w:rsid w:val="004F3838"/>
    <w:rsid w:val="004F687E"/>
    <w:rsid w:val="004F7F8A"/>
    <w:rsid w:val="00501C79"/>
    <w:rsid w:val="00511131"/>
    <w:rsid w:val="00511F76"/>
    <w:rsid w:val="00514EB9"/>
    <w:rsid w:val="005178D0"/>
    <w:rsid w:val="00520243"/>
    <w:rsid w:val="0052195B"/>
    <w:rsid w:val="00524BD7"/>
    <w:rsid w:val="00526C80"/>
    <w:rsid w:val="00527CF1"/>
    <w:rsid w:val="00531A46"/>
    <w:rsid w:val="00534CFD"/>
    <w:rsid w:val="00536DC9"/>
    <w:rsid w:val="00537CF6"/>
    <w:rsid w:val="00541E45"/>
    <w:rsid w:val="005509FA"/>
    <w:rsid w:val="00550DBE"/>
    <w:rsid w:val="00554994"/>
    <w:rsid w:val="0055784E"/>
    <w:rsid w:val="00562429"/>
    <w:rsid w:val="00563EA7"/>
    <w:rsid w:val="00564219"/>
    <w:rsid w:val="00564D9C"/>
    <w:rsid w:val="00565B34"/>
    <w:rsid w:val="0057452E"/>
    <w:rsid w:val="005810F7"/>
    <w:rsid w:val="0058147E"/>
    <w:rsid w:val="00581547"/>
    <w:rsid w:val="00591BBF"/>
    <w:rsid w:val="00593941"/>
    <w:rsid w:val="0059544B"/>
    <w:rsid w:val="00595B57"/>
    <w:rsid w:val="0059674A"/>
    <w:rsid w:val="00597DC4"/>
    <w:rsid w:val="005A15A1"/>
    <w:rsid w:val="005A3966"/>
    <w:rsid w:val="005B44B0"/>
    <w:rsid w:val="005B623F"/>
    <w:rsid w:val="005C0B88"/>
    <w:rsid w:val="005C3543"/>
    <w:rsid w:val="005C72BE"/>
    <w:rsid w:val="005D04F3"/>
    <w:rsid w:val="005D4AF6"/>
    <w:rsid w:val="005E488C"/>
    <w:rsid w:val="005E557D"/>
    <w:rsid w:val="005F0DB7"/>
    <w:rsid w:val="005F0F30"/>
    <w:rsid w:val="005F0F4D"/>
    <w:rsid w:val="005F42C0"/>
    <w:rsid w:val="005F5B7A"/>
    <w:rsid w:val="00600B8F"/>
    <w:rsid w:val="006011B5"/>
    <w:rsid w:val="00601E7B"/>
    <w:rsid w:val="00610704"/>
    <w:rsid w:val="006116B6"/>
    <w:rsid w:val="006128EA"/>
    <w:rsid w:val="006248A5"/>
    <w:rsid w:val="006273E4"/>
    <w:rsid w:val="00631BF3"/>
    <w:rsid w:val="00632681"/>
    <w:rsid w:val="00633E47"/>
    <w:rsid w:val="006367F2"/>
    <w:rsid w:val="00641425"/>
    <w:rsid w:val="006423C5"/>
    <w:rsid w:val="00643D97"/>
    <w:rsid w:val="0064604D"/>
    <w:rsid w:val="0065022A"/>
    <w:rsid w:val="0065428E"/>
    <w:rsid w:val="00654C7C"/>
    <w:rsid w:val="00654EFF"/>
    <w:rsid w:val="006604A5"/>
    <w:rsid w:val="00661443"/>
    <w:rsid w:val="006638FD"/>
    <w:rsid w:val="00664AE1"/>
    <w:rsid w:val="006654EA"/>
    <w:rsid w:val="006713BB"/>
    <w:rsid w:val="0067238D"/>
    <w:rsid w:val="00677B1B"/>
    <w:rsid w:val="00686077"/>
    <w:rsid w:val="00691755"/>
    <w:rsid w:val="00695A03"/>
    <w:rsid w:val="006A0B83"/>
    <w:rsid w:val="006A18FE"/>
    <w:rsid w:val="006A4AEB"/>
    <w:rsid w:val="006A4D1D"/>
    <w:rsid w:val="006A643F"/>
    <w:rsid w:val="006B04C4"/>
    <w:rsid w:val="006B1F0D"/>
    <w:rsid w:val="006B6BD0"/>
    <w:rsid w:val="006B6D69"/>
    <w:rsid w:val="006B7B61"/>
    <w:rsid w:val="006C134B"/>
    <w:rsid w:val="006C13B4"/>
    <w:rsid w:val="006C3603"/>
    <w:rsid w:val="006C5186"/>
    <w:rsid w:val="006D4FF8"/>
    <w:rsid w:val="006D50BA"/>
    <w:rsid w:val="006E1B14"/>
    <w:rsid w:val="006E3808"/>
    <w:rsid w:val="006F0091"/>
    <w:rsid w:val="006F1A3A"/>
    <w:rsid w:val="006F1D1A"/>
    <w:rsid w:val="007013B8"/>
    <w:rsid w:val="0070370A"/>
    <w:rsid w:val="00704558"/>
    <w:rsid w:val="00705394"/>
    <w:rsid w:val="0070589E"/>
    <w:rsid w:val="00706700"/>
    <w:rsid w:val="00712CD3"/>
    <w:rsid w:val="00713119"/>
    <w:rsid w:val="007202B2"/>
    <w:rsid w:val="00720342"/>
    <w:rsid w:val="0072526E"/>
    <w:rsid w:val="00725F41"/>
    <w:rsid w:val="00730863"/>
    <w:rsid w:val="00730C3E"/>
    <w:rsid w:val="00730E47"/>
    <w:rsid w:val="00740931"/>
    <w:rsid w:val="00741761"/>
    <w:rsid w:val="00750161"/>
    <w:rsid w:val="007530A4"/>
    <w:rsid w:val="00753826"/>
    <w:rsid w:val="00756C5B"/>
    <w:rsid w:val="0076168D"/>
    <w:rsid w:val="00763281"/>
    <w:rsid w:val="00764AD2"/>
    <w:rsid w:val="00767324"/>
    <w:rsid w:val="007704CD"/>
    <w:rsid w:val="00771015"/>
    <w:rsid w:val="00771F6C"/>
    <w:rsid w:val="0077208F"/>
    <w:rsid w:val="00772D07"/>
    <w:rsid w:val="00774632"/>
    <w:rsid w:val="00775017"/>
    <w:rsid w:val="0077637E"/>
    <w:rsid w:val="00783BC9"/>
    <w:rsid w:val="00792AB7"/>
    <w:rsid w:val="00795845"/>
    <w:rsid w:val="00796C8B"/>
    <w:rsid w:val="007A151C"/>
    <w:rsid w:val="007A23A5"/>
    <w:rsid w:val="007A6EAE"/>
    <w:rsid w:val="007B1CEF"/>
    <w:rsid w:val="007B1D4F"/>
    <w:rsid w:val="007B31E8"/>
    <w:rsid w:val="007B5A29"/>
    <w:rsid w:val="007B76B0"/>
    <w:rsid w:val="007C0E48"/>
    <w:rsid w:val="007C76D4"/>
    <w:rsid w:val="007D116A"/>
    <w:rsid w:val="007D52B2"/>
    <w:rsid w:val="007E0317"/>
    <w:rsid w:val="007E31C1"/>
    <w:rsid w:val="007E4CE0"/>
    <w:rsid w:val="007E5F66"/>
    <w:rsid w:val="007F26A9"/>
    <w:rsid w:val="007F4AB1"/>
    <w:rsid w:val="007F6A6A"/>
    <w:rsid w:val="007F77B7"/>
    <w:rsid w:val="00800415"/>
    <w:rsid w:val="0080197F"/>
    <w:rsid w:val="008031B9"/>
    <w:rsid w:val="00803C9C"/>
    <w:rsid w:val="00804DE6"/>
    <w:rsid w:val="0080564F"/>
    <w:rsid w:val="0081157E"/>
    <w:rsid w:val="008153F9"/>
    <w:rsid w:val="00815E68"/>
    <w:rsid w:val="00821476"/>
    <w:rsid w:val="00823460"/>
    <w:rsid w:val="00823DEF"/>
    <w:rsid w:val="00830A99"/>
    <w:rsid w:val="00831CD3"/>
    <w:rsid w:val="00832D99"/>
    <w:rsid w:val="008405CF"/>
    <w:rsid w:val="0084780A"/>
    <w:rsid w:val="00851AE3"/>
    <w:rsid w:val="00855294"/>
    <w:rsid w:val="00855F66"/>
    <w:rsid w:val="008562BC"/>
    <w:rsid w:val="0086505D"/>
    <w:rsid w:val="00865D29"/>
    <w:rsid w:val="00883A1A"/>
    <w:rsid w:val="00884070"/>
    <w:rsid w:val="00884545"/>
    <w:rsid w:val="00886983"/>
    <w:rsid w:val="008917A7"/>
    <w:rsid w:val="008929F3"/>
    <w:rsid w:val="008A04AF"/>
    <w:rsid w:val="008A064D"/>
    <w:rsid w:val="008A0E5A"/>
    <w:rsid w:val="008A2370"/>
    <w:rsid w:val="008A3776"/>
    <w:rsid w:val="008B004A"/>
    <w:rsid w:val="008B234D"/>
    <w:rsid w:val="008B2C2E"/>
    <w:rsid w:val="008C62BB"/>
    <w:rsid w:val="008C72EC"/>
    <w:rsid w:val="008D2A32"/>
    <w:rsid w:val="008D6145"/>
    <w:rsid w:val="008D6264"/>
    <w:rsid w:val="008E41B6"/>
    <w:rsid w:val="008E6799"/>
    <w:rsid w:val="008E7D13"/>
    <w:rsid w:val="008E7EF8"/>
    <w:rsid w:val="008F0EED"/>
    <w:rsid w:val="008F3870"/>
    <w:rsid w:val="008F3ADA"/>
    <w:rsid w:val="008F64D5"/>
    <w:rsid w:val="008F6792"/>
    <w:rsid w:val="008F6AE7"/>
    <w:rsid w:val="008F722D"/>
    <w:rsid w:val="008F7827"/>
    <w:rsid w:val="00900E09"/>
    <w:rsid w:val="009010E5"/>
    <w:rsid w:val="009018DD"/>
    <w:rsid w:val="0090299E"/>
    <w:rsid w:val="009100A4"/>
    <w:rsid w:val="009117E1"/>
    <w:rsid w:val="00911912"/>
    <w:rsid w:val="00911CAE"/>
    <w:rsid w:val="009124D7"/>
    <w:rsid w:val="00920A67"/>
    <w:rsid w:val="00920A70"/>
    <w:rsid w:val="00923441"/>
    <w:rsid w:val="009241B4"/>
    <w:rsid w:val="0092491A"/>
    <w:rsid w:val="009272D4"/>
    <w:rsid w:val="00932A6B"/>
    <w:rsid w:val="009413B8"/>
    <w:rsid w:val="00942F28"/>
    <w:rsid w:val="00944F3C"/>
    <w:rsid w:val="00945E22"/>
    <w:rsid w:val="009503A9"/>
    <w:rsid w:val="009609F8"/>
    <w:rsid w:val="009627B3"/>
    <w:rsid w:val="009641AD"/>
    <w:rsid w:val="00985C5B"/>
    <w:rsid w:val="00992188"/>
    <w:rsid w:val="00993B4B"/>
    <w:rsid w:val="0099508F"/>
    <w:rsid w:val="009A094A"/>
    <w:rsid w:val="009A0D68"/>
    <w:rsid w:val="009A7492"/>
    <w:rsid w:val="009B6547"/>
    <w:rsid w:val="009C0373"/>
    <w:rsid w:val="009C03B2"/>
    <w:rsid w:val="009C2F4A"/>
    <w:rsid w:val="009C3D9D"/>
    <w:rsid w:val="009C3FF9"/>
    <w:rsid w:val="009C552B"/>
    <w:rsid w:val="009C7461"/>
    <w:rsid w:val="009C7662"/>
    <w:rsid w:val="009D09D1"/>
    <w:rsid w:val="009D1807"/>
    <w:rsid w:val="009D3319"/>
    <w:rsid w:val="009D5887"/>
    <w:rsid w:val="009E3DC5"/>
    <w:rsid w:val="009E59D7"/>
    <w:rsid w:val="009F46CA"/>
    <w:rsid w:val="009F59D1"/>
    <w:rsid w:val="009F7FA8"/>
    <w:rsid w:val="00A02B70"/>
    <w:rsid w:val="00A031E2"/>
    <w:rsid w:val="00A10292"/>
    <w:rsid w:val="00A10A88"/>
    <w:rsid w:val="00A113E1"/>
    <w:rsid w:val="00A12177"/>
    <w:rsid w:val="00A2006F"/>
    <w:rsid w:val="00A20840"/>
    <w:rsid w:val="00A31D20"/>
    <w:rsid w:val="00A348F6"/>
    <w:rsid w:val="00A35897"/>
    <w:rsid w:val="00A40118"/>
    <w:rsid w:val="00A50050"/>
    <w:rsid w:val="00A51758"/>
    <w:rsid w:val="00A55995"/>
    <w:rsid w:val="00A55C4A"/>
    <w:rsid w:val="00A56795"/>
    <w:rsid w:val="00A62161"/>
    <w:rsid w:val="00A62AA0"/>
    <w:rsid w:val="00A63753"/>
    <w:rsid w:val="00A641A0"/>
    <w:rsid w:val="00A65A26"/>
    <w:rsid w:val="00A7043F"/>
    <w:rsid w:val="00A706DA"/>
    <w:rsid w:val="00A71230"/>
    <w:rsid w:val="00A726B1"/>
    <w:rsid w:val="00A72918"/>
    <w:rsid w:val="00A841BD"/>
    <w:rsid w:val="00A862A9"/>
    <w:rsid w:val="00A8677E"/>
    <w:rsid w:val="00A901FA"/>
    <w:rsid w:val="00A9292B"/>
    <w:rsid w:val="00A92FC7"/>
    <w:rsid w:val="00A93214"/>
    <w:rsid w:val="00A95C31"/>
    <w:rsid w:val="00A9754E"/>
    <w:rsid w:val="00AA0DA6"/>
    <w:rsid w:val="00AA2317"/>
    <w:rsid w:val="00AA40C5"/>
    <w:rsid w:val="00AA5232"/>
    <w:rsid w:val="00AA73B2"/>
    <w:rsid w:val="00AB0657"/>
    <w:rsid w:val="00AB1AF0"/>
    <w:rsid w:val="00AB37AE"/>
    <w:rsid w:val="00AB4A3E"/>
    <w:rsid w:val="00AB78D0"/>
    <w:rsid w:val="00AC0C62"/>
    <w:rsid w:val="00AC3E17"/>
    <w:rsid w:val="00AC5422"/>
    <w:rsid w:val="00AC704C"/>
    <w:rsid w:val="00AD1834"/>
    <w:rsid w:val="00AD574B"/>
    <w:rsid w:val="00AD58B6"/>
    <w:rsid w:val="00AD7CBD"/>
    <w:rsid w:val="00AE05D4"/>
    <w:rsid w:val="00AE3716"/>
    <w:rsid w:val="00AE5E96"/>
    <w:rsid w:val="00AF253E"/>
    <w:rsid w:val="00AF6254"/>
    <w:rsid w:val="00B03189"/>
    <w:rsid w:val="00B04443"/>
    <w:rsid w:val="00B04865"/>
    <w:rsid w:val="00B05A0C"/>
    <w:rsid w:val="00B104C8"/>
    <w:rsid w:val="00B105D4"/>
    <w:rsid w:val="00B14BFC"/>
    <w:rsid w:val="00B159B0"/>
    <w:rsid w:val="00B175FF"/>
    <w:rsid w:val="00B26092"/>
    <w:rsid w:val="00B30F67"/>
    <w:rsid w:val="00B355D7"/>
    <w:rsid w:val="00B43305"/>
    <w:rsid w:val="00B4338E"/>
    <w:rsid w:val="00B45ABA"/>
    <w:rsid w:val="00B5249B"/>
    <w:rsid w:val="00B610CA"/>
    <w:rsid w:val="00B623BC"/>
    <w:rsid w:val="00B64DDE"/>
    <w:rsid w:val="00B7274A"/>
    <w:rsid w:val="00B75B9F"/>
    <w:rsid w:val="00B77212"/>
    <w:rsid w:val="00B77F8C"/>
    <w:rsid w:val="00B8547F"/>
    <w:rsid w:val="00B91277"/>
    <w:rsid w:val="00B925E2"/>
    <w:rsid w:val="00B9571F"/>
    <w:rsid w:val="00BA10AB"/>
    <w:rsid w:val="00BA49E6"/>
    <w:rsid w:val="00BA4B1F"/>
    <w:rsid w:val="00BA4D58"/>
    <w:rsid w:val="00BA51B9"/>
    <w:rsid w:val="00BB18E7"/>
    <w:rsid w:val="00BB231B"/>
    <w:rsid w:val="00BB2898"/>
    <w:rsid w:val="00BB2D6A"/>
    <w:rsid w:val="00BB3D12"/>
    <w:rsid w:val="00BB5828"/>
    <w:rsid w:val="00BB70DD"/>
    <w:rsid w:val="00BB78B5"/>
    <w:rsid w:val="00BC0F61"/>
    <w:rsid w:val="00BC5BE7"/>
    <w:rsid w:val="00BC6108"/>
    <w:rsid w:val="00BD03BF"/>
    <w:rsid w:val="00BD21A6"/>
    <w:rsid w:val="00BE0976"/>
    <w:rsid w:val="00BE11CD"/>
    <w:rsid w:val="00BE37E4"/>
    <w:rsid w:val="00BE5054"/>
    <w:rsid w:val="00BE5EED"/>
    <w:rsid w:val="00BF1DBC"/>
    <w:rsid w:val="00BF2177"/>
    <w:rsid w:val="00BF3035"/>
    <w:rsid w:val="00BF43D3"/>
    <w:rsid w:val="00BF4D87"/>
    <w:rsid w:val="00BF549B"/>
    <w:rsid w:val="00BF57B5"/>
    <w:rsid w:val="00C01383"/>
    <w:rsid w:val="00C2008E"/>
    <w:rsid w:val="00C208FA"/>
    <w:rsid w:val="00C21BDB"/>
    <w:rsid w:val="00C232B1"/>
    <w:rsid w:val="00C235BB"/>
    <w:rsid w:val="00C236CF"/>
    <w:rsid w:val="00C23F2C"/>
    <w:rsid w:val="00C24087"/>
    <w:rsid w:val="00C24333"/>
    <w:rsid w:val="00C24735"/>
    <w:rsid w:val="00C26039"/>
    <w:rsid w:val="00C270DE"/>
    <w:rsid w:val="00C313F7"/>
    <w:rsid w:val="00C31C24"/>
    <w:rsid w:val="00C3204D"/>
    <w:rsid w:val="00C3479A"/>
    <w:rsid w:val="00C366B7"/>
    <w:rsid w:val="00C42E31"/>
    <w:rsid w:val="00C4374F"/>
    <w:rsid w:val="00C43A2D"/>
    <w:rsid w:val="00C47656"/>
    <w:rsid w:val="00C511D5"/>
    <w:rsid w:val="00C54E64"/>
    <w:rsid w:val="00C57BC1"/>
    <w:rsid w:val="00C57E4D"/>
    <w:rsid w:val="00C60EDF"/>
    <w:rsid w:val="00C62E30"/>
    <w:rsid w:val="00C70324"/>
    <w:rsid w:val="00C710CE"/>
    <w:rsid w:val="00C72753"/>
    <w:rsid w:val="00C76809"/>
    <w:rsid w:val="00C77E88"/>
    <w:rsid w:val="00C806D0"/>
    <w:rsid w:val="00C814D4"/>
    <w:rsid w:val="00C82641"/>
    <w:rsid w:val="00C836B9"/>
    <w:rsid w:val="00C872F1"/>
    <w:rsid w:val="00C87638"/>
    <w:rsid w:val="00CB58BA"/>
    <w:rsid w:val="00CB7C55"/>
    <w:rsid w:val="00CC78BF"/>
    <w:rsid w:val="00CD22B1"/>
    <w:rsid w:val="00CD2DE3"/>
    <w:rsid w:val="00CD3AC4"/>
    <w:rsid w:val="00CD619E"/>
    <w:rsid w:val="00CD62EF"/>
    <w:rsid w:val="00CE24C1"/>
    <w:rsid w:val="00CE69AC"/>
    <w:rsid w:val="00CE6EED"/>
    <w:rsid w:val="00CE79B0"/>
    <w:rsid w:val="00CF266A"/>
    <w:rsid w:val="00CF2F3E"/>
    <w:rsid w:val="00CF3539"/>
    <w:rsid w:val="00CF6F7B"/>
    <w:rsid w:val="00D062C8"/>
    <w:rsid w:val="00D07665"/>
    <w:rsid w:val="00D07E9A"/>
    <w:rsid w:val="00D12BC6"/>
    <w:rsid w:val="00D17CAF"/>
    <w:rsid w:val="00D20570"/>
    <w:rsid w:val="00D2188F"/>
    <w:rsid w:val="00D239D7"/>
    <w:rsid w:val="00D371F4"/>
    <w:rsid w:val="00D37460"/>
    <w:rsid w:val="00D426E7"/>
    <w:rsid w:val="00D47AD2"/>
    <w:rsid w:val="00D501F5"/>
    <w:rsid w:val="00D53FF1"/>
    <w:rsid w:val="00D562CA"/>
    <w:rsid w:val="00D577ED"/>
    <w:rsid w:val="00D61E79"/>
    <w:rsid w:val="00D63A7F"/>
    <w:rsid w:val="00D65ADD"/>
    <w:rsid w:val="00D66026"/>
    <w:rsid w:val="00D70177"/>
    <w:rsid w:val="00D80B6C"/>
    <w:rsid w:val="00D81482"/>
    <w:rsid w:val="00D82D4C"/>
    <w:rsid w:val="00D8445D"/>
    <w:rsid w:val="00D846D5"/>
    <w:rsid w:val="00D8728A"/>
    <w:rsid w:val="00D936EF"/>
    <w:rsid w:val="00DA1DA0"/>
    <w:rsid w:val="00DA2485"/>
    <w:rsid w:val="00DA4BD6"/>
    <w:rsid w:val="00DA53C1"/>
    <w:rsid w:val="00DA72F1"/>
    <w:rsid w:val="00DA79C0"/>
    <w:rsid w:val="00DB1689"/>
    <w:rsid w:val="00DC0399"/>
    <w:rsid w:val="00DC1FCE"/>
    <w:rsid w:val="00DC4A75"/>
    <w:rsid w:val="00DC4D01"/>
    <w:rsid w:val="00DC57C9"/>
    <w:rsid w:val="00DC64D8"/>
    <w:rsid w:val="00DD772B"/>
    <w:rsid w:val="00DE4A4C"/>
    <w:rsid w:val="00DE5D03"/>
    <w:rsid w:val="00DE5EA9"/>
    <w:rsid w:val="00DF3162"/>
    <w:rsid w:val="00DF35E6"/>
    <w:rsid w:val="00DF7807"/>
    <w:rsid w:val="00DF7B77"/>
    <w:rsid w:val="00E00B5B"/>
    <w:rsid w:val="00E02375"/>
    <w:rsid w:val="00E1090A"/>
    <w:rsid w:val="00E13E94"/>
    <w:rsid w:val="00E13EC4"/>
    <w:rsid w:val="00E202CD"/>
    <w:rsid w:val="00E2117E"/>
    <w:rsid w:val="00E23FDA"/>
    <w:rsid w:val="00E41BCA"/>
    <w:rsid w:val="00E5017A"/>
    <w:rsid w:val="00E57A73"/>
    <w:rsid w:val="00E633E9"/>
    <w:rsid w:val="00E66011"/>
    <w:rsid w:val="00E770FB"/>
    <w:rsid w:val="00E860C6"/>
    <w:rsid w:val="00E87175"/>
    <w:rsid w:val="00E923FF"/>
    <w:rsid w:val="00E93F79"/>
    <w:rsid w:val="00EA574D"/>
    <w:rsid w:val="00EA7A6E"/>
    <w:rsid w:val="00EB296A"/>
    <w:rsid w:val="00EB576A"/>
    <w:rsid w:val="00EB7818"/>
    <w:rsid w:val="00EC1A28"/>
    <w:rsid w:val="00EC1EA6"/>
    <w:rsid w:val="00EC2416"/>
    <w:rsid w:val="00EC604D"/>
    <w:rsid w:val="00ED4CB3"/>
    <w:rsid w:val="00ED50E4"/>
    <w:rsid w:val="00ED5157"/>
    <w:rsid w:val="00ED6DD5"/>
    <w:rsid w:val="00EF342E"/>
    <w:rsid w:val="00EF6660"/>
    <w:rsid w:val="00EF7D51"/>
    <w:rsid w:val="00F0086C"/>
    <w:rsid w:val="00F01139"/>
    <w:rsid w:val="00F03E61"/>
    <w:rsid w:val="00F03FA7"/>
    <w:rsid w:val="00F13E85"/>
    <w:rsid w:val="00F254A8"/>
    <w:rsid w:val="00F25CAC"/>
    <w:rsid w:val="00F25CB8"/>
    <w:rsid w:val="00F26727"/>
    <w:rsid w:val="00F267B8"/>
    <w:rsid w:val="00F275DA"/>
    <w:rsid w:val="00F339A7"/>
    <w:rsid w:val="00F33FB6"/>
    <w:rsid w:val="00F34BFD"/>
    <w:rsid w:val="00F37FA6"/>
    <w:rsid w:val="00F4125F"/>
    <w:rsid w:val="00F4403A"/>
    <w:rsid w:val="00F46D64"/>
    <w:rsid w:val="00F50C70"/>
    <w:rsid w:val="00F60837"/>
    <w:rsid w:val="00F60A27"/>
    <w:rsid w:val="00F647F7"/>
    <w:rsid w:val="00F648D9"/>
    <w:rsid w:val="00F65201"/>
    <w:rsid w:val="00F67D76"/>
    <w:rsid w:val="00F67DFA"/>
    <w:rsid w:val="00F70C53"/>
    <w:rsid w:val="00F70E16"/>
    <w:rsid w:val="00F74523"/>
    <w:rsid w:val="00F83FD0"/>
    <w:rsid w:val="00F871E4"/>
    <w:rsid w:val="00F878B4"/>
    <w:rsid w:val="00F87EEA"/>
    <w:rsid w:val="00F913EB"/>
    <w:rsid w:val="00F91BA7"/>
    <w:rsid w:val="00F95111"/>
    <w:rsid w:val="00F95376"/>
    <w:rsid w:val="00F965EB"/>
    <w:rsid w:val="00F97919"/>
    <w:rsid w:val="00FA3C8C"/>
    <w:rsid w:val="00FA3F16"/>
    <w:rsid w:val="00FA402F"/>
    <w:rsid w:val="00FA5C93"/>
    <w:rsid w:val="00FA6C27"/>
    <w:rsid w:val="00FA756C"/>
    <w:rsid w:val="00FB29FF"/>
    <w:rsid w:val="00FB2D7F"/>
    <w:rsid w:val="00FB3C8B"/>
    <w:rsid w:val="00FC0ED3"/>
    <w:rsid w:val="00FC2F5A"/>
    <w:rsid w:val="00FC4E7A"/>
    <w:rsid w:val="00FC4F22"/>
    <w:rsid w:val="00FC511A"/>
    <w:rsid w:val="00FD1F8D"/>
    <w:rsid w:val="00FD2D15"/>
    <w:rsid w:val="00FD5BA7"/>
    <w:rsid w:val="00FE3928"/>
    <w:rsid w:val="00FE4286"/>
    <w:rsid w:val="00FE5E81"/>
    <w:rsid w:val="00FF32A8"/>
    <w:rsid w:val="00FF61F7"/>
    <w:rsid w:val="0B7E3F41"/>
    <w:rsid w:val="74E4452D"/>
    <w:rsid w:val="75320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0083C"/>
  <w15:chartTrackingRefBased/>
  <w15:docId w15:val="{B897A6A1-5C80-4CE0-992F-5D226FC1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2E"/>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pPr>
      <w:spacing w:line="240" w:lineRule="auto"/>
    </w:pPr>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customStyle="1" w:styleId="UnresolvedMention2">
    <w:name w:val="Unresolved Mention2"/>
    <w:basedOn w:val="DefaultParagraphFont"/>
    <w:uiPriority w:val="99"/>
    <w:semiHidden/>
    <w:unhideWhenUsed/>
    <w:rsid w:val="00A50050"/>
    <w:rPr>
      <w:color w:val="605E5C"/>
      <w:shd w:val="clear" w:color="auto" w:fill="E1DFDD"/>
    </w:rPr>
  </w:style>
  <w:style w:type="character" w:customStyle="1" w:styleId="UnresolvedMention3">
    <w:name w:val="Unresolved Mention3"/>
    <w:basedOn w:val="DefaultParagraphFont"/>
    <w:uiPriority w:val="99"/>
    <w:semiHidden/>
    <w:unhideWhenUsed/>
    <w:rsid w:val="00D239D7"/>
    <w:rPr>
      <w:color w:val="605E5C"/>
      <w:shd w:val="clear" w:color="auto" w:fill="E1DFDD"/>
    </w:rPr>
  </w:style>
  <w:style w:type="character" w:customStyle="1" w:styleId="UnresolvedMention4">
    <w:name w:val="Unresolved Mention4"/>
    <w:basedOn w:val="DefaultParagraphFont"/>
    <w:uiPriority w:val="99"/>
    <w:semiHidden/>
    <w:unhideWhenUsed/>
    <w:rsid w:val="00CD22B1"/>
    <w:rPr>
      <w:color w:val="605E5C"/>
      <w:shd w:val="clear" w:color="auto" w:fill="E1DFDD"/>
    </w:rPr>
  </w:style>
  <w:style w:type="paragraph" w:styleId="Header">
    <w:name w:val="header"/>
    <w:basedOn w:val="Normal"/>
    <w:link w:val="HeaderChar"/>
    <w:uiPriority w:val="99"/>
    <w:unhideWhenUsed/>
    <w:rsid w:val="008F0EE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0EED"/>
    <w:rPr>
      <w:rFonts w:ascii="Calibri" w:eastAsia="SimSun" w:hAnsi="Calibri" w:cs="Arial"/>
    </w:rPr>
  </w:style>
  <w:style w:type="character" w:styleId="UnresolvedMention">
    <w:name w:val="Unresolved Mention"/>
    <w:basedOn w:val="DefaultParagraphFont"/>
    <w:uiPriority w:val="99"/>
    <w:semiHidden/>
    <w:unhideWhenUsed/>
    <w:rsid w:val="00815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72438863">
      <w:bodyDiv w:val="1"/>
      <w:marLeft w:val="0"/>
      <w:marRight w:val="0"/>
      <w:marTop w:val="0"/>
      <w:marBottom w:val="0"/>
      <w:divBdr>
        <w:top w:val="none" w:sz="0" w:space="0" w:color="auto"/>
        <w:left w:val="none" w:sz="0" w:space="0" w:color="auto"/>
        <w:bottom w:val="none" w:sz="0" w:space="0" w:color="auto"/>
        <w:right w:val="none" w:sz="0" w:space="0" w:color="auto"/>
      </w:divBdr>
      <w:divsChild>
        <w:div w:id="1209494362">
          <w:marLeft w:val="547"/>
          <w:marRight w:val="0"/>
          <w:marTop w:val="0"/>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53227259">
      <w:bodyDiv w:val="1"/>
      <w:marLeft w:val="0"/>
      <w:marRight w:val="0"/>
      <w:marTop w:val="0"/>
      <w:marBottom w:val="0"/>
      <w:divBdr>
        <w:top w:val="none" w:sz="0" w:space="0" w:color="auto"/>
        <w:left w:val="none" w:sz="0" w:space="0" w:color="auto"/>
        <w:bottom w:val="none" w:sz="0" w:space="0" w:color="auto"/>
        <w:right w:val="none" w:sz="0" w:space="0" w:color="auto"/>
      </w:divBdr>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770710058">
      <w:bodyDiv w:val="1"/>
      <w:marLeft w:val="0"/>
      <w:marRight w:val="0"/>
      <w:marTop w:val="0"/>
      <w:marBottom w:val="0"/>
      <w:divBdr>
        <w:top w:val="none" w:sz="0" w:space="0" w:color="auto"/>
        <w:left w:val="none" w:sz="0" w:space="0" w:color="auto"/>
        <w:bottom w:val="none" w:sz="0" w:space="0" w:color="auto"/>
        <w:right w:val="none" w:sz="0" w:space="0" w:color="auto"/>
      </w:divBdr>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484932071">
          <w:marLeft w:val="619"/>
          <w:marRight w:val="0"/>
          <w:marTop w:val="2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1797481366">
          <w:marLeft w:val="547"/>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63664987">
      <w:bodyDiv w:val="1"/>
      <w:marLeft w:val="0"/>
      <w:marRight w:val="0"/>
      <w:marTop w:val="0"/>
      <w:marBottom w:val="0"/>
      <w:divBdr>
        <w:top w:val="none" w:sz="0" w:space="0" w:color="auto"/>
        <w:left w:val="none" w:sz="0" w:space="0" w:color="auto"/>
        <w:bottom w:val="none" w:sz="0" w:space="0" w:color="auto"/>
        <w:right w:val="none" w:sz="0" w:space="0" w:color="auto"/>
      </w:divBdr>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1376333">
      <w:bodyDiv w:val="1"/>
      <w:marLeft w:val="0"/>
      <w:marRight w:val="0"/>
      <w:marTop w:val="0"/>
      <w:marBottom w:val="0"/>
      <w:divBdr>
        <w:top w:val="none" w:sz="0" w:space="0" w:color="auto"/>
        <w:left w:val="none" w:sz="0" w:space="0" w:color="auto"/>
        <w:bottom w:val="none" w:sz="0" w:space="0" w:color="auto"/>
        <w:right w:val="none" w:sz="0" w:space="0" w:color="auto"/>
      </w:divBdr>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610116691">
          <w:marLeft w:val="547"/>
          <w:marRight w:val="0"/>
          <w:marTop w:val="2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sChild>
    </w:div>
    <w:div w:id="1044408110">
      <w:bodyDiv w:val="1"/>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547"/>
          <w:marRight w:val="0"/>
          <w:marTop w:val="0"/>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06969804">
      <w:bodyDiv w:val="1"/>
      <w:marLeft w:val="0"/>
      <w:marRight w:val="0"/>
      <w:marTop w:val="0"/>
      <w:marBottom w:val="0"/>
      <w:divBdr>
        <w:top w:val="none" w:sz="0" w:space="0" w:color="auto"/>
        <w:left w:val="none" w:sz="0" w:space="0" w:color="auto"/>
        <w:bottom w:val="none" w:sz="0" w:space="0" w:color="auto"/>
        <w:right w:val="none" w:sz="0" w:space="0" w:color="auto"/>
      </w:divBdr>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0125472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3967758">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697804542">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616794384">
          <w:marLeft w:val="547"/>
          <w:marRight w:val="0"/>
          <w:marTop w:val="2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85377520">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extcoop/cits/Documents/Meeting-20210326-e-meeting/26_ETSI-TC-ITS_Update.pptx" TargetMode="External"/><Relationship Id="rId21" Type="http://schemas.openxmlformats.org/officeDocument/2006/relationships/hyperlink" Target="https://www.itu.int/en/ITU-T/extcoop/cits/Documents/Meeting-20210326-e-meeting/04_UNECE-TFCS-OTA_status_report.pptx" TargetMode="External"/><Relationship Id="rId42" Type="http://schemas.openxmlformats.org/officeDocument/2006/relationships/hyperlink" Target="https://www.itu.int/en/ITU-T/extcoop/cits/Documents/Meeting-20210326-e-meeting/11R1_TTC-WGConnectedCar_Activity-report.docx" TargetMode="External"/><Relationship Id="rId47" Type="http://schemas.openxmlformats.org/officeDocument/2006/relationships/hyperlink" Target="http://www.itu.int/en/ITU-T/extcoop/cits/Documents/ITS-work-items.xlsx" TargetMode="External"/><Relationship Id="rId63" Type="http://schemas.openxmlformats.org/officeDocument/2006/relationships/hyperlink" Target="https://www.itu.int/en/ITU-T/extcoop/cits/Documents/Meeting-20210326-e-meeting/22_FG-AI4AD-Update.pdf?csf=1&amp;e=lcuPwO" TargetMode="External"/><Relationship Id="rId68" Type="http://schemas.openxmlformats.org/officeDocument/2006/relationships/hyperlink" Target="https://www.atis.org/01_strat_init/connectedcar/" TargetMode="External"/><Relationship Id="rId84" Type="http://schemas.openxmlformats.org/officeDocument/2006/relationships/hyperlink" Target="https://www.itu.int/en/ITU-T/extcoop/cits/Documents/Meeting-20210326-e-meeting/06_LS_ITU-R_WP5D.zip" TargetMode="External"/><Relationship Id="rId89" Type="http://schemas.openxmlformats.org/officeDocument/2006/relationships/theme" Target="theme/theme1.xml"/><Relationship Id="rId16" Type="http://schemas.openxmlformats.org/officeDocument/2006/relationships/hyperlink" Target="https://www.itu.int/en/ITU-T/extcoop/cits/Documents/Meeting-20210326-e-meeting/01R2_Chair_draft_agenda.docx" TargetMode="External"/><Relationship Id="rId11" Type="http://schemas.openxmlformats.org/officeDocument/2006/relationships/image" Target="media/image1.gif"/><Relationship Id="rId32" Type="http://schemas.openxmlformats.org/officeDocument/2006/relationships/hyperlink" Target="https://www.itu.int/en/ITU-T/extcoop/cits/Documents/Meeting-20210326-e-meeting/28_UNECE-WP29-Update.pdf" TargetMode="External"/><Relationship Id="rId37" Type="http://schemas.openxmlformats.org/officeDocument/2006/relationships/hyperlink" Target="https://www.ieee802.org/11/Reports/tgbd_update.htm" TargetMode="External"/><Relationship Id="rId53" Type="http://schemas.openxmlformats.org/officeDocument/2006/relationships/hyperlink" Target="https://www.itu.int/en/ITU-T/focusgroups/ai4ad/Pages/default.aspx" TargetMode="External"/><Relationship Id="rId58" Type="http://schemas.openxmlformats.org/officeDocument/2006/relationships/hyperlink" Target="https://www.itu.int/rec/T-REC-F.749.3-202008-I/en" TargetMode="External"/><Relationship Id="rId74" Type="http://schemas.openxmlformats.org/officeDocument/2006/relationships/hyperlink" Target="http://www.tiaonline.org/all-standards/committees/tr-48" TargetMode="External"/><Relationship Id="rId79" Type="http://schemas.openxmlformats.org/officeDocument/2006/relationships/hyperlink" Target="http://www.csaeconf.org/" TargetMode="External"/><Relationship Id="rId5" Type="http://schemas.openxmlformats.org/officeDocument/2006/relationships/numbering" Target="numbering.xml"/><Relationship Id="rId14" Type="http://schemas.openxmlformats.org/officeDocument/2006/relationships/hyperlink" Target="https://www.itu.int/en/ITU-T/extcoop/cits/Pages/meeting-documents.aspx?RootFolder=/en/ITU-T/extcoop/cits/Documents/Meeting-20210326-e-meeting&amp;FolderCTID=0x0120008D91490DA7927C4D8A0BB5A73929B07D&amp;View=%7b73BE16B3-22C9-43D5-A9FD-D8BC067A87FF%7d" TargetMode="External"/><Relationship Id="rId22" Type="http://schemas.openxmlformats.org/officeDocument/2006/relationships/hyperlink" Target="https://datatracker.ietf.org/wg/ipwave/about/" TargetMode="External"/><Relationship Id="rId27" Type="http://schemas.openxmlformats.org/officeDocument/2006/relationships/hyperlink" Target="https://staging.itu.int/en/ITU-T/extcoop/cits/Documents/Meeting-20210326-e-meeting/25_LS_ETSI_TC_ITS.zip" TargetMode="External"/><Relationship Id="rId30" Type="http://schemas.openxmlformats.org/officeDocument/2006/relationships/hyperlink" Target="https://www.itu.int/en/ITU-T/extcoop/cits/Documents/Meeting-20210326-e-meeting/17_WWRF-CVWG-Update.pdf" TargetMode="External"/><Relationship Id="rId35" Type="http://schemas.openxmlformats.org/officeDocument/2006/relationships/hyperlink" Target="https://www.itu.int/en/ITU-T/extcoop/cits/Documents/Meeting-20210326-e-meeting/21_CEN-TC_278-Liaison-Report.pptx" TargetMode="External"/><Relationship Id="rId43" Type="http://schemas.openxmlformats.org/officeDocument/2006/relationships/hyperlink" Target="http://www.ccsa.org.cn/english/" TargetMode="External"/><Relationship Id="rId48" Type="http://schemas.openxmlformats.org/officeDocument/2006/relationships/hyperlink" Target="https://www.itu.int/en/ITU-T/extcoop/cits/Documents/ITS-work-items.xlsx" TargetMode="External"/><Relationship Id="rId56" Type="http://schemas.openxmlformats.org/officeDocument/2006/relationships/hyperlink" Target="https://www.itu.int/en/ITU-T/focusgroups/vm/Documents/FGVM-01R2.pdf?csf=1&amp;e=uVY5lV" TargetMode="External"/><Relationship Id="rId64" Type="http://schemas.openxmlformats.org/officeDocument/2006/relationships/hyperlink" Target="https://www.itu.int/en/ITU-T/focusgroups/ai4ad/Pages/MollyProblem.aspx" TargetMode="External"/><Relationship Id="rId69" Type="http://schemas.openxmlformats.org/officeDocument/2006/relationships/hyperlink" Target="https://www.itu.int/en/ITU-T/studygroups/2017-2020/12/Pages/default.aspx" TargetMode="External"/><Relationship Id="rId77" Type="http://schemas.openxmlformats.org/officeDocument/2006/relationships/hyperlink" Target="https://www.w3.org/" TargetMode="External"/><Relationship Id="rId8" Type="http://schemas.openxmlformats.org/officeDocument/2006/relationships/webSettings" Target="webSettings.xml"/><Relationship Id="rId51" Type="http://schemas.openxmlformats.org/officeDocument/2006/relationships/hyperlink" Target="https://www.itu.int/en/ITU-T/extcoop/cits/Documents/Meeting-20210326-e-meeting/12_ITU-T_SG16_Status-Update.pptx" TargetMode="External"/><Relationship Id="rId72" Type="http://schemas.openxmlformats.org/officeDocument/2006/relationships/hyperlink" Target="http://www.arib.or.jp/english/index.html" TargetMode="External"/><Relationship Id="rId80" Type="http://schemas.openxmlformats.org/officeDocument/2006/relationships/hyperlink" Target="https://www.itu.int/en/ITU-T/extcoop/cits/Documents/Meeting-20210326-e-meeting/05_LS_ETSI_TC_ITS.zip" TargetMode="External"/><Relationship Id="rId85" Type="http://schemas.openxmlformats.org/officeDocument/2006/relationships/hyperlink" Target="https://www.itu.int/en/ITU-T/extcoop/cits/Documents/Meeting-20210326-e-meeting/07_LS_ITU-T_SG20-LS195.zip" TargetMode="External"/><Relationship Id="rId3" Type="http://schemas.openxmlformats.org/officeDocument/2006/relationships/customXml" Target="../customXml/item3.xml"/><Relationship Id="rId12" Type="http://schemas.openxmlformats.org/officeDocument/2006/relationships/hyperlink" Target="mailto:trs@roaddb.com" TargetMode="External"/><Relationship Id="rId17" Type="http://schemas.openxmlformats.org/officeDocument/2006/relationships/hyperlink" Target="https://www.itu.int/en/ITU-R/study-groups/rsg5/Pages/default.aspx" TargetMode="External"/><Relationship Id="rId25" Type="http://schemas.openxmlformats.org/officeDocument/2006/relationships/hyperlink" Target="https://www.itu.int/en/ITU-T/extcoop/cits/Documents/Meeting-20210326-e-meeting/24_5GAA_Progress-Report.pdf?csf=1&amp;e=ne2HGO" TargetMode="External"/><Relationship Id="rId33" Type="http://schemas.openxmlformats.org/officeDocument/2006/relationships/hyperlink" Target="https://vtsociety.org/member-resources/standards/" TargetMode="External"/><Relationship Id="rId38" Type="http://schemas.openxmlformats.org/officeDocument/2006/relationships/hyperlink" Target="https://www.itu.int/en/ITU-T/extcoop/cits/Documents/Meeting-20210326-e-meeting/08_IEEE_802-11_TGbd_report.pdf" TargetMode="External"/><Relationship Id="rId46" Type="http://schemas.openxmlformats.org/officeDocument/2006/relationships/hyperlink" Target="https://www.itu.int/en/ITU-T/extcoop/cits/Documents/Meeting-20210326-e-meeting/10_ISO_TC_241_WG6_report.pptx" TargetMode="External"/><Relationship Id="rId59" Type="http://schemas.openxmlformats.org/officeDocument/2006/relationships/hyperlink" Target="https://www.itu.int/en/ITU-T/studygroups/2017-2020/17/Pages/default.aspx" TargetMode="External"/><Relationship Id="rId67" Type="http://schemas.openxmlformats.org/officeDocument/2006/relationships/hyperlink" Target="https://extranet.itu.int/sites/itu-t/focusgroups/ai4ad/input/FGAI4AD-I-064.zip" TargetMode="External"/><Relationship Id="rId20" Type="http://schemas.openxmlformats.org/officeDocument/2006/relationships/hyperlink" Target="https://wiki.unece.org/pages/viewpage.action?pageId=40829521" TargetMode="External"/><Relationship Id="rId41" Type="http://schemas.openxmlformats.org/officeDocument/2006/relationships/hyperlink" Target="https://www.ttc.or.jp/e" TargetMode="External"/><Relationship Id="rId54" Type="http://schemas.openxmlformats.org/officeDocument/2006/relationships/hyperlink" Target="https://www.itu.int/en/ITU-T/focusgroups/vm/Pages/default.aspx" TargetMode="External"/><Relationship Id="rId62" Type="http://schemas.openxmlformats.org/officeDocument/2006/relationships/hyperlink" Target="https://www.itu.int/en/ITU-T/focusgroups/ai4ad/Pages/default.aspx" TargetMode="External"/><Relationship Id="rId70" Type="http://schemas.openxmlformats.org/officeDocument/2006/relationships/hyperlink" Target="https://www.itu.int/itu-t/workprog/wp_search.aspx?isn_sp=3925&amp;isn_sg=3931&amp;isn_qu=4155&amp;isn_status=-1,1,3,7&amp;details=0&amp;field=acdefghijo" TargetMode="External"/><Relationship Id="rId75" Type="http://schemas.openxmlformats.org/officeDocument/2006/relationships/hyperlink" Target="http://www.tta.or.kr/English/new/standardization/Committee_newEngList.jsp" TargetMode="External"/><Relationship Id="rId83" Type="http://schemas.openxmlformats.org/officeDocument/2006/relationships/hyperlink" Target="https://www.itu.int/en/ITU-T/extcoop/cits/Documents/Meeting-20210326-e-meeting/05_LS_ETSI_TC_ITS.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go/ITScomms" TargetMode="External"/><Relationship Id="rId23" Type="http://schemas.openxmlformats.org/officeDocument/2006/relationships/hyperlink" Target="https://www.itu.int/en/ITU-T/extcoop/cits/Documents/Meeting-20210326-e-meeting/16R1_IETF-IPWAVE-Progress-Report.pptx" TargetMode="External"/><Relationship Id="rId28" Type="http://schemas.openxmlformats.org/officeDocument/2006/relationships/hyperlink" Target="https://www.itu.int/en/ITU-T/extcoop/cits/Documents/Meeting-20210326-e-meeting/20_Car2Car-CC_Status-Report.pptx" TargetMode="External"/><Relationship Id="rId36" Type="http://schemas.openxmlformats.org/officeDocument/2006/relationships/hyperlink" Target="https://www.itu.int/en/ITU-T/extcoop/cits/Documents/Meeting-20210326-e-meeting/14_IEC-SEG11_Status-Report.pdf" TargetMode="External"/><Relationship Id="rId49" Type="http://schemas.openxmlformats.org/officeDocument/2006/relationships/hyperlink" Target="https://www.itu.int/en/ITU-T/studygroups/2017-2020/16/Pages/default.aspx" TargetMode="External"/><Relationship Id="rId57" Type="http://schemas.openxmlformats.org/officeDocument/2006/relationships/hyperlink" Target="https://www.itu.int/en/publications/Documents/tsb/2020-FG-VM-Use-cases-and-requirements-for-the-vehicular-multimedia-networks/index.html" TargetMode="External"/><Relationship Id="rId10" Type="http://schemas.openxmlformats.org/officeDocument/2006/relationships/endnotes" Target="endnotes.xml"/><Relationship Id="rId31" Type="http://schemas.openxmlformats.org/officeDocument/2006/relationships/hyperlink" Target="https://www.unece.org/trans/main/wp29/introduction.html" TargetMode="External"/><Relationship Id="rId44" Type="http://schemas.openxmlformats.org/officeDocument/2006/relationships/hyperlink" Target="https://www.itu.int/en/ITU-T/extcoop/cits/Documents/Meeting-20210326-e-meeting/13R1_CCSA_Status-Report.pdf" TargetMode="External"/><Relationship Id="rId52" Type="http://schemas.openxmlformats.org/officeDocument/2006/relationships/hyperlink" Target="https://www.itu.int/en/ITU-T/focusgroups/vm/Pages/default.aspx" TargetMode="External"/><Relationship Id="rId60" Type="http://schemas.openxmlformats.org/officeDocument/2006/relationships/hyperlink" Target="https://www.itu.int/itu-t/workprog/wp_search.aspx?isn_sp=3925&amp;isn_sg=3935&amp;isn_qu=6705&amp;isn_status=-1,1,3,7&amp;details=0&amp;field=acdefghijo" TargetMode="External"/><Relationship Id="rId65" Type="http://schemas.openxmlformats.org/officeDocument/2006/relationships/hyperlink" Target="https://extranet.itu.int/sites/itu-t/focusgroups/ai4ad/input/FGAI4AD-I-100.zip" TargetMode="External"/><Relationship Id="rId73" Type="http://schemas.openxmlformats.org/officeDocument/2006/relationships/hyperlink" Target="https://www.imda.gov.sg/" TargetMode="External"/><Relationship Id="rId78" Type="http://schemas.openxmlformats.org/officeDocument/2006/relationships/hyperlink" Target="https://tsdsi.in/" TargetMode="External"/><Relationship Id="rId81" Type="http://schemas.openxmlformats.org/officeDocument/2006/relationships/hyperlink" Target="https://www.itu.int/en/ITU-T/extcoop/cits/Documents/Meeting-20210326-e-meeting/06_LS_ITU-R_WP5D.zip" TargetMode="External"/><Relationship Id="rId86" Type="http://schemas.openxmlformats.org/officeDocument/2006/relationships/hyperlink" Target="https://www.itu.int/net4/ITU-T/landscap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extcoop/cits/Documents/Meeting-20210326-e-meeting/30_List%20of%20participants_CITS_meeting_March_2021.pdf" TargetMode="External"/><Relationship Id="rId18" Type="http://schemas.openxmlformats.org/officeDocument/2006/relationships/hyperlink" Target="https://www.itu.int/en/ITU-T/extcoop/cits/Documents/Meeting-20210326-e-meeting/09_ITU-R_SG5_report.pptx" TargetMode="External"/><Relationship Id="rId39" Type="http://schemas.openxmlformats.org/officeDocument/2006/relationships/hyperlink" Target="https://www.sae.org/" TargetMode="External"/><Relationship Id="rId34" Type="http://schemas.openxmlformats.org/officeDocument/2006/relationships/hyperlink" Target="https://www.itu.int/en/ITU-T/extcoop/cits/Documents/Meeting-20210326-e-meeting/19_IEEE-1609WG-Progress-Report.pptx" TargetMode="External"/><Relationship Id="rId50" Type="http://schemas.openxmlformats.org/officeDocument/2006/relationships/hyperlink" Target="http://www.itu.int/ITU-T/workprog/wp_search.aspx?isn_sp=3925&amp;isn_sg=3934&amp;isn_qu=4207&amp;isn_status=-1,1,3,7,2&amp;details=0&amp;field=acdefghijo" TargetMode="External"/><Relationship Id="rId55" Type="http://schemas.openxmlformats.org/officeDocument/2006/relationships/hyperlink" Target="https://www.itu.int/en/ITU-T/extcoop/cits/Documents/Meeting-20210326-e-meeting/15_ITU-T_FG-VM_Status-Update.pptx?csf=1&amp;e=NUNulh" TargetMode="External"/><Relationship Id="rId76" Type="http://schemas.openxmlformats.org/officeDocument/2006/relationships/hyperlink" Target="http://www.tiaa.org.cn/EN/" TargetMode="External"/><Relationship Id="rId7" Type="http://schemas.openxmlformats.org/officeDocument/2006/relationships/settings" Target="settings.xml"/><Relationship Id="rId71" Type="http://schemas.openxmlformats.org/officeDocument/2006/relationships/hyperlink" Target="https://www.iso.org/committee/46706.html" TargetMode="External"/><Relationship Id="rId2" Type="http://schemas.openxmlformats.org/officeDocument/2006/relationships/customXml" Target="../customXml/item2.xml"/><Relationship Id="rId29" Type="http://schemas.openxmlformats.org/officeDocument/2006/relationships/hyperlink" Target="http://www.wwrf.ch/vip-wg-the-connected-car.html" TargetMode="External"/><Relationship Id="rId24" Type="http://schemas.openxmlformats.org/officeDocument/2006/relationships/hyperlink" Target="http://5gaa.org/" TargetMode="External"/><Relationship Id="rId40" Type="http://schemas.openxmlformats.org/officeDocument/2006/relationships/hyperlink" Target="https://www.itu.int/en/ITU-T/extcoop/cits/Documents/Meeting-20210326-e-meeting/18_SAE-Advanced-Vehicle-Safety-Technology-Standards_Status-Update%20.pdf" TargetMode="External"/><Relationship Id="rId45" Type="http://schemas.openxmlformats.org/officeDocument/2006/relationships/hyperlink" Target="https://www.iso.org/committee/558313.html" TargetMode="External"/><Relationship Id="rId66" Type="http://schemas.openxmlformats.org/officeDocument/2006/relationships/hyperlink" Target="https://extranet.itu.int/sites/itu-t/focusgroups/ai4ad/input/FGAI4AD-I-114.zip" TargetMode="External"/><Relationship Id="rId87" Type="http://schemas.openxmlformats.org/officeDocument/2006/relationships/footer" Target="footer1.xml"/><Relationship Id="rId61" Type="http://schemas.openxmlformats.org/officeDocument/2006/relationships/hyperlink" Target="https://www.itu.int/en/ITU-T/extcoop/cits/Documents/Meeting-20210326-e-meeting/23_ITU-T_Study%20Group17_Q13_Status-Report.pptx?csf=1&amp;e=iEBwn9" TargetMode="External"/><Relationship Id="rId82" Type="http://schemas.openxmlformats.org/officeDocument/2006/relationships/hyperlink" Target="https://www.itu.int/en/ITU-T/extcoop/cits/Documents/Meeting-20210326-e-meeting/06_LS_ITU-R_WP5D.zip" TargetMode="External"/><Relationship Id="rId19" Type="http://schemas.openxmlformats.org/officeDocument/2006/relationships/hyperlink" Target="https://www.itu.int/en/ITU-T/extcoop/cits/Documents/Meeting-20210326-e-meeting/27__ITU-R-SG5-updated-Report-M.%5bIMT.C-V2X%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0DC19-FFC8-43ED-8599-5B07974975D9}"/>
</file>

<file path=customXml/itemProps2.xml><?xml version="1.0" encoding="utf-8"?>
<ds:datastoreItem xmlns:ds="http://schemas.openxmlformats.org/officeDocument/2006/customXml" ds:itemID="{BBB35E8B-D85C-4736-86C9-34A929FDF35A}"/>
</file>

<file path=customXml/itemProps3.xml><?xml version="1.0" encoding="utf-8"?>
<ds:datastoreItem xmlns:ds="http://schemas.openxmlformats.org/officeDocument/2006/customXml" ds:itemID="{4454B371-AAD4-41C1-A0DF-FC153589D011}"/>
</file>

<file path=customXml/itemProps4.xml><?xml version="1.0" encoding="utf-8"?>
<ds:datastoreItem xmlns:ds="http://schemas.openxmlformats.org/officeDocument/2006/customXml" ds:itemID="{5C25C969-A010-4DF3-BD1E-CFAECE6D4C9C}"/>
</file>

<file path=docProps/app.xml><?xml version="1.0" encoding="utf-8"?>
<Properties xmlns="http://schemas.openxmlformats.org/officeDocument/2006/extended-properties" xmlns:vt="http://schemas.openxmlformats.org/officeDocument/2006/docPropsVTypes">
  <Template>Normal.dotm</Template>
  <TotalTime>4</TotalTime>
  <Pages>12</Pages>
  <Words>5253</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Report of CITS meeting-28 October 2019</vt:lpstr>
    </vt:vector>
  </TitlesOfParts>
  <Manager>ITU-T</Manager>
  <Company>International Telecommunication Union (ITU)</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Menon, Mythili</dc:creator>
  <cp:keywords/>
  <dc:description/>
  <cp:lastModifiedBy>TSB</cp:lastModifiedBy>
  <cp:revision>3</cp:revision>
  <dcterms:created xsi:type="dcterms:W3CDTF">2021-06-23T14:07:00Z</dcterms:created>
  <dcterms:modified xsi:type="dcterms:W3CDTF">2021-06-23T14:10:00Z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