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03119E10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</w:t>
            </w:r>
            <w:r w:rsidR="00D12B26">
              <w:rPr>
                <w:sz w:val="28"/>
              </w:rPr>
              <w:t>4</w:t>
            </w:r>
          </w:p>
        </w:tc>
      </w:tr>
      <w:bookmarkEnd w:id="0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1BD62C0B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DA5C69">
              <w:t>2</w:t>
            </w:r>
            <w:r w:rsidR="004D1905">
              <w:t>2</w:t>
            </w:r>
            <w:r w:rsidR="008D6C1F">
              <w:t xml:space="preserve"> J</w:t>
            </w:r>
            <w:r w:rsidR="004D1905">
              <w:t>anuary</w:t>
            </w:r>
            <w:r>
              <w:t xml:space="preserve"> 202</w:t>
            </w:r>
            <w:r w:rsidR="004D1905">
              <w:t>1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7B8F1DB7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4D1905" w:rsidRPr="0044611B">
                <w:rPr>
                  <w:rStyle w:val="Hyperlink"/>
                </w:rPr>
                <w:t>SCV-TD131</w:t>
              </w:r>
            </w:hyperlink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388B88F9" w:rsidR="00AE6FA1" w:rsidRPr="00FE0A00" w:rsidRDefault="007A71EF" w:rsidP="00AE6FA1">
            <w:pPr>
              <w:rPr>
                <w:lang w:val="en-US"/>
              </w:rPr>
            </w:pPr>
            <w:r>
              <w:rPr>
                <w:lang w:val="en-US"/>
              </w:rPr>
              <w:t xml:space="preserve">LS/r </w:t>
            </w:r>
            <w:r w:rsidR="00614357">
              <w:rPr>
                <w:lang w:val="en-US"/>
              </w:rPr>
              <w:t xml:space="preserve">on </w:t>
            </w:r>
            <w:r w:rsidR="00D12B26" w:rsidRPr="00D12B26">
              <w:rPr>
                <w:lang w:val="en-US"/>
              </w:rPr>
              <w:t>Terms and definitions for distributed ledger technology</w:t>
            </w:r>
            <w:r>
              <w:rPr>
                <w:lang w:val="en-US"/>
              </w:rPr>
              <w:t xml:space="preserve"> (</w:t>
            </w:r>
            <w:r w:rsidRPr="007A71EF">
              <w:rPr>
                <w:lang w:val="en-US"/>
              </w:rPr>
              <w:t>SG17-LS274</w:t>
            </w:r>
            <w:r>
              <w:rPr>
                <w:lang w:val="en-US"/>
              </w:rPr>
              <w:t>) [to ITU-T SG17]</w:t>
            </w:r>
          </w:p>
        </w:tc>
      </w:tr>
      <w:bookmarkEnd w:id="2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A44AAC7" w:rsidR="00CD6848" w:rsidRDefault="00754E4D" w:rsidP="009A2744">
            <w:pPr>
              <w:pStyle w:val="LSForAction"/>
            </w:pPr>
            <w:r>
              <w:t>ITU-T S</w:t>
            </w:r>
            <w:r w:rsidR="006966E2">
              <w:t>G</w:t>
            </w:r>
            <w:r w:rsidR="00D12B26">
              <w:t>17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5BD7198C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D12B26">
              <w:t>7</w:t>
            </w:r>
            <w:r>
              <w:t xml:space="preserve"> </w:t>
            </w:r>
            <w:r w:rsidR="00D12B26">
              <w:t>December</w:t>
            </w:r>
            <w:r>
              <w:t xml:space="preserve"> 2020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B27154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13A32356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3E21C6">
                  <w:t>advises ITU-T SG1</w:t>
                </w:r>
                <w:r w:rsidR="00D12B26">
                  <w:t>7</w:t>
                </w:r>
                <w:r w:rsidR="003E21C6">
                  <w:t xml:space="preserve"> to reconsider some of the terms the SG forwarded to SCV. 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0F043475" w:rsidR="00585815" w:rsidRDefault="001C22DF" w:rsidP="003E21C6">
      <w:pPr>
        <w:rPr>
          <w:rFonts w:asciiTheme="majorBidi" w:hAnsiTheme="majorBidi" w:cstheme="majorBidi"/>
          <w:lang w:bidi="en-US"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>
        <w:rPr>
          <w:bCs/>
        </w:rPr>
        <w:t xml:space="preserve">thanks </w:t>
      </w:r>
      <w:r w:rsidR="003E21C6">
        <w:rPr>
          <w:bCs/>
        </w:rPr>
        <w:t>ITU-T SG1</w:t>
      </w:r>
      <w:r w:rsidR="00826841">
        <w:rPr>
          <w:bCs/>
        </w:rPr>
        <w:t>7</w:t>
      </w:r>
      <w:r w:rsidR="003E21C6">
        <w:rPr>
          <w:bCs/>
        </w:rPr>
        <w:t xml:space="preserve"> for its liaison statement </w:t>
      </w:r>
      <w:r w:rsidR="00826841" w:rsidRPr="00826841">
        <w:rPr>
          <w:bCs/>
        </w:rPr>
        <w:t>SG17-LS274</w:t>
      </w:r>
      <w:r w:rsidR="003E21C6" w:rsidRPr="003E21C6">
        <w:rPr>
          <w:bCs/>
        </w:rPr>
        <w:t>,</w:t>
      </w:r>
      <w:r w:rsidR="003E21C6">
        <w:rPr>
          <w:bCs/>
        </w:rPr>
        <w:t xml:space="preserve"> also contained in </w:t>
      </w:r>
      <w:hyperlink r:id="rId15" w:history="1">
        <w:r w:rsidR="00826841" w:rsidRPr="0044611B">
          <w:rPr>
            <w:rStyle w:val="Hyperlink"/>
          </w:rPr>
          <w:t>SCV-TD131</w:t>
        </w:r>
      </w:hyperlink>
      <w:r w:rsidR="003E21C6">
        <w:rPr>
          <w:rFonts w:asciiTheme="majorBidi" w:hAnsiTheme="majorBidi" w:cstheme="majorBidi"/>
          <w:lang w:bidi="en-US"/>
        </w:rPr>
        <w:t xml:space="preserve">, whereby the study group informs the Committee of terms and definitions </w:t>
      </w:r>
      <w:r w:rsidR="00826841">
        <w:rPr>
          <w:rFonts w:asciiTheme="majorBidi" w:hAnsiTheme="majorBidi" w:cstheme="majorBidi"/>
          <w:lang w:bidi="en-US"/>
        </w:rPr>
        <w:t xml:space="preserve">on distributed legger technology contained in the recently consented </w:t>
      </w:r>
      <w:r w:rsidR="00826841" w:rsidRPr="00E60A43">
        <w:rPr>
          <w:rFonts w:eastAsia="Malgun Gothic"/>
          <w:lang w:eastAsia="ko-KR"/>
        </w:rPr>
        <w:t xml:space="preserve">draft Recommendation </w:t>
      </w:r>
      <w:proofErr w:type="spellStart"/>
      <w:r w:rsidR="00826841">
        <w:rPr>
          <w:rFonts w:eastAsia="Malgun Gothic"/>
          <w:lang w:eastAsia="ko-KR"/>
        </w:rPr>
        <w:t>X.dlt</w:t>
      </w:r>
      <w:proofErr w:type="spellEnd"/>
      <w:r w:rsidR="00826841">
        <w:rPr>
          <w:rFonts w:eastAsia="Malgun Gothic"/>
          <w:lang w:eastAsia="ko-KR"/>
        </w:rPr>
        <w:t>-td.</w:t>
      </w:r>
      <w:r w:rsidR="00826841">
        <w:rPr>
          <w:rFonts w:asciiTheme="majorBidi" w:hAnsiTheme="majorBidi" w:cstheme="majorBidi"/>
          <w:lang w:bidi="en-US"/>
        </w:rPr>
        <w:t xml:space="preserve"> </w:t>
      </w:r>
    </w:p>
    <w:p w14:paraId="32087AA7" w14:textId="5FBFD163" w:rsidR="003E21C6" w:rsidRDefault="00826841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 xml:space="preserve">Considering that the draft Recommendation had already been approved as ITU-T X.1400, that according to WTSA Res. 67 TSB </w:t>
      </w:r>
      <w:r w:rsidR="002D51FD">
        <w:rPr>
          <w:rFonts w:asciiTheme="majorBidi" w:hAnsiTheme="majorBidi" w:cstheme="majorBidi"/>
          <w:lang w:bidi="en-US"/>
        </w:rPr>
        <w:t xml:space="preserve">is mandated to introduce the approved terms and definitions in the Terminology database, </w:t>
      </w:r>
      <w:r>
        <w:rPr>
          <w:rFonts w:asciiTheme="majorBidi" w:hAnsiTheme="majorBidi" w:cstheme="majorBidi"/>
          <w:lang w:bidi="en-US"/>
        </w:rPr>
        <w:t xml:space="preserve">and that </w:t>
      </w:r>
      <w:r w:rsidR="00585815">
        <w:rPr>
          <w:rFonts w:asciiTheme="majorBidi" w:hAnsiTheme="majorBidi" w:cstheme="majorBidi"/>
          <w:lang w:bidi="en-US"/>
        </w:rPr>
        <w:t xml:space="preserve">some of </w:t>
      </w:r>
      <w:r>
        <w:rPr>
          <w:rFonts w:asciiTheme="majorBidi" w:hAnsiTheme="majorBidi" w:cstheme="majorBidi"/>
          <w:lang w:bidi="en-US"/>
        </w:rPr>
        <w:t xml:space="preserve">the definitions </w:t>
      </w:r>
      <w:r w:rsidR="00585815">
        <w:rPr>
          <w:rFonts w:asciiTheme="majorBidi" w:hAnsiTheme="majorBidi" w:cstheme="majorBidi"/>
          <w:lang w:bidi="en-US"/>
        </w:rPr>
        <w:t>do not follow the guidance provided in Annex B to the Author’s guide, the CCT encourages SG1</w:t>
      </w:r>
      <w:r>
        <w:rPr>
          <w:rFonts w:asciiTheme="majorBidi" w:hAnsiTheme="majorBidi" w:cstheme="majorBidi"/>
          <w:lang w:bidi="en-US"/>
        </w:rPr>
        <w:t>7</w:t>
      </w:r>
      <w:r w:rsidR="00585815">
        <w:rPr>
          <w:rFonts w:asciiTheme="majorBidi" w:hAnsiTheme="majorBidi" w:cstheme="majorBidi"/>
          <w:lang w:bidi="en-US"/>
        </w:rPr>
        <w:t xml:space="preserve"> to revisit the definitions when considering </w:t>
      </w:r>
      <w:r>
        <w:rPr>
          <w:rFonts w:asciiTheme="majorBidi" w:hAnsiTheme="majorBidi" w:cstheme="majorBidi"/>
          <w:lang w:bidi="en-US"/>
        </w:rPr>
        <w:t xml:space="preserve">a </w:t>
      </w:r>
      <w:r w:rsidR="00585815">
        <w:rPr>
          <w:rFonts w:asciiTheme="majorBidi" w:hAnsiTheme="majorBidi" w:cstheme="majorBidi"/>
          <w:lang w:bidi="en-US"/>
        </w:rPr>
        <w:t xml:space="preserve">future </w:t>
      </w:r>
      <w:r>
        <w:rPr>
          <w:rFonts w:asciiTheme="majorBidi" w:hAnsiTheme="majorBidi" w:cstheme="majorBidi"/>
          <w:lang w:bidi="en-US"/>
        </w:rPr>
        <w:t>revision</w:t>
      </w:r>
      <w:r w:rsidR="00585815">
        <w:rPr>
          <w:rFonts w:asciiTheme="majorBidi" w:hAnsiTheme="majorBidi" w:cstheme="majorBidi"/>
          <w:lang w:bidi="en-US"/>
        </w:rPr>
        <w:t xml:space="preserve"> of the Recommendation.</w:t>
      </w:r>
    </w:p>
    <w:p w14:paraId="08A96D02" w14:textId="77777777" w:rsidR="00826841" w:rsidRDefault="00826841" w:rsidP="003E21C6">
      <w:pPr>
        <w:rPr>
          <w:rFonts w:asciiTheme="majorBidi" w:hAnsiTheme="majorBidi" w:cstheme="majorBidi"/>
          <w:lang w:bidi="en-US"/>
        </w:rPr>
      </w:pPr>
    </w:p>
    <w:p w14:paraId="10653D93" w14:textId="77777777" w:rsidR="003E21C6" w:rsidRDefault="003E21C6" w:rsidP="003E21C6">
      <w:pPr>
        <w:rPr>
          <w:rFonts w:asciiTheme="majorBidi" w:hAnsiTheme="majorBidi" w:cstheme="majorBidi"/>
          <w:lang w:bidi="en-US"/>
        </w:rPr>
      </w:pP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7605" w14:textId="77777777" w:rsidR="00B27154" w:rsidRDefault="00B27154" w:rsidP="00C42125">
      <w:pPr>
        <w:spacing w:before="0"/>
      </w:pPr>
      <w:r>
        <w:separator/>
      </w:r>
    </w:p>
  </w:endnote>
  <w:endnote w:type="continuationSeparator" w:id="0">
    <w:p w14:paraId="52F238AB" w14:textId="77777777" w:rsidR="00B27154" w:rsidRDefault="00B2715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38CC" w14:textId="77777777" w:rsidR="00B27154" w:rsidRDefault="00B27154" w:rsidP="00C42125">
      <w:pPr>
        <w:spacing w:before="0"/>
      </w:pPr>
      <w:r>
        <w:separator/>
      </w:r>
    </w:p>
  </w:footnote>
  <w:footnote w:type="continuationSeparator" w:id="0">
    <w:p w14:paraId="3F2860C5" w14:textId="77777777" w:rsidR="00B27154" w:rsidRDefault="00B27154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BBA"/>
    <w:rsid w:val="00012D3A"/>
    <w:rsid w:val="00014F69"/>
    <w:rsid w:val="000171DB"/>
    <w:rsid w:val="00021287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E6125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44A6"/>
    <w:rsid w:val="003E21C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743F9"/>
    <w:rsid w:val="00487107"/>
    <w:rsid w:val="0049090D"/>
    <w:rsid w:val="0049674B"/>
    <w:rsid w:val="004A2CB8"/>
    <w:rsid w:val="004B1DAD"/>
    <w:rsid w:val="004C0673"/>
    <w:rsid w:val="004C2312"/>
    <w:rsid w:val="004C43AA"/>
    <w:rsid w:val="004C4E4E"/>
    <w:rsid w:val="004D1905"/>
    <w:rsid w:val="004E010F"/>
    <w:rsid w:val="004F3816"/>
    <w:rsid w:val="0050586A"/>
    <w:rsid w:val="00520DBF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76A1"/>
    <w:rsid w:val="005A6D2F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4357"/>
    <w:rsid w:val="00615A0A"/>
    <w:rsid w:val="00626673"/>
    <w:rsid w:val="00631115"/>
    <w:rsid w:val="00632C96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5DD7"/>
    <w:rsid w:val="006966E2"/>
    <w:rsid w:val="006A4055"/>
    <w:rsid w:val="006A7C27"/>
    <w:rsid w:val="006B2FE4"/>
    <w:rsid w:val="006B37B0"/>
    <w:rsid w:val="006B79E2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71EF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26841"/>
    <w:rsid w:val="00837203"/>
    <w:rsid w:val="00842137"/>
    <w:rsid w:val="00853F5F"/>
    <w:rsid w:val="00860B3E"/>
    <w:rsid w:val="0086103C"/>
    <w:rsid w:val="008620CD"/>
    <w:rsid w:val="008623ED"/>
    <w:rsid w:val="008634EA"/>
    <w:rsid w:val="00870371"/>
    <w:rsid w:val="00875AA6"/>
    <w:rsid w:val="00880944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36852"/>
    <w:rsid w:val="0094045D"/>
    <w:rsid w:val="009406B5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23637"/>
    <w:rsid w:val="00B26C28"/>
    <w:rsid w:val="00B27154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A76AB"/>
    <w:rsid w:val="00BA788A"/>
    <w:rsid w:val="00BB3E79"/>
    <w:rsid w:val="00BB4983"/>
    <w:rsid w:val="00BB7597"/>
    <w:rsid w:val="00BC2AAB"/>
    <w:rsid w:val="00BC62E2"/>
    <w:rsid w:val="00BE0164"/>
    <w:rsid w:val="00BF4E13"/>
    <w:rsid w:val="00C33101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D05BF7"/>
    <w:rsid w:val="00D12B2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B1CE3"/>
    <w:rsid w:val="00DD50DE"/>
    <w:rsid w:val="00DE3062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59F4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31.zi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31.z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6063E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A7F67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6A64"/>
    <w:rsid w:val="00747A76"/>
    <w:rsid w:val="00760477"/>
    <w:rsid w:val="0076067E"/>
    <w:rsid w:val="007C6FB5"/>
    <w:rsid w:val="007D2070"/>
    <w:rsid w:val="00813733"/>
    <w:rsid w:val="00841C9F"/>
    <w:rsid w:val="008D554D"/>
    <w:rsid w:val="00947D8D"/>
    <w:rsid w:val="00992675"/>
    <w:rsid w:val="009A4B03"/>
    <w:rsid w:val="009F2F69"/>
    <w:rsid w:val="00A3586C"/>
    <w:rsid w:val="00A41D8F"/>
    <w:rsid w:val="00A65845"/>
    <w:rsid w:val="00A8359E"/>
    <w:rsid w:val="00AB0F92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CDB42C1B-670F-44FD-A958-3959CF5C594B}"/>
</file>

<file path=customXml/itemProps4.xml><?xml version="1.0" encoding="utf-8"?>
<ds:datastoreItem xmlns:ds="http://schemas.openxmlformats.org/officeDocument/2006/customXml" ds:itemID="{329FF356-333A-4F4B-BA1E-D07D6076A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LS/o on approval of terms and definitions being approved by ITU-T SG11</vt:lpstr>
      <vt:lpstr>LS on new ITU-T SG11 terms and definitions</vt:lpstr>
    </vt:vector>
  </TitlesOfParts>
  <Manager>ITU-T</Manager>
  <Company>International Telecommunication Union (ITU)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approval of terms and definitions being approved by ITU-T SG11</dc:title>
  <dc:subject/>
  <dc:creator>Standardization Committee for Vocabulary</dc:creator>
  <cp:keywords>ITR; SG11</cp:keywords>
  <dc:description>SCV – LS32  For: Geneva, 25 June 2020_x000d_Document date: _x000d_Saved by ITU51011766 at 06:58:44 on 30/06/2020</dc:description>
  <cp:lastModifiedBy>TSB-AC</cp:lastModifiedBy>
  <cp:revision>5</cp:revision>
  <cp:lastPrinted>2016-12-23T12:52:00Z</cp:lastPrinted>
  <dcterms:created xsi:type="dcterms:W3CDTF">2021-01-22T15:28:00Z</dcterms:created>
  <dcterms:modified xsi:type="dcterms:W3CDTF">2021-01-27T11:55:00Z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25 June 2020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