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6C9DF359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106C3">
              <w:rPr>
                <w:sz w:val="32"/>
              </w:rPr>
              <w:t>20</w:t>
            </w:r>
          </w:p>
        </w:tc>
      </w:tr>
      <w:bookmarkEnd w:id="0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76F33834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284FDA">
              <w:t>14</w:t>
            </w:r>
            <w:r w:rsidR="00BB7C9A">
              <w:t xml:space="preserve"> </w:t>
            </w:r>
            <w:r w:rsidR="00F106C3">
              <w:t xml:space="preserve">February </w:t>
            </w:r>
            <w:r w:rsidRPr="00CC3583">
              <w:t>202</w:t>
            </w:r>
            <w:r w:rsidR="00F106C3">
              <w:t>4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3027FB41" w:rsidR="00CC3583" w:rsidRPr="00CC3583" w:rsidRDefault="00FB4BD0" w:rsidP="00CC3583">
            <w:r>
              <w:t>LS</w:t>
            </w:r>
            <w:r w:rsidR="00036497">
              <w:t>/r</w:t>
            </w:r>
            <w:r>
              <w:t xml:space="preserve"> on </w:t>
            </w:r>
            <w:r w:rsidR="00B64ECB">
              <w:t xml:space="preserve">the </w:t>
            </w:r>
            <w:r>
              <w:t>d</w:t>
            </w:r>
            <w:r w:rsidR="00FB1AE3">
              <w:t>efinition</w:t>
            </w:r>
            <w:r w:rsidR="000924FB">
              <w:t xml:space="preserve"> </w:t>
            </w:r>
            <w:r w:rsidR="00385147">
              <w:t xml:space="preserve">of </w:t>
            </w:r>
            <w:r w:rsidR="00EE3E61" w:rsidRPr="002E5524">
              <w:t xml:space="preserve">'network toughness' </w:t>
            </w:r>
          </w:p>
        </w:tc>
      </w:tr>
      <w:bookmarkEnd w:id="2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5B0827CA" w:rsidR="00777FAB" w:rsidRDefault="000924FB" w:rsidP="00CA70EF">
            <w:pPr>
              <w:pStyle w:val="LSForAction"/>
            </w:pPr>
            <w:r>
              <w:rPr>
                <w:szCs w:val="24"/>
              </w:rPr>
              <w:t xml:space="preserve">ITU-T </w:t>
            </w:r>
            <w:r w:rsidR="004C4C44">
              <w:rPr>
                <w:szCs w:val="24"/>
              </w:rPr>
              <w:t>SG</w:t>
            </w:r>
            <w:r w:rsidR="00B64ECB">
              <w:rPr>
                <w:szCs w:val="24"/>
              </w:rPr>
              <w:t>2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5DF562F1" w:rsidR="00777FAB" w:rsidRDefault="00F106C3" w:rsidP="00CA70EF">
            <w:r>
              <w:t>SCV</w:t>
            </w:r>
            <w:r w:rsidR="003301B2" w:rsidRPr="003301B2">
              <w:t xml:space="preserve"> meeting (</w:t>
            </w:r>
            <w:r>
              <w:t>17</w:t>
            </w:r>
            <w:r w:rsidR="00E7586C">
              <w:t xml:space="preserve"> </w:t>
            </w:r>
            <w:r>
              <w:t>January</w:t>
            </w:r>
            <w:r w:rsidR="003301B2" w:rsidRPr="003301B2">
              <w:t xml:space="preserve"> 202</w:t>
            </w:r>
            <w:r>
              <w:t>4</w:t>
            </w:r>
            <w:r w:rsidR="003301B2"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08C1FDF5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000F120A" w:rsidR="00FE3BB1" w:rsidRPr="007D57BD" w:rsidRDefault="005F7B01">
                <w:r w:rsidRPr="005F7B01">
                  <w:t xml:space="preserve">Through this document, the </w:t>
                </w:r>
                <w:r w:rsidR="00CE436D">
                  <w:t>SCV</w:t>
                </w:r>
                <w:r w:rsidRPr="005F7B01">
                  <w:t xml:space="preserve"> advises ITU-T SG2 on the definition </w:t>
                </w:r>
                <w:r w:rsidR="00CE436D">
                  <w:t>for</w:t>
                </w:r>
                <w:r w:rsidRPr="005F7B01">
                  <w:t xml:space="preserve"> term </w:t>
                </w:r>
                <w:r>
                  <w:t>'</w:t>
                </w:r>
                <w:r w:rsidR="00CE436D">
                  <w:t>network toughness</w:t>
                </w:r>
                <w:r>
                  <w:t>'</w:t>
                </w:r>
                <w:r w:rsidRPr="005F7B01">
                  <w:t>.</w:t>
                </w:r>
              </w:p>
            </w:sdtContent>
          </w:sdt>
        </w:tc>
      </w:tr>
    </w:tbl>
    <w:p w14:paraId="12E803C4" w14:textId="4E74D364" w:rsidR="002E5524" w:rsidRPr="00180101" w:rsidRDefault="002E5524" w:rsidP="000C0AF0">
      <w:r w:rsidRPr="00180101">
        <w:t xml:space="preserve">The SCV thanks ITU-T SG2 for their Liaison Statement </w:t>
      </w:r>
      <w:r w:rsidRPr="00180101">
        <w:rPr>
          <w:color w:val="000000"/>
        </w:rPr>
        <w:t xml:space="preserve">SG2-LS91 </w:t>
      </w:r>
      <w:r w:rsidR="000354DE" w:rsidRPr="00180101">
        <w:rPr>
          <w:color w:val="000000"/>
        </w:rPr>
        <w:t>(</w:t>
      </w:r>
      <w:r w:rsidRPr="00180101">
        <w:rPr>
          <w:color w:val="000000"/>
        </w:rPr>
        <w:t xml:space="preserve">also </w:t>
      </w:r>
      <w:hyperlink r:id="rId13" w:history="1">
        <w:r w:rsidRPr="00180101">
          <w:rPr>
            <w:rStyle w:val="Hyperlink"/>
          </w:rPr>
          <w:t>CCT/4</w:t>
        </w:r>
      </w:hyperlink>
      <w:r w:rsidRPr="00180101">
        <w:rPr>
          <w:rStyle w:val="Hyperlink"/>
        </w:rPr>
        <w:t>3</w:t>
      </w:r>
      <w:r w:rsidRPr="00180101">
        <w:rPr>
          <w:color w:val="000000"/>
        </w:rPr>
        <w:t>). The liaison statement was addressed a</w:t>
      </w:r>
      <w:r w:rsidR="00160C1A" w:rsidRPr="00180101">
        <w:t xml:space="preserve">t the </w:t>
      </w:r>
      <w:r w:rsidR="00F106C3" w:rsidRPr="00180101">
        <w:t>17</w:t>
      </w:r>
      <w:r w:rsidR="00A33871" w:rsidRPr="00180101">
        <w:t xml:space="preserve"> </w:t>
      </w:r>
      <w:r w:rsidR="00F106C3" w:rsidRPr="00180101">
        <w:t>January</w:t>
      </w:r>
      <w:r w:rsidR="00160C1A" w:rsidRPr="00180101">
        <w:t xml:space="preserve"> 202</w:t>
      </w:r>
      <w:r w:rsidR="00F106C3" w:rsidRPr="00180101">
        <w:t>4</w:t>
      </w:r>
      <w:r w:rsidR="00160C1A" w:rsidRPr="00180101">
        <w:t xml:space="preserve"> meeting</w:t>
      </w:r>
      <w:r w:rsidRPr="00180101">
        <w:t xml:space="preserve"> of the SCV</w:t>
      </w:r>
      <w:r w:rsidR="00525DB2" w:rsidRPr="00180101">
        <w:t>.</w:t>
      </w:r>
      <w:r w:rsidRPr="00180101">
        <w:t xml:space="preserve"> </w:t>
      </w:r>
    </w:p>
    <w:p w14:paraId="471ED28B" w14:textId="649876ED" w:rsidR="00DD4F87" w:rsidRDefault="002E5524" w:rsidP="000C0AF0">
      <w:r>
        <w:t xml:space="preserve">The meeting considered that </w:t>
      </w:r>
      <w:r w:rsidRPr="002E5524">
        <w:t>the new definition for 'network toughness' could be improved from the English perspective</w:t>
      </w:r>
      <w:r>
        <w:t>, and suggests that SG2 considers modifying it to:</w:t>
      </w:r>
    </w:p>
    <w:p w14:paraId="4EF6C482" w14:textId="5C2E61DF" w:rsidR="002E5524" w:rsidRDefault="002E5524" w:rsidP="000C0AF0">
      <w:r w:rsidRPr="002E5524">
        <w:t>"The ability of a network to preserve its normal operating state."</w:t>
      </w:r>
    </w:p>
    <w:p w14:paraId="3FD731E9" w14:textId="096FDD2B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14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3F20" w14:textId="77777777" w:rsidR="001015DE" w:rsidRDefault="001015DE">
      <w:pPr>
        <w:spacing w:before="0"/>
      </w:pPr>
      <w:r>
        <w:separator/>
      </w:r>
    </w:p>
  </w:endnote>
  <w:endnote w:type="continuationSeparator" w:id="0">
    <w:p w14:paraId="5F855C8E" w14:textId="77777777" w:rsidR="001015DE" w:rsidRDefault="001015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2F6B" w14:textId="77777777" w:rsidR="001015DE" w:rsidRDefault="001015DE">
      <w:pPr>
        <w:spacing w:before="0"/>
      </w:pPr>
      <w:r>
        <w:separator/>
      </w:r>
    </w:p>
  </w:footnote>
  <w:footnote w:type="continuationSeparator" w:id="0">
    <w:p w14:paraId="7C72E5DD" w14:textId="77777777" w:rsidR="001015DE" w:rsidRDefault="001015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21F42"/>
    <w:rsid w:val="000332DE"/>
    <w:rsid w:val="000354DE"/>
    <w:rsid w:val="00036497"/>
    <w:rsid w:val="00064C08"/>
    <w:rsid w:val="000924FB"/>
    <w:rsid w:val="000A0100"/>
    <w:rsid w:val="000A029E"/>
    <w:rsid w:val="000A4878"/>
    <w:rsid w:val="000A7678"/>
    <w:rsid w:val="000B2BDA"/>
    <w:rsid w:val="000B7C29"/>
    <w:rsid w:val="000C0AF0"/>
    <w:rsid w:val="000D39C9"/>
    <w:rsid w:val="001015DE"/>
    <w:rsid w:val="00102D96"/>
    <w:rsid w:val="001144A2"/>
    <w:rsid w:val="00116DED"/>
    <w:rsid w:val="0015148F"/>
    <w:rsid w:val="00153A39"/>
    <w:rsid w:val="00160C1A"/>
    <w:rsid w:val="00163E8D"/>
    <w:rsid w:val="00180101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43391"/>
    <w:rsid w:val="002458A1"/>
    <w:rsid w:val="00265C8A"/>
    <w:rsid w:val="00284FDA"/>
    <w:rsid w:val="002A2DA8"/>
    <w:rsid w:val="002A4B55"/>
    <w:rsid w:val="002B1912"/>
    <w:rsid w:val="002C27DA"/>
    <w:rsid w:val="002C5387"/>
    <w:rsid w:val="002E5524"/>
    <w:rsid w:val="002F6C4C"/>
    <w:rsid w:val="002F7DC9"/>
    <w:rsid w:val="003301B2"/>
    <w:rsid w:val="00332914"/>
    <w:rsid w:val="00334BBB"/>
    <w:rsid w:val="00375802"/>
    <w:rsid w:val="00385147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21CF2"/>
    <w:rsid w:val="0042256D"/>
    <w:rsid w:val="00427858"/>
    <w:rsid w:val="00477D47"/>
    <w:rsid w:val="004C4C44"/>
    <w:rsid w:val="004D302E"/>
    <w:rsid w:val="004D4AC3"/>
    <w:rsid w:val="004E557A"/>
    <w:rsid w:val="004E6631"/>
    <w:rsid w:val="004E6B9D"/>
    <w:rsid w:val="00513FC1"/>
    <w:rsid w:val="00525DB2"/>
    <w:rsid w:val="0053279E"/>
    <w:rsid w:val="00540FA0"/>
    <w:rsid w:val="00551CDB"/>
    <w:rsid w:val="00565E56"/>
    <w:rsid w:val="0057678C"/>
    <w:rsid w:val="005866D0"/>
    <w:rsid w:val="005C232B"/>
    <w:rsid w:val="005F7B01"/>
    <w:rsid w:val="00607743"/>
    <w:rsid w:val="006354C8"/>
    <w:rsid w:val="0063682C"/>
    <w:rsid w:val="006618D8"/>
    <w:rsid w:val="00672141"/>
    <w:rsid w:val="00674372"/>
    <w:rsid w:val="006D17E9"/>
    <w:rsid w:val="006F75C7"/>
    <w:rsid w:val="0073001B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13B5"/>
    <w:rsid w:val="007D1E86"/>
    <w:rsid w:val="007D57BD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D40F0"/>
    <w:rsid w:val="008F4A1F"/>
    <w:rsid w:val="00904CA3"/>
    <w:rsid w:val="0091254D"/>
    <w:rsid w:val="00923637"/>
    <w:rsid w:val="00930B49"/>
    <w:rsid w:val="00931011"/>
    <w:rsid w:val="00936122"/>
    <w:rsid w:val="009505B4"/>
    <w:rsid w:val="00966451"/>
    <w:rsid w:val="009722EF"/>
    <w:rsid w:val="00974D52"/>
    <w:rsid w:val="00984C5F"/>
    <w:rsid w:val="0099486F"/>
    <w:rsid w:val="009A64A1"/>
    <w:rsid w:val="009B1DB8"/>
    <w:rsid w:val="009C2E92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64ECB"/>
    <w:rsid w:val="00B722AA"/>
    <w:rsid w:val="00B7377B"/>
    <w:rsid w:val="00B96817"/>
    <w:rsid w:val="00BB7C9A"/>
    <w:rsid w:val="00BC0CF8"/>
    <w:rsid w:val="00BD144A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E436D"/>
    <w:rsid w:val="00CE5801"/>
    <w:rsid w:val="00CF4049"/>
    <w:rsid w:val="00CF5395"/>
    <w:rsid w:val="00D041B3"/>
    <w:rsid w:val="00D06A0D"/>
    <w:rsid w:val="00D07783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C5919"/>
    <w:rsid w:val="00DD469B"/>
    <w:rsid w:val="00DD4F87"/>
    <w:rsid w:val="00DD6EC3"/>
    <w:rsid w:val="00E126ED"/>
    <w:rsid w:val="00E14AC2"/>
    <w:rsid w:val="00E36028"/>
    <w:rsid w:val="00E37586"/>
    <w:rsid w:val="00E40B32"/>
    <w:rsid w:val="00E742F6"/>
    <w:rsid w:val="00E7586C"/>
    <w:rsid w:val="00ED2AD0"/>
    <w:rsid w:val="00EE1EF2"/>
    <w:rsid w:val="00EE3E61"/>
    <w:rsid w:val="00EE5A5D"/>
    <w:rsid w:val="00EF53E8"/>
    <w:rsid w:val="00F106C3"/>
    <w:rsid w:val="00F1527F"/>
    <w:rsid w:val="00F231C5"/>
    <w:rsid w:val="00F33997"/>
    <w:rsid w:val="00F536B1"/>
    <w:rsid w:val="00F53BC1"/>
    <w:rsid w:val="00F67ACB"/>
    <w:rsid w:val="00F7253B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tranet.itu.int/rsg-meetings/ccv/Share/CCT%20meeting%202024-01-17%20(SCV%20only)/Input%20contributions/043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324D4"/>
    <w:rsid w:val="001B5A6C"/>
    <w:rsid w:val="001D62EC"/>
    <w:rsid w:val="00262389"/>
    <w:rsid w:val="002768B8"/>
    <w:rsid w:val="0036321B"/>
    <w:rsid w:val="003A5BB3"/>
    <w:rsid w:val="00520646"/>
    <w:rsid w:val="005A4D75"/>
    <w:rsid w:val="0065743D"/>
    <w:rsid w:val="006D0EE8"/>
    <w:rsid w:val="007C4605"/>
    <w:rsid w:val="00830A2E"/>
    <w:rsid w:val="008872B5"/>
    <w:rsid w:val="008905AF"/>
    <w:rsid w:val="009E0F10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68A71-74E1-4FFB-B8CD-6F961C81DE82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 on definitions proposed by ITU-T SG9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the definition of 'maintenance support service' contained in M.RMNOC-AI (SG2-LS67)</dc:title>
  <dc:creator>Standardization Committee for Vocabulary/Coordination Committee for Terminology</dc:creator>
  <cp:keywords>SCV; terms; definitions</cp:keywords>
  <dc:description>SCV-LS20  For: Geneva, 7 February 2024_x000d_Document date: _x000d_Saved by ITU51015586 at 15:52:43 on 07/02/2024</dc:description>
  <cp:lastModifiedBy>TSB-AC</cp:lastModifiedBy>
  <cp:revision>10</cp:revision>
  <cp:lastPrinted>2016-12-23T12:52:00Z</cp:lastPrinted>
  <dcterms:created xsi:type="dcterms:W3CDTF">2024-02-07T14:46:00Z</dcterms:created>
  <dcterms:modified xsi:type="dcterms:W3CDTF">2024-02-15T10:40:00Z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7 February 2024</vt:lpwstr>
  </property>
  <property fmtid="{D5CDD505-2E9C-101B-9397-08002B2CF9AE}" pid="9" name="Docnum">
    <vt:lpwstr>SCV-LS20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