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61" w:type="dxa"/>
        <w:tblLayout w:type="fixed"/>
        <w:tblCellMar>
          <w:left w:w="57" w:type="dxa"/>
          <w:right w:w="57" w:type="dxa"/>
        </w:tblCellMar>
        <w:tblLook w:val="0000" w:firstRow="0" w:lastRow="0" w:firstColumn="0" w:lastColumn="0" w:noHBand="0" w:noVBand="0"/>
      </w:tblPr>
      <w:tblGrid>
        <w:gridCol w:w="1303"/>
        <w:gridCol w:w="60"/>
        <w:gridCol w:w="4055"/>
        <w:gridCol w:w="4543"/>
      </w:tblGrid>
      <w:tr w:rsidR="00E13DE0" w:rsidRPr="005F3ED5" w14:paraId="4379A7C3" w14:textId="77777777" w:rsidTr="00267107">
        <w:trPr>
          <w:cantSplit/>
        </w:trPr>
        <w:tc>
          <w:tcPr>
            <w:tcW w:w="1363" w:type="dxa"/>
            <w:gridSpan w:val="2"/>
            <w:vMerge w:val="restart"/>
          </w:tcPr>
          <w:p w14:paraId="42E09392" w14:textId="77777777" w:rsidR="00E13DE0" w:rsidRPr="005F3ED5" w:rsidRDefault="00E13DE0" w:rsidP="00E13DE0">
            <w:pPr>
              <w:rPr>
                <w:sz w:val="20"/>
              </w:rPr>
            </w:pPr>
            <w:bookmarkStart w:id="0" w:name="dnum" w:colFirst="2" w:colLast="2"/>
            <w:bookmarkStart w:id="1" w:name="dtableau"/>
            <w:r w:rsidRPr="005F3ED5">
              <w:rPr>
                <w:noProof/>
                <w:sz w:val="20"/>
                <w:lang w:eastAsia="en-GB"/>
              </w:rPr>
              <w:drawing>
                <wp:inline distT="0" distB="0" distL="0" distR="0" wp14:anchorId="78DC34EB" wp14:editId="32E714C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5" w:type="dxa"/>
            <w:vMerge w:val="restart"/>
          </w:tcPr>
          <w:p w14:paraId="3C8A2FF7" w14:textId="77777777" w:rsidR="00E13DE0" w:rsidRPr="005F3ED5" w:rsidRDefault="00E13DE0" w:rsidP="00E13DE0">
            <w:pPr>
              <w:rPr>
                <w:sz w:val="16"/>
                <w:szCs w:val="16"/>
              </w:rPr>
            </w:pPr>
            <w:r w:rsidRPr="005F3ED5">
              <w:rPr>
                <w:sz w:val="16"/>
                <w:szCs w:val="16"/>
              </w:rPr>
              <w:t>INTERNATIONAL TELECOMMUNICATION UNION</w:t>
            </w:r>
          </w:p>
          <w:p w14:paraId="1C5EEE19" w14:textId="77777777" w:rsidR="00E13DE0" w:rsidRPr="005F3ED5" w:rsidRDefault="00E13DE0" w:rsidP="00E13DE0">
            <w:pPr>
              <w:rPr>
                <w:b/>
                <w:bCs/>
                <w:sz w:val="26"/>
                <w:szCs w:val="26"/>
              </w:rPr>
            </w:pPr>
            <w:r w:rsidRPr="005F3ED5">
              <w:rPr>
                <w:b/>
                <w:bCs/>
                <w:sz w:val="26"/>
                <w:szCs w:val="26"/>
              </w:rPr>
              <w:t>TELECOMMUNICATION</w:t>
            </w:r>
            <w:r w:rsidRPr="005F3ED5">
              <w:rPr>
                <w:b/>
                <w:bCs/>
                <w:sz w:val="26"/>
                <w:szCs w:val="26"/>
              </w:rPr>
              <w:br/>
              <w:t>STANDARDIZATION SECTOR</w:t>
            </w:r>
          </w:p>
          <w:p w14:paraId="00E106FC" w14:textId="77777777" w:rsidR="00E13DE0" w:rsidRPr="005F3ED5" w:rsidRDefault="00E13DE0" w:rsidP="00E13DE0">
            <w:pPr>
              <w:rPr>
                <w:sz w:val="20"/>
              </w:rPr>
            </w:pPr>
            <w:r w:rsidRPr="005F3ED5">
              <w:rPr>
                <w:sz w:val="20"/>
              </w:rPr>
              <w:t xml:space="preserve">STUDY PERIOD </w:t>
            </w:r>
            <w:bookmarkStart w:id="2" w:name="dstudyperiod"/>
            <w:r w:rsidRPr="005F3ED5">
              <w:rPr>
                <w:sz w:val="20"/>
              </w:rPr>
              <w:t>2017-2020</w:t>
            </w:r>
            <w:bookmarkEnd w:id="2"/>
          </w:p>
        </w:tc>
        <w:tc>
          <w:tcPr>
            <w:tcW w:w="4543" w:type="dxa"/>
            <w:vAlign w:val="center"/>
          </w:tcPr>
          <w:p w14:paraId="53D5931D" w14:textId="5A4F80B7" w:rsidR="00E13DE0" w:rsidRPr="005F3ED5" w:rsidRDefault="00E13DE0" w:rsidP="00FC4B9D">
            <w:pPr>
              <w:pStyle w:val="Docnumber"/>
              <w:rPr>
                <w:sz w:val="32"/>
              </w:rPr>
            </w:pPr>
            <w:r w:rsidRPr="005F3ED5">
              <w:rPr>
                <w:sz w:val="32"/>
              </w:rPr>
              <w:t>SCV-TD</w:t>
            </w:r>
            <w:r w:rsidR="00AB558C">
              <w:rPr>
                <w:sz w:val="32"/>
              </w:rPr>
              <w:t>3</w:t>
            </w:r>
            <w:r w:rsidR="00257F03">
              <w:rPr>
                <w:sz w:val="32"/>
              </w:rPr>
              <w:t>1</w:t>
            </w:r>
          </w:p>
        </w:tc>
      </w:tr>
      <w:tr w:rsidR="00E13DE0" w:rsidRPr="005F3ED5" w14:paraId="708D9BF1" w14:textId="77777777" w:rsidTr="00267107">
        <w:trPr>
          <w:cantSplit/>
        </w:trPr>
        <w:tc>
          <w:tcPr>
            <w:tcW w:w="1363" w:type="dxa"/>
            <w:gridSpan w:val="2"/>
            <w:vMerge/>
          </w:tcPr>
          <w:p w14:paraId="2D25BC2F" w14:textId="77777777" w:rsidR="00E13DE0" w:rsidRPr="005F3ED5" w:rsidRDefault="00E13DE0" w:rsidP="00E13DE0">
            <w:pPr>
              <w:rPr>
                <w:smallCaps/>
                <w:sz w:val="20"/>
              </w:rPr>
            </w:pPr>
            <w:bookmarkStart w:id="3" w:name="dsg" w:colFirst="2" w:colLast="2"/>
            <w:bookmarkEnd w:id="0"/>
          </w:p>
        </w:tc>
        <w:tc>
          <w:tcPr>
            <w:tcW w:w="4055" w:type="dxa"/>
            <w:vMerge/>
          </w:tcPr>
          <w:p w14:paraId="1BB11079" w14:textId="77777777" w:rsidR="00E13DE0" w:rsidRPr="005F3ED5" w:rsidRDefault="00E13DE0" w:rsidP="00E13DE0">
            <w:pPr>
              <w:rPr>
                <w:smallCaps/>
                <w:sz w:val="20"/>
              </w:rPr>
            </w:pPr>
          </w:p>
        </w:tc>
        <w:tc>
          <w:tcPr>
            <w:tcW w:w="4543" w:type="dxa"/>
          </w:tcPr>
          <w:p w14:paraId="72D1AAAD" w14:textId="77777777" w:rsidR="00E13DE0" w:rsidRPr="005F3ED5" w:rsidRDefault="00E13DE0" w:rsidP="00E13DE0">
            <w:pPr>
              <w:jc w:val="right"/>
              <w:rPr>
                <w:b/>
                <w:bCs/>
                <w:smallCaps/>
                <w:sz w:val="28"/>
                <w:szCs w:val="28"/>
              </w:rPr>
            </w:pPr>
            <w:r w:rsidRPr="005F3ED5">
              <w:rPr>
                <w:b/>
                <w:bCs/>
                <w:smallCaps/>
                <w:sz w:val="28"/>
                <w:szCs w:val="28"/>
              </w:rPr>
              <w:t>SCV</w:t>
            </w:r>
          </w:p>
        </w:tc>
      </w:tr>
      <w:bookmarkEnd w:id="3"/>
      <w:tr w:rsidR="00E13DE0" w:rsidRPr="005F3ED5" w14:paraId="799E561B" w14:textId="77777777" w:rsidTr="00267107">
        <w:trPr>
          <w:cantSplit/>
        </w:trPr>
        <w:tc>
          <w:tcPr>
            <w:tcW w:w="1363" w:type="dxa"/>
            <w:gridSpan w:val="2"/>
            <w:vMerge/>
            <w:tcBorders>
              <w:bottom w:val="single" w:sz="12" w:space="0" w:color="auto"/>
            </w:tcBorders>
          </w:tcPr>
          <w:p w14:paraId="03A45860" w14:textId="77777777" w:rsidR="00E13DE0" w:rsidRPr="005F3ED5" w:rsidRDefault="00E13DE0" w:rsidP="00E13DE0">
            <w:pPr>
              <w:rPr>
                <w:b/>
                <w:bCs/>
                <w:sz w:val="26"/>
              </w:rPr>
            </w:pPr>
          </w:p>
        </w:tc>
        <w:tc>
          <w:tcPr>
            <w:tcW w:w="4055" w:type="dxa"/>
            <w:vMerge/>
            <w:tcBorders>
              <w:bottom w:val="single" w:sz="12" w:space="0" w:color="auto"/>
            </w:tcBorders>
          </w:tcPr>
          <w:p w14:paraId="52DF1D09" w14:textId="77777777" w:rsidR="00E13DE0" w:rsidRPr="005F3ED5" w:rsidRDefault="00E13DE0" w:rsidP="00E13DE0">
            <w:pPr>
              <w:rPr>
                <w:b/>
                <w:bCs/>
                <w:sz w:val="26"/>
              </w:rPr>
            </w:pPr>
          </w:p>
        </w:tc>
        <w:tc>
          <w:tcPr>
            <w:tcW w:w="4543" w:type="dxa"/>
            <w:tcBorders>
              <w:bottom w:val="single" w:sz="12" w:space="0" w:color="auto"/>
            </w:tcBorders>
            <w:vAlign w:val="center"/>
          </w:tcPr>
          <w:p w14:paraId="5469CB05" w14:textId="77777777" w:rsidR="00E13DE0" w:rsidRPr="005F3ED5" w:rsidRDefault="00E13DE0" w:rsidP="00E13DE0">
            <w:pPr>
              <w:jc w:val="right"/>
              <w:rPr>
                <w:b/>
                <w:bCs/>
                <w:sz w:val="28"/>
                <w:szCs w:val="28"/>
              </w:rPr>
            </w:pPr>
            <w:r w:rsidRPr="005F3ED5">
              <w:rPr>
                <w:b/>
                <w:bCs/>
                <w:sz w:val="28"/>
                <w:szCs w:val="28"/>
              </w:rPr>
              <w:t>Original: English</w:t>
            </w:r>
          </w:p>
        </w:tc>
      </w:tr>
      <w:tr w:rsidR="00E13DE0" w:rsidRPr="005F3ED5" w14:paraId="67E9AD4F" w14:textId="77777777" w:rsidTr="00173C2A">
        <w:trPr>
          <w:cantSplit/>
        </w:trPr>
        <w:tc>
          <w:tcPr>
            <w:tcW w:w="1303" w:type="dxa"/>
          </w:tcPr>
          <w:p w14:paraId="4A5A3B1A" w14:textId="77777777" w:rsidR="00E13DE0" w:rsidRPr="005F3ED5" w:rsidRDefault="00E13DE0" w:rsidP="00E13DE0">
            <w:pPr>
              <w:rPr>
                <w:b/>
                <w:bCs/>
                <w:szCs w:val="24"/>
              </w:rPr>
            </w:pPr>
            <w:bookmarkStart w:id="4" w:name="dbluepink" w:colFirst="1" w:colLast="1"/>
            <w:bookmarkStart w:id="5" w:name="dmeeting" w:colFirst="2" w:colLast="2"/>
          </w:p>
        </w:tc>
        <w:tc>
          <w:tcPr>
            <w:tcW w:w="4115" w:type="dxa"/>
            <w:gridSpan w:val="2"/>
          </w:tcPr>
          <w:p w14:paraId="029A2080" w14:textId="77777777" w:rsidR="00E13DE0" w:rsidRPr="005F3ED5" w:rsidRDefault="00E13DE0" w:rsidP="00E13DE0">
            <w:pPr>
              <w:rPr>
                <w:szCs w:val="24"/>
              </w:rPr>
            </w:pPr>
          </w:p>
        </w:tc>
        <w:tc>
          <w:tcPr>
            <w:tcW w:w="4543" w:type="dxa"/>
          </w:tcPr>
          <w:p w14:paraId="6DDD8FFC" w14:textId="3F3F20FD" w:rsidR="00E13DE0" w:rsidRPr="005F3ED5" w:rsidRDefault="00E13DE0" w:rsidP="00FC4B9D">
            <w:pPr>
              <w:jc w:val="right"/>
              <w:rPr>
                <w:szCs w:val="24"/>
              </w:rPr>
            </w:pPr>
            <w:r w:rsidRPr="005F3ED5">
              <w:rPr>
                <w:szCs w:val="24"/>
              </w:rPr>
              <w:t xml:space="preserve">Virtual, </w:t>
            </w:r>
            <w:r w:rsidR="0049291A">
              <w:rPr>
                <w:szCs w:val="24"/>
              </w:rPr>
              <w:t>1</w:t>
            </w:r>
            <w:r w:rsidR="00AB558C">
              <w:rPr>
                <w:szCs w:val="24"/>
              </w:rPr>
              <w:t>0</w:t>
            </w:r>
            <w:r w:rsidR="0049291A">
              <w:rPr>
                <w:szCs w:val="24"/>
              </w:rPr>
              <w:t xml:space="preserve"> </w:t>
            </w:r>
            <w:r w:rsidR="00AB558C">
              <w:rPr>
                <w:szCs w:val="24"/>
              </w:rPr>
              <w:t xml:space="preserve">November </w:t>
            </w:r>
            <w:r w:rsidRPr="005F3ED5">
              <w:rPr>
                <w:szCs w:val="24"/>
              </w:rPr>
              <w:t>20</w:t>
            </w:r>
            <w:r w:rsidR="00690E46" w:rsidRPr="005F3ED5">
              <w:rPr>
                <w:szCs w:val="24"/>
              </w:rPr>
              <w:t>2</w:t>
            </w:r>
            <w:r w:rsidR="0049291A">
              <w:rPr>
                <w:szCs w:val="24"/>
              </w:rPr>
              <w:t>2</w:t>
            </w:r>
          </w:p>
        </w:tc>
      </w:tr>
      <w:tr w:rsidR="00E13DE0" w:rsidRPr="005F3ED5" w14:paraId="33A5503C" w14:textId="77777777" w:rsidTr="00173C2A">
        <w:trPr>
          <w:cantSplit/>
        </w:trPr>
        <w:tc>
          <w:tcPr>
            <w:tcW w:w="1303" w:type="dxa"/>
          </w:tcPr>
          <w:p w14:paraId="0AAA9CB9" w14:textId="77777777" w:rsidR="00E13DE0" w:rsidRPr="005F3ED5" w:rsidRDefault="00E13DE0" w:rsidP="00E13DE0">
            <w:pPr>
              <w:rPr>
                <w:b/>
                <w:bCs/>
                <w:szCs w:val="24"/>
              </w:rPr>
            </w:pPr>
            <w:bookmarkStart w:id="6" w:name="dsource" w:colFirst="1" w:colLast="1"/>
            <w:bookmarkEnd w:id="4"/>
            <w:bookmarkEnd w:id="5"/>
            <w:r w:rsidRPr="005F3ED5">
              <w:rPr>
                <w:b/>
                <w:bCs/>
                <w:szCs w:val="24"/>
              </w:rPr>
              <w:t>Source:</w:t>
            </w:r>
          </w:p>
        </w:tc>
        <w:tc>
          <w:tcPr>
            <w:tcW w:w="8658" w:type="dxa"/>
            <w:gridSpan w:val="3"/>
          </w:tcPr>
          <w:p w14:paraId="4E4B23B2" w14:textId="77777777" w:rsidR="00E13DE0" w:rsidRPr="005F3ED5" w:rsidRDefault="00E13DE0" w:rsidP="00E13DE0">
            <w:pPr>
              <w:rPr>
                <w:szCs w:val="24"/>
              </w:rPr>
            </w:pPr>
            <w:r w:rsidRPr="005F3ED5">
              <w:rPr>
                <w:szCs w:val="24"/>
              </w:rPr>
              <w:t>SCV Secretariat / CCV Secretariat</w:t>
            </w:r>
          </w:p>
        </w:tc>
      </w:tr>
      <w:tr w:rsidR="00E13DE0" w:rsidRPr="005F3ED5" w14:paraId="4911B7C8" w14:textId="77777777" w:rsidTr="00173C2A">
        <w:trPr>
          <w:cantSplit/>
        </w:trPr>
        <w:tc>
          <w:tcPr>
            <w:tcW w:w="1303" w:type="dxa"/>
          </w:tcPr>
          <w:p w14:paraId="6803EF34" w14:textId="77777777" w:rsidR="00E13DE0" w:rsidRPr="005F3ED5" w:rsidRDefault="00E13DE0" w:rsidP="00E13DE0">
            <w:pPr>
              <w:rPr>
                <w:szCs w:val="24"/>
              </w:rPr>
            </w:pPr>
            <w:bookmarkStart w:id="7" w:name="dtitle1" w:colFirst="1" w:colLast="1"/>
            <w:bookmarkEnd w:id="6"/>
            <w:r w:rsidRPr="005F3ED5">
              <w:rPr>
                <w:b/>
                <w:bCs/>
                <w:szCs w:val="24"/>
              </w:rPr>
              <w:t>Title:</w:t>
            </w:r>
          </w:p>
        </w:tc>
        <w:tc>
          <w:tcPr>
            <w:tcW w:w="8658" w:type="dxa"/>
            <w:gridSpan w:val="3"/>
          </w:tcPr>
          <w:p w14:paraId="47ACBE6A" w14:textId="27D0D086" w:rsidR="00FC4B9D" w:rsidRPr="005F3ED5" w:rsidRDefault="00EF4CDE" w:rsidP="009578E4">
            <w:pPr>
              <w:rPr>
                <w:b/>
                <w:szCs w:val="24"/>
              </w:rPr>
            </w:pPr>
            <w:r>
              <w:rPr>
                <w:szCs w:val="24"/>
              </w:rPr>
              <w:t>Terms from ITU-T SG2, SG11, SG12, SG16, SG17 and SG20  considered during the 10 November meeting</w:t>
            </w:r>
          </w:p>
        </w:tc>
      </w:tr>
    </w:tbl>
    <w:bookmarkEnd w:id="1"/>
    <w:bookmarkEnd w:id="7"/>
    <w:p w14:paraId="1E7B3CE7" w14:textId="57B3DC85" w:rsidR="00762E0E" w:rsidRDefault="00257F03" w:rsidP="00257F03">
      <w:pPr>
        <w:jc w:val="both"/>
        <w:rPr>
          <w:szCs w:val="24"/>
        </w:rPr>
      </w:pPr>
      <w:r>
        <w:t xml:space="preserve">The spreadsheet embedded below contains the list of terms from </w:t>
      </w:r>
      <w:r>
        <w:rPr>
          <w:szCs w:val="24"/>
        </w:rPr>
        <w:t xml:space="preserve">ITU-T SG2, SG11, SG12, SG16, SG17 and SG20 </w:t>
      </w:r>
      <w:r>
        <w:rPr>
          <w:szCs w:val="24"/>
        </w:rPr>
        <w:t xml:space="preserve"> that were presented at the 10 November 2022 meeting of the CCT. </w:t>
      </w:r>
    </w:p>
    <w:p w14:paraId="2A1FC1F2" w14:textId="77348F97" w:rsidR="00257F03" w:rsidRDefault="00257F03" w:rsidP="00257F03">
      <w:pPr>
        <w:jc w:val="both"/>
        <w:rPr>
          <w:szCs w:val="24"/>
        </w:rPr>
      </w:pPr>
      <w:r>
        <w:rPr>
          <w:szCs w:val="24"/>
        </w:rPr>
        <w:t xml:space="preserve">As announced during the meeting, a column has been added indicating, where relevant, comments from the CCT secretariat on the form of the definitions. </w:t>
      </w:r>
      <w:r w:rsidR="00111F4C">
        <w:rPr>
          <w:szCs w:val="24"/>
        </w:rPr>
        <w:t>Although t</w:t>
      </w:r>
      <w:r>
        <w:rPr>
          <w:szCs w:val="24"/>
        </w:rPr>
        <w:t>his column has been added with the intention of allowing the members of the CCT to focus on the substance</w:t>
      </w:r>
      <w:r w:rsidR="00111F4C">
        <w:rPr>
          <w:szCs w:val="24"/>
        </w:rPr>
        <w:t>, comments on the form are also welcome.</w:t>
      </w:r>
      <w:r>
        <w:rPr>
          <w:szCs w:val="24"/>
        </w:rPr>
        <w:t xml:space="preserve"> </w:t>
      </w:r>
    </w:p>
    <w:p w14:paraId="654BB0A9" w14:textId="092DF195" w:rsidR="00257F03" w:rsidRDefault="00257F03" w:rsidP="00257F03">
      <w:pPr>
        <w:jc w:val="both"/>
        <w:rPr>
          <w:szCs w:val="24"/>
        </w:rPr>
      </w:pPr>
      <w:r>
        <w:rPr>
          <w:szCs w:val="24"/>
        </w:rPr>
        <w:t>The Chairman of the meeting kindly request</w:t>
      </w:r>
      <w:r w:rsidR="00111F4C">
        <w:rPr>
          <w:szCs w:val="24"/>
        </w:rPr>
        <w:t>ed</w:t>
      </w:r>
      <w:r>
        <w:rPr>
          <w:szCs w:val="24"/>
        </w:rPr>
        <w:t xml:space="preserve"> the ITU-T study groups and CCT members to comment on the definitions being proposed.</w:t>
      </w:r>
      <w:r w:rsidR="007803A7">
        <w:rPr>
          <w:szCs w:val="24"/>
        </w:rPr>
        <w:t xml:space="preserve"> </w:t>
      </w:r>
      <w:r w:rsidR="00111F4C">
        <w:rPr>
          <w:szCs w:val="24"/>
        </w:rPr>
        <w:t>To this end, n</w:t>
      </w:r>
      <w:r w:rsidR="007803A7">
        <w:rPr>
          <w:szCs w:val="24"/>
        </w:rPr>
        <w:t>ew columns can be added to the various tabs, and the new file would need to be sent to the SCV secretariat for consolidation at least three days before the next CCT meeting.</w:t>
      </w:r>
    </w:p>
    <w:p w14:paraId="5C8F1200" w14:textId="3936AA68" w:rsidR="00257F03" w:rsidRDefault="007803A7" w:rsidP="00257F03">
      <w:pPr>
        <w:jc w:val="both"/>
        <w:rPr>
          <w:szCs w:val="24"/>
        </w:rPr>
      </w:pPr>
      <w:r>
        <w:rPr>
          <w:szCs w:val="24"/>
        </w:rPr>
        <w:t>Please note that in order to open the spreadsheet (with a double-click), it may be required that this file be first downloaded to your local PC.</w:t>
      </w:r>
    </w:p>
    <w:p w14:paraId="31EB25C5" w14:textId="31241400" w:rsidR="00257F03" w:rsidRPr="005F3ED5" w:rsidRDefault="006024E0" w:rsidP="00EA186B">
      <w:pPr>
        <w:jc w:val="center"/>
      </w:pPr>
      <w:r>
        <w:object w:dxaOrig="1520" w:dyaOrig="988" w14:anchorId="50200C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5.75pt;height:49.5pt" o:ole="">
            <v:imagedata r:id="rId12" o:title=""/>
          </v:shape>
          <o:OLEObject Type="Embed" ProgID="Excel.Sheet.12" ShapeID="_x0000_i1034" DrawAspect="Icon" ObjectID="_1730544642" r:id="rId13"/>
        </w:object>
      </w:r>
    </w:p>
    <w:sectPr w:rsidR="00257F03" w:rsidRPr="005F3ED5" w:rsidSect="00E13DE0">
      <w:headerReference w:type="default" r:id="rId14"/>
      <w:footerReference w:type="first" r:id="rId15"/>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C707E" w14:textId="77777777" w:rsidR="008A0A73" w:rsidRDefault="008A0A73">
      <w:r>
        <w:separator/>
      </w:r>
    </w:p>
  </w:endnote>
  <w:endnote w:type="continuationSeparator" w:id="0">
    <w:p w14:paraId="38AAA491" w14:textId="77777777" w:rsidR="008A0A73" w:rsidRDefault="008A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1611"/>
      <w:gridCol w:w="4315"/>
      <w:gridCol w:w="3716"/>
    </w:tblGrid>
    <w:tr w:rsidR="00EA186B" w:rsidRPr="00EA186B" w14:paraId="6146E0EB" w14:textId="77777777" w:rsidTr="00D2565B">
      <w:trPr>
        <w:cantSplit/>
        <w:trHeight w:val="204"/>
        <w:jc w:val="center"/>
      </w:trPr>
      <w:tc>
        <w:tcPr>
          <w:tcW w:w="1611" w:type="dxa"/>
        </w:tcPr>
        <w:p w14:paraId="02650D80" w14:textId="77777777" w:rsidR="00EA186B" w:rsidRPr="00EA186B" w:rsidRDefault="00EA186B" w:rsidP="00DE37F1">
          <w:pPr>
            <w:rPr>
              <w:b/>
              <w:bCs/>
              <w:sz w:val="22"/>
            </w:rPr>
          </w:pPr>
          <w:bookmarkStart w:id="8" w:name="dcontact"/>
          <w:bookmarkStart w:id="9" w:name="dcontent1" w:colFirst="1" w:colLast="1"/>
          <w:r w:rsidRPr="00EA186B">
            <w:rPr>
              <w:b/>
              <w:bCs/>
              <w:sz w:val="22"/>
            </w:rPr>
            <w:t>Contact:</w:t>
          </w:r>
        </w:p>
      </w:tc>
      <w:tc>
        <w:tcPr>
          <w:tcW w:w="4315" w:type="dxa"/>
        </w:tcPr>
        <w:p w14:paraId="79C39760" w14:textId="77777777" w:rsidR="00BE7C13" w:rsidRPr="004651C0" w:rsidRDefault="00465047" w:rsidP="00EA4087">
          <w:pPr>
            <w:rPr>
              <w:sz w:val="18"/>
              <w:szCs w:val="18"/>
              <w:lang w:val="en-US"/>
            </w:rPr>
          </w:pPr>
          <w:r>
            <w:rPr>
              <w:sz w:val="18"/>
              <w:szCs w:val="18"/>
              <w:lang w:val="en-US"/>
            </w:rPr>
            <w:t>M</w:t>
          </w:r>
          <w:r w:rsidR="00EA4087">
            <w:rPr>
              <w:sz w:val="18"/>
              <w:szCs w:val="18"/>
              <w:lang w:val="en-US"/>
            </w:rPr>
            <w:t>s</w:t>
          </w:r>
          <w:r>
            <w:rPr>
              <w:sz w:val="18"/>
              <w:szCs w:val="18"/>
              <w:lang w:val="en-US"/>
            </w:rPr>
            <w:t xml:space="preserve"> </w:t>
          </w:r>
          <w:r w:rsidR="00EA4087">
            <w:rPr>
              <w:sz w:val="18"/>
              <w:szCs w:val="18"/>
              <w:lang w:val="en-US"/>
            </w:rPr>
            <w:t>Rim Belhaj</w:t>
          </w:r>
        </w:p>
        <w:p w14:paraId="5F9340B3" w14:textId="77777777" w:rsidR="00F11F46" w:rsidRPr="008B0403" w:rsidRDefault="00EA4087" w:rsidP="001264CA">
          <w:pPr>
            <w:spacing w:before="0"/>
            <w:rPr>
              <w:sz w:val="22"/>
              <w:lang w:val="en-US"/>
            </w:rPr>
          </w:pPr>
          <w:r>
            <w:rPr>
              <w:rFonts w:asciiTheme="majorBidi" w:hAnsiTheme="majorBidi" w:cstheme="majorBidi"/>
              <w:sz w:val="18"/>
              <w:szCs w:val="18"/>
            </w:rPr>
            <w:t>Chairman</w:t>
          </w:r>
          <w:r w:rsidR="00465047">
            <w:rPr>
              <w:rFonts w:asciiTheme="majorBidi" w:hAnsiTheme="majorBidi" w:cstheme="majorBidi"/>
              <w:sz w:val="18"/>
              <w:szCs w:val="18"/>
            </w:rPr>
            <w:t xml:space="preserve"> </w:t>
          </w:r>
          <w:r w:rsidR="00BE7C13">
            <w:rPr>
              <w:rFonts w:asciiTheme="majorBidi" w:hAnsiTheme="majorBidi" w:cstheme="majorBidi"/>
              <w:sz w:val="18"/>
              <w:szCs w:val="18"/>
            </w:rPr>
            <w:t>SCV</w:t>
          </w:r>
          <w:r w:rsidR="001264CA">
            <w:rPr>
              <w:rFonts w:asciiTheme="majorBidi" w:hAnsiTheme="majorBidi" w:cstheme="majorBidi"/>
              <w:sz w:val="18"/>
              <w:szCs w:val="18"/>
            </w:rPr>
            <w:br/>
          </w:r>
          <w:hyperlink r:id="rId1" w:history="1">
            <w:r w:rsidR="001264CA" w:rsidRPr="00F645C2">
              <w:rPr>
                <w:rStyle w:val="Hyperlink"/>
                <w:rFonts w:asciiTheme="majorBidi" w:hAnsiTheme="majorBidi" w:cstheme="majorBidi"/>
                <w:sz w:val="18"/>
                <w:szCs w:val="18"/>
              </w:rPr>
              <w:t>rym.belhaj@isetcom.tn</w:t>
            </w:r>
          </w:hyperlink>
          <w:r w:rsidR="001264CA">
            <w:rPr>
              <w:rFonts w:asciiTheme="majorBidi" w:hAnsiTheme="majorBidi" w:cstheme="majorBidi"/>
              <w:sz w:val="18"/>
              <w:szCs w:val="18"/>
            </w:rPr>
            <w:t xml:space="preserve"> </w:t>
          </w:r>
        </w:p>
      </w:tc>
      <w:tc>
        <w:tcPr>
          <w:tcW w:w="3716" w:type="dxa"/>
        </w:tcPr>
        <w:p w14:paraId="2F26097E" w14:textId="77777777" w:rsidR="00EA186B" w:rsidRPr="00EA186B" w:rsidRDefault="00EA186B" w:rsidP="00465047">
          <w:pPr>
            <w:rPr>
              <w:sz w:val="22"/>
            </w:rPr>
          </w:pPr>
        </w:p>
      </w:tc>
    </w:tr>
    <w:bookmarkEnd w:id="8"/>
    <w:bookmarkEnd w:id="9"/>
  </w:tbl>
  <w:p w14:paraId="772F6F69" w14:textId="77777777" w:rsidR="00EA186B" w:rsidRPr="00EA186B" w:rsidRDefault="00EA186B" w:rsidP="00EA186B">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DDDFB" w14:textId="77777777" w:rsidR="008A0A73" w:rsidRDefault="008A0A73">
      <w:r>
        <w:separator/>
      </w:r>
    </w:p>
  </w:footnote>
  <w:footnote w:type="continuationSeparator" w:id="0">
    <w:p w14:paraId="01DE07D6" w14:textId="77777777" w:rsidR="008A0A73" w:rsidRDefault="008A0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6432" w14:textId="77777777" w:rsidR="00EA186B" w:rsidRPr="00E13DE0" w:rsidRDefault="00E13DE0" w:rsidP="00E13DE0">
    <w:pPr>
      <w:pStyle w:val="Header"/>
    </w:pPr>
    <w:r w:rsidRPr="00E13DE0">
      <w:t xml:space="preserve">- </w:t>
    </w:r>
    <w:r w:rsidRPr="00E13DE0">
      <w:fldChar w:fldCharType="begin"/>
    </w:r>
    <w:r w:rsidRPr="00E13DE0">
      <w:instrText xml:space="preserve"> PAGE  \* MERGEFORMAT </w:instrText>
    </w:r>
    <w:r w:rsidRPr="00E13DE0">
      <w:fldChar w:fldCharType="separate"/>
    </w:r>
    <w:r w:rsidR="00644351">
      <w:rPr>
        <w:noProof/>
      </w:rPr>
      <w:t>2</w:t>
    </w:r>
    <w:r w:rsidRPr="00E13DE0">
      <w:fldChar w:fldCharType="end"/>
    </w:r>
    <w:r w:rsidRPr="00E13DE0">
      <w:t xml:space="preserve"> -</w:t>
    </w:r>
  </w:p>
  <w:p w14:paraId="21A17F93" w14:textId="71373C4D" w:rsidR="00E13DE0" w:rsidRPr="00E13DE0" w:rsidRDefault="00E13DE0" w:rsidP="00E13DE0">
    <w:pPr>
      <w:pStyle w:val="Header"/>
      <w:spacing w:after="240"/>
    </w:pPr>
    <w:r w:rsidRPr="00E13DE0">
      <w:fldChar w:fldCharType="begin"/>
    </w:r>
    <w:r w:rsidRPr="00E13DE0">
      <w:instrText xml:space="preserve"> STYLEREF  Docnumber  </w:instrText>
    </w:r>
    <w:r w:rsidRPr="00E13DE0">
      <w:fldChar w:fldCharType="separate"/>
    </w:r>
    <w:r w:rsidR="00EF4CDE">
      <w:rPr>
        <w:noProof/>
      </w:rPr>
      <w:t>SCV-TD13</w:t>
    </w:r>
    <w:r w:rsidRPr="00E13DE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184144A"/>
    <w:multiLevelType w:val="hybridMultilevel"/>
    <w:tmpl w:val="FEF49002"/>
    <w:lvl w:ilvl="0" w:tplc="4E3E0ED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6865980">
    <w:abstractNumId w:val="0"/>
  </w:num>
  <w:num w:numId="2" w16cid:durableId="1248265875">
    <w:abstractNumId w:val="0"/>
  </w:num>
  <w:num w:numId="3" w16cid:durableId="276453665">
    <w:abstractNumId w:val="0"/>
  </w:num>
  <w:num w:numId="4" w16cid:durableId="1413501601">
    <w:abstractNumId w:val="0"/>
  </w:num>
  <w:num w:numId="5" w16cid:durableId="176963701">
    <w:abstractNumId w:val="0"/>
  </w:num>
  <w:num w:numId="6" w16cid:durableId="1341084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de-DE" w:vendorID="9" w:dllVersion="512"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E0E"/>
    <w:rsid w:val="000036D4"/>
    <w:rsid w:val="0000445C"/>
    <w:rsid w:val="00010D8C"/>
    <w:rsid w:val="00030106"/>
    <w:rsid w:val="00032083"/>
    <w:rsid w:val="000423F5"/>
    <w:rsid w:val="00044CB4"/>
    <w:rsid w:val="00045373"/>
    <w:rsid w:val="000505F3"/>
    <w:rsid w:val="00056D70"/>
    <w:rsid w:val="00056F77"/>
    <w:rsid w:val="00066E83"/>
    <w:rsid w:val="0006799D"/>
    <w:rsid w:val="0008092E"/>
    <w:rsid w:val="000821B9"/>
    <w:rsid w:val="00084B84"/>
    <w:rsid w:val="0009108E"/>
    <w:rsid w:val="000B2408"/>
    <w:rsid w:val="000B5CD7"/>
    <w:rsid w:val="000C3211"/>
    <w:rsid w:val="000C4A51"/>
    <w:rsid w:val="000D0665"/>
    <w:rsid w:val="000D3344"/>
    <w:rsid w:val="000D54CF"/>
    <w:rsid w:val="000D5A66"/>
    <w:rsid w:val="000D5FF5"/>
    <w:rsid w:val="000E09E9"/>
    <w:rsid w:val="000E166F"/>
    <w:rsid w:val="000E64DC"/>
    <w:rsid w:val="000F22A1"/>
    <w:rsid w:val="000F41A2"/>
    <w:rsid w:val="000F77A9"/>
    <w:rsid w:val="00103FD0"/>
    <w:rsid w:val="00111F4C"/>
    <w:rsid w:val="00124225"/>
    <w:rsid w:val="001264CA"/>
    <w:rsid w:val="00136849"/>
    <w:rsid w:val="00152764"/>
    <w:rsid w:val="00154BA0"/>
    <w:rsid w:val="001576E1"/>
    <w:rsid w:val="0015788B"/>
    <w:rsid w:val="00165715"/>
    <w:rsid w:val="00172167"/>
    <w:rsid w:val="00173C2A"/>
    <w:rsid w:val="00175982"/>
    <w:rsid w:val="0017654A"/>
    <w:rsid w:val="00183598"/>
    <w:rsid w:val="001932AD"/>
    <w:rsid w:val="00194D8E"/>
    <w:rsid w:val="001B030B"/>
    <w:rsid w:val="001B6974"/>
    <w:rsid w:val="001D5BE3"/>
    <w:rsid w:val="001E14B2"/>
    <w:rsid w:val="001E1A84"/>
    <w:rsid w:val="001F0D3C"/>
    <w:rsid w:val="001F5399"/>
    <w:rsid w:val="00200E0F"/>
    <w:rsid w:val="00202C98"/>
    <w:rsid w:val="00204F3A"/>
    <w:rsid w:val="0021140B"/>
    <w:rsid w:val="002154DB"/>
    <w:rsid w:val="00233232"/>
    <w:rsid w:val="002336F0"/>
    <w:rsid w:val="00233DC3"/>
    <w:rsid w:val="00252178"/>
    <w:rsid w:val="00257F03"/>
    <w:rsid w:val="00267107"/>
    <w:rsid w:val="00271C65"/>
    <w:rsid w:val="00274614"/>
    <w:rsid w:val="00276448"/>
    <w:rsid w:val="002818B0"/>
    <w:rsid w:val="002820D1"/>
    <w:rsid w:val="00285C02"/>
    <w:rsid w:val="00285E90"/>
    <w:rsid w:val="0029477E"/>
    <w:rsid w:val="002960AE"/>
    <w:rsid w:val="002A1D7E"/>
    <w:rsid w:val="002A2E92"/>
    <w:rsid w:val="002A59AC"/>
    <w:rsid w:val="002A6D3E"/>
    <w:rsid w:val="002B26D8"/>
    <w:rsid w:val="002B3979"/>
    <w:rsid w:val="002B5B7B"/>
    <w:rsid w:val="002B7213"/>
    <w:rsid w:val="002C33CB"/>
    <w:rsid w:val="002D66DF"/>
    <w:rsid w:val="002D6A30"/>
    <w:rsid w:val="002E2C79"/>
    <w:rsid w:val="002F246C"/>
    <w:rsid w:val="002F405D"/>
    <w:rsid w:val="002F673A"/>
    <w:rsid w:val="002F715B"/>
    <w:rsid w:val="002F7A26"/>
    <w:rsid w:val="00303030"/>
    <w:rsid w:val="003044AB"/>
    <w:rsid w:val="003109B6"/>
    <w:rsid w:val="0031285F"/>
    <w:rsid w:val="003146A3"/>
    <w:rsid w:val="00314926"/>
    <w:rsid w:val="0032245D"/>
    <w:rsid w:val="00324072"/>
    <w:rsid w:val="003248FF"/>
    <w:rsid w:val="0032548B"/>
    <w:rsid w:val="00326E31"/>
    <w:rsid w:val="00332A77"/>
    <w:rsid w:val="0033542F"/>
    <w:rsid w:val="0034040B"/>
    <w:rsid w:val="003408A1"/>
    <w:rsid w:val="00351566"/>
    <w:rsid w:val="0035279F"/>
    <w:rsid w:val="00360AB9"/>
    <w:rsid w:val="0036389D"/>
    <w:rsid w:val="0037641F"/>
    <w:rsid w:val="00377EB3"/>
    <w:rsid w:val="00380049"/>
    <w:rsid w:val="0038005C"/>
    <w:rsid w:val="00380AAC"/>
    <w:rsid w:val="003C2E40"/>
    <w:rsid w:val="003C341D"/>
    <w:rsid w:val="003D2CCD"/>
    <w:rsid w:val="003D5FC6"/>
    <w:rsid w:val="003D60FE"/>
    <w:rsid w:val="003E3FA9"/>
    <w:rsid w:val="003F1783"/>
    <w:rsid w:val="003F2814"/>
    <w:rsid w:val="003F3298"/>
    <w:rsid w:val="003F3440"/>
    <w:rsid w:val="003F409C"/>
    <w:rsid w:val="003F4A2C"/>
    <w:rsid w:val="00403851"/>
    <w:rsid w:val="00405FBE"/>
    <w:rsid w:val="00413E75"/>
    <w:rsid w:val="00424940"/>
    <w:rsid w:val="00425F13"/>
    <w:rsid w:val="004275D1"/>
    <w:rsid w:val="004374ED"/>
    <w:rsid w:val="00440580"/>
    <w:rsid w:val="004406FE"/>
    <w:rsid w:val="004455B8"/>
    <w:rsid w:val="004523CB"/>
    <w:rsid w:val="0045470F"/>
    <w:rsid w:val="00461BF0"/>
    <w:rsid w:val="00465047"/>
    <w:rsid w:val="00465F09"/>
    <w:rsid w:val="00474864"/>
    <w:rsid w:val="00486194"/>
    <w:rsid w:val="0048700E"/>
    <w:rsid w:val="0049291A"/>
    <w:rsid w:val="00495F14"/>
    <w:rsid w:val="004A15B2"/>
    <w:rsid w:val="004A57D8"/>
    <w:rsid w:val="004C4137"/>
    <w:rsid w:val="004C65E5"/>
    <w:rsid w:val="004D29A5"/>
    <w:rsid w:val="004E47A6"/>
    <w:rsid w:val="004F78AA"/>
    <w:rsid w:val="005000EF"/>
    <w:rsid w:val="0050148B"/>
    <w:rsid w:val="0051165E"/>
    <w:rsid w:val="00514AB5"/>
    <w:rsid w:val="005160D5"/>
    <w:rsid w:val="00516F7B"/>
    <w:rsid w:val="005228C6"/>
    <w:rsid w:val="00524035"/>
    <w:rsid w:val="0053357E"/>
    <w:rsid w:val="005426ED"/>
    <w:rsid w:val="00545D89"/>
    <w:rsid w:val="0055228C"/>
    <w:rsid w:val="00553020"/>
    <w:rsid w:val="00553420"/>
    <w:rsid w:val="00562687"/>
    <w:rsid w:val="00570A65"/>
    <w:rsid w:val="00574CEC"/>
    <w:rsid w:val="00576977"/>
    <w:rsid w:val="00582841"/>
    <w:rsid w:val="00584292"/>
    <w:rsid w:val="0059592F"/>
    <w:rsid w:val="005A36C5"/>
    <w:rsid w:val="005A4B02"/>
    <w:rsid w:val="005A4D31"/>
    <w:rsid w:val="005B335C"/>
    <w:rsid w:val="005B376C"/>
    <w:rsid w:val="005B55F0"/>
    <w:rsid w:val="005B7166"/>
    <w:rsid w:val="005C788E"/>
    <w:rsid w:val="005D02FA"/>
    <w:rsid w:val="005D02FE"/>
    <w:rsid w:val="005D3635"/>
    <w:rsid w:val="005D50A5"/>
    <w:rsid w:val="005E6C98"/>
    <w:rsid w:val="005F0796"/>
    <w:rsid w:val="005F3ED5"/>
    <w:rsid w:val="005F64E9"/>
    <w:rsid w:val="005F7B9D"/>
    <w:rsid w:val="006024E0"/>
    <w:rsid w:val="00606D5F"/>
    <w:rsid w:val="00607404"/>
    <w:rsid w:val="006119E5"/>
    <w:rsid w:val="006137C4"/>
    <w:rsid w:val="0062048B"/>
    <w:rsid w:val="0062444E"/>
    <w:rsid w:val="006266FF"/>
    <w:rsid w:val="00627350"/>
    <w:rsid w:val="006303F4"/>
    <w:rsid w:val="00632A1E"/>
    <w:rsid w:val="006344D8"/>
    <w:rsid w:val="0063558C"/>
    <w:rsid w:val="00640299"/>
    <w:rsid w:val="00643F32"/>
    <w:rsid w:val="00644351"/>
    <w:rsid w:val="0064548E"/>
    <w:rsid w:val="0066051E"/>
    <w:rsid w:val="006616B3"/>
    <w:rsid w:val="00666319"/>
    <w:rsid w:val="00671E6B"/>
    <w:rsid w:val="00682493"/>
    <w:rsid w:val="0069089C"/>
    <w:rsid w:val="00690E46"/>
    <w:rsid w:val="00692CB3"/>
    <w:rsid w:val="00694943"/>
    <w:rsid w:val="00697C01"/>
    <w:rsid w:val="006A011C"/>
    <w:rsid w:val="006A1B14"/>
    <w:rsid w:val="006A4E51"/>
    <w:rsid w:val="006B64C7"/>
    <w:rsid w:val="006B685E"/>
    <w:rsid w:val="006C578D"/>
    <w:rsid w:val="006D0CAA"/>
    <w:rsid w:val="006D2508"/>
    <w:rsid w:val="006D484F"/>
    <w:rsid w:val="006D51DD"/>
    <w:rsid w:val="006D5FD2"/>
    <w:rsid w:val="006D7BB6"/>
    <w:rsid w:val="006E6312"/>
    <w:rsid w:val="006E6FAE"/>
    <w:rsid w:val="006F0E21"/>
    <w:rsid w:val="006F4A96"/>
    <w:rsid w:val="006F5ED0"/>
    <w:rsid w:val="00727C85"/>
    <w:rsid w:val="007305FA"/>
    <w:rsid w:val="00731758"/>
    <w:rsid w:val="007317CA"/>
    <w:rsid w:val="0073708A"/>
    <w:rsid w:val="00741240"/>
    <w:rsid w:val="00757730"/>
    <w:rsid w:val="007607CF"/>
    <w:rsid w:val="00762E0E"/>
    <w:rsid w:val="0076439F"/>
    <w:rsid w:val="00764D81"/>
    <w:rsid w:val="007778BF"/>
    <w:rsid w:val="00777A95"/>
    <w:rsid w:val="007803A7"/>
    <w:rsid w:val="00782B32"/>
    <w:rsid w:val="00782C65"/>
    <w:rsid w:val="00786CD5"/>
    <w:rsid w:val="007968BF"/>
    <w:rsid w:val="007A7005"/>
    <w:rsid w:val="007B0E18"/>
    <w:rsid w:val="007B6996"/>
    <w:rsid w:val="007C36D5"/>
    <w:rsid w:val="007D695D"/>
    <w:rsid w:val="007E6E03"/>
    <w:rsid w:val="007E7D54"/>
    <w:rsid w:val="008000DA"/>
    <w:rsid w:val="00801AD8"/>
    <w:rsid w:val="00801B36"/>
    <w:rsid w:val="00811231"/>
    <w:rsid w:val="008172FC"/>
    <w:rsid w:val="00820169"/>
    <w:rsid w:val="00823B23"/>
    <w:rsid w:val="00833C84"/>
    <w:rsid w:val="00844364"/>
    <w:rsid w:val="00844423"/>
    <w:rsid w:val="00847F2B"/>
    <w:rsid w:val="00851396"/>
    <w:rsid w:val="00862C21"/>
    <w:rsid w:val="00867555"/>
    <w:rsid w:val="00881B74"/>
    <w:rsid w:val="00883704"/>
    <w:rsid w:val="0088742E"/>
    <w:rsid w:val="008953C7"/>
    <w:rsid w:val="008A0A73"/>
    <w:rsid w:val="008A0A94"/>
    <w:rsid w:val="008A7512"/>
    <w:rsid w:val="008B0403"/>
    <w:rsid w:val="008B7624"/>
    <w:rsid w:val="008D4777"/>
    <w:rsid w:val="008D4952"/>
    <w:rsid w:val="008D7CFA"/>
    <w:rsid w:val="008E0266"/>
    <w:rsid w:val="008E2F05"/>
    <w:rsid w:val="008E503D"/>
    <w:rsid w:val="008F114A"/>
    <w:rsid w:val="008F4E66"/>
    <w:rsid w:val="009105A1"/>
    <w:rsid w:val="00911CC3"/>
    <w:rsid w:val="0092332B"/>
    <w:rsid w:val="00946669"/>
    <w:rsid w:val="00954F26"/>
    <w:rsid w:val="009578E4"/>
    <w:rsid w:val="00967EDF"/>
    <w:rsid w:val="009857B9"/>
    <w:rsid w:val="00985902"/>
    <w:rsid w:val="00985AE1"/>
    <w:rsid w:val="0099460C"/>
    <w:rsid w:val="00995E25"/>
    <w:rsid w:val="0099746B"/>
    <w:rsid w:val="009A31C8"/>
    <w:rsid w:val="009A77B0"/>
    <w:rsid w:val="009B3949"/>
    <w:rsid w:val="009C4516"/>
    <w:rsid w:val="009C5074"/>
    <w:rsid w:val="009D410A"/>
    <w:rsid w:val="009E1279"/>
    <w:rsid w:val="00A243C1"/>
    <w:rsid w:val="00A3496E"/>
    <w:rsid w:val="00A42E45"/>
    <w:rsid w:val="00A52092"/>
    <w:rsid w:val="00A53347"/>
    <w:rsid w:val="00A54EDE"/>
    <w:rsid w:val="00A56D1F"/>
    <w:rsid w:val="00A66FDE"/>
    <w:rsid w:val="00A8024A"/>
    <w:rsid w:val="00A84B4D"/>
    <w:rsid w:val="00A90ED3"/>
    <w:rsid w:val="00A95221"/>
    <w:rsid w:val="00A95E87"/>
    <w:rsid w:val="00A96052"/>
    <w:rsid w:val="00AA0A79"/>
    <w:rsid w:val="00AA11DA"/>
    <w:rsid w:val="00AA3518"/>
    <w:rsid w:val="00AB558C"/>
    <w:rsid w:val="00AB682F"/>
    <w:rsid w:val="00AC1D04"/>
    <w:rsid w:val="00AC33FA"/>
    <w:rsid w:val="00AE0402"/>
    <w:rsid w:val="00AE41B0"/>
    <w:rsid w:val="00AF15F6"/>
    <w:rsid w:val="00AF1FEF"/>
    <w:rsid w:val="00AF38B2"/>
    <w:rsid w:val="00AF6E5A"/>
    <w:rsid w:val="00B03E16"/>
    <w:rsid w:val="00B04EAA"/>
    <w:rsid w:val="00B052DF"/>
    <w:rsid w:val="00B15FA6"/>
    <w:rsid w:val="00B16AA3"/>
    <w:rsid w:val="00B2110B"/>
    <w:rsid w:val="00B21A29"/>
    <w:rsid w:val="00B30E4A"/>
    <w:rsid w:val="00B31F3E"/>
    <w:rsid w:val="00B34569"/>
    <w:rsid w:val="00B347BF"/>
    <w:rsid w:val="00B34B33"/>
    <w:rsid w:val="00B375AF"/>
    <w:rsid w:val="00B44D65"/>
    <w:rsid w:val="00B47B18"/>
    <w:rsid w:val="00B47F3C"/>
    <w:rsid w:val="00B50ACA"/>
    <w:rsid w:val="00B53732"/>
    <w:rsid w:val="00B64698"/>
    <w:rsid w:val="00B659EF"/>
    <w:rsid w:val="00B728BB"/>
    <w:rsid w:val="00B85218"/>
    <w:rsid w:val="00B874A8"/>
    <w:rsid w:val="00B8780F"/>
    <w:rsid w:val="00B9197C"/>
    <w:rsid w:val="00B948B2"/>
    <w:rsid w:val="00B96B78"/>
    <w:rsid w:val="00BA58BE"/>
    <w:rsid w:val="00BC447B"/>
    <w:rsid w:val="00BC4A49"/>
    <w:rsid w:val="00BC4FE9"/>
    <w:rsid w:val="00BC6E94"/>
    <w:rsid w:val="00BD024B"/>
    <w:rsid w:val="00BE7C13"/>
    <w:rsid w:val="00BE7F13"/>
    <w:rsid w:val="00BF5C5D"/>
    <w:rsid w:val="00BF7106"/>
    <w:rsid w:val="00C01710"/>
    <w:rsid w:val="00C03348"/>
    <w:rsid w:val="00C041B4"/>
    <w:rsid w:val="00C0680F"/>
    <w:rsid w:val="00C25EA2"/>
    <w:rsid w:val="00C37C14"/>
    <w:rsid w:val="00C45ED8"/>
    <w:rsid w:val="00C46C64"/>
    <w:rsid w:val="00C51AEE"/>
    <w:rsid w:val="00C53DD8"/>
    <w:rsid w:val="00C6352A"/>
    <w:rsid w:val="00C640A4"/>
    <w:rsid w:val="00C73D56"/>
    <w:rsid w:val="00C73E3A"/>
    <w:rsid w:val="00C802B1"/>
    <w:rsid w:val="00C935CC"/>
    <w:rsid w:val="00C95A56"/>
    <w:rsid w:val="00CB711D"/>
    <w:rsid w:val="00CC3C9A"/>
    <w:rsid w:val="00CC506D"/>
    <w:rsid w:val="00CD4572"/>
    <w:rsid w:val="00CE0E7D"/>
    <w:rsid w:val="00CE2927"/>
    <w:rsid w:val="00CE6C1B"/>
    <w:rsid w:val="00CE7899"/>
    <w:rsid w:val="00CF50B9"/>
    <w:rsid w:val="00CF5C62"/>
    <w:rsid w:val="00D10AFA"/>
    <w:rsid w:val="00D155B2"/>
    <w:rsid w:val="00D17F50"/>
    <w:rsid w:val="00D2565B"/>
    <w:rsid w:val="00D26DEE"/>
    <w:rsid w:val="00D308B1"/>
    <w:rsid w:val="00D31995"/>
    <w:rsid w:val="00D3515C"/>
    <w:rsid w:val="00D41697"/>
    <w:rsid w:val="00D41F2B"/>
    <w:rsid w:val="00D42D28"/>
    <w:rsid w:val="00D44616"/>
    <w:rsid w:val="00D51583"/>
    <w:rsid w:val="00D51766"/>
    <w:rsid w:val="00D5438E"/>
    <w:rsid w:val="00D61F15"/>
    <w:rsid w:val="00D64E1B"/>
    <w:rsid w:val="00D66A48"/>
    <w:rsid w:val="00D73B56"/>
    <w:rsid w:val="00D73DB9"/>
    <w:rsid w:val="00D759C5"/>
    <w:rsid w:val="00D820E4"/>
    <w:rsid w:val="00D870AE"/>
    <w:rsid w:val="00D90E82"/>
    <w:rsid w:val="00D9163C"/>
    <w:rsid w:val="00D94F1B"/>
    <w:rsid w:val="00DA0145"/>
    <w:rsid w:val="00DA392A"/>
    <w:rsid w:val="00DA3C5C"/>
    <w:rsid w:val="00DA6003"/>
    <w:rsid w:val="00DA7379"/>
    <w:rsid w:val="00DB34CD"/>
    <w:rsid w:val="00DC1690"/>
    <w:rsid w:val="00DC1755"/>
    <w:rsid w:val="00DC1ABE"/>
    <w:rsid w:val="00DC3E25"/>
    <w:rsid w:val="00DC514A"/>
    <w:rsid w:val="00DC69A4"/>
    <w:rsid w:val="00DD2BF1"/>
    <w:rsid w:val="00DD7B40"/>
    <w:rsid w:val="00DE2863"/>
    <w:rsid w:val="00DE62F8"/>
    <w:rsid w:val="00DE66B2"/>
    <w:rsid w:val="00DF575D"/>
    <w:rsid w:val="00E015B2"/>
    <w:rsid w:val="00E1189A"/>
    <w:rsid w:val="00E13DE0"/>
    <w:rsid w:val="00E156E2"/>
    <w:rsid w:val="00E35746"/>
    <w:rsid w:val="00E367CF"/>
    <w:rsid w:val="00E36D23"/>
    <w:rsid w:val="00E428D4"/>
    <w:rsid w:val="00E53A00"/>
    <w:rsid w:val="00E56984"/>
    <w:rsid w:val="00E576DB"/>
    <w:rsid w:val="00E62175"/>
    <w:rsid w:val="00E654B9"/>
    <w:rsid w:val="00E657B3"/>
    <w:rsid w:val="00E708C0"/>
    <w:rsid w:val="00E721DD"/>
    <w:rsid w:val="00E76920"/>
    <w:rsid w:val="00E81949"/>
    <w:rsid w:val="00E82407"/>
    <w:rsid w:val="00E847FD"/>
    <w:rsid w:val="00E94A43"/>
    <w:rsid w:val="00E97EE0"/>
    <w:rsid w:val="00EA186B"/>
    <w:rsid w:val="00EA4087"/>
    <w:rsid w:val="00EA6D2A"/>
    <w:rsid w:val="00EB23F3"/>
    <w:rsid w:val="00EB25AB"/>
    <w:rsid w:val="00EC08E4"/>
    <w:rsid w:val="00ED2E9B"/>
    <w:rsid w:val="00EF3C2B"/>
    <w:rsid w:val="00EF4CDE"/>
    <w:rsid w:val="00EF5247"/>
    <w:rsid w:val="00EF5A68"/>
    <w:rsid w:val="00EF70A4"/>
    <w:rsid w:val="00EF7E81"/>
    <w:rsid w:val="00F03B78"/>
    <w:rsid w:val="00F1024E"/>
    <w:rsid w:val="00F11F46"/>
    <w:rsid w:val="00F152B0"/>
    <w:rsid w:val="00F15A26"/>
    <w:rsid w:val="00F35FF8"/>
    <w:rsid w:val="00F36BD5"/>
    <w:rsid w:val="00F40461"/>
    <w:rsid w:val="00F4072C"/>
    <w:rsid w:val="00F44641"/>
    <w:rsid w:val="00F8062B"/>
    <w:rsid w:val="00F80C83"/>
    <w:rsid w:val="00F86216"/>
    <w:rsid w:val="00F93CFE"/>
    <w:rsid w:val="00F954E5"/>
    <w:rsid w:val="00F95E37"/>
    <w:rsid w:val="00F96E1D"/>
    <w:rsid w:val="00FA04D7"/>
    <w:rsid w:val="00FA1361"/>
    <w:rsid w:val="00FA7463"/>
    <w:rsid w:val="00FB2A0C"/>
    <w:rsid w:val="00FB557E"/>
    <w:rsid w:val="00FC2E37"/>
    <w:rsid w:val="00FC4B9D"/>
    <w:rsid w:val="00FC5424"/>
    <w:rsid w:val="00FC5E43"/>
    <w:rsid w:val="00FC75AD"/>
    <w:rsid w:val="00FD5E32"/>
    <w:rsid w:val="00FE1390"/>
    <w:rsid w:val="00FF5241"/>
    <w:rsid w:val="00FF5A17"/>
    <w:rsid w:val="00FF7B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D7F895"/>
  <w15:docId w15:val="{5B4BE8FA-C235-4DC0-9955-9F9ACF44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spacing w:before="80"/>
    </w:pPr>
  </w:style>
  <w:style w:type="paragraph" w:styleId="FootnoteText">
    <w:name w:val="footnote text"/>
    <w:basedOn w:val="Note"/>
    <w:link w:val="FootnoteTextChar"/>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FootnoteTextChar">
    <w:name w:val="Footnote Text Char"/>
    <w:basedOn w:val="DefaultParagraphFont"/>
    <w:link w:val="FootnoteText"/>
    <w:semiHidden/>
    <w:rsid w:val="00495F14"/>
    <w:rPr>
      <w:sz w:val="24"/>
      <w:lang w:val="en-GB" w:eastAsia="en-US"/>
    </w:rPr>
  </w:style>
  <w:style w:type="character" w:styleId="Hyperlink">
    <w:name w:val="Hyperlink"/>
    <w:aliases w:val="超级链接"/>
    <w:rsid w:val="00EA186B"/>
    <w:rPr>
      <w:color w:val="0000FF"/>
      <w:u w:val="single"/>
    </w:rPr>
  </w:style>
  <w:style w:type="paragraph" w:customStyle="1" w:styleId="Docnumber">
    <w:name w:val="Docnumber"/>
    <w:basedOn w:val="Normal"/>
    <w:link w:val="DocnumberChar"/>
    <w:qFormat/>
    <w:rsid w:val="00EA186B"/>
    <w:pPr>
      <w:jc w:val="right"/>
    </w:pPr>
    <w:rPr>
      <w:b/>
      <w:bCs/>
      <w:sz w:val="40"/>
    </w:rPr>
  </w:style>
  <w:style w:type="character" w:customStyle="1" w:styleId="DocnumberChar">
    <w:name w:val="Docnumber Char"/>
    <w:basedOn w:val="DefaultParagraphFont"/>
    <w:link w:val="Docnumber"/>
    <w:rsid w:val="00EA186B"/>
    <w:rPr>
      <w:b/>
      <w:bCs/>
      <w:sz w:val="40"/>
      <w:lang w:val="en-GB" w:eastAsia="en-US"/>
    </w:rPr>
  </w:style>
  <w:style w:type="paragraph" w:styleId="ListParagraph">
    <w:name w:val="List Paragraph"/>
    <w:basedOn w:val="Normal"/>
    <w:uiPriority w:val="34"/>
    <w:qFormat/>
    <w:rsid w:val="00F4072C"/>
    <w:pPr>
      <w:ind w:left="720"/>
      <w:contextualSpacing/>
    </w:pPr>
  </w:style>
  <w:style w:type="character" w:customStyle="1" w:styleId="ms-rtethemefontface-1">
    <w:name w:val="ms-rtethemefontface-1"/>
    <w:basedOn w:val="DefaultParagraphFont"/>
    <w:rsid w:val="00474864"/>
  </w:style>
  <w:style w:type="character" w:styleId="FollowedHyperlink">
    <w:name w:val="FollowedHyperlink"/>
    <w:basedOn w:val="DefaultParagraphFont"/>
    <w:semiHidden/>
    <w:unhideWhenUsed/>
    <w:rsid w:val="00152764"/>
    <w:rPr>
      <w:color w:val="800080" w:themeColor="followedHyperlink"/>
      <w:u w:val="single"/>
    </w:rPr>
  </w:style>
  <w:style w:type="paragraph" w:styleId="BalloonText">
    <w:name w:val="Balloon Text"/>
    <w:basedOn w:val="Normal"/>
    <w:link w:val="BalloonTextChar"/>
    <w:semiHidden/>
    <w:unhideWhenUsed/>
    <w:rsid w:val="00D2565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2565B"/>
    <w:rPr>
      <w:rFonts w:ascii="Segoe UI" w:hAnsi="Segoe UI" w:cs="Segoe UI"/>
      <w:sz w:val="18"/>
      <w:szCs w:val="18"/>
      <w:lang w:val="en-GB" w:eastAsia="en-US"/>
    </w:rPr>
  </w:style>
  <w:style w:type="character" w:styleId="Strong">
    <w:name w:val="Strong"/>
    <w:basedOn w:val="DefaultParagraphFont"/>
    <w:uiPriority w:val="22"/>
    <w:qFormat/>
    <w:rsid w:val="009578E4"/>
    <w:rPr>
      <w:b/>
      <w:bCs/>
    </w:rPr>
  </w:style>
  <w:style w:type="character" w:styleId="UnresolvedMention">
    <w:name w:val="Unresolved Mention"/>
    <w:basedOn w:val="DefaultParagraphFont"/>
    <w:uiPriority w:val="99"/>
    <w:semiHidden/>
    <w:unhideWhenUsed/>
    <w:rsid w:val="009578E4"/>
    <w:rPr>
      <w:color w:val="605E5C"/>
      <w:shd w:val="clear" w:color="auto" w:fill="E1DFDD"/>
    </w:rPr>
  </w:style>
  <w:style w:type="paragraph" w:styleId="Revision">
    <w:name w:val="Revision"/>
    <w:hidden/>
    <w:uiPriority w:val="99"/>
    <w:semiHidden/>
    <w:rsid w:val="00A42E45"/>
    <w:rPr>
      <w:sz w:val="24"/>
      <w:lang w:val="en-GB" w:eastAsia="en-US"/>
    </w:rPr>
  </w:style>
  <w:style w:type="character" w:styleId="CommentReference">
    <w:name w:val="annotation reference"/>
    <w:basedOn w:val="DefaultParagraphFont"/>
    <w:semiHidden/>
    <w:unhideWhenUsed/>
    <w:rsid w:val="00440580"/>
    <w:rPr>
      <w:sz w:val="16"/>
      <w:szCs w:val="16"/>
    </w:rPr>
  </w:style>
  <w:style w:type="paragraph" w:styleId="CommentText">
    <w:name w:val="annotation text"/>
    <w:basedOn w:val="Normal"/>
    <w:link w:val="CommentTextChar"/>
    <w:unhideWhenUsed/>
    <w:rsid w:val="00440580"/>
    <w:rPr>
      <w:sz w:val="20"/>
    </w:rPr>
  </w:style>
  <w:style w:type="character" w:customStyle="1" w:styleId="CommentTextChar">
    <w:name w:val="Comment Text Char"/>
    <w:basedOn w:val="DefaultParagraphFont"/>
    <w:link w:val="CommentText"/>
    <w:rsid w:val="00440580"/>
    <w:rPr>
      <w:lang w:val="en-GB" w:eastAsia="en-US"/>
    </w:rPr>
  </w:style>
  <w:style w:type="paragraph" w:styleId="CommentSubject">
    <w:name w:val="annotation subject"/>
    <w:basedOn w:val="CommentText"/>
    <w:next w:val="CommentText"/>
    <w:link w:val="CommentSubjectChar"/>
    <w:semiHidden/>
    <w:unhideWhenUsed/>
    <w:rsid w:val="00440580"/>
    <w:rPr>
      <w:b/>
      <w:bCs/>
    </w:rPr>
  </w:style>
  <w:style w:type="character" w:customStyle="1" w:styleId="CommentSubjectChar">
    <w:name w:val="Comment Subject Char"/>
    <w:basedOn w:val="CommentTextChar"/>
    <w:link w:val="CommentSubject"/>
    <w:semiHidden/>
    <w:rsid w:val="00440580"/>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7949">
      <w:bodyDiv w:val="1"/>
      <w:marLeft w:val="0"/>
      <w:marRight w:val="0"/>
      <w:marTop w:val="0"/>
      <w:marBottom w:val="0"/>
      <w:divBdr>
        <w:top w:val="none" w:sz="0" w:space="0" w:color="auto"/>
        <w:left w:val="none" w:sz="0" w:space="0" w:color="auto"/>
        <w:bottom w:val="none" w:sz="0" w:space="0" w:color="auto"/>
        <w:right w:val="none" w:sz="0" w:space="0" w:color="auto"/>
      </w:divBdr>
    </w:div>
    <w:div w:id="469055622">
      <w:bodyDiv w:val="1"/>
      <w:marLeft w:val="0"/>
      <w:marRight w:val="0"/>
      <w:marTop w:val="0"/>
      <w:marBottom w:val="0"/>
      <w:divBdr>
        <w:top w:val="none" w:sz="0" w:space="0" w:color="auto"/>
        <w:left w:val="none" w:sz="0" w:space="0" w:color="auto"/>
        <w:bottom w:val="none" w:sz="0" w:space="0" w:color="auto"/>
        <w:right w:val="none" w:sz="0" w:space="0" w:color="auto"/>
      </w:divBdr>
    </w:div>
    <w:div w:id="544873659">
      <w:bodyDiv w:val="1"/>
      <w:marLeft w:val="0"/>
      <w:marRight w:val="0"/>
      <w:marTop w:val="0"/>
      <w:marBottom w:val="0"/>
      <w:divBdr>
        <w:top w:val="none" w:sz="0" w:space="0" w:color="auto"/>
        <w:left w:val="none" w:sz="0" w:space="0" w:color="auto"/>
        <w:bottom w:val="none" w:sz="0" w:space="0" w:color="auto"/>
        <w:right w:val="none" w:sz="0" w:space="0" w:color="auto"/>
      </w:divBdr>
    </w:div>
    <w:div w:id="784690163">
      <w:bodyDiv w:val="1"/>
      <w:marLeft w:val="0"/>
      <w:marRight w:val="0"/>
      <w:marTop w:val="0"/>
      <w:marBottom w:val="0"/>
      <w:divBdr>
        <w:top w:val="none" w:sz="0" w:space="0" w:color="auto"/>
        <w:left w:val="none" w:sz="0" w:space="0" w:color="auto"/>
        <w:bottom w:val="none" w:sz="0" w:space="0" w:color="auto"/>
        <w:right w:val="none" w:sz="0" w:space="0" w:color="auto"/>
      </w:divBdr>
    </w:div>
    <w:div w:id="904680279">
      <w:bodyDiv w:val="1"/>
      <w:marLeft w:val="0"/>
      <w:marRight w:val="0"/>
      <w:marTop w:val="0"/>
      <w:marBottom w:val="0"/>
      <w:divBdr>
        <w:top w:val="none" w:sz="0" w:space="0" w:color="auto"/>
        <w:left w:val="none" w:sz="0" w:space="0" w:color="auto"/>
        <w:bottom w:val="none" w:sz="0" w:space="0" w:color="auto"/>
        <w:right w:val="none" w:sz="0" w:space="0" w:color="auto"/>
      </w:divBdr>
    </w:div>
    <w:div w:id="167067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rym.belhaj@isetcom.t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79CDF2-A274-4EC2-9EAB-3892868E625D}"/>
</file>

<file path=customXml/itemProps2.xml><?xml version="1.0" encoding="utf-8"?>
<ds:datastoreItem xmlns:ds="http://schemas.openxmlformats.org/officeDocument/2006/customXml" ds:itemID="{9CBFEA5A-08A3-4E28-AD2B-C7452049C5A1}"/>
</file>

<file path=customXml/itemProps3.xml><?xml version="1.0" encoding="utf-8"?>
<ds:datastoreItem xmlns:ds="http://schemas.openxmlformats.org/officeDocument/2006/customXml" ds:itemID="{74697794-90EA-4F45-AF93-FBC4E3079876}"/>
</file>

<file path=customXml/itemProps4.xml><?xml version="1.0" encoding="utf-8"?>
<ds:datastoreItem xmlns:ds="http://schemas.openxmlformats.org/officeDocument/2006/customXml" ds:itemID="{E8A7929E-2280-437B-8470-60A5BA9ED0E4}"/>
</file>

<file path=docProps/app.xml><?xml version="1.0" encoding="utf-8"?>
<Properties xmlns="http://schemas.openxmlformats.org/officeDocument/2006/extended-properties" xmlns:vt="http://schemas.openxmlformats.org/officeDocument/2006/docPropsVTypes">
  <Template>ItutBasic-Template.dot</Template>
  <TotalTime>36</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Agenda of the Coordination Committee for Terminology (CCT) conference call meeting</vt:lpstr>
    </vt:vector>
  </TitlesOfParts>
  <Manager>ITU-T</Manager>
  <Company>International Telecommunication Union (ITU)</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 the Coordination Committee for Terminology (CCT) conference call meeting</dc:title>
  <dc:creator>SCV Secretariat / CCV Secretariat</dc:creator>
  <cp:keywords/>
  <dc:description>SCV-TD139Rev1  For: Virtual, 7 April 2021_x000d_Document date: _x000d_Saved by ITU51015586 at 07:55:55 on 05/04/2021</dc:description>
  <cp:lastModifiedBy>TSB-AC</cp:lastModifiedBy>
  <cp:revision>6</cp:revision>
  <cp:lastPrinted>2018-11-21T14:48:00Z</cp:lastPrinted>
  <dcterms:created xsi:type="dcterms:W3CDTF">2022-11-21T12:30:00Z</dcterms:created>
  <dcterms:modified xsi:type="dcterms:W3CDTF">2022-11-21T13:04:00Z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SCV-TD139Rev1</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Virtual, 7 April 2021</vt:lpwstr>
  </property>
  <property fmtid="{D5CDD505-2E9C-101B-9397-08002B2CF9AE}" pid="7" name="Docauthor">
    <vt:lpwstr>SCV Secretariat / CCV Secretariat</vt:lpwstr>
  </property>
  <property fmtid="{D5CDD505-2E9C-101B-9397-08002B2CF9AE}" pid="8" name="ContentTypeId">
    <vt:lpwstr>0x01010017487812B7DF734F899F9E259C366837</vt:lpwstr>
  </property>
</Properties>
</file>