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12"/>
        <w:gridCol w:w="43"/>
        <w:gridCol w:w="617"/>
        <w:gridCol w:w="2616"/>
        <w:gridCol w:w="793"/>
        <w:gridCol w:w="4026"/>
      </w:tblGrid>
      <w:tr w:rsidR="001925C3" w:rsidRPr="001925C3" w14:paraId="1C464E80" w14:textId="77777777" w:rsidTr="001925C3">
        <w:trPr>
          <w:cantSplit/>
        </w:trPr>
        <w:tc>
          <w:tcPr>
            <w:tcW w:w="1132" w:type="dxa"/>
            <w:vMerge w:val="restart"/>
            <w:vAlign w:val="center"/>
          </w:tcPr>
          <w:p w14:paraId="26B1AB9D" w14:textId="77777777" w:rsidR="001925C3" w:rsidRPr="001925C3" w:rsidRDefault="001925C3" w:rsidP="001925C3">
            <w:pPr>
              <w:spacing w:before="0"/>
              <w:jc w:val="center"/>
              <w:rPr>
                <w:sz w:val="20"/>
                <w:szCs w:val="20"/>
              </w:rPr>
            </w:pPr>
            <w:bookmarkStart w:id="0" w:name="dnum" w:colFirst="2" w:colLast="2"/>
            <w:bookmarkStart w:id="1" w:name="dtableau"/>
            <w:r w:rsidRPr="001925C3">
              <w:rPr>
                <w:noProof/>
              </w:rPr>
              <w:drawing>
                <wp:inline distT="0" distB="0" distL="0" distR="0" wp14:anchorId="36BE6661" wp14:editId="416A55BB">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091178FC" w14:textId="77777777" w:rsidR="001925C3" w:rsidRPr="001925C3" w:rsidRDefault="001925C3" w:rsidP="001925C3">
            <w:pPr>
              <w:rPr>
                <w:sz w:val="16"/>
                <w:szCs w:val="16"/>
              </w:rPr>
            </w:pPr>
            <w:r w:rsidRPr="001925C3">
              <w:rPr>
                <w:sz w:val="16"/>
                <w:szCs w:val="16"/>
              </w:rPr>
              <w:t>INTERNATIONAL TELECOMMUNICATION UNION</w:t>
            </w:r>
          </w:p>
          <w:p w14:paraId="7E5B11F1" w14:textId="77777777" w:rsidR="001925C3" w:rsidRPr="001925C3" w:rsidRDefault="001925C3" w:rsidP="001925C3">
            <w:pPr>
              <w:rPr>
                <w:b/>
                <w:bCs/>
                <w:sz w:val="26"/>
                <w:szCs w:val="26"/>
              </w:rPr>
            </w:pPr>
            <w:r w:rsidRPr="001925C3">
              <w:rPr>
                <w:b/>
                <w:bCs/>
                <w:sz w:val="26"/>
                <w:szCs w:val="26"/>
              </w:rPr>
              <w:t>TELECOMMUNICATION</w:t>
            </w:r>
            <w:r w:rsidRPr="001925C3">
              <w:rPr>
                <w:b/>
                <w:bCs/>
                <w:sz w:val="26"/>
                <w:szCs w:val="26"/>
              </w:rPr>
              <w:br/>
              <w:t>STANDARDIZATION SECTOR</w:t>
            </w:r>
          </w:p>
          <w:p w14:paraId="06CC45D0" w14:textId="77777777" w:rsidR="001925C3" w:rsidRPr="001925C3" w:rsidRDefault="001925C3" w:rsidP="001925C3">
            <w:pPr>
              <w:rPr>
                <w:sz w:val="20"/>
                <w:szCs w:val="20"/>
              </w:rPr>
            </w:pPr>
            <w:r w:rsidRPr="001925C3">
              <w:rPr>
                <w:sz w:val="20"/>
                <w:szCs w:val="20"/>
              </w:rPr>
              <w:t xml:space="preserve">STUDY PERIOD </w:t>
            </w:r>
            <w:bookmarkStart w:id="2" w:name="dstudyperiod"/>
            <w:r w:rsidRPr="001925C3">
              <w:rPr>
                <w:sz w:val="20"/>
              </w:rPr>
              <w:t>2022</w:t>
            </w:r>
            <w:r w:rsidRPr="001925C3">
              <w:rPr>
                <w:sz w:val="20"/>
                <w:szCs w:val="20"/>
              </w:rPr>
              <w:t>-</w:t>
            </w:r>
            <w:r w:rsidRPr="001925C3">
              <w:rPr>
                <w:sz w:val="20"/>
              </w:rPr>
              <w:t>2024</w:t>
            </w:r>
            <w:bookmarkEnd w:id="2"/>
          </w:p>
        </w:tc>
        <w:tc>
          <w:tcPr>
            <w:tcW w:w="4026" w:type="dxa"/>
            <w:vAlign w:val="center"/>
          </w:tcPr>
          <w:p w14:paraId="659EE865" w14:textId="7F802466" w:rsidR="001925C3" w:rsidRPr="001925C3" w:rsidRDefault="001925C3" w:rsidP="001925C3">
            <w:pPr>
              <w:pStyle w:val="Docnumber"/>
            </w:pPr>
            <w:r>
              <w:t>SCV-TD19</w:t>
            </w:r>
          </w:p>
        </w:tc>
      </w:tr>
      <w:tr w:rsidR="001925C3" w:rsidRPr="001925C3" w14:paraId="01D4DDE2" w14:textId="77777777" w:rsidTr="001925C3">
        <w:trPr>
          <w:cantSplit/>
        </w:trPr>
        <w:tc>
          <w:tcPr>
            <w:tcW w:w="1132" w:type="dxa"/>
            <w:vMerge/>
          </w:tcPr>
          <w:p w14:paraId="503E35E1" w14:textId="77777777" w:rsidR="001925C3" w:rsidRPr="001925C3" w:rsidRDefault="001925C3" w:rsidP="001925C3">
            <w:pPr>
              <w:rPr>
                <w:smallCaps/>
                <w:sz w:val="20"/>
              </w:rPr>
            </w:pPr>
            <w:bookmarkStart w:id="3" w:name="dsg" w:colFirst="2" w:colLast="2"/>
            <w:bookmarkEnd w:id="0"/>
          </w:p>
        </w:tc>
        <w:tc>
          <w:tcPr>
            <w:tcW w:w="4481" w:type="dxa"/>
            <w:gridSpan w:val="5"/>
            <w:vMerge/>
          </w:tcPr>
          <w:p w14:paraId="7DA5C71C" w14:textId="77777777" w:rsidR="001925C3" w:rsidRPr="001925C3" w:rsidRDefault="001925C3" w:rsidP="001925C3">
            <w:pPr>
              <w:rPr>
                <w:smallCaps/>
                <w:sz w:val="20"/>
              </w:rPr>
            </w:pPr>
          </w:p>
        </w:tc>
        <w:tc>
          <w:tcPr>
            <w:tcW w:w="4026" w:type="dxa"/>
          </w:tcPr>
          <w:p w14:paraId="5BD47D39" w14:textId="1F7C4552" w:rsidR="001925C3" w:rsidRPr="001925C3" w:rsidRDefault="001925C3" w:rsidP="001925C3">
            <w:pPr>
              <w:pStyle w:val="TSBHeaderRight14"/>
              <w:rPr>
                <w:smallCaps/>
              </w:rPr>
            </w:pPr>
            <w:r>
              <w:rPr>
                <w:smallCaps/>
              </w:rPr>
              <w:t>SCV</w:t>
            </w:r>
          </w:p>
        </w:tc>
      </w:tr>
      <w:bookmarkEnd w:id="3"/>
      <w:tr w:rsidR="001925C3" w:rsidRPr="001925C3" w14:paraId="7DAD50BB" w14:textId="77777777" w:rsidTr="001925C3">
        <w:trPr>
          <w:cantSplit/>
        </w:trPr>
        <w:tc>
          <w:tcPr>
            <w:tcW w:w="1132" w:type="dxa"/>
            <w:vMerge/>
            <w:tcBorders>
              <w:bottom w:val="single" w:sz="12" w:space="0" w:color="auto"/>
            </w:tcBorders>
          </w:tcPr>
          <w:p w14:paraId="5E50E956" w14:textId="77777777" w:rsidR="001925C3" w:rsidRPr="001925C3" w:rsidRDefault="001925C3" w:rsidP="001925C3">
            <w:pPr>
              <w:rPr>
                <w:b/>
                <w:bCs/>
                <w:sz w:val="26"/>
              </w:rPr>
            </w:pPr>
          </w:p>
        </w:tc>
        <w:tc>
          <w:tcPr>
            <w:tcW w:w="4481" w:type="dxa"/>
            <w:gridSpan w:val="5"/>
            <w:vMerge/>
            <w:tcBorders>
              <w:bottom w:val="single" w:sz="12" w:space="0" w:color="auto"/>
            </w:tcBorders>
          </w:tcPr>
          <w:p w14:paraId="611477F6" w14:textId="77777777" w:rsidR="001925C3" w:rsidRPr="001925C3" w:rsidRDefault="001925C3" w:rsidP="001925C3">
            <w:pPr>
              <w:rPr>
                <w:b/>
                <w:bCs/>
                <w:sz w:val="26"/>
              </w:rPr>
            </w:pPr>
          </w:p>
        </w:tc>
        <w:tc>
          <w:tcPr>
            <w:tcW w:w="4026" w:type="dxa"/>
            <w:tcBorders>
              <w:bottom w:val="single" w:sz="12" w:space="0" w:color="auto"/>
            </w:tcBorders>
            <w:vAlign w:val="center"/>
          </w:tcPr>
          <w:p w14:paraId="694B028A" w14:textId="77777777" w:rsidR="001925C3" w:rsidRPr="001925C3" w:rsidRDefault="001925C3" w:rsidP="001925C3">
            <w:pPr>
              <w:pStyle w:val="TSBHeaderRight14"/>
            </w:pPr>
            <w:r w:rsidRPr="001925C3">
              <w:t>Original: English</w:t>
            </w:r>
          </w:p>
        </w:tc>
      </w:tr>
      <w:tr w:rsidR="001925C3" w:rsidRPr="001925C3" w14:paraId="0C015F71" w14:textId="77777777" w:rsidTr="001925C3">
        <w:trPr>
          <w:cantSplit/>
        </w:trPr>
        <w:tc>
          <w:tcPr>
            <w:tcW w:w="1587" w:type="dxa"/>
            <w:gridSpan w:val="3"/>
          </w:tcPr>
          <w:p w14:paraId="7CFF05A6" w14:textId="77777777" w:rsidR="001925C3" w:rsidRPr="001925C3" w:rsidRDefault="001925C3" w:rsidP="001925C3">
            <w:pPr>
              <w:rPr>
                <w:b/>
                <w:bCs/>
              </w:rPr>
            </w:pPr>
            <w:bookmarkStart w:id="4" w:name="dbluepink" w:colFirst="1" w:colLast="1"/>
            <w:bookmarkStart w:id="5" w:name="dmeeting" w:colFirst="2" w:colLast="2"/>
            <w:r w:rsidRPr="001925C3">
              <w:rPr>
                <w:b/>
                <w:bCs/>
              </w:rPr>
              <w:t>Question(s):</w:t>
            </w:r>
          </w:p>
        </w:tc>
        <w:tc>
          <w:tcPr>
            <w:tcW w:w="4026" w:type="dxa"/>
            <w:gridSpan w:val="3"/>
          </w:tcPr>
          <w:p w14:paraId="5E88AAE9" w14:textId="1FA2D70E" w:rsidR="001925C3" w:rsidRPr="001925C3" w:rsidRDefault="001925C3" w:rsidP="001925C3">
            <w:pPr>
              <w:pStyle w:val="TSBHeaderQuestion"/>
            </w:pPr>
            <w:r w:rsidRPr="001925C3">
              <w:t>5/20</w:t>
            </w:r>
          </w:p>
        </w:tc>
        <w:tc>
          <w:tcPr>
            <w:tcW w:w="4026" w:type="dxa"/>
          </w:tcPr>
          <w:p w14:paraId="3C11A55B" w14:textId="4521011D" w:rsidR="001925C3" w:rsidRPr="001925C3" w:rsidRDefault="001925C3" w:rsidP="001925C3">
            <w:pPr>
              <w:pStyle w:val="VenueDate"/>
            </w:pPr>
            <w:r w:rsidRPr="001925C3">
              <w:t>Virtual, 10 November 2022</w:t>
            </w:r>
          </w:p>
        </w:tc>
      </w:tr>
      <w:tr w:rsidR="001925C3" w:rsidRPr="001925C3" w14:paraId="2A9ACF90" w14:textId="77777777" w:rsidTr="005F7827">
        <w:trPr>
          <w:cantSplit/>
        </w:trPr>
        <w:tc>
          <w:tcPr>
            <w:tcW w:w="9639" w:type="dxa"/>
            <w:gridSpan w:val="7"/>
          </w:tcPr>
          <w:p w14:paraId="5B9B2C16" w14:textId="77777777" w:rsidR="001925C3" w:rsidRPr="001925C3" w:rsidRDefault="001925C3" w:rsidP="001925C3">
            <w:pPr>
              <w:jc w:val="center"/>
              <w:rPr>
                <w:b/>
                <w:bCs/>
              </w:rPr>
            </w:pPr>
            <w:bookmarkStart w:id="6" w:name="ddoctype"/>
            <w:bookmarkEnd w:id="4"/>
            <w:bookmarkEnd w:id="5"/>
            <w:r w:rsidRPr="001925C3">
              <w:rPr>
                <w:b/>
                <w:bCs/>
              </w:rPr>
              <w:t>TD</w:t>
            </w:r>
          </w:p>
          <w:p w14:paraId="2BB71B30" w14:textId="6AF73469" w:rsidR="001925C3" w:rsidRPr="001925C3" w:rsidRDefault="001925C3" w:rsidP="001925C3">
            <w:pPr>
              <w:jc w:val="center"/>
              <w:rPr>
                <w:b/>
                <w:bCs/>
              </w:rPr>
            </w:pPr>
            <w:r w:rsidRPr="001925C3">
              <w:rPr>
                <w:b/>
                <w:bCs/>
              </w:rPr>
              <w:t>(Ref.: SG20-LS25)</w:t>
            </w:r>
          </w:p>
        </w:tc>
      </w:tr>
      <w:tr w:rsidR="001925C3" w:rsidRPr="001925C3" w14:paraId="0A9F29FF" w14:textId="77777777" w:rsidTr="001925C3">
        <w:trPr>
          <w:cantSplit/>
        </w:trPr>
        <w:tc>
          <w:tcPr>
            <w:tcW w:w="1587" w:type="dxa"/>
            <w:gridSpan w:val="3"/>
          </w:tcPr>
          <w:p w14:paraId="101999F6" w14:textId="77777777" w:rsidR="001925C3" w:rsidRPr="001925C3" w:rsidRDefault="001925C3" w:rsidP="001925C3">
            <w:pPr>
              <w:rPr>
                <w:b/>
                <w:bCs/>
              </w:rPr>
            </w:pPr>
            <w:bookmarkStart w:id="7" w:name="dsource" w:colFirst="1" w:colLast="1"/>
            <w:bookmarkEnd w:id="6"/>
            <w:r w:rsidRPr="001925C3">
              <w:rPr>
                <w:b/>
                <w:bCs/>
              </w:rPr>
              <w:t>Source:</w:t>
            </w:r>
          </w:p>
        </w:tc>
        <w:tc>
          <w:tcPr>
            <w:tcW w:w="8052" w:type="dxa"/>
            <w:gridSpan w:val="4"/>
          </w:tcPr>
          <w:p w14:paraId="41343341" w14:textId="1E3484E3" w:rsidR="001925C3" w:rsidRPr="001925C3" w:rsidRDefault="001925C3" w:rsidP="001925C3">
            <w:pPr>
              <w:pStyle w:val="TSBHeaderSource"/>
            </w:pPr>
            <w:r w:rsidRPr="001925C3">
              <w:t>ITU-T Study Group 20</w:t>
            </w:r>
          </w:p>
        </w:tc>
      </w:tr>
      <w:tr w:rsidR="001925C3" w:rsidRPr="001925C3" w14:paraId="6097B317" w14:textId="77777777" w:rsidTr="001925C3">
        <w:trPr>
          <w:cantSplit/>
        </w:trPr>
        <w:tc>
          <w:tcPr>
            <w:tcW w:w="1587" w:type="dxa"/>
            <w:gridSpan w:val="3"/>
            <w:tcBorders>
              <w:bottom w:val="single" w:sz="8" w:space="0" w:color="auto"/>
            </w:tcBorders>
          </w:tcPr>
          <w:p w14:paraId="171AC5E6" w14:textId="77777777" w:rsidR="001925C3" w:rsidRPr="001925C3" w:rsidRDefault="001925C3" w:rsidP="001925C3">
            <w:pPr>
              <w:rPr>
                <w:b/>
                <w:bCs/>
              </w:rPr>
            </w:pPr>
            <w:bookmarkStart w:id="8" w:name="dtitle1" w:colFirst="1" w:colLast="1"/>
            <w:bookmarkEnd w:id="7"/>
            <w:r w:rsidRPr="001925C3">
              <w:rPr>
                <w:b/>
                <w:bCs/>
              </w:rPr>
              <w:t>Title:</w:t>
            </w:r>
          </w:p>
        </w:tc>
        <w:tc>
          <w:tcPr>
            <w:tcW w:w="8052" w:type="dxa"/>
            <w:gridSpan w:val="4"/>
            <w:tcBorders>
              <w:bottom w:val="single" w:sz="8" w:space="0" w:color="auto"/>
            </w:tcBorders>
          </w:tcPr>
          <w:p w14:paraId="7926CD1C" w14:textId="5FDAB9A7" w:rsidR="001925C3" w:rsidRPr="001925C3" w:rsidRDefault="001925C3" w:rsidP="001925C3">
            <w:pPr>
              <w:pStyle w:val="TSBHeaderTitle"/>
            </w:pPr>
            <w:r w:rsidRPr="001925C3">
              <w:t xml:space="preserve">LS on Consent draft Recommendation ITU-T </w:t>
            </w:r>
            <w:proofErr w:type="spellStart"/>
            <w:r w:rsidRPr="001925C3">
              <w:t>Y.blockchain</w:t>
            </w:r>
            <w:proofErr w:type="spellEnd"/>
            <w:r w:rsidRPr="001925C3">
              <w:t>-terms “Vocabulary for blockchain for supporting Internet of things and smart cities and communities in data processing and management aspects”</w:t>
            </w:r>
          </w:p>
        </w:tc>
      </w:tr>
      <w:bookmarkEnd w:id="1"/>
      <w:bookmarkEnd w:id="8"/>
      <w:tr w:rsidR="00CD6848" w:rsidRPr="00157361" w14:paraId="3F865ECE" w14:textId="77777777" w:rsidTr="009F2C64">
        <w:trPr>
          <w:cantSplit/>
          <w:trHeight w:val="357"/>
        </w:trPr>
        <w:tc>
          <w:tcPr>
            <w:tcW w:w="9639" w:type="dxa"/>
            <w:gridSpan w:val="7"/>
            <w:tcBorders>
              <w:top w:val="single" w:sz="12" w:space="0" w:color="auto"/>
            </w:tcBorders>
          </w:tcPr>
          <w:p w14:paraId="63CCB69C" w14:textId="77777777" w:rsidR="00CD6848" w:rsidRPr="00157361" w:rsidRDefault="00CD6848" w:rsidP="00F05E8B">
            <w:pPr>
              <w:jc w:val="center"/>
              <w:rPr>
                <w:b/>
              </w:rPr>
            </w:pPr>
            <w:r w:rsidRPr="00157361">
              <w:rPr>
                <w:b/>
              </w:rPr>
              <w:t>LIAISON STATEMENT</w:t>
            </w:r>
          </w:p>
        </w:tc>
      </w:tr>
      <w:tr w:rsidR="00CD6848" w:rsidRPr="00157361" w14:paraId="35F69F31" w14:textId="77777777" w:rsidTr="001925C3">
        <w:trPr>
          <w:cantSplit/>
          <w:trHeight w:val="357"/>
        </w:trPr>
        <w:tc>
          <w:tcPr>
            <w:tcW w:w="2204" w:type="dxa"/>
            <w:gridSpan w:val="4"/>
          </w:tcPr>
          <w:p w14:paraId="20EFE067" w14:textId="41FD31F9" w:rsidR="00CD6848" w:rsidRPr="00157361" w:rsidRDefault="00CD6848" w:rsidP="00F05E8B">
            <w:pPr>
              <w:rPr>
                <w:b/>
                <w:bCs/>
              </w:rPr>
            </w:pPr>
            <w:r w:rsidRPr="00157361">
              <w:rPr>
                <w:b/>
                <w:bCs/>
              </w:rPr>
              <w:t>For action to:</w:t>
            </w:r>
            <w:r w:rsidR="00742E39" w:rsidRPr="00157361">
              <w:rPr>
                <w:b/>
                <w:bCs/>
              </w:rPr>
              <w:t xml:space="preserve"> </w:t>
            </w:r>
            <w:r w:rsidR="00781D5F" w:rsidRPr="00157361">
              <w:rPr>
                <w:b/>
                <w:bCs/>
              </w:rPr>
              <w:t>-</w:t>
            </w:r>
          </w:p>
        </w:tc>
        <w:tc>
          <w:tcPr>
            <w:tcW w:w="7435" w:type="dxa"/>
            <w:gridSpan w:val="3"/>
          </w:tcPr>
          <w:p w14:paraId="2D80818C" w14:textId="7CC1EF46" w:rsidR="00CD6848" w:rsidRPr="00157361" w:rsidRDefault="008D4EEF" w:rsidP="00F05E8B">
            <w:pPr>
              <w:pStyle w:val="LSForAction"/>
              <w:rPr>
                <w:szCs w:val="24"/>
              </w:rPr>
            </w:pPr>
            <w:r w:rsidRPr="00157361">
              <w:rPr>
                <w:szCs w:val="24"/>
              </w:rPr>
              <w:t>-</w:t>
            </w:r>
          </w:p>
        </w:tc>
      </w:tr>
      <w:tr w:rsidR="00CD6848" w:rsidRPr="00157361" w14:paraId="4ABA2A03" w14:textId="77777777" w:rsidTr="001925C3">
        <w:trPr>
          <w:cantSplit/>
          <w:trHeight w:val="357"/>
        </w:trPr>
        <w:tc>
          <w:tcPr>
            <w:tcW w:w="2204" w:type="dxa"/>
            <w:gridSpan w:val="4"/>
          </w:tcPr>
          <w:p w14:paraId="5145F1A4" w14:textId="77777777" w:rsidR="00CD6848" w:rsidRPr="00157361" w:rsidRDefault="00CD6848" w:rsidP="00F05E8B">
            <w:pPr>
              <w:rPr>
                <w:b/>
                <w:bCs/>
              </w:rPr>
            </w:pPr>
            <w:r w:rsidRPr="00157361">
              <w:rPr>
                <w:b/>
                <w:bCs/>
              </w:rPr>
              <w:t>For information to:</w:t>
            </w:r>
          </w:p>
        </w:tc>
        <w:tc>
          <w:tcPr>
            <w:tcW w:w="7435" w:type="dxa"/>
            <w:gridSpan w:val="3"/>
          </w:tcPr>
          <w:p w14:paraId="03540E6D" w14:textId="35FC7C56" w:rsidR="00CD6848" w:rsidRPr="00157361" w:rsidRDefault="00781D5F" w:rsidP="00F05E8B">
            <w:pPr>
              <w:pStyle w:val="LSForInfo"/>
            </w:pPr>
            <w:r w:rsidRPr="00157361">
              <w:t>SCV</w:t>
            </w:r>
          </w:p>
        </w:tc>
      </w:tr>
      <w:tr w:rsidR="00CD6848" w:rsidRPr="00157361" w14:paraId="19B7E4E0" w14:textId="77777777" w:rsidTr="001925C3">
        <w:trPr>
          <w:cantSplit/>
          <w:trHeight w:val="357"/>
        </w:trPr>
        <w:tc>
          <w:tcPr>
            <w:tcW w:w="2204" w:type="dxa"/>
            <w:gridSpan w:val="4"/>
          </w:tcPr>
          <w:p w14:paraId="62EA9AB1" w14:textId="77777777" w:rsidR="00CD6848" w:rsidRPr="00157361" w:rsidRDefault="00CD6848" w:rsidP="00F05E8B">
            <w:pPr>
              <w:rPr>
                <w:b/>
                <w:bCs/>
              </w:rPr>
            </w:pPr>
            <w:r w:rsidRPr="00157361">
              <w:rPr>
                <w:b/>
                <w:bCs/>
              </w:rPr>
              <w:t>Approval:</w:t>
            </w:r>
          </w:p>
        </w:tc>
        <w:tc>
          <w:tcPr>
            <w:tcW w:w="7435" w:type="dxa"/>
            <w:gridSpan w:val="3"/>
          </w:tcPr>
          <w:p w14:paraId="5D3D74D5" w14:textId="2C8C5480" w:rsidR="00CD6848" w:rsidRPr="00157361" w:rsidRDefault="008B72EF" w:rsidP="00695FC2">
            <w:pPr>
              <w:pStyle w:val="LSApproval"/>
            </w:pPr>
            <w:r w:rsidRPr="00157361">
              <w:rPr>
                <w:lang w:val="en-US"/>
              </w:rPr>
              <w:t>ITU-T Study Group 20 meeting (Geneva, 28 July 2022)</w:t>
            </w:r>
          </w:p>
        </w:tc>
      </w:tr>
      <w:tr w:rsidR="00CD6848" w:rsidRPr="00157361" w14:paraId="1ED65DF0" w14:textId="77777777" w:rsidTr="001925C3">
        <w:trPr>
          <w:cantSplit/>
          <w:trHeight w:val="357"/>
        </w:trPr>
        <w:tc>
          <w:tcPr>
            <w:tcW w:w="2204" w:type="dxa"/>
            <w:gridSpan w:val="4"/>
            <w:tcBorders>
              <w:bottom w:val="single" w:sz="12" w:space="0" w:color="auto"/>
            </w:tcBorders>
          </w:tcPr>
          <w:p w14:paraId="3ED42284" w14:textId="77777777" w:rsidR="00CD6848" w:rsidRPr="00157361" w:rsidRDefault="00CD6848" w:rsidP="00F05E8B">
            <w:pPr>
              <w:rPr>
                <w:b/>
                <w:bCs/>
              </w:rPr>
            </w:pPr>
            <w:r w:rsidRPr="00157361">
              <w:rPr>
                <w:b/>
                <w:bCs/>
              </w:rPr>
              <w:t>Deadline:</w:t>
            </w:r>
          </w:p>
        </w:tc>
        <w:tc>
          <w:tcPr>
            <w:tcW w:w="7435" w:type="dxa"/>
            <w:gridSpan w:val="3"/>
            <w:tcBorders>
              <w:bottom w:val="single" w:sz="12" w:space="0" w:color="auto"/>
            </w:tcBorders>
          </w:tcPr>
          <w:p w14:paraId="6B3D042F" w14:textId="4230AE49" w:rsidR="00CD6848" w:rsidRPr="00157361" w:rsidRDefault="00781D5F" w:rsidP="00F05E8B">
            <w:pPr>
              <w:pStyle w:val="LSDeadline"/>
            </w:pPr>
            <w:r w:rsidRPr="00157361">
              <w:t>N/A</w:t>
            </w:r>
          </w:p>
        </w:tc>
      </w:tr>
      <w:tr w:rsidR="00781D5F" w:rsidRPr="00157361" w14:paraId="500A09DD" w14:textId="77777777" w:rsidTr="008D4EEF">
        <w:trPr>
          <w:cantSplit/>
        </w:trPr>
        <w:tc>
          <w:tcPr>
            <w:tcW w:w="1544" w:type="dxa"/>
            <w:gridSpan w:val="2"/>
            <w:tcBorders>
              <w:top w:val="single" w:sz="8" w:space="0" w:color="auto"/>
              <w:bottom w:val="single" w:sz="8" w:space="0" w:color="auto"/>
            </w:tcBorders>
          </w:tcPr>
          <w:p w14:paraId="20DE722B" w14:textId="36305C16" w:rsidR="00781D5F" w:rsidRPr="00157361" w:rsidRDefault="00781D5F" w:rsidP="00781D5F">
            <w:pPr>
              <w:rPr>
                <w:b/>
                <w:bCs/>
              </w:rPr>
            </w:pPr>
            <w:r w:rsidRPr="00157361">
              <w:rPr>
                <w:b/>
                <w:bCs/>
              </w:rPr>
              <w:t>Contact:</w:t>
            </w:r>
          </w:p>
        </w:tc>
        <w:tc>
          <w:tcPr>
            <w:tcW w:w="3276" w:type="dxa"/>
            <w:gridSpan w:val="3"/>
            <w:tcBorders>
              <w:top w:val="single" w:sz="8" w:space="0" w:color="auto"/>
              <w:bottom w:val="single" w:sz="8" w:space="0" w:color="auto"/>
            </w:tcBorders>
          </w:tcPr>
          <w:p w14:paraId="395B2AD4" w14:textId="77777777" w:rsidR="00781D5F" w:rsidRPr="00157361" w:rsidRDefault="00781D5F" w:rsidP="008D4EEF">
            <w:proofErr w:type="spellStart"/>
            <w:r w:rsidRPr="00157361">
              <w:t>Hyoung</w:t>
            </w:r>
            <w:proofErr w:type="spellEnd"/>
            <w:r w:rsidRPr="00157361">
              <w:t xml:space="preserve"> Jun Kim</w:t>
            </w:r>
          </w:p>
          <w:p w14:paraId="10CE9505" w14:textId="7986D2C4" w:rsidR="00781D5F" w:rsidRPr="00157361" w:rsidRDefault="00781D5F" w:rsidP="00781D5F">
            <w:pPr>
              <w:spacing w:before="0"/>
            </w:pPr>
            <w:r w:rsidRPr="00157361">
              <w:t xml:space="preserve">SG20 Chairman </w:t>
            </w:r>
          </w:p>
        </w:tc>
        <w:tc>
          <w:tcPr>
            <w:tcW w:w="4819" w:type="dxa"/>
            <w:gridSpan w:val="2"/>
            <w:tcBorders>
              <w:top w:val="single" w:sz="8" w:space="0" w:color="auto"/>
              <w:bottom w:val="single" w:sz="8" w:space="0" w:color="auto"/>
            </w:tcBorders>
          </w:tcPr>
          <w:p w14:paraId="0C99FBC1" w14:textId="77777777" w:rsidR="008D4EEF" w:rsidRPr="00157361" w:rsidRDefault="008D4EEF" w:rsidP="008D4EEF">
            <w:pPr>
              <w:tabs>
                <w:tab w:val="left" w:pos="794"/>
              </w:tabs>
            </w:pPr>
            <w:r w:rsidRPr="00157361">
              <w:t xml:space="preserve">Tel: </w:t>
            </w:r>
            <w:r w:rsidRPr="00157361">
              <w:tab/>
              <w:t>+82 428606576</w:t>
            </w:r>
          </w:p>
          <w:p w14:paraId="0A5BC454" w14:textId="77777777" w:rsidR="008D4EEF" w:rsidRPr="00157361" w:rsidRDefault="008D4EEF" w:rsidP="008D4EEF">
            <w:pPr>
              <w:tabs>
                <w:tab w:val="left" w:pos="794"/>
              </w:tabs>
              <w:spacing w:before="0"/>
            </w:pPr>
            <w:r w:rsidRPr="00157361">
              <w:t xml:space="preserve">Fax: </w:t>
            </w:r>
            <w:r w:rsidRPr="00157361">
              <w:tab/>
              <w:t>+82 428615404</w:t>
            </w:r>
          </w:p>
          <w:p w14:paraId="60379989" w14:textId="7D87913C" w:rsidR="00781D5F" w:rsidRPr="00157361" w:rsidRDefault="008D4EEF" w:rsidP="008D4EEF">
            <w:pPr>
              <w:tabs>
                <w:tab w:val="left" w:pos="794"/>
              </w:tabs>
              <w:spacing w:before="0"/>
            </w:pPr>
            <w:r w:rsidRPr="00157361">
              <w:t>E-mail:</w:t>
            </w:r>
            <w:r w:rsidRPr="00157361">
              <w:tab/>
            </w:r>
            <w:hyperlink r:id="rId11" w:history="1">
              <w:r w:rsidRPr="00157361">
                <w:rPr>
                  <w:rStyle w:val="Hyperlink"/>
                </w:rPr>
                <w:t>khj@etri.re.kr</w:t>
              </w:r>
            </w:hyperlink>
          </w:p>
        </w:tc>
      </w:tr>
      <w:tr w:rsidR="009F2C64" w:rsidRPr="00157361" w14:paraId="3060FE62" w14:textId="77777777" w:rsidTr="008D4EEF">
        <w:trPr>
          <w:cantSplit/>
        </w:trPr>
        <w:tc>
          <w:tcPr>
            <w:tcW w:w="1544" w:type="dxa"/>
            <w:gridSpan w:val="2"/>
            <w:tcBorders>
              <w:top w:val="single" w:sz="8" w:space="0" w:color="auto"/>
              <w:bottom w:val="single" w:sz="8" w:space="0" w:color="auto"/>
            </w:tcBorders>
          </w:tcPr>
          <w:p w14:paraId="2C294F1C" w14:textId="77777777" w:rsidR="009F2C64" w:rsidRPr="00157361" w:rsidRDefault="009F2C64" w:rsidP="009F2C64">
            <w:pPr>
              <w:rPr>
                <w:b/>
                <w:bCs/>
              </w:rPr>
            </w:pPr>
            <w:r w:rsidRPr="00157361">
              <w:rPr>
                <w:b/>
                <w:bCs/>
              </w:rPr>
              <w:t>Contact:</w:t>
            </w:r>
          </w:p>
        </w:tc>
        <w:tc>
          <w:tcPr>
            <w:tcW w:w="3276" w:type="dxa"/>
            <w:gridSpan w:val="3"/>
            <w:tcBorders>
              <w:top w:val="single" w:sz="8" w:space="0" w:color="auto"/>
              <w:bottom w:val="single" w:sz="8" w:space="0" w:color="auto"/>
            </w:tcBorders>
          </w:tcPr>
          <w:p w14:paraId="28F8C4B3" w14:textId="77777777" w:rsidR="00781D5F" w:rsidRPr="00157361" w:rsidRDefault="00781D5F" w:rsidP="008D4EEF">
            <w:pPr>
              <w:rPr>
                <w:lang w:val="fr-FR"/>
              </w:rPr>
            </w:pPr>
            <w:r w:rsidRPr="00157361">
              <w:rPr>
                <w:lang w:val="fr-FR"/>
              </w:rPr>
              <w:t>Sébastien ZIEGLER</w:t>
            </w:r>
          </w:p>
          <w:p w14:paraId="6A9EDC98" w14:textId="77777777" w:rsidR="00781D5F" w:rsidRPr="00157361" w:rsidRDefault="00781D5F" w:rsidP="00781D5F">
            <w:pPr>
              <w:spacing w:before="0"/>
              <w:rPr>
                <w:lang w:val="fr-FR"/>
              </w:rPr>
            </w:pPr>
            <w:r w:rsidRPr="00157361">
              <w:rPr>
                <w:lang w:val="fr-FR"/>
              </w:rPr>
              <w:t xml:space="preserve">Mandat International </w:t>
            </w:r>
          </w:p>
          <w:p w14:paraId="573752B1" w14:textId="77777777" w:rsidR="009F2C64" w:rsidRPr="00157361" w:rsidRDefault="00781D5F" w:rsidP="00781D5F">
            <w:pPr>
              <w:spacing w:before="0"/>
              <w:rPr>
                <w:lang w:val="fr-FR"/>
              </w:rPr>
            </w:pPr>
            <w:proofErr w:type="spellStart"/>
            <w:r w:rsidRPr="00157361">
              <w:rPr>
                <w:lang w:val="fr-FR"/>
              </w:rPr>
              <w:t>Switzerland</w:t>
            </w:r>
            <w:proofErr w:type="spellEnd"/>
          </w:p>
          <w:p w14:paraId="113970C3" w14:textId="586762B8" w:rsidR="00FB2A27" w:rsidRPr="00157361" w:rsidRDefault="00FB2A27" w:rsidP="00781D5F">
            <w:pPr>
              <w:spacing w:before="0"/>
              <w:rPr>
                <w:lang w:val="fr-FR"/>
              </w:rPr>
            </w:pPr>
            <w:proofErr w:type="spellStart"/>
            <w:r w:rsidRPr="00157361">
              <w:rPr>
                <w:lang w:val="fr-FR"/>
              </w:rPr>
              <w:t>Co-</w:t>
            </w:r>
            <w:r w:rsidR="001C2DEC" w:rsidRPr="00157361">
              <w:rPr>
                <w:lang w:val="fr-FR"/>
              </w:rPr>
              <w:t>R</w:t>
            </w:r>
            <w:r w:rsidRPr="00157361">
              <w:rPr>
                <w:lang w:val="fr-FR"/>
              </w:rPr>
              <w:t>apporteur</w:t>
            </w:r>
            <w:proofErr w:type="spellEnd"/>
            <w:r w:rsidRPr="00157361">
              <w:rPr>
                <w:lang w:val="fr-FR"/>
              </w:rPr>
              <w:t xml:space="preserve"> Q5/20</w:t>
            </w:r>
          </w:p>
        </w:tc>
        <w:tc>
          <w:tcPr>
            <w:tcW w:w="4819" w:type="dxa"/>
            <w:gridSpan w:val="2"/>
            <w:tcBorders>
              <w:top w:val="single" w:sz="8" w:space="0" w:color="auto"/>
              <w:bottom w:val="single" w:sz="8" w:space="0" w:color="auto"/>
            </w:tcBorders>
          </w:tcPr>
          <w:p w14:paraId="02E05B60" w14:textId="77777777" w:rsidR="00781D5F" w:rsidRPr="00157361" w:rsidRDefault="00781D5F" w:rsidP="00781D5F">
            <w:pPr>
              <w:tabs>
                <w:tab w:val="left" w:pos="794"/>
              </w:tabs>
              <w:spacing w:before="0"/>
              <w:rPr>
                <w:lang w:val="de-DE"/>
              </w:rPr>
            </w:pPr>
            <w:r w:rsidRPr="00157361">
              <w:rPr>
                <w:lang w:val="de-DE"/>
              </w:rPr>
              <w:t>Tel:</w:t>
            </w:r>
            <w:r w:rsidRPr="00157361">
              <w:rPr>
                <w:lang w:val="de-DE"/>
              </w:rPr>
              <w:tab/>
              <w:t>+41797505383</w:t>
            </w:r>
          </w:p>
          <w:p w14:paraId="63A79DE3" w14:textId="22AB6042" w:rsidR="009F2C64" w:rsidRPr="00157361" w:rsidRDefault="00781D5F" w:rsidP="00781D5F">
            <w:pPr>
              <w:tabs>
                <w:tab w:val="left" w:pos="794"/>
              </w:tabs>
              <w:spacing w:before="0"/>
              <w:rPr>
                <w:lang w:val="de-DE"/>
              </w:rPr>
            </w:pPr>
            <w:r w:rsidRPr="00157361">
              <w:rPr>
                <w:lang w:val="de-DE"/>
              </w:rPr>
              <w:t>E</w:t>
            </w:r>
            <w:r w:rsidR="001C2DEC" w:rsidRPr="00157361">
              <w:rPr>
                <w:lang w:val="de-DE"/>
              </w:rPr>
              <w:t>-</w:t>
            </w:r>
            <w:r w:rsidRPr="00157361">
              <w:rPr>
                <w:lang w:val="de-DE"/>
              </w:rPr>
              <w:t xml:space="preserve">mail: </w:t>
            </w:r>
            <w:hyperlink r:id="rId12" w:history="1">
              <w:r w:rsidRPr="00157361">
                <w:rPr>
                  <w:rStyle w:val="Hyperlink"/>
                  <w:lang w:val="de-DE"/>
                </w:rPr>
                <w:t>sziegler@mandint.org</w:t>
              </w:r>
            </w:hyperlink>
            <w:r w:rsidRPr="00157361">
              <w:rPr>
                <w:lang w:val="de-DE"/>
              </w:rPr>
              <w:t xml:space="preserve"> </w:t>
            </w:r>
          </w:p>
        </w:tc>
      </w:tr>
      <w:tr w:rsidR="00781D5F" w:rsidRPr="00157361" w14:paraId="17C43A98" w14:textId="77777777" w:rsidTr="008D4EEF">
        <w:trPr>
          <w:cantSplit/>
        </w:trPr>
        <w:tc>
          <w:tcPr>
            <w:tcW w:w="1544" w:type="dxa"/>
            <w:gridSpan w:val="2"/>
            <w:tcBorders>
              <w:top w:val="single" w:sz="8" w:space="0" w:color="auto"/>
              <w:bottom w:val="single" w:sz="8" w:space="0" w:color="auto"/>
            </w:tcBorders>
          </w:tcPr>
          <w:p w14:paraId="79D133BF" w14:textId="4274C5B1" w:rsidR="00781D5F" w:rsidRPr="00157361" w:rsidRDefault="00781D5F" w:rsidP="009F2C64">
            <w:pPr>
              <w:rPr>
                <w:b/>
                <w:bCs/>
              </w:rPr>
            </w:pPr>
            <w:r w:rsidRPr="00157361">
              <w:rPr>
                <w:b/>
                <w:bCs/>
              </w:rPr>
              <w:t>Contact:</w:t>
            </w:r>
          </w:p>
        </w:tc>
        <w:tc>
          <w:tcPr>
            <w:tcW w:w="3276" w:type="dxa"/>
            <w:gridSpan w:val="3"/>
            <w:tcBorders>
              <w:top w:val="single" w:sz="8" w:space="0" w:color="auto"/>
              <w:bottom w:val="single" w:sz="8" w:space="0" w:color="auto"/>
            </w:tcBorders>
          </w:tcPr>
          <w:p w14:paraId="41DFB54C" w14:textId="77777777" w:rsidR="00781D5F" w:rsidRPr="00157361" w:rsidRDefault="00781D5F" w:rsidP="008D4EEF">
            <w:proofErr w:type="spellStart"/>
            <w:r w:rsidRPr="00157361">
              <w:t>Marios</w:t>
            </w:r>
            <w:proofErr w:type="spellEnd"/>
            <w:r w:rsidRPr="00157361">
              <w:t xml:space="preserve"> ANGELOPOULOS</w:t>
            </w:r>
          </w:p>
          <w:p w14:paraId="3E3AF203" w14:textId="77777777" w:rsidR="00781D5F" w:rsidRPr="00157361" w:rsidRDefault="00781D5F" w:rsidP="00781D5F">
            <w:pPr>
              <w:spacing w:before="0"/>
            </w:pPr>
            <w:r w:rsidRPr="00157361">
              <w:t>Bournemouth University</w:t>
            </w:r>
          </w:p>
          <w:p w14:paraId="0C894479" w14:textId="77777777" w:rsidR="00781D5F" w:rsidRPr="00157361" w:rsidRDefault="00781D5F" w:rsidP="00781D5F">
            <w:pPr>
              <w:spacing w:before="0"/>
            </w:pPr>
            <w:r w:rsidRPr="00157361">
              <w:t>United Kingdom</w:t>
            </w:r>
          </w:p>
          <w:p w14:paraId="69BB20D1" w14:textId="11430D34" w:rsidR="00FB2A27" w:rsidRPr="00157361" w:rsidRDefault="00FB2A27" w:rsidP="00781D5F">
            <w:pPr>
              <w:spacing w:before="0"/>
              <w:rPr>
                <w:highlight w:val="yellow"/>
              </w:rPr>
            </w:pPr>
            <w:proofErr w:type="spellStart"/>
            <w:r w:rsidRPr="00157361">
              <w:rPr>
                <w:lang w:val="fr-FR"/>
              </w:rPr>
              <w:t>Co-</w:t>
            </w:r>
            <w:r w:rsidR="001C2DEC" w:rsidRPr="00157361">
              <w:rPr>
                <w:lang w:val="fr-FR"/>
              </w:rPr>
              <w:t>R</w:t>
            </w:r>
            <w:r w:rsidRPr="00157361">
              <w:rPr>
                <w:lang w:val="fr-FR"/>
              </w:rPr>
              <w:t>apporteur</w:t>
            </w:r>
            <w:proofErr w:type="spellEnd"/>
            <w:r w:rsidRPr="00157361">
              <w:rPr>
                <w:lang w:val="fr-FR"/>
              </w:rPr>
              <w:t xml:space="preserve"> Q5/20</w:t>
            </w:r>
          </w:p>
        </w:tc>
        <w:tc>
          <w:tcPr>
            <w:tcW w:w="4819" w:type="dxa"/>
            <w:gridSpan w:val="2"/>
            <w:tcBorders>
              <w:top w:val="single" w:sz="8" w:space="0" w:color="auto"/>
              <w:bottom w:val="single" w:sz="8" w:space="0" w:color="auto"/>
            </w:tcBorders>
          </w:tcPr>
          <w:p w14:paraId="4AE6EAA3" w14:textId="23989ABF" w:rsidR="00781D5F" w:rsidRPr="00157361" w:rsidRDefault="00781D5F" w:rsidP="00781D5F">
            <w:pPr>
              <w:tabs>
                <w:tab w:val="left" w:pos="794"/>
              </w:tabs>
              <w:rPr>
                <w:lang w:val="de-DE"/>
              </w:rPr>
            </w:pPr>
            <w:r w:rsidRPr="00157361">
              <w:rPr>
                <w:lang w:val="de-DE"/>
              </w:rPr>
              <w:t>E</w:t>
            </w:r>
            <w:r w:rsidR="001C2DEC" w:rsidRPr="00157361">
              <w:rPr>
                <w:lang w:val="de-DE"/>
              </w:rPr>
              <w:t>-</w:t>
            </w:r>
            <w:r w:rsidRPr="00157361">
              <w:rPr>
                <w:lang w:val="de-DE"/>
              </w:rPr>
              <w:t xml:space="preserve">mail: </w:t>
            </w:r>
            <w:hyperlink r:id="rId13" w:history="1">
              <w:r w:rsidRPr="00157361">
                <w:rPr>
                  <w:rStyle w:val="Hyperlink"/>
                  <w:lang w:val="de-DE"/>
                </w:rPr>
                <w:t>mangelopoulos@bournemouth.ac.uk</w:t>
              </w:r>
            </w:hyperlink>
            <w:r w:rsidRPr="00157361">
              <w:rPr>
                <w:lang w:val="de-DE"/>
              </w:rPr>
              <w:t xml:space="preserve"> </w:t>
            </w:r>
          </w:p>
        </w:tc>
      </w:tr>
    </w:tbl>
    <w:p w14:paraId="140BC52E" w14:textId="77777777" w:rsidR="000C397B" w:rsidRPr="00157361" w:rsidRDefault="000C397B" w:rsidP="0089088E">
      <w:pPr>
        <w:rPr>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57361" w14:paraId="76C4A506" w14:textId="77777777" w:rsidTr="001410FD">
        <w:trPr>
          <w:cantSplit/>
        </w:trPr>
        <w:tc>
          <w:tcPr>
            <w:tcW w:w="1588" w:type="dxa"/>
          </w:tcPr>
          <w:p w14:paraId="22982571" w14:textId="77777777" w:rsidR="00695FC2" w:rsidRPr="00157361" w:rsidRDefault="00695FC2" w:rsidP="00EF060D">
            <w:pPr>
              <w:rPr>
                <w:b/>
                <w:bCs/>
              </w:rPr>
            </w:pPr>
            <w:r w:rsidRPr="00157361">
              <w:rPr>
                <w:b/>
                <w:bCs/>
              </w:rPr>
              <w:t>Abstract:</w:t>
            </w:r>
          </w:p>
        </w:tc>
        <w:tc>
          <w:tcPr>
            <w:tcW w:w="8051" w:type="dxa"/>
          </w:tcPr>
          <w:p w14:paraId="41E12E93" w14:textId="260465E1" w:rsidR="00695FC2" w:rsidRPr="00157361" w:rsidRDefault="00742E39" w:rsidP="001C2DEC">
            <w:pPr>
              <w:pStyle w:val="TSBHeaderSummary"/>
              <w:rPr>
                <w:highlight w:val="yellow"/>
              </w:rPr>
            </w:pPr>
            <w:r w:rsidRPr="00157361">
              <w:t xml:space="preserve">This </w:t>
            </w:r>
            <w:r w:rsidR="001C2DEC" w:rsidRPr="00157361">
              <w:t>Liaison Statement</w:t>
            </w:r>
            <w:r w:rsidRPr="00157361">
              <w:t xml:space="preserve"> </w:t>
            </w:r>
            <w:r w:rsidR="00FB02A9" w:rsidRPr="00157361">
              <w:t>contains</w:t>
            </w:r>
            <w:r w:rsidR="00781D5F" w:rsidRPr="00157361">
              <w:t xml:space="preserve"> inform</w:t>
            </w:r>
            <w:r w:rsidR="00FB02A9" w:rsidRPr="00157361">
              <w:t>ation on the newly consented</w:t>
            </w:r>
            <w:r w:rsidR="00781D5F" w:rsidRPr="00157361">
              <w:t xml:space="preserve"> draft new Recommendation ITU-T </w:t>
            </w:r>
            <w:proofErr w:type="spellStart"/>
            <w:r w:rsidR="00781D5F" w:rsidRPr="00157361">
              <w:t>Y.blockchain</w:t>
            </w:r>
            <w:proofErr w:type="spellEnd"/>
            <w:r w:rsidR="00781D5F" w:rsidRPr="00157361">
              <w:t xml:space="preserve">-terms </w:t>
            </w:r>
            <w:r w:rsidR="001C2DEC" w:rsidRPr="00157361">
              <w:t>“</w:t>
            </w:r>
            <w:r w:rsidR="00781D5F" w:rsidRPr="00157361">
              <w:t>Vocabulary for blockchain for supporting Internet of things and smart cities and communities in data processing and management aspects</w:t>
            </w:r>
            <w:r w:rsidR="001C2DEC" w:rsidRPr="00157361">
              <w:t>”</w:t>
            </w:r>
            <w:r w:rsidR="00781D5F" w:rsidRPr="00157361">
              <w:t xml:space="preserve"> at the ITU-T Study Group 20 meeting</w:t>
            </w:r>
            <w:r w:rsidR="00FB2A27" w:rsidRPr="00157361">
              <w:t xml:space="preserve"> held</w:t>
            </w:r>
            <w:r w:rsidR="00781D5F" w:rsidRPr="00157361">
              <w:t xml:space="preserve"> </w:t>
            </w:r>
            <w:r w:rsidR="001C2DEC" w:rsidRPr="00157361">
              <w:t xml:space="preserve">from </w:t>
            </w:r>
            <w:r w:rsidR="00781D5F" w:rsidRPr="00157361">
              <w:t>18</w:t>
            </w:r>
            <w:r w:rsidR="001C2DEC" w:rsidRPr="00157361">
              <w:t>–</w:t>
            </w:r>
            <w:r w:rsidR="00781D5F" w:rsidRPr="00157361">
              <w:t>28 July 2022</w:t>
            </w:r>
            <w:r w:rsidR="001C2DEC" w:rsidRPr="00157361">
              <w:t>,</w:t>
            </w:r>
            <w:r w:rsidR="00FB2A27" w:rsidRPr="00157361">
              <w:t xml:space="preserve"> in Geneva</w:t>
            </w:r>
            <w:r w:rsidR="00781D5F" w:rsidRPr="00157361">
              <w:t>.</w:t>
            </w:r>
          </w:p>
        </w:tc>
      </w:tr>
    </w:tbl>
    <w:p w14:paraId="6AA023AF" w14:textId="65DD7845" w:rsidR="00742E39" w:rsidRPr="00157361" w:rsidRDefault="00781D5F" w:rsidP="00FB02A9">
      <w:pPr>
        <w:spacing w:before="240"/>
      </w:pPr>
      <w:r w:rsidRPr="00157361">
        <w:t xml:space="preserve">ITU-T Study Group 20 </w:t>
      </w:r>
      <w:r w:rsidR="00FB2A27" w:rsidRPr="00157361">
        <w:t>would like</w:t>
      </w:r>
      <w:r w:rsidRPr="00157361">
        <w:t xml:space="preserve"> to inform </w:t>
      </w:r>
      <w:r w:rsidR="00A32B59" w:rsidRPr="00157361">
        <w:t>SCV</w:t>
      </w:r>
      <w:r w:rsidR="001828DA" w:rsidRPr="00157361">
        <w:t>,</w:t>
      </w:r>
      <w:r w:rsidR="00A32B59" w:rsidRPr="00157361">
        <w:t xml:space="preserve"> that </w:t>
      </w:r>
      <w:r w:rsidR="00567C36" w:rsidRPr="00157361">
        <w:t>ITU-T Study Group 20</w:t>
      </w:r>
      <w:r w:rsidR="001828DA" w:rsidRPr="00157361">
        <w:t xml:space="preserve">, at its </w:t>
      </w:r>
      <w:r w:rsidR="00D454A9" w:rsidRPr="00157361">
        <w:t xml:space="preserve">physical </w:t>
      </w:r>
      <w:r w:rsidR="00A32B59" w:rsidRPr="00157361">
        <w:t xml:space="preserve">meeting held </w:t>
      </w:r>
      <w:r w:rsidR="001C2DEC" w:rsidRPr="00157361">
        <w:t xml:space="preserve">from </w:t>
      </w:r>
      <w:r w:rsidR="00A32B59" w:rsidRPr="00157361">
        <w:t>18</w:t>
      </w:r>
      <w:r w:rsidR="001C2DEC" w:rsidRPr="00157361">
        <w:t>–</w:t>
      </w:r>
      <w:r w:rsidR="00A32B59" w:rsidRPr="00157361">
        <w:t>28 July 2022</w:t>
      </w:r>
      <w:r w:rsidR="001C2DEC" w:rsidRPr="00157361">
        <w:t>,</w:t>
      </w:r>
      <w:r w:rsidR="00A32B59" w:rsidRPr="00157361">
        <w:t xml:space="preserve"> in Geneva</w:t>
      </w:r>
      <w:r w:rsidRPr="00157361">
        <w:t xml:space="preserve">, </w:t>
      </w:r>
      <w:r w:rsidR="001828DA" w:rsidRPr="00157361">
        <w:t>has</w:t>
      </w:r>
      <w:r w:rsidR="00A32B59" w:rsidRPr="00157361">
        <w:t xml:space="preserve"> </w:t>
      </w:r>
      <w:r w:rsidRPr="00157361">
        <w:t xml:space="preserve">consented </w:t>
      </w:r>
      <w:hyperlink r:id="rId14" w:history="1">
        <w:r w:rsidRPr="00157361">
          <w:rPr>
            <w:rStyle w:val="Hyperlink"/>
          </w:rPr>
          <w:t xml:space="preserve">draft Recommendation ITU-T </w:t>
        </w:r>
        <w:r w:rsidR="00D24F14" w:rsidRPr="00157361">
          <w:rPr>
            <w:rStyle w:val="Hyperlink"/>
          </w:rPr>
          <w:t xml:space="preserve">Y.4052 (ex </w:t>
        </w:r>
        <w:proofErr w:type="spellStart"/>
        <w:r w:rsidRPr="00157361">
          <w:rPr>
            <w:rStyle w:val="Hyperlink"/>
          </w:rPr>
          <w:t>Y.blockchain</w:t>
        </w:r>
        <w:proofErr w:type="spellEnd"/>
        <w:r w:rsidRPr="00157361">
          <w:rPr>
            <w:rStyle w:val="Hyperlink"/>
          </w:rPr>
          <w:t>-terms</w:t>
        </w:r>
        <w:r w:rsidR="00D24F14" w:rsidRPr="00157361">
          <w:rPr>
            <w:rStyle w:val="Hyperlink"/>
          </w:rPr>
          <w:t>)</w:t>
        </w:r>
      </w:hyperlink>
      <w:r w:rsidRPr="00157361">
        <w:t xml:space="preserve"> </w:t>
      </w:r>
      <w:r w:rsidR="001C2DEC" w:rsidRPr="00157361">
        <w:t>“</w:t>
      </w:r>
      <w:r w:rsidR="00C47279" w:rsidRPr="00157361">
        <w:t>Vocabulary for blockchain for supporting Internet of things and smart cities and communities in data processing and management aspects</w:t>
      </w:r>
      <w:r w:rsidR="001C2DEC" w:rsidRPr="00157361">
        <w:t>”</w:t>
      </w:r>
      <w:r w:rsidRPr="00157361">
        <w:t>.</w:t>
      </w:r>
    </w:p>
    <w:p w14:paraId="3907C8ED" w14:textId="59DB9ECB" w:rsidR="00781D5F" w:rsidRPr="00157361" w:rsidRDefault="00781D5F" w:rsidP="00BF1C1D">
      <w:r w:rsidRPr="00157361">
        <w:t xml:space="preserve">This new draft Recommendation contains blockchain-related vocabulary to be used for Internet of </w:t>
      </w:r>
      <w:r w:rsidR="00817080" w:rsidRPr="00157361">
        <w:t>T</w:t>
      </w:r>
      <w:r w:rsidRPr="00157361">
        <w:t>hings (IoT) and smart cities and communities (SC&amp;C) in aspects of data processing and management (DPM). The vocabulary in this Recommendation is collected from the Recommendations, Supplements and standards published by ITU and ISO. In addition, this Recommendation includes and defines new terms to meet the needs of SC&amp;C work within ITU.</w:t>
      </w:r>
    </w:p>
    <w:p w14:paraId="45516AF4" w14:textId="5967B639" w:rsidR="001828DA" w:rsidRPr="00157361" w:rsidRDefault="001828DA" w:rsidP="00BF1C1D">
      <w:r w:rsidRPr="00157361">
        <w:rPr>
          <w:rFonts w:eastAsia="Malgun Gothic"/>
          <w:lang w:eastAsia="ko-KR"/>
        </w:rPr>
        <w:t xml:space="preserve">ITU-T Study Group 20 </w:t>
      </w:r>
      <w:r w:rsidRPr="00157361">
        <w:t xml:space="preserve">would like to </w:t>
      </w:r>
      <w:r w:rsidR="00817080" w:rsidRPr="00157361">
        <w:t xml:space="preserve">maintain a </w:t>
      </w:r>
      <w:r w:rsidRPr="00157361">
        <w:t xml:space="preserve">close collaboration with SCV. </w:t>
      </w:r>
    </w:p>
    <w:p w14:paraId="3C5699D7" w14:textId="7E6D61E4" w:rsidR="00A32B59" w:rsidRPr="00157361" w:rsidRDefault="00781D5F" w:rsidP="00BF1C1D">
      <w:r w:rsidRPr="00157361">
        <w:rPr>
          <w:b/>
          <w:bCs/>
        </w:rPr>
        <w:lastRenderedPageBreak/>
        <w:t>Attachment</w:t>
      </w:r>
      <w:r w:rsidR="005757AA" w:rsidRPr="00157361">
        <w:rPr>
          <w:b/>
          <w:bCs/>
        </w:rPr>
        <w:t>:</w:t>
      </w:r>
      <w:r w:rsidR="005757AA" w:rsidRPr="00157361">
        <w:t xml:space="preserve"> </w:t>
      </w:r>
    </w:p>
    <w:p w14:paraId="572C0E37" w14:textId="4E646D49" w:rsidR="00781D5F" w:rsidRPr="00157361" w:rsidRDefault="00C47279" w:rsidP="00C15B7E">
      <w:pPr>
        <w:pStyle w:val="ListParagraph"/>
        <w:numPr>
          <w:ilvl w:val="0"/>
          <w:numId w:val="11"/>
        </w:numPr>
      </w:pPr>
      <w:r w:rsidRPr="00157361">
        <w:rPr>
          <w:b/>
          <w:bCs/>
        </w:rPr>
        <w:t>Attach 1</w:t>
      </w:r>
      <w:r w:rsidRPr="00157361">
        <w:t xml:space="preserve"> - </w:t>
      </w:r>
      <w:r w:rsidR="00A32B59" w:rsidRPr="00157361">
        <w:t xml:space="preserve">Output text of draft Recommendation ITU-T </w:t>
      </w:r>
      <w:r w:rsidRPr="00157361">
        <w:t xml:space="preserve">Y.4052 (ex </w:t>
      </w:r>
      <w:proofErr w:type="spellStart"/>
      <w:r w:rsidR="00A32B59" w:rsidRPr="00157361">
        <w:t>Y.blockchain</w:t>
      </w:r>
      <w:proofErr w:type="spellEnd"/>
      <w:r w:rsidR="00A32B59" w:rsidRPr="00157361">
        <w:t>-terms</w:t>
      </w:r>
      <w:r w:rsidRPr="00157361">
        <w:t>)</w:t>
      </w:r>
      <w:r w:rsidR="00A32B59" w:rsidRPr="00157361">
        <w:t xml:space="preserve"> </w:t>
      </w:r>
      <w:r w:rsidR="00817080" w:rsidRPr="00157361">
        <w:t>“</w:t>
      </w:r>
      <w:r w:rsidR="00A32B59" w:rsidRPr="00157361">
        <w:t>Vocabulary for blockchain for supporting Internet of things and smart cities and communities in data processing and management aspects</w:t>
      </w:r>
      <w:r w:rsidR="00817080" w:rsidRPr="00157361">
        <w:t>”</w:t>
      </w:r>
      <w:r w:rsidRPr="00157361">
        <w:t xml:space="preserve"> (ITU-T SG20-TD234-R1)</w:t>
      </w:r>
    </w:p>
    <w:p w14:paraId="2D2604F0" w14:textId="77777777" w:rsidR="00E71046" w:rsidRPr="00157361" w:rsidRDefault="00E71046" w:rsidP="00E71046">
      <w:pPr>
        <w:jc w:val="center"/>
      </w:pPr>
      <w:r w:rsidRPr="00157361">
        <w:t>_______________________</w:t>
      </w:r>
    </w:p>
    <w:p w14:paraId="269839DD" w14:textId="77777777" w:rsidR="00BF1C1D" w:rsidRDefault="00BF1C1D" w:rsidP="00E71046">
      <w:pPr>
        <w:jc w:val="center"/>
      </w:pPr>
    </w:p>
    <w:sectPr w:rsidR="00BF1C1D" w:rsidSect="001925C3">
      <w:headerReference w:type="defaul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04BD2" w14:textId="77777777" w:rsidR="00D4613B" w:rsidRDefault="00D4613B" w:rsidP="00C42125">
      <w:pPr>
        <w:spacing w:before="0"/>
      </w:pPr>
      <w:r>
        <w:separator/>
      </w:r>
    </w:p>
  </w:endnote>
  <w:endnote w:type="continuationSeparator" w:id="0">
    <w:p w14:paraId="45EEBC4D" w14:textId="77777777" w:rsidR="00D4613B" w:rsidRDefault="00D4613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84493" w14:textId="77777777" w:rsidR="00D4613B" w:rsidRDefault="00D4613B" w:rsidP="00C42125">
      <w:pPr>
        <w:spacing w:before="0"/>
      </w:pPr>
      <w:r>
        <w:separator/>
      </w:r>
    </w:p>
  </w:footnote>
  <w:footnote w:type="continuationSeparator" w:id="0">
    <w:p w14:paraId="428F4367" w14:textId="77777777" w:rsidR="00D4613B" w:rsidRDefault="00D4613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EE29D" w14:textId="03B1CED6" w:rsidR="00C47279" w:rsidRPr="001925C3" w:rsidRDefault="001925C3" w:rsidP="001925C3">
    <w:pPr>
      <w:pStyle w:val="Header"/>
    </w:pPr>
    <w:r w:rsidRPr="001925C3">
      <w:t xml:space="preserve">- </w:t>
    </w:r>
    <w:r w:rsidRPr="001925C3">
      <w:fldChar w:fldCharType="begin"/>
    </w:r>
    <w:r w:rsidRPr="001925C3">
      <w:instrText xml:space="preserve"> PAGE  \* MERGEFORMAT </w:instrText>
    </w:r>
    <w:r w:rsidRPr="001925C3">
      <w:fldChar w:fldCharType="separate"/>
    </w:r>
    <w:r w:rsidRPr="001925C3">
      <w:rPr>
        <w:noProof/>
      </w:rPr>
      <w:t>1</w:t>
    </w:r>
    <w:r w:rsidRPr="001925C3">
      <w:fldChar w:fldCharType="end"/>
    </w:r>
    <w:r w:rsidRPr="001925C3">
      <w:t xml:space="preserve"> -</w:t>
    </w:r>
  </w:p>
  <w:p w14:paraId="57588796" w14:textId="06848183" w:rsidR="001925C3" w:rsidRPr="001925C3" w:rsidRDefault="001925C3" w:rsidP="001925C3">
    <w:pPr>
      <w:pStyle w:val="Header"/>
      <w:spacing w:after="240"/>
    </w:pPr>
    <w:r w:rsidRPr="001925C3">
      <w:fldChar w:fldCharType="begin"/>
    </w:r>
    <w:r w:rsidRPr="001925C3">
      <w:instrText xml:space="preserve"> STYLEREF  Docnumber  </w:instrText>
    </w:r>
    <w:r>
      <w:fldChar w:fldCharType="separate"/>
    </w:r>
    <w:r>
      <w:rPr>
        <w:noProof/>
      </w:rPr>
      <w:t>SCV-TD19</w:t>
    </w:r>
    <w:r w:rsidRPr="001925C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AC71E2A"/>
    <w:multiLevelType w:val="hybridMultilevel"/>
    <w:tmpl w:val="EA0EC8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2695132">
    <w:abstractNumId w:val="9"/>
  </w:num>
  <w:num w:numId="2" w16cid:durableId="358362231">
    <w:abstractNumId w:val="7"/>
  </w:num>
  <w:num w:numId="3" w16cid:durableId="6293062">
    <w:abstractNumId w:val="6"/>
  </w:num>
  <w:num w:numId="4" w16cid:durableId="144591852">
    <w:abstractNumId w:val="5"/>
  </w:num>
  <w:num w:numId="5" w16cid:durableId="948465734">
    <w:abstractNumId w:val="4"/>
  </w:num>
  <w:num w:numId="6" w16cid:durableId="140197381">
    <w:abstractNumId w:val="8"/>
  </w:num>
  <w:num w:numId="7" w16cid:durableId="1970083557">
    <w:abstractNumId w:val="3"/>
  </w:num>
  <w:num w:numId="8" w16cid:durableId="983505687">
    <w:abstractNumId w:val="2"/>
  </w:num>
  <w:num w:numId="9" w16cid:durableId="96563091">
    <w:abstractNumId w:val="1"/>
  </w:num>
  <w:num w:numId="10" w16cid:durableId="934940020">
    <w:abstractNumId w:val="0"/>
  </w:num>
  <w:num w:numId="11" w16cid:durableId="6475878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616D"/>
    <w:rsid w:val="00057000"/>
    <w:rsid w:val="00061268"/>
    <w:rsid w:val="000640E0"/>
    <w:rsid w:val="000920CE"/>
    <w:rsid w:val="000966A8"/>
    <w:rsid w:val="000A5CA2"/>
    <w:rsid w:val="000B739D"/>
    <w:rsid w:val="000C397B"/>
    <w:rsid w:val="000E6125"/>
    <w:rsid w:val="00113DBE"/>
    <w:rsid w:val="001200A6"/>
    <w:rsid w:val="00124A40"/>
    <w:rsid w:val="001251DA"/>
    <w:rsid w:val="00125432"/>
    <w:rsid w:val="00136DDD"/>
    <w:rsid w:val="00137F40"/>
    <w:rsid w:val="001410FD"/>
    <w:rsid w:val="00144BDF"/>
    <w:rsid w:val="00155DDC"/>
    <w:rsid w:val="00157361"/>
    <w:rsid w:val="00161830"/>
    <w:rsid w:val="001828DA"/>
    <w:rsid w:val="001871EC"/>
    <w:rsid w:val="001925C3"/>
    <w:rsid w:val="001A20C3"/>
    <w:rsid w:val="001A670F"/>
    <w:rsid w:val="001B6A45"/>
    <w:rsid w:val="001C2DEC"/>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2FE3"/>
    <w:rsid w:val="00394DBF"/>
    <w:rsid w:val="003957A6"/>
    <w:rsid w:val="003A43EF"/>
    <w:rsid w:val="003B4CF8"/>
    <w:rsid w:val="003C4B6C"/>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23BA"/>
    <w:rsid w:val="004F3816"/>
    <w:rsid w:val="0050586A"/>
    <w:rsid w:val="00520DBF"/>
    <w:rsid w:val="0053731C"/>
    <w:rsid w:val="00543D41"/>
    <w:rsid w:val="00556A5B"/>
    <w:rsid w:val="00566EDA"/>
    <w:rsid w:val="00567C36"/>
    <w:rsid w:val="0057081A"/>
    <w:rsid w:val="00572654"/>
    <w:rsid w:val="005757AA"/>
    <w:rsid w:val="005976A1"/>
    <w:rsid w:val="005A580D"/>
    <w:rsid w:val="005B5629"/>
    <w:rsid w:val="005B6B78"/>
    <w:rsid w:val="005C0300"/>
    <w:rsid w:val="005C27A2"/>
    <w:rsid w:val="005C5C88"/>
    <w:rsid w:val="005D4FEB"/>
    <w:rsid w:val="005F4B6A"/>
    <w:rsid w:val="006010F3"/>
    <w:rsid w:val="00606DB6"/>
    <w:rsid w:val="00615A0A"/>
    <w:rsid w:val="00626673"/>
    <w:rsid w:val="006333D4"/>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42E39"/>
    <w:rsid w:val="00754192"/>
    <w:rsid w:val="0075525E"/>
    <w:rsid w:val="00756D3D"/>
    <w:rsid w:val="007806C2"/>
    <w:rsid w:val="00781D5F"/>
    <w:rsid w:val="00781FEE"/>
    <w:rsid w:val="007903F8"/>
    <w:rsid w:val="00794F4F"/>
    <w:rsid w:val="007974BE"/>
    <w:rsid w:val="007A0916"/>
    <w:rsid w:val="007A0DFD"/>
    <w:rsid w:val="007B2BC6"/>
    <w:rsid w:val="007B311A"/>
    <w:rsid w:val="007C2ED3"/>
    <w:rsid w:val="007C7122"/>
    <w:rsid w:val="007D3F11"/>
    <w:rsid w:val="007D66E2"/>
    <w:rsid w:val="007E2C69"/>
    <w:rsid w:val="007E53E4"/>
    <w:rsid w:val="007E656A"/>
    <w:rsid w:val="007F3CAA"/>
    <w:rsid w:val="007F664D"/>
    <w:rsid w:val="00812E67"/>
    <w:rsid w:val="00817080"/>
    <w:rsid w:val="00837203"/>
    <w:rsid w:val="00842137"/>
    <w:rsid w:val="00853F5F"/>
    <w:rsid w:val="008623ED"/>
    <w:rsid w:val="00864B5A"/>
    <w:rsid w:val="00872559"/>
    <w:rsid w:val="00874AA3"/>
    <w:rsid w:val="00875AA6"/>
    <w:rsid w:val="00880944"/>
    <w:rsid w:val="0089088E"/>
    <w:rsid w:val="00892297"/>
    <w:rsid w:val="008964D6"/>
    <w:rsid w:val="008B5123"/>
    <w:rsid w:val="008B72EF"/>
    <w:rsid w:val="008D4EEF"/>
    <w:rsid w:val="008E0172"/>
    <w:rsid w:val="00900EF1"/>
    <w:rsid w:val="00906CD2"/>
    <w:rsid w:val="009302DE"/>
    <w:rsid w:val="00936852"/>
    <w:rsid w:val="0094045D"/>
    <w:rsid w:val="009406B5"/>
    <w:rsid w:val="00946166"/>
    <w:rsid w:val="009507EC"/>
    <w:rsid w:val="00983164"/>
    <w:rsid w:val="009972EF"/>
    <w:rsid w:val="009B5035"/>
    <w:rsid w:val="009C3160"/>
    <w:rsid w:val="009E766E"/>
    <w:rsid w:val="009F1960"/>
    <w:rsid w:val="009F2C64"/>
    <w:rsid w:val="009F715E"/>
    <w:rsid w:val="00A10DBB"/>
    <w:rsid w:val="00A11720"/>
    <w:rsid w:val="00A21247"/>
    <w:rsid w:val="00A31D47"/>
    <w:rsid w:val="00A32B59"/>
    <w:rsid w:val="00A4013E"/>
    <w:rsid w:val="00A4045F"/>
    <w:rsid w:val="00A427CD"/>
    <w:rsid w:val="00A45FEE"/>
    <w:rsid w:val="00A4600B"/>
    <w:rsid w:val="00A50506"/>
    <w:rsid w:val="00A51EF0"/>
    <w:rsid w:val="00A67A81"/>
    <w:rsid w:val="00A730A6"/>
    <w:rsid w:val="00A84724"/>
    <w:rsid w:val="00A971A0"/>
    <w:rsid w:val="00AA1F22"/>
    <w:rsid w:val="00AF0B40"/>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788A"/>
    <w:rsid w:val="00BB4983"/>
    <w:rsid w:val="00BB7597"/>
    <w:rsid w:val="00BC2AAB"/>
    <w:rsid w:val="00BC62E2"/>
    <w:rsid w:val="00BF02DC"/>
    <w:rsid w:val="00BF1C1D"/>
    <w:rsid w:val="00C15B7E"/>
    <w:rsid w:val="00C37820"/>
    <w:rsid w:val="00C42125"/>
    <w:rsid w:val="00C47279"/>
    <w:rsid w:val="00C62814"/>
    <w:rsid w:val="00C62BE6"/>
    <w:rsid w:val="00C67B25"/>
    <w:rsid w:val="00C748F7"/>
    <w:rsid w:val="00C74937"/>
    <w:rsid w:val="00CA6409"/>
    <w:rsid w:val="00CB2599"/>
    <w:rsid w:val="00CD2139"/>
    <w:rsid w:val="00CD2497"/>
    <w:rsid w:val="00CD6848"/>
    <w:rsid w:val="00CE1E6E"/>
    <w:rsid w:val="00CE5986"/>
    <w:rsid w:val="00CF34C4"/>
    <w:rsid w:val="00D11885"/>
    <w:rsid w:val="00D24F14"/>
    <w:rsid w:val="00D454A9"/>
    <w:rsid w:val="00D4613B"/>
    <w:rsid w:val="00D504F9"/>
    <w:rsid w:val="00D647EF"/>
    <w:rsid w:val="00D73137"/>
    <w:rsid w:val="00D745B2"/>
    <w:rsid w:val="00D977A2"/>
    <w:rsid w:val="00DA1D47"/>
    <w:rsid w:val="00DC774A"/>
    <w:rsid w:val="00DD50DE"/>
    <w:rsid w:val="00DE3062"/>
    <w:rsid w:val="00DE77B0"/>
    <w:rsid w:val="00E0581D"/>
    <w:rsid w:val="00E204DD"/>
    <w:rsid w:val="00E353EC"/>
    <w:rsid w:val="00E51F61"/>
    <w:rsid w:val="00E53C24"/>
    <w:rsid w:val="00E56E77"/>
    <w:rsid w:val="00E71046"/>
    <w:rsid w:val="00E72E36"/>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2A9"/>
    <w:rsid w:val="00FB0783"/>
    <w:rsid w:val="00FB2A27"/>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docId w15:val="{3F8B82C5-AD32-43A5-B720-A6BD91FFD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Style 58,하이퍼링크2,超?级链,하이퍼링크21,超????,超??级链Ú,fL????,fL?级,超??级链,CEO_Hyperlink,超链接1"/>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8B72EF"/>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styleId="UnresolvedMention">
    <w:name w:val="Unresolved Mention"/>
    <w:basedOn w:val="DefaultParagraphFont"/>
    <w:uiPriority w:val="99"/>
    <w:semiHidden/>
    <w:unhideWhenUsed/>
    <w:rsid w:val="00C47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71508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ngelopoulos@bournemouth.ac.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ziegler@mandint.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hj@etri.re.k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TU-T/workprog/wp_item.aspx?isn=179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1</TotalTime>
  <Pages>2</Pages>
  <Words>362</Words>
  <Characters>2278</Characters>
  <Application>Microsoft Office Word</Application>
  <DocSecurity>0</DocSecurity>
  <Lines>81</Lines>
  <Paragraphs>64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Consent draft Recommendation ITU-T Y.blockchain-terms “Vocabulary for blockchain for supporting Internet of things and smart cities and communities in data processing and management aspects”</dc:title>
  <dc:creator>ITU-T Study Group 20</dc:creator>
  <dc:description>TSAG-TD19  For: Virtual, 10 November 2022_x000d_Document date: _x000d_Saved by ITU51015586 at 11:19:22 on 22/09/2022</dc:description>
  <cp:lastModifiedBy>TSB-AC</cp:lastModifiedBy>
  <cp:revision>2</cp:revision>
  <cp:lastPrinted>2016-12-23T12:52:00Z</cp:lastPrinted>
  <dcterms:created xsi:type="dcterms:W3CDTF">2022-09-22T09:20:00Z</dcterms:created>
  <dcterms:modified xsi:type="dcterms:W3CDTF">2022-09-22T09:20:00Z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TSAG-TD19</vt:lpwstr>
  </property>
  <property fmtid="{D5CDD505-2E9C-101B-9397-08002B2CF9AE}" pid="4" name="Docdate">
    <vt:lpwstr/>
  </property>
  <property fmtid="{D5CDD505-2E9C-101B-9397-08002B2CF9AE}" pid="5" name="Docorlang">
    <vt:lpwstr/>
  </property>
  <property fmtid="{D5CDD505-2E9C-101B-9397-08002B2CF9AE}" pid="6" name="Docbluepink">
    <vt:lpwstr>5/20</vt:lpwstr>
  </property>
  <property fmtid="{D5CDD505-2E9C-101B-9397-08002B2CF9AE}" pid="7" name="Docdest">
    <vt:lpwstr>Virtual, 10 November 2022</vt:lpwstr>
  </property>
  <property fmtid="{D5CDD505-2E9C-101B-9397-08002B2CF9AE}" pid="8" name="Docauthor">
    <vt:lpwstr>ITU-T Study Group 20</vt:lpwstr>
  </property>
</Properties>
</file>