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8E6DB3" w:rsidRPr="008E6DB3">
        <w:trPr>
          <w:cantSplit/>
        </w:trPr>
        <w:tc>
          <w:tcPr>
            <w:tcW w:w="4857" w:type="dxa"/>
            <w:gridSpan w:val="2"/>
          </w:tcPr>
          <w:p w:rsidR="008E6DB3" w:rsidRPr="008E6DB3" w:rsidRDefault="008E6DB3" w:rsidP="008E6DB3">
            <w:pPr>
              <w:rPr>
                <w:sz w:val="20"/>
              </w:rPr>
            </w:pPr>
            <w:bookmarkStart w:id="0" w:name="dsg" w:colFirst="1" w:colLast="1"/>
            <w:bookmarkStart w:id="1" w:name="dtableau"/>
            <w:r w:rsidRPr="008E6DB3">
              <w:rPr>
                <w:sz w:val="20"/>
              </w:rPr>
              <w:t>INTERNATIONAL TELECOMMUNICATION UNION</w:t>
            </w:r>
          </w:p>
        </w:tc>
        <w:tc>
          <w:tcPr>
            <w:tcW w:w="5066" w:type="dxa"/>
          </w:tcPr>
          <w:p w:rsidR="008E6DB3" w:rsidRPr="008E6DB3" w:rsidRDefault="004743FA" w:rsidP="008E6DB3">
            <w:pPr>
              <w:jc w:val="right"/>
              <w:rPr>
                <w:b/>
                <w:bCs/>
                <w:smallCaps/>
                <w:sz w:val="32"/>
              </w:rPr>
            </w:pPr>
            <w:r>
              <w:rPr>
                <w:b/>
                <w:bCs/>
                <w:smallCaps/>
                <w:sz w:val="32"/>
              </w:rPr>
              <w:t>SCV</w:t>
            </w:r>
            <w:bookmarkStart w:id="2" w:name="_GoBack"/>
            <w:bookmarkEnd w:id="2"/>
          </w:p>
        </w:tc>
      </w:tr>
      <w:tr w:rsidR="008E6DB3" w:rsidRPr="008E6DB3">
        <w:trPr>
          <w:cantSplit/>
          <w:trHeight w:val="461"/>
        </w:trPr>
        <w:tc>
          <w:tcPr>
            <w:tcW w:w="4857" w:type="dxa"/>
            <w:gridSpan w:val="2"/>
            <w:vMerge w:val="restart"/>
            <w:tcBorders>
              <w:bottom w:val="nil"/>
            </w:tcBorders>
          </w:tcPr>
          <w:p w:rsidR="008E6DB3" w:rsidRPr="008E6DB3" w:rsidRDefault="008E6DB3" w:rsidP="008E6DB3">
            <w:pPr>
              <w:rPr>
                <w:b/>
                <w:bCs/>
                <w:sz w:val="26"/>
              </w:rPr>
            </w:pPr>
            <w:bookmarkStart w:id="3" w:name="dnum" w:colFirst="1" w:colLast="1"/>
            <w:bookmarkEnd w:id="0"/>
            <w:r w:rsidRPr="008E6DB3">
              <w:rPr>
                <w:b/>
                <w:bCs/>
                <w:sz w:val="26"/>
              </w:rPr>
              <w:t>TELECOMMUNICATION</w:t>
            </w:r>
            <w:r w:rsidRPr="008E6DB3">
              <w:rPr>
                <w:b/>
                <w:bCs/>
                <w:sz w:val="26"/>
              </w:rPr>
              <w:br/>
              <w:t>STANDARDIZATION SECTOR</w:t>
            </w:r>
          </w:p>
          <w:p w:rsidR="008E6DB3" w:rsidRPr="008E6DB3" w:rsidRDefault="008E6DB3" w:rsidP="008E6DB3">
            <w:pPr>
              <w:rPr>
                <w:smallCaps/>
                <w:sz w:val="20"/>
              </w:rPr>
            </w:pPr>
            <w:r>
              <w:rPr>
                <w:sz w:val="20"/>
              </w:rPr>
              <w:t>Standardization Committee for Vocabulary</w:t>
            </w:r>
          </w:p>
        </w:tc>
        <w:tc>
          <w:tcPr>
            <w:tcW w:w="5066" w:type="dxa"/>
            <w:tcBorders>
              <w:bottom w:val="nil"/>
            </w:tcBorders>
          </w:tcPr>
          <w:p w:rsidR="008E6DB3" w:rsidRPr="008E6DB3" w:rsidRDefault="008E6DB3" w:rsidP="008E6DB3">
            <w:pPr>
              <w:pStyle w:val="Docnumber"/>
            </w:pPr>
            <w:r>
              <w:t xml:space="preserve">TD 16 </w:t>
            </w:r>
          </w:p>
        </w:tc>
      </w:tr>
      <w:tr w:rsidR="008E6DB3" w:rsidRPr="008E6DB3">
        <w:trPr>
          <w:cantSplit/>
          <w:trHeight w:val="355"/>
        </w:trPr>
        <w:tc>
          <w:tcPr>
            <w:tcW w:w="4857" w:type="dxa"/>
            <w:gridSpan w:val="2"/>
            <w:vMerge/>
            <w:tcBorders>
              <w:bottom w:val="single" w:sz="12" w:space="0" w:color="auto"/>
            </w:tcBorders>
          </w:tcPr>
          <w:p w:rsidR="008E6DB3" w:rsidRPr="008E6DB3" w:rsidRDefault="008E6DB3" w:rsidP="008E6DB3">
            <w:pPr>
              <w:rPr>
                <w:b/>
                <w:bCs/>
                <w:sz w:val="26"/>
              </w:rPr>
            </w:pPr>
            <w:bookmarkStart w:id="4" w:name="dorlang" w:colFirst="1" w:colLast="1"/>
            <w:bookmarkEnd w:id="3"/>
          </w:p>
        </w:tc>
        <w:tc>
          <w:tcPr>
            <w:tcW w:w="5066" w:type="dxa"/>
            <w:tcBorders>
              <w:bottom w:val="single" w:sz="12" w:space="0" w:color="auto"/>
            </w:tcBorders>
          </w:tcPr>
          <w:p w:rsidR="008E6DB3" w:rsidRDefault="008E6DB3" w:rsidP="008E6DB3">
            <w:pPr>
              <w:jc w:val="right"/>
              <w:rPr>
                <w:b/>
                <w:bCs/>
                <w:sz w:val="28"/>
              </w:rPr>
            </w:pPr>
            <w:r>
              <w:rPr>
                <w:b/>
                <w:bCs/>
                <w:sz w:val="28"/>
              </w:rPr>
              <w:t>English only</w:t>
            </w:r>
          </w:p>
          <w:p w:rsidR="008E6DB3" w:rsidRPr="008E6DB3" w:rsidRDefault="008E6DB3" w:rsidP="008E6DB3">
            <w:pPr>
              <w:jc w:val="right"/>
              <w:rPr>
                <w:b/>
                <w:bCs/>
                <w:sz w:val="28"/>
              </w:rPr>
            </w:pPr>
            <w:r>
              <w:rPr>
                <w:b/>
                <w:bCs/>
                <w:sz w:val="28"/>
              </w:rPr>
              <w:t>Original: English</w:t>
            </w:r>
          </w:p>
        </w:tc>
      </w:tr>
      <w:tr w:rsidR="008E6DB3" w:rsidRPr="008E6DB3">
        <w:trPr>
          <w:cantSplit/>
          <w:trHeight w:val="357"/>
        </w:trPr>
        <w:tc>
          <w:tcPr>
            <w:tcW w:w="1617" w:type="dxa"/>
          </w:tcPr>
          <w:p w:rsidR="008E6DB3" w:rsidRPr="008E6DB3" w:rsidRDefault="004743FA" w:rsidP="008E6DB3">
            <w:pPr>
              <w:rPr>
                <w:b/>
                <w:bCs/>
              </w:rPr>
            </w:pPr>
            <w:bookmarkStart w:id="5" w:name="dmeeting" w:colFirst="2" w:colLast="2"/>
            <w:bookmarkStart w:id="6" w:name="dbluepink" w:colFirst="1" w:colLast="1"/>
            <w:bookmarkEnd w:id="4"/>
            <w:r>
              <w:rPr>
                <w:b/>
                <w:bCs/>
              </w:rPr>
              <w:t>Question(s):</w:t>
            </w:r>
          </w:p>
        </w:tc>
        <w:tc>
          <w:tcPr>
            <w:tcW w:w="3240" w:type="dxa"/>
          </w:tcPr>
          <w:p w:rsidR="008E6DB3" w:rsidRPr="008E6DB3" w:rsidRDefault="008E6DB3" w:rsidP="008E6DB3"/>
        </w:tc>
        <w:tc>
          <w:tcPr>
            <w:tcW w:w="5066" w:type="dxa"/>
          </w:tcPr>
          <w:p w:rsidR="008E6DB3" w:rsidRPr="008E6DB3" w:rsidRDefault="008E6DB3" w:rsidP="008E6DB3">
            <w:pPr>
              <w:jc w:val="right"/>
            </w:pPr>
            <w:r w:rsidRPr="008E6DB3">
              <w:t>virtual, 4 December 2013</w:t>
            </w:r>
          </w:p>
        </w:tc>
      </w:tr>
      <w:tr w:rsidR="008E6DB3" w:rsidRPr="008E6DB3">
        <w:trPr>
          <w:cantSplit/>
          <w:trHeight w:val="357"/>
        </w:trPr>
        <w:tc>
          <w:tcPr>
            <w:tcW w:w="9923" w:type="dxa"/>
            <w:gridSpan w:val="3"/>
          </w:tcPr>
          <w:p w:rsidR="008E6DB3" w:rsidRPr="008E6DB3" w:rsidRDefault="008E6DB3" w:rsidP="008E6DB3">
            <w:pPr>
              <w:jc w:val="center"/>
              <w:rPr>
                <w:b/>
                <w:bCs/>
              </w:rPr>
            </w:pPr>
            <w:bookmarkStart w:id="7" w:name="dtitle" w:colFirst="0" w:colLast="0"/>
            <w:bookmarkEnd w:id="5"/>
            <w:bookmarkEnd w:id="6"/>
            <w:r w:rsidRPr="008E6DB3">
              <w:rPr>
                <w:b/>
                <w:bCs/>
              </w:rPr>
              <w:t>TD</w:t>
            </w:r>
          </w:p>
        </w:tc>
      </w:tr>
      <w:tr w:rsidR="008E6DB3" w:rsidRPr="008E6DB3">
        <w:trPr>
          <w:cantSplit/>
          <w:trHeight w:val="357"/>
        </w:trPr>
        <w:tc>
          <w:tcPr>
            <w:tcW w:w="1617" w:type="dxa"/>
          </w:tcPr>
          <w:p w:rsidR="008E6DB3" w:rsidRPr="008E6DB3" w:rsidRDefault="008E6DB3" w:rsidP="008E6DB3">
            <w:pPr>
              <w:rPr>
                <w:b/>
                <w:bCs/>
              </w:rPr>
            </w:pPr>
            <w:bookmarkStart w:id="8" w:name="dsource" w:colFirst="1" w:colLast="1"/>
            <w:bookmarkEnd w:id="7"/>
            <w:r w:rsidRPr="008E6DB3">
              <w:rPr>
                <w:b/>
                <w:bCs/>
              </w:rPr>
              <w:t>Source:</w:t>
            </w:r>
          </w:p>
        </w:tc>
        <w:tc>
          <w:tcPr>
            <w:tcW w:w="8306" w:type="dxa"/>
            <w:gridSpan w:val="2"/>
          </w:tcPr>
          <w:p w:rsidR="008E6DB3" w:rsidRPr="008E6DB3" w:rsidRDefault="008E6DB3" w:rsidP="008E6DB3">
            <w:r w:rsidRPr="008E6DB3">
              <w:t>Chairman of ITU-D Study Group 1</w:t>
            </w:r>
          </w:p>
        </w:tc>
      </w:tr>
      <w:tr w:rsidR="008E6DB3" w:rsidRPr="008E6DB3">
        <w:trPr>
          <w:cantSplit/>
          <w:trHeight w:val="357"/>
        </w:trPr>
        <w:tc>
          <w:tcPr>
            <w:tcW w:w="1617" w:type="dxa"/>
            <w:tcBorders>
              <w:bottom w:val="single" w:sz="12" w:space="0" w:color="auto"/>
            </w:tcBorders>
          </w:tcPr>
          <w:p w:rsidR="008E6DB3" w:rsidRPr="008E6DB3" w:rsidRDefault="008E6DB3" w:rsidP="008E6DB3">
            <w:pPr>
              <w:spacing w:after="120"/>
            </w:pPr>
            <w:bookmarkStart w:id="9" w:name="dtitle1" w:colFirst="1" w:colLast="1"/>
            <w:bookmarkEnd w:id="8"/>
            <w:r w:rsidRPr="008E6DB3">
              <w:rPr>
                <w:b/>
                <w:bCs/>
              </w:rPr>
              <w:t>Title:</w:t>
            </w:r>
          </w:p>
        </w:tc>
        <w:tc>
          <w:tcPr>
            <w:tcW w:w="8306" w:type="dxa"/>
            <w:gridSpan w:val="2"/>
            <w:tcBorders>
              <w:bottom w:val="single" w:sz="12" w:space="0" w:color="auto"/>
            </w:tcBorders>
          </w:tcPr>
          <w:p w:rsidR="008E6DB3" w:rsidRPr="008E6DB3" w:rsidRDefault="008E6DB3" w:rsidP="008E6DB3">
            <w:pPr>
              <w:spacing w:after="120"/>
            </w:pPr>
            <w:r w:rsidRPr="008E6DB3">
              <w:t>Liaison Statement from the Chairman of ITU-D Study Group 1: Agreed Working Definition of the Term “ICT”</w:t>
            </w:r>
          </w:p>
        </w:tc>
      </w:tr>
      <w:bookmarkEnd w:id="1"/>
      <w:bookmarkEnd w:id="9"/>
    </w:tbl>
    <w:p w:rsidR="008E6DB3" w:rsidRDefault="008E6DB3" w:rsidP="008E6DB3">
      <w:pPr>
        <w:pStyle w:val="CEOcontributionStart"/>
        <w:rPr>
          <w:lang w:val="en-US"/>
        </w:rPr>
      </w:pPr>
      <w:r>
        <w:rPr>
          <w:lang w:val="en-US"/>
        </w:rPr>
        <w:br w:type="page"/>
      </w:r>
    </w:p>
    <w:p w:rsidR="008E6DB3" w:rsidRPr="00733EC7" w:rsidRDefault="008E6DB3" w:rsidP="008E6DB3">
      <w:pPr>
        <w:tabs>
          <w:tab w:val="left" w:pos="720"/>
        </w:tabs>
        <w:spacing w:before="480"/>
        <w:ind w:right="454"/>
        <w:jc w:val="center"/>
        <w:rPr>
          <w:b/>
          <w:caps/>
          <w:szCs w:val="19"/>
        </w:rPr>
      </w:pPr>
      <w:r w:rsidRPr="00733EC7">
        <w:rPr>
          <w:b/>
          <w:caps/>
          <w:szCs w:val="19"/>
        </w:rPr>
        <w:lastRenderedPageBreak/>
        <w:t>LIAISON STATEMENT TO Chairmen of ITU-T and ITU-R Study Groups, Chairmen of TSAG, TDAG, RAG, Chairmen of Radiocommunication Coordination Committee for Vocabulary (CCV) and Standardization Committee for Vocabulary (SCV)</w:t>
      </w:r>
    </w:p>
    <w:p w:rsidR="008E6DB3" w:rsidRPr="00733EC7" w:rsidRDefault="008E6DB3" w:rsidP="008E6DB3">
      <w:pPr>
        <w:tabs>
          <w:tab w:val="left" w:pos="720"/>
        </w:tabs>
        <w:spacing w:before="360"/>
        <w:ind w:right="454"/>
        <w:jc w:val="center"/>
        <w:rPr>
          <w:b/>
          <w:szCs w:val="19"/>
        </w:rPr>
      </w:pPr>
      <w:r w:rsidRPr="00733EC7">
        <w:rPr>
          <w:b/>
          <w:szCs w:val="19"/>
        </w:rPr>
        <w:t>Correspondence Group on the Elaboration of a Working Definition of the Term “ICT”</w:t>
      </w:r>
    </w:p>
    <w:p w:rsidR="008E6DB3" w:rsidRPr="00733EC7" w:rsidRDefault="008E6DB3" w:rsidP="008E6DB3">
      <w:pPr>
        <w:spacing w:before="240"/>
        <w:jc w:val="right"/>
        <w:rPr>
          <w:szCs w:val="19"/>
        </w:rPr>
      </w:pPr>
      <w:r w:rsidRPr="00733EC7">
        <w:rPr>
          <w:szCs w:val="19"/>
        </w:rPr>
        <w:t>2</w:t>
      </w:r>
      <w:r>
        <w:rPr>
          <w:szCs w:val="19"/>
        </w:rPr>
        <w:t>8</w:t>
      </w:r>
      <w:r w:rsidRPr="00733EC7">
        <w:rPr>
          <w:szCs w:val="19"/>
        </w:rPr>
        <w:t xml:space="preserve"> October 2013</w:t>
      </w:r>
    </w:p>
    <w:tbl>
      <w:tblPr>
        <w:tblW w:w="5000" w:type="pct"/>
        <w:tblCellMar>
          <w:left w:w="107" w:type="dxa"/>
          <w:right w:w="107" w:type="dxa"/>
        </w:tblCellMar>
        <w:tblLook w:val="0000" w:firstRow="0" w:lastRow="0" w:firstColumn="0" w:lastColumn="0" w:noHBand="0" w:noVBand="0"/>
      </w:tblPr>
      <w:tblGrid>
        <w:gridCol w:w="1978"/>
        <w:gridCol w:w="7875"/>
      </w:tblGrid>
      <w:tr w:rsidR="008E6DB3" w:rsidRPr="00733EC7" w:rsidTr="00CA325A">
        <w:trPr>
          <w:trHeight w:val="20"/>
        </w:trPr>
        <w:tc>
          <w:tcPr>
            <w:tcW w:w="1004" w:type="pct"/>
            <w:tcBorders>
              <w:top w:val="nil"/>
              <w:left w:val="nil"/>
              <w:bottom w:val="nil"/>
              <w:right w:val="nil"/>
            </w:tcBorders>
          </w:tcPr>
          <w:p w:rsidR="008E6DB3" w:rsidRPr="00733EC7" w:rsidRDefault="008E6DB3" w:rsidP="00CA325A">
            <w:pPr>
              <w:pStyle w:val="Banner"/>
              <w:tabs>
                <w:tab w:val="clear" w:pos="993"/>
              </w:tabs>
              <w:spacing w:before="60" w:after="60"/>
              <w:ind w:left="-15" w:firstLine="0"/>
              <w:rPr>
                <w:rFonts w:ascii="Verdana" w:hAnsi="Verdana"/>
                <w:b/>
                <w:sz w:val="19"/>
                <w:szCs w:val="19"/>
              </w:rPr>
            </w:pPr>
            <w:r w:rsidRPr="00733EC7">
              <w:rPr>
                <w:rFonts w:ascii="Verdana" w:hAnsi="Verdana"/>
                <w:b/>
                <w:sz w:val="19"/>
                <w:szCs w:val="19"/>
              </w:rPr>
              <w:t>To:</w:t>
            </w:r>
          </w:p>
        </w:tc>
        <w:tc>
          <w:tcPr>
            <w:tcW w:w="3996" w:type="pct"/>
            <w:tcBorders>
              <w:top w:val="nil"/>
              <w:left w:val="nil"/>
              <w:bottom w:val="nil"/>
              <w:right w:val="nil"/>
            </w:tcBorders>
          </w:tcPr>
          <w:p w:rsidR="008E6DB3" w:rsidRPr="00733EC7" w:rsidRDefault="008E6DB3" w:rsidP="00CA325A">
            <w:pPr>
              <w:pStyle w:val="Banner"/>
              <w:tabs>
                <w:tab w:val="clear" w:pos="993"/>
              </w:tabs>
              <w:spacing w:before="60" w:after="60"/>
              <w:ind w:left="-15" w:firstLine="0"/>
              <w:rPr>
                <w:rFonts w:ascii="Verdana" w:hAnsi="Verdana"/>
                <w:sz w:val="19"/>
                <w:szCs w:val="19"/>
                <w:lang w:val="en-US"/>
              </w:rPr>
            </w:pPr>
            <w:r w:rsidRPr="00733EC7">
              <w:rPr>
                <w:rFonts w:ascii="Verdana" w:hAnsi="Verdana"/>
                <w:sz w:val="19"/>
                <w:szCs w:val="19"/>
                <w:lang w:val="en-US"/>
              </w:rPr>
              <w:t>Chairmen of ITU-T and ITU-R Study Groups,</w:t>
            </w:r>
            <w:r w:rsidRPr="00733EC7">
              <w:t xml:space="preserve"> </w:t>
            </w:r>
            <w:r w:rsidRPr="00733EC7">
              <w:rPr>
                <w:rFonts w:ascii="Verdana" w:hAnsi="Verdana"/>
                <w:sz w:val="19"/>
                <w:szCs w:val="19"/>
                <w:lang w:val="en-US"/>
              </w:rPr>
              <w:t xml:space="preserve">Chairmen of TSAG, TDAG, RAG, Chairmen of </w:t>
            </w:r>
            <w:proofErr w:type="spellStart"/>
            <w:r w:rsidRPr="00733EC7">
              <w:rPr>
                <w:rFonts w:ascii="Verdana" w:hAnsi="Verdana"/>
                <w:sz w:val="19"/>
                <w:szCs w:val="19"/>
                <w:lang w:val="en-US"/>
              </w:rPr>
              <w:t>Radiocommunication</w:t>
            </w:r>
            <w:proofErr w:type="spellEnd"/>
            <w:r w:rsidRPr="00733EC7">
              <w:rPr>
                <w:rFonts w:ascii="Verdana" w:hAnsi="Verdana"/>
                <w:sz w:val="19"/>
                <w:szCs w:val="19"/>
                <w:lang w:val="en-US"/>
              </w:rPr>
              <w:t xml:space="preserve"> Coordination Committee for Vocabulary (CCV) and Standardization Committee for Vocabulary (SCV)</w:t>
            </w:r>
          </w:p>
        </w:tc>
      </w:tr>
      <w:tr w:rsidR="008E6DB3" w:rsidRPr="00733EC7" w:rsidTr="00CA325A">
        <w:trPr>
          <w:trHeight w:val="20"/>
        </w:trPr>
        <w:tc>
          <w:tcPr>
            <w:tcW w:w="1004" w:type="pct"/>
            <w:tcBorders>
              <w:top w:val="nil"/>
              <w:left w:val="nil"/>
              <w:bottom w:val="nil"/>
              <w:right w:val="nil"/>
            </w:tcBorders>
          </w:tcPr>
          <w:p w:rsidR="008E6DB3" w:rsidRPr="00733EC7" w:rsidRDefault="008E6DB3" w:rsidP="00CA325A">
            <w:pPr>
              <w:pStyle w:val="Banner"/>
              <w:tabs>
                <w:tab w:val="clear" w:pos="993"/>
              </w:tabs>
              <w:spacing w:before="60" w:after="60"/>
              <w:ind w:left="-15" w:firstLine="0"/>
              <w:rPr>
                <w:rFonts w:ascii="Verdana" w:hAnsi="Verdana"/>
                <w:b/>
                <w:sz w:val="19"/>
                <w:szCs w:val="19"/>
                <w:lang w:val="fr-FR"/>
              </w:rPr>
            </w:pPr>
            <w:proofErr w:type="spellStart"/>
            <w:r w:rsidRPr="00733EC7">
              <w:rPr>
                <w:rFonts w:ascii="Verdana" w:hAnsi="Verdana"/>
                <w:b/>
                <w:sz w:val="19"/>
                <w:szCs w:val="19"/>
                <w:lang w:val="fr-FR"/>
              </w:rPr>
              <w:t>From</w:t>
            </w:r>
            <w:proofErr w:type="spellEnd"/>
            <w:r w:rsidRPr="00733EC7">
              <w:rPr>
                <w:rFonts w:ascii="Verdana" w:hAnsi="Verdana"/>
                <w:b/>
                <w:sz w:val="19"/>
                <w:szCs w:val="19"/>
                <w:lang w:val="fr-FR"/>
              </w:rPr>
              <w:t>:</w:t>
            </w:r>
          </w:p>
        </w:tc>
        <w:tc>
          <w:tcPr>
            <w:tcW w:w="3996" w:type="pct"/>
            <w:tcBorders>
              <w:top w:val="nil"/>
              <w:left w:val="nil"/>
              <w:bottom w:val="nil"/>
              <w:right w:val="nil"/>
            </w:tcBorders>
          </w:tcPr>
          <w:p w:rsidR="008E6DB3" w:rsidRPr="00733EC7" w:rsidRDefault="008E6DB3" w:rsidP="00CA325A">
            <w:pPr>
              <w:pStyle w:val="Banner"/>
              <w:tabs>
                <w:tab w:val="clear" w:pos="993"/>
              </w:tabs>
              <w:spacing w:before="60" w:after="60"/>
              <w:ind w:left="-15" w:firstLine="0"/>
              <w:rPr>
                <w:rFonts w:ascii="Verdana" w:hAnsi="Verdana"/>
                <w:sz w:val="19"/>
                <w:szCs w:val="19"/>
                <w:lang w:val="en-US"/>
              </w:rPr>
            </w:pPr>
            <w:r w:rsidRPr="00733EC7">
              <w:rPr>
                <w:rFonts w:ascii="Verdana" w:hAnsi="Verdana"/>
                <w:sz w:val="19"/>
                <w:szCs w:val="19"/>
                <w:lang w:val="en-US"/>
              </w:rPr>
              <w:t>Chairman of ITU-D Study Group 1</w:t>
            </w:r>
          </w:p>
        </w:tc>
      </w:tr>
      <w:tr w:rsidR="008E6DB3" w:rsidRPr="00733EC7" w:rsidTr="00CA325A">
        <w:trPr>
          <w:trHeight w:val="20"/>
        </w:trPr>
        <w:tc>
          <w:tcPr>
            <w:tcW w:w="1004" w:type="pct"/>
            <w:tcBorders>
              <w:top w:val="nil"/>
              <w:left w:val="nil"/>
              <w:bottom w:val="nil"/>
              <w:right w:val="nil"/>
            </w:tcBorders>
          </w:tcPr>
          <w:p w:rsidR="008E6DB3" w:rsidRPr="00733EC7" w:rsidRDefault="008E6DB3" w:rsidP="00CA325A">
            <w:pPr>
              <w:pStyle w:val="Banner"/>
              <w:tabs>
                <w:tab w:val="clear" w:pos="993"/>
              </w:tabs>
              <w:spacing w:before="60" w:after="60"/>
              <w:ind w:left="-15" w:firstLine="0"/>
              <w:rPr>
                <w:rFonts w:ascii="Verdana" w:hAnsi="Verdana"/>
                <w:b/>
                <w:sz w:val="19"/>
                <w:szCs w:val="19"/>
              </w:rPr>
            </w:pPr>
            <w:r w:rsidRPr="00733EC7">
              <w:rPr>
                <w:rFonts w:ascii="Verdana" w:hAnsi="Verdana"/>
                <w:b/>
                <w:sz w:val="19"/>
                <w:szCs w:val="19"/>
              </w:rPr>
              <w:t>For:</w:t>
            </w:r>
          </w:p>
        </w:tc>
        <w:tc>
          <w:tcPr>
            <w:tcW w:w="3996" w:type="pct"/>
            <w:tcBorders>
              <w:top w:val="nil"/>
              <w:left w:val="nil"/>
              <w:bottom w:val="nil"/>
              <w:right w:val="nil"/>
            </w:tcBorders>
          </w:tcPr>
          <w:p w:rsidR="008E6DB3" w:rsidRPr="00733EC7" w:rsidRDefault="008E6DB3" w:rsidP="00CA325A">
            <w:pPr>
              <w:pStyle w:val="Banner"/>
              <w:tabs>
                <w:tab w:val="clear" w:pos="993"/>
              </w:tabs>
              <w:spacing w:before="60" w:after="60"/>
              <w:ind w:left="-15" w:firstLine="0"/>
              <w:rPr>
                <w:rFonts w:ascii="Verdana" w:hAnsi="Verdana"/>
                <w:sz w:val="19"/>
                <w:szCs w:val="19"/>
                <w:lang w:val="en-US"/>
              </w:rPr>
            </w:pPr>
            <w:r w:rsidRPr="00733EC7">
              <w:rPr>
                <w:rFonts w:ascii="Verdana" w:hAnsi="Verdana"/>
                <w:sz w:val="19"/>
                <w:szCs w:val="19"/>
                <w:lang w:val="en-US"/>
              </w:rPr>
              <w:t>Information</w:t>
            </w:r>
          </w:p>
        </w:tc>
      </w:tr>
      <w:tr w:rsidR="008E6DB3" w:rsidRPr="00733EC7" w:rsidTr="00CA325A">
        <w:trPr>
          <w:trHeight w:val="20"/>
        </w:trPr>
        <w:tc>
          <w:tcPr>
            <w:tcW w:w="1004" w:type="pct"/>
            <w:tcBorders>
              <w:top w:val="nil"/>
              <w:left w:val="nil"/>
              <w:bottom w:val="nil"/>
              <w:right w:val="nil"/>
            </w:tcBorders>
          </w:tcPr>
          <w:p w:rsidR="008E6DB3" w:rsidRPr="00733EC7" w:rsidRDefault="008E6DB3" w:rsidP="00CA325A">
            <w:pPr>
              <w:pStyle w:val="Banner"/>
              <w:tabs>
                <w:tab w:val="clear" w:pos="993"/>
              </w:tabs>
              <w:spacing w:before="60" w:after="60"/>
              <w:ind w:left="-15" w:firstLine="0"/>
              <w:rPr>
                <w:rFonts w:ascii="Verdana" w:hAnsi="Verdana"/>
                <w:b/>
                <w:sz w:val="19"/>
                <w:szCs w:val="19"/>
              </w:rPr>
            </w:pPr>
            <w:r w:rsidRPr="00733EC7">
              <w:rPr>
                <w:rFonts w:ascii="Verdana" w:hAnsi="Verdana"/>
                <w:b/>
                <w:sz w:val="19"/>
                <w:szCs w:val="19"/>
              </w:rPr>
              <w:t>Approval:</w:t>
            </w:r>
          </w:p>
        </w:tc>
        <w:tc>
          <w:tcPr>
            <w:tcW w:w="3996" w:type="pct"/>
            <w:tcBorders>
              <w:top w:val="nil"/>
              <w:left w:val="nil"/>
              <w:bottom w:val="nil"/>
              <w:right w:val="nil"/>
            </w:tcBorders>
          </w:tcPr>
          <w:p w:rsidR="008E6DB3" w:rsidRPr="00733EC7" w:rsidRDefault="008E6DB3" w:rsidP="00CA325A">
            <w:pPr>
              <w:pStyle w:val="Banner"/>
              <w:tabs>
                <w:tab w:val="clear" w:pos="993"/>
              </w:tabs>
              <w:spacing w:before="60" w:after="60"/>
              <w:ind w:left="-15" w:firstLine="0"/>
              <w:rPr>
                <w:rFonts w:ascii="Verdana" w:hAnsi="Verdana"/>
                <w:sz w:val="19"/>
                <w:szCs w:val="19"/>
              </w:rPr>
            </w:pPr>
            <w:r w:rsidRPr="00733EC7">
              <w:rPr>
                <w:rFonts w:ascii="Verdana" w:hAnsi="Verdana"/>
                <w:sz w:val="19"/>
                <w:szCs w:val="19"/>
              </w:rPr>
              <w:t>Agreed at the meeting of the Correspondence Group on the Elaboration of a Working Definition of the Term “ICT” (Geneva, 8 September 2013)</w:t>
            </w:r>
          </w:p>
        </w:tc>
      </w:tr>
      <w:tr w:rsidR="008E6DB3" w:rsidRPr="00733EC7" w:rsidTr="00CA325A">
        <w:trPr>
          <w:trHeight w:val="20"/>
        </w:trPr>
        <w:tc>
          <w:tcPr>
            <w:tcW w:w="1004" w:type="pct"/>
            <w:tcBorders>
              <w:top w:val="nil"/>
              <w:left w:val="nil"/>
              <w:bottom w:val="nil"/>
              <w:right w:val="nil"/>
            </w:tcBorders>
          </w:tcPr>
          <w:p w:rsidR="008E6DB3" w:rsidRPr="00733EC7" w:rsidRDefault="008E6DB3" w:rsidP="00CA325A">
            <w:pPr>
              <w:pStyle w:val="Banner"/>
              <w:tabs>
                <w:tab w:val="clear" w:pos="993"/>
              </w:tabs>
              <w:spacing w:before="60" w:after="60"/>
              <w:ind w:left="-15" w:firstLine="0"/>
              <w:rPr>
                <w:rFonts w:ascii="Verdana" w:hAnsi="Verdana"/>
                <w:b/>
                <w:sz w:val="19"/>
                <w:szCs w:val="19"/>
              </w:rPr>
            </w:pPr>
            <w:r w:rsidRPr="00733EC7">
              <w:rPr>
                <w:rFonts w:ascii="Verdana" w:hAnsi="Verdana"/>
                <w:b/>
                <w:sz w:val="19"/>
                <w:szCs w:val="19"/>
              </w:rPr>
              <w:t>Contact:</w:t>
            </w:r>
          </w:p>
        </w:tc>
        <w:tc>
          <w:tcPr>
            <w:tcW w:w="3996" w:type="pct"/>
            <w:tcBorders>
              <w:top w:val="nil"/>
              <w:left w:val="nil"/>
              <w:bottom w:val="nil"/>
              <w:right w:val="nil"/>
            </w:tcBorders>
          </w:tcPr>
          <w:p w:rsidR="008E6DB3" w:rsidRPr="00733EC7" w:rsidRDefault="008E6DB3" w:rsidP="00CA325A">
            <w:pPr>
              <w:tabs>
                <w:tab w:val="left" w:pos="890"/>
              </w:tabs>
              <w:spacing w:before="60" w:after="60"/>
              <w:ind w:left="-17"/>
              <w:rPr>
                <w:bCs/>
                <w:szCs w:val="19"/>
              </w:rPr>
            </w:pPr>
            <w:r w:rsidRPr="00733EC7">
              <w:t xml:space="preserve">Ms </w:t>
            </w:r>
            <w:r w:rsidRPr="00733EC7">
              <w:rPr>
                <w:szCs w:val="19"/>
              </w:rPr>
              <w:t xml:space="preserve">Roxanne </w:t>
            </w:r>
            <w:proofErr w:type="spellStart"/>
            <w:r w:rsidRPr="00733EC7">
              <w:rPr>
                <w:szCs w:val="19"/>
              </w:rPr>
              <w:t>McElvane</w:t>
            </w:r>
            <w:proofErr w:type="spellEnd"/>
            <w:r w:rsidRPr="00733EC7">
              <w:rPr>
                <w:szCs w:val="19"/>
              </w:rPr>
              <w:t>, Chairman of ITU-D Study Group 1</w:t>
            </w:r>
            <w:r w:rsidRPr="00733EC7">
              <w:rPr>
                <w:szCs w:val="19"/>
              </w:rPr>
              <w:br/>
              <w:t>U.S. Federal Communications Commission (FCC), United States of America</w:t>
            </w:r>
            <w:r w:rsidRPr="00733EC7">
              <w:rPr>
                <w:szCs w:val="19"/>
              </w:rPr>
              <w:br/>
              <w:t>Tel.: +1 202 418 1489</w:t>
            </w:r>
            <w:r w:rsidRPr="00733EC7">
              <w:rPr>
                <w:szCs w:val="19"/>
              </w:rPr>
              <w:br/>
              <w:t>Email:</w:t>
            </w:r>
            <w:r w:rsidRPr="00733EC7">
              <w:rPr>
                <w:szCs w:val="19"/>
              </w:rPr>
              <w:tab/>
            </w:r>
            <w:hyperlink r:id="rId8" w:history="1">
              <w:r w:rsidRPr="00733EC7">
                <w:rPr>
                  <w:rStyle w:val="Hyperlink"/>
                  <w:szCs w:val="19"/>
                  <w:lang w:val="en-US"/>
                </w:rPr>
                <w:t>roxanne.mcelvane@fcc.gov</w:t>
              </w:r>
            </w:hyperlink>
          </w:p>
        </w:tc>
      </w:tr>
      <w:tr w:rsidR="008E6DB3" w:rsidRPr="00733EC7" w:rsidTr="00CA325A">
        <w:trPr>
          <w:trHeight w:val="20"/>
        </w:trPr>
        <w:tc>
          <w:tcPr>
            <w:tcW w:w="1004" w:type="pct"/>
            <w:tcBorders>
              <w:top w:val="nil"/>
              <w:left w:val="nil"/>
              <w:bottom w:val="nil"/>
              <w:right w:val="nil"/>
            </w:tcBorders>
          </w:tcPr>
          <w:p w:rsidR="008E6DB3" w:rsidRPr="00733EC7" w:rsidRDefault="008E6DB3" w:rsidP="00CA325A">
            <w:pPr>
              <w:pStyle w:val="Banner"/>
              <w:tabs>
                <w:tab w:val="clear" w:pos="993"/>
              </w:tabs>
              <w:spacing w:before="60" w:after="60"/>
              <w:ind w:left="0" w:firstLine="0"/>
              <w:rPr>
                <w:rFonts w:ascii="Verdana" w:hAnsi="Verdana"/>
                <w:b/>
                <w:sz w:val="19"/>
                <w:szCs w:val="19"/>
              </w:rPr>
            </w:pPr>
            <w:r w:rsidRPr="00733EC7">
              <w:rPr>
                <w:rFonts w:ascii="Verdana" w:hAnsi="Verdana"/>
                <w:b/>
                <w:sz w:val="19"/>
                <w:szCs w:val="19"/>
              </w:rPr>
              <w:t>BDT Secretariat:</w:t>
            </w:r>
          </w:p>
        </w:tc>
        <w:tc>
          <w:tcPr>
            <w:tcW w:w="3996" w:type="pct"/>
            <w:tcBorders>
              <w:top w:val="nil"/>
              <w:left w:val="nil"/>
              <w:bottom w:val="nil"/>
              <w:right w:val="nil"/>
            </w:tcBorders>
          </w:tcPr>
          <w:p w:rsidR="008E6DB3" w:rsidRPr="00733EC7" w:rsidRDefault="008E6DB3" w:rsidP="00CA325A">
            <w:pPr>
              <w:pStyle w:val="Banner"/>
              <w:tabs>
                <w:tab w:val="clear" w:pos="993"/>
                <w:tab w:val="left" w:pos="928"/>
              </w:tabs>
              <w:spacing w:before="60" w:after="60"/>
              <w:ind w:left="0" w:firstLine="0"/>
              <w:rPr>
                <w:rFonts w:ascii="Verdana" w:hAnsi="Verdana"/>
                <w:sz w:val="19"/>
                <w:szCs w:val="19"/>
                <w:lang w:val="pt-BR"/>
              </w:rPr>
            </w:pPr>
            <w:r w:rsidRPr="00733EC7">
              <w:rPr>
                <w:rFonts w:ascii="Verdana" w:hAnsi="Verdana"/>
                <w:sz w:val="19"/>
                <w:szCs w:val="19"/>
                <w:lang w:val="en-US"/>
              </w:rPr>
              <w:t>Ms Christine Sund, ITU-D Study Groups Coordinator (ITU/BDT/IP/SGC)</w:t>
            </w:r>
            <w:r w:rsidRPr="00733EC7">
              <w:rPr>
                <w:rFonts w:ascii="Verdana" w:hAnsi="Verdana"/>
                <w:sz w:val="19"/>
                <w:szCs w:val="19"/>
                <w:lang w:val="en-US"/>
              </w:rPr>
              <w:br/>
              <w:t xml:space="preserve">Tel.: +41 22 730 5999, Fax: +41 22 730 5484, </w:t>
            </w:r>
            <w:r w:rsidRPr="00733EC7">
              <w:rPr>
                <w:rFonts w:ascii="Verdana" w:hAnsi="Verdana"/>
                <w:sz w:val="19"/>
                <w:szCs w:val="19"/>
                <w:lang w:val="en-US"/>
              </w:rPr>
              <w:br/>
              <w:t xml:space="preserve">Email: </w:t>
            </w:r>
            <w:hyperlink r:id="rId9" w:history="1">
              <w:r w:rsidRPr="00733EC7">
                <w:rPr>
                  <w:rStyle w:val="Hyperlink"/>
                </w:rPr>
                <w:t>c</w:t>
              </w:r>
              <w:r w:rsidRPr="00733EC7">
                <w:rPr>
                  <w:rStyle w:val="Hyperlink"/>
                  <w:szCs w:val="19"/>
                  <w:lang w:val="en-US"/>
                </w:rPr>
                <w:t>hristine.sund@itu.int</w:t>
              </w:r>
            </w:hyperlink>
            <w:r w:rsidRPr="00733EC7">
              <w:rPr>
                <w:rFonts w:ascii="Verdana" w:hAnsi="Verdana"/>
                <w:sz w:val="19"/>
                <w:szCs w:val="19"/>
                <w:lang w:val="en-US"/>
              </w:rPr>
              <w:t xml:space="preserve">, </w:t>
            </w:r>
            <w:hyperlink r:id="rId10" w:history="1">
              <w:r w:rsidRPr="00733EC7">
                <w:rPr>
                  <w:rStyle w:val="Hyperlink"/>
                  <w:szCs w:val="19"/>
                  <w:lang w:val="en-US"/>
                </w:rPr>
                <w:t>devsg@itu.int</w:t>
              </w:r>
            </w:hyperlink>
          </w:p>
        </w:tc>
      </w:tr>
    </w:tbl>
    <w:p w:rsidR="008E6DB3" w:rsidRPr="00733EC7" w:rsidRDefault="008E6DB3" w:rsidP="008E6DB3">
      <w:pPr>
        <w:spacing w:before="360"/>
        <w:rPr>
          <w:bCs/>
          <w:szCs w:val="19"/>
        </w:rPr>
      </w:pPr>
      <w:r w:rsidRPr="00733EC7">
        <w:t xml:space="preserve">The Correspondence Group on the Elaboration of a Working Definition of the Term “ICT” wishes to inform ITU-T and ITU-R Study Groups, Chairmen of TSAG, TDAG, RAG, Chairmen of CCV and SCV that the Group </w:t>
      </w:r>
      <w:r w:rsidRPr="00733EC7">
        <w:rPr>
          <w:szCs w:val="19"/>
        </w:rPr>
        <w:t>concluded its work on Sunday, 8 September 2013, agreeing on the following working definition:</w:t>
      </w:r>
    </w:p>
    <w:p w:rsidR="008E6DB3" w:rsidRPr="00733EC7" w:rsidRDefault="008E6DB3" w:rsidP="008E6DB3">
      <w:pPr>
        <w:spacing w:before="0"/>
        <w:ind w:left="720"/>
        <w:rPr>
          <w:b/>
          <w:bCs/>
          <w:i/>
          <w:szCs w:val="19"/>
        </w:rPr>
      </w:pPr>
      <w:r w:rsidRPr="00733EC7">
        <w:rPr>
          <w:b/>
          <w:i/>
          <w:szCs w:val="19"/>
        </w:rPr>
        <w:t>Technologies and equipment that handle (e.g., access, create, collect</w:t>
      </w:r>
      <w:proofErr w:type="gramStart"/>
      <w:r w:rsidRPr="00733EC7">
        <w:rPr>
          <w:b/>
          <w:i/>
          <w:szCs w:val="19"/>
        </w:rPr>
        <w:t>,</w:t>
      </w:r>
      <w:proofErr w:type="gramEnd"/>
      <w:r w:rsidRPr="00733EC7">
        <w:rPr>
          <w:b/>
          <w:i/>
          <w:szCs w:val="19"/>
        </w:rPr>
        <w:br/>
        <w:t>store, transmit, receive, disseminate) information and communication.</w:t>
      </w:r>
      <w:r w:rsidRPr="00733EC7">
        <w:rPr>
          <w:i/>
          <w:szCs w:val="19"/>
        </w:rPr>
        <w:t xml:space="preserve"> </w:t>
      </w:r>
    </w:p>
    <w:p w:rsidR="008E6DB3" w:rsidRPr="00733EC7" w:rsidRDefault="008E6DB3" w:rsidP="008E6DB3">
      <w:pPr>
        <w:rPr>
          <w:b/>
          <w:bCs/>
          <w:i/>
          <w:szCs w:val="19"/>
        </w:rPr>
      </w:pPr>
      <w:r w:rsidRPr="00733EC7">
        <w:rPr>
          <w:szCs w:val="24"/>
        </w:rPr>
        <w:t>Twenty-eight proposed working definitions from thirty-five entities in twenty-six countries were received and considered.</w:t>
      </w:r>
    </w:p>
    <w:p w:rsidR="008E6DB3" w:rsidRPr="00733EC7" w:rsidRDefault="008E6DB3" w:rsidP="008E6DB3">
      <w:pPr>
        <w:rPr>
          <w:szCs w:val="24"/>
        </w:rPr>
      </w:pPr>
      <w:r w:rsidRPr="00733EC7">
        <w:rPr>
          <w:szCs w:val="24"/>
        </w:rPr>
        <w:t>The working definition was developed to comport with parameters and guidelines identified by the contributors to the Correspondence Group and approved at the September 8</w:t>
      </w:r>
      <w:r w:rsidRPr="00733EC7">
        <w:rPr>
          <w:szCs w:val="24"/>
          <w:vertAlign w:val="superscript"/>
        </w:rPr>
        <w:t>th</w:t>
      </w:r>
      <w:r w:rsidRPr="00733EC7">
        <w:rPr>
          <w:szCs w:val="24"/>
        </w:rPr>
        <w:t xml:space="preserve"> meeting. Thus, this  working definition is intended to be high-level and brief; technologically neutral; applicable to the ITU’s roles and responsibilities, and used in the context of the work, recommendations, and resolutions of the ITU’s three sectors.</w:t>
      </w:r>
    </w:p>
    <w:p w:rsidR="008E6DB3" w:rsidRPr="00733EC7" w:rsidRDefault="008E6DB3" w:rsidP="008E6DB3">
      <w:pPr>
        <w:rPr>
          <w:szCs w:val="24"/>
        </w:rPr>
      </w:pPr>
      <w:r w:rsidRPr="00733EC7">
        <w:rPr>
          <w:szCs w:val="24"/>
        </w:rPr>
        <w:t>The working definition is not intended to include content, services, software, or applications; interfere with the security or integrity of networks or personal data; appear in legally binding documents like the ITU Constitution or Convention, or expand the scope of ITU activities.</w:t>
      </w:r>
    </w:p>
    <w:p w:rsidR="008E6DB3" w:rsidRPr="00733EC7" w:rsidRDefault="008E6DB3" w:rsidP="008E6DB3">
      <w:pPr>
        <w:rPr>
          <w:bCs/>
          <w:szCs w:val="19"/>
        </w:rPr>
      </w:pPr>
      <w:r w:rsidRPr="00733EC7">
        <w:rPr>
          <w:szCs w:val="19"/>
        </w:rPr>
        <w:t>These results were reported to ITU-D Study Group 1 during its plenary meeting on 13 September 2013, and will be presented to TDAG 2013 for consideration and possible endorsement.</w:t>
      </w:r>
    </w:p>
    <w:p w:rsidR="008E6DB3" w:rsidRPr="00733EC7" w:rsidRDefault="008E6DB3" w:rsidP="008E6DB3">
      <w:pPr>
        <w:rPr>
          <w:bCs/>
          <w:szCs w:val="19"/>
        </w:rPr>
      </w:pPr>
      <w:r w:rsidRPr="00733EC7">
        <w:rPr>
          <w:szCs w:val="19"/>
        </w:rPr>
        <w:t>A report of the September 8</w:t>
      </w:r>
      <w:r w:rsidRPr="00733EC7">
        <w:rPr>
          <w:szCs w:val="19"/>
          <w:vertAlign w:val="superscript"/>
        </w:rPr>
        <w:t>th</w:t>
      </w:r>
      <w:r w:rsidRPr="00733EC7">
        <w:rPr>
          <w:szCs w:val="19"/>
        </w:rPr>
        <w:t xml:space="preserve"> meeting can be found in document </w:t>
      </w:r>
      <w:hyperlink r:id="rId11" w:history="1">
        <w:r w:rsidRPr="00733EC7">
          <w:rPr>
            <w:rStyle w:val="Hyperlink"/>
            <w:szCs w:val="19"/>
            <w:lang w:val="en-US"/>
          </w:rPr>
          <w:t>CG01/040</w:t>
        </w:r>
      </w:hyperlink>
      <w:r w:rsidRPr="00733EC7">
        <w:rPr>
          <w:szCs w:val="19"/>
        </w:rPr>
        <w:t xml:space="preserve"> at: </w:t>
      </w:r>
      <w:hyperlink r:id="rId12" w:history="1">
        <w:r w:rsidRPr="00733EC7">
          <w:rPr>
            <w:rStyle w:val="Hyperlink"/>
            <w:szCs w:val="19"/>
            <w:lang w:val="en-US"/>
          </w:rPr>
          <w:t>http://www.itu.int/md/D10-CG01-C-0040</w:t>
        </w:r>
      </w:hyperlink>
      <w:r w:rsidRPr="00733EC7">
        <w:rPr>
          <w:szCs w:val="19"/>
        </w:rPr>
        <w:t xml:space="preserve"> and the Final Report on the Outcome can be found in document </w:t>
      </w:r>
      <w:hyperlink r:id="rId13" w:history="1">
        <w:r w:rsidRPr="00733EC7">
          <w:rPr>
            <w:rStyle w:val="Hyperlink"/>
            <w:szCs w:val="19"/>
            <w:lang w:val="en-US"/>
          </w:rPr>
          <w:t>CG01/041</w:t>
        </w:r>
      </w:hyperlink>
      <w:r w:rsidRPr="00733EC7">
        <w:rPr>
          <w:szCs w:val="19"/>
        </w:rPr>
        <w:t xml:space="preserve"> at </w:t>
      </w:r>
      <w:hyperlink r:id="rId14" w:history="1">
        <w:r w:rsidRPr="00733EC7">
          <w:rPr>
            <w:rStyle w:val="Hyperlink"/>
            <w:szCs w:val="19"/>
            <w:lang w:val="en-US"/>
          </w:rPr>
          <w:t>http://www.itu.int/md/D10-CG01-C-0041</w:t>
        </w:r>
      </w:hyperlink>
      <w:r w:rsidRPr="00733EC7">
        <w:rPr>
          <w:szCs w:val="19"/>
        </w:rPr>
        <w:t>.</w:t>
      </w:r>
    </w:p>
    <w:p w:rsidR="008E6DB3" w:rsidRPr="00903098" w:rsidRDefault="008E6DB3" w:rsidP="008E6DB3">
      <w:pPr>
        <w:rPr>
          <w:szCs w:val="19"/>
        </w:rPr>
      </w:pPr>
      <w:r w:rsidRPr="00733EC7">
        <w:t>The Group expresses sincere thanks for your interest, support and participation.</w:t>
      </w:r>
    </w:p>
    <w:p w:rsidR="00762E0E" w:rsidRPr="00EF5A68" w:rsidRDefault="008E6DB3" w:rsidP="008E6DB3">
      <w:pPr>
        <w:pStyle w:val="CEOAbstract"/>
        <w:spacing w:before="120"/>
        <w:jc w:val="center"/>
        <w:rPr>
          <w:b w:val="0"/>
          <w:bCs/>
        </w:rPr>
      </w:pPr>
      <w:r>
        <w:rPr>
          <w:lang w:val="en-US"/>
        </w:rPr>
        <w:t>____________</w:t>
      </w:r>
    </w:p>
    <w:sectPr w:rsidR="00762E0E" w:rsidRPr="00EF5A68" w:rsidSect="008E6DB3">
      <w:headerReference w:type="even" r:id="rId15"/>
      <w:headerReference w:type="default" r:id="rId16"/>
      <w:footerReference w:type="even" r:id="rId17"/>
      <w:footerReference w:type="default" r:id="rId18"/>
      <w:headerReference w:type="first" r:id="rId19"/>
      <w:footerReference w:type="first" r:id="rId20"/>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E0E" w:rsidRDefault="00762E0E">
      <w:r>
        <w:separator/>
      </w:r>
    </w:p>
  </w:endnote>
  <w:endnote w:type="continuationSeparator" w:id="0">
    <w:p w:rsidR="00762E0E" w:rsidRDefault="00762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DB3" w:rsidRDefault="008E6D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DB3" w:rsidRDefault="008E6D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8E6DB3" w:rsidRPr="008E6DB3" w:rsidTr="008E6DB3">
      <w:trPr>
        <w:cantSplit/>
        <w:trHeight w:val="204"/>
        <w:jc w:val="center"/>
      </w:trPr>
      <w:tc>
        <w:tcPr>
          <w:tcW w:w="1617" w:type="dxa"/>
          <w:tcBorders>
            <w:top w:val="single" w:sz="12" w:space="0" w:color="auto"/>
          </w:tcBorders>
        </w:tcPr>
        <w:p w:rsidR="008E6DB3" w:rsidRPr="008E6DB3" w:rsidRDefault="008E6DB3" w:rsidP="00CA325A">
          <w:pPr>
            <w:rPr>
              <w:b/>
              <w:bCs/>
              <w:sz w:val="22"/>
            </w:rPr>
          </w:pPr>
          <w:bookmarkStart w:id="10" w:name="dcontact"/>
          <w:bookmarkStart w:id="11" w:name="dcontent1" w:colFirst="1" w:colLast="1"/>
          <w:r w:rsidRPr="008E6DB3">
            <w:rPr>
              <w:b/>
              <w:bCs/>
              <w:sz w:val="22"/>
            </w:rPr>
            <w:t>Contact:</w:t>
          </w:r>
        </w:p>
      </w:tc>
      <w:tc>
        <w:tcPr>
          <w:tcW w:w="4394" w:type="dxa"/>
          <w:tcBorders>
            <w:top w:val="single" w:sz="12" w:space="0" w:color="auto"/>
          </w:tcBorders>
        </w:tcPr>
        <w:p w:rsidR="008E6DB3" w:rsidRPr="008E6DB3" w:rsidRDefault="008E6DB3" w:rsidP="008E6DB3">
          <w:pPr>
            <w:rPr>
              <w:sz w:val="22"/>
              <w:szCs w:val="22"/>
              <w:lang w:val="en-US"/>
            </w:rPr>
          </w:pPr>
          <w:r w:rsidRPr="008E6DB3">
            <w:rPr>
              <w:sz w:val="22"/>
              <w:szCs w:val="22"/>
              <w:lang w:val="en-US"/>
            </w:rPr>
            <w:t xml:space="preserve">Ms Roxanne </w:t>
          </w:r>
          <w:proofErr w:type="spellStart"/>
          <w:r w:rsidRPr="008E6DB3">
            <w:rPr>
              <w:sz w:val="22"/>
              <w:szCs w:val="22"/>
              <w:lang w:val="en-US"/>
            </w:rPr>
            <w:t>McElvane</w:t>
          </w:r>
          <w:proofErr w:type="spellEnd"/>
        </w:p>
        <w:p w:rsidR="008E6DB3" w:rsidRPr="008E6DB3" w:rsidRDefault="008E6DB3" w:rsidP="00CA325A">
          <w:pPr>
            <w:spacing w:before="0"/>
            <w:rPr>
              <w:sz w:val="22"/>
              <w:szCs w:val="22"/>
            </w:rPr>
          </w:pPr>
          <w:r w:rsidRPr="008E6DB3">
            <w:rPr>
              <w:sz w:val="22"/>
              <w:szCs w:val="22"/>
              <w:lang w:val="en-US"/>
            </w:rPr>
            <w:t>Federal Communications Commission (FCC)</w:t>
          </w:r>
        </w:p>
        <w:p w:rsidR="008E6DB3" w:rsidRPr="008E6DB3" w:rsidRDefault="008E6DB3" w:rsidP="00CA325A">
          <w:pPr>
            <w:spacing w:before="0"/>
            <w:rPr>
              <w:sz w:val="22"/>
              <w:szCs w:val="22"/>
            </w:rPr>
          </w:pPr>
          <w:r w:rsidRPr="008E6DB3">
            <w:rPr>
              <w:sz w:val="22"/>
              <w:szCs w:val="22"/>
              <w:lang w:val="en-US"/>
            </w:rPr>
            <w:t>United States of America</w:t>
          </w:r>
        </w:p>
      </w:tc>
      <w:tc>
        <w:tcPr>
          <w:tcW w:w="3912" w:type="dxa"/>
          <w:tcBorders>
            <w:top w:val="single" w:sz="12" w:space="0" w:color="auto"/>
          </w:tcBorders>
        </w:tcPr>
        <w:p w:rsidR="008E6DB3" w:rsidRPr="008E6DB3" w:rsidRDefault="008E6DB3" w:rsidP="00CA325A">
          <w:pPr>
            <w:rPr>
              <w:sz w:val="22"/>
              <w:szCs w:val="22"/>
            </w:rPr>
          </w:pPr>
          <w:r w:rsidRPr="008E6DB3">
            <w:rPr>
              <w:sz w:val="22"/>
              <w:szCs w:val="22"/>
            </w:rPr>
            <w:t>Tel:</w:t>
          </w:r>
          <w:r w:rsidRPr="008E6DB3">
            <w:rPr>
              <w:sz w:val="22"/>
              <w:szCs w:val="22"/>
              <w:lang w:val="en-US"/>
            </w:rPr>
            <w:t xml:space="preserve"> +1 202 418 1489</w:t>
          </w:r>
        </w:p>
        <w:p w:rsidR="008E6DB3" w:rsidRPr="008E6DB3" w:rsidRDefault="008E6DB3" w:rsidP="00CA325A">
          <w:pPr>
            <w:spacing w:before="0"/>
            <w:rPr>
              <w:sz w:val="22"/>
              <w:szCs w:val="22"/>
            </w:rPr>
          </w:pPr>
          <w:r w:rsidRPr="008E6DB3">
            <w:rPr>
              <w:sz w:val="22"/>
              <w:szCs w:val="22"/>
            </w:rPr>
            <w:t>Fax:</w:t>
          </w:r>
        </w:p>
        <w:p w:rsidR="008E6DB3" w:rsidRPr="008E6DB3" w:rsidRDefault="008E6DB3" w:rsidP="00CA325A">
          <w:pPr>
            <w:spacing w:before="0"/>
            <w:rPr>
              <w:sz w:val="22"/>
              <w:szCs w:val="22"/>
            </w:rPr>
          </w:pPr>
          <w:r w:rsidRPr="008E6DB3">
            <w:rPr>
              <w:sz w:val="22"/>
              <w:szCs w:val="22"/>
            </w:rPr>
            <w:t xml:space="preserve">Email: </w:t>
          </w:r>
          <w:r w:rsidRPr="008E6DB3">
            <w:rPr>
              <w:rFonts w:asciiTheme="majorBidi" w:hAnsiTheme="majorBidi" w:cstheme="majorBidi"/>
              <w:sz w:val="22"/>
              <w:szCs w:val="22"/>
            </w:rPr>
            <w:t>roxanne.mcelvane@fcc.gov</w:t>
          </w:r>
        </w:p>
      </w:tc>
    </w:tr>
    <w:bookmarkEnd w:id="10"/>
    <w:bookmarkEnd w:id="11"/>
    <w:tr w:rsidR="008E6DB3" w:rsidRPr="008E6DB3" w:rsidTr="008E6DB3">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8E6DB3" w:rsidRPr="008E6DB3" w:rsidRDefault="008E6DB3" w:rsidP="008E6DB3">
          <w:pPr>
            <w:spacing w:before="0"/>
            <w:rPr>
              <w:sz w:val="18"/>
            </w:rPr>
          </w:pPr>
          <w:r w:rsidRPr="008E6DB3">
            <w:rPr>
              <w:b/>
              <w:bCs/>
              <w:sz w:val="18"/>
            </w:rPr>
            <w:t>Attention:</w:t>
          </w:r>
          <w:r w:rsidRPr="008E6DB3">
            <w:rPr>
              <w:sz w:val="18"/>
            </w:rPr>
            <w:t xml:space="preserve"> This is not a publication made available to the public, but </w:t>
          </w:r>
          <w:r w:rsidRPr="008E6DB3">
            <w:rPr>
              <w:b/>
              <w:bCs/>
              <w:sz w:val="18"/>
            </w:rPr>
            <w:t>an internal ITU-T Document</w:t>
          </w:r>
          <w:r w:rsidRPr="008E6DB3">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8E6DB3" w:rsidRPr="008E6DB3" w:rsidRDefault="008E6DB3" w:rsidP="008E6DB3">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E0E" w:rsidRDefault="00762E0E">
      <w:r>
        <w:separator/>
      </w:r>
    </w:p>
  </w:footnote>
  <w:footnote w:type="continuationSeparator" w:id="0">
    <w:p w:rsidR="00762E0E" w:rsidRDefault="00762E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DB3" w:rsidRDefault="008E6D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E0E" w:rsidRPr="008E6DB3" w:rsidRDefault="008E6DB3" w:rsidP="008E6DB3">
    <w:pPr>
      <w:pStyle w:val="Header"/>
    </w:pPr>
    <w:r w:rsidRPr="008E6DB3">
      <w:t xml:space="preserve">- </w:t>
    </w:r>
    <w:r w:rsidRPr="008E6DB3">
      <w:fldChar w:fldCharType="begin"/>
    </w:r>
    <w:r w:rsidRPr="008E6DB3">
      <w:instrText xml:space="preserve"> PAGE  \* MERGEFORMAT </w:instrText>
    </w:r>
    <w:r w:rsidRPr="008E6DB3">
      <w:fldChar w:fldCharType="separate"/>
    </w:r>
    <w:r w:rsidR="004743FA">
      <w:rPr>
        <w:noProof/>
      </w:rPr>
      <w:t>2</w:t>
    </w:r>
    <w:r w:rsidRPr="008E6DB3">
      <w:fldChar w:fldCharType="end"/>
    </w:r>
    <w:r w:rsidRPr="008E6DB3">
      <w:t xml:space="preserve"> -</w:t>
    </w:r>
  </w:p>
  <w:p w:rsidR="008E6DB3" w:rsidRPr="008E6DB3" w:rsidRDefault="008E6DB3" w:rsidP="008E6DB3">
    <w:pPr>
      <w:pStyle w:val="Header"/>
      <w:spacing w:after="240"/>
    </w:pPr>
    <w:r>
      <w:t>SCV-</w:t>
    </w:r>
    <w:r w:rsidRPr="008E6DB3">
      <w:fldChar w:fldCharType="begin"/>
    </w:r>
    <w:r w:rsidRPr="008E6DB3">
      <w:instrText xml:space="preserve"> STYLEREF  Docnumber  </w:instrText>
    </w:r>
    <w:r w:rsidRPr="008E6DB3">
      <w:fldChar w:fldCharType="separate"/>
    </w:r>
    <w:r w:rsidR="004743FA">
      <w:rPr>
        <w:noProof/>
      </w:rPr>
      <w:t>TD 16</w:t>
    </w:r>
    <w:r w:rsidRPr="008E6DB3">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DB3" w:rsidRDefault="008E6D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intFractionalCharacterWidth/>
  <w:embedSystemFonts/>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0E"/>
    <w:rsid w:val="003146A3"/>
    <w:rsid w:val="00324072"/>
    <w:rsid w:val="004743FA"/>
    <w:rsid w:val="00495F14"/>
    <w:rsid w:val="005B7166"/>
    <w:rsid w:val="005D02FE"/>
    <w:rsid w:val="00762E0E"/>
    <w:rsid w:val="008E6DB3"/>
    <w:rsid w:val="00B375AF"/>
    <w:rsid w:val="00C51AEE"/>
    <w:rsid w:val="00CC506D"/>
    <w:rsid w:val="00ED2E9B"/>
    <w:rsid w:val="00EF5A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pPr>
      <w:spacing w:before="80"/>
    </w:pPr>
  </w:style>
  <w:style w:type="paragraph" w:styleId="FootnoteText">
    <w:name w:val="footnote text"/>
    <w:basedOn w:val="Note"/>
    <w:link w:val="FootnoteTextChar"/>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FootnoteTextChar">
    <w:name w:val="Footnote Text Char"/>
    <w:basedOn w:val="DefaultParagraphFont"/>
    <w:link w:val="FootnoteText"/>
    <w:semiHidden/>
    <w:rsid w:val="00495F14"/>
    <w:rPr>
      <w:sz w:val="24"/>
      <w:lang w:val="en-GB" w:eastAsia="en-US"/>
    </w:rPr>
  </w:style>
  <w:style w:type="character" w:styleId="Hyperlink">
    <w:name w:val="Hyperlink"/>
    <w:aliases w:val="CEO_Hyperlink"/>
    <w:basedOn w:val="DefaultParagraphFont"/>
    <w:rsid w:val="008E6DB3"/>
    <w:rPr>
      <w:rFonts w:ascii="Verdana" w:hAnsi="Verdana"/>
      <w:noProof w:val="0"/>
      <w:color w:val="0000FF"/>
      <w:sz w:val="19"/>
      <w:u w:val="single"/>
      <w:lang w:val="en-GB"/>
    </w:rPr>
  </w:style>
  <w:style w:type="paragraph" w:customStyle="1" w:styleId="CEOcontributionStart">
    <w:name w:val="CEO_contributionStart"/>
    <w:basedOn w:val="Normal"/>
    <w:rsid w:val="008E6DB3"/>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bstract">
    <w:name w:val="CEO_Abstract"/>
    <w:rsid w:val="008E6DB3"/>
    <w:pPr>
      <w:tabs>
        <w:tab w:val="left" w:pos="2127"/>
      </w:tabs>
      <w:spacing w:before="360" w:after="120"/>
    </w:pPr>
    <w:rPr>
      <w:rFonts w:ascii="Verdana" w:eastAsia="SimHei" w:hAnsi="Verdana" w:cs="Simplified Arabic"/>
      <w:b/>
      <w:sz w:val="19"/>
      <w:szCs w:val="22"/>
      <w:lang w:val="fr-CA"/>
    </w:rPr>
  </w:style>
  <w:style w:type="paragraph" w:customStyle="1" w:styleId="Banner">
    <w:name w:val="Banner"/>
    <w:basedOn w:val="Normal"/>
    <w:rsid w:val="008E6DB3"/>
    <w:pPr>
      <w:tabs>
        <w:tab w:val="clear" w:pos="794"/>
        <w:tab w:val="clear" w:pos="1191"/>
        <w:tab w:val="clear" w:pos="1588"/>
        <w:tab w:val="clear" w:pos="1985"/>
        <w:tab w:val="left" w:pos="993"/>
      </w:tabs>
      <w:spacing w:before="240"/>
      <w:ind w:left="993" w:hanging="993"/>
    </w:pPr>
    <w:rPr>
      <w:rFonts w:ascii="Arial" w:hAnsi="Arial"/>
      <w:sz w:val="22"/>
      <w:szCs w:val="22"/>
    </w:rPr>
  </w:style>
  <w:style w:type="paragraph" w:customStyle="1" w:styleId="Docnumber">
    <w:name w:val="Docnumber"/>
    <w:basedOn w:val="Normal"/>
    <w:link w:val="DocnumberChar"/>
    <w:rsid w:val="008E6DB3"/>
    <w:pPr>
      <w:jc w:val="right"/>
    </w:pPr>
    <w:rPr>
      <w:b/>
      <w:bCs/>
      <w:sz w:val="40"/>
    </w:rPr>
  </w:style>
  <w:style w:type="character" w:customStyle="1" w:styleId="DocnumberChar">
    <w:name w:val="Docnumber Char"/>
    <w:basedOn w:val="DefaultParagraphFont"/>
    <w:link w:val="Docnumber"/>
    <w:rsid w:val="008E6DB3"/>
    <w:rPr>
      <w:b/>
      <w:bCs/>
      <w:sz w:val="4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pPr>
      <w:spacing w:before="80"/>
    </w:pPr>
  </w:style>
  <w:style w:type="paragraph" w:styleId="FootnoteText">
    <w:name w:val="footnote text"/>
    <w:basedOn w:val="Note"/>
    <w:link w:val="FootnoteTextChar"/>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FootnoteTextChar">
    <w:name w:val="Footnote Text Char"/>
    <w:basedOn w:val="DefaultParagraphFont"/>
    <w:link w:val="FootnoteText"/>
    <w:semiHidden/>
    <w:rsid w:val="00495F14"/>
    <w:rPr>
      <w:sz w:val="24"/>
      <w:lang w:val="en-GB" w:eastAsia="en-US"/>
    </w:rPr>
  </w:style>
  <w:style w:type="character" w:styleId="Hyperlink">
    <w:name w:val="Hyperlink"/>
    <w:aliases w:val="CEO_Hyperlink"/>
    <w:basedOn w:val="DefaultParagraphFont"/>
    <w:rsid w:val="008E6DB3"/>
    <w:rPr>
      <w:rFonts w:ascii="Verdana" w:hAnsi="Verdana"/>
      <w:noProof w:val="0"/>
      <w:color w:val="0000FF"/>
      <w:sz w:val="19"/>
      <w:u w:val="single"/>
      <w:lang w:val="en-GB"/>
    </w:rPr>
  </w:style>
  <w:style w:type="paragraph" w:customStyle="1" w:styleId="CEOcontributionStart">
    <w:name w:val="CEO_contributionStart"/>
    <w:basedOn w:val="Normal"/>
    <w:rsid w:val="008E6DB3"/>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bstract">
    <w:name w:val="CEO_Abstract"/>
    <w:rsid w:val="008E6DB3"/>
    <w:pPr>
      <w:tabs>
        <w:tab w:val="left" w:pos="2127"/>
      </w:tabs>
      <w:spacing w:before="360" w:after="120"/>
    </w:pPr>
    <w:rPr>
      <w:rFonts w:ascii="Verdana" w:eastAsia="SimHei" w:hAnsi="Verdana" w:cs="Simplified Arabic"/>
      <w:b/>
      <w:sz w:val="19"/>
      <w:szCs w:val="22"/>
      <w:lang w:val="fr-CA"/>
    </w:rPr>
  </w:style>
  <w:style w:type="paragraph" w:customStyle="1" w:styleId="Banner">
    <w:name w:val="Banner"/>
    <w:basedOn w:val="Normal"/>
    <w:rsid w:val="008E6DB3"/>
    <w:pPr>
      <w:tabs>
        <w:tab w:val="clear" w:pos="794"/>
        <w:tab w:val="clear" w:pos="1191"/>
        <w:tab w:val="clear" w:pos="1588"/>
        <w:tab w:val="clear" w:pos="1985"/>
        <w:tab w:val="left" w:pos="993"/>
      </w:tabs>
      <w:spacing w:before="240"/>
      <w:ind w:left="993" w:hanging="993"/>
    </w:pPr>
    <w:rPr>
      <w:rFonts w:ascii="Arial" w:hAnsi="Arial"/>
      <w:sz w:val="22"/>
      <w:szCs w:val="22"/>
    </w:rPr>
  </w:style>
  <w:style w:type="paragraph" w:customStyle="1" w:styleId="Docnumber">
    <w:name w:val="Docnumber"/>
    <w:basedOn w:val="Normal"/>
    <w:link w:val="DocnumberChar"/>
    <w:rsid w:val="008E6DB3"/>
    <w:pPr>
      <w:jc w:val="right"/>
    </w:pPr>
    <w:rPr>
      <w:b/>
      <w:bCs/>
      <w:sz w:val="40"/>
    </w:rPr>
  </w:style>
  <w:style w:type="character" w:customStyle="1" w:styleId="DocnumberChar">
    <w:name w:val="Docnumber Char"/>
    <w:basedOn w:val="DefaultParagraphFont"/>
    <w:link w:val="Docnumber"/>
    <w:rsid w:val="008E6DB3"/>
    <w:rPr>
      <w:b/>
      <w:bCs/>
      <w:sz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xanne.mcelvane@fcc.gov" TargetMode="External"/><Relationship Id="rId13" Type="http://schemas.openxmlformats.org/officeDocument/2006/relationships/hyperlink" Target="file:///C:/Users/Roxanne.McElvane/AppData/Local/Microsoft/Windows/Temporary%20Internet%20Files/Content.Outlook/KDM7GV4J/CG01/041"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D10-CG01-C-0040" TargetMode="External"/><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md/D10-CG01-C-0040"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1.xml"/><Relationship Id="rId10" Type="http://schemas.openxmlformats.org/officeDocument/2006/relationships/hyperlink" Target="mailto:devsg@itu.in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christine.sund@itu.int" TargetMode="External"/><Relationship Id="rId14" Type="http://schemas.openxmlformats.org/officeDocument/2006/relationships/hyperlink" Target="http://www.itu.int/md/D10-CG01-C-0041"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ADA77E-CEBD-4A2D-9DCD-E7C6D4DAA250}"/>
</file>

<file path=customXml/itemProps2.xml><?xml version="1.0" encoding="utf-8"?>
<ds:datastoreItem xmlns:ds="http://schemas.openxmlformats.org/officeDocument/2006/customXml" ds:itemID="{DBDBF60E-DC83-4FB2-9C3F-C997AF2BD081}"/>
</file>

<file path=customXml/itemProps3.xml><?xml version="1.0" encoding="utf-8"?>
<ds:datastoreItem xmlns:ds="http://schemas.openxmlformats.org/officeDocument/2006/customXml" ds:itemID="{0669A1C9-E3B1-43D1-941D-9511BCA04EC3}"/>
</file>

<file path=docProps/app.xml><?xml version="1.0" encoding="utf-8"?>
<Properties xmlns="http://schemas.openxmlformats.org/officeDocument/2006/extended-properties" xmlns:vt="http://schemas.openxmlformats.org/officeDocument/2006/docPropsVTypes">
  <Template>ItutBasic-Template.dot</Template>
  <TotalTime>0</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Liaison Statement from the Chairman of ITU-D Study Group 1: Agreed Working Definition of the Term “ICT”</dc:title>
  <dc:creator>Chairman of ITU-D Study Group 1</dc:creator>
  <dc:description>TD 16  For: virtual, 4 December 2013_x000d_Document date: _x000d_Saved by ITU51007607 at 11:33:00 on 07/11/2013</dc:description>
  <cp:lastModifiedBy>Ratta, Greg</cp:lastModifiedBy>
  <cp:revision>3</cp:revision>
  <cp:lastPrinted>2002-08-01T07:30:00Z</cp:lastPrinted>
  <dcterms:created xsi:type="dcterms:W3CDTF">2013-11-07T10:35:00Z</dcterms:created>
  <dcterms:modified xsi:type="dcterms:W3CDTF">2013-11-07T10:44:00Z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virtual, 4 December 2013</vt:lpwstr>
  </property>
  <property fmtid="{D5CDD505-2E9C-101B-9397-08002B2CF9AE}" pid="7" name="Docauthor">
    <vt:lpwstr>Chairman of ITU-D Study Group 1</vt:lpwstr>
  </property>
  <property fmtid="{D5CDD505-2E9C-101B-9397-08002B2CF9AE}" pid="8" name="ContentTypeId">
    <vt:lpwstr>0x01010017487812B7DF734F899F9E259C366837</vt:lpwstr>
  </property>
</Properties>
</file>