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5"/>
        <w:gridCol w:w="475"/>
        <w:gridCol w:w="3115"/>
        <w:gridCol w:w="23"/>
        <w:gridCol w:w="4601"/>
        <w:gridCol w:w="57"/>
      </w:tblGrid>
      <w:tr w:rsidR="00414FA2" w:rsidRPr="00414FA2" w14:paraId="66753F6F" w14:textId="77777777" w:rsidTr="003F6975">
        <w:trPr>
          <w:cantSplit/>
        </w:trPr>
        <w:tc>
          <w:tcPr>
            <w:tcW w:w="1191" w:type="dxa"/>
            <w:vMerge w:val="restart"/>
          </w:tcPr>
          <w:p w14:paraId="4F97A7EB" w14:textId="77777777" w:rsidR="00414FA2" w:rsidRPr="00414FA2" w:rsidRDefault="00414FA2" w:rsidP="00414FA2">
            <w:pPr>
              <w:rPr>
                <w:sz w:val="20"/>
                <w:szCs w:val="20"/>
              </w:rPr>
            </w:pPr>
            <w:bookmarkStart w:id="0" w:name="_GoBack"/>
            <w:bookmarkStart w:id="1" w:name="dnum" w:colFirst="2" w:colLast="2"/>
            <w:bookmarkStart w:id="2" w:name="dtableau"/>
            <w:bookmarkEnd w:id="0"/>
            <w:r w:rsidRPr="00414FA2">
              <w:rPr>
                <w:noProof/>
                <w:sz w:val="20"/>
                <w:szCs w:val="20"/>
                <w:lang w:eastAsia="zh-CN"/>
              </w:rPr>
              <w:drawing>
                <wp:inline distT="0" distB="0" distL="0" distR="0" wp14:anchorId="1CE146C7" wp14:editId="0964F75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0811C308" w14:textId="77777777" w:rsidR="00414FA2" w:rsidRPr="00414FA2" w:rsidRDefault="00414FA2" w:rsidP="00414FA2">
            <w:pPr>
              <w:rPr>
                <w:sz w:val="16"/>
                <w:szCs w:val="16"/>
              </w:rPr>
            </w:pPr>
            <w:r w:rsidRPr="00414FA2">
              <w:rPr>
                <w:sz w:val="16"/>
                <w:szCs w:val="16"/>
              </w:rPr>
              <w:t>INTERNATIONAL TELECOMMUNICATION UNION</w:t>
            </w:r>
          </w:p>
          <w:p w14:paraId="2C73C986" w14:textId="77777777" w:rsidR="00414FA2" w:rsidRPr="00414FA2" w:rsidRDefault="00414FA2" w:rsidP="00414FA2">
            <w:pPr>
              <w:rPr>
                <w:b/>
                <w:bCs/>
                <w:sz w:val="26"/>
                <w:szCs w:val="26"/>
              </w:rPr>
            </w:pPr>
            <w:r w:rsidRPr="00414FA2">
              <w:rPr>
                <w:b/>
                <w:bCs/>
                <w:sz w:val="26"/>
                <w:szCs w:val="26"/>
              </w:rPr>
              <w:t>TELECOMMUNICATION</w:t>
            </w:r>
            <w:r w:rsidRPr="00414FA2">
              <w:rPr>
                <w:b/>
                <w:bCs/>
                <w:sz w:val="26"/>
                <w:szCs w:val="26"/>
              </w:rPr>
              <w:br/>
              <w:t>STANDARDIZATION SECTOR</w:t>
            </w:r>
          </w:p>
          <w:p w14:paraId="7106D552" w14:textId="77777777" w:rsidR="00414FA2" w:rsidRPr="00414FA2" w:rsidRDefault="00414FA2" w:rsidP="00414FA2">
            <w:pPr>
              <w:rPr>
                <w:sz w:val="20"/>
                <w:szCs w:val="20"/>
              </w:rPr>
            </w:pPr>
            <w:r w:rsidRPr="00414FA2">
              <w:rPr>
                <w:sz w:val="20"/>
                <w:szCs w:val="20"/>
              </w:rPr>
              <w:t xml:space="preserve">STUDY PERIOD </w:t>
            </w:r>
            <w:bookmarkStart w:id="3" w:name="dstudyperiod"/>
            <w:r w:rsidRPr="00414FA2">
              <w:rPr>
                <w:sz w:val="20"/>
                <w:szCs w:val="20"/>
              </w:rPr>
              <w:t>2017-2020</w:t>
            </w:r>
            <w:bookmarkEnd w:id="3"/>
          </w:p>
        </w:tc>
        <w:tc>
          <w:tcPr>
            <w:tcW w:w="4681" w:type="dxa"/>
            <w:gridSpan w:val="3"/>
            <w:vAlign w:val="center"/>
          </w:tcPr>
          <w:p w14:paraId="2E329B1C" w14:textId="21F224AF" w:rsidR="00414FA2" w:rsidRPr="00414FA2" w:rsidRDefault="00414FA2" w:rsidP="00414FA2">
            <w:pPr>
              <w:pStyle w:val="Docnumber"/>
              <w:rPr>
                <w:sz w:val="32"/>
              </w:rPr>
            </w:pPr>
            <w:r>
              <w:rPr>
                <w:sz w:val="32"/>
              </w:rPr>
              <w:t>SCV-TD121</w:t>
            </w:r>
          </w:p>
        </w:tc>
      </w:tr>
      <w:tr w:rsidR="00414FA2" w:rsidRPr="00414FA2" w14:paraId="206C395C" w14:textId="77777777" w:rsidTr="003F6975">
        <w:trPr>
          <w:cantSplit/>
        </w:trPr>
        <w:tc>
          <w:tcPr>
            <w:tcW w:w="1191" w:type="dxa"/>
            <w:vMerge/>
          </w:tcPr>
          <w:p w14:paraId="3B0F835B" w14:textId="77777777" w:rsidR="00414FA2" w:rsidRPr="00414FA2" w:rsidRDefault="00414FA2" w:rsidP="00414FA2">
            <w:pPr>
              <w:rPr>
                <w:smallCaps/>
                <w:sz w:val="20"/>
              </w:rPr>
            </w:pPr>
            <w:bookmarkStart w:id="4" w:name="dsg" w:colFirst="2" w:colLast="2"/>
            <w:bookmarkEnd w:id="1"/>
          </w:p>
        </w:tc>
        <w:tc>
          <w:tcPr>
            <w:tcW w:w="4051" w:type="dxa"/>
            <w:gridSpan w:val="4"/>
            <w:vMerge/>
          </w:tcPr>
          <w:p w14:paraId="5D2F0177" w14:textId="77777777" w:rsidR="00414FA2" w:rsidRPr="00414FA2" w:rsidRDefault="00414FA2" w:rsidP="00414FA2">
            <w:pPr>
              <w:rPr>
                <w:smallCaps/>
                <w:sz w:val="20"/>
              </w:rPr>
            </w:pPr>
          </w:p>
        </w:tc>
        <w:tc>
          <w:tcPr>
            <w:tcW w:w="4681" w:type="dxa"/>
            <w:gridSpan w:val="3"/>
          </w:tcPr>
          <w:p w14:paraId="6F58100A" w14:textId="2441C8A5" w:rsidR="00414FA2" w:rsidRPr="00414FA2" w:rsidRDefault="00414FA2" w:rsidP="00414FA2">
            <w:pPr>
              <w:jc w:val="right"/>
              <w:rPr>
                <w:b/>
                <w:bCs/>
                <w:smallCaps/>
                <w:sz w:val="28"/>
                <w:szCs w:val="28"/>
              </w:rPr>
            </w:pPr>
          </w:p>
        </w:tc>
      </w:tr>
      <w:bookmarkEnd w:id="4"/>
      <w:tr w:rsidR="00414FA2" w:rsidRPr="00414FA2" w14:paraId="617643A7" w14:textId="77777777" w:rsidTr="003F6975">
        <w:trPr>
          <w:cantSplit/>
        </w:trPr>
        <w:tc>
          <w:tcPr>
            <w:tcW w:w="1191" w:type="dxa"/>
            <w:vMerge/>
            <w:tcBorders>
              <w:bottom w:val="single" w:sz="12" w:space="0" w:color="auto"/>
            </w:tcBorders>
          </w:tcPr>
          <w:p w14:paraId="72E13D49" w14:textId="77777777" w:rsidR="00414FA2" w:rsidRPr="00414FA2" w:rsidRDefault="00414FA2" w:rsidP="00414FA2">
            <w:pPr>
              <w:rPr>
                <w:b/>
                <w:bCs/>
                <w:sz w:val="26"/>
              </w:rPr>
            </w:pPr>
          </w:p>
        </w:tc>
        <w:tc>
          <w:tcPr>
            <w:tcW w:w="4051" w:type="dxa"/>
            <w:gridSpan w:val="4"/>
            <w:vMerge/>
            <w:tcBorders>
              <w:bottom w:val="single" w:sz="12" w:space="0" w:color="auto"/>
            </w:tcBorders>
          </w:tcPr>
          <w:p w14:paraId="45F90292" w14:textId="77777777" w:rsidR="00414FA2" w:rsidRPr="00414FA2" w:rsidRDefault="00414FA2" w:rsidP="00414FA2">
            <w:pPr>
              <w:rPr>
                <w:b/>
                <w:bCs/>
                <w:sz w:val="26"/>
              </w:rPr>
            </w:pPr>
          </w:p>
        </w:tc>
        <w:tc>
          <w:tcPr>
            <w:tcW w:w="4681" w:type="dxa"/>
            <w:gridSpan w:val="3"/>
            <w:tcBorders>
              <w:bottom w:val="single" w:sz="12" w:space="0" w:color="auto"/>
            </w:tcBorders>
            <w:vAlign w:val="center"/>
          </w:tcPr>
          <w:p w14:paraId="7CE467FD" w14:textId="77777777" w:rsidR="00414FA2" w:rsidRPr="00414FA2" w:rsidRDefault="00414FA2" w:rsidP="00414FA2">
            <w:pPr>
              <w:jc w:val="right"/>
              <w:rPr>
                <w:b/>
                <w:bCs/>
                <w:sz w:val="28"/>
                <w:szCs w:val="28"/>
              </w:rPr>
            </w:pPr>
            <w:r w:rsidRPr="00414FA2">
              <w:rPr>
                <w:b/>
                <w:bCs/>
                <w:sz w:val="28"/>
                <w:szCs w:val="28"/>
              </w:rPr>
              <w:t>Original: English</w:t>
            </w:r>
          </w:p>
        </w:tc>
      </w:tr>
      <w:tr w:rsidR="00414FA2" w:rsidRPr="00414FA2" w14:paraId="368311E1" w14:textId="77777777" w:rsidTr="003F6975">
        <w:trPr>
          <w:cantSplit/>
        </w:trPr>
        <w:tc>
          <w:tcPr>
            <w:tcW w:w="1617" w:type="dxa"/>
            <w:gridSpan w:val="2"/>
          </w:tcPr>
          <w:p w14:paraId="110E497E" w14:textId="60B599A5" w:rsidR="00414FA2" w:rsidRPr="00414FA2" w:rsidRDefault="00414FA2" w:rsidP="00414FA2">
            <w:pPr>
              <w:rPr>
                <w:b/>
                <w:bCs/>
              </w:rPr>
            </w:pPr>
            <w:bookmarkStart w:id="5" w:name="dbluepink" w:colFirst="1" w:colLast="1"/>
            <w:bookmarkStart w:id="6" w:name="dmeeting" w:colFirst="2" w:colLast="2"/>
          </w:p>
        </w:tc>
        <w:tc>
          <w:tcPr>
            <w:tcW w:w="3625" w:type="dxa"/>
            <w:gridSpan w:val="3"/>
          </w:tcPr>
          <w:p w14:paraId="6C2628DC" w14:textId="093AB63B" w:rsidR="00414FA2" w:rsidRPr="00414FA2" w:rsidRDefault="00414FA2" w:rsidP="00414FA2"/>
        </w:tc>
        <w:tc>
          <w:tcPr>
            <w:tcW w:w="4681" w:type="dxa"/>
            <w:gridSpan w:val="3"/>
          </w:tcPr>
          <w:p w14:paraId="0EFA61B5" w14:textId="6BCB8581" w:rsidR="00414FA2" w:rsidRPr="00414FA2" w:rsidRDefault="00414FA2" w:rsidP="00414FA2">
            <w:pPr>
              <w:jc w:val="right"/>
            </w:pPr>
            <w:r w:rsidRPr="00414FA2">
              <w:t>Virtual, 3 June 2020</w:t>
            </w:r>
          </w:p>
        </w:tc>
      </w:tr>
      <w:tr w:rsidR="00414FA2" w:rsidRPr="00414FA2" w14:paraId="22C9F3CB" w14:textId="77777777" w:rsidTr="003F6975">
        <w:trPr>
          <w:cantSplit/>
        </w:trPr>
        <w:tc>
          <w:tcPr>
            <w:tcW w:w="9923" w:type="dxa"/>
            <w:gridSpan w:val="8"/>
          </w:tcPr>
          <w:p w14:paraId="7752EE4D" w14:textId="77777777" w:rsidR="00414FA2" w:rsidRPr="00414FA2" w:rsidRDefault="00414FA2" w:rsidP="00414FA2">
            <w:pPr>
              <w:jc w:val="center"/>
              <w:rPr>
                <w:b/>
                <w:bCs/>
              </w:rPr>
            </w:pPr>
            <w:bookmarkStart w:id="7" w:name="ddoctype" w:colFirst="0" w:colLast="0"/>
            <w:bookmarkEnd w:id="5"/>
            <w:bookmarkEnd w:id="6"/>
            <w:r w:rsidRPr="00414FA2">
              <w:rPr>
                <w:b/>
                <w:bCs/>
              </w:rPr>
              <w:t>TD</w:t>
            </w:r>
          </w:p>
          <w:p w14:paraId="5D51B642" w14:textId="438CF0BD" w:rsidR="00414FA2" w:rsidRPr="00414FA2" w:rsidRDefault="00414FA2" w:rsidP="00414FA2">
            <w:pPr>
              <w:jc w:val="center"/>
              <w:rPr>
                <w:b/>
                <w:bCs/>
              </w:rPr>
            </w:pPr>
            <w:r w:rsidRPr="00414FA2">
              <w:rPr>
                <w:b/>
                <w:bCs/>
              </w:rPr>
              <w:t>(Ref.: SG9-LS105)</w:t>
            </w:r>
          </w:p>
        </w:tc>
      </w:tr>
      <w:tr w:rsidR="00414FA2" w:rsidRPr="00414FA2" w14:paraId="50810F91" w14:textId="77777777" w:rsidTr="003F6975">
        <w:trPr>
          <w:cantSplit/>
        </w:trPr>
        <w:tc>
          <w:tcPr>
            <w:tcW w:w="1617" w:type="dxa"/>
            <w:gridSpan w:val="2"/>
          </w:tcPr>
          <w:p w14:paraId="389A8937" w14:textId="77777777" w:rsidR="00414FA2" w:rsidRPr="00414FA2" w:rsidRDefault="00414FA2" w:rsidP="00414FA2">
            <w:pPr>
              <w:rPr>
                <w:b/>
                <w:bCs/>
              </w:rPr>
            </w:pPr>
            <w:bookmarkStart w:id="8" w:name="dsource" w:colFirst="1" w:colLast="1"/>
            <w:bookmarkEnd w:id="7"/>
            <w:r w:rsidRPr="00414FA2">
              <w:rPr>
                <w:b/>
                <w:bCs/>
              </w:rPr>
              <w:t>Source:</w:t>
            </w:r>
          </w:p>
        </w:tc>
        <w:tc>
          <w:tcPr>
            <w:tcW w:w="8306" w:type="dxa"/>
            <w:gridSpan w:val="6"/>
          </w:tcPr>
          <w:p w14:paraId="1B8ECDFC" w14:textId="79CDA949" w:rsidR="00414FA2" w:rsidRPr="00414FA2" w:rsidRDefault="00414FA2" w:rsidP="00414FA2">
            <w:r w:rsidRPr="00414FA2">
              <w:t>ITU-T SG9</w:t>
            </w:r>
          </w:p>
        </w:tc>
      </w:tr>
      <w:tr w:rsidR="00414FA2" w:rsidRPr="00414FA2" w14:paraId="2DA88116" w14:textId="77777777" w:rsidTr="003F6975">
        <w:trPr>
          <w:cantSplit/>
        </w:trPr>
        <w:tc>
          <w:tcPr>
            <w:tcW w:w="1617" w:type="dxa"/>
            <w:gridSpan w:val="2"/>
          </w:tcPr>
          <w:p w14:paraId="023F1169" w14:textId="77777777" w:rsidR="00414FA2" w:rsidRPr="00414FA2" w:rsidRDefault="00414FA2" w:rsidP="00414FA2">
            <w:bookmarkStart w:id="9" w:name="dtitle1" w:colFirst="1" w:colLast="1"/>
            <w:bookmarkEnd w:id="8"/>
            <w:r w:rsidRPr="00414FA2">
              <w:rPr>
                <w:b/>
                <w:bCs/>
              </w:rPr>
              <w:t>Title:</w:t>
            </w:r>
          </w:p>
        </w:tc>
        <w:tc>
          <w:tcPr>
            <w:tcW w:w="8306" w:type="dxa"/>
            <w:gridSpan w:val="6"/>
          </w:tcPr>
          <w:p w14:paraId="488B938E" w14:textId="61E4466F" w:rsidR="00414FA2" w:rsidRPr="00414FA2" w:rsidRDefault="00414FA2" w:rsidP="00414FA2">
            <w:r w:rsidRPr="00414FA2">
              <w:t>LS/r on approval of new terms and definitions (SCV-LS26) [to SCV/CCV, all ITU-T Study Groups]</w:t>
            </w:r>
          </w:p>
        </w:tc>
      </w:tr>
      <w:tr w:rsidR="00414FA2" w:rsidRPr="00414FA2" w14:paraId="6E1E564A" w14:textId="77777777" w:rsidTr="003F6975">
        <w:trPr>
          <w:cantSplit/>
        </w:trPr>
        <w:tc>
          <w:tcPr>
            <w:tcW w:w="1617" w:type="dxa"/>
            <w:gridSpan w:val="2"/>
            <w:tcBorders>
              <w:bottom w:val="single" w:sz="8" w:space="0" w:color="auto"/>
            </w:tcBorders>
          </w:tcPr>
          <w:p w14:paraId="346CF2F3" w14:textId="77777777" w:rsidR="00414FA2" w:rsidRPr="00414FA2" w:rsidRDefault="00414FA2" w:rsidP="00414FA2">
            <w:pPr>
              <w:rPr>
                <w:b/>
                <w:bCs/>
              </w:rPr>
            </w:pPr>
            <w:bookmarkStart w:id="10" w:name="dpurpose" w:colFirst="1" w:colLast="1"/>
            <w:bookmarkEnd w:id="9"/>
            <w:r w:rsidRPr="00414FA2">
              <w:rPr>
                <w:b/>
                <w:bCs/>
              </w:rPr>
              <w:t>Purpose:</w:t>
            </w:r>
          </w:p>
        </w:tc>
        <w:tc>
          <w:tcPr>
            <w:tcW w:w="8306" w:type="dxa"/>
            <w:gridSpan w:val="6"/>
            <w:tcBorders>
              <w:bottom w:val="single" w:sz="8" w:space="0" w:color="auto"/>
            </w:tcBorders>
          </w:tcPr>
          <w:p w14:paraId="52B11278" w14:textId="77777777" w:rsidR="00414FA2" w:rsidRPr="00414FA2" w:rsidRDefault="00414FA2" w:rsidP="00414FA2"/>
        </w:tc>
      </w:tr>
      <w:bookmarkEnd w:id="2"/>
      <w:bookmarkEnd w:id="10"/>
      <w:tr w:rsidR="00FC1E79" w14:paraId="4E186F94" w14:textId="77777777" w:rsidTr="002E2FC2">
        <w:tblPrEx>
          <w:tblLook w:val="04A0" w:firstRow="1" w:lastRow="0" w:firstColumn="1" w:lastColumn="0" w:noHBand="0" w:noVBand="1"/>
        </w:tblPrEx>
        <w:trPr>
          <w:gridAfter w:val="1"/>
          <w:wAfter w:w="57" w:type="dxa"/>
          <w:cantSplit/>
          <w:trHeight w:val="357"/>
        </w:trPr>
        <w:tc>
          <w:tcPr>
            <w:tcW w:w="9866" w:type="dxa"/>
            <w:gridSpan w:val="7"/>
            <w:tcBorders>
              <w:top w:val="single" w:sz="12" w:space="0" w:color="auto"/>
            </w:tcBorders>
          </w:tcPr>
          <w:p w14:paraId="0E00C1D3" w14:textId="77777777" w:rsidR="00FC1E79" w:rsidRPr="00414FA2" w:rsidRDefault="00571764">
            <w:pPr>
              <w:jc w:val="center"/>
              <w:rPr>
                <w:b/>
              </w:rPr>
            </w:pPr>
            <w:r w:rsidRPr="00414FA2">
              <w:rPr>
                <w:b/>
              </w:rPr>
              <w:t>LIAISON STATEMENT</w:t>
            </w:r>
          </w:p>
        </w:tc>
      </w:tr>
      <w:tr w:rsidR="00FC1E79" w14:paraId="2B761076" w14:textId="77777777" w:rsidTr="002E2FC2">
        <w:tblPrEx>
          <w:tblLook w:val="04A0" w:firstRow="1" w:lastRow="0" w:firstColumn="1" w:lastColumn="0" w:noHBand="0" w:noVBand="1"/>
        </w:tblPrEx>
        <w:trPr>
          <w:gridAfter w:val="1"/>
          <w:wAfter w:w="57" w:type="dxa"/>
          <w:cantSplit/>
          <w:trHeight w:val="357"/>
        </w:trPr>
        <w:tc>
          <w:tcPr>
            <w:tcW w:w="2127" w:type="dxa"/>
            <w:gridSpan w:val="4"/>
          </w:tcPr>
          <w:p w14:paraId="1A7D55E3" w14:textId="77777777" w:rsidR="00FC1E79" w:rsidRDefault="00571764">
            <w:pPr>
              <w:rPr>
                <w:b/>
                <w:bCs/>
              </w:rPr>
            </w:pPr>
            <w:r>
              <w:rPr>
                <w:b/>
                <w:bCs/>
              </w:rPr>
              <w:t>For action to:</w:t>
            </w:r>
          </w:p>
        </w:tc>
        <w:tc>
          <w:tcPr>
            <w:tcW w:w="7739" w:type="dxa"/>
            <w:gridSpan w:val="3"/>
          </w:tcPr>
          <w:p w14:paraId="5554A621" w14:textId="52DA37BE" w:rsidR="00FC1E79" w:rsidRPr="007F74A9" w:rsidRDefault="00140B25">
            <w:pPr>
              <w:pStyle w:val="LSForAction"/>
              <w:rPr>
                <w:rFonts w:eastAsiaTheme="minorEastAsia"/>
                <w:lang w:eastAsia="zh-CN"/>
              </w:rPr>
            </w:pPr>
            <w:r>
              <w:t>-</w:t>
            </w:r>
          </w:p>
        </w:tc>
      </w:tr>
      <w:tr w:rsidR="00FC1E79" w14:paraId="11223366" w14:textId="77777777" w:rsidTr="002E2FC2">
        <w:tblPrEx>
          <w:tblLook w:val="04A0" w:firstRow="1" w:lastRow="0" w:firstColumn="1" w:lastColumn="0" w:noHBand="0" w:noVBand="1"/>
        </w:tblPrEx>
        <w:trPr>
          <w:gridAfter w:val="1"/>
          <w:wAfter w:w="57" w:type="dxa"/>
          <w:cantSplit/>
          <w:trHeight w:val="357"/>
        </w:trPr>
        <w:tc>
          <w:tcPr>
            <w:tcW w:w="2127" w:type="dxa"/>
            <w:gridSpan w:val="4"/>
          </w:tcPr>
          <w:p w14:paraId="6B625BDA" w14:textId="77777777" w:rsidR="00FC1E79" w:rsidRDefault="00571764">
            <w:pPr>
              <w:rPr>
                <w:b/>
                <w:bCs/>
              </w:rPr>
            </w:pPr>
            <w:r>
              <w:rPr>
                <w:b/>
                <w:bCs/>
              </w:rPr>
              <w:t>For comment to:</w:t>
            </w:r>
          </w:p>
        </w:tc>
        <w:tc>
          <w:tcPr>
            <w:tcW w:w="7739" w:type="dxa"/>
            <w:gridSpan w:val="3"/>
          </w:tcPr>
          <w:p w14:paraId="376AA3FF" w14:textId="77777777" w:rsidR="00FC1E79" w:rsidRDefault="00571764">
            <w:pPr>
              <w:pStyle w:val="LSForComment"/>
            </w:pPr>
            <w:r>
              <w:t>-</w:t>
            </w:r>
          </w:p>
        </w:tc>
      </w:tr>
      <w:tr w:rsidR="00FC1E79" w14:paraId="2159FAA5" w14:textId="77777777" w:rsidTr="002E2FC2">
        <w:tblPrEx>
          <w:tblLook w:val="04A0" w:firstRow="1" w:lastRow="0" w:firstColumn="1" w:lastColumn="0" w:noHBand="0" w:noVBand="1"/>
        </w:tblPrEx>
        <w:trPr>
          <w:gridAfter w:val="1"/>
          <w:wAfter w:w="57" w:type="dxa"/>
          <w:cantSplit/>
          <w:trHeight w:val="357"/>
        </w:trPr>
        <w:tc>
          <w:tcPr>
            <w:tcW w:w="2127" w:type="dxa"/>
            <w:gridSpan w:val="4"/>
          </w:tcPr>
          <w:p w14:paraId="681A87A6" w14:textId="77777777" w:rsidR="00FC1E79" w:rsidRDefault="00571764">
            <w:pPr>
              <w:rPr>
                <w:b/>
                <w:bCs/>
              </w:rPr>
            </w:pPr>
            <w:r>
              <w:rPr>
                <w:b/>
                <w:bCs/>
              </w:rPr>
              <w:t>For information to:</w:t>
            </w:r>
          </w:p>
        </w:tc>
        <w:tc>
          <w:tcPr>
            <w:tcW w:w="7739" w:type="dxa"/>
            <w:gridSpan w:val="3"/>
          </w:tcPr>
          <w:p w14:paraId="5CD2E2F7" w14:textId="6F78A3AB" w:rsidR="00FC1E79" w:rsidRPr="00A257BF" w:rsidRDefault="00140B25">
            <w:pPr>
              <w:pStyle w:val="LSForInfo"/>
              <w:rPr>
                <w:rFonts w:eastAsiaTheme="minorEastAsia"/>
                <w:szCs w:val="24"/>
                <w:lang w:eastAsia="ja-JP"/>
              </w:rPr>
            </w:pPr>
            <w:r>
              <w:t xml:space="preserve">SCV/CCV, </w:t>
            </w:r>
            <w:r w:rsidR="008E389A">
              <w:t>All ITU-T study groups</w:t>
            </w:r>
          </w:p>
        </w:tc>
      </w:tr>
      <w:tr w:rsidR="00FC1E79" w14:paraId="32E7F9C4" w14:textId="77777777" w:rsidTr="002E2FC2">
        <w:tblPrEx>
          <w:tblLook w:val="04A0" w:firstRow="1" w:lastRow="0" w:firstColumn="1" w:lastColumn="0" w:noHBand="0" w:noVBand="1"/>
        </w:tblPrEx>
        <w:trPr>
          <w:gridAfter w:val="1"/>
          <w:wAfter w:w="57" w:type="dxa"/>
          <w:cantSplit/>
          <w:trHeight w:val="357"/>
        </w:trPr>
        <w:tc>
          <w:tcPr>
            <w:tcW w:w="2127" w:type="dxa"/>
            <w:gridSpan w:val="4"/>
          </w:tcPr>
          <w:p w14:paraId="13F14869" w14:textId="77777777" w:rsidR="00FC1E79" w:rsidRDefault="00571764">
            <w:pPr>
              <w:rPr>
                <w:b/>
                <w:bCs/>
                <w:lang w:eastAsia="zh-CN"/>
              </w:rPr>
            </w:pPr>
            <w:r>
              <w:rPr>
                <w:b/>
                <w:bCs/>
              </w:rPr>
              <w:t xml:space="preserve">Approval: </w:t>
            </w:r>
          </w:p>
        </w:tc>
        <w:tc>
          <w:tcPr>
            <w:tcW w:w="7739" w:type="dxa"/>
            <w:gridSpan w:val="3"/>
          </w:tcPr>
          <w:p w14:paraId="2A73AE07" w14:textId="215B1A17" w:rsidR="00FC1E79" w:rsidRDefault="002E2FC2">
            <w:pPr>
              <w:rPr>
                <w:bCs/>
              </w:rPr>
            </w:pPr>
            <w:r>
              <w:rPr>
                <w:rFonts w:hint="eastAsia"/>
                <w:b/>
                <w:bCs/>
              </w:rPr>
              <w:t>I</w:t>
            </w:r>
            <w:r>
              <w:rPr>
                <w:b/>
                <w:bCs/>
              </w:rPr>
              <w:t>TU-T SG9 meeting (E-meeting, 23 April 2020)</w:t>
            </w:r>
          </w:p>
        </w:tc>
      </w:tr>
      <w:tr w:rsidR="00FC1E79" w14:paraId="33EF9BD6" w14:textId="77777777" w:rsidTr="002E2FC2">
        <w:tblPrEx>
          <w:tblLook w:val="04A0" w:firstRow="1" w:lastRow="0" w:firstColumn="1" w:lastColumn="0" w:noHBand="0" w:noVBand="1"/>
        </w:tblPrEx>
        <w:trPr>
          <w:gridAfter w:val="1"/>
          <w:wAfter w:w="57" w:type="dxa"/>
          <w:cantSplit/>
          <w:trHeight w:val="357"/>
        </w:trPr>
        <w:tc>
          <w:tcPr>
            <w:tcW w:w="2127" w:type="dxa"/>
            <w:gridSpan w:val="4"/>
            <w:tcBorders>
              <w:bottom w:val="single" w:sz="12" w:space="0" w:color="auto"/>
            </w:tcBorders>
          </w:tcPr>
          <w:p w14:paraId="0865A907" w14:textId="77777777" w:rsidR="00FC1E79" w:rsidRDefault="00571764">
            <w:pPr>
              <w:rPr>
                <w:b/>
                <w:bCs/>
              </w:rPr>
            </w:pPr>
            <w:r>
              <w:rPr>
                <w:b/>
                <w:bCs/>
              </w:rPr>
              <w:t>Deadline:</w:t>
            </w:r>
          </w:p>
        </w:tc>
        <w:tc>
          <w:tcPr>
            <w:tcW w:w="7739" w:type="dxa"/>
            <w:gridSpan w:val="3"/>
            <w:tcBorders>
              <w:bottom w:val="single" w:sz="12" w:space="0" w:color="auto"/>
            </w:tcBorders>
          </w:tcPr>
          <w:p w14:paraId="3F121655" w14:textId="77777777" w:rsidR="00FC1E79" w:rsidRDefault="00571764">
            <w:pPr>
              <w:pStyle w:val="LSDeadline"/>
            </w:pPr>
            <w:r>
              <w:t>N/A</w:t>
            </w:r>
          </w:p>
        </w:tc>
      </w:tr>
      <w:tr w:rsidR="00C42376" w14:paraId="1472AD0D" w14:textId="77777777" w:rsidTr="00E50E07">
        <w:tblPrEx>
          <w:tblLook w:val="04A0" w:firstRow="1" w:lastRow="0" w:firstColumn="1" w:lastColumn="0" w:noHBand="0" w:noVBand="1"/>
        </w:tblPrEx>
        <w:trPr>
          <w:cantSplit/>
        </w:trPr>
        <w:tc>
          <w:tcPr>
            <w:tcW w:w="1652" w:type="dxa"/>
            <w:gridSpan w:val="3"/>
            <w:tcBorders>
              <w:top w:val="single" w:sz="8" w:space="0" w:color="auto"/>
              <w:bottom w:val="single" w:sz="8" w:space="0" w:color="auto"/>
            </w:tcBorders>
          </w:tcPr>
          <w:p w14:paraId="0A3A3C3C" w14:textId="77777777" w:rsidR="00C42376" w:rsidRDefault="00C42376" w:rsidP="00276C9B">
            <w:pPr>
              <w:rPr>
                <w:lang w:eastAsia="zh-CN"/>
              </w:rPr>
            </w:pPr>
            <w:r>
              <w:rPr>
                <w:rFonts w:hint="eastAsia"/>
                <w:b/>
                <w:bCs/>
              </w:rPr>
              <w:t>Contact</w:t>
            </w:r>
            <w:r>
              <w:rPr>
                <w:rFonts w:hint="eastAsia"/>
                <w:b/>
                <w:bCs/>
                <w:lang w:eastAsia="zh-CN"/>
              </w:rPr>
              <w:t>:</w:t>
            </w:r>
          </w:p>
        </w:tc>
        <w:tc>
          <w:tcPr>
            <w:tcW w:w="3613" w:type="dxa"/>
            <w:gridSpan w:val="3"/>
            <w:tcBorders>
              <w:top w:val="single" w:sz="8" w:space="0" w:color="auto"/>
              <w:bottom w:val="single" w:sz="8" w:space="0" w:color="auto"/>
            </w:tcBorders>
          </w:tcPr>
          <w:p w14:paraId="772574F4" w14:textId="46658BF4" w:rsidR="00C42376" w:rsidRPr="007B0DDE" w:rsidRDefault="003C0524" w:rsidP="00276C9B">
            <w:pPr>
              <w:rPr>
                <w:lang w:val="it-IT" w:eastAsia="zh-CN"/>
              </w:rPr>
            </w:pPr>
            <w:sdt>
              <w:sdtPr>
                <w:rPr>
                  <w:rFonts w:hint="eastAsia"/>
                  <w:lang w:val="it-IT" w:eastAsia="zh-CN"/>
                </w:rPr>
                <w:alias w:val="ContactNameOrgCountry"/>
                <w:tag w:val="ContactNameOrgCountry"/>
                <w:id w:val="-1056004698"/>
                <w:placeholder>
                  <w:docPart w:val="91CAED2645B041ACA5664DD23DFA95D7"/>
                </w:placeholder>
                <w:text w:multiLine="1"/>
              </w:sdtPr>
              <w:sdtEndPr/>
              <w:sdtContent>
                <w:r w:rsidR="002104F5" w:rsidRPr="005E4E0E">
                  <w:rPr>
                    <w:rFonts w:hint="eastAsia"/>
                    <w:lang w:val="it-IT" w:eastAsia="zh-CN"/>
                  </w:rPr>
                  <w:t>Zhongzhao Li</w:t>
                </w:r>
                <w:r w:rsidR="002104F5" w:rsidRPr="005E4E0E">
                  <w:rPr>
                    <w:rFonts w:hint="eastAsia"/>
                    <w:lang w:val="it-IT" w:eastAsia="zh-CN"/>
                  </w:rPr>
                  <w:br/>
                  <w:t xml:space="preserve">ABP, </w:t>
                </w:r>
                <w:r w:rsidR="002104F5" w:rsidRPr="005E4E0E">
                  <w:rPr>
                    <w:lang w:val="it-IT" w:eastAsia="zh-CN"/>
                  </w:rPr>
                  <w:t>NRTA</w:t>
                </w:r>
                <w:r w:rsidR="002104F5" w:rsidRPr="005E4E0E">
                  <w:rPr>
                    <w:rFonts w:hint="eastAsia"/>
                    <w:lang w:val="it-IT" w:eastAsia="zh-CN"/>
                  </w:rPr>
                  <w:br/>
                  <w:t xml:space="preserve">China </w:t>
                </w:r>
              </w:sdtContent>
            </w:sdt>
          </w:p>
        </w:tc>
        <w:sdt>
          <w:sdtPr>
            <w:alias w:val="ContactTelFaxEmail"/>
            <w:tag w:val="ContactTelFaxEmail"/>
            <w:id w:val="1096296597"/>
            <w:placeholder>
              <w:docPart w:val="1EA43F1EB7BE41D09AE55AB1D712539D"/>
            </w:placeholder>
          </w:sdtPr>
          <w:sdtEndPr/>
          <w:sdtContent>
            <w:tc>
              <w:tcPr>
                <w:tcW w:w="4658" w:type="dxa"/>
                <w:gridSpan w:val="2"/>
                <w:tcBorders>
                  <w:top w:val="single" w:sz="8" w:space="0" w:color="auto"/>
                  <w:bottom w:val="single" w:sz="8" w:space="0" w:color="auto"/>
                </w:tcBorders>
              </w:tcPr>
              <w:p w14:paraId="7304A674" w14:textId="68C72A3D" w:rsidR="00C42376" w:rsidRDefault="00C42376" w:rsidP="00A8321F">
                <w:pPr>
                  <w:tabs>
                    <w:tab w:val="left" w:pos="1027"/>
                  </w:tabs>
                  <w:rPr>
                    <w:lang w:val="en-US" w:eastAsia="zh-CN"/>
                  </w:rPr>
                </w:pPr>
                <w:r>
                  <w:t xml:space="preserve">Tel: </w:t>
                </w:r>
                <w:r w:rsidR="00A8321F">
                  <w:tab/>
                </w:r>
                <w:r>
                  <w:t>+</w:t>
                </w:r>
                <w:r>
                  <w:rPr>
                    <w:rFonts w:hint="eastAsia"/>
                    <w:lang w:val="en-US" w:eastAsia="zh-CN"/>
                  </w:rPr>
                  <w:t>86 10 86093737</w:t>
                </w:r>
                <w:r>
                  <w:br/>
                  <w:t xml:space="preserve">Fax: </w:t>
                </w:r>
                <w:r w:rsidR="00A8321F">
                  <w:tab/>
                </w:r>
                <w:r>
                  <w:t>+</w:t>
                </w:r>
                <w:r>
                  <w:rPr>
                    <w:rFonts w:hint="eastAsia"/>
                  </w:rPr>
                  <w:t>86 10 86093658</w:t>
                </w:r>
                <w:r>
                  <w:br/>
                  <w:t xml:space="preserve">E-mail: </w:t>
                </w:r>
                <w:r w:rsidR="00A8321F">
                  <w:tab/>
                </w:r>
                <w:hyperlink r:id="rId13" w:history="1">
                  <w:r w:rsidR="00A8321F" w:rsidRPr="006D6D02">
                    <w:rPr>
                      <w:rStyle w:val="Hyperlink"/>
                      <w:rFonts w:ascii="Times New Roman" w:hAnsi="Times New Roman"/>
                    </w:rPr>
                    <w:t>lizhongzhao@abp2003.cn</w:t>
                  </w:r>
                </w:hyperlink>
              </w:p>
            </w:tc>
          </w:sdtContent>
        </w:sdt>
      </w:tr>
      <w:tr w:rsidR="00D670FF" w14:paraId="5174085A" w14:textId="77777777" w:rsidTr="00E50E07">
        <w:tblPrEx>
          <w:tblLook w:val="04A0" w:firstRow="1" w:lastRow="0" w:firstColumn="1" w:lastColumn="0" w:noHBand="0" w:noVBand="1"/>
        </w:tblPrEx>
        <w:trPr>
          <w:cantSplit/>
        </w:trPr>
        <w:tc>
          <w:tcPr>
            <w:tcW w:w="1652" w:type="dxa"/>
            <w:gridSpan w:val="3"/>
            <w:tcBorders>
              <w:top w:val="single" w:sz="8" w:space="0" w:color="auto"/>
              <w:bottom w:val="single" w:sz="8" w:space="0" w:color="auto"/>
            </w:tcBorders>
          </w:tcPr>
          <w:p w14:paraId="3D2F3E17" w14:textId="3A73E07B" w:rsidR="00D670FF" w:rsidRPr="00D670FF" w:rsidRDefault="00D670FF" w:rsidP="00D670FF">
            <w:pPr>
              <w:rPr>
                <w:b/>
                <w:bCs/>
                <w:lang w:val="en-US"/>
              </w:rPr>
            </w:pPr>
            <w:r>
              <w:rPr>
                <w:rFonts w:hint="eastAsia"/>
                <w:b/>
                <w:bCs/>
              </w:rPr>
              <w:t>Contact</w:t>
            </w:r>
            <w:r>
              <w:rPr>
                <w:rFonts w:hint="eastAsia"/>
                <w:b/>
                <w:bCs/>
                <w:lang w:eastAsia="zh-CN"/>
              </w:rPr>
              <w:t>:</w:t>
            </w:r>
          </w:p>
        </w:tc>
        <w:tc>
          <w:tcPr>
            <w:tcW w:w="3613" w:type="dxa"/>
            <w:gridSpan w:val="3"/>
            <w:tcBorders>
              <w:top w:val="single" w:sz="8" w:space="0" w:color="auto"/>
              <w:bottom w:val="single" w:sz="8" w:space="0" w:color="auto"/>
            </w:tcBorders>
          </w:tcPr>
          <w:p w14:paraId="586DBABE" w14:textId="20361275" w:rsidR="00D670FF" w:rsidRDefault="00D670FF" w:rsidP="00D670FF">
            <w:pPr>
              <w:rPr>
                <w:lang w:eastAsia="zh-CN"/>
              </w:rPr>
            </w:pPr>
            <w:r>
              <w:t>Satoshi Miyaji</w:t>
            </w:r>
            <w:r>
              <w:br/>
              <w:t>KDDI Corporation</w:t>
            </w:r>
            <w:r>
              <w:br/>
              <w:t>Japan</w:t>
            </w:r>
          </w:p>
        </w:tc>
        <w:sdt>
          <w:sdtPr>
            <w:alias w:val="ContactTelFaxEmail"/>
            <w:tag w:val="ContactTelFaxEmail"/>
            <w:id w:val="-263381078"/>
            <w:placeholder>
              <w:docPart w:val="FBC99C53504E44659FD1C0DDE1D9690D"/>
            </w:placeholder>
          </w:sdtPr>
          <w:sdtEndPr/>
          <w:sdtContent>
            <w:tc>
              <w:tcPr>
                <w:tcW w:w="4658" w:type="dxa"/>
                <w:gridSpan w:val="2"/>
                <w:tcBorders>
                  <w:top w:val="single" w:sz="8" w:space="0" w:color="auto"/>
                  <w:bottom w:val="single" w:sz="8" w:space="0" w:color="auto"/>
                </w:tcBorders>
              </w:tcPr>
              <w:p w14:paraId="04A1E252" w14:textId="17F8657A" w:rsidR="00D670FF" w:rsidRDefault="00D670FF" w:rsidP="00A8321F">
                <w:pPr>
                  <w:tabs>
                    <w:tab w:val="left" w:pos="1027"/>
                  </w:tabs>
                </w:pPr>
                <w:r>
                  <w:t>Tel:</w:t>
                </w:r>
                <w:r>
                  <w:tab/>
                  <w:t xml:space="preserve">+81 3 6328 1905 </w:t>
                </w:r>
                <w:r>
                  <w:br/>
                  <w:t>Fax:</w:t>
                </w:r>
                <w:r>
                  <w:tab/>
                  <w:t>+81 3 6757 1271</w:t>
                </w:r>
                <w:r>
                  <w:br/>
                  <w:t>E-mail:</w:t>
                </w:r>
                <w:r>
                  <w:tab/>
                </w:r>
                <w:hyperlink r:id="rId14" w:history="1">
                  <w:r>
                    <w:rPr>
                      <w:rStyle w:val="Hyperlink"/>
                    </w:rPr>
                    <w:t>sa-miyaji@kddi.com</w:t>
                  </w:r>
                </w:hyperlink>
                <w:r>
                  <w:t xml:space="preserve"> </w:t>
                </w:r>
              </w:p>
            </w:tc>
          </w:sdtContent>
        </w:sdt>
      </w:tr>
    </w:tbl>
    <w:p w14:paraId="2A6DB71E" w14:textId="3BE3E3CD" w:rsidR="006F50AF" w:rsidRDefault="006F50AF" w:rsidP="00014EA0">
      <w:pPr>
        <w:jc w:val="both"/>
        <w:rPr>
          <w:lang w:val="en-US" w:eastAsia="zh-CN"/>
        </w:rPr>
      </w:pPr>
    </w:p>
    <w:tbl>
      <w:tblPr>
        <w:tblW w:w="9980" w:type="dxa"/>
        <w:tblLayout w:type="fixed"/>
        <w:tblCellMar>
          <w:left w:w="57" w:type="dxa"/>
          <w:right w:w="57" w:type="dxa"/>
        </w:tblCellMar>
        <w:tblLook w:val="04A0" w:firstRow="1" w:lastRow="0" w:firstColumn="1" w:lastColumn="0" w:noHBand="0" w:noVBand="1"/>
      </w:tblPr>
      <w:tblGrid>
        <w:gridCol w:w="1647"/>
        <w:gridCol w:w="8333"/>
      </w:tblGrid>
      <w:tr w:rsidR="00A8321F" w14:paraId="49D7DBA8" w14:textId="77777777" w:rsidTr="006B2CFC">
        <w:trPr>
          <w:cantSplit/>
        </w:trPr>
        <w:tc>
          <w:tcPr>
            <w:tcW w:w="1638" w:type="dxa"/>
          </w:tcPr>
          <w:p w14:paraId="48808128" w14:textId="77777777" w:rsidR="00A8321F" w:rsidRDefault="00A8321F" w:rsidP="006B2CFC">
            <w:r>
              <w:rPr>
                <w:b/>
                <w:bCs/>
              </w:rPr>
              <w:t>Keywords:</w:t>
            </w:r>
          </w:p>
        </w:tc>
        <w:tc>
          <w:tcPr>
            <w:tcW w:w="8285" w:type="dxa"/>
          </w:tcPr>
          <w:p w14:paraId="04E7C0B0" w14:textId="77777777" w:rsidR="00A8321F" w:rsidRDefault="00A8321F" w:rsidP="006B2CFC">
            <w:pPr>
              <w:rPr>
                <w:lang w:eastAsia="zh-CN"/>
              </w:rPr>
            </w:pPr>
            <w:r>
              <w:rPr>
                <w:lang w:val="en-US" w:eastAsia="zh-CN"/>
              </w:rPr>
              <w:t>SCV</w:t>
            </w:r>
            <w:r>
              <w:rPr>
                <w:rFonts w:hint="eastAsia"/>
                <w:lang w:val="en-US" w:eastAsia="zh-CN"/>
              </w:rPr>
              <w:t>;</w:t>
            </w:r>
            <w:r>
              <w:rPr>
                <w:lang w:val="en-US" w:eastAsia="zh-CN"/>
              </w:rPr>
              <w:t xml:space="preserve"> terms and definitions</w:t>
            </w:r>
          </w:p>
        </w:tc>
      </w:tr>
      <w:tr w:rsidR="00A8321F" w14:paraId="07B7A30E" w14:textId="77777777" w:rsidTr="006B2CFC">
        <w:trPr>
          <w:cantSplit/>
        </w:trPr>
        <w:tc>
          <w:tcPr>
            <w:tcW w:w="1638" w:type="dxa"/>
          </w:tcPr>
          <w:p w14:paraId="79128CF3" w14:textId="77777777" w:rsidR="00A8321F" w:rsidRDefault="00A8321F" w:rsidP="006B2CFC">
            <w:pPr>
              <w:rPr>
                <w:b/>
                <w:bCs/>
              </w:rPr>
            </w:pPr>
            <w:r>
              <w:rPr>
                <w:b/>
                <w:bCs/>
              </w:rPr>
              <w:t>Abstract:</w:t>
            </w:r>
          </w:p>
        </w:tc>
        <w:sdt>
          <w:sdtPr>
            <w:rPr>
              <w:rFonts w:hint="eastAsia"/>
            </w:rPr>
            <w:alias w:val="Abstract"/>
            <w:tag w:val="Abstract"/>
            <w:id w:val="-939903723"/>
            <w:placeholder>
              <w:docPart w:val="7481C548ED374B959B38B017F0CFD83C"/>
            </w:placeholder>
            <w:text w:multiLine="1"/>
          </w:sdtPr>
          <w:sdtEndPr/>
          <w:sdtContent>
            <w:tc>
              <w:tcPr>
                <w:tcW w:w="8285" w:type="dxa"/>
              </w:tcPr>
              <w:p w14:paraId="57B64D12" w14:textId="77777777" w:rsidR="00A8321F" w:rsidRDefault="00A8321F" w:rsidP="006B2CFC">
                <w:pPr>
                  <w:jc w:val="both"/>
                </w:pPr>
                <w:r w:rsidRPr="00373434">
                  <w:t xml:space="preserve">This liaison statement </w:t>
                </w:r>
                <w:r>
                  <w:t>contains the reply of ITU-SG9 on new terms and definitions.</w:t>
                </w:r>
              </w:p>
            </w:tc>
          </w:sdtContent>
        </w:sdt>
      </w:tr>
    </w:tbl>
    <w:p w14:paraId="30A6F36F" w14:textId="0FD5B980" w:rsidR="00A8321F" w:rsidRPr="00A8321F" w:rsidRDefault="00A8321F" w:rsidP="00014EA0">
      <w:pPr>
        <w:jc w:val="both"/>
        <w:rPr>
          <w:lang w:eastAsia="zh-CN"/>
        </w:rPr>
      </w:pPr>
    </w:p>
    <w:p w14:paraId="4E16C5BA" w14:textId="77777777" w:rsidR="00014EA0" w:rsidRPr="00014EA0" w:rsidRDefault="00014EA0" w:rsidP="007729A5">
      <w:pPr>
        <w:jc w:val="both"/>
        <w:rPr>
          <w:lang w:val="en-US" w:eastAsia="zh-CN"/>
        </w:rPr>
      </w:pPr>
      <w:r w:rsidRPr="00014EA0">
        <w:rPr>
          <w:lang w:val="en-US" w:eastAsia="zh-CN"/>
        </w:rPr>
        <w:t>ITU-T SG9 thanks SCV/CCV and ITU-T SGs for the alignment terms and definitions work.</w:t>
      </w:r>
    </w:p>
    <w:p w14:paraId="5AAC4384" w14:textId="09B3F78D" w:rsidR="007729A5" w:rsidRDefault="00014EA0" w:rsidP="007729A5">
      <w:pPr>
        <w:jc w:val="both"/>
        <w:rPr>
          <w:lang w:val="en-US" w:eastAsia="zh-CN"/>
        </w:rPr>
      </w:pPr>
      <w:r>
        <w:rPr>
          <w:lang w:val="en-US" w:eastAsia="zh-CN"/>
        </w:rPr>
        <w:t>At the ITU-T SG9</w:t>
      </w:r>
      <w:r w:rsidR="009A1E98">
        <w:rPr>
          <w:lang w:val="en-US" w:eastAsia="zh-CN"/>
        </w:rPr>
        <w:t xml:space="preserve"> meeting </w:t>
      </w:r>
      <w:r>
        <w:rPr>
          <w:lang w:val="en-US" w:eastAsia="zh-CN"/>
        </w:rPr>
        <w:t>(</w:t>
      </w:r>
      <w:r w:rsidRPr="00014EA0">
        <w:rPr>
          <w:lang w:val="en-US" w:eastAsia="zh-CN"/>
        </w:rPr>
        <w:t>E-meeting, 16-23 April 2020</w:t>
      </w:r>
      <w:r w:rsidR="009A1E98">
        <w:rPr>
          <w:lang w:val="en-US" w:eastAsia="zh-CN"/>
        </w:rPr>
        <w:t xml:space="preserve">), we review the liaison statement sent from </w:t>
      </w:r>
      <w:r w:rsidR="009A1E98" w:rsidRPr="009A1E98">
        <w:rPr>
          <w:lang w:val="en-US" w:eastAsia="zh-CN"/>
        </w:rPr>
        <w:t>SCV</w:t>
      </w:r>
      <w:r w:rsidR="009A1E98" w:rsidRPr="009A1E98">
        <w:rPr>
          <w:bCs/>
        </w:rPr>
        <w:t xml:space="preserve">(Ref: </w:t>
      </w:r>
      <w:hyperlink r:id="rId15" w:tooltip="ITU-T ftp file restricted to TIES access only" w:history="1">
        <w:r w:rsidR="009A1E98" w:rsidRPr="009A1E98">
          <w:rPr>
            <w:rStyle w:val="Hyperlink"/>
          </w:rPr>
          <w:t>SCV-LS26</w:t>
        </w:r>
      </w:hyperlink>
      <w:r w:rsidR="009A1E98" w:rsidRPr="009A1E98">
        <w:t>)</w:t>
      </w:r>
      <w:r w:rsidR="009A1E98">
        <w:t xml:space="preserve"> and fully support and follow the request to send to SCV and to </w:t>
      </w:r>
      <w:r w:rsidR="009A1E98" w:rsidRPr="00014EA0">
        <w:rPr>
          <w:lang w:val="en-US" w:eastAsia="zh-CN"/>
        </w:rPr>
        <w:t>SGs new terms and definitions</w:t>
      </w:r>
      <w:r w:rsidR="0002392F">
        <w:rPr>
          <w:lang w:val="en-US" w:eastAsia="zh-CN"/>
        </w:rPr>
        <w:t xml:space="preserve"> </w:t>
      </w:r>
      <w:r w:rsidR="009A1E98" w:rsidRPr="00014EA0">
        <w:rPr>
          <w:lang w:val="en-US" w:eastAsia="zh-CN"/>
        </w:rPr>
        <w:t>before its approval.</w:t>
      </w:r>
    </w:p>
    <w:p w14:paraId="1DA6FBB7" w14:textId="57C03AD3" w:rsidR="009A1E98" w:rsidRPr="00014EA0" w:rsidRDefault="009A1E98" w:rsidP="007729A5">
      <w:pPr>
        <w:jc w:val="both"/>
        <w:rPr>
          <w:lang w:val="en-US" w:eastAsia="zh-CN"/>
        </w:rPr>
      </w:pPr>
      <w:r>
        <w:rPr>
          <w:lang w:val="en-US" w:eastAsia="zh-CN"/>
        </w:rPr>
        <w:t xml:space="preserve">At this meeting, </w:t>
      </w:r>
      <w:r w:rsidRPr="00014EA0">
        <w:rPr>
          <w:lang w:val="en-US" w:eastAsia="zh-CN"/>
        </w:rPr>
        <w:t xml:space="preserve">we are developing new definitions for </w:t>
      </w:r>
      <w:r w:rsidR="005E4E0E">
        <w:rPr>
          <w:lang w:val="en-US" w:eastAsia="zh-CN"/>
        </w:rPr>
        <w:t xml:space="preserve">the </w:t>
      </w:r>
      <w:r w:rsidRPr="00014EA0">
        <w:rPr>
          <w:lang w:val="en-US" w:eastAsia="zh-CN"/>
        </w:rPr>
        <w:t>following terms:</w:t>
      </w:r>
    </w:p>
    <w:p w14:paraId="70BFE778" w14:textId="376EDDE9" w:rsidR="008C480F" w:rsidRPr="003E6498" w:rsidRDefault="008C480F" w:rsidP="002E2FC2">
      <w:pPr>
        <w:pStyle w:val="ListParagraph"/>
        <w:numPr>
          <w:ilvl w:val="0"/>
          <w:numId w:val="5"/>
        </w:numPr>
        <w:ind w:left="567" w:hanging="567"/>
        <w:jc w:val="both"/>
        <w:rPr>
          <w:lang w:val="en-US" w:eastAsia="zh-CN"/>
        </w:rPr>
      </w:pPr>
      <w:r w:rsidRPr="003E6498">
        <w:rPr>
          <w:b/>
          <w:lang w:val="en-US" w:eastAsia="zh-CN"/>
        </w:rPr>
        <w:t>RF log(J.acs-stb)</w:t>
      </w:r>
      <w:r w:rsidRPr="003E6498">
        <w:rPr>
          <w:lang w:val="en-US" w:eastAsia="zh-CN"/>
        </w:rPr>
        <w:t>: Data log which consists of record of receive conditions at radio frequency equivalent to TV channel selected by STB user.</w:t>
      </w:r>
    </w:p>
    <w:p w14:paraId="0D1FE8D3" w14:textId="334403E5" w:rsidR="008C480F" w:rsidRPr="003E6498" w:rsidRDefault="008C480F" w:rsidP="002E2FC2">
      <w:pPr>
        <w:pStyle w:val="ListParagraph"/>
        <w:numPr>
          <w:ilvl w:val="0"/>
          <w:numId w:val="5"/>
        </w:numPr>
        <w:ind w:left="567" w:hanging="567"/>
        <w:jc w:val="both"/>
        <w:rPr>
          <w:lang w:val="en-US" w:eastAsia="zh-CN"/>
        </w:rPr>
      </w:pPr>
      <w:r w:rsidRPr="003E6498">
        <w:rPr>
          <w:b/>
          <w:lang w:val="en-US" w:eastAsia="zh-CN"/>
        </w:rPr>
        <w:t>standby mode(J.acs-stb)</w:t>
      </w:r>
      <w:r w:rsidRPr="003E6498">
        <w:rPr>
          <w:lang w:val="en-US" w:eastAsia="zh-CN"/>
        </w:rPr>
        <w:t>: The mode that STB is not active in providing service to its user such as TV program and so on. Standby mode and active mode are generally switched each other by pressing the power button of STB itself or STB controller.</w:t>
      </w:r>
    </w:p>
    <w:p w14:paraId="1C338E71" w14:textId="53563046" w:rsidR="008C480F" w:rsidRPr="003E6498" w:rsidRDefault="008C480F" w:rsidP="002E2FC2">
      <w:pPr>
        <w:pStyle w:val="ListParagraph"/>
        <w:numPr>
          <w:ilvl w:val="0"/>
          <w:numId w:val="5"/>
        </w:numPr>
        <w:ind w:left="567" w:hanging="567"/>
        <w:jc w:val="both"/>
        <w:rPr>
          <w:lang w:val="en-US" w:eastAsia="zh-CN"/>
        </w:rPr>
      </w:pPr>
      <w:bookmarkStart w:id="11" w:name="OLE_LINK21"/>
      <w:r w:rsidRPr="003E6498">
        <w:rPr>
          <w:b/>
          <w:lang w:val="en-US" w:eastAsia="zh-CN"/>
        </w:rPr>
        <w:lastRenderedPageBreak/>
        <w:t>Section(J.1211)</w:t>
      </w:r>
      <w:r w:rsidRPr="003E6498">
        <w:rPr>
          <w:lang w:val="en-US" w:eastAsia="zh-CN"/>
        </w:rPr>
        <w:t xml:space="preserve">: </w:t>
      </w:r>
      <w:bookmarkEnd w:id="11"/>
      <w:r w:rsidRPr="003E6498">
        <w:rPr>
          <w:lang w:val="en-US" w:eastAsia="zh-CN"/>
        </w:rPr>
        <w:t>Section is a syntactic structure used for mapping all service information defined in Recommendation ITU-T J.ipvb-spec into ITU-T H.222.0 | ISO/IEC 13818-1 TS packets</w:t>
      </w:r>
    </w:p>
    <w:p w14:paraId="00EC49D7" w14:textId="2C86BD3B" w:rsidR="008C480F" w:rsidRPr="003E6498" w:rsidRDefault="008C480F" w:rsidP="002E2FC2">
      <w:pPr>
        <w:pStyle w:val="ListParagraph"/>
        <w:numPr>
          <w:ilvl w:val="0"/>
          <w:numId w:val="5"/>
        </w:numPr>
        <w:ind w:left="567" w:hanging="567"/>
        <w:jc w:val="both"/>
        <w:rPr>
          <w:lang w:val="en-US" w:eastAsia="zh-CN"/>
        </w:rPr>
      </w:pPr>
      <w:r w:rsidRPr="003E6498">
        <w:rPr>
          <w:b/>
          <w:lang w:val="en-US" w:eastAsia="zh-CN"/>
        </w:rPr>
        <w:t>Service(J.1211)</w:t>
      </w:r>
      <w:r w:rsidRPr="003E6498">
        <w:rPr>
          <w:lang w:val="en-US" w:eastAsia="zh-CN"/>
        </w:rPr>
        <w:t>: Service is a series of programs which is broadcasted in stages according to a time schedule under the control of the broadcaster.</w:t>
      </w:r>
    </w:p>
    <w:p w14:paraId="03D966D8" w14:textId="63EA42B9" w:rsidR="008C480F" w:rsidRPr="003E6498" w:rsidRDefault="008C480F" w:rsidP="002E2FC2">
      <w:pPr>
        <w:pStyle w:val="ListParagraph"/>
        <w:numPr>
          <w:ilvl w:val="0"/>
          <w:numId w:val="5"/>
        </w:numPr>
        <w:ind w:left="567" w:hanging="567"/>
        <w:jc w:val="both"/>
        <w:rPr>
          <w:lang w:val="en-US" w:eastAsia="zh-CN"/>
        </w:rPr>
      </w:pPr>
      <w:r w:rsidRPr="003E6498">
        <w:rPr>
          <w:b/>
          <w:lang w:val="en-US" w:eastAsia="zh-CN"/>
        </w:rPr>
        <w:t>Service Information</w:t>
      </w:r>
      <w:r w:rsidR="002E2FC2">
        <w:rPr>
          <w:b/>
          <w:lang w:val="en-US" w:eastAsia="zh-CN"/>
        </w:rPr>
        <w:t xml:space="preserve"> </w:t>
      </w:r>
      <w:r w:rsidRPr="003E6498">
        <w:rPr>
          <w:b/>
          <w:lang w:val="en-US" w:eastAsia="zh-CN"/>
        </w:rPr>
        <w:t>(J.1211)</w:t>
      </w:r>
      <w:r w:rsidRPr="003E6498">
        <w:rPr>
          <w:lang w:val="en-US" w:eastAsia="zh-CN"/>
        </w:rPr>
        <w:t>: Service information in this Recommendation describes the data information such as delivery systems, contents and plans/schedules of broadcast data streams, etc., including PSI information of MPEG-2 and independently defined extensions.</w:t>
      </w:r>
    </w:p>
    <w:p w14:paraId="464B269D" w14:textId="4A9C52D6" w:rsidR="008C480F" w:rsidRPr="003E6498" w:rsidRDefault="008C480F" w:rsidP="002E2FC2">
      <w:pPr>
        <w:pStyle w:val="ListParagraph"/>
        <w:numPr>
          <w:ilvl w:val="0"/>
          <w:numId w:val="5"/>
        </w:numPr>
        <w:ind w:left="567" w:hanging="567"/>
        <w:jc w:val="both"/>
        <w:rPr>
          <w:lang w:val="en-US" w:eastAsia="zh-CN"/>
        </w:rPr>
      </w:pPr>
      <w:r w:rsidRPr="003E6498">
        <w:rPr>
          <w:b/>
          <w:lang w:val="en-US" w:eastAsia="zh-CN"/>
        </w:rPr>
        <w:t>IP broadcast</w:t>
      </w:r>
      <w:r w:rsidR="002E2FC2">
        <w:rPr>
          <w:b/>
          <w:lang w:val="en-US" w:eastAsia="zh-CN"/>
        </w:rPr>
        <w:t xml:space="preserve"> </w:t>
      </w:r>
      <w:r w:rsidRPr="003E6498">
        <w:rPr>
          <w:lang w:val="en-US" w:eastAsia="zh-CN"/>
        </w:rPr>
        <w:t>(J.1211): IP broadcast in this Recommendation refers to the implementation of the broadcast transmission of the baseband stream of IP on the CATV distribution network.</w:t>
      </w:r>
    </w:p>
    <w:p w14:paraId="4C153893" w14:textId="0534431F" w:rsidR="008C480F" w:rsidRPr="003E6498" w:rsidRDefault="008C480F" w:rsidP="002E2FC2">
      <w:pPr>
        <w:pStyle w:val="ListParagraph"/>
        <w:numPr>
          <w:ilvl w:val="0"/>
          <w:numId w:val="5"/>
        </w:numPr>
        <w:ind w:left="567" w:hanging="567"/>
        <w:jc w:val="both"/>
        <w:rPr>
          <w:lang w:val="en-US" w:eastAsia="zh-CN"/>
        </w:rPr>
      </w:pPr>
      <w:r w:rsidRPr="003E6498">
        <w:rPr>
          <w:b/>
          <w:lang w:val="en-US" w:eastAsia="zh-CN"/>
        </w:rPr>
        <w:t>Broadcast channel</w:t>
      </w:r>
      <w:r w:rsidR="002E2FC2">
        <w:rPr>
          <w:b/>
          <w:lang w:val="en-US" w:eastAsia="zh-CN"/>
        </w:rPr>
        <w:t xml:space="preserve"> </w:t>
      </w:r>
      <w:r w:rsidRPr="003E6498">
        <w:rPr>
          <w:lang w:val="en-US" w:eastAsia="zh-CN"/>
        </w:rPr>
        <w:t xml:space="preserve">(J.1211):  The broadcast channels in this Recommendation refer to the logical channels labelled with D-class IP addresses and UDP destination port numbers. Usually one channel corresponds to a digital TV transmission stream or service stream.   </w:t>
      </w:r>
    </w:p>
    <w:p w14:paraId="65282A54" w14:textId="206F01FA" w:rsidR="008C480F" w:rsidRPr="003E6498" w:rsidRDefault="008C480F" w:rsidP="002E2FC2">
      <w:pPr>
        <w:pStyle w:val="ListParagraph"/>
        <w:numPr>
          <w:ilvl w:val="0"/>
          <w:numId w:val="5"/>
        </w:numPr>
        <w:ind w:left="567" w:hanging="567"/>
        <w:jc w:val="both"/>
        <w:rPr>
          <w:lang w:val="en-US" w:eastAsia="zh-CN"/>
        </w:rPr>
      </w:pPr>
      <w:r w:rsidRPr="003E6498">
        <w:rPr>
          <w:b/>
          <w:lang w:val="en-US" w:eastAsia="zh-CN"/>
        </w:rPr>
        <w:t>Main channel</w:t>
      </w:r>
      <w:r w:rsidR="002E2FC2">
        <w:rPr>
          <w:b/>
          <w:lang w:val="en-US" w:eastAsia="zh-CN"/>
        </w:rPr>
        <w:t xml:space="preserve"> </w:t>
      </w:r>
      <w:r w:rsidRPr="003E6498">
        <w:rPr>
          <w:b/>
          <w:lang w:val="en-US" w:eastAsia="zh-CN"/>
        </w:rPr>
        <w:t>(</w:t>
      </w:r>
      <w:r w:rsidRPr="003E6498">
        <w:rPr>
          <w:b/>
          <w:color w:val="000000" w:themeColor="text1"/>
          <w:lang w:val="en-US" w:eastAsia="zh-CN"/>
        </w:rPr>
        <w:t>J.1211</w:t>
      </w:r>
      <w:r w:rsidRPr="003E6498">
        <w:rPr>
          <w:b/>
          <w:lang w:val="en-US" w:eastAsia="zh-CN"/>
        </w:rPr>
        <w:t>)</w:t>
      </w:r>
      <w:r w:rsidRPr="003E6498">
        <w:rPr>
          <w:lang w:val="en-US" w:eastAsia="zh-CN"/>
        </w:rPr>
        <w:t xml:space="preserve">: The main channel in this Recommendation refers to the broadcast channels delivering the digital TV service index data of IPVB.  </w:t>
      </w:r>
    </w:p>
    <w:p w14:paraId="26DB6BAF" w14:textId="1448477E" w:rsidR="009B749D" w:rsidRPr="003E6498" w:rsidRDefault="009B749D" w:rsidP="002E2FC2">
      <w:pPr>
        <w:pStyle w:val="ListParagraph"/>
        <w:numPr>
          <w:ilvl w:val="0"/>
          <w:numId w:val="5"/>
        </w:numPr>
        <w:ind w:left="567" w:hanging="567"/>
        <w:jc w:val="both"/>
        <w:rPr>
          <w:lang w:val="en-US" w:eastAsia="zh-CN"/>
        </w:rPr>
      </w:pPr>
      <w:r w:rsidRPr="003E6498">
        <w:rPr>
          <w:b/>
          <w:lang w:val="en-US" w:eastAsia="zh-CN"/>
        </w:rPr>
        <w:t>DRM App</w:t>
      </w:r>
      <w:r w:rsidR="002E2FC2">
        <w:rPr>
          <w:b/>
          <w:lang w:val="en-US" w:eastAsia="zh-CN"/>
        </w:rPr>
        <w:t xml:space="preserve"> </w:t>
      </w:r>
      <w:r w:rsidRPr="003E6498">
        <w:rPr>
          <w:b/>
          <w:lang w:val="en-US" w:eastAsia="zh-CN"/>
        </w:rPr>
        <w:t>(J.stvos-spec)</w:t>
      </w:r>
      <w:r w:rsidRPr="003E6498">
        <w:rPr>
          <w:lang w:val="en-US" w:eastAsia="zh-CN"/>
        </w:rPr>
        <w:t>: An application running in TVOS that executes none-secure sensitive DRM functionalities such as communication with DRM head end and retrieving content authorization. TVOS can manage multiple DRM applications to support different DRM services from different service providers.</w:t>
      </w:r>
    </w:p>
    <w:p w14:paraId="4ABEDCE9" w14:textId="5B935CB1" w:rsidR="009B749D" w:rsidRPr="003E6498" w:rsidRDefault="009B749D" w:rsidP="002E2FC2">
      <w:pPr>
        <w:pStyle w:val="ListParagraph"/>
        <w:numPr>
          <w:ilvl w:val="0"/>
          <w:numId w:val="5"/>
        </w:numPr>
        <w:ind w:left="567" w:hanging="567"/>
        <w:jc w:val="both"/>
        <w:rPr>
          <w:lang w:val="en-US" w:eastAsia="zh-CN"/>
        </w:rPr>
      </w:pPr>
      <w:r w:rsidRPr="003E6498">
        <w:rPr>
          <w:b/>
          <w:lang w:val="en-US" w:eastAsia="zh-CN"/>
        </w:rPr>
        <w:t>DRM TApp</w:t>
      </w:r>
      <w:r w:rsidR="002E2FC2">
        <w:rPr>
          <w:b/>
          <w:lang w:val="en-US" w:eastAsia="zh-CN"/>
        </w:rPr>
        <w:t xml:space="preserve"> </w:t>
      </w:r>
      <w:r w:rsidRPr="003E6498">
        <w:rPr>
          <w:b/>
          <w:lang w:val="en-US" w:eastAsia="zh-CN"/>
        </w:rPr>
        <w:t>(J.stvos-spec)</w:t>
      </w:r>
      <w:r w:rsidRPr="003E6498">
        <w:rPr>
          <w:lang w:val="en-US" w:eastAsia="zh-CN"/>
        </w:rPr>
        <w:t>: A trusted application running in TVOS trusted execution environment that executes secure DRM functionalities such as content decryption, secure video path and trust chain verification.</w:t>
      </w:r>
    </w:p>
    <w:p w14:paraId="172DA34D" w14:textId="52A598AA" w:rsidR="009B749D" w:rsidRPr="003E6498" w:rsidRDefault="009B749D" w:rsidP="002E2FC2">
      <w:pPr>
        <w:pStyle w:val="ListParagraph"/>
        <w:numPr>
          <w:ilvl w:val="0"/>
          <w:numId w:val="5"/>
        </w:numPr>
        <w:ind w:left="567" w:hanging="567"/>
        <w:jc w:val="both"/>
        <w:rPr>
          <w:lang w:val="en-US" w:eastAsia="zh-CN"/>
        </w:rPr>
      </w:pPr>
      <w:r w:rsidRPr="003E6498">
        <w:rPr>
          <w:b/>
          <w:lang w:val="en-US" w:eastAsia="zh-CN"/>
        </w:rPr>
        <w:t>DCAS App</w:t>
      </w:r>
      <w:r w:rsidR="002E2FC2">
        <w:rPr>
          <w:b/>
          <w:lang w:val="en-US" w:eastAsia="zh-CN"/>
        </w:rPr>
        <w:t xml:space="preserve"> </w:t>
      </w:r>
      <w:r w:rsidRPr="003E6498">
        <w:rPr>
          <w:b/>
          <w:lang w:val="en-US" w:eastAsia="zh-CN"/>
        </w:rPr>
        <w:t>(J.stvos-spec)</w:t>
      </w:r>
      <w:r w:rsidRPr="003E6498">
        <w:rPr>
          <w:lang w:val="en-US" w:eastAsia="zh-CN"/>
        </w:rPr>
        <w:t>: An application running in TVOS that executes none-secure sensitive DCAS functionalities such as setting filter to get ECM/EMM packet from transport stream, and sending ECM/EMM to DCAS TApp. TVOS can manage multiple DCAS applications to support different DCAS services from different service providers.</w:t>
      </w:r>
    </w:p>
    <w:p w14:paraId="4CDE6D7B" w14:textId="573AED25" w:rsidR="009B749D" w:rsidRPr="003E6498" w:rsidRDefault="009B749D" w:rsidP="002E2FC2">
      <w:pPr>
        <w:pStyle w:val="ListParagraph"/>
        <w:numPr>
          <w:ilvl w:val="0"/>
          <w:numId w:val="5"/>
        </w:numPr>
        <w:ind w:left="567" w:hanging="567"/>
        <w:jc w:val="both"/>
        <w:rPr>
          <w:lang w:val="en-US" w:eastAsia="zh-CN"/>
        </w:rPr>
      </w:pPr>
      <w:r w:rsidRPr="003E6498">
        <w:rPr>
          <w:b/>
          <w:lang w:val="en-US" w:eastAsia="zh-CN"/>
        </w:rPr>
        <w:t>DCAS TApp</w:t>
      </w:r>
      <w:r w:rsidR="002E2FC2">
        <w:rPr>
          <w:b/>
          <w:lang w:val="en-US" w:eastAsia="zh-CN"/>
        </w:rPr>
        <w:t xml:space="preserve"> </w:t>
      </w:r>
      <w:r w:rsidRPr="003E6498">
        <w:rPr>
          <w:b/>
          <w:lang w:val="en-US" w:eastAsia="zh-CN"/>
        </w:rPr>
        <w:t>(J.stvos-spec)</w:t>
      </w:r>
      <w:r w:rsidRPr="003E6498">
        <w:rPr>
          <w:lang w:val="en-US" w:eastAsia="zh-CN"/>
        </w:rPr>
        <w:t>: A trusted application running in TVOS trusted execution environment that executes secure DCAS functionalities such as ECM/EMM packet decryption and signature verification.</w:t>
      </w:r>
    </w:p>
    <w:p w14:paraId="02401713" w14:textId="6102BBDC" w:rsidR="00E2754A" w:rsidRPr="003E6498" w:rsidRDefault="00E2754A" w:rsidP="002E2FC2">
      <w:pPr>
        <w:pStyle w:val="ListParagraph"/>
        <w:numPr>
          <w:ilvl w:val="0"/>
          <w:numId w:val="5"/>
        </w:numPr>
        <w:ind w:left="567" w:hanging="567"/>
        <w:jc w:val="both"/>
      </w:pPr>
      <w:r w:rsidRPr="003E6498">
        <w:rPr>
          <w:b/>
        </w:rPr>
        <w:t>Advanced Security System (AS System)</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t>Function</w:t>
      </w:r>
      <w:r w:rsidRPr="003E6498">
        <w:rPr>
          <w:lang w:val="en-US" w:eastAsia="zh-CN"/>
        </w:rPr>
        <w:t xml:space="preserve"> of an ECI compliant CPE, which provides enhanced security functions (hardware and software) for an ECI Client.</w:t>
      </w:r>
    </w:p>
    <w:p w14:paraId="6FC1DA30" w14:textId="1E82BA66" w:rsidR="00E2754A" w:rsidRPr="003E6498" w:rsidRDefault="00E2754A" w:rsidP="002E2FC2">
      <w:pPr>
        <w:pStyle w:val="ListParagraph"/>
        <w:numPr>
          <w:ilvl w:val="0"/>
          <w:numId w:val="5"/>
        </w:numPr>
        <w:ind w:left="567" w:hanging="567"/>
        <w:jc w:val="both"/>
        <w:rPr>
          <w:b/>
        </w:rPr>
      </w:pPr>
      <w:r w:rsidRPr="003E6498">
        <w:rPr>
          <w:b/>
        </w:rPr>
        <w:t>AS slot</w:t>
      </w:r>
      <w:r w:rsidR="00EE2151" w:rsidRPr="003E6498">
        <w:rPr>
          <w:b/>
          <w:lang w:eastAsia="zh-CN"/>
        </w:rPr>
        <w:t>（</w:t>
      </w:r>
      <w:r w:rsidR="00EE2151" w:rsidRPr="003E6498">
        <w:rPr>
          <w:b/>
          <w:lang w:eastAsia="zh-CN"/>
        </w:rPr>
        <w:t>J.1012</w:t>
      </w:r>
      <w:r w:rsidR="00EE2151" w:rsidRPr="003E6498">
        <w:rPr>
          <w:b/>
          <w:lang w:eastAsia="zh-CN"/>
        </w:rPr>
        <w:t>）</w:t>
      </w:r>
      <w:r w:rsidRPr="003E6498">
        <w:rPr>
          <w:b/>
        </w:rPr>
        <w:t>:</w:t>
      </w:r>
      <w:r w:rsidRPr="003E6498">
        <w:t xml:space="preserve"> </w:t>
      </w:r>
      <w:r w:rsidRPr="003E6498">
        <w:rPr>
          <w:lang w:val="en-US" w:eastAsia="zh-CN"/>
        </w:rPr>
        <w:t>Resources of the advanced security block provided exclusively to an ECI client by the ECI Host</w:t>
      </w:r>
      <w:r w:rsidRPr="003E6498">
        <w:rPr>
          <w:bCs/>
        </w:rPr>
        <w:t>.</w:t>
      </w:r>
    </w:p>
    <w:p w14:paraId="7ADC5CAC" w14:textId="1F125CE7" w:rsidR="00E2754A" w:rsidRPr="003E6498" w:rsidRDefault="00E2754A" w:rsidP="002E2FC2">
      <w:pPr>
        <w:pStyle w:val="ListParagraph"/>
        <w:numPr>
          <w:ilvl w:val="0"/>
          <w:numId w:val="5"/>
        </w:numPr>
        <w:ind w:left="567" w:hanging="567"/>
        <w:jc w:val="both"/>
      </w:pPr>
      <w:r w:rsidRPr="003E6498">
        <w:rPr>
          <w:b/>
        </w:rPr>
        <w:t>AS slot session</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Resources and computing in an AS slot re</w:t>
      </w:r>
      <w:r w:rsidRPr="003E6498">
        <w:t>lated to the de-cryption or re</w:t>
      </w:r>
      <w:r w:rsidRPr="003E6498">
        <w:noBreakHyphen/>
        <w:t>encryption of a content element.</w:t>
      </w:r>
    </w:p>
    <w:p w14:paraId="72DC1F5A" w14:textId="1835A28A" w:rsidR="00E2754A" w:rsidRPr="003E6498" w:rsidRDefault="00E2754A" w:rsidP="002E2FC2">
      <w:pPr>
        <w:pStyle w:val="ListParagraph"/>
        <w:numPr>
          <w:ilvl w:val="0"/>
          <w:numId w:val="5"/>
        </w:numPr>
        <w:ind w:left="567" w:hanging="567"/>
        <w:jc w:val="both"/>
        <w:rPr>
          <w:lang w:val="en-US" w:eastAsia="zh-CN"/>
        </w:rPr>
      </w:pPr>
      <w:r w:rsidRPr="003E6498">
        <w:rPr>
          <w:b/>
        </w:rPr>
        <w:t>Brother</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t>Oth</w:t>
      </w:r>
      <w:r w:rsidRPr="003E6498">
        <w:rPr>
          <w:lang w:val="en-US" w:eastAsia="zh-CN"/>
        </w:rPr>
        <w:t>er Child of the same Father.</w:t>
      </w:r>
    </w:p>
    <w:p w14:paraId="01ABBD0E" w14:textId="7552AB6E" w:rsidR="00E2754A" w:rsidRPr="003E6498" w:rsidRDefault="00E50E07" w:rsidP="00E50E07">
      <w:pPr>
        <w:tabs>
          <w:tab w:val="left" w:pos="709"/>
          <w:tab w:val="left" w:pos="1843"/>
        </w:tabs>
        <w:rPr>
          <w:lang w:val="en-US" w:eastAsia="zh-CN"/>
        </w:rPr>
      </w:pPr>
      <w:r>
        <w:rPr>
          <w:lang w:val="en-US" w:eastAsia="zh-CN"/>
        </w:rPr>
        <w:tab/>
      </w:r>
      <w:r w:rsidR="00E2754A" w:rsidRPr="003E6498">
        <w:rPr>
          <w:lang w:val="en-US" w:eastAsia="zh-CN"/>
        </w:rPr>
        <w:t>NOTE –</w:t>
      </w:r>
      <w:r w:rsidR="00E2754A" w:rsidRPr="003E6498">
        <w:rPr>
          <w:lang w:val="en-US" w:eastAsia="zh-CN"/>
        </w:rPr>
        <w:tab/>
        <w:t>Father, Children, Brother refer to entities that manage Certificates.</w:t>
      </w:r>
    </w:p>
    <w:p w14:paraId="34807138" w14:textId="11971C7F" w:rsidR="00E2754A" w:rsidRPr="003E6498" w:rsidRDefault="00E2754A" w:rsidP="002E2FC2">
      <w:pPr>
        <w:pStyle w:val="ListParagraph"/>
        <w:numPr>
          <w:ilvl w:val="0"/>
          <w:numId w:val="5"/>
        </w:numPr>
        <w:ind w:left="567" w:hanging="567"/>
        <w:jc w:val="both"/>
      </w:pPr>
      <w:r w:rsidRPr="003E6498">
        <w:rPr>
          <w:b/>
        </w:rPr>
        <w:t>Certificate</w:t>
      </w:r>
      <w:r w:rsidR="0070093B" w:rsidRPr="003E6498">
        <w:rPr>
          <w:b/>
          <w:lang w:eastAsia="zh-CN"/>
        </w:rPr>
        <w:t>（</w:t>
      </w:r>
      <w:r w:rsidR="0070093B" w:rsidRPr="003E6498">
        <w:rPr>
          <w:b/>
          <w:lang w:eastAsia="zh-CN"/>
        </w:rPr>
        <w:t>J.1012</w:t>
      </w:r>
      <w:r w:rsidR="0070093B" w:rsidRPr="003E6498">
        <w:rPr>
          <w:b/>
          <w:lang w:eastAsia="zh-CN"/>
        </w:rPr>
        <w:t>）</w:t>
      </w:r>
      <w:r w:rsidRPr="003E6498">
        <w:rPr>
          <w:b/>
        </w:rPr>
        <w:t xml:space="preserve">: </w:t>
      </w:r>
      <w:r w:rsidRPr="003E6498">
        <w:t>Data</w:t>
      </w:r>
      <w:r w:rsidRPr="003E6498">
        <w:rPr>
          <w:lang w:val="en-US" w:eastAsia="zh-CN"/>
        </w:rPr>
        <w:t xml:space="preserve"> structure as defined in clause 5 of this Recommendation with a complementary secure digital signature that identifies an Entity.</w:t>
      </w:r>
    </w:p>
    <w:p w14:paraId="3E842E7D" w14:textId="72567D53" w:rsidR="00E2754A" w:rsidRPr="003E6498" w:rsidRDefault="00E50E07" w:rsidP="00E50E07">
      <w:pPr>
        <w:tabs>
          <w:tab w:val="left" w:pos="709"/>
          <w:tab w:val="left" w:pos="1843"/>
        </w:tabs>
        <w:ind w:left="1843" w:hanging="1843"/>
        <w:rPr>
          <w:lang w:val="en-US" w:eastAsia="zh-CN"/>
        </w:rPr>
      </w:pPr>
      <w:r>
        <w:rPr>
          <w:lang w:val="en-US" w:eastAsia="zh-CN"/>
        </w:rPr>
        <w:tab/>
      </w:r>
      <w:r w:rsidR="00E2754A" w:rsidRPr="003E6498">
        <w:rPr>
          <w:lang w:val="en-US" w:eastAsia="zh-CN"/>
        </w:rPr>
        <w:t>NOTE –</w:t>
      </w:r>
      <w:r w:rsidR="00E2754A" w:rsidRPr="003E6498">
        <w:rPr>
          <w:lang w:val="en-US" w:eastAsia="zh-CN"/>
        </w:rPr>
        <w:tab/>
        <w:t>The holder of the secret key of the signature attests to the correctness of the data</w:t>
      </w:r>
      <w:r>
        <w:rPr>
          <w:lang w:val="en-US" w:eastAsia="zh-CN"/>
        </w:rPr>
        <w:t> </w:t>
      </w:r>
      <w:r w:rsidR="00E2754A" w:rsidRPr="003E6498">
        <w:rPr>
          <w:lang w:val="en-US" w:eastAsia="zh-CN"/>
        </w:rPr>
        <w:t>- authenticates it - by signing it with its secret key. Its public key can be used to verify the data.</w:t>
      </w:r>
    </w:p>
    <w:p w14:paraId="6FF84447" w14:textId="65044E76" w:rsidR="00E2754A" w:rsidRPr="003E6498" w:rsidRDefault="00E2754A" w:rsidP="002E2FC2">
      <w:pPr>
        <w:pStyle w:val="ListParagraph"/>
        <w:numPr>
          <w:ilvl w:val="0"/>
          <w:numId w:val="5"/>
        </w:numPr>
        <w:ind w:left="567" w:hanging="567"/>
        <w:jc w:val="both"/>
        <w:rPr>
          <w:lang w:val="en-US" w:eastAsia="zh-CN"/>
        </w:rPr>
      </w:pPr>
      <w:r w:rsidRPr="003E6498">
        <w:rPr>
          <w:b/>
        </w:rPr>
        <w:t>Certificate Chain</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t xml:space="preserve">List </w:t>
      </w:r>
      <w:r w:rsidRPr="003E6498">
        <w:rPr>
          <w:lang w:val="en-US" w:eastAsia="zh-CN"/>
        </w:rPr>
        <w:t>of Certificates that authenticate each other up to and including a root revocation list.</w:t>
      </w:r>
    </w:p>
    <w:p w14:paraId="226053F4" w14:textId="2F270341" w:rsidR="00E2754A" w:rsidRPr="003E6498" w:rsidRDefault="00E2754A" w:rsidP="002E2FC2">
      <w:pPr>
        <w:pStyle w:val="ListParagraph"/>
        <w:numPr>
          <w:ilvl w:val="0"/>
          <w:numId w:val="5"/>
        </w:numPr>
        <w:ind w:left="567" w:hanging="567"/>
        <w:jc w:val="both"/>
      </w:pPr>
      <w:r w:rsidRPr="003E6498">
        <w:rPr>
          <w:b/>
        </w:rPr>
        <w:t>Certificate Processing Subsystem (CPS)</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t>Su</w:t>
      </w:r>
      <w:r w:rsidRPr="003E6498">
        <w:rPr>
          <w:lang w:val="en-US" w:eastAsia="zh-CN"/>
        </w:rPr>
        <w:t xml:space="preserve">bsystem of the ECI Host that provides Certificate verification processing and providing </w:t>
      </w:r>
      <w:r w:rsidRPr="003E6498">
        <w:t>additional robustness against tampering.</w:t>
      </w:r>
    </w:p>
    <w:p w14:paraId="64816A5D" w14:textId="06B49116" w:rsidR="00E2754A" w:rsidRPr="003E6498" w:rsidRDefault="00E2754A" w:rsidP="002E2FC2">
      <w:pPr>
        <w:pStyle w:val="ListParagraph"/>
        <w:numPr>
          <w:ilvl w:val="0"/>
          <w:numId w:val="5"/>
        </w:numPr>
        <w:ind w:left="567" w:hanging="567"/>
        <w:jc w:val="both"/>
        <w:rPr>
          <w:lang w:val="en-US" w:eastAsia="zh-CN"/>
        </w:rPr>
      </w:pPr>
      <w:r w:rsidRPr="003E6498">
        <w:rPr>
          <w:b/>
        </w:rPr>
        <w:lastRenderedPageBreak/>
        <w:t>Child, Children</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Entity (entities) referred to by a Certificate signed by a (common) Father.</w:t>
      </w:r>
    </w:p>
    <w:p w14:paraId="53DA70DD" w14:textId="5C81DD87" w:rsidR="00E2754A" w:rsidRPr="003E6498" w:rsidRDefault="00E50E07" w:rsidP="00E50E07">
      <w:pPr>
        <w:tabs>
          <w:tab w:val="left" w:pos="709"/>
          <w:tab w:val="left" w:pos="1843"/>
        </w:tabs>
        <w:ind w:left="1843" w:hanging="1843"/>
        <w:rPr>
          <w:lang w:val="en-US" w:eastAsia="zh-CN"/>
        </w:rPr>
      </w:pPr>
      <w:r>
        <w:rPr>
          <w:lang w:val="en-US" w:eastAsia="zh-CN"/>
        </w:rPr>
        <w:tab/>
      </w:r>
      <w:r w:rsidR="00E2754A" w:rsidRPr="003E6498">
        <w:rPr>
          <w:lang w:val="en-US" w:eastAsia="zh-CN"/>
        </w:rPr>
        <w:t xml:space="preserve">NOTE – </w:t>
      </w:r>
      <w:r w:rsidR="00E2754A" w:rsidRPr="003E6498">
        <w:rPr>
          <w:lang w:val="en-US" w:eastAsia="zh-CN"/>
        </w:rPr>
        <w:tab/>
        <w:t>Father, Children, Brother are referring to entities that manage Certificates: initialization data and software that is used to start the SoC of a CPE.</w:t>
      </w:r>
    </w:p>
    <w:p w14:paraId="7E28AA85" w14:textId="582E9C82" w:rsidR="00E2754A" w:rsidRPr="003E6498" w:rsidRDefault="00E2754A" w:rsidP="002E2FC2">
      <w:pPr>
        <w:pStyle w:val="ListParagraph"/>
        <w:numPr>
          <w:ilvl w:val="0"/>
          <w:numId w:val="5"/>
        </w:numPr>
        <w:ind w:left="567" w:hanging="567"/>
        <w:jc w:val="both"/>
      </w:pPr>
      <w:r w:rsidRPr="003E6498">
        <w:rPr>
          <w:b/>
        </w:rPr>
        <w:t>Content Protection system</w:t>
      </w:r>
      <w:r w:rsidR="00EE2151" w:rsidRPr="003E6498">
        <w:rPr>
          <w:b/>
          <w:lang w:eastAsia="zh-CN"/>
        </w:rPr>
        <w:t>（</w:t>
      </w:r>
      <w:r w:rsidR="00EE2151" w:rsidRPr="003E6498">
        <w:rPr>
          <w:b/>
          <w:lang w:eastAsia="zh-CN"/>
        </w:rPr>
        <w:t>J.1012</w:t>
      </w:r>
      <w:r w:rsidR="00EE2151" w:rsidRPr="003E6498">
        <w:rPr>
          <w:b/>
          <w:lang w:eastAsia="zh-CN"/>
        </w:rPr>
        <w:t>）</w:t>
      </w:r>
      <w:r w:rsidRPr="003E6498">
        <w:rPr>
          <w:b/>
        </w:rPr>
        <w:t>:</w:t>
      </w:r>
      <w:r w:rsidRPr="003E6498">
        <w:t xml:space="preserve"> System i</w:t>
      </w:r>
      <w:r w:rsidRPr="003E6498">
        <w:rPr>
          <w:lang w:val="en-US" w:eastAsia="zh-CN"/>
        </w:rPr>
        <w:t>n an ECI Ecosystem that employs cryptographic techniques to manage access to content and</w:t>
      </w:r>
      <w:r w:rsidRPr="003E6498">
        <w:t xml:space="preserve"> services.</w:t>
      </w:r>
    </w:p>
    <w:p w14:paraId="7922A128" w14:textId="05360175" w:rsidR="00E2754A" w:rsidRPr="003E6498" w:rsidRDefault="00E50E07" w:rsidP="00E50E07">
      <w:pPr>
        <w:tabs>
          <w:tab w:val="left" w:pos="709"/>
          <w:tab w:val="left" w:pos="1843"/>
        </w:tabs>
        <w:ind w:left="1843" w:hanging="1843"/>
        <w:rPr>
          <w:lang w:val="en-US" w:eastAsia="zh-CN"/>
        </w:rPr>
      </w:pPr>
      <w:r>
        <w:rPr>
          <w:lang w:val="en-US" w:eastAsia="zh-CN"/>
        </w:rPr>
        <w:tab/>
      </w:r>
      <w:r w:rsidR="00E2754A" w:rsidRPr="003E6498">
        <w:rPr>
          <w:lang w:val="en-US" w:eastAsia="zh-CN"/>
        </w:rPr>
        <w:t>NOTE –</w:t>
      </w:r>
      <w:r w:rsidR="00E2754A" w:rsidRPr="003E6498">
        <w:rPr>
          <w:lang w:val="en-US" w:eastAsia="zh-CN"/>
        </w:rPr>
        <w:tab/>
        <w:t>The term may be interchanged frequently with the alternate service protection system. Typical systems of this sort are either conditional access systems (CAS), or digital rights management systems (DRM).</w:t>
      </w:r>
    </w:p>
    <w:p w14:paraId="408D6AA6" w14:textId="4CC07462" w:rsidR="00E2754A" w:rsidRPr="003E6498" w:rsidRDefault="00E2754A" w:rsidP="002E2FC2">
      <w:pPr>
        <w:pStyle w:val="ListParagraph"/>
        <w:numPr>
          <w:ilvl w:val="0"/>
          <w:numId w:val="5"/>
        </w:numPr>
        <w:ind w:left="567" w:hanging="567"/>
        <w:jc w:val="both"/>
        <w:rPr>
          <w:b/>
        </w:rPr>
      </w:pPr>
      <w:r w:rsidRPr="003E6498">
        <w:rPr>
          <w:b/>
        </w:rPr>
        <w:t>Customer Premises Equipment (CPE)</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t>Medi</w:t>
      </w:r>
      <w:r w:rsidRPr="003E6498">
        <w:rPr>
          <w:lang w:val="en-US" w:eastAsia="zh-CN"/>
        </w:rPr>
        <w:t>a receiver which has implemented ECI, allowing the User to access digital media services</w:t>
      </w:r>
      <w:r w:rsidRPr="003E6498">
        <w:t>.</w:t>
      </w:r>
    </w:p>
    <w:p w14:paraId="0C414A89" w14:textId="0E3D9EC2" w:rsidR="00E2754A" w:rsidRPr="003E6498" w:rsidRDefault="00E2754A" w:rsidP="002E2FC2">
      <w:pPr>
        <w:pStyle w:val="ListParagraph"/>
        <w:numPr>
          <w:ilvl w:val="0"/>
          <w:numId w:val="5"/>
        </w:numPr>
        <w:ind w:left="567" w:hanging="567"/>
        <w:jc w:val="both"/>
        <w:rPr>
          <w:lang w:val="en-US" w:eastAsia="zh-CN"/>
        </w:rPr>
      </w:pPr>
      <w:r w:rsidRPr="003E6498">
        <w:rPr>
          <w:b/>
        </w:rPr>
        <w:t>CPE manufacturer</w:t>
      </w:r>
      <w:r w:rsidR="00EE2151" w:rsidRPr="003E6498">
        <w:rPr>
          <w:b/>
          <w:lang w:eastAsia="zh-CN"/>
        </w:rPr>
        <w:t>（</w:t>
      </w:r>
      <w:r w:rsidR="00EE2151" w:rsidRPr="003E6498">
        <w:rPr>
          <w:b/>
          <w:lang w:eastAsia="zh-CN"/>
        </w:rPr>
        <w:t>J.1012</w:t>
      </w:r>
      <w:r w:rsidR="00EE2151" w:rsidRPr="003E6498">
        <w:rPr>
          <w:b/>
          <w:lang w:eastAsia="zh-CN"/>
        </w:rPr>
        <w:t>）</w:t>
      </w:r>
      <w:r w:rsidRPr="003E6498">
        <w:rPr>
          <w:b/>
        </w:rPr>
        <w:t>:</w:t>
      </w:r>
      <w:r w:rsidRPr="003E6498">
        <w:t xml:space="preserve"> A com</w:t>
      </w:r>
      <w:r w:rsidRPr="003E6498">
        <w:rPr>
          <w:lang w:val="en-US" w:eastAsia="zh-CN"/>
        </w:rPr>
        <w:t>pany that manufactures ECI compliant CPEs.</w:t>
      </w:r>
    </w:p>
    <w:p w14:paraId="3FD51048" w14:textId="3BB41507" w:rsidR="00E2754A" w:rsidRPr="003E6498" w:rsidRDefault="00E2754A" w:rsidP="002E2FC2">
      <w:pPr>
        <w:pStyle w:val="ListParagraph"/>
        <w:numPr>
          <w:ilvl w:val="0"/>
          <w:numId w:val="5"/>
        </w:numPr>
        <w:ind w:left="567" w:hanging="567"/>
        <w:jc w:val="both"/>
        <w:rPr>
          <w:lang w:val="en-US" w:eastAsia="zh-CN"/>
        </w:rPr>
      </w:pPr>
      <w:r w:rsidRPr="003E6498">
        <w:rPr>
          <w:b/>
          <w:snapToGrid w:val="0"/>
        </w:rPr>
        <w:t>ECI (Embedded CI)</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Archi</w:t>
      </w:r>
      <w:r w:rsidRPr="003E6498">
        <w:rPr>
          <w:lang w:val="en-US" w:eastAsia="zh-CN"/>
        </w:rPr>
        <w:t>tecture and the system specified in the ETSI ISG "Embedded CI", which allows the development and implementation of software-based swappable ECI Clients in customer premises equipment (CPE) and thus provides interoperability of CPE devices with respect to ECI.</w:t>
      </w:r>
    </w:p>
    <w:p w14:paraId="6BDE81EE" w14:textId="06977F25" w:rsidR="00E2754A" w:rsidRPr="003E6498" w:rsidRDefault="00E2754A" w:rsidP="002E2FC2">
      <w:pPr>
        <w:pStyle w:val="ListParagraph"/>
        <w:numPr>
          <w:ilvl w:val="0"/>
          <w:numId w:val="5"/>
        </w:numPr>
        <w:ind w:left="567" w:hanging="567"/>
        <w:jc w:val="both"/>
        <w:rPr>
          <w:lang w:val="en-US" w:eastAsia="zh-CN"/>
        </w:rPr>
      </w:pPr>
      <w:r w:rsidRPr="003E6498">
        <w:rPr>
          <w:b/>
        </w:rPr>
        <w:t>ECI application</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t>HTML based appli</w:t>
      </w:r>
      <w:r w:rsidRPr="003E6498">
        <w:rPr>
          <w:lang w:val="en-US" w:eastAsia="zh-CN"/>
        </w:rPr>
        <w:t>cation hosted on an ECI Client, and running in a dedicated browser session for the purpose of interacting with the User and providing User input to the ECI Client.</w:t>
      </w:r>
    </w:p>
    <w:p w14:paraId="522B7741" w14:textId="7CF55A7F" w:rsidR="00E2754A" w:rsidRPr="003E6498" w:rsidRDefault="00E2754A" w:rsidP="002E2FC2">
      <w:pPr>
        <w:pStyle w:val="ListParagraph"/>
        <w:numPr>
          <w:ilvl w:val="0"/>
          <w:numId w:val="5"/>
        </w:numPr>
        <w:ind w:left="567" w:hanging="567"/>
        <w:jc w:val="both"/>
        <w:rPr>
          <w:lang w:val="en-US" w:eastAsia="zh-CN"/>
        </w:rPr>
      </w:pPr>
      <w:r w:rsidRPr="003E6498">
        <w:rPr>
          <w:b/>
        </w:rPr>
        <w:t>ECI Chip Manufacturer</w:t>
      </w:r>
      <w:r w:rsidR="00EE2151" w:rsidRPr="003E6498">
        <w:rPr>
          <w:b/>
          <w:lang w:eastAsia="zh-CN"/>
        </w:rPr>
        <w:t>（</w:t>
      </w:r>
      <w:r w:rsidR="00EE2151" w:rsidRPr="003E6498">
        <w:rPr>
          <w:b/>
          <w:lang w:eastAsia="zh-CN"/>
        </w:rPr>
        <w:t>J.1012</w:t>
      </w:r>
      <w:r w:rsidR="00EE2151" w:rsidRPr="003E6498">
        <w:rPr>
          <w:b/>
          <w:lang w:eastAsia="zh-CN"/>
        </w:rPr>
        <w:t>）</w:t>
      </w:r>
      <w:r w:rsidRPr="003E6498">
        <w:rPr>
          <w:b/>
        </w:rPr>
        <w:t>:</w:t>
      </w:r>
      <w:r w:rsidRPr="003E6498">
        <w:t xml:space="preserve"> A co</w:t>
      </w:r>
      <w:r w:rsidRPr="003E6498">
        <w:rPr>
          <w:lang w:val="en-US" w:eastAsia="zh-CN"/>
        </w:rPr>
        <w:t>mpany providing systems on a chip that implement ECI specified chipset functionality.</w:t>
      </w:r>
    </w:p>
    <w:p w14:paraId="688AD2C0" w14:textId="1BE2FA4A" w:rsidR="00E2754A" w:rsidRPr="003E6498" w:rsidRDefault="00E2754A" w:rsidP="002E2FC2">
      <w:pPr>
        <w:pStyle w:val="ListParagraph"/>
        <w:numPr>
          <w:ilvl w:val="0"/>
          <w:numId w:val="5"/>
        </w:numPr>
        <w:ind w:left="567" w:hanging="567"/>
        <w:jc w:val="both"/>
        <w:rPr>
          <w:lang w:val="en-US" w:eastAsia="zh-CN"/>
        </w:rPr>
      </w:pPr>
      <w:r w:rsidRPr="003E6498">
        <w:rPr>
          <w:b/>
          <w:snapToGrid w:val="0"/>
        </w:rPr>
        <w:t>ECI Client (Embedded CI Client)</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lang w:val="en-US" w:eastAsia="zh-CN"/>
        </w:rPr>
        <w:t>The implementation of a CA/DRM client which is compliant with the Embedded CI specifications.</w:t>
      </w:r>
    </w:p>
    <w:p w14:paraId="30C3FD4C" w14:textId="0CF6C9FF" w:rsidR="00E2754A" w:rsidRPr="003E6498" w:rsidRDefault="00E50E07" w:rsidP="00E50E07">
      <w:pPr>
        <w:pStyle w:val="Normalbeforetable"/>
        <w:tabs>
          <w:tab w:val="left" w:pos="709"/>
          <w:tab w:val="left" w:pos="1843"/>
        </w:tabs>
        <w:ind w:left="1843" w:hanging="1843"/>
        <w:rPr>
          <w:lang w:val="en-US"/>
        </w:rPr>
      </w:pPr>
      <w:r>
        <w:rPr>
          <w:lang w:val="en-US"/>
        </w:rPr>
        <w:tab/>
      </w:r>
      <w:r w:rsidR="00E2754A" w:rsidRPr="003E6498">
        <w:rPr>
          <w:lang w:val="en-US"/>
        </w:rPr>
        <w:t>NOTE –</w:t>
      </w:r>
      <w:r w:rsidR="00E2754A" w:rsidRPr="003E6498">
        <w:rPr>
          <w:lang w:val="en-US"/>
        </w:rPr>
        <w:tab/>
        <w:t>It is the software module in a CPE, which provides all means to receive in a protected manner, and to control the execution of a consumer's entitlements and rights concerning the content that is distributed by a content distributor or operator. It also receives the conditions under which a right or an entitlement can be used by the consumer, and the keys to decrypt the various messages and content.</w:t>
      </w:r>
    </w:p>
    <w:p w14:paraId="69D91583" w14:textId="6DA8990F" w:rsidR="00E2754A" w:rsidRPr="003E6498" w:rsidRDefault="00E2754A" w:rsidP="002E2FC2">
      <w:pPr>
        <w:pStyle w:val="ListParagraph"/>
        <w:numPr>
          <w:ilvl w:val="0"/>
          <w:numId w:val="5"/>
        </w:numPr>
        <w:ind w:left="567" w:hanging="567"/>
        <w:jc w:val="both"/>
        <w:rPr>
          <w:b/>
          <w:snapToGrid w:val="0"/>
        </w:rPr>
      </w:pPr>
      <w:r w:rsidRPr="003E6498">
        <w:rPr>
          <w:b/>
          <w:snapToGrid w:val="0"/>
        </w:rPr>
        <w:t>ECI Client Image</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w:t>
      </w:r>
      <w:r w:rsidRPr="003E6498">
        <w:rPr>
          <w:snapToGrid w:val="0"/>
        </w:rPr>
        <w:t xml:space="preserve"> File w</w:t>
      </w:r>
      <w:r w:rsidRPr="003E6498">
        <w:rPr>
          <w:lang w:val="en-US" w:eastAsia="zh-CN"/>
        </w:rPr>
        <w:t>ith software as VM c</w:t>
      </w:r>
      <w:r w:rsidRPr="003E6498">
        <w:rPr>
          <w:snapToGrid w:val="0"/>
        </w:rPr>
        <w:t>ode, and initialization data required by the</w:t>
      </w:r>
      <w:r w:rsidRPr="003E6498">
        <w:rPr>
          <w:b/>
          <w:snapToGrid w:val="0"/>
        </w:rPr>
        <w:t xml:space="preserve"> ECI Client Loader</w:t>
      </w:r>
      <w:r w:rsidRPr="003E6498">
        <w:rPr>
          <w:bCs/>
          <w:snapToGrid w:val="0"/>
        </w:rPr>
        <w:t>.</w:t>
      </w:r>
    </w:p>
    <w:p w14:paraId="481B38AD" w14:textId="7804CCC8" w:rsidR="00E2754A" w:rsidRPr="003E6498" w:rsidRDefault="00E2754A" w:rsidP="002E2FC2">
      <w:pPr>
        <w:pStyle w:val="ListParagraph"/>
        <w:numPr>
          <w:ilvl w:val="0"/>
          <w:numId w:val="5"/>
        </w:numPr>
        <w:ind w:left="567" w:hanging="567"/>
        <w:jc w:val="both"/>
        <w:rPr>
          <w:lang w:val="en-US" w:eastAsia="zh-CN"/>
        </w:rPr>
      </w:pPr>
      <w:r w:rsidRPr="003E6498">
        <w:rPr>
          <w:b/>
        </w:rPr>
        <w:t>ECI Client Loader</w:t>
      </w:r>
      <w:r w:rsidR="00EE2151" w:rsidRPr="003E6498">
        <w:rPr>
          <w:b/>
          <w:lang w:eastAsia="zh-CN"/>
        </w:rPr>
        <w:t>（</w:t>
      </w:r>
      <w:r w:rsidR="00EE2151" w:rsidRPr="003E6498">
        <w:rPr>
          <w:b/>
          <w:lang w:eastAsia="zh-CN"/>
        </w:rPr>
        <w:t>J.1012</w:t>
      </w:r>
      <w:r w:rsidR="00EE2151" w:rsidRPr="003E6498">
        <w:rPr>
          <w:b/>
          <w:lang w:eastAsia="zh-CN"/>
        </w:rPr>
        <w:t>）</w:t>
      </w:r>
      <w:r w:rsidRPr="003E6498">
        <w:rPr>
          <w:b/>
        </w:rPr>
        <w:t>:</w:t>
      </w:r>
      <w:r w:rsidRPr="003E6498">
        <w:t xml:space="preserve"> Th</w:t>
      </w:r>
      <w:r w:rsidRPr="003E6498">
        <w:rPr>
          <w:lang w:val="en-US" w:eastAsia="zh-CN"/>
        </w:rPr>
        <w:t>e software module part of the ECI Host, which allows downloading, verifying and installing new ECI Client software in an ECI Container of the ECI Host.</w:t>
      </w:r>
    </w:p>
    <w:p w14:paraId="575A28E0" w14:textId="535C204A" w:rsidR="00E2754A" w:rsidRPr="003E6498" w:rsidRDefault="00E2754A" w:rsidP="002E2FC2">
      <w:pPr>
        <w:pStyle w:val="ListParagraph"/>
        <w:numPr>
          <w:ilvl w:val="0"/>
          <w:numId w:val="5"/>
        </w:numPr>
        <w:ind w:left="567" w:hanging="567"/>
        <w:jc w:val="both"/>
        <w:rPr>
          <w:lang w:val="en-US" w:eastAsia="zh-CN"/>
        </w:rPr>
      </w:pPr>
      <w:r w:rsidRPr="003E6498">
        <w:rPr>
          <w:b/>
        </w:rPr>
        <w:t>ECI Container</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bCs/>
        </w:rPr>
        <w:t>A</w:t>
      </w:r>
      <w:r w:rsidRPr="003E6498">
        <w:rPr>
          <w:b/>
        </w:rPr>
        <w:t xml:space="preserve"> </w:t>
      </w:r>
      <w:r w:rsidRPr="003E6498">
        <w:t>sing</w:t>
      </w:r>
      <w:r w:rsidRPr="003E6498">
        <w:rPr>
          <w:lang w:val="en-US" w:eastAsia="zh-CN"/>
        </w:rPr>
        <w:t>le VM instance with complementary support libraries and ECI API that permits a single instance of an ECI Client to run on a CPE.</w:t>
      </w:r>
    </w:p>
    <w:p w14:paraId="38DF0606" w14:textId="104FA94D" w:rsidR="00E2754A" w:rsidRPr="003E6498" w:rsidRDefault="00E2754A" w:rsidP="002E2FC2">
      <w:pPr>
        <w:pStyle w:val="ListParagraph"/>
        <w:numPr>
          <w:ilvl w:val="0"/>
          <w:numId w:val="5"/>
        </w:numPr>
        <w:ind w:left="567" w:hanging="567"/>
        <w:jc w:val="both"/>
        <w:rPr>
          <w:lang w:val="en-US" w:eastAsia="zh-CN"/>
        </w:rPr>
      </w:pPr>
      <w:r w:rsidRPr="003E6498">
        <w:rPr>
          <w:b/>
        </w:rPr>
        <w:t>ECI Ecosystem</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bCs/>
        </w:rPr>
        <w:t xml:space="preserve">A </w:t>
      </w:r>
      <w:r w:rsidRPr="003E6498">
        <w:t>commercial ope</w:t>
      </w:r>
      <w:r w:rsidRPr="003E6498">
        <w:rPr>
          <w:lang w:val="en-US" w:eastAsia="zh-CN"/>
        </w:rPr>
        <w:t>ration consisting of a TA and several platforms and ECI compliant CPEs in the field.</w:t>
      </w:r>
    </w:p>
    <w:p w14:paraId="5EF6D631" w14:textId="5B1EB075" w:rsidR="00E2754A" w:rsidRPr="003E6498" w:rsidRDefault="00E2754A" w:rsidP="002E2FC2">
      <w:pPr>
        <w:pStyle w:val="ListParagraph"/>
        <w:numPr>
          <w:ilvl w:val="0"/>
          <w:numId w:val="5"/>
        </w:numPr>
        <w:ind w:left="567" w:hanging="567"/>
        <w:jc w:val="both"/>
        <w:rPr>
          <w:lang w:val="en-US" w:eastAsia="zh-CN"/>
        </w:rPr>
      </w:pPr>
      <w:r w:rsidRPr="003E6498">
        <w:rPr>
          <w:b/>
          <w:snapToGrid w:val="0"/>
        </w:rPr>
        <w:t>ECI Host</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w:t>
      </w:r>
      <w:r w:rsidRPr="003E6498">
        <w:rPr>
          <w:snapToGrid w:val="0"/>
        </w:rPr>
        <w:t xml:space="preserve"> The hardware and</w:t>
      </w:r>
      <w:r w:rsidRPr="003E6498">
        <w:rPr>
          <w:lang w:val="en-US" w:eastAsia="zh-CN"/>
        </w:rPr>
        <w:t xml:space="preserve"> software system of a CPE, which covers ECI related functionalities and has interfaces to an ECI Client.</w:t>
      </w:r>
    </w:p>
    <w:p w14:paraId="3E83F09D" w14:textId="32C0E5D2" w:rsidR="00E2754A" w:rsidRPr="003E6498" w:rsidRDefault="00E50E07" w:rsidP="00E50E07">
      <w:pPr>
        <w:pStyle w:val="Normalbeforetable"/>
        <w:rPr>
          <w:lang w:val="en-US"/>
        </w:rPr>
      </w:pPr>
      <w:r>
        <w:rPr>
          <w:lang w:val="en-US"/>
        </w:rPr>
        <w:tab/>
      </w:r>
      <w:r w:rsidR="00E2754A" w:rsidRPr="003E6498">
        <w:rPr>
          <w:lang w:val="en-US"/>
        </w:rPr>
        <w:t>NOTE –</w:t>
      </w:r>
      <w:r w:rsidR="00E2754A" w:rsidRPr="003E6498">
        <w:rPr>
          <w:lang w:val="en-US"/>
        </w:rPr>
        <w:tab/>
        <w:t>The ECI Host is one part of the CPE firmware.</w:t>
      </w:r>
    </w:p>
    <w:p w14:paraId="66B29691" w14:textId="43646F44" w:rsidR="00E2754A" w:rsidRPr="003E6498" w:rsidRDefault="00E2754A" w:rsidP="002E2FC2">
      <w:pPr>
        <w:pStyle w:val="ListParagraph"/>
        <w:numPr>
          <w:ilvl w:val="0"/>
          <w:numId w:val="5"/>
        </w:numPr>
        <w:ind w:left="567" w:hanging="567"/>
        <w:jc w:val="both"/>
        <w:rPr>
          <w:lang w:val="en-US" w:eastAsia="zh-CN"/>
        </w:rPr>
      </w:pPr>
      <w:r w:rsidRPr="003E6498">
        <w:rPr>
          <w:b/>
          <w:snapToGrid w:val="0"/>
        </w:rPr>
        <w:t>ECI Host Image</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File(s) with softw</w:t>
      </w:r>
      <w:r w:rsidRPr="003E6498">
        <w:rPr>
          <w:lang w:val="en-US" w:eastAsia="zh-CN"/>
        </w:rPr>
        <w:t>are and initialization data for an ECI environment</w:t>
      </w:r>
    </w:p>
    <w:p w14:paraId="6C472937" w14:textId="20E322E8" w:rsidR="00E2754A" w:rsidRPr="003E6498" w:rsidRDefault="00E50E07" w:rsidP="00E50E07">
      <w:pPr>
        <w:pStyle w:val="Normalbeforetable"/>
        <w:rPr>
          <w:lang w:val="en-US"/>
        </w:rPr>
      </w:pPr>
      <w:r>
        <w:rPr>
          <w:lang w:val="en-US"/>
        </w:rPr>
        <w:lastRenderedPageBreak/>
        <w:tab/>
      </w:r>
      <w:r w:rsidR="00E2754A" w:rsidRPr="003E6498">
        <w:rPr>
          <w:lang w:val="en-US"/>
        </w:rPr>
        <w:t>NOTE 1 –</w:t>
      </w:r>
      <w:r w:rsidR="00E2754A" w:rsidRPr="003E6498">
        <w:rPr>
          <w:lang w:val="en-US"/>
        </w:rPr>
        <w:tab/>
        <w:t xml:space="preserve">An ECI Host image may consist of a number of ECI Host Image files. </w:t>
      </w:r>
    </w:p>
    <w:p w14:paraId="01051C72" w14:textId="0F63FB5B" w:rsidR="00E2754A" w:rsidRPr="003E6498" w:rsidRDefault="00E50E07" w:rsidP="00E50E07">
      <w:pPr>
        <w:pStyle w:val="Normalbeforetable"/>
        <w:tabs>
          <w:tab w:val="left" w:pos="709"/>
          <w:tab w:val="left" w:pos="1843"/>
        </w:tabs>
        <w:ind w:left="2160" w:hanging="2160"/>
        <w:rPr>
          <w:lang w:val="en-US"/>
        </w:rPr>
      </w:pPr>
      <w:r>
        <w:rPr>
          <w:lang w:val="en-US"/>
        </w:rPr>
        <w:tab/>
      </w:r>
      <w:r w:rsidR="00E2754A" w:rsidRPr="003E6498">
        <w:rPr>
          <w:lang w:val="en-US"/>
        </w:rPr>
        <w:t xml:space="preserve">NOTE 2: – </w:t>
      </w:r>
      <w:r>
        <w:rPr>
          <w:lang w:val="en-US"/>
        </w:rPr>
        <w:tab/>
      </w:r>
      <w:r w:rsidR="00E2754A" w:rsidRPr="003E6498">
        <w:rPr>
          <w:lang w:val="en-US"/>
        </w:rPr>
        <w:tab/>
        <w:t>It may also contain other software that does not cause interference with or permit undesirable observation of the ECI Host.</w:t>
      </w:r>
    </w:p>
    <w:p w14:paraId="3C20DF76" w14:textId="7F0D59B8" w:rsidR="00E2754A" w:rsidRPr="003E6498" w:rsidRDefault="00E2754A" w:rsidP="00E50E07">
      <w:pPr>
        <w:pStyle w:val="ListParagraph"/>
        <w:pageBreakBefore/>
        <w:numPr>
          <w:ilvl w:val="0"/>
          <w:numId w:val="5"/>
        </w:numPr>
        <w:tabs>
          <w:tab w:val="left" w:pos="709"/>
        </w:tabs>
        <w:ind w:left="567" w:hanging="567"/>
        <w:jc w:val="both"/>
        <w:rPr>
          <w:lang w:val="en-US" w:eastAsia="zh-CN"/>
        </w:rPr>
      </w:pPr>
      <w:r w:rsidRPr="003E6498">
        <w:rPr>
          <w:b/>
          <w:snapToGrid w:val="0"/>
        </w:rPr>
        <w:lastRenderedPageBreak/>
        <w:t>ECI Host Loader</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 xml:space="preserve">software </w:t>
      </w:r>
      <w:r w:rsidRPr="003E6498">
        <w:rPr>
          <w:lang w:val="en-US" w:eastAsia="zh-CN"/>
        </w:rPr>
        <w:t>module, which allows downloading, verifying and installing ECI Host software into a CPE.</w:t>
      </w:r>
    </w:p>
    <w:p w14:paraId="5429857D" w14:textId="77777777" w:rsidR="00E2754A" w:rsidRPr="003E6498" w:rsidRDefault="00E2754A" w:rsidP="00E50E07">
      <w:pPr>
        <w:pStyle w:val="NO"/>
        <w:tabs>
          <w:tab w:val="left" w:pos="1276"/>
          <w:tab w:val="left" w:pos="2127"/>
        </w:tabs>
        <w:ind w:leftChars="295" w:left="2124" w:hanging="1416"/>
        <w:rPr>
          <w:rFonts w:eastAsia="SimSun"/>
          <w:sz w:val="24"/>
          <w:szCs w:val="24"/>
          <w:lang w:val="en-US" w:eastAsia="zh-CN"/>
        </w:rPr>
      </w:pPr>
      <w:r w:rsidRPr="003E6498">
        <w:rPr>
          <w:rFonts w:eastAsia="SimSun"/>
          <w:sz w:val="24"/>
          <w:szCs w:val="24"/>
          <w:lang w:val="en-US" w:eastAsia="zh-CN"/>
        </w:rPr>
        <w:t>NOTE –</w:t>
      </w:r>
      <w:r w:rsidRPr="003E6498">
        <w:rPr>
          <w:rFonts w:eastAsia="SimSun"/>
          <w:sz w:val="24"/>
          <w:szCs w:val="24"/>
          <w:lang w:val="en-US" w:eastAsia="zh-CN"/>
        </w:rPr>
        <w:tab/>
        <w:t>In a multi-stage loading configuration this term is used to refer to all security critical loading functions involved in loading the ECI Host.</w:t>
      </w:r>
    </w:p>
    <w:p w14:paraId="57F2E69F" w14:textId="78BF7FAA" w:rsidR="00E2754A" w:rsidRPr="003E6498" w:rsidRDefault="00E2754A" w:rsidP="002E2FC2">
      <w:pPr>
        <w:pStyle w:val="ListParagraph"/>
        <w:numPr>
          <w:ilvl w:val="0"/>
          <w:numId w:val="5"/>
        </w:numPr>
        <w:ind w:left="567" w:hanging="567"/>
        <w:jc w:val="both"/>
        <w:rPr>
          <w:lang w:val="en-US" w:eastAsia="zh-CN"/>
        </w:rPr>
      </w:pPr>
      <w:r w:rsidRPr="003E6498">
        <w:rPr>
          <w:b/>
          <w:snapToGrid w:val="0"/>
        </w:rPr>
        <w:t xml:space="preserve">ECI Root </w:t>
      </w:r>
      <w:r w:rsidRPr="003E6498">
        <w:rPr>
          <w:b/>
        </w:rPr>
        <w:t>Certificate</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lang w:val="en-US" w:eastAsia="zh-CN"/>
        </w:rPr>
        <w:t>Certificate which issues to verify items approved by an ECI</w:t>
      </w:r>
      <w:r w:rsidR="00E50E07">
        <w:rPr>
          <w:lang w:val="en-US" w:eastAsia="zh-CN"/>
        </w:rPr>
        <w:t> </w:t>
      </w:r>
      <w:r w:rsidRPr="003E6498">
        <w:rPr>
          <w:lang w:val="en-US" w:eastAsia="zh-CN"/>
        </w:rPr>
        <w:t>TA</w:t>
      </w:r>
    </w:p>
    <w:p w14:paraId="1C865647" w14:textId="7F1085A8" w:rsidR="00E2754A" w:rsidRPr="003E6498" w:rsidRDefault="00E2754A" w:rsidP="002E2FC2">
      <w:pPr>
        <w:pStyle w:val="ListParagraph"/>
        <w:numPr>
          <w:ilvl w:val="0"/>
          <w:numId w:val="5"/>
        </w:numPr>
        <w:ind w:left="567" w:hanging="567"/>
        <w:jc w:val="both"/>
        <w:rPr>
          <w:lang w:val="en-US" w:eastAsia="zh-CN"/>
        </w:rPr>
      </w:pPr>
      <w:r w:rsidRPr="003E6498">
        <w:rPr>
          <w:b/>
          <w:snapToGrid w:val="0"/>
        </w:rPr>
        <w:t>Entity</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lang w:val="en-US" w:eastAsia="zh-CN"/>
        </w:rPr>
        <w:t>organization (e.g., manufacturer, operator or security vendor) or real world item (e.g., ECI Host, Platform Operation or ECI Client) identified by a unique ID in an ECI Ecosystem.</w:t>
      </w:r>
    </w:p>
    <w:p w14:paraId="68A8A693" w14:textId="37E48CD8" w:rsidR="00E2754A" w:rsidRPr="003E6498" w:rsidRDefault="00E2754A" w:rsidP="002E2FC2">
      <w:pPr>
        <w:pStyle w:val="ListParagraph"/>
        <w:numPr>
          <w:ilvl w:val="0"/>
          <w:numId w:val="5"/>
        </w:numPr>
        <w:ind w:left="567" w:hanging="567"/>
        <w:jc w:val="both"/>
        <w:rPr>
          <w:bCs/>
          <w:snapToGrid w:val="0"/>
        </w:rPr>
      </w:pPr>
      <w:r w:rsidRPr="003E6498">
        <w:rPr>
          <w:b/>
          <w:snapToGrid w:val="0"/>
        </w:rPr>
        <w:t xml:space="preserve">Export </w:t>
      </w:r>
      <w:r w:rsidRPr="003E6498">
        <w:rPr>
          <w:b/>
        </w:rPr>
        <w:t>Chain</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Ch</w:t>
      </w:r>
      <w:r w:rsidRPr="003E6498">
        <w:rPr>
          <w:lang w:val="en-US" w:eastAsia="zh-CN"/>
        </w:rPr>
        <w:t>ain of certificates used for authorization of export to one or a group of Micro DRM Systems.</w:t>
      </w:r>
    </w:p>
    <w:p w14:paraId="290B4BDE" w14:textId="55FC1C66" w:rsidR="00E2754A" w:rsidRPr="003E6498" w:rsidRDefault="00E2754A" w:rsidP="002E2FC2">
      <w:pPr>
        <w:pStyle w:val="ListParagraph"/>
        <w:numPr>
          <w:ilvl w:val="0"/>
          <w:numId w:val="5"/>
        </w:numPr>
        <w:ind w:left="567" w:hanging="567"/>
        <w:jc w:val="both"/>
        <w:rPr>
          <w:lang w:val="en-US" w:eastAsia="zh-CN"/>
        </w:rPr>
      </w:pPr>
      <w:r w:rsidRPr="003E6498">
        <w:rPr>
          <w:b/>
          <w:snapToGrid w:val="0"/>
        </w:rPr>
        <w:t xml:space="preserve">Export </w:t>
      </w:r>
      <w:r w:rsidRPr="003E6498">
        <w:rPr>
          <w:b/>
        </w:rPr>
        <w:t>Connection</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authenti</w:t>
      </w:r>
      <w:r w:rsidRPr="003E6498">
        <w:rPr>
          <w:lang w:val="en-US" w:eastAsia="zh-CN"/>
        </w:rPr>
        <w:t>cated relation between an ECI Client that can decrypt content and a Micro Server that can re-encrypt content.</w:t>
      </w:r>
    </w:p>
    <w:p w14:paraId="316A3DCB" w14:textId="2B647E18" w:rsidR="00E2754A" w:rsidRPr="003E6498" w:rsidRDefault="00E2754A" w:rsidP="002E2FC2">
      <w:pPr>
        <w:pStyle w:val="ListParagraph"/>
        <w:numPr>
          <w:ilvl w:val="0"/>
          <w:numId w:val="5"/>
        </w:numPr>
        <w:ind w:left="567" w:hanging="567"/>
        <w:jc w:val="both"/>
        <w:rPr>
          <w:lang w:val="en-US" w:eastAsia="zh-CN"/>
        </w:rPr>
      </w:pPr>
      <w:r w:rsidRPr="003E6498">
        <w:rPr>
          <w:b/>
          <w:snapToGrid w:val="0"/>
        </w:rPr>
        <w:t>Export Group</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Gro</w:t>
      </w:r>
      <w:r w:rsidRPr="003E6498">
        <w:rPr>
          <w:lang w:val="en-US" w:eastAsia="zh-CN"/>
        </w:rPr>
        <w:t>up of Micro DRM-Systems, to which export is permitted</w:t>
      </w:r>
    </w:p>
    <w:p w14:paraId="53D16CC9" w14:textId="43DA5E67" w:rsidR="00E2754A" w:rsidRPr="003E6498" w:rsidRDefault="00E2754A" w:rsidP="002E2FC2">
      <w:pPr>
        <w:pStyle w:val="ListParagraph"/>
        <w:numPr>
          <w:ilvl w:val="0"/>
          <w:numId w:val="5"/>
        </w:numPr>
        <w:ind w:left="567" w:hanging="567"/>
        <w:jc w:val="both"/>
        <w:rPr>
          <w:lang w:val="en-US" w:eastAsia="zh-CN"/>
        </w:rPr>
      </w:pPr>
      <w:r w:rsidRPr="003E6498">
        <w:rPr>
          <w:lang w:val="en-US" w:eastAsia="zh-CN"/>
        </w:rPr>
        <w:t>Father</w:t>
      </w:r>
      <w:r w:rsidR="00EE2151" w:rsidRPr="003E6498">
        <w:rPr>
          <w:lang w:val="en-US" w:eastAsia="zh-CN"/>
        </w:rPr>
        <w:t>（</w:t>
      </w:r>
      <w:r w:rsidR="00EE2151" w:rsidRPr="003E6498">
        <w:rPr>
          <w:lang w:val="en-US" w:eastAsia="zh-CN"/>
        </w:rPr>
        <w:t>J.1012</w:t>
      </w:r>
      <w:r w:rsidR="00EE2151" w:rsidRPr="003E6498">
        <w:rPr>
          <w:lang w:val="en-US" w:eastAsia="zh-CN"/>
        </w:rPr>
        <w:t>）</w:t>
      </w:r>
      <w:r w:rsidRPr="003E6498">
        <w:rPr>
          <w:lang w:val="en-US" w:eastAsia="zh-CN"/>
        </w:rPr>
        <w:t>: Signatory of the Certificate of the Child Entity.</w:t>
      </w:r>
    </w:p>
    <w:p w14:paraId="24474545" w14:textId="77777777" w:rsidR="00E2754A" w:rsidRPr="003E6498" w:rsidRDefault="00E2754A" w:rsidP="00E50E07">
      <w:pPr>
        <w:pStyle w:val="Normalbeforetable"/>
        <w:ind w:firstLine="709"/>
        <w:rPr>
          <w:snapToGrid w:val="0"/>
        </w:rPr>
      </w:pPr>
      <w:r w:rsidRPr="003E6498">
        <w:t>NOTE –</w:t>
      </w:r>
      <w:r w:rsidRPr="003E6498">
        <w:tab/>
      </w:r>
      <w:r w:rsidRPr="003E6498">
        <w:rPr>
          <w:b/>
        </w:rPr>
        <w:t xml:space="preserve">Father, Children, Brother </w:t>
      </w:r>
      <w:r w:rsidRPr="003E6498">
        <w:t xml:space="preserve">are referring to entities that manage </w:t>
      </w:r>
      <w:r w:rsidRPr="003E6498">
        <w:rPr>
          <w:b/>
        </w:rPr>
        <w:t>Certificates</w:t>
      </w:r>
      <w:r w:rsidRPr="003E6498">
        <w:t>.</w:t>
      </w:r>
    </w:p>
    <w:p w14:paraId="5D393145" w14:textId="49462F0B" w:rsidR="00E2754A" w:rsidRPr="003E6498" w:rsidRDefault="00E2754A" w:rsidP="002E2FC2">
      <w:pPr>
        <w:pStyle w:val="ListParagraph"/>
        <w:numPr>
          <w:ilvl w:val="0"/>
          <w:numId w:val="5"/>
        </w:numPr>
        <w:ind w:left="567" w:hanging="567"/>
        <w:jc w:val="both"/>
        <w:rPr>
          <w:lang w:val="en-US" w:eastAsia="zh-CN"/>
        </w:rPr>
      </w:pPr>
      <w:r w:rsidRPr="003E6498">
        <w:rPr>
          <w:b/>
          <w:snapToGrid w:val="0"/>
        </w:rPr>
        <w:t xml:space="preserve">Image </w:t>
      </w:r>
      <w:r w:rsidRPr="003E6498">
        <w:rPr>
          <w:b/>
        </w:rPr>
        <w:t>Series</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Seri</w:t>
      </w:r>
      <w:r w:rsidRPr="003E6498">
        <w:rPr>
          <w:lang w:val="en-US" w:eastAsia="zh-CN"/>
        </w:rPr>
        <w:t>es of images for an ECI Host or an ECI Client that are different depending on the CPE_id of the CPE, nevertheless represent (nearly) identical functionality.</w:t>
      </w:r>
    </w:p>
    <w:p w14:paraId="76240FA9" w14:textId="2487880C" w:rsidR="00E2754A" w:rsidRPr="003E6498" w:rsidRDefault="00E2754A" w:rsidP="002E2FC2">
      <w:pPr>
        <w:pStyle w:val="ListParagraph"/>
        <w:numPr>
          <w:ilvl w:val="0"/>
          <w:numId w:val="5"/>
        </w:numPr>
        <w:ind w:left="567" w:hanging="567"/>
        <w:jc w:val="both"/>
        <w:rPr>
          <w:lang w:val="en-US" w:eastAsia="zh-CN"/>
        </w:rPr>
      </w:pPr>
      <w:r w:rsidRPr="003E6498">
        <w:rPr>
          <w:b/>
          <w:snapToGrid w:val="0"/>
        </w:rPr>
        <w:t xml:space="preserve">Import </w:t>
      </w:r>
      <w:r w:rsidRPr="003E6498">
        <w:rPr>
          <w:b/>
        </w:rPr>
        <w:t>Chain</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Chain fro</w:t>
      </w:r>
      <w:r w:rsidRPr="003E6498">
        <w:rPr>
          <w:lang w:val="en-US" w:eastAsia="zh-CN"/>
        </w:rPr>
        <w:t>m the POPK of an ECI Client to an Entity that represents an export system or an Export Group.</w:t>
      </w:r>
    </w:p>
    <w:p w14:paraId="6079C04D" w14:textId="4D9178EC" w:rsidR="00E2754A" w:rsidRPr="003E6498" w:rsidRDefault="00E2754A" w:rsidP="00E50E07">
      <w:pPr>
        <w:pStyle w:val="NO"/>
        <w:tabs>
          <w:tab w:val="left" w:pos="1186"/>
          <w:tab w:val="left" w:pos="2127"/>
        </w:tabs>
        <w:ind w:leftChars="294" w:left="2125" w:hanging="1419"/>
        <w:rPr>
          <w:rFonts w:eastAsia="SimSun"/>
          <w:sz w:val="24"/>
          <w:szCs w:val="24"/>
          <w:lang w:val="en-US" w:eastAsia="zh-CN"/>
        </w:rPr>
      </w:pPr>
      <w:r w:rsidRPr="003E6498">
        <w:rPr>
          <w:rFonts w:eastAsia="SimSun"/>
          <w:sz w:val="24"/>
          <w:szCs w:val="24"/>
          <w:lang w:val="en-US" w:eastAsia="zh-CN"/>
        </w:rPr>
        <w:t xml:space="preserve">NOTE – </w:t>
      </w:r>
      <w:r w:rsidR="00E50E07">
        <w:rPr>
          <w:rFonts w:eastAsia="SimSun"/>
          <w:sz w:val="24"/>
          <w:szCs w:val="24"/>
          <w:lang w:val="en-US" w:eastAsia="zh-CN"/>
        </w:rPr>
        <w:tab/>
      </w:r>
      <w:r w:rsidRPr="003E6498">
        <w:rPr>
          <w:rFonts w:eastAsia="SimSun"/>
          <w:sz w:val="24"/>
          <w:szCs w:val="24"/>
          <w:lang w:val="en-US" w:eastAsia="zh-CN"/>
        </w:rPr>
        <w:t>An Export Chain and a matching Import Chain can be used to authenticate a Micro Server session importing content to an exporting ECI Client.</w:t>
      </w:r>
    </w:p>
    <w:p w14:paraId="39D33831" w14:textId="7E7B0009" w:rsidR="00E2754A" w:rsidRPr="003E6498" w:rsidRDefault="00E2754A" w:rsidP="002E2FC2">
      <w:pPr>
        <w:pStyle w:val="ListParagraph"/>
        <w:numPr>
          <w:ilvl w:val="0"/>
          <w:numId w:val="5"/>
        </w:numPr>
        <w:ind w:left="567" w:hanging="567"/>
        <w:jc w:val="both"/>
        <w:rPr>
          <w:lang w:val="en-US" w:eastAsia="zh-CN"/>
        </w:rPr>
      </w:pPr>
      <w:r w:rsidRPr="003E6498">
        <w:rPr>
          <w:b/>
          <w:snapToGrid w:val="0"/>
        </w:rPr>
        <w:t>Import Connection</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Approv</w:t>
      </w:r>
      <w:r w:rsidRPr="003E6498">
        <w:rPr>
          <w:lang w:val="en-US" w:eastAsia="zh-CN"/>
        </w:rPr>
        <w:t>ed connection from an ECI Client to a Micro Server that permits it to import decrypted content for subsequent re-encryption.</w:t>
      </w:r>
    </w:p>
    <w:p w14:paraId="771F910E" w14:textId="4FBD44A4" w:rsidR="00E2754A" w:rsidRPr="003E6498" w:rsidRDefault="00E2754A" w:rsidP="002E2FC2">
      <w:pPr>
        <w:pStyle w:val="ListParagraph"/>
        <w:numPr>
          <w:ilvl w:val="0"/>
          <w:numId w:val="5"/>
        </w:numPr>
        <w:ind w:left="567" w:hanging="567"/>
        <w:jc w:val="both"/>
        <w:rPr>
          <w:lang w:val="en-US" w:eastAsia="zh-CN"/>
        </w:rPr>
      </w:pPr>
      <w:r w:rsidRPr="003E6498">
        <w:rPr>
          <w:b/>
        </w:rPr>
        <w:t>Manufacturer</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bCs/>
        </w:rPr>
        <w:t>An</w:t>
      </w:r>
      <w:r w:rsidRPr="003E6498">
        <w:rPr>
          <w:b/>
        </w:rPr>
        <w:t xml:space="preserve"> </w:t>
      </w:r>
      <w:r w:rsidRPr="003E6498">
        <w:t>entity which dev</w:t>
      </w:r>
      <w:r w:rsidRPr="003E6498">
        <w:rPr>
          <w:lang w:val="en-US" w:eastAsia="zh-CN"/>
        </w:rPr>
        <w:t>elops and sells CPEs, which accommodate an implementation of the ECI system and allows ECI Hosts and ECI Clients to be installed per software download.</w:t>
      </w:r>
    </w:p>
    <w:p w14:paraId="110CBD73" w14:textId="2AFF2CA8" w:rsidR="00E2754A" w:rsidRPr="003E6498" w:rsidRDefault="00E2754A" w:rsidP="002E2FC2">
      <w:pPr>
        <w:pStyle w:val="ListParagraph"/>
        <w:numPr>
          <w:ilvl w:val="0"/>
          <w:numId w:val="5"/>
        </w:numPr>
        <w:ind w:left="567" w:hanging="567"/>
        <w:jc w:val="both"/>
        <w:rPr>
          <w:lang w:val="en-US" w:eastAsia="zh-CN"/>
        </w:rPr>
      </w:pPr>
      <w:r w:rsidRPr="003E6498">
        <w:rPr>
          <w:b/>
          <w:snapToGrid w:val="0"/>
        </w:rPr>
        <w:t xml:space="preserve">Media </w:t>
      </w:r>
      <w:r w:rsidRPr="003E6498">
        <w:rPr>
          <w:b/>
        </w:rPr>
        <w:t>Handle</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Reference to a sin</w:t>
      </w:r>
      <w:r w:rsidRPr="003E6498">
        <w:rPr>
          <w:lang w:val="en-US" w:eastAsia="zh-CN"/>
        </w:rPr>
        <w:t>gle program decryption or re-encryption processing setup between an ECI Client and an ECI Host.</w:t>
      </w:r>
    </w:p>
    <w:p w14:paraId="30CCA5E4" w14:textId="1A610426" w:rsidR="00E2754A" w:rsidRPr="003E6498" w:rsidRDefault="00E2754A" w:rsidP="002E2FC2">
      <w:pPr>
        <w:pStyle w:val="ListParagraph"/>
        <w:numPr>
          <w:ilvl w:val="0"/>
          <w:numId w:val="5"/>
        </w:numPr>
        <w:ind w:left="567" w:hanging="567"/>
        <w:jc w:val="both"/>
        <w:rPr>
          <w:lang w:val="en-US" w:eastAsia="zh-CN"/>
        </w:rPr>
      </w:pPr>
      <w:r w:rsidRPr="003E6498">
        <w:rPr>
          <w:b/>
        </w:rPr>
        <w:t>Micro Client</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ECI Client or non-ECI client that can decrypt content which was re-encrypted by a Micro Server.</w:t>
      </w:r>
    </w:p>
    <w:p w14:paraId="3604EFC0" w14:textId="16E8D47D" w:rsidR="00E2754A" w:rsidRPr="003E6498" w:rsidRDefault="00E2754A" w:rsidP="002E2FC2">
      <w:pPr>
        <w:pStyle w:val="ListParagraph"/>
        <w:numPr>
          <w:ilvl w:val="0"/>
          <w:numId w:val="5"/>
        </w:numPr>
        <w:ind w:left="567" w:hanging="567"/>
        <w:jc w:val="both"/>
        <w:rPr>
          <w:lang w:val="en-US" w:eastAsia="zh-CN"/>
        </w:rPr>
      </w:pPr>
      <w:r w:rsidRPr="003E6498">
        <w:rPr>
          <w:b/>
        </w:rPr>
        <w:t>Micro Server</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ECI Client that can import decrypted content, re-encrypt this content and authenticate a specific ECI Client or group of ECI Clients as the Target for subsequent decryption</w:t>
      </w:r>
    </w:p>
    <w:p w14:paraId="766E5D02" w14:textId="7D2C791A" w:rsidR="00E2754A" w:rsidRPr="003E6498" w:rsidRDefault="00E2754A" w:rsidP="002E2FC2">
      <w:pPr>
        <w:pStyle w:val="ListParagraph"/>
        <w:numPr>
          <w:ilvl w:val="0"/>
          <w:numId w:val="5"/>
        </w:numPr>
        <w:ind w:left="567" w:hanging="567"/>
        <w:jc w:val="both"/>
        <w:rPr>
          <w:lang w:val="en-US" w:eastAsia="zh-CN"/>
        </w:rPr>
      </w:pPr>
      <w:r w:rsidRPr="003E6498">
        <w:rPr>
          <w:b/>
        </w:rPr>
        <w:t>Micro DRM System</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 xml:space="preserve">Content Protection System that re-encrypts content on a CPE with a Micro Server and that permits decoding of that re-encrypted content by authenticated Micro Clients. </w:t>
      </w:r>
    </w:p>
    <w:p w14:paraId="02F301C7" w14:textId="31FBBD65" w:rsidR="00E2754A" w:rsidRPr="003E6498" w:rsidRDefault="002E2FC2" w:rsidP="00E50E07">
      <w:pPr>
        <w:tabs>
          <w:tab w:val="left" w:pos="2127"/>
        </w:tabs>
        <w:ind w:leftChars="355" w:left="2127" w:hanging="1275"/>
        <w:rPr>
          <w:rFonts w:eastAsia="SimSun"/>
          <w:lang w:val="en-US" w:eastAsia="zh-CN"/>
        </w:rPr>
      </w:pPr>
      <w:r w:rsidRPr="003E6498">
        <w:rPr>
          <w:rFonts w:eastAsia="SimSun"/>
          <w:lang w:val="en-US" w:eastAsia="zh-CN"/>
        </w:rPr>
        <w:t>NOTE</w:t>
      </w:r>
      <w:r>
        <w:rPr>
          <w:rFonts w:eastAsia="SimSun"/>
          <w:lang w:val="en-US" w:eastAsia="zh-CN"/>
        </w:rPr>
        <w:t xml:space="preserve"> </w:t>
      </w:r>
      <w:r w:rsidR="00E2754A" w:rsidRPr="003E6498">
        <w:rPr>
          <w:rFonts w:eastAsia="SimSun"/>
          <w:lang w:val="en-US" w:eastAsia="zh-CN"/>
        </w:rPr>
        <w:t xml:space="preserve">– </w:t>
      </w:r>
      <w:r w:rsidR="00E50E07">
        <w:rPr>
          <w:rFonts w:eastAsia="SimSun"/>
          <w:lang w:val="en-US" w:eastAsia="zh-CN"/>
        </w:rPr>
        <w:tab/>
      </w:r>
      <w:r w:rsidR="00E2754A" w:rsidRPr="003E6498">
        <w:rPr>
          <w:rFonts w:eastAsia="SimSun"/>
          <w:lang w:val="en-US" w:eastAsia="zh-CN"/>
        </w:rPr>
        <w:t>Micro Server and Micro Clients being provisioned by a Micro DRM System operator.</w:t>
      </w:r>
    </w:p>
    <w:p w14:paraId="3F97E012" w14:textId="2E2ED567" w:rsidR="00E2754A" w:rsidRPr="003E6498" w:rsidRDefault="00E2754A" w:rsidP="002E2FC2">
      <w:pPr>
        <w:pStyle w:val="ListParagraph"/>
        <w:numPr>
          <w:ilvl w:val="0"/>
          <w:numId w:val="5"/>
        </w:numPr>
        <w:ind w:left="567" w:hanging="567"/>
        <w:jc w:val="both"/>
        <w:rPr>
          <w:lang w:val="en-US" w:eastAsia="zh-CN"/>
        </w:rPr>
      </w:pPr>
      <w:r w:rsidRPr="003E6498">
        <w:rPr>
          <w:b/>
        </w:rPr>
        <w:t>Operator</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lang w:val="en-US" w:eastAsia="zh-CN"/>
        </w:rPr>
        <w:t>Organization that provides Platform Operations that is enlisted with the ECI TA for signing the ECI Ecosystem.</w:t>
      </w:r>
    </w:p>
    <w:p w14:paraId="407BF5E6" w14:textId="5180FFA4" w:rsidR="00E2754A" w:rsidRPr="003E6498" w:rsidRDefault="00E2754A" w:rsidP="00E50E07">
      <w:pPr>
        <w:pStyle w:val="NO"/>
        <w:spacing w:before="120"/>
        <w:ind w:leftChars="318" w:left="1239" w:hanging="476"/>
        <w:rPr>
          <w:rFonts w:eastAsia="SimSun"/>
          <w:sz w:val="24"/>
          <w:szCs w:val="24"/>
          <w:lang w:val="en-US" w:eastAsia="zh-CN"/>
        </w:rPr>
      </w:pPr>
      <w:r w:rsidRPr="003E6498">
        <w:rPr>
          <w:rFonts w:eastAsia="SimSun"/>
          <w:sz w:val="24"/>
          <w:szCs w:val="24"/>
          <w:lang w:val="en-US" w:eastAsia="zh-CN"/>
        </w:rPr>
        <w:t>NOTE</w:t>
      </w:r>
      <w:r w:rsidR="002E2FC2">
        <w:rPr>
          <w:rFonts w:eastAsia="SimSun"/>
          <w:sz w:val="24"/>
          <w:szCs w:val="24"/>
          <w:lang w:val="en-US" w:eastAsia="zh-CN"/>
        </w:rPr>
        <w:t xml:space="preserve"> </w:t>
      </w:r>
      <w:r w:rsidRPr="003E6498">
        <w:rPr>
          <w:rFonts w:eastAsia="SimSun"/>
          <w:sz w:val="24"/>
          <w:szCs w:val="24"/>
          <w:lang w:val="en-US" w:eastAsia="zh-CN"/>
        </w:rPr>
        <w:t>–</w:t>
      </w:r>
      <w:r w:rsidRPr="003E6498">
        <w:rPr>
          <w:rFonts w:eastAsia="SimSun"/>
          <w:sz w:val="24"/>
          <w:szCs w:val="24"/>
          <w:lang w:val="en-US" w:eastAsia="zh-CN"/>
        </w:rPr>
        <w:tab/>
        <w:t>An Operator may operate multiple Platform Operations.</w:t>
      </w:r>
    </w:p>
    <w:p w14:paraId="6E953D7C" w14:textId="68A6B2BB" w:rsidR="00E2754A" w:rsidRPr="003E6498" w:rsidRDefault="00E2754A" w:rsidP="002E2FC2">
      <w:pPr>
        <w:pStyle w:val="ListParagraph"/>
        <w:numPr>
          <w:ilvl w:val="0"/>
          <w:numId w:val="5"/>
        </w:numPr>
        <w:ind w:left="567" w:hanging="567"/>
        <w:jc w:val="both"/>
        <w:rPr>
          <w:lang w:val="en-US" w:eastAsia="zh-CN"/>
        </w:rPr>
      </w:pPr>
      <w:r w:rsidRPr="003E6498">
        <w:rPr>
          <w:b/>
        </w:rPr>
        <w:t>Platform Operation (PO)</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specific instance of a technical service delivery operation having a single ECI identity with respect to security</w:t>
      </w:r>
    </w:p>
    <w:p w14:paraId="6E64C271" w14:textId="5E23AC8A" w:rsidR="00E2754A" w:rsidRPr="003E6498" w:rsidRDefault="00E2754A" w:rsidP="002E2FC2">
      <w:pPr>
        <w:pStyle w:val="ListParagraph"/>
        <w:numPr>
          <w:ilvl w:val="0"/>
          <w:numId w:val="5"/>
        </w:numPr>
        <w:ind w:left="567" w:hanging="567"/>
        <w:jc w:val="both"/>
        <w:rPr>
          <w:lang w:val="en-US" w:eastAsia="zh-CN"/>
        </w:rPr>
      </w:pPr>
      <w:r w:rsidRPr="003E6498">
        <w:rPr>
          <w:b/>
        </w:rPr>
        <w:lastRenderedPageBreak/>
        <w:t>Re-encryption Session</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A process controlled by a Micro Server of importing content from an Import Connection, re</w:t>
      </w:r>
      <w:r w:rsidRPr="003E6498">
        <w:rPr>
          <w:lang w:val="en-US" w:eastAsia="zh-CN"/>
        </w:rPr>
        <w:noBreakHyphen/>
        <w:t>encrypting it and producing the decryption information necessary by the authenticated Target to subsequently decrypt it.</w:t>
      </w:r>
    </w:p>
    <w:p w14:paraId="2A8467C2" w14:textId="199F0699" w:rsidR="00E2754A" w:rsidRPr="003E6498" w:rsidRDefault="00E2754A" w:rsidP="002E2FC2">
      <w:pPr>
        <w:pStyle w:val="ListParagraph"/>
        <w:numPr>
          <w:ilvl w:val="0"/>
          <w:numId w:val="5"/>
        </w:numPr>
        <w:ind w:left="567" w:hanging="567"/>
        <w:jc w:val="both"/>
        <w:rPr>
          <w:lang w:val="en-US" w:eastAsia="zh-CN"/>
        </w:rPr>
      </w:pPr>
      <w:r w:rsidRPr="003E6498">
        <w:rPr>
          <w:b/>
        </w:rPr>
        <w:t>Request</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A message from a sender to a receiver asking for certain information or to perform certain operation within an ECI Ecosystem, which is specified in the data fields of that request.</w:t>
      </w:r>
    </w:p>
    <w:p w14:paraId="2881C7F8" w14:textId="04CCD49B" w:rsidR="00E2754A" w:rsidRPr="003E6498" w:rsidRDefault="00E2754A" w:rsidP="002E2FC2">
      <w:pPr>
        <w:pStyle w:val="ListParagraph"/>
        <w:numPr>
          <w:ilvl w:val="0"/>
          <w:numId w:val="5"/>
        </w:numPr>
        <w:ind w:left="567" w:hanging="567"/>
        <w:jc w:val="both"/>
        <w:rPr>
          <w:lang w:val="en-US" w:eastAsia="zh-CN"/>
        </w:rPr>
      </w:pPr>
      <w:r w:rsidRPr="003E6498">
        <w:rPr>
          <w:b/>
        </w:rPr>
        <w:t>Response</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A message within an ECI Ecosystem answering a request.</w:t>
      </w:r>
    </w:p>
    <w:p w14:paraId="7C22E095" w14:textId="770CCE8F" w:rsidR="00E2754A" w:rsidRPr="003E6498" w:rsidRDefault="00E2754A" w:rsidP="002E2FC2">
      <w:pPr>
        <w:pStyle w:val="ListParagraph"/>
        <w:numPr>
          <w:ilvl w:val="0"/>
          <w:numId w:val="5"/>
        </w:numPr>
        <w:ind w:left="567" w:hanging="567"/>
        <w:jc w:val="both"/>
        <w:rPr>
          <w:lang w:val="en-US" w:eastAsia="zh-CN"/>
        </w:rPr>
      </w:pPr>
      <w:r w:rsidRPr="003E6498">
        <w:rPr>
          <w:b/>
        </w:rPr>
        <w:t>Revocation List (RL)</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rPr>
        <w:t>:</w:t>
      </w:r>
      <w:r w:rsidRPr="003E6498">
        <w:t xml:space="preserve"> </w:t>
      </w:r>
      <w:r w:rsidRPr="003E6498">
        <w:rPr>
          <w:lang w:val="en-US" w:eastAsia="zh-CN"/>
        </w:rPr>
        <w:t>A list of Certificates that have been revoked and therefore should no longer be used.</w:t>
      </w:r>
    </w:p>
    <w:p w14:paraId="610EBF6B" w14:textId="415D2DE6" w:rsidR="00E2754A" w:rsidRPr="003E6498" w:rsidRDefault="00E2754A" w:rsidP="002E2FC2">
      <w:pPr>
        <w:pStyle w:val="ListParagraph"/>
        <w:numPr>
          <w:ilvl w:val="0"/>
          <w:numId w:val="5"/>
        </w:numPr>
        <w:ind w:left="567" w:hanging="567"/>
        <w:jc w:val="both"/>
        <w:rPr>
          <w:lang w:val="en-US" w:eastAsia="zh-CN"/>
        </w:rPr>
      </w:pPr>
      <w:r w:rsidRPr="003E6498">
        <w:rPr>
          <w:b/>
        </w:rPr>
        <w:t>Root</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A public key or Certificate containing a public key that serves as the basis for authenticating a chain of Certificates.</w:t>
      </w:r>
    </w:p>
    <w:p w14:paraId="0DD25F7D" w14:textId="2FCDC0B6" w:rsidR="00E2754A" w:rsidRPr="003E6498" w:rsidRDefault="00E2754A" w:rsidP="002E2FC2">
      <w:pPr>
        <w:pStyle w:val="ListParagraph"/>
        <w:numPr>
          <w:ilvl w:val="0"/>
          <w:numId w:val="5"/>
        </w:numPr>
        <w:ind w:left="567" w:hanging="567"/>
        <w:jc w:val="both"/>
        <w:rPr>
          <w:lang w:val="en-US" w:eastAsia="zh-CN"/>
        </w:rPr>
      </w:pPr>
      <w:r w:rsidRPr="003E6498">
        <w:rPr>
          <w:b/>
        </w:rPr>
        <w:t>Secure Authenticated Channel (SAC)</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rPr>
        <w:t>:</w:t>
      </w:r>
      <w:r w:rsidRPr="003E6498">
        <w:t xml:space="preserve"> </w:t>
      </w:r>
      <w:r w:rsidRPr="003E6498">
        <w:rPr>
          <w:lang w:val="en-US" w:eastAsia="zh-CN"/>
        </w:rPr>
        <w:t>A communication path (channel) that has been established between two Entities where the Entities have securely identified themselves to each other (authenticated) and agreed on an encryption of data transferred between them (secure).</w:t>
      </w:r>
    </w:p>
    <w:p w14:paraId="4D4C8DE8" w14:textId="26E0C0A3" w:rsidR="00E2754A" w:rsidRPr="003E6498" w:rsidRDefault="00E2754A" w:rsidP="002E2FC2">
      <w:pPr>
        <w:pStyle w:val="ListParagraph"/>
        <w:numPr>
          <w:ilvl w:val="0"/>
          <w:numId w:val="5"/>
        </w:numPr>
        <w:ind w:left="567" w:hanging="567"/>
        <w:jc w:val="both"/>
        <w:rPr>
          <w:lang w:val="en-US" w:eastAsia="zh-CN"/>
        </w:rPr>
      </w:pPr>
      <w:r w:rsidRPr="003E6498">
        <w:rPr>
          <w:b/>
        </w:rPr>
        <w:t>Sender Public Key (SPK)</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bCs/>
        </w:rPr>
        <w:t xml:space="preserve">The </w:t>
      </w:r>
      <w:r w:rsidRPr="003E6498">
        <w:t>public</w:t>
      </w:r>
      <w:r w:rsidRPr="003E6498">
        <w:rPr>
          <w:lang w:val="en-US" w:eastAsia="zh-CN"/>
        </w:rPr>
        <w:t xml:space="preserve"> key of the sender of the encrypted content used in an ECI Ecosystem to verify the origin of the signature of the first key of a key chain used to decrypt the content, the sender being part of a Platform Operation.</w:t>
      </w:r>
    </w:p>
    <w:p w14:paraId="0CECD939" w14:textId="1181368E" w:rsidR="00E2754A" w:rsidRPr="003E6498" w:rsidRDefault="00E2754A" w:rsidP="002E2FC2">
      <w:pPr>
        <w:pStyle w:val="ListParagraph"/>
        <w:numPr>
          <w:ilvl w:val="0"/>
          <w:numId w:val="5"/>
        </w:numPr>
        <w:ind w:left="567" w:hanging="567"/>
        <w:jc w:val="both"/>
        <w:rPr>
          <w:lang w:val="en-US" w:eastAsia="zh-CN"/>
        </w:rPr>
      </w:pPr>
      <w:r w:rsidRPr="003E6498">
        <w:rPr>
          <w:b/>
        </w:rPr>
        <w:t xml:space="preserve">Smart Card: </w:t>
      </w:r>
      <w:r w:rsidRPr="003E6498">
        <w:rPr>
          <w:bCs/>
        </w:rPr>
        <w:t xml:space="preserve">A </w:t>
      </w:r>
      <w:r w:rsidRPr="003E6498">
        <w:t>detachable hardware security device</w:t>
      </w:r>
      <w:r w:rsidRPr="003E6498">
        <w:rPr>
          <w:lang w:val="en-US" w:eastAsia="zh-CN"/>
        </w:rPr>
        <w:t xml:space="preserve"> used by several CA or DRM providers to enhance the level of security of their products in an ECI Ecosystem.</w:t>
      </w:r>
    </w:p>
    <w:p w14:paraId="75560E4F" w14:textId="0523A376" w:rsidR="00E2754A" w:rsidRPr="003E6498" w:rsidRDefault="00E2754A" w:rsidP="002E2FC2">
      <w:pPr>
        <w:pStyle w:val="ListParagraph"/>
        <w:numPr>
          <w:ilvl w:val="0"/>
          <w:numId w:val="5"/>
        </w:numPr>
        <w:ind w:left="567" w:hanging="567"/>
        <w:jc w:val="both"/>
        <w:rPr>
          <w:lang w:val="en-US" w:eastAsia="zh-CN"/>
        </w:rPr>
      </w:pPr>
      <w:r w:rsidRPr="003E6498">
        <w:rPr>
          <w:b/>
        </w:rPr>
        <w:t>Target</w:t>
      </w:r>
      <w:r w:rsidR="00EE2151" w:rsidRPr="003E6498">
        <w:rPr>
          <w:b/>
          <w:lang w:eastAsia="zh-CN"/>
        </w:rPr>
        <w:t>（</w:t>
      </w:r>
      <w:r w:rsidR="00EE2151" w:rsidRPr="003E6498">
        <w:rPr>
          <w:b/>
          <w:lang w:eastAsia="zh-CN"/>
        </w:rPr>
        <w:t>J.1012</w:t>
      </w:r>
      <w:r w:rsidR="00EE2151" w:rsidRPr="003E6498">
        <w:rPr>
          <w:b/>
          <w:lang w:eastAsia="zh-CN"/>
        </w:rPr>
        <w:t>）</w:t>
      </w:r>
      <w:r w:rsidRPr="003E6498">
        <w:rPr>
          <w:b/>
        </w:rPr>
        <w:t xml:space="preserve">: </w:t>
      </w:r>
      <w:r w:rsidRPr="003E6498">
        <w:rPr>
          <w:lang w:val="en-US" w:eastAsia="zh-CN"/>
        </w:rPr>
        <w:t>Micro Client or a group of Micro Clients for which content is re</w:t>
      </w:r>
      <w:r w:rsidRPr="003E6498">
        <w:rPr>
          <w:lang w:val="en-US" w:eastAsia="zh-CN"/>
        </w:rPr>
        <w:noBreakHyphen/>
        <w:t>encrypted by a Micro Server.</w:t>
      </w:r>
    </w:p>
    <w:p w14:paraId="016FEC28" w14:textId="083C1CA5" w:rsidR="00E2754A" w:rsidRPr="003E6498" w:rsidRDefault="00E2754A" w:rsidP="002E2FC2">
      <w:pPr>
        <w:pStyle w:val="ListParagraph"/>
        <w:numPr>
          <w:ilvl w:val="0"/>
          <w:numId w:val="5"/>
        </w:numPr>
        <w:ind w:left="567" w:hanging="567"/>
        <w:jc w:val="both"/>
        <w:rPr>
          <w:lang w:val="en-US" w:eastAsia="zh-CN"/>
        </w:rPr>
      </w:pPr>
      <w:r w:rsidRPr="003E6498">
        <w:rPr>
          <w:b/>
          <w:snapToGrid w:val="0"/>
        </w:rPr>
        <w:t>Trust Authority (TA)</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bCs/>
          <w:snapToGrid w:val="0"/>
        </w:rPr>
        <w:t>A</w:t>
      </w:r>
      <w:r w:rsidRPr="003E6498">
        <w:rPr>
          <w:lang w:val="en-US" w:eastAsia="zh-CN"/>
        </w:rPr>
        <w:t>n organization governing all rules and regulations that apply to a certain implementation of ECI and targetted at a certain market.</w:t>
      </w:r>
    </w:p>
    <w:p w14:paraId="3DC36CF5" w14:textId="110F0802" w:rsidR="00E2754A" w:rsidRPr="003E6498" w:rsidRDefault="00E50E07" w:rsidP="00E50E07">
      <w:pPr>
        <w:tabs>
          <w:tab w:val="left" w:pos="709"/>
          <w:tab w:val="left" w:pos="851"/>
          <w:tab w:val="left" w:pos="2268"/>
        </w:tabs>
        <w:ind w:left="2268" w:hanging="1701"/>
        <w:rPr>
          <w:lang w:val="en-US" w:eastAsia="zh-CN"/>
        </w:rPr>
      </w:pPr>
      <w:r>
        <w:rPr>
          <w:lang w:val="en-US" w:eastAsia="zh-CN"/>
        </w:rPr>
        <w:tab/>
      </w:r>
      <w:r w:rsidR="00E2754A" w:rsidRPr="003E6498">
        <w:rPr>
          <w:lang w:val="en-US" w:eastAsia="zh-CN"/>
        </w:rPr>
        <w:t>NOTE</w:t>
      </w:r>
      <w:r>
        <w:rPr>
          <w:lang w:val="en-US" w:eastAsia="zh-CN"/>
        </w:rPr>
        <w:t xml:space="preserve"> </w:t>
      </w:r>
      <w:r w:rsidR="00E2754A" w:rsidRPr="003E6498">
        <w:rPr>
          <w:lang w:val="en-US" w:eastAsia="zh-CN"/>
        </w:rPr>
        <w:t>–</w:t>
      </w:r>
      <w:r>
        <w:rPr>
          <w:lang w:val="en-US" w:eastAsia="zh-CN"/>
        </w:rPr>
        <w:t xml:space="preserve"> </w:t>
      </w:r>
      <w:r w:rsidR="00E2754A" w:rsidRPr="003E6498">
        <w:rPr>
          <w:lang w:val="en-US" w:eastAsia="zh-CN"/>
        </w:rPr>
        <w:tab/>
        <w:t xml:space="preserve">The Trust Authority has to be a legal entity to be able to achieve legal claims. The Trust Authority needs to be impartial to all players in the ECI Ecosystem that it is governing. </w:t>
      </w:r>
    </w:p>
    <w:p w14:paraId="0D37D637" w14:textId="49C6561E" w:rsidR="00E2754A" w:rsidRPr="003E6498" w:rsidRDefault="00E2754A" w:rsidP="002E2FC2">
      <w:pPr>
        <w:pStyle w:val="ListParagraph"/>
        <w:numPr>
          <w:ilvl w:val="0"/>
          <w:numId w:val="5"/>
        </w:numPr>
        <w:ind w:left="567" w:hanging="567"/>
        <w:jc w:val="both"/>
        <w:rPr>
          <w:lang w:val="en-US" w:eastAsia="zh-CN"/>
        </w:rPr>
      </w:pPr>
      <w:r w:rsidRPr="003E6498">
        <w:rPr>
          <w:b/>
        </w:rPr>
        <w:t>Trusted</w:t>
      </w:r>
      <w:r w:rsidRPr="003E6498">
        <w:rPr>
          <w:b/>
          <w:snapToGrid w:val="0"/>
        </w:rPr>
        <w:t xml:space="preserve"> Third Party (TTP)</w:t>
      </w:r>
      <w:r w:rsidR="00EE2151" w:rsidRPr="003E6498">
        <w:rPr>
          <w:b/>
          <w:lang w:eastAsia="zh-CN"/>
        </w:rPr>
        <w:t xml:space="preserve"> </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 xml:space="preserve">: </w:t>
      </w:r>
      <w:r w:rsidRPr="003E6498">
        <w:rPr>
          <w:snapToGrid w:val="0"/>
        </w:rPr>
        <w:t>S</w:t>
      </w:r>
      <w:r w:rsidRPr="003E6498">
        <w:rPr>
          <w:lang w:val="en-US" w:eastAsia="zh-CN"/>
        </w:rPr>
        <w:t>ecurity services provider, which issues Certificates and keys to compliant Manufacturers of the relevant components of an ECI-system</w:t>
      </w:r>
    </w:p>
    <w:p w14:paraId="3221A771" w14:textId="6D90418C" w:rsidR="00E2754A" w:rsidRPr="003E6498" w:rsidRDefault="00E2754A" w:rsidP="002E2FC2">
      <w:pPr>
        <w:pStyle w:val="NO"/>
        <w:ind w:leftChars="318" w:left="1330" w:hanging="567"/>
        <w:rPr>
          <w:rFonts w:eastAsia="SimSun"/>
          <w:sz w:val="24"/>
          <w:szCs w:val="24"/>
          <w:lang w:val="en-US" w:eastAsia="zh-CN"/>
        </w:rPr>
      </w:pPr>
      <w:r w:rsidRPr="003E6498">
        <w:rPr>
          <w:rFonts w:eastAsia="SimSun"/>
          <w:sz w:val="24"/>
          <w:szCs w:val="24"/>
          <w:lang w:val="en-US" w:eastAsia="zh-CN"/>
        </w:rPr>
        <w:t>NOTE–</w:t>
      </w:r>
      <w:r w:rsidRPr="003E6498">
        <w:rPr>
          <w:rFonts w:eastAsia="SimSun"/>
          <w:sz w:val="24"/>
          <w:szCs w:val="24"/>
          <w:lang w:val="en-US" w:eastAsia="zh-CN"/>
        </w:rPr>
        <w:tab/>
        <w:t>It is under the control of the Trust Authority (TA).</w:t>
      </w:r>
    </w:p>
    <w:p w14:paraId="50215B03" w14:textId="3218AFC1" w:rsidR="00E2754A" w:rsidRPr="003E6498" w:rsidRDefault="00E2754A" w:rsidP="002E2FC2">
      <w:pPr>
        <w:pStyle w:val="ListParagraph"/>
        <w:numPr>
          <w:ilvl w:val="0"/>
          <w:numId w:val="5"/>
        </w:numPr>
        <w:ind w:left="567" w:hanging="567"/>
        <w:jc w:val="both"/>
        <w:rPr>
          <w:lang w:val="en-US" w:eastAsia="zh-CN"/>
        </w:rPr>
      </w:pPr>
      <w:r w:rsidRPr="003E6498">
        <w:rPr>
          <w:b/>
          <w:snapToGrid w:val="0"/>
        </w:rPr>
        <w:t>User</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w:t>
      </w:r>
      <w:r w:rsidRPr="003E6498">
        <w:rPr>
          <w:snapToGrid w:val="0"/>
        </w:rPr>
        <w:t xml:space="preserve"> </w:t>
      </w:r>
      <w:r w:rsidRPr="003E6498">
        <w:rPr>
          <w:lang w:val="en-US" w:eastAsia="zh-CN"/>
        </w:rPr>
        <w:t>A person who operates an ECI compliant device.</w:t>
      </w:r>
    </w:p>
    <w:p w14:paraId="2AAD6E70" w14:textId="174AF7FF" w:rsidR="00E2754A" w:rsidRDefault="00E2754A" w:rsidP="002E2FC2">
      <w:pPr>
        <w:pStyle w:val="ListParagraph"/>
        <w:numPr>
          <w:ilvl w:val="0"/>
          <w:numId w:val="5"/>
        </w:numPr>
        <w:ind w:left="567" w:hanging="567"/>
        <w:jc w:val="both"/>
        <w:rPr>
          <w:lang w:val="en-US" w:eastAsia="zh-CN"/>
        </w:rPr>
      </w:pPr>
      <w:r w:rsidRPr="003E6498">
        <w:rPr>
          <w:b/>
          <w:snapToGrid w:val="0"/>
        </w:rPr>
        <w:t xml:space="preserve">VM </w:t>
      </w:r>
      <w:r w:rsidRPr="003E6498">
        <w:rPr>
          <w:b/>
        </w:rPr>
        <w:t>Instance</w:t>
      </w:r>
      <w:r w:rsidR="00EE2151" w:rsidRPr="003E6498">
        <w:rPr>
          <w:b/>
          <w:lang w:eastAsia="zh-CN"/>
        </w:rPr>
        <w:t>（</w:t>
      </w:r>
      <w:r w:rsidR="00EE2151" w:rsidRPr="003E6498">
        <w:rPr>
          <w:b/>
          <w:lang w:eastAsia="zh-CN"/>
        </w:rPr>
        <w:t>J.1012</w:t>
      </w:r>
      <w:r w:rsidR="00EE2151" w:rsidRPr="003E6498">
        <w:rPr>
          <w:b/>
          <w:lang w:eastAsia="zh-CN"/>
        </w:rPr>
        <w:t>）</w:t>
      </w:r>
      <w:r w:rsidRPr="003E6498">
        <w:rPr>
          <w:b/>
          <w:snapToGrid w:val="0"/>
        </w:rPr>
        <w:t>:</w:t>
      </w:r>
      <w:r w:rsidRPr="003E6498">
        <w:rPr>
          <w:snapToGrid w:val="0"/>
        </w:rPr>
        <w:t xml:space="preserve"> </w:t>
      </w:r>
      <w:r w:rsidRPr="003E6498">
        <w:t>I</w:t>
      </w:r>
      <w:r w:rsidRPr="003E6498">
        <w:rPr>
          <w:lang w:val="en-US" w:eastAsia="zh-CN"/>
        </w:rPr>
        <w:t>nstantiation of VM established by an ECI Host that appears to an ECI Client as an execution environment tooperate in.</w:t>
      </w:r>
    </w:p>
    <w:p w14:paraId="773737B0" w14:textId="22E34E0C" w:rsidR="003E6498" w:rsidRPr="003E6498" w:rsidRDefault="003E6498" w:rsidP="002E2FC2">
      <w:pPr>
        <w:pStyle w:val="ListParagraph"/>
        <w:numPr>
          <w:ilvl w:val="0"/>
          <w:numId w:val="5"/>
        </w:numPr>
        <w:ind w:left="567" w:hanging="567"/>
        <w:jc w:val="both"/>
        <w:rPr>
          <w:lang w:val="en-US" w:eastAsia="zh-CN"/>
        </w:rPr>
      </w:pPr>
      <w:r>
        <w:rPr>
          <w:b/>
        </w:rPr>
        <w:t>B</w:t>
      </w:r>
      <w:r w:rsidRPr="006A11D2">
        <w:rPr>
          <w:b/>
        </w:rPr>
        <w:t>ytecode</w:t>
      </w:r>
      <w:r>
        <w:rPr>
          <w:rFonts w:hint="eastAsia"/>
          <w:b/>
          <w:lang w:eastAsia="zh-CN"/>
        </w:rPr>
        <w:t>（</w:t>
      </w:r>
      <w:r>
        <w:rPr>
          <w:rFonts w:hint="eastAsia"/>
          <w:b/>
          <w:lang w:eastAsia="zh-CN"/>
        </w:rPr>
        <w:t>J.1013</w:t>
      </w:r>
      <w:r>
        <w:rPr>
          <w:rFonts w:hint="eastAsia"/>
          <w:b/>
          <w:lang w:eastAsia="zh-CN"/>
        </w:rPr>
        <w:t>）</w:t>
      </w:r>
      <w:r w:rsidRPr="00127FCB">
        <w:rPr>
          <w:b/>
        </w:rPr>
        <w:t>:</w:t>
      </w:r>
      <w:r w:rsidRPr="00127FCB">
        <w:t xml:space="preserve"> </w:t>
      </w:r>
      <w:r>
        <w:t>C</w:t>
      </w:r>
      <w:r w:rsidRPr="00127FCB">
        <w:t xml:space="preserve">ode of </w:t>
      </w:r>
      <w:r w:rsidRPr="00127FCB">
        <w:rPr>
          <w:b/>
        </w:rPr>
        <w:t>ECI Client</w:t>
      </w:r>
      <w:r w:rsidRPr="00127FCB">
        <w:t xml:space="preserve"> (typically comprising a Conditional Access kernel or Digital Rights Management client) that is executed by the VM</w:t>
      </w:r>
      <w:r>
        <w:t>.</w:t>
      </w:r>
    </w:p>
    <w:p w14:paraId="0535D4A4" w14:textId="043C5311" w:rsidR="003E6498" w:rsidRPr="00AF780C" w:rsidRDefault="003E6498" w:rsidP="002E2FC2">
      <w:pPr>
        <w:pStyle w:val="ListParagraph"/>
        <w:numPr>
          <w:ilvl w:val="0"/>
          <w:numId w:val="5"/>
        </w:numPr>
        <w:ind w:left="567" w:hanging="567"/>
        <w:jc w:val="both"/>
        <w:rPr>
          <w:lang w:val="en-US" w:eastAsia="zh-CN"/>
        </w:rPr>
      </w:pPr>
      <w:r>
        <w:rPr>
          <w:b/>
        </w:rPr>
        <w:t>N</w:t>
      </w:r>
      <w:r w:rsidRPr="00127FCB">
        <w:rPr>
          <w:b/>
        </w:rPr>
        <w:t xml:space="preserve">ative </w:t>
      </w:r>
      <w:r>
        <w:rPr>
          <w:b/>
        </w:rPr>
        <w:t>C</w:t>
      </w:r>
      <w:r w:rsidRPr="00127FCB">
        <w:rPr>
          <w:b/>
        </w:rPr>
        <w:t>ode</w:t>
      </w:r>
      <w:r>
        <w:rPr>
          <w:rFonts w:hint="eastAsia"/>
          <w:b/>
          <w:lang w:eastAsia="zh-CN"/>
        </w:rPr>
        <w:t>（</w:t>
      </w:r>
      <w:r>
        <w:rPr>
          <w:rFonts w:hint="eastAsia"/>
          <w:b/>
          <w:lang w:eastAsia="zh-CN"/>
        </w:rPr>
        <w:t>J.1013</w:t>
      </w:r>
      <w:r>
        <w:rPr>
          <w:rFonts w:hint="eastAsia"/>
          <w:b/>
          <w:lang w:eastAsia="zh-CN"/>
        </w:rPr>
        <w:t>）</w:t>
      </w:r>
      <w:r w:rsidRPr="00127FCB">
        <w:rPr>
          <w:b/>
        </w:rPr>
        <w:t>:</w:t>
      </w:r>
      <w:r w:rsidRPr="00127FCB">
        <w:t xml:space="preserve"> programmatic code written in the native executable instruction set of the </w:t>
      </w:r>
      <w:r w:rsidRPr="00127FCB">
        <w:rPr>
          <w:b/>
        </w:rPr>
        <w:t xml:space="preserve">ECI Host </w:t>
      </w:r>
      <w:r w:rsidRPr="00127FCB">
        <w:t>processor</w:t>
      </w:r>
      <w:r>
        <w:t>.</w:t>
      </w:r>
    </w:p>
    <w:p w14:paraId="7433EAED" w14:textId="09A16BB5" w:rsidR="00AF780C" w:rsidRPr="00AF780C" w:rsidRDefault="00AF780C" w:rsidP="002E2FC2">
      <w:pPr>
        <w:pStyle w:val="ListParagraph"/>
        <w:numPr>
          <w:ilvl w:val="0"/>
          <w:numId w:val="5"/>
        </w:numPr>
        <w:ind w:left="567" w:hanging="567"/>
        <w:jc w:val="both"/>
      </w:pPr>
      <w:r w:rsidRPr="00DD513E">
        <w:rPr>
          <w:b/>
        </w:rPr>
        <w:t>AS-API</w:t>
      </w:r>
      <w:r>
        <w:rPr>
          <w:rFonts w:hint="eastAsia"/>
          <w:b/>
          <w:lang w:eastAsia="zh-CN"/>
        </w:rPr>
        <w:t>（</w:t>
      </w:r>
      <w:r>
        <w:rPr>
          <w:rFonts w:hint="eastAsia"/>
          <w:b/>
          <w:lang w:eastAsia="zh-CN"/>
        </w:rPr>
        <w:t>J.1014</w:t>
      </w:r>
      <w:r>
        <w:rPr>
          <w:rFonts w:hint="eastAsia"/>
          <w:b/>
          <w:lang w:eastAsia="zh-CN"/>
        </w:rPr>
        <w:t>）</w:t>
      </w:r>
      <w:r w:rsidRPr="00DD513E">
        <w:rPr>
          <w:b/>
        </w:rPr>
        <w:t xml:space="preserve">: </w:t>
      </w:r>
      <w:r w:rsidRPr="00DD513E">
        <w:t>Application programming interface between the</w:t>
      </w:r>
      <w:r w:rsidRPr="00AF780C">
        <w:t xml:space="preserve"> ECI Client </w:t>
      </w:r>
      <w:r w:rsidRPr="00DD513E">
        <w:t>and its</w:t>
      </w:r>
      <w:r w:rsidRPr="00AF780C">
        <w:t xml:space="preserve"> ECI Host </w:t>
      </w:r>
      <w:r w:rsidRPr="00DD513E">
        <w:t xml:space="preserve">permitting the </w:t>
      </w:r>
      <w:r w:rsidRPr="00AF780C">
        <w:t xml:space="preserve">ECI Client </w:t>
      </w:r>
      <w:r w:rsidRPr="00DD513E">
        <w:t>to exchange information with and perform operations on its</w:t>
      </w:r>
      <w:r w:rsidRPr="00AF780C">
        <w:t xml:space="preserve"> AS Slot</w:t>
      </w:r>
      <w:r w:rsidRPr="00DD513E">
        <w:t>.</w:t>
      </w:r>
    </w:p>
    <w:p w14:paraId="339B41D5" w14:textId="52ABCB95" w:rsidR="003E6498" w:rsidRPr="00AF780C" w:rsidRDefault="003E6498" w:rsidP="002E2FC2">
      <w:pPr>
        <w:pStyle w:val="ListParagraph"/>
        <w:numPr>
          <w:ilvl w:val="0"/>
          <w:numId w:val="5"/>
        </w:numPr>
        <w:ind w:left="567" w:hanging="567"/>
        <w:jc w:val="both"/>
      </w:pPr>
      <w:r w:rsidRPr="00DD513E">
        <w:rPr>
          <w:b/>
        </w:rPr>
        <w:t>Authentication Mechanism</w:t>
      </w:r>
      <w:r w:rsidR="00AF780C">
        <w:rPr>
          <w:rFonts w:hint="eastAsia"/>
          <w:b/>
          <w:lang w:eastAsia="zh-CN"/>
        </w:rPr>
        <w:t>（</w:t>
      </w:r>
      <w:r w:rsidR="00AF780C">
        <w:rPr>
          <w:rFonts w:hint="eastAsia"/>
          <w:b/>
          <w:lang w:eastAsia="zh-CN"/>
        </w:rPr>
        <w:t>J.1014</w:t>
      </w:r>
      <w:r w:rsidR="00AF780C">
        <w:rPr>
          <w:rFonts w:hint="eastAsia"/>
          <w:b/>
          <w:lang w:eastAsia="zh-CN"/>
        </w:rPr>
        <w:t>）</w:t>
      </w:r>
      <w:r w:rsidRPr="00DD513E">
        <w:rPr>
          <w:b/>
        </w:rPr>
        <w:t xml:space="preserve">: </w:t>
      </w:r>
      <w:r w:rsidRPr="00AF780C">
        <w:t xml:space="preserve">Key Ladder Block </w:t>
      </w:r>
      <w:r w:rsidRPr="00DD513E">
        <w:t xml:space="preserve">function as defined in [ITU-T J.1015] that permits an </w:t>
      </w:r>
      <w:r w:rsidRPr="00AF780C">
        <w:t>AS Slot</w:t>
      </w:r>
      <w:r w:rsidRPr="00DD513E">
        <w:t xml:space="preserve"> to provide secure key applications for purposes other than content decryption and encryption, like authentication.</w:t>
      </w:r>
    </w:p>
    <w:p w14:paraId="3BE4220F" w14:textId="296202DE" w:rsidR="003E6498" w:rsidRPr="00AF780C" w:rsidRDefault="003E6498" w:rsidP="002E2FC2">
      <w:pPr>
        <w:pStyle w:val="ListParagraph"/>
        <w:numPr>
          <w:ilvl w:val="0"/>
          <w:numId w:val="5"/>
        </w:numPr>
        <w:ind w:left="567" w:hanging="567"/>
        <w:jc w:val="both"/>
        <w:rPr>
          <w:lang w:val="en-US" w:eastAsia="zh-CN"/>
        </w:rPr>
      </w:pPr>
      <w:r w:rsidRPr="00DD513E">
        <w:rPr>
          <w:b/>
        </w:rPr>
        <w:t>Content Properties (CP)</w:t>
      </w:r>
      <w:r>
        <w:rPr>
          <w:rFonts w:hint="eastAsia"/>
          <w:b/>
          <w:lang w:eastAsia="zh-CN"/>
        </w:rPr>
        <w:t>（</w:t>
      </w:r>
      <w:r>
        <w:rPr>
          <w:rFonts w:hint="eastAsia"/>
          <w:b/>
          <w:lang w:eastAsia="zh-CN"/>
        </w:rPr>
        <w:t>J.1014</w:t>
      </w:r>
      <w:r>
        <w:rPr>
          <w:rFonts w:hint="eastAsia"/>
          <w:b/>
          <w:lang w:eastAsia="zh-CN"/>
        </w:rPr>
        <w:t>）</w:t>
      </w:r>
      <w:r w:rsidRPr="00DD513E">
        <w:rPr>
          <w:b/>
        </w:rPr>
        <w:t xml:space="preserve">: </w:t>
      </w:r>
      <w:r w:rsidRPr="00DD513E">
        <w:t>Properties of the content that provide information on rights and obligations associated with subsequent applications or transformations of the content, such as usage rights information, selective output control and parental control information.</w:t>
      </w:r>
    </w:p>
    <w:p w14:paraId="0FE9ECB6" w14:textId="32F76B62" w:rsidR="00AF780C" w:rsidRPr="00DD513E" w:rsidRDefault="00AF780C" w:rsidP="002E2FC2">
      <w:pPr>
        <w:pStyle w:val="ListParagraph"/>
        <w:numPr>
          <w:ilvl w:val="0"/>
          <w:numId w:val="5"/>
        </w:numPr>
        <w:ind w:left="567" w:hanging="567"/>
      </w:pPr>
      <w:r w:rsidRPr="00AF780C">
        <w:rPr>
          <w:b/>
        </w:rPr>
        <w:lastRenderedPageBreak/>
        <w:t>Key Ladder</w:t>
      </w:r>
      <w:r>
        <w:rPr>
          <w:rFonts w:hint="eastAsia"/>
          <w:b/>
          <w:lang w:eastAsia="zh-CN"/>
        </w:rPr>
        <w:t>（</w:t>
      </w:r>
      <w:r>
        <w:rPr>
          <w:rFonts w:hint="eastAsia"/>
          <w:b/>
          <w:lang w:eastAsia="zh-CN"/>
        </w:rPr>
        <w:t>J.1014</w:t>
      </w:r>
      <w:r>
        <w:rPr>
          <w:rFonts w:hint="eastAsia"/>
          <w:b/>
          <w:lang w:eastAsia="zh-CN"/>
        </w:rPr>
        <w:t>）</w:t>
      </w:r>
      <w:r w:rsidRPr="00AF780C">
        <w:rPr>
          <w:b/>
        </w:rPr>
        <w:t xml:space="preserve">: </w:t>
      </w:r>
      <w:r w:rsidRPr="00DD513E">
        <w:t>Function of the</w:t>
      </w:r>
      <w:r w:rsidRPr="00AF780C">
        <w:t xml:space="preserve"> Key Ladder Block</w:t>
      </w:r>
      <w:r w:rsidRPr="00DD513E">
        <w:t xml:space="preserve"> as defined in [ITU-T J.1015] for computing control words and associated control word usage information for application in the content decryption or re-encryption function of a CPE.</w:t>
      </w:r>
    </w:p>
    <w:p w14:paraId="1C2AA8DC" w14:textId="025FDEEA" w:rsidR="00AF780C" w:rsidRPr="00AF780C" w:rsidRDefault="00AF780C" w:rsidP="002E2FC2">
      <w:pPr>
        <w:pStyle w:val="ListParagraph"/>
        <w:numPr>
          <w:ilvl w:val="0"/>
          <w:numId w:val="5"/>
        </w:numPr>
        <w:ind w:left="567" w:hanging="567"/>
      </w:pPr>
      <w:r w:rsidRPr="00AF780C">
        <w:rPr>
          <w:b/>
        </w:rPr>
        <w:t>Key Ladder Block</w:t>
      </w:r>
      <w:r>
        <w:rPr>
          <w:rFonts w:hint="eastAsia"/>
          <w:b/>
          <w:lang w:eastAsia="zh-CN"/>
        </w:rPr>
        <w:t>（</w:t>
      </w:r>
      <w:r>
        <w:rPr>
          <w:rFonts w:hint="eastAsia"/>
          <w:b/>
          <w:lang w:eastAsia="zh-CN"/>
        </w:rPr>
        <w:t>J.1014</w:t>
      </w:r>
      <w:r>
        <w:rPr>
          <w:rFonts w:hint="eastAsia"/>
          <w:b/>
          <w:lang w:eastAsia="zh-CN"/>
        </w:rPr>
        <w:t>）</w:t>
      </w:r>
      <w:r w:rsidRPr="00AF780C">
        <w:rPr>
          <w:b/>
        </w:rPr>
        <w:t xml:space="preserve">: </w:t>
      </w:r>
      <w:r w:rsidRPr="00DD513E">
        <w:t xml:space="preserve">Robust secure mechanism to compute decryption, encryption and authentication keys as defined in [ITU-T J.1015], both </w:t>
      </w:r>
      <w:r w:rsidRPr="00AF780C">
        <w:t>Key Ladder</w:t>
      </w:r>
      <w:r w:rsidRPr="00DD513E">
        <w:t xml:space="preserve"> and </w:t>
      </w:r>
      <w:r w:rsidRPr="00AF780C">
        <w:t>Authentication Mechanism</w:t>
      </w:r>
      <w:r w:rsidRPr="00DD513E">
        <w:t>.</w:t>
      </w:r>
    </w:p>
    <w:p w14:paraId="5EFC4B84" w14:textId="77777777" w:rsidR="00AF780C" w:rsidRPr="003E6498" w:rsidRDefault="00AF780C" w:rsidP="002E2FC2">
      <w:pPr>
        <w:pStyle w:val="ListParagraph"/>
        <w:numPr>
          <w:ilvl w:val="0"/>
          <w:numId w:val="5"/>
        </w:numPr>
        <w:ind w:left="567" w:hanging="567"/>
        <w:jc w:val="both"/>
        <w:rPr>
          <w:lang w:val="en-US" w:eastAsia="zh-CN"/>
        </w:rPr>
      </w:pPr>
    </w:p>
    <w:p w14:paraId="08D903EF" w14:textId="29AECDD9" w:rsidR="003E6498" w:rsidRPr="00AF780C" w:rsidRDefault="003E6498" w:rsidP="002E2FC2">
      <w:pPr>
        <w:pStyle w:val="ListParagraph"/>
        <w:numPr>
          <w:ilvl w:val="0"/>
          <w:numId w:val="5"/>
        </w:numPr>
        <w:ind w:left="567" w:hanging="567"/>
        <w:jc w:val="both"/>
      </w:pPr>
      <w:r w:rsidRPr="00DD513E">
        <w:rPr>
          <w:b/>
        </w:rPr>
        <w:t>Provisioning Server</w:t>
      </w:r>
      <w:r>
        <w:rPr>
          <w:rFonts w:hint="eastAsia"/>
          <w:b/>
          <w:lang w:eastAsia="zh-CN"/>
        </w:rPr>
        <w:t>（</w:t>
      </w:r>
      <w:r>
        <w:rPr>
          <w:rFonts w:hint="eastAsia"/>
          <w:b/>
          <w:lang w:eastAsia="zh-CN"/>
        </w:rPr>
        <w:t>J.1014</w:t>
      </w:r>
      <w:r>
        <w:rPr>
          <w:rFonts w:hint="eastAsia"/>
          <w:b/>
          <w:lang w:eastAsia="zh-CN"/>
        </w:rPr>
        <w:t>）</w:t>
      </w:r>
      <w:r w:rsidRPr="00DD513E">
        <w:rPr>
          <w:b/>
        </w:rPr>
        <w:t>:</w:t>
      </w:r>
      <w:r w:rsidRPr="00DD513E">
        <w:t xml:space="preserve"> Server, typically located in a secure back office location, that provisions keys and other secure information to facilitate an encryption or decryption function through an </w:t>
      </w:r>
      <w:r w:rsidRPr="00AF780C">
        <w:t>AS Slot</w:t>
      </w:r>
      <w:r w:rsidRPr="00DD513E">
        <w:t>.</w:t>
      </w:r>
    </w:p>
    <w:p w14:paraId="66A6E8D8" w14:textId="7740B886" w:rsidR="003E6498" w:rsidRPr="003E6498" w:rsidRDefault="003E6498" w:rsidP="002E2FC2">
      <w:pPr>
        <w:pStyle w:val="ListParagraph"/>
        <w:numPr>
          <w:ilvl w:val="0"/>
          <w:numId w:val="5"/>
        </w:numPr>
        <w:ind w:left="567" w:hanging="567"/>
        <w:jc w:val="both"/>
        <w:rPr>
          <w:lang w:val="en-US" w:eastAsia="zh-CN"/>
        </w:rPr>
      </w:pPr>
      <w:r w:rsidRPr="00DD513E">
        <w:rPr>
          <w:b/>
        </w:rPr>
        <w:t>Robustness</w:t>
      </w:r>
      <w:r>
        <w:rPr>
          <w:rFonts w:hint="eastAsia"/>
          <w:b/>
          <w:lang w:eastAsia="zh-CN"/>
        </w:rPr>
        <w:t>（</w:t>
      </w:r>
      <w:r>
        <w:rPr>
          <w:rFonts w:hint="eastAsia"/>
          <w:b/>
          <w:lang w:eastAsia="zh-CN"/>
        </w:rPr>
        <w:t>J.1014</w:t>
      </w:r>
      <w:r>
        <w:rPr>
          <w:rFonts w:hint="eastAsia"/>
          <w:b/>
          <w:lang w:eastAsia="zh-CN"/>
        </w:rPr>
        <w:t>）</w:t>
      </w:r>
      <w:r w:rsidRPr="00DD513E">
        <w:rPr>
          <w:b/>
        </w:rPr>
        <w:t>:</w:t>
      </w:r>
      <w:r w:rsidRPr="00DD513E">
        <w:t xml:space="preserve"> Property of the implementation of a specified </w:t>
      </w:r>
      <w:r w:rsidRPr="00AF780C">
        <w:t xml:space="preserve">ECI </w:t>
      </w:r>
      <w:r w:rsidRPr="00DD513E">
        <w:t>secure function representing the effort and/or cost involved to compromise the security of the implemented secure function.</w:t>
      </w:r>
    </w:p>
    <w:p w14:paraId="30D8609A" w14:textId="470C5593" w:rsidR="003E6498" w:rsidRPr="003E6498" w:rsidRDefault="003E6498" w:rsidP="002E2FC2">
      <w:pPr>
        <w:pStyle w:val="ListParagraph"/>
        <w:numPr>
          <w:ilvl w:val="0"/>
          <w:numId w:val="5"/>
        </w:numPr>
        <w:ind w:left="567" w:hanging="567"/>
        <w:rPr>
          <w:b/>
        </w:rPr>
      </w:pPr>
      <w:r w:rsidRPr="003E6498">
        <w:rPr>
          <w:b/>
          <w:bCs/>
          <w:lang w:val="en-US"/>
        </w:rPr>
        <w:t>Secure Video Path</w:t>
      </w:r>
      <w:r>
        <w:rPr>
          <w:rFonts w:hint="eastAsia"/>
          <w:b/>
          <w:bCs/>
          <w:lang w:val="en-US" w:eastAsia="zh-CN"/>
        </w:rPr>
        <w:t>（</w:t>
      </w:r>
      <w:r>
        <w:rPr>
          <w:rFonts w:hint="eastAsia"/>
          <w:b/>
          <w:bCs/>
          <w:lang w:val="en-US" w:eastAsia="zh-CN"/>
        </w:rPr>
        <w:t>J.1014</w:t>
      </w:r>
      <w:r>
        <w:rPr>
          <w:rFonts w:hint="eastAsia"/>
          <w:b/>
          <w:bCs/>
          <w:lang w:val="en-US" w:eastAsia="zh-CN"/>
        </w:rPr>
        <w:t>）</w:t>
      </w:r>
      <w:r w:rsidRPr="003E6498">
        <w:rPr>
          <w:b/>
          <w:bCs/>
          <w:lang w:val="en-US"/>
        </w:rPr>
        <w:t xml:space="preserve">: </w:t>
      </w:r>
      <w:r w:rsidRPr="003E6498">
        <w:rPr>
          <w:lang w:val="en-US"/>
        </w:rPr>
        <w:t>all CPE functions performing processing on content (and</w:t>
      </w:r>
      <w:r w:rsidR="002E2FC2">
        <w:rPr>
          <w:lang w:val="en-US"/>
        </w:rPr>
        <w:t> </w:t>
      </w:r>
      <w:r w:rsidRPr="003E6498">
        <w:rPr>
          <w:lang w:val="en-US"/>
        </w:rPr>
        <w:t>temporary storage required thereto) from and including Content Decryption through and</w:t>
      </w:r>
      <w:r w:rsidR="002E2FC2">
        <w:rPr>
          <w:lang w:val="en-US"/>
        </w:rPr>
        <w:t> </w:t>
      </w:r>
      <w:r w:rsidRPr="003E6498">
        <w:rPr>
          <w:lang w:val="en-US"/>
        </w:rPr>
        <w:t>including content re-encryption by means of a Micro Client or Output Protection System.</w:t>
      </w:r>
    </w:p>
    <w:p w14:paraId="77FEBF3F" w14:textId="3A58A542" w:rsidR="003E6498" w:rsidRPr="003E6498" w:rsidRDefault="003E6498" w:rsidP="002E2FC2">
      <w:pPr>
        <w:pStyle w:val="ListParagraph"/>
        <w:numPr>
          <w:ilvl w:val="0"/>
          <w:numId w:val="5"/>
        </w:numPr>
        <w:ind w:left="567" w:hanging="567"/>
        <w:rPr>
          <w:b/>
        </w:rPr>
      </w:pPr>
      <w:r w:rsidRPr="003E6498">
        <w:rPr>
          <w:b/>
        </w:rPr>
        <w:t>Security Vendor</w:t>
      </w:r>
      <w:r>
        <w:rPr>
          <w:rFonts w:hint="eastAsia"/>
          <w:b/>
          <w:bCs/>
          <w:lang w:val="en-US" w:eastAsia="zh-CN"/>
        </w:rPr>
        <w:t>（</w:t>
      </w:r>
      <w:r>
        <w:rPr>
          <w:rFonts w:hint="eastAsia"/>
          <w:b/>
          <w:bCs/>
          <w:lang w:val="en-US" w:eastAsia="zh-CN"/>
        </w:rPr>
        <w:t>J.1014</w:t>
      </w:r>
      <w:r>
        <w:rPr>
          <w:rFonts w:hint="eastAsia"/>
          <w:b/>
          <w:bCs/>
          <w:lang w:val="en-US" w:eastAsia="zh-CN"/>
        </w:rPr>
        <w:t>）</w:t>
      </w:r>
      <w:r w:rsidRPr="003E6498">
        <w:rPr>
          <w:b/>
        </w:rPr>
        <w:t>:</w:t>
      </w:r>
      <w:r w:rsidRPr="00DD513E">
        <w:t xml:space="preserve"> Company providing</w:t>
      </w:r>
      <w:r w:rsidRPr="00AF780C">
        <w:t xml:space="preserve"> ECI </w:t>
      </w:r>
      <w:r w:rsidRPr="00DD513E">
        <w:t>security systems including</w:t>
      </w:r>
      <w:r w:rsidRPr="00AF780C">
        <w:t xml:space="preserve"> ECI Client</w:t>
      </w:r>
      <w:r w:rsidRPr="00DD513E">
        <w:t>s</w:t>
      </w:r>
      <w:r w:rsidRPr="00AF780C">
        <w:t xml:space="preserve"> </w:t>
      </w:r>
      <w:r w:rsidRPr="00DD513E">
        <w:t>for</w:t>
      </w:r>
      <w:r w:rsidRPr="00AF780C">
        <w:t xml:space="preserve"> Operator</w:t>
      </w:r>
      <w:r w:rsidRPr="00DD513E">
        <w:t>s</w:t>
      </w:r>
      <w:r w:rsidRPr="00AF780C">
        <w:t xml:space="preserve"> </w:t>
      </w:r>
      <w:r w:rsidRPr="00DD513E">
        <w:t xml:space="preserve">of </w:t>
      </w:r>
      <w:r w:rsidRPr="00AF780C">
        <w:t>Platform Operations</w:t>
      </w:r>
      <w:r w:rsidRPr="00DD513E">
        <w:t>.</w:t>
      </w:r>
    </w:p>
    <w:p w14:paraId="41C5EA2D" w14:textId="29FF680F" w:rsidR="003E6498" w:rsidRPr="003E6498" w:rsidRDefault="003E6498" w:rsidP="002E2FC2">
      <w:pPr>
        <w:pStyle w:val="ListParagraph"/>
        <w:numPr>
          <w:ilvl w:val="0"/>
          <w:numId w:val="5"/>
        </w:numPr>
        <w:ind w:left="567" w:hanging="567"/>
        <w:jc w:val="both"/>
      </w:pPr>
      <w:r w:rsidRPr="003E6498">
        <w:rPr>
          <w:b/>
        </w:rPr>
        <w:t>certification authority</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party that is responsible for managing public-key certificates in an embedded common i</w:t>
      </w:r>
      <w:r w:rsidRPr="003E6498">
        <w:rPr>
          <w:lang w:val="en-US" w:eastAsia="zh-CN"/>
        </w:rPr>
        <w:t>nterface (ECI) ecosystem. A certification authority is trusted by all other parties in the system to perform operations associated wit</w:t>
      </w:r>
      <w:r w:rsidRPr="003E6498">
        <w:t>h certificates.</w:t>
      </w:r>
    </w:p>
    <w:p w14:paraId="60B5A7BF" w14:textId="3A55B2E7" w:rsidR="003E6498" w:rsidRPr="003E6498" w:rsidRDefault="003E6498" w:rsidP="002E2FC2">
      <w:pPr>
        <w:pStyle w:val="ListParagraph"/>
        <w:numPr>
          <w:ilvl w:val="0"/>
          <w:numId w:val="5"/>
        </w:numPr>
        <w:ind w:left="567" w:hanging="567"/>
        <w:jc w:val="both"/>
        <w:rPr>
          <w:lang w:val="en-US" w:eastAsia="zh-CN"/>
        </w:rPr>
      </w:pPr>
      <w:r w:rsidRPr="003E6498">
        <w:rPr>
          <w:b/>
        </w:rPr>
        <w:t>chipset-ID</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Non-secret number that is used to identify a chipset with</w:t>
      </w:r>
      <w:r w:rsidRPr="003E6498">
        <w:rPr>
          <w:lang w:val="en-US" w:eastAsia="zh-CN"/>
        </w:rPr>
        <w:t>in an ECI ecosystem.</w:t>
      </w:r>
    </w:p>
    <w:p w14:paraId="33F13DB4" w14:textId="3B546CEF" w:rsidR="003E6498" w:rsidRPr="003E6498" w:rsidRDefault="003E6498" w:rsidP="002E2FC2">
      <w:pPr>
        <w:pStyle w:val="ListParagraph"/>
        <w:numPr>
          <w:ilvl w:val="0"/>
          <w:numId w:val="5"/>
        </w:numPr>
        <w:ind w:left="567" w:hanging="567"/>
        <w:jc w:val="both"/>
      </w:pPr>
      <w:r w:rsidRPr="003E6498">
        <w:rPr>
          <w:b/>
        </w:rPr>
        <w:t>content protection system</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System in </w:t>
      </w:r>
      <w:r w:rsidRPr="003E6498">
        <w:rPr>
          <w:lang w:val="en-US" w:eastAsia="zh-CN"/>
        </w:rPr>
        <w:t xml:space="preserve">an ECI ecosystem that employs cryptographic techniques to manage access to content and services. The term may be </w:t>
      </w:r>
      <w:r w:rsidRPr="003E6498">
        <w:t>interchanged frequently with the alternate Service Protection system. Typical systems of this sort are either conditional access (CA) systems or digital rights management (DRM) systems.</w:t>
      </w:r>
    </w:p>
    <w:p w14:paraId="48D8EAC5" w14:textId="420CF217" w:rsidR="003E6498" w:rsidRPr="003E6498" w:rsidRDefault="003E6498" w:rsidP="002E2FC2">
      <w:pPr>
        <w:pStyle w:val="ListParagraph"/>
        <w:numPr>
          <w:ilvl w:val="0"/>
          <w:numId w:val="5"/>
        </w:numPr>
        <w:ind w:left="567" w:hanging="567"/>
        <w:jc w:val="both"/>
        <w:rPr>
          <w:lang w:val="en-US" w:eastAsia="zh-CN"/>
        </w:rPr>
      </w:pPr>
      <w:r w:rsidRPr="003E6498">
        <w:rPr>
          <w:b/>
        </w:rPr>
        <w:t>content provider</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party that distributes digital content t</w:t>
      </w:r>
      <w:r w:rsidRPr="003E6498">
        <w:rPr>
          <w:lang w:val="en-US" w:eastAsia="zh-CN"/>
        </w:rPr>
        <w:t>o a content receiver in an ECI ecosystem.</w:t>
      </w:r>
    </w:p>
    <w:p w14:paraId="44B3733D" w14:textId="1238C6EE" w:rsidR="003E6498" w:rsidRPr="003E6498" w:rsidRDefault="003E6498" w:rsidP="002E2FC2">
      <w:pPr>
        <w:pStyle w:val="ListParagraph"/>
        <w:numPr>
          <w:ilvl w:val="0"/>
          <w:numId w:val="5"/>
        </w:numPr>
        <w:ind w:left="567" w:hanging="567"/>
        <w:jc w:val="both"/>
        <w:rPr>
          <w:lang w:val="en-US" w:eastAsia="zh-CN"/>
        </w:rPr>
      </w:pPr>
      <w:r w:rsidRPr="003E6498">
        <w:rPr>
          <w:b/>
        </w:rPr>
        <w:t>content receiver</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device that is used to access </w:t>
      </w:r>
      <w:r w:rsidRPr="003E6498">
        <w:rPr>
          <w:lang w:val="en-US" w:eastAsia="zh-CN"/>
        </w:rPr>
        <w:t>digital content within an ECI ecosystem. A content receiver contains a chipset with a content descrambler.</w:t>
      </w:r>
    </w:p>
    <w:p w14:paraId="3358C5AD" w14:textId="2A171E08" w:rsidR="003E6498" w:rsidRPr="003E6498" w:rsidRDefault="003E6498" w:rsidP="002E2FC2">
      <w:pPr>
        <w:pStyle w:val="ListParagraph"/>
        <w:numPr>
          <w:ilvl w:val="0"/>
          <w:numId w:val="5"/>
        </w:numPr>
        <w:ind w:left="567" w:hanging="567"/>
        <w:jc w:val="both"/>
      </w:pPr>
      <w:r w:rsidRPr="003E6498">
        <w:rPr>
          <w:b/>
        </w:rPr>
        <w:t>content descrambler</w:t>
      </w:r>
      <w:r w:rsidR="00E50E07">
        <w:rPr>
          <w:b/>
        </w:rPr>
        <w:t xml:space="preserve"> </w:t>
      </w:r>
      <w:r w:rsidRPr="003E6498">
        <w:rPr>
          <w:b/>
        </w:rPr>
        <w:t>(</w:t>
      </w:r>
      <w:r w:rsidRPr="00A8321F">
        <w:rPr>
          <w:rFonts w:eastAsia="Times New Roman"/>
          <w:b/>
          <w:lang w:eastAsia="en-US"/>
        </w:rPr>
        <w:t>J.1015)</w:t>
      </w:r>
      <w:r w:rsidRPr="003E6498">
        <w:t xml:space="preserve">: component in the chipset of </w:t>
      </w:r>
      <w:r w:rsidRPr="003E6498">
        <w:rPr>
          <w:lang w:val="en-US" w:eastAsia="zh-CN"/>
        </w:rPr>
        <w:t>an ECI ecosystem that is capable of decrypting content. A content descrambler may also be capable of encryptin</w:t>
      </w:r>
      <w:r w:rsidRPr="003E6498">
        <w:t>g content (for the purpose of content re</w:t>
      </w:r>
      <w:r w:rsidRPr="003E6498">
        <w:noBreakHyphen/>
        <w:t>encryption). In this Recommendation content encryption/decryption uses a symmetric encryption scheme. For MPEG-2 content, content encryption and decryption are also referred to as scrambling and descrambling, respectively.</w:t>
      </w:r>
    </w:p>
    <w:p w14:paraId="6FA44181" w14:textId="64DBFDFA" w:rsidR="003E6498" w:rsidRPr="003E6498" w:rsidRDefault="003E6498" w:rsidP="002E2FC2">
      <w:pPr>
        <w:pStyle w:val="ListParagraph"/>
        <w:numPr>
          <w:ilvl w:val="0"/>
          <w:numId w:val="5"/>
        </w:numPr>
        <w:ind w:left="567" w:hanging="567"/>
        <w:jc w:val="both"/>
        <w:rPr>
          <w:b/>
        </w:rPr>
      </w:pPr>
      <w:r w:rsidRPr="003E6498">
        <w:rPr>
          <w:b/>
        </w:rPr>
        <w:t>control word</w:t>
      </w:r>
      <w:r w:rsidR="00E50E07">
        <w:rPr>
          <w:b/>
        </w:rPr>
        <w:t xml:space="preserve"> </w:t>
      </w:r>
      <w:r w:rsidRPr="003E6498">
        <w:rPr>
          <w:b/>
        </w:rPr>
        <w:t>(</w:t>
      </w:r>
      <w:r w:rsidRPr="00A8321F">
        <w:rPr>
          <w:rFonts w:eastAsia="Times New Roman"/>
          <w:b/>
          <w:lang w:eastAsia="en-US"/>
        </w:rPr>
        <w:t>J.1015)</w:t>
      </w:r>
      <w:r w:rsidRPr="003E6498">
        <w:t>: secret key used to encrypt and decrypt content</w:t>
      </w:r>
      <w:r w:rsidRPr="003E6498">
        <w:rPr>
          <w:lang w:val="en-US" w:eastAsia="zh-CN"/>
        </w:rPr>
        <w:t xml:space="preserve"> within an ECI ecosystem. In digital rights management systems, a control word is typically r</w:t>
      </w:r>
      <w:r w:rsidRPr="003E6498">
        <w:t>eferred to as a content key.</w:t>
      </w:r>
    </w:p>
    <w:p w14:paraId="0B71F2E5" w14:textId="4422AACD" w:rsidR="003E6498" w:rsidRPr="003E6498" w:rsidRDefault="003E6498" w:rsidP="002E2FC2">
      <w:pPr>
        <w:pStyle w:val="ListParagraph"/>
        <w:numPr>
          <w:ilvl w:val="0"/>
          <w:numId w:val="5"/>
        </w:numPr>
        <w:ind w:left="567" w:hanging="567"/>
        <w:jc w:val="both"/>
      </w:pPr>
      <w:r w:rsidRPr="003E6498">
        <w:rPr>
          <w:b/>
        </w:rPr>
        <w:t>cryptographic hash function</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unkeyed cryptographic funct</w:t>
      </w:r>
      <w:r w:rsidRPr="003E6498">
        <w:rPr>
          <w:lang w:val="en-US" w:eastAsia="zh-CN"/>
        </w:rPr>
        <w:t>ion in an ECI ecosystem that takes data of arbitrary size, referred to as the message, as input a</w:t>
      </w:r>
      <w:r w:rsidRPr="003E6498">
        <w:t xml:space="preserve">nd produces an output data block of fixed size, referred to as the message digest. Assumed properties of the </w:t>
      </w:r>
      <w:r w:rsidRPr="003E6498">
        <w:rPr>
          <w:b/>
        </w:rPr>
        <w:t>cryptographic hash function</w:t>
      </w:r>
      <w:r w:rsidRPr="003E6498">
        <w:t xml:space="preserve"> in this Recommendation </w:t>
      </w:r>
      <w:r w:rsidRPr="003E6498">
        <w:rPr>
          <w:lang w:val="en-US" w:eastAsia="zh-CN"/>
        </w:rPr>
        <w:t>are that the cryptographic hash function behaves as a random function and is second preima</w:t>
      </w:r>
      <w:r w:rsidRPr="003E6498">
        <w:t>ge resistant.</w:t>
      </w:r>
    </w:p>
    <w:p w14:paraId="2D7FE694" w14:textId="3BCC70C7" w:rsidR="003E6498" w:rsidRPr="003E6498" w:rsidRDefault="003E6498" w:rsidP="002E2FC2">
      <w:pPr>
        <w:pStyle w:val="ListParagraph"/>
        <w:numPr>
          <w:ilvl w:val="0"/>
          <w:numId w:val="5"/>
        </w:numPr>
        <w:ind w:left="567" w:hanging="567"/>
        <w:jc w:val="both"/>
      </w:pPr>
      <w:r w:rsidRPr="003E6498">
        <w:rPr>
          <w:b/>
        </w:rPr>
        <w:t>digital signature scheme</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keyed asymmetric </w:t>
      </w:r>
      <w:r w:rsidRPr="003E6498">
        <w:rPr>
          <w:lang w:val="en-US" w:eastAsia="zh-CN"/>
        </w:rPr>
        <w:t xml:space="preserve">cryptographic scheme that is used to protect the authenticity of data in an ECI ecosystem. A digital signature scheme consists of a key generation algorithm, a signature generation operation and a signature verification operation. Keys are generated as (secret/private key, public key) pairs. The data is signed using a secret/private key and the corresponding public key is used to verify the signature. The digital signature scheme specified in this Recommendation is used to protect the authenticity of </w:t>
      </w:r>
      <w:r w:rsidRPr="003E6498">
        <w:rPr>
          <w:lang w:val="en-US" w:eastAsia="zh-CN"/>
        </w:rPr>
        <w:lastRenderedPageBreak/>
        <w:t>messages as defined in [b-ROEL]; in particula</w:t>
      </w:r>
      <w:r w:rsidRPr="003E6498">
        <w:t>r, the scheme is not used to provide non-repudiation or source authentication in this Recommendation.</w:t>
      </w:r>
    </w:p>
    <w:p w14:paraId="1EBD75C3" w14:textId="4B6C1622" w:rsidR="003E6498" w:rsidRPr="003E6498" w:rsidRDefault="003E6498" w:rsidP="002E2FC2">
      <w:pPr>
        <w:pStyle w:val="ListParagraph"/>
        <w:numPr>
          <w:ilvl w:val="0"/>
          <w:numId w:val="5"/>
        </w:numPr>
        <w:ind w:left="567" w:hanging="567"/>
        <w:jc w:val="both"/>
      </w:pPr>
      <w:r w:rsidRPr="003E6498">
        <w:rPr>
          <w:b/>
        </w:rPr>
        <w:t>ECI ecosystem</w:t>
      </w:r>
      <w:r w:rsidR="00E50E07">
        <w:rPr>
          <w:b/>
        </w:rPr>
        <w:t xml:space="preserve"> </w:t>
      </w:r>
      <w:r w:rsidRPr="003E6498">
        <w:rPr>
          <w:b/>
        </w:rPr>
        <w:t>(</w:t>
      </w:r>
      <w:r w:rsidRPr="00A8321F">
        <w:rPr>
          <w:rFonts w:eastAsia="Times New Roman"/>
          <w:b/>
          <w:lang w:eastAsia="en-US"/>
        </w:rPr>
        <w:t>J.1015)</w:t>
      </w:r>
      <w:r w:rsidRPr="003E6498">
        <w:rPr>
          <w:b/>
        </w:rPr>
        <w:t xml:space="preserve">: </w:t>
      </w:r>
      <w:r w:rsidRPr="003E6498">
        <w:rPr>
          <w:bCs/>
        </w:rPr>
        <w:t xml:space="preserve">A </w:t>
      </w:r>
      <w:r w:rsidRPr="003E6498">
        <w:t xml:space="preserve">commercial </w:t>
      </w:r>
      <w:r w:rsidRPr="003E6498">
        <w:rPr>
          <w:lang w:val="en-US" w:eastAsia="zh-CN"/>
        </w:rPr>
        <w:t>operation consisting of a trust authority and several platforms and ECI - compliant customer premises equipment in t</w:t>
      </w:r>
      <w:r w:rsidRPr="003E6498">
        <w:t>he field.</w:t>
      </w:r>
    </w:p>
    <w:p w14:paraId="655B83F1" w14:textId="4D8496E9" w:rsidR="003E6498" w:rsidRPr="003E6498" w:rsidRDefault="003E6498" w:rsidP="002E2FC2">
      <w:pPr>
        <w:pStyle w:val="ListParagraph"/>
        <w:numPr>
          <w:ilvl w:val="0"/>
          <w:numId w:val="5"/>
        </w:numPr>
        <w:ind w:left="567" w:hanging="567"/>
        <w:jc w:val="both"/>
      </w:pPr>
      <w:r w:rsidRPr="003E6498">
        <w:rPr>
          <w:b/>
        </w:rPr>
        <w:t>message authentication code algorithm</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keyed s</w:t>
      </w:r>
      <w:r w:rsidRPr="003E6498">
        <w:rPr>
          <w:lang w:val="en-US" w:eastAsia="zh-CN"/>
        </w:rPr>
        <w:t>ymmetric cryptographic algorithm that is used to protect the authenticity of data in an ECI ecosystem. A message authentication code algorithm takes a message and a secret key as inputs, and produces an output data block referred to as the MAC. The message authentication code algorithm as specified in this Recommendation is used to cryptographic</w:t>
      </w:r>
      <w:r w:rsidRPr="003E6498">
        <w:t>ally bind a ciphertext message to its associated data;</w:t>
      </w:r>
      <w:r w:rsidR="002E2FC2">
        <w:t> </w:t>
      </w:r>
      <w:r w:rsidRPr="003E6498">
        <w:t>in particular, the algorithm is not used to provide source authentication in this Recommendation.</w:t>
      </w:r>
    </w:p>
    <w:p w14:paraId="02E1A70C" w14:textId="5F0C39E3" w:rsidR="003E6498" w:rsidRPr="003E6498" w:rsidRDefault="003E6498" w:rsidP="002E2FC2">
      <w:pPr>
        <w:pStyle w:val="ListParagraph"/>
        <w:numPr>
          <w:ilvl w:val="0"/>
          <w:numId w:val="5"/>
        </w:numPr>
        <w:ind w:left="567" w:hanging="567"/>
        <w:jc w:val="both"/>
      </w:pPr>
      <w:r w:rsidRPr="003E6498">
        <w:rPr>
          <w:b/>
        </w:rPr>
        <w:t>public-key encryption scheme</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keyed as</w:t>
      </w:r>
      <w:r w:rsidRPr="003E6498">
        <w:rPr>
          <w:lang w:val="en-US" w:eastAsia="zh-CN"/>
        </w:rPr>
        <w:t>ymmetric cryptographic scheme that is used to protect the confidentiality of data in an ECI ecosystem. A public-key encryption scheme consists of a key generation algorithm, an encryp</w:t>
      </w:r>
      <w:r w:rsidRPr="003E6498">
        <w:t>tion operation and a decryption operation. Keys are generated as (public key, secret/private key) pairs. Data is encrypted using a public</w:t>
      </w:r>
      <w:r w:rsidR="002E2FC2">
        <w:t> </w:t>
      </w:r>
      <w:r w:rsidRPr="003E6498">
        <w:t>key and the data is recovered from the ciphertext using the corresponding secret/private key.</w:t>
      </w:r>
    </w:p>
    <w:p w14:paraId="25D21974" w14:textId="0D35B56D" w:rsidR="003E6498" w:rsidRPr="003E6498" w:rsidRDefault="003E6498" w:rsidP="002E2FC2">
      <w:pPr>
        <w:pStyle w:val="ListParagraph"/>
        <w:numPr>
          <w:ilvl w:val="0"/>
          <w:numId w:val="5"/>
        </w:numPr>
        <w:ind w:left="567" w:hanging="567"/>
        <w:jc w:val="both"/>
      </w:pPr>
      <w:r w:rsidRPr="003E6498">
        <w:rPr>
          <w:b/>
        </w:rPr>
        <w:t>symmetric encryption scheme</w:t>
      </w:r>
      <w:r w:rsidR="00E50E07">
        <w:rPr>
          <w:b/>
        </w:rPr>
        <w:t xml:space="preserve"> </w:t>
      </w:r>
      <w:r w:rsidRPr="003E6498">
        <w:rPr>
          <w:b/>
        </w:rPr>
        <w:t>(</w:t>
      </w:r>
      <w:r w:rsidRPr="00A8321F">
        <w:rPr>
          <w:rFonts w:eastAsia="Times New Roman"/>
          <w:b/>
          <w:lang w:eastAsia="en-US"/>
        </w:rPr>
        <w:t>J.1015)</w:t>
      </w:r>
      <w:r w:rsidRPr="003E6498">
        <w:rPr>
          <w:b/>
        </w:rPr>
        <w:t>:</w:t>
      </w:r>
      <w:r w:rsidRPr="003E6498">
        <w:t xml:space="preserve"> keyed symmetric cryptographic scheme that is used to protect the confidentiality of data in an ECI ecosystem. A symmetric encryption scheme consists of a key generation algorithm, an encryption operation and a decryption operation. The encryption and decryption operations of a symmetric encryption scheme use the same secret key as input.</w:t>
      </w:r>
    </w:p>
    <w:p w14:paraId="585CB402" w14:textId="77777777" w:rsidR="00E2754A" w:rsidRPr="003E6498" w:rsidRDefault="00E2754A" w:rsidP="007729A5">
      <w:pPr>
        <w:jc w:val="both"/>
        <w:rPr>
          <w:lang w:eastAsia="zh-CN"/>
        </w:rPr>
      </w:pPr>
    </w:p>
    <w:p w14:paraId="54EB91E2" w14:textId="0CBB08F8" w:rsidR="00FC1E79" w:rsidRDefault="00A8321F">
      <w:pPr>
        <w:jc w:val="center"/>
      </w:pPr>
      <w:r>
        <w:t>__</w:t>
      </w:r>
      <w:r w:rsidR="00571764">
        <w:t>_______________</w:t>
      </w:r>
    </w:p>
    <w:sectPr w:rsidR="00FC1E79" w:rsidSect="00414FA2">
      <w:headerReference w:type="default" r:id="rId16"/>
      <w:pgSz w:w="11907" w:h="16840"/>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5CF78" w14:textId="77777777" w:rsidR="003C0524" w:rsidRDefault="003C0524">
      <w:pPr>
        <w:spacing w:before="0"/>
      </w:pPr>
      <w:r>
        <w:separator/>
      </w:r>
    </w:p>
  </w:endnote>
  <w:endnote w:type="continuationSeparator" w:id="0">
    <w:p w14:paraId="43E8C289" w14:textId="77777777" w:rsidR="003C0524" w:rsidRDefault="003C05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A31D3" w14:textId="77777777" w:rsidR="003C0524" w:rsidRDefault="003C0524">
      <w:pPr>
        <w:spacing w:before="0"/>
      </w:pPr>
      <w:r>
        <w:separator/>
      </w:r>
    </w:p>
  </w:footnote>
  <w:footnote w:type="continuationSeparator" w:id="0">
    <w:p w14:paraId="627094CC" w14:textId="77777777" w:rsidR="003C0524" w:rsidRDefault="003C052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181A" w14:textId="5F8F395C" w:rsidR="002E2FC2" w:rsidRPr="00414FA2" w:rsidRDefault="00414FA2" w:rsidP="00414FA2">
    <w:pPr>
      <w:pStyle w:val="Header"/>
      <w:rPr>
        <w:sz w:val="18"/>
      </w:rPr>
    </w:pPr>
    <w:r w:rsidRPr="00414FA2">
      <w:rPr>
        <w:sz w:val="18"/>
      </w:rPr>
      <w:t xml:space="preserve">- </w:t>
    </w:r>
    <w:r w:rsidRPr="00414FA2">
      <w:rPr>
        <w:sz w:val="18"/>
      </w:rPr>
      <w:fldChar w:fldCharType="begin"/>
    </w:r>
    <w:r w:rsidRPr="00414FA2">
      <w:rPr>
        <w:sz w:val="18"/>
      </w:rPr>
      <w:instrText xml:space="preserve"> PAGE  \* MERGEFORMAT </w:instrText>
    </w:r>
    <w:r w:rsidRPr="00414FA2">
      <w:rPr>
        <w:sz w:val="18"/>
      </w:rPr>
      <w:fldChar w:fldCharType="separate"/>
    </w:r>
    <w:r w:rsidRPr="00414FA2">
      <w:rPr>
        <w:noProof/>
        <w:sz w:val="18"/>
      </w:rPr>
      <w:t>1</w:t>
    </w:r>
    <w:r w:rsidRPr="00414FA2">
      <w:rPr>
        <w:sz w:val="18"/>
      </w:rPr>
      <w:fldChar w:fldCharType="end"/>
    </w:r>
    <w:r w:rsidRPr="00414FA2">
      <w:rPr>
        <w:sz w:val="18"/>
      </w:rPr>
      <w:t xml:space="preserve"> -</w:t>
    </w:r>
  </w:p>
  <w:p w14:paraId="14AA8B49" w14:textId="1857BF37" w:rsidR="00414FA2" w:rsidRPr="00414FA2" w:rsidRDefault="00414FA2" w:rsidP="00414FA2">
    <w:pPr>
      <w:pStyle w:val="Header"/>
      <w:spacing w:after="240"/>
      <w:rPr>
        <w:sz w:val="18"/>
      </w:rPr>
    </w:pPr>
    <w:r w:rsidRPr="00414FA2">
      <w:rPr>
        <w:sz w:val="18"/>
      </w:rPr>
      <w:fldChar w:fldCharType="begin"/>
    </w:r>
    <w:r w:rsidRPr="00414FA2">
      <w:rPr>
        <w:sz w:val="18"/>
      </w:rPr>
      <w:instrText xml:space="preserve"> STYLEREF  Docnumber  </w:instrText>
    </w:r>
    <w:r>
      <w:rPr>
        <w:sz w:val="18"/>
      </w:rPr>
      <w:fldChar w:fldCharType="separate"/>
    </w:r>
    <w:r w:rsidR="00C420D5">
      <w:rPr>
        <w:noProof/>
        <w:sz w:val="18"/>
      </w:rPr>
      <w:t>SCV-TD121</w:t>
    </w:r>
    <w:r w:rsidRPr="00414FA2">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11A49"/>
    <w:multiLevelType w:val="hybridMultilevel"/>
    <w:tmpl w:val="1294FB24"/>
    <w:lvl w:ilvl="0" w:tplc="CA70CE20">
      <w:start w:val="1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2A206FC"/>
    <w:multiLevelType w:val="multilevel"/>
    <w:tmpl w:val="4964F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CB2BF6"/>
    <w:multiLevelType w:val="hybridMultilevel"/>
    <w:tmpl w:val="4D7C164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55AD1"/>
    <w:multiLevelType w:val="hybridMultilevel"/>
    <w:tmpl w:val="A9583EBA"/>
    <w:lvl w:ilvl="0" w:tplc="EA6CC3E6">
      <w:start w:val="1"/>
      <w:numFmt w:val="lowerLetter"/>
      <w:lvlText w:val="%1."/>
      <w:lvlJc w:val="left"/>
      <w:pPr>
        <w:ind w:left="720" w:hanging="360"/>
      </w:pPr>
      <w:rPr>
        <w:rFonts w:hint="default"/>
        <w:b w:val="0"/>
        <w:bC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7904579B"/>
    <w:multiLevelType w:val="hybridMultilevel"/>
    <w:tmpl w:val="1ECA80A8"/>
    <w:lvl w:ilvl="0" w:tplc="1830373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64D9"/>
    <w:rsid w:val="00014EA0"/>
    <w:rsid w:val="00014F69"/>
    <w:rsid w:val="000171DB"/>
    <w:rsid w:val="0002392F"/>
    <w:rsid w:val="00023D9A"/>
    <w:rsid w:val="0003582E"/>
    <w:rsid w:val="00036EFD"/>
    <w:rsid w:val="00043D75"/>
    <w:rsid w:val="00057000"/>
    <w:rsid w:val="00061268"/>
    <w:rsid w:val="000640E0"/>
    <w:rsid w:val="00093699"/>
    <w:rsid w:val="000966A8"/>
    <w:rsid w:val="000A5CA2"/>
    <w:rsid w:val="000B252E"/>
    <w:rsid w:val="000C397B"/>
    <w:rsid w:val="000C491E"/>
    <w:rsid w:val="000C5942"/>
    <w:rsid w:val="000E6125"/>
    <w:rsid w:val="00107641"/>
    <w:rsid w:val="00113DBE"/>
    <w:rsid w:val="001200A6"/>
    <w:rsid w:val="00122F14"/>
    <w:rsid w:val="00124A40"/>
    <w:rsid w:val="001251DA"/>
    <w:rsid w:val="00125432"/>
    <w:rsid w:val="00136DDD"/>
    <w:rsid w:val="00137F40"/>
    <w:rsid w:val="00140B25"/>
    <w:rsid w:val="00144BDF"/>
    <w:rsid w:val="00154C75"/>
    <w:rsid w:val="00155DDC"/>
    <w:rsid w:val="00161830"/>
    <w:rsid w:val="00165476"/>
    <w:rsid w:val="00183163"/>
    <w:rsid w:val="001871EC"/>
    <w:rsid w:val="00187907"/>
    <w:rsid w:val="00195112"/>
    <w:rsid w:val="001A03DC"/>
    <w:rsid w:val="001A1CAF"/>
    <w:rsid w:val="001A20C3"/>
    <w:rsid w:val="001A26C6"/>
    <w:rsid w:val="001A670F"/>
    <w:rsid w:val="001B1F43"/>
    <w:rsid w:val="001B6A45"/>
    <w:rsid w:val="001C62B8"/>
    <w:rsid w:val="001C6418"/>
    <w:rsid w:val="001D22D8"/>
    <w:rsid w:val="001D4296"/>
    <w:rsid w:val="001D5C8A"/>
    <w:rsid w:val="001E7B0E"/>
    <w:rsid w:val="001F0909"/>
    <w:rsid w:val="001F141D"/>
    <w:rsid w:val="00200A06"/>
    <w:rsid w:val="00200A98"/>
    <w:rsid w:val="00201AFA"/>
    <w:rsid w:val="002104F5"/>
    <w:rsid w:val="00211D86"/>
    <w:rsid w:val="002229F1"/>
    <w:rsid w:val="00233F75"/>
    <w:rsid w:val="0024150C"/>
    <w:rsid w:val="002476C7"/>
    <w:rsid w:val="00253DBE"/>
    <w:rsid w:val="00253DC6"/>
    <w:rsid w:val="0025489C"/>
    <w:rsid w:val="002622FA"/>
    <w:rsid w:val="00263518"/>
    <w:rsid w:val="002759E7"/>
    <w:rsid w:val="00277326"/>
    <w:rsid w:val="00283A76"/>
    <w:rsid w:val="002A11C4"/>
    <w:rsid w:val="002A399B"/>
    <w:rsid w:val="002A7A70"/>
    <w:rsid w:val="002C26C0"/>
    <w:rsid w:val="002C2BC5"/>
    <w:rsid w:val="002E0407"/>
    <w:rsid w:val="002E2FC2"/>
    <w:rsid w:val="002E3C52"/>
    <w:rsid w:val="002E79CB"/>
    <w:rsid w:val="002F7F55"/>
    <w:rsid w:val="0030745F"/>
    <w:rsid w:val="00314630"/>
    <w:rsid w:val="00317987"/>
    <w:rsid w:val="0032090A"/>
    <w:rsid w:val="00321CDE"/>
    <w:rsid w:val="00326C6A"/>
    <w:rsid w:val="00333E15"/>
    <w:rsid w:val="00334204"/>
    <w:rsid w:val="003378C1"/>
    <w:rsid w:val="00343581"/>
    <w:rsid w:val="003449F4"/>
    <w:rsid w:val="003459F8"/>
    <w:rsid w:val="003571BC"/>
    <w:rsid w:val="0036090C"/>
    <w:rsid w:val="00361116"/>
    <w:rsid w:val="00361D6E"/>
    <w:rsid w:val="00362562"/>
    <w:rsid w:val="00362D35"/>
    <w:rsid w:val="003655FE"/>
    <w:rsid w:val="0037570C"/>
    <w:rsid w:val="00376E63"/>
    <w:rsid w:val="00385FB5"/>
    <w:rsid w:val="0038715D"/>
    <w:rsid w:val="00394DBF"/>
    <w:rsid w:val="003957A6"/>
    <w:rsid w:val="003A26F8"/>
    <w:rsid w:val="003A43EF"/>
    <w:rsid w:val="003C0524"/>
    <w:rsid w:val="003C7445"/>
    <w:rsid w:val="003D6E45"/>
    <w:rsid w:val="003E39A2"/>
    <w:rsid w:val="003E57AB"/>
    <w:rsid w:val="003E6498"/>
    <w:rsid w:val="003F2BED"/>
    <w:rsid w:val="003F571B"/>
    <w:rsid w:val="00400B49"/>
    <w:rsid w:val="004073C4"/>
    <w:rsid w:val="00407B6B"/>
    <w:rsid w:val="00414FA2"/>
    <w:rsid w:val="00434683"/>
    <w:rsid w:val="00443735"/>
    <w:rsid w:val="00443878"/>
    <w:rsid w:val="004539A8"/>
    <w:rsid w:val="00460C8A"/>
    <w:rsid w:val="004712CA"/>
    <w:rsid w:val="00473782"/>
    <w:rsid w:val="0047422E"/>
    <w:rsid w:val="0049090D"/>
    <w:rsid w:val="0049674B"/>
    <w:rsid w:val="00496E84"/>
    <w:rsid w:val="004A0F79"/>
    <w:rsid w:val="004C0673"/>
    <w:rsid w:val="004C0D6C"/>
    <w:rsid w:val="004C4E4E"/>
    <w:rsid w:val="004C71DC"/>
    <w:rsid w:val="004F3816"/>
    <w:rsid w:val="00501FA2"/>
    <w:rsid w:val="00503F85"/>
    <w:rsid w:val="0050586A"/>
    <w:rsid w:val="00520DBF"/>
    <w:rsid w:val="0053731C"/>
    <w:rsid w:val="00543D41"/>
    <w:rsid w:val="0054414D"/>
    <w:rsid w:val="00544183"/>
    <w:rsid w:val="005524AF"/>
    <w:rsid w:val="00556A5B"/>
    <w:rsid w:val="00556B97"/>
    <w:rsid w:val="0056393E"/>
    <w:rsid w:val="00566EDA"/>
    <w:rsid w:val="0057081A"/>
    <w:rsid w:val="00571764"/>
    <w:rsid w:val="00572654"/>
    <w:rsid w:val="00587DFC"/>
    <w:rsid w:val="00592784"/>
    <w:rsid w:val="005976A1"/>
    <w:rsid w:val="005A4155"/>
    <w:rsid w:val="005B5629"/>
    <w:rsid w:val="005C0300"/>
    <w:rsid w:val="005C27A2"/>
    <w:rsid w:val="005D4FEB"/>
    <w:rsid w:val="005E3365"/>
    <w:rsid w:val="005E4E0E"/>
    <w:rsid w:val="005F4B6A"/>
    <w:rsid w:val="006010F3"/>
    <w:rsid w:val="006152CA"/>
    <w:rsid w:val="00615A0A"/>
    <w:rsid w:val="00626673"/>
    <w:rsid w:val="006333D4"/>
    <w:rsid w:val="006369B2"/>
    <w:rsid w:val="0063718D"/>
    <w:rsid w:val="00647525"/>
    <w:rsid w:val="00647A71"/>
    <w:rsid w:val="006570B0"/>
    <w:rsid w:val="0066022F"/>
    <w:rsid w:val="006768FA"/>
    <w:rsid w:val="006813BC"/>
    <w:rsid w:val="006823F3"/>
    <w:rsid w:val="00691834"/>
    <w:rsid w:val="0069210B"/>
    <w:rsid w:val="00695DD7"/>
    <w:rsid w:val="006A4055"/>
    <w:rsid w:val="006A7C27"/>
    <w:rsid w:val="006B2FE4"/>
    <w:rsid w:val="006B37B0"/>
    <w:rsid w:val="006C5641"/>
    <w:rsid w:val="006D1089"/>
    <w:rsid w:val="006D1B86"/>
    <w:rsid w:val="006D5046"/>
    <w:rsid w:val="006D7355"/>
    <w:rsid w:val="006F50AF"/>
    <w:rsid w:val="006F6961"/>
    <w:rsid w:val="006F7DEE"/>
    <w:rsid w:val="0070093B"/>
    <w:rsid w:val="00715551"/>
    <w:rsid w:val="007159F7"/>
    <w:rsid w:val="00715CA6"/>
    <w:rsid w:val="0071694F"/>
    <w:rsid w:val="00731135"/>
    <w:rsid w:val="007324AF"/>
    <w:rsid w:val="007409B4"/>
    <w:rsid w:val="00741974"/>
    <w:rsid w:val="00744C35"/>
    <w:rsid w:val="00746330"/>
    <w:rsid w:val="0075525E"/>
    <w:rsid w:val="00756D3D"/>
    <w:rsid w:val="00771057"/>
    <w:rsid w:val="007729A5"/>
    <w:rsid w:val="007806C2"/>
    <w:rsid w:val="00781FEE"/>
    <w:rsid w:val="007903F8"/>
    <w:rsid w:val="00790C56"/>
    <w:rsid w:val="00794F4F"/>
    <w:rsid w:val="00796068"/>
    <w:rsid w:val="007974BE"/>
    <w:rsid w:val="007A0916"/>
    <w:rsid w:val="007A0DFD"/>
    <w:rsid w:val="007C0F2C"/>
    <w:rsid w:val="007C7122"/>
    <w:rsid w:val="007D3F11"/>
    <w:rsid w:val="007E18AD"/>
    <w:rsid w:val="007E2C69"/>
    <w:rsid w:val="007E53E4"/>
    <w:rsid w:val="007E656A"/>
    <w:rsid w:val="007F3CAA"/>
    <w:rsid w:val="007F664D"/>
    <w:rsid w:val="007F74A9"/>
    <w:rsid w:val="007F7BA6"/>
    <w:rsid w:val="00813319"/>
    <w:rsid w:val="0082397F"/>
    <w:rsid w:val="00825560"/>
    <w:rsid w:val="00837203"/>
    <w:rsid w:val="00842137"/>
    <w:rsid w:val="00845122"/>
    <w:rsid w:val="00853F5F"/>
    <w:rsid w:val="008623ED"/>
    <w:rsid w:val="00875AA6"/>
    <w:rsid w:val="008763F7"/>
    <w:rsid w:val="00880944"/>
    <w:rsid w:val="0089088E"/>
    <w:rsid w:val="00892297"/>
    <w:rsid w:val="008964D6"/>
    <w:rsid w:val="008971B6"/>
    <w:rsid w:val="008A1F7B"/>
    <w:rsid w:val="008B5123"/>
    <w:rsid w:val="008C480F"/>
    <w:rsid w:val="008E0172"/>
    <w:rsid w:val="008E389A"/>
    <w:rsid w:val="009036FC"/>
    <w:rsid w:val="009241A6"/>
    <w:rsid w:val="009261E5"/>
    <w:rsid w:val="00927B96"/>
    <w:rsid w:val="00936852"/>
    <w:rsid w:val="0094045D"/>
    <w:rsid w:val="009406B5"/>
    <w:rsid w:val="00946166"/>
    <w:rsid w:val="00983164"/>
    <w:rsid w:val="009972EF"/>
    <w:rsid w:val="009A1E98"/>
    <w:rsid w:val="009B26B0"/>
    <w:rsid w:val="009B400E"/>
    <w:rsid w:val="009B5035"/>
    <w:rsid w:val="009B749D"/>
    <w:rsid w:val="009C3160"/>
    <w:rsid w:val="009C704D"/>
    <w:rsid w:val="009D0565"/>
    <w:rsid w:val="009D7CAF"/>
    <w:rsid w:val="009E766E"/>
    <w:rsid w:val="009F1960"/>
    <w:rsid w:val="009F4FF4"/>
    <w:rsid w:val="009F715E"/>
    <w:rsid w:val="00A03154"/>
    <w:rsid w:val="00A10DBB"/>
    <w:rsid w:val="00A11720"/>
    <w:rsid w:val="00A172F9"/>
    <w:rsid w:val="00A21247"/>
    <w:rsid w:val="00A257BF"/>
    <w:rsid w:val="00A31D47"/>
    <w:rsid w:val="00A4013E"/>
    <w:rsid w:val="00A4045F"/>
    <w:rsid w:val="00A427CD"/>
    <w:rsid w:val="00A45FEE"/>
    <w:rsid w:val="00A4600B"/>
    <w:rsid w:val="00A50506"/>
    <w:rsid w:val="00A51EF0"/>
    <w:rsid w:val="00A67A81"/>
    <w:rsid w:val="00A730A6"/>
    <w:rsid w:val="00A8321F"/>
    <w:rsid w:val="00A85CD5"/>
    <w:rsid w:val="00A971A0"/>
    <w:rsid w:val="00AA1F22"/>
    <w:rsid w:val="00AA341F"/>
    <w:rsid w:val="00AF0F6F"/>
    <w:rsid w:val="00AF780C"/>
    <w:rsid w:val="00B04723"/>
    <w:rsid w:val="00B05821"/>
    <w:rsid w:val="00B100D6"/>
    <w:rsid w:val="00B1491D"/>
    <w:rsid w:val="00B164C9"/>
    <w:rsid w:val="00B25C0B"/>
    <w:rsid w:val="00B26C28"/>
    <w:rsid w:val="00B33D2F"/>
    <w:rsid w:val="00B4174C"/>
    <w:rsid w:val="00B44507"/>
    <w:rsid w:val="00B453F5"/>
    <w:rsid w:val="00B61624"/>
    <w:rsid w:val="00B66481"/>
    <w:rsid w:val="00B7189C"/>
    <w:rsid w:val="00B718A5"/>
    <w:rsid w:val="00B90AD6"/>
    <w:rsid w:val="00B93994"/>
    <w:rsid w:val="00B9528A"/>
    <w:rsid w:val="00BA788A"/>
    <w:rsid w:val="00BB3443"/>
    <w:rsid w:val="00BB4983"/>
    <w:rsid w:val="00BB7597"/>
    <w:rsid w:val="00BC2AAB"/>
    <w:rsid w:val="00BC62E2"/>
    <w:rsid w:val="00BD2389"/>
    <w:rsid w:val="00BD7DE4"/>
    <w:rsid w:val="00BF2EC0"/>
    <w:rsid w:val="00BF5EE8"/>
    <w:rsid w:val="00C37820"/>
    <w:rsid w:val="00C420D5"/>
    <w:rsid w:val="00C42125"/>
    <w:rsid w:val="00C42376"/>
    <w:rsid w:val="00C60A98"/>
    <w:rsid w:val="00C62814"/>
    <w:rsid w:val="00C6592D"/>
    <w:rsid w:val="00C67B25"/>
    <w:rsid w:val="00C748F7"/>
    <w:rsid w:val="00C74937"/>
    <w:rsid w:val="00CB2599"/>
    <w:rsid w:val="00CD2139"/>
    <w:rsid w:val="00CD3464"/>
    <w:rsid w:val="00CD6848"/>
    <w:rsid w:val="00CE5986"/>
    <w:rsid w:val="00D336B0"/>
    <w:rsid w:val="00D37251"/>
    <w:rsid w:val="00D611DC"/>
    <w:rsid w:val="00D647EF"/>
    <w:rsid w:val="00D670FF"/>
    <w:rsid w:val="00D71437"/>
    <w:rsid w:val="00D73137"/>
    <w:rsid w:val="00D77DAC"/>
    <w:rsid w:val="00D804BA"/>
    <w:rsid w:val="00D977A2"/>
    <w:rsid w:val="00DA05D7"/>
    <w:rsid w:val="00DA1D47"/>
    <w:rsid w:val="00DC05DC"/>
    <w:rsid w:val="00DC1D5A"/>
    <w:rsid w:val="00DD1DF2"/>
    <w:rsid w:val="00DD50DE"/>
    <w:rsid w:val="00DE3062"/>
    <w:rsid w:val="00DE4E84"/>
    <w:rsid w:val="00DF5870"/>
    <w:rsid w:val="00E0581D"/>
    <w:rsid w:val="00E204DD"/>
    <w:rsid w:val="00E2754A"/>
    <w:rsid w:val="00E353EC"/>
    <w:rsid w:val="00E50E07"/>
    <w:rsid w:val="00E51515"/>
    <w:rsid w:val="00E51F61"/>
    <w:rsid w:val="00E53C24"/>
    <w:rsid w:val="00E56E77"/>
    <w:rsid w:val="00E61B27"/>
    <w:rsid w:val="00E87795"/>
    <w:rsid w:val="00E94E57"/>
    <w:rsid w:val="00EA1224"/>
    <w:rsid w:val="00EB3295"/>
    <w:rsid w:val="00EB444D"/>
    <w:rsid w:val="00ED5B66"/>
    <w:rsid w:val="00ED5BC6"/>
    <w:rsid w:val="00EE2151"/>
    <w:rsid w:val="00EE5C0D"/>
    <w:rsid w:val="00EF2BEF"/>
    <w:rsid w:val="00EF35D7"/>
    <w:rsid w:val="00EF4792"/>
    <w:rsid w:val="00F00F6A"/>
    <w:rsid w:val="00F02294"/>
    <w:rsid w:val="00F02415"/>
    <w:rsid w:val="00F024D0"/>
    <w:rsid w:val="00F02E72"/>
    <w:rsid w:val="00F26F94"/>
    <w:rsid w:val="00F30DE7"/>
    <w:rsid w:val="00F35F57"/>
    <w:rsid w:val="00F50467"/>
    <w:rsid w:val="00F562A0"/>
    <w:rsid w:val="00F5691A"/>
    <w:rsid w:val="00F57FA4"/>
    <w:rsid w:val="00F6389E"/>
    <w:rsid w:val="00FA02CB"/>
    <w:rsid w:val="00FA2177"/>
    <w:rsid w:val="00FB0783"/>
    <w:rsid w:val="00FB7A8B"/>
    <w:rsid w:val="00FC1E79"/>
    <w:rsid w:val="00FC4B2C"/>
    <w:rsid w:val="00FC6FD4"/>
    <w:rsid w:val="00FD439E"/>
    <w:rsid w:val="00FD4C64"/>
    <w:rsid w:val="00FD76CB"/>
    <w:rsid w:val="00FD7DAD"/>
    <w:rsid w:val="00FE152B"/>
    <w:rsid w:val="00FE239E"/>
    <w:rsid w:val="00FF4546"/>
    <w:rsid w:val="00FF538F"/>
    <w:rsid w:val="0BF95FFC"/>
    <w:rsid w:val="55087AF1"/>
    <w:rsid w:val="78FB4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361ED"/>
  <w15:docId w15:val="{EB8C9814-293C-4A9A-9125-404C7B82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pPr>
      <w:spacing w:before="240"/>
      <w:outlineLvl w:val="1"/>
    </w:pPr>
  </w:style>
  <w:style w:type="paragraph" w:styleId="Heading3">
    <w:name w:val="heading 3"/>
    <w:basedOn w:val="Heading1"/>
    <w:next w:val="Normal"/>
    <w:link w:val="Heading3Char"/>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tabs>
        <w:tab w:val="clear" w:pos="1021"/>
        <w:tab w:val="clear" w:pos="1191"/>
      </w:tabs>
      <w:ind w:left="1588" w:hanging="1588"/>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style>
  <w:style w:type="paragraph" w:styleId="Caption">
    <w:name w:val="caption"/>
    <w:basedOn w:val="Normal"/>
    <w:next w:val="Normal"/>
    <w:uiPriority w:val="35"/>
    <w:unhideWhenUsed/>
    <w:qFormat/>
    <w:pPr>
      <w:spacing w:before="0" w:after="200"/>
    </w:pPr>
    <w:rPr>
      <w:i/>
      <w:iCs/>
      <w:color w:val="44546A" w:themeColor="text2"/>
      <w:sz w:val="18"/>
      <w:szCs w:val="18"/>
    </w:rPr>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unhideWhenUsed/>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pPr>
      <w:spacing w:after="160"/>
    </w:pPr>
    <w:rPr>
      <w:rFonts w:asciiTheme="minorHAnsi" w:hAnsiTheme="minorHAnsi" w:cstheme="minorBidi"/>
      <w:color w:val="595959" w:themeColor="text1" w:themeTint="A6"/>
      <w:spacing w:val="15"/>
      <w:sz w:val="22"/>
      <w:szCs w:val="22"/>
    </w:rPr>
  </w:style>
  <w:style w:type="paragraph" w:styleId="TableofFigures">
    <w:name w:val="table of figures"/>
    <w:basedOn w:val="Normal"/>
    <w:next w:val="Normal"/>
    <w:uiPriority w:val="99"/>
    <w:pPr>
      <w:tabs>
        <w:tab w:val="right" w:leader="dot" w:pos="9639"/>
      </w:tabs>
    </w:pPr>
    <w:rPr>
      <w:rFonts w:eastAsia="MS Mincho"/>
    </w:rPr>
  </w:style>
  <w:style w:type="character" w:styleId="Strong">
    <w:name w:val="Strong"/>
    <w:basedOn w:val="DefaultParagraphFont"/>
    <w:uiPriority w:val="22"/>
    <w:rPr>
      <w:b/>
      <w:bCs/>
    </w:rPr>
  </w:style>
  <w:style w:type="character" w:styleId="Emphasis">
    <w:name w:val="Emphasis"/>
    <w:basedOn w:val="DefaultParagraphFont"/>
    <w:uiPriority w:val="20"/>
    <w:qFormat/>
    <w:rPr>
      <w:i/>
      <w:iCs/>
    </w:rPr>
  </w:style>
  <w:style w:type="character" w:styleId="Hyperlink">
    <w:name w:val="Hyperlink"/>
    <w:basedOn w:val="DefaultParagraphFont"/>
    <w:qFormat/>
    <w:rPr>
      <w:rFonts w:asciiTheme="majorBidi" w:hAnsiTheme="majorBidi"/>
      <w:color w:val="0000FF"/>
      <w:u w:val="single"/>
    </w:rPr>
  </w:style>
  <w:style w:type="character" w:styleId="CommentReference">
    <w:name w:val="annotation reference"/>
    <w:basedOn w:val="DefaultParagraphFont"/>
    <w:uiPriority w:val="99"/>
    <w:unhideWhenUsed/>
    <w:rPr>
      <w:sz w:val="21"/>
      <w:szCs w:val="21"/>
    </w:rPr>
  </w:style>
  <w:style w:type="character" w:customStyle="1" w:styleId="1">
    <w:name w:val="占位符文本1"/>
    <w:basedOn w:val="DefaultParagraphFont"/>
    <w:uiPriority w:val="99"/>
    <w:semiHidden/>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qFormat/>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basedOn w:val="DefaultParagraphFont"/>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sz w:val="24"/>
      <w:szCs w:val="20"/>
      <w:lang w:val="en-GB" w:eastAsia="en-US"/>
    </w:rPr>
  </w:style>
  <w:style w:type="character" w:customStyle="1" w:styleId="HeaderChar">
    <w:name w:val="Header Char"/>
    <w:basedOn w:val="DefaultParagraphFont"/>
    <w:link w:val="Header"/>
    <w:qFormat/>
    <w:rPr>
      <w:rFonts w:ascii="Times New Roman" w:hAnsi="Times New Roman" w:cs="Times New Roman"/>
      <w:sz w:val="20"/>
      <w:szCs w:val="20"/>
      <w:lang w:val="en-GB" w:eastAsia="ja-JP"/>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eastAsia="ja-JP"/>
    </w:rPr>
  </w:style>
  <w:style w:type="character" w:customStyle="1" w:styleId="SubtitleChar">
    <w:name w:val="Subtitle Char"/>
    <w:basedOn w:val="DefaultParagraphFont"/>
    <w:link w:val="Subtitle"/>
    <w:uiPriority w:val="11"/>
    <w:qFormat/>
    <w:rPr>
      <w:color w:val="595959" w:themeColor="text1" w:themeTint="A6"/>
      <w:spacing w:val="15"/>
      <w:lang w:val="en-GB" w:eastAsia="ja-JP"/>
    </w:rPr>
  </w:style>
  <w:style w:type="paragraph" w:customStyle="1" w:styleId="10">
    <w:name w:val="引用1"/>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10"/>
    <w:uiPriority w:val="29"/>
    <w:qFormat/>
    <w:rPr>
      <w:rFonts w:ascii="Times New Roman" w:hAnsi="Times New Roman" w:cs="Times New Roman"/>
      <w:i/>
      <w:iCs/>
      <w:color w:val="404040" w:themeColor="text1" w:themeTint="BF"/>
      <w:sz w:val="24"/>
      <w:szCs w:val="24"/>
      <w:lang w:val="en-GB" w:eastAsia="ja-JP"/>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eastAsia="ja-JP"/>
    </w:rPr>
  </w:style>
  <w:style w:type="paragraph" w:customStyle="1" w:styleId="LSDeadline">
    <w:name w:val="LSDeadline"/>
    <w:basedOn w:val="LSForAction"/>
    <w:next w:val="Normal"/>
    <w:rPr>
      <w:bCs w:val="0"/>
    </w:rPr>
  </w:style>
  <w:style w:type="paragraph" w:customStyle="1" w:styleId="LSForAction">
    <w:name w:val="LSForAction"/>
    <w:basedOn w:val="Normal"/>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qFormat/>
  </w:style>
  <w:style w:type="paragraph" w:customStyle="1" w:styleId="LSForComment">
    <w:name w:val="LSForComment"/>
    <w:basedOn w:val="LSForAction"/>
    <w:next w:val="Normal"/>
    <w:qFormat/>
  </w:style>
  <w:style w:type="paragraph" w:customStyle="1" w:styleId="enumlev1">
    <w:name w:val="enumlev1"/>
    <w:basedOn w:val="Normal"/>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LSSource">
    <w:name w:val="LSSource"/>
    <w:basedOn w:val="LSForAction"/>
    <w:next w:val="Normal"/>
    <w:rPr>
      <w:rFonts w:eastAsiaTheme="minorHAnsi"/>
      <w:bCs w:val="0"/>
    </w:rPr>
  </w:style>
  <w:style w:type="paragraph" w:customStyle="1" w:styleId="LSTitle">
    <w:name w:val="LSTitle"/>
    <w:basedOn w:val="LSForAction"/>
    <w:next w:val="Normal"/>
    <w:rPr>
      <w:rFonts w:eastAsiaTheme="minorHAnsi"/>
      <w:bCs w:val="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CommentTextChar">
    <w:name w:val="Comment Text Char"/>
    <w:basedOn w:val="DefaultParagraphFont"/>
    <w:link w:val="CommentText"/>
    <w:uiPriority w:val="99"/>
    <w:semiHidden/>
    <w:rPr>
      <w:rFonts w:ascii="Times New Roman" w:hAnsi="Times New Roman" w:cs="Times New Roman"/>
      <w:sz w:val="24"/>
      <w:szCs w:val="24"/>
      <w:lang w:val="en-GB" w:eastAsia="ja-JP"/>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4"/>
      <w:szCs w:val="24"/>
      <w:lang w:val="en-GB" w:eastAsia="ja-JP"/>
    </w:rPr>
  </w:style>
  <w:style w:type="character" w:customStyle="1" w:styleId="15">
    <w:name w:val="15"/>
    <w:basedOn w:val="DefaultParagraphFont"/>
    <w:qFormat/>
    <w:rPr>
      <w:rFonts w:ascii="Times New Roman" w:hAnsi="Times New Roman" w:cs="Times New Roman" w:hint="default"/>
      <w:color w:val="0563C1"/>
      <w:u w:val="single"/>
    </w:rPr>
  </w:style>
  <w:style w:type="paragraph" w:styleId="ListParagraph">
    <w:name w:val="List Paragraph"/>
    <w:basedOn w:val="Normal"/>
    <w:uiPriority w:val="34"/>
    <w:qFormat/>
    <w:rsid w:val="002476C7"/>
    <w:pPr>
      <w:ind w:left="720"/>
      <w:contextualSpacing/>
    </w:pPr>
    <w:rPr>
      <w:rFonts w:eastAsia="SimSun"/>
    </w:rPr>
  </w:style>
  <w:style w:type="character" w:customStyle="1" w:styleId="TabletextChar">
    <w:name w:val="Table_text Char"/>
    <w:link w:val="Tabletext"/>
    <w:locked/>
    <w:rsid w:val="002476C7"/>
    <w:rPr>
      <w:rFonts w:ascii="Times New Roman" w:eastAsia="Times New Roman" w:hAnsi="Times New Roman" w:cs="Times New Roman"/>
      <w:sz w:val="22"/>
      <w:lang w:val="en-GB" w:eastAsia="en-US"/>
    </w:rPr>
  </w:style>
  <w:style w:type="paragraph" w:styleId="BodyTextIndent">
    <w:name w:val="Body Text Indent"/>
    <w:basedOn w:val="Normal"/>
    <w:link w:val="BodyTextIndentChar"/>
    <w:rsid w:val="007729A5"/>
    <w:pPr>
      <w:tabs>
        <w:tab w:val="left" w:pos="794"/>
        <w:tab w:val="left" w:pos="1191"/>
        <w:tab w:val="left" w:pos="1588"/>
        <w:tab w:val="left" w:pos="1985"/>
      </w:tabs>
      <w:overflowPunct w:val="0"/>
      <w:autoSpaceDE w:val="0"/>
      <w:autoSpaceDN w:val="0"/>
      <w:adjustRightInd w:val="0"/>
      <w:spacing w:after="120"/>
      <w:ind w:left="283"/>
      <w:textAlignment w:val="baseline"/>
    </w:pPr>
    <w:rPr>
      <w:rFonts w:eastAsia="MS Mincho"/>
      <w:szCs w:val="20"/>
      <w:lang w:eastAsia="en-US"/>
    </w:rPr>
  </w:style>
  <w:style w:type="character" w:customStyle="1" w:styleId="BodyTextIndentChar">
    <w:name w:val="Body Text Indent Char"/>
    <w:basedOn w:val="DefaultParagraphFont"/>
    <w:link w:val="BodyTextIndent"/>
    <w:rsid w:val="007729A5"/>
    <w:rPr>
      <w:rFonts w:ascii="Times New Roman" w:eastAsia="MS Mincho" w:hAnsi="Times New Roman" w:cs="Times New Roman"/>
      <w:sz w:val="24"/>
      <w:lang w:val="en-GB" w:eastAsia="en-US"/>
    </w:rPr>
  </w:style>
  <w:style w:type="paragraph" w:customStyle="1" w:styleId="NO">
    <w:name w:val="NO"/>
    <w:basedOn w:val="Normal"/>
    <w:link w:val="NOChar"/>
    <w:rsid w:val="00195112"/>
    <w:pPr>
      <w:keepLines/>
      <w:overflowPunct w:val="0"/>
      <w:autoSpaceDE w:val="0"/>
      <w:autoSpaceDN w:val="0"/>
      <w:adjustRightInd w:val="0"/>
      <w:spacing w:before="0" w:after="180"/>
      <w:ind w:left="1135" w:hanging="851"/>
      <w:textAlignment w:val="baseline"/>
    </w:pPr>
    <w:rPr>
      <w:sz w:val="20"/>
      <w:szCs w:val="20"/>
      <w:lang w:eastAsia="en-US"/>
    </w:rPr>
  </w:style>
  <w:style w:type="character" w:customStyle="1" w:styleId="NOChar">
    <w:name w:val="NO Char"/>
    <w:link w:val="NO"/>
    <w:rsid w:val="00195112"/>
    <w:rPr>
      <w:rFonts w:ascii="Times New Roman" w:hAnsi="Times New Roman" w:cs="Times New Roman"/>
      <w:lang w:val="en-GB" w:eastAsia="en-US"/>
    </w:rPr>
  </w:style>
  <w:style w:type="character" w:styleId="UnresolvedMention">
    <w:name w:val="Unresolved Mention"/>
    <w:basedOn w:val="DefaultParagraphFont"/>
    <w:uiPriority w:val="99"/>
    <w:semiHidden/>
    <w:unhideWhenUsed/>
    <w:rsid w:val="00A8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54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zhongzhao@abp2003.c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handle.itu.int/11.1002/ls/sp16-scv-oLS-00026.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miyaji@kddi.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CAED2645B041ACA5664DD23DFA95D7"/>
        <w:category>
          <w:name w:val="常规"/>
          <w:gallery w:val="placeholder"/>
        </w:category>
        <w:types>
          <w:type w:val="bbPlcHdr"/>
        </w:types>
        <w:behaviors>
          <w:behavior w:val="content"/>
        </w:behaviors>
        <w:guid w:val="{B4C5C059-A2B1-4C59-B796-CFA6E1830496}"/>
      </w:docPartPr>
      <w:docPartBody>
        <w:p w:rsidR="00AA023E" w:rsidRDefault="006534F3" w:rsidP="006534F3">
          <w:pPr>
            <w:pStyle w:val="91CAED2645B041ACA5664DD23DFA95D7"/>
          </w:pPr>
          <w:r>
            <w:rPr>
              <w:rStyle w:val="1"/>
            </w:rPr>
            <w:t>Click here to enter text.</w:t>
          </w:r>
        </w:p>
      </w:docPartBody>
    </w:docPart>
    <w:docPart>
      <w:docPartPr>
        <w:name w:val="1EA43F1EB7BE41D09AE55AB1D712539D"/>
        <w:category>
          <w:name w:val="常规"/>
          <w:gallery w:val="placeholder"/>
        </w:category>
        <w:types>
          <w:type w:val="bbPlcHdr"/>
        </w:types>
        <w:behaviors>
          <w:behavior w:val="content"/>
        </w:behaviors>
        <w:guid w:val="{2369E557-E045-429E-8865-70390B976DC7}"/>
      </w:docPartPr>
      <w:docPartBody>
        <w:p w:rsidR="00AA023E" w:rsidRDefault="006534F3" w:rsidP="006534F3">
          <w:pPr>
            <w:pStyle w:val="1EA43F1EB7BE41D09AE55AB1D712539D"/>
          </w:pPr>
          <w:r>
            <w:rPr>
              <w:rStyle w:val="1"/>
            </w:rPr>
            <w:t>Click here to enter text.</w:t>
          </w:r>
        </w:p>
      </w:docPartBody>
    </w:docPart>
    <w:docPart>
      <w:docPartPr>
        <w:name w:val="FBC99C53504E44659FD1C0DDE1D9690D"/>
        <w:category>
          <w:name w:val="常规"/>
          <w:gallery w:val="placeholder"/>
        </w:category>
        <w:types>
          <w:type w:val="bbPlcHdr"/>
        </w:types>
        <w:behaviors>
          <w:behavior w:val="content"/>
        </w:behaviors>
        <w:guid w:val="{458B60A2-14E7-4A17-A1BD-5876A62677C8}"/>
      </w:docPartPr>
      <w:docPartBody>
        <w:p w:rsidR="00090733" w:rsidRDefault="00D25927" w:rsidP="00D25927">
          <w:pPr>
            <w:pStyle w:val="FBC99C53504E44659FD1C0DDE1D9690D"/>
          </w:pPr>
          <w:r>
            <w:rPr>
              <w:rStyle w:val="PlaceholderText"/>
              <w:rFonts w:hint="eastAsia"/>
            </w:rPr>
            <w:t>Click here to enter text.</w:t>
          </w:r>
        </w:p>
      </w:docPartBody>
    </w:docPart>
    <w:docPart>
      <w:docPartPr>
        <w:name w:val="7481C548ED374B959B38B017F0CFD83C"/>
        <w:category>
          <w:name w:val="General"/>
          <w:gallery w:val="placeholder"/>
        </w:category>
        <w:types>
          <w:type w:val="bbPlcHdr"/>
        </w:types>
        <w:behaviors>
          <w:behavior w:val="content"/>
        </w:behaviors>
        <w:guid w:val="{56EF164D-05CD-427C-8444-04D00BA52B1E}"/>
      </w:docPartPr>
      <w:docPartBody>
        <w:p w:rsidR="0032419A" w:rsidRDefault="009E622F" w:rsidP="009E622F">
          <w:pPr>
            <w:pStyle w:val="7481C548ED374B959B38B017F0CFD83C"/>
          </w:pPr>
          <w:r>
            <w:rPr>
              <w:rStyle w:val="1"/>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1B1"/>
    <w:rsid w:val="00012EFF"/>
    <w:rsid w:val="0001400F"/>
    <w:rsid w:val="000277EB"/>
    <w:rsid w:val="00037F0A"/>
    <w:rsid w:val="0004147A"/>
    <w:rsid w:val="00050609"/>
    <w:rsid w:val="00061607"/>
    <w:rsid w:val="000630D7"/>
    <w:rsid w:val="00090733"/>
    <w:rsid w:val="00090DF2"/>
    <w:rsid w:val="000C7882"/>
    <w:rsid w:val="000E25BB"/>
    <w:rsid w:val="00134333"/>
    <w:rsid w:val="001547D1"/>
    <w:rsid w:val="001A1C4C"/>
    <w:rsid w:val="001C0553"/>
    <w:rsid w:val="001E3D8E"/>
    <w:rsid w:val="001E7208"/>
    <w:rsid w:val="00223DF0"/>
    <w:rsid w:val="002507CD"/>
    <w:rsid w:val="00256D54"/>
    <w:rsid w:val="00281D0E"/>
    <w:rsid w:val="002A0AE4"/>
    <w:rsid w:val="002B0EE4"/>
    <w:rsid w:val="002D6447"/>
    <w:rsid w:val="00300983"/>
    <w:rsid w:val="00322FBE"/>
    <w:rsid w:val="0032419A"/>
    <w:rsid w:val="00325284"/>
    <w:rsid w:val="00325869"/>
    <w:rsid w:val="003758EC"/>
    <w:rsid w:val="003962CD"/>
    <w:rsid w:val="003A03F9"/>
    <w:rsid w:val="003B0EAC"/>
    <w:rsid w:val="003B491B"/>
    <w:rsid w:val="003F520B"/>
    <w:rsid w:val="00400FFE"/>
    <w:rsid w:val="00402B48"/>
    <w:rsid w:val="00403A9C"/>
    <w:rsid w:val="00464382"/>
    <w:rsid w:val="004D3A5B"/>
    <w:rsid w:val="004E2252"/>
    <w:rsid w:val="004F124B"/>
    <w:rsid w:val="00500DCE"/>
    <w:rsid w:val="00521197"/>
    <w:rsid w:val="00552B55"/>
    <w:rsid w:val="005832E4"/>
    <w:rsid w:val="005A4ACA"/>
    <w:rsid w:val="005B0AEB"/>
    <w:rsid w:val="005B38F3"/>
    <w:rsid w:val="005F6CD5"/>
    <w:rsid w:val="00601153"/>
    <w:rsid w:val="00603D94"/>
    <w:rsid w:val="0061653B"/>
    <w:rsid w:val="00627860"/>
    <w:rsid w:val="006431B1"/>
    <w:rsid w:val="006534F3"/>
    <w:rsid w:val="00653980"/>
    <w:rsid w:val="0065706F"/>
    <w:rsid w:val="006D2486"/>
    <w:rsid w:val="006F6568"/>
    <w:rsid w:val="00711D4C"/>
    <w:rsid w:val="00726DDE"/>
    <w:rsid w:val="00731377"/>
    <w:rsid w:val="00747A76"/>
    <w:rsid w:val="00756B0D"/>
    <w:rsid w:val="00760477"/>
    <w:rsid w:val="007651B8"/>
    <w:rsid w:val="00780F01"/>
    <w:rsid w:val="007B51A4"/>
    <w:rsid w:val="007B5E53"/>
    <w:rsid w:val="007F54C1"/>
    <w:rsid w:val="008229E1"/>
    <w:rsid w:val="00841C9F"/>
    <w:rsid w:val="008D554D"/>
    <w:rsid w:val="009216E1"/>
    <w:rsid w:val="00947D8D"/>
    <w:rsid w:val="00992675"/>
    <w:rsid w:val="009A4B03"/>
    <w:rsid w:val="009E622F"/>
    <w:rsid w:val="009F2F69"/>
    <w:rsid w:val="00A04846"/>
    <w:rsid w:val="00A269A4"/>
    <w:rsid w:val="00A3572B"/>
    <w:rsid w:val="00A3586C"/>
    <w:rsid w:val="00A65845"/>
    <w:rsid w:val="00A8359E"/>
    <w:rsid w:val="00AA023E"/>
    <w:rsid w:val="00AB0F92"/>
    <w:rsid w:val="00AD12C3"/>
    <w:rsid w:val="00AD49AA"/>
    <w:rsid w:val="00AF3CAC"/>
    <w:rsid w:val="00B603E6"/>
    <w:rsid w:val="00B80CF8"/>
    <w:rsid w:val="00B92A54"/>
    <w:rsid w:val="00BF10DB"/>
    <w:rsid w:val="00BF3BC1"/>
    <w:rsid w:val="00BF5FAB"/>
    <w:rsid w:val="00C02C21"/>
    <w:rsid w:val="00C7519D"/>
    <w:rsid w:val="00C878A9"/>
    <w:rsid w:val="00CB42D1"/>
    <w:rsid w:val="00CD3F7B"/>
    <w:rsid w:val="00D13A99"/>
    <w:rsid w:val="00D16F81"/>
    <w:rsid w:val="00D25927"/>
    <w:rsid w:val="00D352FB"/>
    <w:rsid w:val="00D40096"/>
    <w:rsid w:val="00D41199"/>
    <w:rsid w:val="00D677E6"/>
    <w:rsid w:val="00D87E97"/>
    <w:rsid w:val="00DA4832"/>
    <w:rsid w:val="00DB774F"/>
    <w:rsid w:val="00DB7BE5"/>
    <w:rsid w:val="00DD324F"/>
    <w:rsid w:val="00DD7F58"/>
    <w:rsid w:val="00E01683"/>
    <w:rsid w:val="00E24248"/>
    <w:rsid w:val="00E25632"/>
    <w:rsid w:val="00E66F7A"/>
    <w:rsid w:val="00E8408F"/>
    <w:rsid w:val="00EB1A0E"/>
    <w:rsid w:val="00EE281E"/>
    <w:rsid w:val="00F061FF"/>
    <w:rsid w:val="00F176CB"/>
    <w:rsid w:val="00F52F0C"/>
    <w:rsid w:val="00F869EF"/>
    <w:rsid w:val="00F940EE"/>
    <w:rsid w:val="00F946CF"/>
    <w:rsid w:val="00F96566"/>
    <w:rsid w:val="00FA0052"/>
    <w:rsid w:val="00FA17E6"/>
    <w:rsid w:val="00FA53A1"/>
    <w:rsid w:val="00FC53CE"/>
    <w:rsid w:val="00FD7670"/>
    <w:rsid w:val="00FE01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占位符文本1"/>
    <w:basedOn w:val="DefaultParagraphFont"/>
    <w:uiPriority w:val="99"/>
    <w:semiHidden/>
    <w:qFormat/>
    <w:rsid w:val="009E622F"/>
    <w:rPr>
      <w:rFonts w:ascii="Times New Roman" w:hAnsi="Times New Roman"/>
      <w:color w:val="808080"/>
    </w:rPr>
  </w:style>
  <w:style w:type="paragraph" w:customStyle="1" w:styleId="6078568BADC04A569FE01FEF451103B6">
    <w:name w:val="6078568BADC04A569FE01FEF451103B6"/>
    <w:pPr>
      <w:spacing w:after="160" w:line="259" w:lineRule="auto"/>
    </w:pPr>
    <w:rPr>
      <w:sz w:val="22"/>
      <w:szCs w:val="22"/>
    </w:rPr>
  </w:style>
  <w:style w:type="paragraph" w:customStyle="1" w:styleId="4943F25BF38C456CB9E4BF9CF14B59A5">
    <w:name w:val="4943F25BF38C456CB9E4BF9CF14B59A5"/>
    <w:pPr>
      <w:spacing w:after="160" w:line="259" w:lineRule="auto"/>
    </w:pPr>
    <w:rPr>
      <w:sz w:val="22"/>
      <w:szCs w:val="22"/>
    </w:rPr>
  </w:style>
  <w:style w:type="paragraph" w:customStyle="1" w:styleId="11F0B7C57FF448BF88587FE136253F6D">
    <w:name w:val="11F0B7C57FF448BF88587FE136253F6D"/>
    <w:qFormat/>
    <w:pPr>
      <w:spacing w:after="160" w:line="259" w:lineRule="auto"/>
    </w:pPr>
    <w:rPr>
      <w:sz w:val="22"/>
      <w:szCs w:val="22"/>
    </w:rPr>
  </w:style>
  <w:style w:type="paragraph" w:customStyle="1" w:styleId="BE35CAB5F528406682BA1E5829CF48D0">
    <w:name w:val="BE35CAB5F528406682BA1E5829CF48D0"/>
    <w:pPr>
      <w:spacing w:after="160" w:line="259" w:lineRule="auto"/>
    </w:pPr>
    <w:rPr>
      <w:sz w:val="22"/>
      <w:szCs w:val="22"/>
    </w:rPr>
  </w:style>
  <w:style w:type="paragraph" w:customStyle="1" w:styleId="824E3C955CBF4A329B1AA45F443B5F3C">
    <w:name w:val="824E3C955CBF4A329B1AA45F443B5F3C"/>
    <w:pPr>
      <w:spacing w:after="160" w:line="259" w:lineRule="auto"/>
    </w:pPr>
    <w:rPr>
      <w:sz w:val="22"/>
      <w:szCs w:val="22"/>
    </w:rPr>
  </w:style>
  <w:style w:type="paragraph" w:customStyle="1" w:styleId="642614C8ED9B487A8FB693FB5CBFABE3">
    <w:name w:val="642614C8ED9B487A8FB693FB5CBFABE3"/>
    <w:qFormat/>
    <w:pPr>
      <w:spacing w:after="160" w:line="259" w:lineRule="auto"/>
    </w:pPr>
    <w:rPr>
      <w:sz w:val="22"/>
      <w:szCs w:val="22"/>
    </w:rPr>
  </w:style>
  <w:style w:type="paragraph" w:customStyle="1" w:styleId="4878D547FE7D42D49B34F3CF010FA8A0">
    <w:name w:val="4878D547FE7D42D49B34F3CF010FA8A0"/>
    <w:qFormat/>
    <w:pPr>
      <w:spacing w:after="160" w:line="259" w:lineRule="auto"/>
    </w:pPr>
    <w:rPr>
      <w:sz w:val="22"/>
      <w:szCs w:val="22"/>
    </w:rPr>
  </w:style>
  <w:style w:type="paragraph" w:customStyle="1" w:styleId="5CBD7EBD69124F0EAED39EC086BEB0EA">
    <w:name w:val="5CBD7EBD69124F0EAED39EC086BEB0EA"/>
    <w:qFormat/>
    <w:pPr>
      <w:spacing w:after="160" w:line="259" w:lineRule="auto"/>
    </w:pPr>
    <w:rPr>
      <w:sz w:val="22"/>
      <w:szCs w:val="22"/>
    </w:rPr>
  </w:style>
  <w:style w:type="paragraph" w:customStyle="1" w:styleId="96B519FF3E2B4EB2BE745E1BB58721D6">
    <w:name w:val="96B519FF3E2B4EB2BE745E1BB58721D6"/>
    <w:pPr>
      <w:spacing w:after="160" w:line="259" w:lineRule="auto"/>
    </w:pPr>
    <w:rPr>
      <w:sz w:val="22"/>
      <w:szCs w:val="22"/>
    </w:rPr>
  </w:style>
  <w:style w:type="paragraph" w:customStyle="1" w:styleId="3A509C36569C4A5988E6985648A56C10">
    <w:name w:val="3A509C36569C4A5988E6985648A56C10"/>
    <w:qFormat/>
    <w:pPr>
      <w:spacing w:after="160" w:line="259" w:lineRule="auto"/>
    </w:pPr>
    <w:rPr>
      <w:sz w:val="22"/>
      <w:szCs w:val="22"/>
    </w:rPr>
  </w:style>
  <w:style w:type="paragraph" w:customStyle="1" w:styleId="F8280063D9BA4EBF84E5BF9B600409C3">
    <w:name w:val="F8280063D9BA4EBF84E5BF9B600409C3"/>
    <w:pPr>
      <w:spacing w:after="160" w:line="259" w:lineRule="auto"/>
    </w:pPr>
    <w:rPr>
      <w:sz w:val="22"/>
      <w:szCs w:val="22"/>
    </w:rPr>
  </w:style>
  <w:style w:type="paragraph" w:customStyle="1" w:styleId="4AADCEB77D9A4F2E8A82AD281570B9A3">
    <w:name w:val="4AADCEB77D9A4F2E8A82AD281570B9A3"/>
    <w:pPr>
      <w:spacing w:after="160" w:line="259" w:lineRule="auto"/>
    </w:pPr>
    <w:rPr>
      <w:sz w:val="22"/>
      <w:szCs w:val="22"/>
    </w:rPr>
  </w:style>
  <w:style w:type="paragraph" w:customStyle="1" w:styleId="64DFC1CBD3A74F9C9381668A7C68E353">
    <w:name w:val="64DFC1CBD3A74F9C9381668A7C68E353"/>
    <w:qFormat/>
    <w:pPr>
      <w:spacing w:after="160" w:line="259" w:lineRule="auto"/>
    </w:pPr>
    <w:rPr>
      <w:sz w:val="22"/>
      <w:szCs w:val="22"/>
    </w:rPr>
  </w:style>
  <w:style w:type="paragraph" w:customStyle="1" w:styleId="0747E8C3C0B94E57A2B87F941A299AA0">
    <w:name w:val="0747E8C3C0B94E57A2B87F941A299AA0"/>
    <w:qFormat/>
    <w:pPr>
      <w:spacing w:after="160" w:line="259" w:lineRule="auto"/>
    </w:pPr>
    <w:rPr>
      <w:sz w:val="22"/>
      <w:szCs w:val="22"/>
    </w:rPr>
  </w:style>
  <w:style w:type="paragraph" w:customStyle="1" w:styleId="AC14B36049EE4F7F9B8ACAEB3B0ACAED">
    <w:name w:val="AC14B36049EE4F7F9B8ACAEB3B0ACAED"/>
    <w:qFormat/>
    <w:pPr>
      <w:spacing w:after="160" w:line="259" w:lineRule="auto"/>
    </w:pPr>
    <w:rPr>
      <w:sz w:val="22"/>
      <w:szCs w:val="22"/>
    </w:rPr>
  </w:style>
  <w:style w:type="paragraph" w:customStyle="1" w:styleId="C8319CA6EC504417889BD84915388783">
    <w:name w:val="C8319CA6EC504417889BD84915388783"/>
    <w:pPr>
      <w:spacing w:after="160" w:line="259" w:lineRule="auto"/>
    </w:pPr>
    <w:rPr>
      <w:sz w:val="22"/>
      <w:szCs w:val="22"/>
    </w:rPr>
  </w:style>
  <w:style w:type="paragraph" w:customStyle="1" w:styleId="FF87911AB77F46B38FB4A4BBCDA7012B">
    <w:name w:val="FF87911AB77F46B38FB4A4BBCDA7012B"/>
    <w:qFormat/>
    <w:pPr>
      <w:spacing w:after="160" w:line="259" w:lineRule="auto"/>
    </w:pPr>
    <w:rPr>
      <w:sz w:val="22"/>
      <w:szCs w:val="22"/>
    </w:rPr>
  </w:style>
  <w:style w:type="paragraph" w:customStyle="1" w:styleId="4B7260A74F4F4428946F2C86B7FC40A3">
    <w:name w:val="4B7260A74F4F4428946F2C86B7FC40A3"/>
    <w:pPr>
      <w:spacing w:after="160" w:line="259" w:lineRule="auto"/>
    </w:pPr>
    <w:rPr>
      <w:sz w:val="22"/>
      <w:szCs w:val="22"/>
    </w:rPr>
  </w:style>
  <w:style w:type="paragraph" w:customStyle="1" w:styleId="7C6054A5F9AF4140B608FD9176660F69">
    <w:name w:val="7C6054A5F9AF4140B608FD9176660F69"/>
    <w:pPr>
      <w:spacing w:after="160" w:line="259" w:lineRule="auto"/>
    </w:pPr>
    <w:rPr>
      <w:sz w:val="22"/>
      <w:szCs w:val="22"/>
    </w:rPr>
  </w:style>
  <w:style w:type="paragraph" w:customStyle="1" w:styleId="55B86056AFCD46E79057E2F6D2BD74CA">
    <w:name w:val="55B86056AFCD46E79057E2F6D2BD74CA"/>
    <w:qFormat/>
    <w:pPr>
      <w:spacing w:after="160" w:line="259" w:lineRule="auto"/>
    </w:pPr>
    <w:rPr>
      <w:sz w:val="22"/>
      <w:szCs w:val="22"/>
    </w:rPr>
  </w:style>
  <w:style w:type="paragraph" w:customStyle="1" w:styleId="7CD813BF60154F87B6A958AF36422EB9">
    <w:name w:val="7CD813BF60154F87B6A958AF36422EB9"/>
    <w:qFormat/>
    <w:pPr>
      <w:spacing w:after="160" w:line="259" w:lineRule="auto"/>
    </w:pPr>
    <w:rPr>
      <w:sz w:val="22"/>
      <w:szCs w:val="22"/>
    </w:rPr>
  </w:style>
  <w:style w:type="paragraph" w:customStyle="1" w:styleId="CB349864D24C4748AA73864A3D73AEC4">
    <w:name w:val="CB349864D24C4748AA73864A3D73AEC4"/>
    <w:qFormat/>
    <w:pPr>
      <w:spacing w:after="160" w:line="259" w:lineRule="auto"/>
    </w:pPr>
    <w:rPr>
      <w:sz w:val="22"/>
      <w:szCs w:val="22"/>
    </w:rPr>
  </w:style>
  <w:style w:type="paragraph" w:customStyle="1" w:styleId="CB349864D24C4748AA73864A3D73AEC41">
    <w:name w:val="CB349864D24C4748AA73864A3D73AEC41"/>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7CD813BF60154F87B6A958AF36422EB91">
    <w:name w:val="7CD813BF60154F87B6A958AF36422EB91"/>
    <w:qFormat/>
    <w:pPr>
      <w:spacing w:before="120"/>
    </w:pPr>
    <w:rPr>
      <w:rFonts w:ascii="Times New Roman" w:hAnsi="Times New Roman" w:cs="Times New Roman"/>
      <w:sz w:val="24"/>
      <w:szCs w:val="24"/>
      <w:lang w:val="en-GB" w:eastAsia="ja-JP"/>
    </w:rPr>
  </w:style>
  <w:style w:type="paragraph" w:customStyle="1" w:styleId="11F0B7C57FF448BF88587FE136253F6D1">
    <w:name w:val="11F0B7C57FF448BF88587FE136253F6D1"/>
    <w:pPr>
      <w:spacing w:before="120"/>
    </w:pPr>
    <w:rPr>
      <w:rFonts w:ascii="Times New Roman" w:hAnsi="Times New Roman" w:cs="Times New Roman"/>
      <w:sz w:val="24"/>
      <w:szCs w:val="24"/>
      <w:lang w:val="en-GB" w:eastAsia="ja-JP"/>
    </w:rPr>
  </w:style>
  <w:style w:type="paragraph" w:customStyle="1" w:styleId="BE35CAB5F528406682BA1E5829CF48D01">
    <w:name w:val="BE35CAB5F528406682BA1E5829CF48D01"/>
    <w:qFormat/>
    <w:pPr>
      <w:spacing w:before="120"/>
    </w:pPr>
    <w:rPr>
      <w:rFonts w:ascii="Times New Roman" w:hAnsi="Times New Roman" w:cs="Times New Roman"/>
      <w:sz w:val="24"/>
      <w:szCs w:val="24"/>
      <w:lang w:val="en-GB" w:eastAsia="ja-JP"/>
    </w:rPr>
  </w:style>
  <w:style w:type="paragraph" w:customStyle="1" w:styleId="824E3C955CBF4A329B1AA45F443B5F3C1">
    <w:name w:val="824E3C955CBF4A329B1AA45F443B5F3C1"/>
    <w:pPr>
      <w:spacing w:before="120"/>
    </w:pPr>
    <w:rPr>
      <w:rFonts w:ascii="Times New Roman" w:hAnsi="Times New Roman" w:cs="Times New Roman"/>
      <w:sz w:val="24"/>
      <w:szCs w:val="24"/>
      <w:lang w:val="en-GB" w:eastAsia="ja-JP"/>
    </w:rPr>
  </w:style>
  <w:style w:type="paragraph" w:customStyle="1" w:styleId="642614C8ED9B487A8FB693FB5CBFABE31">
    <w:name w:val="642614C8ED9B487A8FB693FB5CBFABE31"/>
    <w:qFormat/>
    <w:pPr>
      <w:spacing w:before="120"/>
    </w:pPr>
    <w:rPr>
      <w:rFonts w:ascii="Times New Roman" w:hAnsi="Times New Roman" w:cs="Times New Roman"/>
      <w:sz w:val="24"/>
      <w:szCs w:val="24"/>
      <w:lang w:val="en-GB" w:eastAsia="ja-JP"/>
    </w:rPr>
  </w:style>
  <w:style w:type="paragraph" w:customStyle="1" w:styleId="4878D547FE7D42D49B34F3CF010FA8A01">
    <w:name w:val="4878D547FE7D42D49B34F3CF010FA8A01"/>
    <w:pPr>
      <w:spacing w:before="120"/>
    </w:pPr>
    <w:rPr>
      <w:rFonts w:ascii="Times New Roman" w:hAnsi="Times New Roman" w:cs="Times New Roman"/>
      <w:sz w:val="24"/>
      <w:szCs w:val="24"/>
      <w:lang w:val="en-GB" w:eastAsia="ja-JP"/>
    </w:rPr>
  </w:style>
  <w:style w:type="paragraph" w:customStyle="1" w:styleId="5CBD7EBD69124F0EAED39EC086BEB0EA1">
    <w:name w:val="5CBD7EBD69124F0EAED39EC086BEB0EA1"/>
    <w:qFormat/>
    <w:pPr>
      <w:spacing w:before="120"/>
    </w:pPr>
    <w:rPr>
      <w:rFonts w:ascii="Times New Roman" w:hAnsi="Times New Roman" w:cs="Times New Roman"/>
      <w:sz w:val="24"/>
      <w:szCs w:val="24"/>
      <w:lang w:val="en-GB" w:eastAsia="ja-JP"/>
    </w:rPr>
  </w:style>
  <w:style w:type="paragraph" w:customStyle="1" w:styleId="96B519FF3E2B4EB2BE745E1BB58721D61">
    <w:name w:val="96B519FF3E2B4EB2BE745E1BB58721D61"/>
    <w:pPr>
      <w:spacing w:before="120"/>
    </w:pPr>
    <w:rPr>
      <w:rFonts w:ascii="Times New Roman" w:hAnsi="Times New Roman" w:cs="Times New Roman"/>
      <w:sz w:val="24"/>
      <w:szCs w:val="24"/>
      <w:lang w:val="en-GB" w:eastAsia="ja-JP"/>
    </w:rPr>
  </w:style>
  <w:style w:type="paragraph" w:customStyle="1" w:styleId="0747E8C3C0B94E57A2B87F941A299AA01">
    <w:name w:val="0747E8C3C0B94E57A2B87F941A299AA01"/>
    <w:pPr>
      <w:spacing w:before="120"/>
    </w:pPr>
    <w:rPr>
      <w:rFonts w:ascii="Times New Roman" w:hAnsi="Times New Roman" w:cs="Times New Roman"/>
      <w:sz w:val="24"/>
      <w:szCs w:val="24"/>
      <w:lang w:val="en-GB" w:eastAsia="ja-JP"/>
    </w:rPr>
  </w:style>
  <w:style w:type="paragraph" w:customStyle="1" w:styleId="AC14B36049EE4F7F9B8ACAEB3B0ACAED1">
    <w:name w:val="AC14B36049EE4F7F9B8ACAEB3B0ACAED1"/>
    <w:pPr>
      <w:spacing w:before="120"/>
    </w:pPr>
    <w:rPr>
      <w:rFonts w:ascii="Times New Roman" w:hAnsi="Times New Roman" w:cs="Times New Roman"/>
      <w:sz w:val="24"/>
      <w:szCs w:val="24"/>
      <w:lang w:val="en-GB" w:eastAsia="ja-JP"/>
    </w:rPr>
  </w:style>
  <w:style w:type="paragraph" w:customStyle="1" w:styleId="CB349864D24C4748AA73864A3D73AEC42">
    <w:name w:val="CB349864D24C4748AA73864A3D73AEC42"/>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7CD813BF60154F87B6A958AF36422EB92">
    <w:name w:val="7CD813BF60154F87B6A958AF36422EB92"/>
    <w:qFormat/>
    <w:pPr>
      <w:spacing w:before="120"/>
    </w:pPr>
    <w:rPr>
      <w:rFonts w:ascii="Times New Roman" w:hAnsi="Times New Roman" w:cs="Times New Roman"/>
      <w:sz w:val="24"/>
      <w:szCs w:val="24"/>
      <w:lang w:val="en-GB" w:eastAsia="ja-JP"/>
    </w:rPr>
  </w:style>
  <w:style w:type="paragraph" w:customStyle="1" w:styleId="11F0B7C57FF448BF88587FE136253F6D2">
    <w:name w:val="11F0B7C57FF448BF88587FE136253F6D2"/>
    <w:pPr>
      <w:spacing w:before="120"/>
    </w:pPr>
    <w:rPr>
      <w:rFonts w:ascii="Times New Roman" w:hAnsi="Times New Roman" w:cs="Times New Roman"/>
      <w:sz w:val="24"/>
      <w:szCs w:val="24"/>
      <w:lang w:val="en-GB" w:eastAsia="ja-JP"/>
    </w:rPr>
  </w:style>
  <w:style w:type="paragraph" w:customStyle="1" w:styleId="BE35CAB5F528406682BA1E5829CF48D02">
    <w:name w:val="BE35CAB5F528406682BA1E5829CF48D02"/>
    <w:qFormat/>
    <w:pPr>
      <w:spacing w:before="120"/>
    </w:pPr>
    <w:rPr>
      <w:rFonts w:ascii="Times New Roman" w:hAnsi="Times New Roman" w:cs="Times New Roman"/>
      <w:sz w:val="24"/>
      <w:szCs w:val="24"/>
      <w:lang w:val="en-GB" w:eastAsia="ja-JP"/>
    </w:rPr>
  </w:style>
  <w:style w:type="paragraph" w:customStyle="1" w:styleId="824E3C955CBF4A329B1AA45F443B5F3C2">
    <w:name w:val="824E3C955CBF4A329B1AA45F443B5F3C2"/>
    <w:pPr>
      <w:spacing w:before="120"/>
    </w:pPr>
    <w:rPr>
      <w:rFonts w:ascii="Times New Roman" w:hAnsi="Times New Roman" w:cs="Times New Roman"/>
      <w:sz w:val="24"/>
      <w:szCs w:val="24"/>
      <w:lang w:val="en-GB" w:eastAsia="ja-JP"/>
    </w:rPr>
  </w:style>
  <w:style w:type="paragraph" w:customStyle="1" w:styleId="642614C8ED9B487A8FB693FB5CBFABE32">
    <w:name w:val="642614C8ED9B487A8FB693FB5CBFABE32"/>
    <w:qFormat/>
    <w:pPr>
      <w:spacing w:before="120"/>
    </w:pPr>
    <w:rPr>
      <w:rFonts w:ascii="Times New Roman" w:hAnsi="Times New Roman" w:cs="Times New Roman"/>
      <w:sz w:val="24"/>
      <w:szCs w:val="24"/>
      <w:lang w:val="en-GB" w:eastAsia="ja-JP"/>
    </w:rPr>
  </w:style>
  <w:style w:type="paragraph" w:customStyle="1" w:styleId="4878D547FE7D42D49B34F3CF010FA8A02">
    <w:name w:val="4878D547FE7D42D49B34F3CF010FA8A02"/>
    <w:qFormat/>
    <w:pPr>
      <w:spacing w:before="120"/>
    </w:pPr>
    <w:rPr>
      <w:rFonts w:ascii="Times New Roman" w:hAnsi="Times New Roman" w:cs="Times New Roman"/>
      <w:sz w:val="24"/>
      <w:szCs w:val="24"/>
      <w:lang w:val="en-GB" w:eastAsia="ja-JP"/>
    </w:rPr>
  </w:style>
  <w:style w:type="paragraph" w:customStyle="1" w:styleId="5CBD7EBD69124F0EAED39EC086BEB0EA2">
    <w:name w:val="5CBD7EBD69124F0EAED39EC086BEB0EA2"/>
    <w:qFormat/>
    <w:pPr>
      <w:spacing w:before="120"/>
    </w:pPr>
    <w:rPr>
      <w:rFonts w:ascii="Times New Roman" w:hAnsi="Times New Roman" w:cs="Times New Roman"/>
      <w:sz w:val="24"/>
      <w:szCs w:val="24"/>
      <w:lang w:val="en-GB" w:eastAsia="ja-JP"/>
    </w:rPr>
  </w:style>
  <w:style w:type="paragraph" w:customStyle="1" w:styleId="96B519FF3E2B4EB2BE745E1BB58721D62">
    <w:name w:val="96B519FF3E2B4EB2BE745E1BB58721D62"/>
    <w:qFormat/>
    <w:pPr>
      <w:spacing w:before="120"/>
    </w:pPr>
    <w:rPr>
      <w:rFonts w:ascii="Times New Roman" w:hAnsi="Times New Roman" w:cs="Times New Roman"/>
      <w:sz w:val="24"/>
      <w:szCs w:val="24"/>
      <w:lang w:val="en-GB" w:eastAsia="ja-JP"/>
    </w:rPr>
  </w:style>
  <w:style w:type="paragraph" w:customStyle="1" w:styleId="0747E8C3C0B94E57A2B87F941A299AA02">
    <w:name w:val="0747E8C3C0B94E57A2B87F941A299AA02"/>
    <w:qFormat/>
    <w:pPr>
      <w:spacing w:before="120"/>
    </w:pPr>
    <w:rPr>
      <w:rFonts w:ascii="Times New Roman" w:hAnsi="Times New Roman" w:cs="Times New Roman"/>
      <w:sz w:val="24"/>
      <w:szCs w:val="24"/>
      <w:lang w:val="en-GB" w:eastAsia="ja-JP"/>
    </w:rPr>
  </w:style>
  <w:style w:type="paragraph" w:customStyle="1" w:styleId="AC14B36049EE4F7F9B8ACAEB3B0ACAED2">
    <w:name w:val="AC14B36049EE4F7F9B8ACAEB3B0ACAED2"/>
    <w:pPr>
      <w:spacing w:before="120"/>
    </w:pPr>
    <w:rPr>
      <w:rFonts w:ascii="Times New Roman" w:hAnsi="Times New Roman" w:cs="Times New Roman"/>
      <w:sz w:val="24"/>
      <w:szCs w:val="24"/>
      <w:lang w:val="en-GB" w:eastAsia="ja-JP"/>
    </w:rPr>
  </w:style>
  <w:style w:type="paragraph" w:customStyle="1" w:styleId="CB349864D24C4748AA73864A3D73AEC43">
    <w:name w:val="CB349864D24C4748AA73864A3D73AEC43"/>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7CD813BF60154F87B6A958AF36422EB93">
    <w:name w:val="7CD813BF60154F87B6A958AF36422EB93"/>
    <w:qFormat/>
    <w:pPr>
      <w:spacing w:before="120"/>
    </w:pPr>
    <w:rPr>
      <w:rFonts w:ascii="Times New Roman" w:hAnsi="Times New Roman" w:cs="Times New Roman"/>
      <w:sz w:val="24"/>
      <w:szCs w:val="24"/>
      <w:lang w:val="en-GB" w:eastAsia="ja-JP"/>
    </w:rPr>
  </w:style>
  <w:style w:type="paragraph" w:customStyle="1" w:styleId="11F0B7C57FF448BF88587FE136253F6D3">
    <w:name w:val="11F0B7C57FF448BF88587FE136253F6D3"/>
    <w:pPr>
      <w:spacing w:before="120"/>
    </w:pPr>
    <w:rPr>
      <w:rFonts w:ascii="Times New Roman" w:hAnsi="Times New Roman" w:cs="Times New Roman"/>
      <w:sz w:val="24"/>
      <w:szCs w:val="24"/>
      <w:lang w:val="en-GB" w:eastAsia="ja-JP"/>
    </w:rPr>
  </w:style>
  <w:style w:type="paragraph" w:customStyle="1" w:styleId="BE35CAB5F528406682BA1E5829CF48D03">
    <w:name w:val="BE35CAB5F528406682BA1E5829CF48D03"/>
    <w:qFormat/>
    <w:pPr>
      <w:spacing w:before="120"/>
    </w:pPr>
    <w:rPr>
      <w:rFonts w:ascii="Times New Roman" w:hAnsi="Times New Roman" w:cs="Times New Roman"/>
      <w:sz w:val="24"/>
      <w:szCs w:val="24"/>
      <w:lang w:val="en-GB" w:eastAsia="ja-JP"/>
    </w:rPr>
  </w:style>
  <w:style w:type="paragraph" w:customStyle="1" w:styleId="824E3C955CBF4A329B1AA45F443B5F3C3">
    <w:name w:val="824E3C955CBF4A329B1AA45F443B5F3C3"/>
    <w:pPr>
      <w:spacing w:before="120"/>
    </w:pPr>
    <w:rPr>
      <w:rFonts w:ascii="Times New Roman" w:hAnsi="Times New Roman" w:cs="Times New Roman"/>
      <w:sz w:val="24"/>
      <w:szCs w:val="24"/>
      <w:lang w:val="en-GB" w:eastAsia="ja-JP"/>
    </w:rPr>
  </w:style>
  <w:style w:type="paragraph" w:customStyle="1" w:styleId="642614C8ED9B487A8FB693FB5CBFABE33">
    <w:name w:val="642614C8ED9B487A8FB693FB5CBFABE33"/>
    <w:qFormat/>
    <w:pPr>
      <w:spacing w:before="120"/>
    </w:pPr>
    <w:rPr>
      <w:rFonts w:ascii="Times New Roman" w:hAnsi="Times New Roman" w:cs="Times New Roman"/>
      <w:sz w:val="24"/>
      <w:szCs w:val="24"/>
      <w:lang w:val="en-GB" w:eastAsia="ja-JP"/>
    </w:rPr>
  </w:style>
  <w:style w:type="paragraph" w:customStyle="1" w:styleId="4878D547FE7D42D49B34F3CF010FA8A03">
    <w:name w:val="4878D547FE7D42D49B34F3CF010FA8A03"/>
    <w:qFormat/>
    <w:pPr>
      <w:spacing w:before="120"/>
    </w:pPr>
    <w:rPr>
      <w:rFonts w:ascii="Times New Roman" w:hAnsi="Times New Roman" w:cs="Times New Roman"/>
      <w:sz w:val="24"/>
      <w:szCs w:val="24"/>
      <w:lang w:val="en-GB" w:eastAsia="ja-JP"/>
    </w:rPr>
  </w:style>
  <w:style w:type="paragraph" w:customStyle="1" w:styleId="5CBD7EBD69124F0EAED39EC086BEB0EA3">
    <w:name w:val="5CBD7EBD69124F0EAED39EC086BEB0EA3"/>
    <w:qFormat/>
    <w:pPr>
      <w:spacing w:before="120"/>
    </w:pPr>
    <w:rPr>
      <w:rFonts w:ascii="Times New Roman" w:hAnsi="Times New Roman" w:cs="Times New Roman"/>
      <w:sz w:val="24"/>
      <w:szCs w:val="24"/>
      <w:lang w:val="en-GB" w:eastAsia="ja-JP"/>
    </w:rPr>
  </w:style>
  <w:style w:type="paragraph" w:customStyle="1" w:styleId="96B519FF3E2B4EB2BE745E1BB58721D63">
    <w:name w:val="96B519FF3E2B4EB2BE745E1BB58721D63"/>
    <w:pPr>
      <w:spacing w:before="120"/>
    </w:pPr>
    <w:rPr>
      <w:rFonts w:ascii="Times New Roman" w:hAnsi="Times New Roman" w:cs="Times New Roman"/>
      <w:sz w:val="24"/>
      <w:szCs w:val="24"/>
      <w:lang w:val="en-GB" w:eastAsia="ja-JP"/>
    </w:rPr>
  </w:style>
  <w:style w:type="paragraph" w:customStyle="1" w:styleId="0747E8C3C0B94E57A2B87F941A299AA03">
    <w:name w:val="0747E8C3C0B94E57A2B87F941A299AA03"/>
    <w:qFormat/>
    <w:pPr>
      <w:spacing w:before="120"/>
    </w:pPr>
    <w:rPr>
      <w:rFonts w:ascii="Times New Roman" w:hAnsi="Times New Roman" w:cs="Times New Roman"/>
      <w:sz w:val="24"/>
      <w:szCs w:val="24"/>
      <w:lang w:val="en-GB" w:eastAsia="ja-JP"/>
    </w:rPr>
  </w:style>
  <w:style w:type="paragraph" w:customStyle="1" w:styleId="AC14B36049EE4F7F9B8ACAEB3B0ACAED3">
    <w:name w:val="AC14B36049EE4F7F9B8ACAEB3B0ACAED3"/>
    <w:pPr>
      <w:spacing w:before="120"/>
    </w:pPr>
    <w:rPr>
      <w:rFonts w:ascii="Times New Roman" w:hAnsi="Times New Roman" w:cs="Times New Roman"/>
      <w:sz w:val="24"/>
      <w:szCs w:val="24"/>
      <w:lang w:val="en-GB" w:eastAsia="ja-JP"/>
    </w:rPr>
  </w:style>
  <w:style w:type="paragraph" w:customStyle="1" w:styleId="11F0B7C57FF448BF88587FE136253F6D4">
    <w:name w:val="11F0B7C57FF448BF88587FE136253F6D4"/>
    <w:qFormat/>
    <w:pPr>
      <w:spacing w:before="120"/>
    </w:pPr>
    <w:rPr>
      <w:rFonts w:ascii="Times New Roman" w:hAnsi="Times New Roman" w:cs="Times New Roman"/>
      <w:sz w:val="24"/>
      <w:szCs w:val="24"/>
      <w:lang w:val="en-GB" w:eastAsia="ja-JP"/>
    </w:rPr>
  </w:style>
  <w:style w:type="paragraph" w:customStyle="1" w:styleId="BE35CAB5F528406682BA1E5829CF48D04">
    <w:name w:val="BE35CAB5F528406682BA1E5829CF48D04"/>
    <w:pPr>
      <w:spacing w:before="120"/>
    </w:pPr>
    <w:rPr>
      <w:rFonts w:ascii="Times New Roman" w:hAnsi="Times New Roman" w:cs="Times New Roman"/>
      <w:sz w:val="24"/>
      <w:szCs w:val="24"/>
      <w:lang w:val="en-GB" w:eastAsia="ja-JP"/>
    </w:rPr>
  </w:style>
  <w:style w:type="paragraph" w:customStyle="1" w:styleId="824E3C955CBF4A329B1AA45F443B5F3C4">
    <w:name w:val="824E3C955CBF4A329B1AA45F443B5F3C4"/>
    <w:qFormat/>
    <w:pPr>
      <w:spacing w:before="120"/>
    </w:pPr>
    <w:rPr>
      <w:rFonts w:ascii="Times New Roman" w:hAnsi="Times New Roman" w:cs="Times New Roman"/>
      <w:sz w:val="24"/>
      <w:szCs w:val="24"/>
      <w:lang w:val="en-GB" w:eastAsia="ja-JP"/>
    </w:rPr>
  </w:style>
  <w:style w:type="paragraph" w:customStyle="1" w:styleId="4878D547FE7D42D49B34F3CF010FA8A04">
    <w:name w:val="4878D547FE7D42D49B34F3CF010FA8A04"/>
    <w:pPr>
      <w:spacing w:before="120"/>
    </w:pPr>
    <w:rPr>
      <w:rFonts w:ascii="Times New Roman" w:hAnsi="Times New Roman" w:cs="Times New Roman"/>
      <w:sz w:val="24"/>
      <w:szCs w:val="24"/>
      <w:lang w:val="en-GB" w:eastAsia="ja-JP"/>
    </w:rPr>
  </w:style>
  <w:style w:type="paragraph" w:customStyle="1" w:styleId="5CBD7EBD69124F0EAED39EC086BEB0EA4">
    <w:name w:val="5CBD7EBD69124F0EAED39EC086BEB0EA4"/>
    <w:qFormat/>
    <w:pPr>
      <w:spacing w:before="120"/>
    </w:pPr>
    <w:rPr>
      <w:rFonts w:ascii="Times New Roman" w:hAnsi="Times New Roman" w:cs="Times New Roman"/>
      <w:sz w:val="24"/>
      <w:szCs w:val="24"/>
      <w:lang w:val="en-GB" w:eastAsia="ja-JP"/>
    </w:rPr>
  </w:style>
  <w:style w:type="paragraph" w:customStyle="1" w:styleId="96B519FF3E2B4EB2BE745E1BB58721D64">
    <w:name w:val="96B519FF3E2B4EB2BE745E1BB58721D64"/>
    <w:qFormat/>
    <w:pPr>
      <w:spacing w:before="120"/>
    </w:pPr>
    <w:rPr>
      <w:rFonts w:ascii="Times New Roman" w:hAnsi="Times New Roman" w:cs="Times New Roman"/>
      <w:sz w:val="24"/>
      <w:szCs w:val="24"/>
      <w:lang w:val="en-GB" w:eastAsia="ja-JP"/>
    </w:rPr>
  </w:style>
  <w:style w:type="paragraph" w:customStyle="1" w:styleId="0747E8C3C0B94E57A2B87F941A299AA04">
    <w:name w:val="0747E8C3C0B94E57A2B87F941A299AA04"/>
    <w:qFormat/>
    <w:pPr>
      <w:spacing w:before="120"/>
    </w:pPr>
    <w:rPr>
      <w:rFonts w:ascii="Times New Roman" w:hAnsi="Times New Roman" w:cs="Times New Roman"/>
      <w:sz w:val="24"/>
      <w:szCs w:val="24"/>
      <w:lang w:val="en-GB" w:eastAsia="ja-JP"/>
    </w:rPr>
  </w:style>
  <w:style w:type="paragraph" w:customStyle="1" w:styleId="AC14B36049EE4F7F9B8ACAEB3B0ACAED4">
    <w:name w:val="AC14B36049EE4F7F9B8ACAEB3B0ACAED4"/>
    <w:qFormat/>
    <w:pPr>
      <w:spacing w:before="120"/>
    </w:pPr>
    <w:rPr>
      <w:rFonts w:ascii="Times New Roman" w:hAnsi="Times New Roman" w:cs="Times New Roman"/>
      <w:sz w:val="24"/>
      <w:szCs w:val="24"/>
      <w:lang w:val="en-GB" w:eastAsia="ja-JP"/>
    </w:rPr>
  </w:style>
  <w:style w:type="paragraph" w:customStyle="1" w:styleId="5436C9C2D19349A38363F219C9A584F1">
    <w:name w:val="5436C9C2D19349A38363F219C9A584F1"/>
    <w:qFormat/>
    <w:pPr>
      <w:spacing w:after="160" w:line="259" w:lineRule="auto"/>
    </w:pPr>
    <w:rPr>
      <w:sz w:val="22"/>
      <w:szCs w:val="22"/>
    </w:rPr>
  </w:style>
  <w:style w:type="paragraph" w:customStyle="1" w:styleId="F79F891F56ED4720920DF23C44B2F4FA">
    <w:name w:val="F79F891F56ED4720920DF23C44B2F4FA"/>
    <w:qFormat/>
    <w:pPr>
      <w:spacing w:after="160" w:line="259" w:lineRule="auto"/>
    </w:pPr>
    <w:rPr>
      <w:sz w:val="22"/>
      <w:szCs w:val="22"/>
    </w:rPr>
  </w:style>
  <w:style w:type="paragraph" w:customStyle="1" w:styleId="04AF2F27F8E04A4AAF36D5A17874AB4C">
    <w:name w:val="04AF2F27F8E04A4AAF36D5A17874AB4C"/>
    <w:qFormat/>
    <w:pPr>
      <w:spacing w:after="160" w:line="259" w:lineRule="auto"/>
    </w:pPr>
    <w:rPr>
      <w:sz w:val="22"/>
      <w:szCs w:val="22"/>
    </w:rPr>
  </w:style>
  <w:style w:type="paragraph" w:customStyle="1" w:styleId="CB47C48E320645A79CA735990F5BDBFD">
    <w:name w:val="CB47C48E320645A79CA735990F5BDBFD"/>
    <w:qFormat/>
    <w:pPr>
      <w:spacing w:after="160" w:line="259" w:lineRule="auto"/>
    </w:pPr>
    <w:rPr>
      <w:sz w:val="22"/>
      <w:szCs w:val="22"/>
    </w:rPr>
  </w:style>
  <w:style w:type="paragraph" w:customStyle="1" w:styleId="11F0B7C57FF448BF88587FE136253F6D5">
    <w:name w:val="11F0B7C57FF448BF88587FE136253F6D5"/>
    <w:qFormat/>
    <w:pPr>
      <w:spacing w:before="120"/>
    </w:pPr>
    <w:rPr>
      <w:rFonts w:ascii="Times New Roman" w:hAnsi="Times New Roman" w:cs="Times New Roman"/>
      <w:sz w:val="24"/>
      <w:szCs w:val="24"/>
      <w:lang w:val="en-GB" w:eastAsia="ja-JP"/>
    </w:rPr>
  </w:style>
  <w:style w:type="paragraph" w:customStyle="1" w:styleId="4878D547FE7D42D49B34F3CF010FA8A05">
    <w:name w:val="4878D547FE7D42D49B34F3CF010FA8A05"/>
    <w:qFormat/>
    <w:pPr>
      <w:spacing w:before="120"/>
    </w:pPr>
    <w:rPr>
      <w:rFonts w:ascii="Times New Roman" w:hAnsi="Times New Roman" w:cs="Times New Roman"/>
      <w:sz w:val="24"/>
      <w:szCs w:val="24"/>
      <w:lang w:val="en-GB" w:eastAsia="ja-JP"/>
    </w:rPr>
  </w:style>
  <w:style w:type="paragraph" w:customStyle="1" w:styleId="5CBD7EBD69124F0EAED39EC086BEB0EA5">
    <w:name w:val="5CBD7EBD69124F0EAED39EC086BEB0EA5"/>
    <w:qFormat/>
    <w:pPr>
      <w:spacing w:before="120"/>
    </w:pPr>
    <w:rPr>
      <w:rFonts w:ascii="Times New Roman" w:hAnsi="Times New Roman" w:cs="Times New Roman"/>
      <w:sz w:val="24"/>
      <w:szCs w:val="24"/>
      <w:lang w:val="en-GB" w:eastAsia="ja-JP"/>
    </w:rPr>
  </w:style>
  <w:style w:type="paragraph" w:customStyle="1" w:styleId="96B519FF3E2B4EB2BE745E1BB58721D65">
    <w:name w:val="96B519FF3E2B4EB2BE745E1BB58721D65"/>
    <w:qFormat/>
    <w:pPr>
      <w:spacing w:before="120"/>
    </w:pPr>
    <w:rPr>
      <w:rFonts w:ascii="Times New Roman" w:hAnsi="Times New Roman" w:cs="Times New Roman"/>
      <w:sz w:val="24"/>
      <w:szCs w:val="24"/>
      <w:lang w:val="en-GB" w:eastAsia="ja-JP"/>
    </w:rPr>
  </w:style>
  <w:style w:type="paragraph" w:customStyle="1" w:styleId="0747E8C3C0B94E57A2B87F941A299AA05">
    <w:name w:val="0747E8C3C0B94E57A2B87F941A299AA05"/>
    <w:qFormat/>
    <w:pPr>
      <w:spacing w:before="120"/>
    </w:pPr>
    <w:rPr>
      <w:rFonts w:ascii="Times New Roman" w:hAnsi="Times New Roman" w:cs="Times New Roman"/>
      <w:sz w:val="24"/>
      <w:szCs w:val="24"/>
      <w:lang w:val="en-GB" w:eastAsia="ja-JP"/>
    </w:rPr>
  </w:style>
  <w:style w:type="paragraph" w:customStyle="1" w:styleId="AC14B36049EE4F7F9B8ACAEB3B0ACAED5">
    <w:name w:val="AC14B36049EE4F7F9B8ACAEB3B0ACAED5"/>
    <w:qFormat/>
    <w:pPr>
      <w:spacing w:before="120"/>
    </w:pPr>
    <w:rPr>
      <w:rFonts w:ascii="Times New Roman" w:hAnsi="Times New Roman" w:cs="Times New Roman"/>
      <w:sz w:val="24"/>
      <w:szCs w:val="24"/>
      <w:lang w:val="en-GB" w:eastAsia="ja-JP"/>
    </w:rPr>
  </w:style>
  <w:style w:type="paragraph" w:customStyle="1" w:styleId="11F0B7C57FF448BF88587FE136253F6D6">
    <w:name w:val="11F0B7C57FF448BF88587FE136253F6D6"/>
    <w:qFormat/>
    <w:pPr>
      <w:spacing w:before="120"/>
    </w:pPr>
    <w:rPr>
      <w:rFonts w:ascii="Times New Roman" w:hAnsi="Times New Roman" w:cs="Times New Roman"/>
      <w:sz w:val="24"/>
      <w:szCs w:val="24"/>
      <w:lang w:val="en-GB" w:eastAsia="ja-JP"/>
    </w:rPr>
  </w:style>
  <w:style w:type="paragraph" w:customStyle="1" w:styleId="4878D547FE7D42D49B34F3CF010FA8A06">
    <w:name w:val="4878D547FE7D42D49B34F3CF010FA8A06"/>
    <w:qFormat/>
    <w:pPr>
      <w:spacing w:before="120"/>
    </w:pPr>
    <w:rPr>
      <w:rFonts w:ascii="Times New Roman" w:hAnsi="Times New Roman" w:cs="Times New Roman"/>
      <w:sz w:val="24"/>
      <w:szCs w:val="24"/>
      <w:lang w:val="en-GB" w:eastAsia="ja-JP"/>
    </w:rPr>
  </w:style>
  <w:style w:type="paragraph" w:customStyle="1" w:styleId="5CBD7EBD69124F0EAED39EC086BEB0EA6">
    <w:name w:val="5CBD7EBD69124F0EAED39EC086BEB0EA6"/>
    <w:qFormat/>
    <w:pPr>
      <w:spacing w:before="120"/>
    </w:pPr>
    <w:rPr>
      <w:rFonts w:ascii="Times New Roman" w:hAnsi="Times New Roman" w:cs="Times New Roman"/>
      <w:sz w:val="24"/>
      <w:szCs w:val="24"/>
      <w:lang w:val="en-GB" w:eastAsia="ja-JP"/>
    </w:rPr>
  </w:style>
  <w:style w:type="paragraph" w:customStyle="1" w:styleId="96B519FF3E2B4EB2BE745E1BB58721D66">
    <w:name w:val="96B519FF3E2B4EB2BE745E1BB58721D66"/>
    <w:qFormat/>
    <w:pPr>
      <w:spacing w:before="120"/>
    </w:pPr>
    <w:rPr>
      <w:rFonts w:ascii="Times New Roman" w:hAnsi="Times New Roman" w:cs="Times New Roman"/>
      <w:sz w:val="24"/>
      <w:szCs w:val="24"/>
      <w:lang w:val="en-GB" w:eastAsia="ja-JP"/>
    </w:rPr>
  </w:style>
  <w:style w:type="paragraph" w:customStyle="1" w:styleId="0747E8C3C0B94E57A2B87F941A299AA06">
    <w:name w:val="0747E8C3C0B94E57A2B87F941A299AA06"/>
    <w:pPr>
      <w:spacing w:before="120"/>
    </w:pPr>
    <w:rPr>
      <w:rFonts w:ascii="Times New Roman" w:hAnsi="Times New Roman" w:cs="Times New Roman"/>
      <w:sz w:val="24"/>
      <w:szCs w:val="24"/>
      <w:lang w:val="en-GB" w:eastAsia="ja-JP"/>
    </w:rPr>
  </w:style>
  <w:style w:type="paragraph" w:customStyle="1" w:styleId="AC14B36049EE4F7F9B8ACAEB3B0ACAED6">
    <w:name w:val="AC14B36049EE4F7F9B8ACAEB3B0ACAED6"/>
    <w:qFormat/>
    <w:pPr>
      <w:spacing w:before="120"/>
    </w:pPr>
    <w:rPr>
      <w:rFonts w:ascii="Times New Roman" w:hAnsi="Times New Roman" w:cs="Times New Roman"/>
      <w:sz w:val="24"/>
      <w:szCs w:val="24"/>
      <w:lang w:val="en-GB" w:eastAsia="ja-JP"/>
    </w:rPr>
  </w:style>
  <w:style w:type="paragraph" w:customStyle="1" w:styleId="CB349864D24C4748AA73864A3D73AEC44">
    <w:name w:val="CB349864D24C4748AA73864A3D73AEC44"/>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7CD813BF60154F87B6A958AF36422EB94">
    <w:name w:val="7CD813BF60154F87B6A958AF36422EB94"/>
    <w:pPr>
      <w:spacing w:before="120"/>
    </w:pPr>
    <w:rPr>
      <w:rFonts w:ascii="Times New Roman" w:hAnsi="Times New Roman" w:cs="Times New Roman"/>
      <w:sz w:val="24"/>
      <w:szCs w:val="24"/>
      <w:lang w:val="en-GB" w:eastAsia="ja-JP"/>
    </w:rPr>
  </w:style>
  <w:style w:type="paragraph" w:customStyle="1" w:styleId="11F0B7C57FF448BF88587FE136253F6D7">
    <w:name w:val="11F0B7C57FF448BF88587FE136253F6D7"/>
    <w:qFormat/>
    <w:pPr>
      <w:spacing w:before="120"/>
    </w:pPr>
    <w:rPr>
      <w:rFonts w:ascii="Times New Roman" w:hAnsi="Times New Roman" w:cs="Times New Roman"/>
      <w:sz w:val="24"/>
      <w:szCs w:val="24"/>
      <w:lang w:val="en-GB" w:eastAsia="ja-JP"/>
    </w:rPr>
  </w:style>
  <w:style w:type="paragraph" w:customStyle="1" w:styleId="BE35CAB5F528406682BA1E5829CF48D05">
    <w:name w:val="BE35CAB5F528406682BA1E5829CF48D05"/>
    <w:qFormat/>
    <w:pPr>
      <w:spacing w:before="120"/>
    </w:pPr>
    <w:rPr>
      <w:rFonts w:ascii="Times New Roman" w:hAnsi="Times New Roman" w:cs="Times New Roman"/>
      <w:sz w:val="24"/>
      <w:szCs w:val="24"/>
      <w:lang w:val="en-GB" w:eastAsia="ja-JP"/>
    </w:rPr>
  </w:style>
  <w:style w:type="paragraph" w:customStyle="1" w:styleId="824E3C955CBF4A329B1AA45F443B5F3C5">
    <w:name w:val="824E3C955CBF4A329B1AA45F443B5F3C5"/>
    <w:pPr>
      <w:spacing w:before="120"/>
    </w:pPr>
    <w:rPr>
      <w:rFonts w:ascii="Times New Roman" w:hAnsi="Times New Roman" w:cs="Times New Roman"/>
      <w:sz w:val="24"/>
      <w:szCs w:val="24"/>
      <w:lang w:val="en-GB" w:eastAsia="ja-JP"/>
    </w:rPr>
  </w:style>
  <w:style w:type="paragraph" w:customStyle="1" w:styleId="4878D547FE7D42D49B34F3CF010FA8A07">
    <w:name w:val="4878D547FE7D42D49B34F3CF010FA8A07"/>
    <w:qFormat/>
    <w:pPr>
      <w:spacing w:before="120"/>
    </w:pPr>
    <w:rPr>
      <w:rFonts w:ascii="Times New Roman" w:hAnsi="Times New Roman" w:cs="Times New Roman"/>
      <w:sz w:val="24"/>
      <w:szCs w:val="24"/>
      <w:lang w:val="en-GB" w:eastAsia="ja-JP"/>
    </w:rPr>
  </w:style>
  <w:style w:type="paragraph" w:customStyle="1" w:styleId="5CBD7EBD69124F0EAED39EC086BEB0EA7">
    <w:name w:val="5CBD7EBD69124F0EAED39EC086BEB0EA7"/>
    <w:pPr>
      <w:spacing w:before="120"/>
    </w:pPr>
    <w:rPr>
      <w:rFonts w:ascii="Times New Roman" w:hAnsi="Times New Roman" w:cs="Times New Roman"/>
      <w:sz w:val="24"/>
      <w:szCs w:val="24"/>
      <w:lang w:val="en-GB" w:eastAsia="ja-JP"/>
    </w:rPr>
  </w:style>
  <w:style w:type="paragraph" w:customStyle="1" w:styleId="96B519FF3E2B4EB2BE745E1BB58721D67">
    <w:name w:val="96B519FF3E2B4EB2BE745E1BB58721D67"/>
    <w:qFormat/>
    <w:pPr>
      <w:spacing w:before="120"/>
    </w:pPr>
    <w:rPr>
      <w:rFonts w:ascii="Times New Roman" w:hAnsi="Times New Roman" w:cs="Times New Roman"/>
      <w:sz w:val="24"/>
      <w:szCs w:val="24"/>
      <w:lang w:val="en-GB" w:eastAsia="ja-JP"/>
    </w:rPr>
  </w:style>
  <w:style w:type="paragraph" w:customStyle="1" w:styleId="0747E8C3C0B94E57A2B87F941A299AA07">
    <w:name w:val="0747E8C3C0B94E57A2B87F941A299AA07"/>
    <w:pPr>
      <w:spacing w:before="120"/>
    </w:pPr>
    <w:rPr>
      <w:rFonts w:ascii="Times New Roman" w:hAnsi="Times New Roman" w:cs="Times New Roman"/>
      <w:sz w:val="24"/>
      <w:szCs w:val="24"/>
      <w:lang w:val="en-GB" w:eastAsia="ja-JP"/>
    </w:rPr>
  </w:style>
  <w:style w:type="paragraph" w:customStyle="1" w:styleId="AC14B36049EE4F7F9B8ACAEB3B0ACAED7">
    <w:name w:val="AC14B36049EE4F7F9B8ACAEB3B0ACAED7"/>
    <w:pPr>
      <w:spacing w:before="120"/>
    </w:pPr>
    <w:rPr>
      <w:rFonts w:ascii="Times New Roman" w:hAnsi="Times New Roman" w:cs="Times New Roman"/>
      <w:sz w:val="24"/>
      <w:szCs w:val="24"/>
      <w:lang w:val="en-GB" w:eastAsia="ja-JP"/>
    </w:rPr>
  </w:style>
  <w:style w:type="paragraph" w:customStyle="1" w:styleId="CB349864D24C4748AA73864A3D73AEC45">
    <w:name w:val="CB349864D24C4748AA73864A3D73AEC45"/>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7CD813BF60154F87B6A958AF36422EB95">
    <w:name w:val="7CD813BF60154F87B6A958AF36422EB95"/>
    <w:pPr>
      <w:spacing w:before="120"/>
    </w:pPr>
    <w:rPr>
      <w:rFonts w:ascii="Times New Roman" w:hAnsi="Times New Roman" w:cs="Times New Roman"/>
      <w:sz w:val="24"/>
      <w:szCs w:val="24"/>
      <w:lang w:val="en-GB" w:eastAsia="ja-JP"/>
    </w:rPr>
  </w:style>
  <w:style w:type="paragraph" w:customStyle="1" w:styleId="11F0B7C57FF448BF88587FE136253F6D8">
    <w:name w:val="11F0B7C57FF448BF88587FE136253F6D8"/>
    <w:pPr>
      <w:spacing w:before="120"/>
    </w:pPr>
    <w:rPr>
      <w:rFonts w:ascii="Times New Roman" w:hAnsi="Times New Roman" w:cs="Times New Roman"/>
      <w:sz w:val="24"/>
      <w:szCs w:val="24"/>
      <w:lang w:val="en-GB" w:eastAsia="ja-JP"/>
    </w:rPr>
  </w:style>
  <w:style w:type="paragraph" w:customStyle="1" w:styleId="BE35CAB5F528406682BA1E5829CF48D06">
    <w:name w:val="BE35CAB5F528406682BA1E5829CF48D06"/>
    <w:pPr>
      <w:spacing w:before="120"/>
    </w:pPr>
    <w:rPr>
      <w:rFonts w:ascii="Times New Roman" w:hAnsi="Times New Roman" w:cs="Times New Roman"/>
      <w:sz w:val="24"/>
      <w:szCs w:val="24"/>
      <w:lang w:val="en-GB" w:eastAsia="ja-JP"/>
    </w:rPr>
  </w:style>
  <w:style w:type="paragraph" w:customStyle="1" w:styleId="824E3C955CBF4A329B1AA45F443B5F3C6">
    <w:name w:val="824E3C955CBF4A329B1AA45F443B5F3C6"/>
    <w:qFormat/>
    <w:pPr>
      <w:spacing w:before="120"/>
    </w:pPr>
    <w:rPr>
      <w:rFonts w:ascii="Times New Roman" w:hAnsi="Times New Roman" w:cs="Times New Roman"/>
      <w:sz w:val="24"/>
      <w:szCs w:val="24"/>
      <w:lang w:val="en-GB" w:eastAsia="ja-JP"/>
    </w:rPr>
  </w:style>
  <w:style w:type="paragraph" w:customStyle="1" w:styleId="4878D547FE7D42D49B34F3CF010FA8A08">
    <w:name w:val="4878D547FE7D42D49B34F3CF010FA8A08"/>
    <w:pPr>
      <w:spacing w:before="120"/>
    </w:pPr>
    <w:rPr>
      <w:rFonts w:ascii="Times New Roman" w:hAnsi="Times New Roman" w:cs="Times New Roman"/>
      <w:sz w:val="24"/>
      <w:szCs w:val="24"/>
      <w:lang w:val="en-GB" w:eastAsia="ja-JP"/>
    </w:rPr>
  </w:style>
  <w:style w:type="paragraph" w:customStyle="1" w:styleId="5CBD7EBD69124F0EAED39EC086BEB0EA8">
    <w:name w:val="5CBD7EBD69124F0EAED39EC086BEB0EA8"/>
    <w:qFormat/>
    <w:pPr>
      <w:spacing w:before="120"/>
    </w:pPr>
    <w:rPr>
      <w:rFonts w:ascii="Times New Roman" w:hAnsi="Times New Roman" w:cs="Times New Roman"/>
      <w:sz w:val="24"/>
      <w:szCs w:val="24"/>
      <w:lang w:val="en-GB" w:eastAsia="ja-JP"/>
    </w:rPr>
  </w:style>
  <w:style w:type="paragraph" w:customStyle="1" w:styleId="96B519FF3E2B4EB2BE745E1BB58721D68">
    <w:name w:val="96B519FF3E2B4EB2BE745E1BB58721D68"/>
    <w:pPr>
      <w:spacing w:before="120"/>
    </w:pPr>
    <w:rPr>
      <w:rFonts w:ascii="Times New Roman" w:hAnsi="Times New Roman" w:cs="Times New Roman"/>
      <w:sz w:val="24"/>
      <w:szCs w:val="24"/>
      <w:lang w:val="en-GB" w:eastAsia="ja-JP"/>
    </w:rPr>
  </w:style>
  <w:style w:type="paragraph" w:customStyle="1" w:styleId="0747E8C3C0B94E57A2B87F941A299AA08">
    <w:name w:val="0747E8C3C0B94E57A2B87F941A299AA08"/>
    <w:qFormat/>
    <w:pPr>
      <w:spacing w:before="120"/>
    </w:pPr>
    <w:rPr>
      <w:rFonts w:ascii="Times New Roman" w:hAnsi="Times New Roman" w:cs="Times New Roman"/>
      <w:sz w:val="24"/>
      <w:szCs w:val="24"/>
      <w:lang w:val="en-GB" w:eastAsia="ja-JP"/>
    </w:rPr>
  </w:style>
  <w:style w:type="paragraph" w:customStyle="1" w:styleId="AC14B36049EE4F7F9B8ACAEB3B0ACAED8">
    <w:name w:val="AC14B36049EE4F7F9B8ACAEB3B0ACAED8"/>
    <w:qFormat/>
    <w:pPr>
      <w:spacing w:before="120"/>
    </w:pPr>
    <w:rPr>
      <w:rFonts w:ascii="Times New Roman" w:hAnsi="Times New Roman" w:cs="Times New Roman"/>
      <w:sz w:val="24"/>
      <w:szCs w:val="24"/>
      <w:lang w:val="en-GB" w:eastAsia="ja-JP"/>
    </w:rPr>
  </w:style>
  <w:style w:type="paragraph" w:customStyle="1" w:styleId="38A333F0FDB64DFC85824C3547C1B1B1">
    <w:name w:val="38A333F0FDB64DFC85824C3547C1B1B1"/>
    <w:qFormat/>
    <w:pPr>
      <w:tabs>
        <w:tab w:val="center" w:pos="4680"/>
        <w:tab w:val="right" w:pos="9360"/>
      </w:tabs>
      <w:jc w:val="center"/>
    </w:pPr>
    <w:rPr>
      <w:rFonts w:ascii="Times New Roman" w:hAnsi="Times New Roman" w:cs="Times New Roman"/>
      <w:lang w:val="en-GB" w:eastAsia="ja-JP"/>
    </w:rPr>
  </w:style>
  <w:style w:type="paragraph" w:customStyle="1" w:styleId="CB349864D24C4748AA73864A3D73AEC46">
    <w:name w:val="CB349864D24C4748AA73864A3D73AEC46"/>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7CD813BF60154F87B6A958AF36422EB96">
    <w:name w:val="7CD813BF60154F87B6A958AF36422EB96"/>
    <w:qFormat/>
    <w:pPr>
      <w:spacing w:before="120"/>
    </w:pPr>
    <w:rPr>
      <w:rFonts w:ascii="Times New Roman" w:hAnsi="Times New Roman" w:cs="Times New Roman"/>
      <w:sz w:val="24"/>
      <w:szCs w:val="24"/>
      <w:lang w:val="en-GB" w:eastAsia="ja-JP"/>
    </w:rPr>
  </w:style>
  <w:style w:type="paragraph" w:customStyle="1" w:styleId="11F0B7C57FF448BF88587FE136253F6D9">
    <w:name w:val="11F0B7C57FF448BF88587FE136253F6D9"/>
    <w:pPr>
      <w:spacing w:before="120"/>
    </w:pPr>
    <w:rPr>
      <w:rFonts w:ascii="Times New Roman" w:hAnsi="Times New Roman" w:cs="Times New Roman"/>
      <w:sz w:val="24"/>
      <w:szCs w:val="24"/>
      <w:lang w:val="en-GB" w:eastAsia="ja-JP"/>
    </w:rPr>
  </w:style>
  <w:style w:type="paragraph" w:customStyle="1" w:styleId="BE35CAB5F528406682BA1E5829CF48D07">
    <w:name w:val="BE35CAB5F528406682BA1E5829CF48D07"/>
    <w:qFormat/>
    <w:pPr>
      <w:spacing w:before="120"/>
    </w:pPr>
    <w:rPr>
      <w:rFonts w:ascii="Times New Roman" w:hAnsi="Times New Roman" w:cs="Times New Roman"/>
      <w:sz w:val="24"/>
      <w:szCs w:val="24"/>
      <w:lang w:val="en-GB" w:eastAsia="ja-JP"/>
    </w:rPr>
  </w:style>
  <w:style w:type="paragraph" w:customStyle="1" w:styleId="824E3C955CBF4A329B1AA45F443B5F3C7">
    <w:name w:val="824E3C955CBF4A329B1AA45F443B5F3C7"/>
    <w:qFormat/>
    <w:pPr>
      <w:spacing w:before="120"/>
    </w:pPr>
    <w:rPr>
      <w:rFonts w:ascii="Times New Roman" w:hAnsi="Times New Roman" w:cs="Times New Roman"/>
      <w:sz w:val="24"/>
      <w:szCs w:val="24"/>
      <w:lang w:val="en-GB" w:eastAsia="ja-JP"/>
    </w:rPr>
  </w:style>
  <w:style w:type="paragraph" w:customStyle="1" w:styleId="4878D547FE7D42D49B34F3CF010FA8A09">
    <w:name w:val="4878D547FE7D42D49B34F3CF010FA8A09"/>
    <w:qFormat/>
    <w:pPr>
      <w:spacing w:before="120"/>
    </w:pPr>
    <w:rPr>
      <w:rFonts w:ascii="Times New Roman" w:hAnsi="Times New Roman" w:cs="Times New Roman"/>
      <w:sz w:val="24"/>
      <w:szCs w:val="24"/>
      <w:lang w:val="en-GB" w:eastAsia="ja-JP"/>
    </w:rPr>
  </w:style>
  <w:style w:type="paragraph" w:customStyle="1" w:styleId="5CBD7EBD69124F0EAED39EC086BEB0EA9">
    <w:name w:val="5CBD7EBD69124F0EAED39EC086BEB0EA9"/>
    <w:qFormat/>
    <w:pPr>
      <w:spacing w:before="120"/>
    </w:pPr>
    <w:rPr>
      <w:rFonts w:ascii="Times New Roman" w:hAnsi="Times New Roman" w:cs="Times New Roman"/>
      <w:sz w:val="24"/>
      <w:szCs w:val="24"/>
      <w:lang w:val="en-GB" w:eastAsia="ja-JP"/>
    </w:rPr>
  </w:style>
  <w:style w:type="paragraph" w:customStyle="1" w:styleId="96B519FF3E2B4EB2BE745E1BB58721D69">
    <w:name w:val="96B519FF3E2B4EB2BE745E1BB58721D69"/>
    <w:pPr>
      <w:spacing w:before="120"/>
    </w:pPr>
    <w:rPr>
      <w:rFonts w:ascii="Times New Roman" w:hAnsi="Times New Roman" w:cs="Times New Roman"/>
      <w:sz w:val="24"/>
      <w:szCs w:val="24"/>
      <w:lang w:val="en-GB" w:eastAsia="ja-JP"/>
    </w:rPr>
  </w:style>
  <w:style w:type="paragraph" w:customStyle="1" w:styleId="0747E8C3C0B94E57A2B87F941A299AA09">
    <w:name w:val="0747E8C3C0B94E57A2B87F941A299AA09"/>
    <w:qFormat/>
    <w:pPr>
      <w:spacing w:before="120"/>
    </w:pPr>
    <w:rPr>
      <w:rFonts w:ascii="Times New Roman" w:hAnsi="Times New Roman" w:cs="Times New Roman"/>
      <w:sz w:val="24"/>
      <w:szCs w:val="24"/>
      <w:lang w:val="en-GB" w:eastAsia="ja-JP"/>
    </w:rPr>
  </w:style>
  <w:style w:type="paragraph" w:customStyle="1" w:styleId="AC14B36049EE4F7F9B8ACAEB3B0ACAED9">
    <w:name w:val="AC14B36049EE4F7F9B8ACAEB3B0ACAED9"/>
    <w:pPr>
      <w:spacing w:before="120"/>
    </w:pPr>
    <w:rPr>
      <w:rFonts w:ascii="Times New Roman" w:hAnsi="Times New Roman" w:cs="Times New Roman"/>
      <w:sz w:val="24"/>
      <w:szCs w:val="24"/>
      <w:lang w:val="en-GB" w:eastAsia="ja-JP"/>
    </w:rPr>
  </w:style>
  <w:style w:type="paragraph" w:customStyle="1" w:styleId="38A333F0FDB64DFC85824C3547C1B1B11">
    <w:name w:val="38A333F0FDB64DFC85824C3547C1B1B11"/>
    <w:pPr>
      <w:tabs>
        <w:tab w:val="center" w:pos="4680"/>
        <w:tab w:val="right" w:pos="9360"/>
      </w:tabs>
      <w:jc w:val="center"/>
    </w:pPr>
    <w:rPr>
      <w:rFonts w:ascii="Times New Roman" w:hAnsi="Times New Roman" w:cs="Times New Roman"/>
      <w:lang w:val="en-GB" w:eastAsia="ja-JP"/>
    </w:rPr>
  </w:style>
  <w:style w:type="paragraph" w:customStyle="1" w:styleId="48A3482CAAD04FBDA4ECCF343AE42115">
    <w:name w:val="48A3482CAAD04FBDA4ECCF343AE42115"/>
    <w:pPr>
      <w:spacing w:after="160" w:line="259" w:lineRule="auto"/>
    </w:pPr>
    <w:rPr>
      <w:sz w:val="22"/>
      <w:szCs w:val="22"/>
    </w:rPr>
  </w:style>
  <w:style w:type="paragraph" w:customStyle="1" w:styleId="C9BA09C7D9A24E9DA1A29D3DBDC68FA7">
    <w:name w:val="C9BA09C7D9A24E9DA1A29D3DBDC68FA7"/>
    <w:pPr>
      <w:spacing w:after="160" w:line="259" w:lineRule="auto"/>
    </w:pPr>
    <w:rPr>
      <w:sz w:val="22"/>
      <w:szCs w:val="22"/>
    </w:rPr>
  </w:style>
  <w:style w:type="paragraph" w:customStyle="1" w:styleId="62F3F45565B747D3BBFB5E93F4C3D45B">
    <w:name w:val="62F3F45565B747D3BBFB5E93F4C3D45B"/>
    <w:qFormat/>
    <w:pPr>
      <w:spacing w:after="160" w:line="259" w:lineRule="auto"/>
    </w:pPr>
    <w:rPr>
      <w:sz w:val="22"/>
      <w:szCs w:val="22"/>
    </w:rPr>
  </w:style>
  <w:style w:type="paragraph" w:customStyle="1" w:styleId="8AC155C31DF449A9A115C402E773EC65">
    <w:name w:val="8AC155C31DF449A9A115C402E773EC65"/>
    <w:qFormat/>
    <w:pPr>
      <w:spacing w:after="160" w:line="259" w:lineRule="auto"/>
    </w:pPr>
    <w:rPr>
      <w:sz w:val="22"/>
      <w:szCs w:val="22"/>
    </w:rPr>
  </w:style>
  <w:style w:type="paragraph" w:customStyle="1" w:styleId="DBA2A2C983714D219A144FCC47815DBD">
    <w:name w:val="DBA2A2C983714D219A144FCC47815DBD"/>
    <w:pPr>
      <w:spacing w:after="160" w:line="259" w:lineRule="auto"/>
    </w:pPr>
    <w:rPr>
      <w:sz w:val="22"/>
      <w:szCs w:val="22"/>
    </w:rPr>
  </w:style>
  <w:style w:type="paragraph" w:customStyle="1" w:styleId="E888240CEFDF41C0949E241495CDF179">
    <w:name w:val="E888240CEFDF41C0949E241495CDF179"/>
    <w:qFormat/>
    <w:pPr>
      <w:spacing w:after="160" w:line="259" w:lineRule="auto"/>
    </w:pPr>
    <w:rPr>
      <w:sz w:val="22"/>
      <w:szCs w:val="22"/>
    </w:rPr>
  </w:style>
  <w:style w:type="paragraph" w:customStyle="1" w:styleId="CB349864D24C4748AA73864A3D73AEC47">
    <w:name w:val="CB349864D24C4748AA73864A3D73AEC47"/>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7CD813BF60154F87B6A958AF36422EB97">
    <w:name w:val="7CD813BF60154F87B6A958AF36422EB97"/>
    <w:pPr>
      <w:spacing w:before="120"/>
    </w:pPr>
    <w:rPr>
      <w:rFonts w:ascii="Times New Roman" w:hAnsi="Times New Roman" w:cs="Times New Roman"/>
      <w:sz w:val="24"/>
      <w:szCs w:val="24"/>
      <w:lang w:val="en-GB" w:eastAsia="ja-JP"/>
    </w:rPr>
  </w:style>
  <w:style w:type="paragraph" w:customStyle="1" w:styleId="11F0B7C57FF448BF88587FE136253F6D10">
    <w:name w:val="11F0B7C57FF448BF88587FE136253F6D10"/>
    <w:qFormat/>
    <w:pPr>
      <w:spacing w:before="120"/>
    </w:pPr>
    <w:rPr>
      <w:rFonts w:ascii="Times New Roman" w:hAnsi="Times New Roman" w:cs="Times New Roman"/>
      <w:sz w:val="24"/>
      <w:szCs w:val="24"/>
      <w:lang w:val="en-GB" w:eastAsia="ja-JP"/>
    </w:rPr>
  </w:style>
  <w:style w:type="paragraph" w:customStyle="1" w:styleId="BE35CAB5F528406682BA1E5829CF48D08">
    <w:name w:val="BE35CAB5F528406682BA1E5829CF48D08"/>
    <w:pPr>
      <w:spacing w:before="120"/>
    </w:pPr>
    <w:rPr>
      <w:rFonts w:ascii="Times New Roman" w:hAnsi="Times New Roman" w:cs="Times New Roman"/>
      <w:sz w:val="24"/>
      <w:szCs w:val="24"/>
      <w:lang w:val="en-GB" w:eastAsia="ja-JP"/>
    </w:rPr>
  </w:style>
  <w:style w:type="paragraph" w:customStyle="1" w:styleId="824E3C955CBF4A329B1AA45F443B5F3C8">
    <w:name w:val="824E3C955CBF4A329B1AA45F443B5F3C8"/>
    <w:pPr>
      <w:spacing w:before="120"/>
    </w:pPr>
    <w:rPr>
      <w:rFonts w:ascii="Times New Roman" w:hAnsi="Times New Roman" w:cs="Times New Roman"/>
      <w:sz w:val="24"/>
      <w:szCs w:val="24"/>
      <w:lang w:val="en-GB" w:eastAsia="ja-JP"/>
    </w:rPr>
  </w:style>
  <w:style w:type="paragraph" w:customStyle="1" w:styleId="4878D547FE7D42D49B34F3CF010FA8A010">
    <w:name w:val="4878D547FE7D42D49B34F3CF010FA8A010"/>
    <w:qFormat/>
    <w:pPr>
      <w:spacing w:before="120"/>
    </w:pPr>
    <w:rPr>
      <w:rFonts w:ascii="Times New Roman" w:hAnsi="Times New Roman" w:cs="Times New Roman"/>
      <w:sz w:val="24"/>
      <w:szCs w:val="24"/>
      <w:lang w:val="en-GB" w:eastAsia="ja-JP"/>
    </w:rPr>
  </w:style>
  <w:style w:type="paragraph" w:customStyle="1" w:styleId="5CBD7EBD69124F0EAED39EC086BEB0EA10">
    <w:name w:val="5CBD7EBD69124F0EAED39EC086BEB0EA10"/>
    <w:qFormat/>
    <w:pPr>
      <w:spacing w:before="120"/>
    </w:pPr>
    <w:rPr>
      <w:rFonts w:ascii="Times New Roman" w:hAnsi="Times New Roman" w:cs="Times New Roman"/>
      <w:sz w:val="24"/>
      <w:szCs w:val="24"/>
      <w:lang w:val="en-GB" w:eastAsia="ja-JP"/>
    </w:rPr>
  </w:style>
  <w:style w:type="paragraph" w:customStyle="1" w:styleId="96B519FF3E2B4EB2BE745E1BB58721D610">
    <w:name w:val="96B519FF3E2B4EB2BE745E1BB58721D610"/>
    <w:pPr>
      <w:spacing w:before="120"/>
    </w:pPr>
    <w:rPr>
      <w:rFonts w:ascii="Times New Roman" w:hAnsi="Times New Roman" w:cs="Times New Roman"/>
      <w:sz w:val="24"/>
      <w:szCs w:val="24"/>
      <w:lang w:val="en-GB" w:eastAsia="ja-JP"/>
    </w:rPr>
  </w:style>
  <w:style w:type="paragraph" w:customStyle="1" w:styleId="0747E8C3C0B94E57A2B87F941A299AA010">
    <w:name w:val="0747E8C3C0B94E57A2B87F941A299AA010"/>
    <w:qFormat/>
    <w:pPr>
      <w:spacing w:before="120"/>
    </w:pPr>
    <w:rPr>
      <w:rFonts w:ascii="Times New Roman" w:hAnsi="Times New Roman" w:cs="Times New Roman"/>
      <w:sz w:val="24"/>
      <w:szCs w:val="24"/>
      <w:lang w:val="en-GB" w:eastAsia="ja-JP"/>
    </w:rPr>
  </w:style>
  <w:style w:type="paragraph" w:customStyle="1" w:styleId="AC14B36049EE4F7F9B8ACAEB3B0ACAED10">
    <w:name w:val="AC14B36049EE4F7F9B8ACAEB3B0ACAED10"/>
    <w:qFormat/>
    <w:pPr>
      <w:spacing w:before="120"/>
    </w:pPr>
    <w:rPr>
      <w:rFonts w:ascii="Times New Roman" w:hAnsi="Times New Roman" w:cs="Times New Roman"/>
      <w:sz w:val="24"/>
      <w:szCs w:val="24"/>
      <w:lang w:val="en-GB" w:eastAsia="ja-JP"/>
    </w:rPr>
  </w:style>
  <w:style w:type="paragraph" w:customStyle="1" w:styleId="38A333F0FDB64DFC85824C3547C1B1B12">
    <w:name w:val="38A333F0FDB64DFC85824C3547C1B1B12"/>
    <w:pPr>
      <w:tabs>
        <w:tab w:val="center" w:pos="4680"/>
        <w:tab w:val="right" w:pos="9360"/>
      </w:tabs>
      <w:jc w:val="center"/>
    </w:pPr>
    <w:rPr>
      <w:rFonts w:ascii="Times New Roman" w:hAnsi="Times New Roman" w:cs="Times New Roman"/>
      <w:lang w:val="en-GB" w:eastAsia="ja-JP"/>
    </w:rPr>
  </w:style>
  <w:style w:type="paragraph" w:customStyle="1" w:styleId="8A6B9F1E4C8649EF92A0BEBBCB925143">
    <w:name w:val="8A6B9F1E4C8649EF92A0BEBBCB925143"/>
    <w:qFormat/>
    <w:pPr>
      <w:spacing w:after="160" w:line="259" w:lineRule="auto"/>
    </w:pPr>
    <w:rPr>
      <w:sz w:val="22"/>
      <w:szCs w:val="22"/>
    </w:rPr>
  </w:style>
  <w:style w:type="paragraph" w:customStyle="1" w:styleId="3F34151B1EFC4559AEF74DF814933F43">
    <w:name w:val="3F34151B1EFC4559AEF74DF814933F43"/>
    <w:pPr>
      <w:spacing w:after="160" w:line="259" w:lineRule="auto"/>
    </w:pPr>
    <w:rPr>
      <w:sz w:val="22"/>
      <w:szCs w:val="22"/>
    </w:rPr>
  </w:style>
  <w:style w:type="paragraph" w:customStyle="1" w:styleId="0B7407CD1284482B856D38C33B776C53">
    <w:name w:val="0B7407CD1284482B856D38C33B776C53"/>
    <w:pPr>
      <w:spacing w:after="160" w:line="259" w:lineRule="auto"/>
    </w:pPr>
    <w:rPr>
      <w:sz w:val="22"/>
      <w:szCs w:val="22"/>
    </w:rPr>
  </w:style>
  <w:style w:type="paragraph" w:customStyle="1" w:styleId="899738D16B434D118C95DC9AA861E855">
    <w:name w:val="899738D16B434D118C95DC9AA861E855"/>
    <w:qFormat/>
    <w:pPr>
      <w:spacing w:after="160" w:line="259" w:lineRule="auto"/>
    </w:pPr>
    <w:rPr>
      <w:sz w:val="22"/>
      <w:szCs w:val="22"/>
    </w:rPr>
  </w:style>
  <w:style w:type="paragraph" w:customStyle="1" w:styleId="6D863D33C01F47E88BC15DD664CD31DC">
    <w:name w:val="6D863D33C01F47E88BC15DD664CD31DC"/>
    <w:qFormat/>
    <w:pPr>
      <w:spacing w:after="160" w:line="259" w:lineRule="auto"/>
    </w:pPr>
    <w:rPr>
      <w:sz w:val="22"/>
      <w:szCs w:val="22"/>
    </w:rPr>
  </w:style>
  <w:style w:type="paragraph" w:customStyle="1" w:styleId="3C72C4DBE1B141B88C9651F292D0C513">
    <w:name w:val="3C72C4DBE1B141B88C9651F292D0C513"/>
    <w:qFormat/>
    <w:pPr>
      <w:spacing w:after="160" w:line="259" w:lineRule="auto"/>
    </w:pPr>
    <w:rPr>
      <w:sz w:val="22"/>
      <w:szCs w:val="22"/>
    </w:rPr>
  </w:style>
  <w:style w:type="paragraph" w:customStyle="1" w:styleId="0CF14200784F43C2887C69D46375BF5C">
    <w:name w:val="0CF14200784F43C2887C69D46375BF5C"/>
    <w:qFormat/>
    <w:pPr>
      <w:spacing w:after="160" w:line="259" w:lineRule="auto"/>
    </w:pPr>
    <w:rPr>
      <w:sz w:val="22"/>
      <w:szCs w:val="22"/>
    </w:rPr>
  </w:style>
  <w:style w:type="paragraph" w:customStyle="1" w:styleId="9CD8DEA6139347E38CA28E2838EF54D0">
    <w:name w:val="9CD8DEA6139347E38CA28E2838EF54D0"/>
    <w:qFormat/>
    <w:pPr>
      <w:spacing w:after="160" w:line="259" w:lineRule="auto"/>
    </w:pPr>
    <w:rPr>
      <w:sz w:val="22"/>
      <w:szCs w:val="22"/>
    </w:rPr>
  </w:style>
  <w:style w:type="paragraph" w:customStyle="1" w:styleId="CB349864D24C4748AA73864A3D73AEC48">
    <w:name w:val="CB349864D24C4748AA73864A3D73AEC48"/>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7CD813BF60154F87B6A958AF36422EB98">
    <w:name w:val="7CD813BF60154F87B6A958AF36422EB98"/>
    <w:qFormat/>
    <w:pPr>
      <w:spacing w:before="120"/>
    </w:pPr>
    <w:rPr>
      <w:rFonts w:ascii="Times New Roman" w:hAnsi="Times New Roman" w:cs="Times New Roman"/>
      <w:sz w:val="24"/>
      <w:szCs w:val="24"/>
      <w:lang w:val="en-GB" w:eastAsia="ja-JP"/>
    </w:rPr>
  </w:style>
  <w:style w:type="paragraph" w:customStyle="1" w:styleId="11F0B7C57FF448BF88587FE136253F6D11">
    <w:name w:val="11F0B7C57FF448BF88587FE136253F6D11"/>
    <w:qFormat/>
    <w:pPr>
      <w:spacing w:before="120"/>
    </w:pPr>
    <w:rPr>
      <w:rFonts w:ascii="Times New Roman" w:hAnsi="Times New Roman" w:cs="Times New Roman"/>
      <w:sz w:val="24"/>
      <w:szCs w:val="24"/>
      <w:lang w:val="en-GB" w:eastAsia="ja-JP"/>
    </w:rPr>
  </w:style>
  <w:style w:type="paragraph" w:customStyle="1" w:styleId="C0952A5808A24DD881C422ED76F0CB1D">
    <w:name w:val="C0952A5808A24DD881C422ED76F0CB1D"/>
    <w:qFormat/>
    <w:pPr>
      <w:spacing w:before="120"/>
    </w:pPr>
    <w:rPr>
      <w:rFonts w:ascii="Times New Roman" w:hAnsi="Times New Roman" w:cs="Times New Roman"/>
      <w:sz w:val="24"/>
      <w:szCs w:val="24"/>
      <w:lang w:val="en-GB" w:eastAsia="ja-JP"/>
    </w:rPr>
  </w:style>
  <w:style w:type="paragraph" w:customStyle="1" w:styleId="4878D547FE7D42D49B34F3CF010FA8A011">
    <w:name w:val="4878D547FE7D42D49B34F3CF010FA8A011"/>
    <w:pPr>
      <w:spacing w:before="120"/>
    </w:pPr>
    <w:rPr>
      <w:rFonts w:ascii="Times New Roman" w:hAnsi="Times New Roman" w:cs="Times New Roman"/>
      <w:sz w:val="24"/>
      <w:szCs w:val="24"/>
      <w:lang w:val="en-GB" w:eastAsia="ja-JP"/>
    </w:rPr>
  </w:style>
  <w:style w:type="paragraph" w:customStyle="1" w:styleId="5CBD7EBD69124F0EAED39EC086BEB0EA11">
    <w:name w:val="5CBD7EBD69124F0EAED39EC086BEB0EA11"/>
    <w:qFormat/>
    <w:pPr>
      <w:spacing w:before="120"/>
    </w:pPr>
    <w:rPr>
      <w:rFonts w:ascii="Times New Roman" w:hAnsi="Times New Roman" w:cs="Times New Roman"/>
      <w:sz w:val="24"/>
      <w:szCs w:val="24"/>
      <w:lang w:val="en-GB" w:eastAsia="ja-JP"/>
    </w:rPr>
  </w:style>
  <w:style w:type="paragraph" w:customStyle="1" w:styleId="96B519FF3E2B4EB2BE745E1BB58721D611">
    <w:name w:val="96B519FF3E2B4EB2BE745E1BB58721D611"/>
    <w:qFormat/>
    <w:pPr>
      <w:spacing w:before="120"/>
    </w:pPr>
    <w:rPr>
      <w:rFonts w:ascii="Times New Roman" w:hAnsi="Times New Roman" w:cs="Times New Roman"/>
      <w:sz w:val="24"/>
      <w:szCs w:val="24"/>
      <w:lang w:val="en-GB" w:eastAsia="ja-JP"/>
    </w:rPr>
  </w:style>
  <w:style w:type="paragraph" w:customStyle="1" w:styleId="0747E8C3C0B94E57A2B87F941A299AA011">
    <w:name w:val="0747E8C3C0B94E57A2B87F941A299AA011"/>
    <w:qFormat/>
    <w:pPr>
      <w:spacing w:before="120"/>
    </w:pPr>
    <w:rPr>
      <w:rFonts w:ascii="Times New Roman" w:hAnsi="Times New Roman" w:cs="Times New Roman"/>
      <w:sz w:val="24"/>
      <w:szCs w:val="24"/>
      <w:lang w:val="en-GB" w:eastAsia="ja-JP"/>
    </w:rPr>
  </w:style>
  <w:style w:type="paragraph" w:customStyle="1" w:styleId="AC14B36049EE4F7F9B8ACAEB3B0ACAED11">
    <w:name w:val="AC14B36049EE4F7F9B8ACAEB3B0ACAED11"/>
    <w:pPr>
      <w:spacing w:before="120"/>
    </w:pPr>
    <w:rPr>
      <w:rFonts w:ascii="Times New Roman" w:hAnsi="Times New Roman" w:cs="Times New Roman"/>
      <w:sz w:val="24"/>
      <w:szCs w:val="24"/>
      <w:lang w:val="en-GB" w:eastAsia="ja-JP"/>
    </w:rPr>
  </w:style>
  <w:style w:type="paragraph" w:customStyle="1" w:styleId="38A333F0FDB64DFC85824C3547C1B1B13">
    <w:name w:val="38A333F0FDB64DFC85824C3547C1B1B13"/>
    <w:pPr>
      <w:tabs>
        <w:tab w:val="center" w:pos="4680"/>
        <w:tab w:val="right" w:pos="9360"/>
      </w:tabs>
      <w:jc w:val="center"/>
    </w:pPr>
    <w:rPr>
      <w:rFonts w:ascii="Times New Roman" w:hAnsi="Times New Roman" w:cs="Times New Roman"/>
      <w:lang w:val="en-GB" w:eastAsia="ja-JP"/>
    </w:rPr>
  </w:style>
  <w:style w:type="paragraph" w:customStyle="1" w:styleId="CB349864D24C4748AA73864A3D73AEC49">
    <w:name w:val="CB349864D24C4748AA73864A3D73AEC49"/>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7CD813BF60154F87B6A958AF36422EB99">
    <w:name w:val="7CD813BF60154F87B6A958AF36422EB99"/>
    <w:qFormat/>
    <w:pPr>
      <w:spacing w:before="120"/>
    </w:pPr>
    <w:rPr>
      <w:rFonts w:ascii="Times New Roman" w:hAnsi="Times New Roman" w:cs="Times New Roman"/>
      <w:sz w:val="24"/>
      <w:szCs w:val="24"/>
      <w:lang w:val="en-GB" w:eastAsia="ja-JP"/>
    </w:rPr>
  </w:style>
  <w:style w:type="paragraph" w:customStyle="1" w:styleId="11F0B7C57FF448BF88587FE136253F6D12">
    <w:name w:val="11F0B7C57FF448BF88587FE136253F6D12"/>
    <w:qFormat/>
    <w:pPr>
      <w:spacing w:before="120"/>
    </w:pPr>
    <w:rPr>
      <w:rFonts w:ascii="Times New Roman" w:hAnsi="Times New Roman" w:cs="Times New Roman"/>
      <w:sz w:val="24"/>
      <w:szCs w:val="24"/>
      <w:lang w:val="en-GB" w:eastAsia="ja-JP"/>
    </w:rPr>
  </w:style>
  <w:style w:type="paragraph" w:customStyle="1" w:styleId="C0952A5808A24DD881C422ED76F0CB1D1">
    <w:name w:val="C0952A5808A24DD881C422ED76F0CB1D1"/>
    <w:pPr>
      <w:spacing w:before="120"/>
    </w:pPr>
    <w:rPr>
      <w:rFonts w:ascii="Times New Roman" w:hAnsi="Times New Roman" w:cs="Times New Roman"/>
      <w:sz w:val="24"/>
      <w:szCs w:val="24"/>
      <w:lang w:val="en-GB" w:eastAsia="ja-JP"/>
    </w:rPr>
  </w:style>
  <w:style w:type="paragraph" w:customStyle="1" w:styleId="4878D547FE7D42D49B34F3CF010FA8A012">
    <w:name w:val="4878D547FE7D42D49B34F3CF010FA8A012"/>
    <w:qFormat/>
    <w:pPr>
      <w:spacing w:before="120"/>
    </w:pPr>
    <w:rPr>
      <w:rFonts w:ascii="Times New Roman" w:hAnsi="Times New Roman" w:cs="Times New Roman"/>
      <w:sz w:val="24"/>
      <w:szCs w:val="24"/>
      <w:lang w:val="en-GB" w:eastAsia="ja-JP"/>
    </w:rPr>
  </w:style>
  <w:style w:type="paragraph" w:customStyle="1" w:styleId="5CBD7EBD69124F0EAED39EC086BEB0EA12">
    <w:name w:val="5CBD7EBD69124F0EAED39EC086BEB0EA12"/>
    <w:qFormat/>
    <w:pPr>
      <w:spacing w:before="120"/>
    </w:pPr>
    <w:rPr>
      <w:rFonts w:ascii="Times New Roman" w:hAnsi="Times New Roman" w:cs="Times New Roman"/>
      <w:sz w:val="24"/>
      <w:szCs w:val="24"/>
      <w:lang w:val="en-GB" w:eastAsia="ja-JP"/>
    </w:rPr>
  </w:style>
  <w:style w:type="paragraph" w:customStyle="1" w:styleId="96B519FF3E2B4EB2BE745E1BB58721D612">
    <w:name w:val="96B519FF3E2B4EB2BE745E1BB58721D612"/>
    <w:qFormat/>
    <w:pPr>
      <w:spacing w:before="120"/>
    </w:pPr>
    <w:rPr>
      <w:rFonts w:ascii="Times New Roman" w:hAnsi="Times New Roman" w:cs="Times New Roman"/>
      <w:sz w:val="24"/>
      <w:szCs w:val="24"/>
      <w:lang w:val="en-GB" w:eastAsia="ja-JP"/>
    </w:rPr>
  </w:style>
  <w:style w:type="paragraph" w:customStyle="1" w:styleId="0747E8C3C0B94E57A2B87F941A299AA012">
    <w:name w:val="0747E8C3C0B94E57A2B87F941A299AA012"/>
    <w:qFormat/>
    <w:pPr>
      <w:spacing w:before="120"/>
    </w:pPr>
    <w:rPr>
      <w:rFonts w:ascii="Times New Roman" w:hAnsi="Times New Roman" w:cs="Times New Roman"/>
      <w:sz w:val="24"/>
      <w:szCs w:val="24"/>
      <w:lang w:val="en-GB" w:eastAsia="ja-JP"/>
    </w:rPr>
  </w:style>
  <w:style w:type="paragraph" w:customStyle="1" w:styleId="AC14B36049EE4F7F9B8ACAEB3B0ACAED12">
    <w:name w:val="AC14B36049EE4F7F9B8ACAEB3B0ACAED12"/>
    <w:pPr>
      <w:spacing w:before="120"/>
    </w:pPr>
    <w:rPr>
      <w:rFonts w:ascii="Times New Roman" w:hAnsi="Times New Roman" w:cs="Times New Roman"/>
      <w:sz w:val="24"/>
      <w:szCs w:val="24"/>
      <w:lang w:val="en-GB" w:eastAsia="ja-JP"/>
    </w:rPr>
  </w:style>
  <w:style w:type="paragraph" w:customStyle="1" w:styleId="38A333F0FDB64DFC85824C3547C1B1B14">
    <w:name w:val="38A333F0FDB64DFC85824C3547C1B1B14"/>
    <w:qFormat/>
    <w:pPr>
      <w:tabs>
        <w:tab w:val="center" w:pos="4680"/>
        <w:tab w:val="right" w:pos="9360"/>
      </w:tabs>
      <w:jc w:val="center"/>
    </w:pPr>
    <w:rPr>
      <w:rFonts w:ascii="Times New Roman" w:hAnsi="Times New Roman" w:cs="Times New Roman"/>
      <w:lang w:val="en-GB" w:eastAsia="ja-JP"/>
    </w:rPr>
  </w:style>
  <w:style w:type="paragraph" w:customStyle="1" w:styleId="CB349864D24C4748AA73864A3D73AEC410">
    <w:name w:val="CB349864D24C4748AA73864A3D73AEC410"/>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1F06BBE8B0A34943BF3380A52FFA875D">
    <w:name w:val="1F06BBE8B0A34943BF3380A52FFA875D"/>
    <w:qFormat/>
    <w:pPr>
      <w:spacing w:before="120"/>
    </w:pPr>
    <w:rPr>
      <w:rFonts w:ascii="Times New Roman" w:hAnsi="Times New Roman" w:cs="Times New Roman"/>
      <w:sz w:val="24"/>
      <w:szCs w:val="24"/>
      <w:lang w:val="en-GB" w:eastAsia="ja-JP"/>
    </w:rPr>
  </w:style>
  <w:style w:type="paragraph" w:customStyle="1" w:styleId="11F0B7C57FF448BF88587FE136253F6D13">
    <w:name w:val="11F0B7C57FF448BF88587FE136253F6D13"/>
    <w:pPr>
      <w:spacing w:before="120"/>
    </w:pPr>
    <w:rPr>
      <w:rFonts w:ascii="Times New Roman" w:hAnsi="Times New Roman" w:cs="Times New Roman"/>
      <w:sz w:val="24"/>
      <w:szCs w:val="24"/>
      <w:lang w:val="en-GB" w:eastAsia="ja-JP"/>
    </w:rPr>
  </w:style>
  <w:style w:type="paragraph" w:customStyle="1" w:styleId="C0952A5808A24DD881C422ED76F0CB1D2">
    <w:name w:val="C0952A5808A24DD881C422ED76F0CB1D2"/>
    <w:qFormat/>
    <w:pPr>
      <w:spacing w:before="120"/>
    </w:pPr>
    <w:rPr>
      <w:rFonts w:ascii="Times New Roman" w:hAnsi="Times New Roman" w:cs="Times New Roman"/>
      <w:sz w:val="24"/>
      <w:szCs w:val="24"/>
      <w:lang w:val="en-GB" w:eastAsia="ja-JP"/>
    </w:rPr>
  </w:style>
  <w:style w:type="paragraph" w:customStyle="1" w:styleId="4878D547FE7D42D49B34F3CF010FA8A013">
    <w:name w:val="4878D547FE7D42D49B34F3CF010FA8A013"/>
    <w:qFormat/>
    <w:pPr>
      <w:spacing w:before="120"/>
    </w:pPr>
    <w:rPr>
      <w:rFonts w:ascii="Times New Roman" w:hAnsi="Times New Roman" w:cs="Times New Roman"/>
      <w:sz w:val="24"/>
      <w:szCs w:val="24"/>
      <w:lang w:val="en-GB" w:eastAsia="ja-JP"/>
    </w:rPr>
  </w:style>
  <w:style w:type="paragraph" w:customStyle="1" w:styleId="5CBD7EBD69124F0EAED39EC086BEB0EA13">
    <w:name w:val="5CBD7EBD69124F0EAED39EC086BEB0EA13"/>
    <w:qFormat/>
    <w:pPr>
      <w:spacing w:before="120"/>
    </w:pPr>
    <w:rPr>
      <w:rFonts w:ascii="Times New Roman" w:hAnsi="Times New Roman" w:cs="Times New Roman"/>
      <w:sz w:val="24"/>
      <w:szCs w:val="24"/>
      <w:lang w:val="en-GB" w:eastAsia="ja-JP"/>
    </w:rPr>
  </w:style>
  <w:style w:type="paragraph" w:customStyle="1" w:styleId="96B519FF3E2B4EB2BE745E1BB58721D613">
    <w:name w:val="96B519FF3E2B4EB2BE745E1BB58721D613"/>
    <w:qFormat/>
    <w:pPr>
      <w:spacing w:before="120"/>
    </w:pPr>
    <w:rPr>
      <w:rFonts w:ascii="Times New Roman" w:hAnsi="Times New Roman" w:cs="Times New Roman"/>
      <w:sz w:val="24"/>
      <w:szCs w:val="24"/>
      <w:lang w:val="en-GB" w:eastAsia="ja-JP"/>
    </w:rPr>
  </w:style>
  <w:style w:type="paragraph" w:customStyle="1" w:styleId="0747E8C3C0B94E57A2B87F941A299AA013">
    <w:name w:val="0747E8C3C0B94E57A2B87F941A299AA013"/>
    <w:pPr>
      <w:spacing w:before="120"/>
    </w:pPr>
    <w:rPr>
      <w:rFonts w:ascii="Times New Roman" w:hAnsi="Times New Roman" w:cs="Times New Roman"/>
      <w:sz w:val="24"/>
      <w:szCs w:val="24"/>
      <w:lang w:val="en-GB" w:eastAsia="ja-JP"/>
    </w:rPr>
  </w:style>
  <w:style w:type="paragraph" w:customStyle="1" w:styleId="AC14B36049EE4F7F9B8ACAEB3B0ACAED13">
    <w:name w:val="AC14B36049EE4F7F9B8ACAEB3B0ACAED13"/>
    <w:qFormat/>
    <w:pPr>
      <w:spacing w:before="120"/>
    </w:pPr>
    <w:rPr>
      <w:rFonts w:ascii="Times New Roman" w:hAnsi="Times New Roman" w:cs="Times New Roman"/>
      <w:sz w:val="24"/>
      <w:szCs w:val="24"/>
      <w:lang w:val="en-GB" w:eastAsia="ja-JP"/>
    </w:rPr>
  </w:style>
  <w:style w:type="paragraph" w:customStyle="1" w:styleId="38A333F0FDB64DFC85824C3547C1B1B15">
    <w:name w:val="38A333F0FDB64DFC85824C3547C1B1B15"/>
    <w:qFormat/>
    <w:pPr>
      <w:tabs>
        <w:tab w:val="center" w:pos="4680"/>
        <w:tab w:val="right" w:pos="9360"/>
      </w:tabs>
      <w:jc w:val="center"/>
    </w:pPr>
    <w:rPr>
      <w:rFonts w:ascii="Times New Roman" w:hAnsi="Times New Roman" w:cs="Times New Roman"/>
      <w:lang w:val="en-GB" w:eastAsia="ja-JP"/>
    </w:rPr>
  </w:style>
  <w:style w:type="paragraph" w:customStyle="1" w:styleId="CB349864D24C4748AA73864A3D73AEC411">
    <w:name w:val="CB349864D24C4748AA73864A3D73AEC411"/>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1F06BBE8B0A34943BF3380A52FFA875D1">
    <w:name w:val="1F06BBE8B0A34943BF3380A52FFA875D1"/>
    <w:pPr>
      <w:spacing w:before="120"/>
    </w:pPr>
    <w:rPr>
      <w:rFonts w:ascii="Times New Roman" w:hAnsi="Times New Roman" w:cs="Times New Roman"/>
      <w:sz w:val="24"/>
      <w:szCs w:val="24"/>
      <w:lang w:val="en-GB" w:eastAsia="ja-JP"/>
    </w:rPr>
  </w:style>
  <w:style w:type="paragraph" w:customStyle="1" w:styleId="11F0B7C57FF448BF88587FE136253F6D14">
    <w:name w:val="11F0B7C57FF448BF88587FE136253F6D14"/>
    <w:qFormat/>
    <w:pPr>
      <w:spacing w:before="120"/>
    </w:pPr>
    <w:rPr>
      <w:rFonts w:ascii="Times New Roman" w:hAnsi="Times New Roman" w:cs="Times New Roman"/>
      <w:sz w:val="24"/>
      <w:szCs w:val="24"/>
      <w:lang w:val="en-GB" w:eastAsia="ja-JP"/>
    </w:rPr>
  </w:style>
  <w:style w:type="paragraph" w:customStyle="1" w:styleId="C0952A5808A24DD881C422ED76F0CB1D3">
    <w:name w:val="C0952A5808A24DD881C422ED76F0CB1D3"/>
    <w:pPr>
      <w:spacing w:before="120"/>
    </w:pPr>
    <w:rPr>
      <w:rFonts w:ascii="Times New Roman" w:hAnsi="Times New Roman" w:cs="Times New Roman"/>
      <w:sz w:val="24"/>
      <w:szCs w:val="24"/>
      <w:lang w:val="en-GB" w:eastAsia="ja-JP"/>
    </w:rPr>
  </w:style>
  <w:style w:type="paragraph" w:customStyle="1" w:styleId="4878D547FE7D42D49B34F3CF010FA8A014">
    <w:name w:val="4878D547FE7D42D49B34F3CF010FA8A014"/>
    <w:pPr>
      <w:spacing w:before="120"/>
    </w:pPr>
    <w:rPr>
      <w:rFonts w:ascii="Times New Roman" w:hAnsi="Times New Roman" w:cs="Times New Roman"/>
      <w:sz w:val="24"/>
      <w:szCs w:val="24"/>
      <w:lang w:val="en-GB" w:eastAsia="ja-JP"/>
    </w:rPr>
  </w:style>
  <w:style w:type="paragraph" w:customStyle="1" w:styleId="5CBD7EBD69124F0EAED39EC086BEB0EA14">
    <w:name w:val="5CBD7EBD69124F0EAED39EC086BEB0EA14"/>
    <w:qFormat/>
    <w:pPr>
      <w:spacing w:before="120"/>
    </w:pPr>
    <w:rPr>
      <w:rFonts w:ascii="Times New Roman" w:hAnsi="Times New Roman" w:cs="Times New Roman"/>
      <w:sz w:val="24"/>
      <w:szCs w:val="24"/>
      <w:lang w:val="en-GB" w:eastAsia="ja-JP"/>
    </w:rPr>
  </w:style>
  <w:style w:type="paragraph" w:customStyle="1" w:styleId="96B519FF3E2B4EB2BE745E1BB58721D614">
    <w:name w:val="96B519FF3E2B4EB2BE745E1BB58721D614"/>
    <w:qFormat/>
    <w:pPr>
      <w:spacing w:before="120"/>
    </w:pPr>
    <w:rPr>
      <w:rFonts w:ascii="Times New Roman" w:hAnsi="Times New Roman" w:cs="Times New Roman"/>
      <w:sz w:val="24"/>
      <w:szCs w:val="24"/>
      <w:lang w:val="en-GB" w:eastAsia="ja-JP"/>
    </w:rPr>
  </w:style>
  <w:style w:type="paragraph" w:customStyle="1" w:styleId="0747E8C3C0B94E57A2B87F941A299AA014">
    <w:name w:val="0747E8C3C0B94E57A2B87F941A299AA014"/>
    <w:pPr>
      <w:spacing w:before="120"/>
    </w:pPr>
    <w:rPr>
      <w:rFonts w:ascii="Times New Roman" w:hAnsi="Times New Roman" w:cs="Times New Roman"/>
      <w:sz w:val="24"/>
      <w:szCs w:val="24"/>
      <w:lang w:val="en-GB" w:eastAsia="ja-JP"/>
    </w:rPr>
  </w:style>
  <w:style w:type="paragraph" w:customStyle="1" w:styleId="AC14B36049EE4F7F9B8ACAEB3B0ACAED14">
    <w:name w:val="AC14B36049EE4F7F9B8ACAEB3B0ACAED14"/>
    <w:pPr>
      <w:spacing w:before="120"/>
    </w:pPr>
    <w:rPr>
      <w:rFonts w:ascii="Times New Roman" w:hAnsi="Times New Roman" w:cs="Times New Roman"/>
      <w:sz w:val="24"/>
      <w:szCs w:val="24"/>
      <w:lang w:val="en-GB" w:eastAsia="ja-JP"/>
    </w:rPr>
  </w:style>
  <w:style w:type="paragraph" w:customStyle="1" w:styleId="38A333F0FDB64DFC85824C3547C1B1B16">
    <w:name w:val="38A333F0FDB64DFC85824C3547C1B1B16"/>
    <w:pPr>
      <w:tabs>
        <w:tab w:val="center" w:pos="4680"/>
        <w:tab w:val="right" w:pos="9360"/>
      </w:tabs>
      <w:jc w:val="center"/>
    </w:pPr>
    <w:rPr>
      <w:rFonts w:ascii="Times New Roman" w:hAnsi="Times New Roman" w:cs="Times New Roman"/>
      <w:lang w:val="en-GB" w:eastAsia="ja-JP"/>
    </w:rPr>
  </w:style>
  <w:style w:type="paragraph" w:customStyle="1" w:styleId="CB349864D24C4748AA73864A3D73AEC412">
    <w:name w:val="CB349864D24C4748AA73864A3D73AEC412"/>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1F06BBE8B0A34943BF3380A52FFA875D2">
    <w:name w:val="1F06BBE8B0A34943BF3380A52FFA875D2"/>
    <w:pPr>
      <w:spacing w:before="120"/>
    </w:pPr>
    <w:rPr>
      <w:rFonts w:ascii="Times New Roman" w:hAnsi="Times New Roman" w:cs="Times New Roman"/>
      <w:sz w:val="24"/>
      <w:szCs w:val="24"/>
      <w:lang w:val="en-GB" w:eastAsia="ja-JP"/>
    </w:rPr>
  </w:style>
  <w:style w:type="paragraph" w:customStyle="1" w:styleId="11F0B7C57FF448BF88587FE136253F6D15">
    <w:name w:val="11F0B7C57FF448BF88587FE136253F6D15"/>
    <w:pPr>
      <w:spacing w:before="120"/>
    </w:pPr>
    <w:rPr>
      <w:rFonts w:ascii="Times New Roman" w:hAnsi="Times New Roman" w:cs="Times New Roman"/>
      <w:sz w:val="24"/>
      <w:szCs w:val="24"/>
      <w:lang w:val="en-GB" w:eastAsia="ja-JP"/>
    </w:rPr>
  </w:style>
  <w:style w:type="paragraph" w:customStyle="1" w:styleId="C0952A5808A24DD881C422ED76F0CB1D4">
    <w:name w:val="C0952A5808A24DD881C422ED76F0CB1D4"/>
    <w:pPr>
      <w:spacing w:before="120"/>
    </w:pPr>
    <w:rPr>
      <w:rFonts w:ascii="Times New Roman" w:hAnsi="Times New Roman" w:cs="Times New Roman"/>
      <w:sz w:val="24"/>
      <w:szCs w:val="24"/>
      <w:lang w:val="en-GB" w:eastAsia="ja-JP"/>
    </w:rPr>
  </w:style>
  <w:style w:type="paragraph" w:customStyle="1" w:styleId="4878D547FE7D42D49B34F3CF010FA8A015">
    <w:name w:val="4878D547FE7D42D49B34F3CF010FA8A015"/>
    <w:qFormat/>
    <w:pPr>
      <w:spacing w:before="120"/>
    </w:pPr>
    <w:rPr>
      <w:rFonts w:ascii="Times New Roman" w:hAnsi="Times New Roman" w:cs="Times New Roman"/>
      <w:sz w:val="24"/>
      <w:szCs w:val="24"/>
      <w:lang w:val="en-GB" w:eastAsia="ja-JP"/>
    </w:rPr>
  </w:style>
  <w:style w:type="paragraph" w:customStyle="1" w:styleId="5CBD7EBD69124F0EAED39EC086BEB0EA15">
    <w:name w:val="5CBD7EBD69124F0EAED39EC086BEB0EA15"/>
    <w:pPr>
      <w:spacing w:before="120"/>
    </w:pPr>
    <w:rPr>
      <w:rFonts w:ascii="Times New Roman" w:hAnsi="Times New Roman" w:cs="Times New Roman"/>
      <w:sz w:val="24"/>
      <w:szCs w:val="24"/>
      <w:lang w:val="en-GB" w:eastAsia="ja-JP"/>
    </w:rPr>
  </w:style>
  <w:style w:type="paragraph" w:customStyle="1" w:styleId="272FBD78AB1F4582865B443E8080462B">
    <w:name w:val="272FBD78AB1F4582865B443E8080462B"/>
    <w:qFormat/>
    <w:pPr>
      <w:spacing w:before="120"/>
    </w:pPr>
    <w:rPr>
      <w:rFonts w:ascii="Times New Roman" w:hAnsi="Times New Roman" w:cs="Times New Roman"/>
      <w:sz w:val="24"/>
      <w:szCs w:val="24"/>
      <w:lang w:val="en-GB" w:eastAsia="ja-JP"/>
    </w:rPr>
  </w:style>
  <w:style w:type="paragraph" w:customStyle="1" w:styleId="0747E8C3C0B94E57A2B87F941A299AA015">
    <w:name w:val="0747E8C3C0B94E57A2B87F941A299AA015"/>
    <w:pPr>
      <w:spacing w:before="120"/>
    </w:pPr>
    <w:rPr>
      <w:rFonts w:ascii="Times New Roman" w:hAnsi="Times New Roman" w:cs="Times New Roman"/>
      <w:sz w:val="24"/>
      <w:szCs w:val="24"/>
      <w:lang w:val="en-GB" w:eastAsia="ja-JP"/>
    </w:rPr>
  </w:style>
  <w:style w:type="paragraph" w:customStyle="1" w:styleId="AC14B36049EE4F7F9B8ACAEB3B0ACAED15">
    <w:name w:val="AC14B36049EE4F7F9B8ACAEB3B0ACAED15"/>
    <w:qFormat/>
    <w:pPr>
      <w:spacing w:before="120"/>
    </w:pPr>
    <w:rPr>
      <w:rFonts w:ascii="Times New Roman" w:hAnsi="Times New Roman" w:cs="Times New Roman"/>
      <w:sz w:val="24"/>
      <w:szCs w:val="24"/>
      <w:lang w:val="en-GB" w:eastAsia="ja-JP"/>
    </w:rPr>
  </w:style>
  <w:style w:type="paragraph" w:customStyle="1" w:styleId="38A333F0FDB64DFC85824C3547C1B1B17">
    <w:name w:val="38A333F0FDB64DFC85824C3547C1B1B17"/>
    <w:pPr>
      <w:tabs>
        <w:tab w:val="center" w:pos="4680"/>
        <w:tab w:val="right" w:pos="9360"/>
      </w:tabs>
      <w:jc w:val="center"/>
    </w:pPr>
    <w:rPr>
      <w:rFonts w:ascii="Times New Roman" w:hAnsi="Times New Roman" w:cs="Times New Roman"/>
      <w:lang w:val="en-GB" w:eastAsia="ja-JP"/>
    </w:rPr>
  </w:style>
  <w:style w:type="paragraph" w:customStyle="1" w:styleId="CB14816397B94606805092A99B9220DD">
    <w:name w:val="CB14816397B94606805092A99B9220DD"/>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1F06BBE8B0A34943BF3380A52FFA875D3">
    <w:name w:val="1F06BBE8B0A34943BF3380A52FFA875D3"/>
    <w:pPr>
      <w:spacing w:before="120"/>
    </w:pPr>
    <w:rPr>
      <w:rFonts w:ascii="Times New Roman" w:hAnsi="Times New Roman" w:cs="Times New Roman"/>
      <w:sz w:val="24"/>
      <w:szCs w:val="24"/>
      <w:lang w:val="en-GB" w:eastAsia="ja-JP"/>
    </w:rPr>
  </w:style>
  <w:style w:type="paragraph" w:customStyle="1" w:styleId="11F0B7C57FF448BF88587FE136253F6D16">
    <w:name w:val="11F0B7C57FF448BF88587FE136253F6D16"/>
    <w:pPr>
      <w:spacing w:before="120"/>
    </w:pPr>
    <w:rPr>
      <w:rFonts w:ascii="Times New Roman" w:hAnsi="Times New Roman" w:cs="Times New Roman"/>
      <w:sz w:val="24"/>
      <w:szCs w:val="24"/>
      <w:lang w:val="en-GB" w:eastAsia="ja-JP"/>
    </w:rPr>
  </w:style>
  <w:style w:type="paragraph" w:customStyle="1" w:styleId="C0952A5808A24DD881C422ED76F0CB1D5">
    <w:name w:val="C0952A5808A24DD881C422ED76F0CB1D5"/>
    <w:pPr>
      <w:spacing w:before="120"/>
    </w:pPr>
    <w:rPr>
      <w:rFonts w:ascii="Times New Roman" w:hAnsi="Times New Roman" w:cs="Times New Roman"/>
      <w:sz w:val="24"/>
      <w:szCs w:val="24"/>
      <w:lang w:val="en-GB" w:eastAsia="ja-JP"/>
    </w:rPr>
  </w:style>
  <w:style w:type="paragraph" w:customStyle="1" w:styleId="4878D547FE7D42D49B34F3CF010FA8A016">
    <w:name w:val="4878D547FE7D42D49B34F3CF010FA8A016"/>
    <w:qFormat/>
    <w:pPr>
      <w:spacing w:before="120"/>
    </w:pPr>
    <w:rPr>
      <w:rFonts w:ascii="Times New Roman" w:hAnsi="Times New Roman" w:cs="Times New Roman"/>
      <w:sz w:val="24"/>
      <w:szCs w:val="24"/>
      <w:lang w:val="en-GB" w:eastAsia="ja-JP"/>
    </w:rPr>
  </w:style>
  <w:style w:type="paragraph" w:customStyle="1" w:styleId="5CBD7EBD69124F0EAED39EC086BEB0EA16">
    <w:name w:val="5CBD7EBD69124F0EAED39EC086BEB0EA16"/>
    <w:pPr>
      <w:spacing w:before="120"/>
    </w:pPr>
    <w:rPr>
      <w:rFonts w:ascii="Times New Roman" w:hAnsi="Times New Roman" w:cs="Times New Roman"/>
      <w:sz w:val="24"/>
      <w:szCs w:val="24"/>
      <w:lang w:val="en-GB" w:eastAsia="ja-JP"/>
    </w:rPr>
  </w:style>
  <w:style w:type="paragraph" w:customStyle="1" w:styleId="272FBD78AB1F4582865B443E8080462B1">
    <w:name w:val="272FBD78AB1F4582865B443E8080462B1"/>
    <w:qFormat/>
    <w:pPr>
      <w:spacing w:before="120"/>
    </w:pPr>
    <w:rPr>
      <w:rFonts w:ascii="Times New Roman" w:hAnsi="Times New Roman" w:cs="Times New Roman"/>
      <w:sz w:val="24"/>
      <w:szCs w:val="24"/>
      <w:lang w:val="en-GB" w:eastAsia="ja-JP"/>
    </w:rPr>
  </w:style>
  <w:style w:type="paragraph" w:customStyle="1" w:styleId="0747E8C3C0B94E57A2B87F941A299AA016">
    <w:name w:val="0747E8C3C0B94E57A2B87F941A299AA016"/>
    <w:pPr>
      <w:spacing w:before="120"/>
    </w:pPr>
    <w:rPr>
      <w:rFonts w:ascii="Times New Roman" w:hAnsi="Times New Roman" w:cs="Times New Roman"/>
      <w:sz w:val="24"/>
      <w:szCs w:val="24"/>
      <w:lang w:val="en-GB" w:eastAsia="ja-JP"/>
    </w:rPr>
  </w:style>
  <w:style w:type="paragraph" w:customStyle="1" w:styleId="AC14B36049EE4F7F9B8ACAEB3B0ACAED16">
    <w:name w:val="AC14B36049EE4F7F9B8ACAEB3B0ACAED16"/>
    <w:qFormat/>
    <w:pPr>
      <w:spacing w:before="120"/>
    </w:pPr>
    <w:rPr>
      <w:rFonts w:ascii="Times New Roman" w:hAnsi="Times New Roman" w:cs="Times New Roman"/>
      <w:sz w:val="24"/>
      <w:szCs w:val="24"/>
      <w:lang w:val="en-GB" w:eastAsia="ja-JP"/>
    </w:rPr>
  </w:style>
  <w:style w:type="paragraph" w:customStyle="1" w:styleId="38A333F0FDB64DFC85824C3547C1B1B18">
    <w:name w:val="38A333F0FDB64DFC85824C3547C1B1B18"/>
    <w:pPr>
      <w:tabs>
        <w:tab w:val="center" w:pos="4680"/>
        <w:tab w:val="right" w:pos="9360"/>
      </w:tabs>
      <w:jc w:val="center"/>
    </w:pPr>
    <w:rPr>
      <w:rFonts w:ascii="Times New Roman" w:hAnsi="Times New Roman" w:cs="Times New Roman"/>
      <w:lang w:val="en-GB" w:eastAsia="ja-JP"/>
    </w:rPr>
  </w:style>
  <w:style w:type="paragraph" w:customStyle="1" w:styleId="CB14816397B94606805092A99B9220DD1">
    <w:name w:val="CB14816397B94606805092A99B9220DD1"/>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1F06BBE8B0A34943BF3380A52FFA875D4">
    <w:name w:val="1F06BBE8B0A34943BF3380A52FFA875D4"/>
    <w:pPr>
      <w:spacing w:before="120"/>
    </w:pPr>
    <w:rPr>
      <w:rFonts w:ascii="Times New Roman" w:hAnsi="Times New Roman" w:cs="Times New Roman"/>
      <w:sz w:val="24"/>
      <w:szCs w:val="24"/>
      <w:lang w:val="en-GB" w:eastAsia="ja-JP"/>
    </w:rPr>
  </w:style>
  <w:style w:type="paragraph" w:customStyle="1" w:styleId="11F0B7C57FF448BF88587FE136253F6D17">
    <w:name w:val="11F0B7C57FF448BF88587FE136253F6D17"/>
    <w:pPr>
      <w:spacing w:before="120"/>
    </w:pPr>
    <w:rPr>
      <w:rFonts w:ascii="Times New Roman" w:hAnsi="Times New Roman" w:cs="Times New Roman"/>
      <w:sz w:val="24"/>
      <w:szCs w:val="24"/>
      <w:lang w:val="en-GB" w:eastAsia="ja-JP"/>
    </w:rPr>
  </w:style>
  <w:style w:type="paragraph" w:customStyle="1" w:styleId="C0952A5808A24DD881C422ED76F0CB1D6">
    <w:name w:val="C0952A5808A24DD881C422ED76F0CB1D6"/>
    <w:pPr>
      <w:spacing w:before="120"/>
    </w:pPr>
    <w:rPr>
      <w:rFonts w:ascii="Times New Roman" w:hAnsi="Times New Roman" w:cs="Times New Roman"/>
      <w:sz w:val="24"/>
      <w:szCs w:val="24"/>
      <w:lang w:val="en-GB" w:eastAsia="ja-JP"/>
    </w:rPr>
  </w:style>
  <w:style w:type="paragraph" w:customStyle="1" w:styleId="4878D547FE7D42D49B34F3CF010FA8A017">
    <w:name w:val="4878D547FE7D42D49B34F3CF010FA8A017"/>
    <w:qFormat/>
    <w:pPr>
      <w:spacing w:before="120"/>
    </w:pPr>
    <w:rPr>
      <w:rFonts w:ascii="Times New Roman" w:hAnsi="Times New Roman" w:cs="Times New Roman"/>
      <w:sz w:val="24"/>
      <w:szCs w:val="24"/>
      <w:lang w:val="en-GB" w:eastAsia="ja-JP"/>
    </w:rPr>
  </w:style>
  <w:style w:type="paragraph" w:customStyle="1" w:styleId="5CBD7EBD69124F0EAED39EC086BEB0EA17">
    <w:name w:val="5CBD7EBD69124F0EAED39EC086BEB0EA17"/>
    <w:qFormat/>
    <w:pPr>
      <w:spacing w:before="120"/>
    </w:pPr>
    <w:rPr>
      <w:rFonts w:ascii="Times New Roman" w:hAnsi="Times New Roman" w:cs="Times New Roman"/>
      <w:sz w:val="24"/>
      <w:szCs w:val="24"/>
      <w:lang w:val="en-GB" w:eastAsia="ja-JP"/>
    </w:rPr>
  </w:style>
  <w:style w:type="paragraph" w:customStyle="1" w:styleId="272FBD78AB1F4582865B443E8080462B2">
    <w:name w:val="272FBD78AB1F4582865B443E8080462B2"/>
    <w:qFormat/>
    <w:pPr>
      <w:spacing w:before="120"/>
    </w:pPr>
    <w:rPr>
      <w:rFonts w:ascii="Times New Roman" w:hAnsi="Times New Roman" w:cs="Times New Roman"/>
      <w:sz w:val="24"/>
      <w:szCs w:val="24"/>
      <w:lang w:val="en-GB" w:eastAsia="ja-JP"/>
    </w:rPr>
  </w:style>
  <w:style w:type="paragraph" w:customStyle="1" w:styleId="0747E8C3C0B94E57A2B87F941A299AA017">
    <w:name w:val="0747E8C3C0B94E57A2B87F941A299AA017"/>
    <w:pPr>
      <w:spacing w:before="120"/>
    </w:pPr>
    <w:rPr>
      <w:rFonts w:ascii="Times New Roman" w:hAnsi="Times New Roman" w:cs="Times New Roman"/>
      <w:sz w:val="24"/>
      <w:szCs w:val="24"/>
      <w:lang w:val="en-GB" w:eastAsia="ja-JP"/>
    </w:rPr>
  </w:style>
  <w:style w:type="paragraph" w:customStyle="1" w:styleId="AC14B36049EE4F7F9B8ACAEB3B0ACAED17">
    <w:name w:val="AC14B36049EE4F7F9B8ACAEB3B0ACAED17"/>
    <w:qFormat/>
    <w:pPr>
      <w:spacing w:before="120"/>
    </w:pPr>
    <w:rPr>
      <w:rFonts w:ascii="Times New Roman" w:hAnsi="Times New Roman" w:cs="Times New Roman"/>
      <w:sz w:val="24"/>
      <w:szCs w:val="24"/>
      <w:lang w:val="en-GB" w:eastAsia="ja-JP"/>
    </w:rPr>
  </w:style>
  <w:style w:type="paragraph" w:customStyle="1" w:styleId="38A333F0FDB64DFC85824C3547C1B1B19">
    <w:name w:val="38A333F0FDB64DFC85824C3547C1B1B19"/>
    <w:qFormat/>
    <w:pPr>
      <w:tabs>
        <w:tab w:val="center" w:pos="4680"/>
        <w:tab w:val="right" w:pos="9360"/>
      </w:tabs>
      <w:jc w:val="center"/>
    </w:pPr>
    <w:rPr>
      <w:rFonts w:ascii="Times New Roman" w:hAnsi="Times New Roman" w:cs="Times New Roman"/>
      <w:lang w:val="en-GB" w:eastAsia="ja-JP"/>
    </w:rPr>
  </w:style>
  <w:style w:type="paragraph" w:customStyle="1" w:styleId="CB14816397B94606805092A99B9220DD2">
    <w:name w:val="CB14816397B94606805092A99B9220DD2"/>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1F06BBE8B0A34943BF3380A52FFA875D5">
    <w:name w:val="1F06BBE8B0A34943BF3380A52FFA875D5"/>
    <w:qFormat/>
    <w:pPr>
      <w:spacing w:before="120"/>
    </w:pPr>
    <w:rPr>
      <w:rFonts w:ascii="Times New Roman" w:hAnsi="Times New Roman" w:cs="Times New Roman"/>
      <w:sz w:val="24"/>
      <w:szCs w:val="24"/>
      <w:lang w:val="en-GB" w:eastAsia="ja-JP"/>
    </w:rPr>
  </w:style>
  <w:style w:type="paragraph" w:customStyle="1" w:styleId="11F0B7C57FF448BF88587FE136253F6D18">
    <w:name w:val="11F0B7C57FF448BF88587FE136253F6D18"/>
    <w:qFormat/>
    <w:pPr>
      <w:spacing w:before="120"/>
    </w:pPr>
    <w:rPr>
      <w:rFonts w:ascii="Times New Roman" w:hAnsi="Times New Roman" w:cs="Times New Roman"/>
      <w:sz w:val="24"/>
      <w:szCs w:val="24"/>
      <w:lang w:val="en-GB" w:eastAsia="ja-JP"/>
    </w:rPr>
  </w:style>
  <w:style w:type="paragraph" w:customStyle="1" w:styleId="C0952A5808A24DD881C422ED76F0CB1D7">
    <w:name w:val="C0952A5808A24DD881C422ED76F0CB1D7"/>
    <w:qFormat/>
    <w:pPr>
      <w:spacing w:before="120"/>
    </w:pPr>
    <w:rPr>
      <w:rFonts w:ascii="Times New Roman" w:hAnsi="Times New Roman" w:cs="Times New Roman"/>
      <w:sz w:val="24"/>
      <w:szCs w:val="24"/>
      <w:lang w:val="en-GB" w:eastAsia="ja-JP"/>
    </w:rPr>
  </w:style>
  <w:style w:type="paragraph" w:customStyle="1" w:styleId="4878D547FE7D42D49B34F3CF010FA8A018">
    <w:name w:val="4878D547FE7D42D49B34F3CF010FA8A018"/>
    <w:pPr>
      <w:spacing w:before="120"/>
    </w:pPr>
    <w:rPr>
      <w:rFonts w:ascii="Times New Roman" w:hAnsi="Times New Roman" w:cs="Times New Roman"/>
      <w:sz w:val="24"/>
      <w:szCs w:val="24"/>
      <w:lang w:val="en-GB" w:eastAsia="ja-JP"/>
    </w:rPr>
  </w:style>
  <w:style w:type="paragraph" w:customStyle="1" w:styleId="5CBD7EBD69124F0EAED39EC086BEB0EA18">
    <w:name w:val="5CBD7EBD69124F0EAED39EC086BEB0EA18"/>
    <w:qFormat/>
    <w:pPr>
      <w:spacing w:before="120"/>
    </w:pPr>
    <w:rPr>
      <w:rFonts w:ascii="Times New Roman" w:hAnsi="Times New Roman" w:cs="Times New Roman"/>
      <w:sz w:val="24"/>
      <w:szCs w:val="24"/>
      <w:lang w:val="en-GB" w:eastAsia="ja-JP"/>
    </w:rPr>
  </w:style>
  <w:style w:type="paragraph" w:customStyle="1" w:styleId="272FBD78AB1F4582865B443E8080462B3">
    <w:name w:val="272FBD78AB1F4582865B443E8080462B3"/>
    <w:qFormat/>
    <w:pPr>
      <w:spacing w:before="120"/>
    </w:pPr>
    <w:rPr>
      <w:rFonts w:ascii="Times New Roman" w:hAnsi="Times New Roman" w:cs="Times New Roman"/>
      <w:sz w:val="24"/>
      <w:szCs w:val="24"/>
      <w:lang w:val="en-GB" w:eastAsia="ja-JP"/>
    </w:rPr>
  </w:style>
  <w:style w:type="paragraph" w:customStyle="1" w:styleId="0747E8C3C0B94E57A2B87F941A299AA018">
    <w:name w:val="0747E8C3C0B94E57A2B87F941A299AA018"/>
    <w:qFormat/>
    <w:pPr>
      <w:spacing w:before="120"/>
    </w:pPr>
    <w:rPr>
      <w:rFonts w:ascii="Times New Roman" w:hAnsi="Times New Roman" w:cs="Times New Roman"/>
      <w:sz w:val="24"/>
      <w:szCs w:val="24"/>
      <w:lang w:val="en-GB" w:eastAsia="ja-JP"/>
    </w:rPr>
  </w:style>
  <w:style w:type="paragraph" w:customStyle="1" w:styleId="AC14B36049EE4F7F9B8ACAEB3B0ACAED18">
    <w:name w:val="AC14B36049EE4F7F9B8ACAEB3B0ACAED18"/>
    <w:qFormat/>
    <w:pPr>
      <w:spacing w:before="120"/>
    </w:pPr>
    <w:rPr>
      <w:rFonts w:ascii="Times New Roman" w:hAnsi="Times New Roman" w:cs="Times New Roman"/>
      <w:sz w:val="24"/>
      <w:szCs w:val="24"/>
      <w:lang w:val="en-GB" w:eastAsia="ja-JP"/>
    </w:rPr>
  </w:style>
  <w:style w:type="paragraph" w:customStyle="1" w:styleId="38A333F0FDB64DFC85824C3547C1B1B110">
    <w:name w:val="38A333F0FDB64DFC85824C3547C1B1B110"/>
    <w:qFormat/>
    <w:pPr>
      <w:tabs>
        <w:tab w:val="center" w:pos="4680"/>
        <w:tab w:val="right" w:pos="9360"/>
      </w:tabs>
      <w:jc w:val="center"/>
    </w:pPr>
    <w:rPr>
      <w:rFonts w:ascii="Times New Roman" w:hAnsi="Times New Roman" w:cs="Times New Roman"/>
      <w:lang w:val="en-GB" w:eastAsia="ja-JP"/>
    </w:rPr>
  </w:style>
  <w:style w:type="paragraph" w:customStyle="1" w:styleId="CB14816397B94606805092A99B9220DD3">
    <w:name w:val="CB14816397B94606805092A99B9220DD3"/>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1F06BBE8B0A34943BF3380A52FFA875D6">
    <w:name w:val="1F06BBE8B0A34943BF3380A52FFA875D6"/>
    <w:qFormat/>
    <w:pPr>
      <w:spacing w:before="120"/>
    </w:pPr>
    <w:rPr>
      <w:rFonts w:ascii="Times New Roman" w:hAnsi="Times New Roman" w:cs="Times New Roman"/>
      <w:sz w:val="24"/>
      <w:szCs w:val="24"/>
      <w:lang w:val="en-GB" w:eastAsia="ja-JP"/>
    </w:rPr>
  </w:style>
  <w:style w:type="paragraph" w:customStyle="1" w:styleId="11F0B7C57FF448BF88587FE136253F6D19">
    <w:name w:val="11F0B7C57FF448BF88587FE136253F6D19"/>
    <w:qFormat/>
    <w:pPr>
      <w:spacing w:before="120"/>
    </w:pPr>
    <w:rPr>
      <w:rFonts w:ascii="Times New Roman" w:hAnsi="Times New Roman" w:cs="Times New Roman"/>
      <w:sz w:val="24"/>
      <w:szCs w:val="24"/>
      <w:lang w:val="en-GB" w:eastAsia="ja-JP"/>
    </w:rPr>
  </w:style>
  <w:style w:type="paragraph" w:customStyle="1" w:styleId="C0952A5808A24DD881C422ED76F0CB1D8">
    <w:name w:val="C0952A5808A24DD881C422ED76F0CB1D8"/>
    <w:pPr>
      <w:spacing w:before="120"/>
    </w:pPr>
    <w:rPr>
      <w:rFonts w:ascii="Times New Roman" w:hAnsi="Times New Roman" w:cs="Times New Roman"/>
      <w:sz w:val="24"/>
      <w:szCs w:val="24"/>
      <w:lang w:val="en-GB" w:eastAsia="ja-JP"/>
    </w:rPr>
  </w:style>
  <w:style w:type="paragraph" w:customStyle="1" w:styleId="4878D547FE7D42D49B34F3CF010FA8A019">
    <w:name w:val="4878D547FE7D42D49B34F3CF010FA8A019"/>
    <w:qFormat/>
    <w:pPr>
      <w:spacing w:before="120"/>
    </w:pPr>
    <w:rPr>
      <w:rFonts w:ascii="Times New Roman" w:hAnsi="Times New Roman" w:cs="Times New Roman"/>
      <w:sz w:val="24"/>
      <w:szCs w:val="24"/>
      <w:lang w:val="en-GB" w:eastAsia="ja-JP"/>
    </w:rPr>
  </w:style>
  <w:style w:type="paragraph" w:customStyle="1" w:styleId="5CBD7EBD69124F0EAED39EC086BEB0EA19">
    <w:name w:val="5CBD7EBD69124F0EAED39EC086BEB0EA19"/>
    <w:qFormat/>
    <w:pPr>
      <w:spacing w:before="120"/>
    </w:pPr>
    <w:rPr>
      <w:rFonts w:ascii="Times New Roman" w:hAnsi="Times New Roman" w:cs="Times New Roman"/>
      <w:sz w:val="24"/>
      <w:szCs w:val="24"/>
      <w:lang w:val="en-GB" w:eastAsia="ja-JP"/>
    </w:rPr>
  </w:style>
  <w:style w:type="paragraph" w:customStyle="1" w:styleId="272FBD78AB1F4582865B443E8080462B4">
    <w:name w:val="272FBD78AB1F4582865B443E8080462B4"/>
    <w:qFormat/>
    <w:pPr>
      <w:spacing w:before="120"/>
    </w:pPr>
    <w:rPr>
      <w:rFonts w:ascii="Times New Roman" w:hAnsi="Times New Roman" w:cs="Times New Roman"/>
      <w:sz w:val="24"/>
      <w:szCs w:val="24"/>
      <w:lang w:val="en-GB" w:eastAsia="ja-JP"/>
    </w:rPr>
  </w:style>
  <w:style w:type="paragraph" w:customStyle="1" w:styleId="0747E8C3C0B94E57A2B87F941A299AA019">
    <w:name w:val="0747E8C3C0B94E57A2B87F941A299AA019"/>
    <w:qFormat/>
    <w:pPr>
      <w:spacing w:before="120"/>
    </w:pPr>
    <w:rPr>
      <w:rFonts w:ascii="Times New Roman" w:hAnsi="Times New Roman" w:cs="Times New Roman"/>
      <w:sz w:val="24"/>
      <w:szCs w:val="24"/>
      <w:lang w:val="en-GB" w:eastAsia="ja-JP"/>
    </w:rPr>
  </w:style>
  <w:style w:type="paragraph" w:customStyle="1" w:styleId="AC14B36049EE4F7F9B8ACAEB3B0ACAED19">
    <w:name w:val="AC14B36049EE4F7F9B8ACAEB3B0ACAED19"/>
    <w:qFormat/>
    <w:pPr>
      <w:spacing w:before="120"/>
    </w:pPr>
    <w:rPr>
      <w:rFonts w:ascii="Times New Roman" w:hAnsi="Times New Roman" w:cs="Times New Roman"/>
      <w:sz w:val="24"/>
      <w:szCs w:val="24"/>
      <w:lang w:val="en-GB" w:eastAsia="ja-JP"/>
    </w:rPr>
  </w:style>
  <w:style w:type="paragraph" w:customStyle="1" w:styleId="38A333F0FDB64DFC85824C3547C1B1B111">
    <w:name w:val="38A333F0FDB64DFC85824C3547C1B1B111"/>
    <w:qFormat/>
    <w:pPr>
      <w:tabs>
        <w:tab w:val="center" w:pos="4680"/>
        <w:tab w:val="right" w:pos="9360"/>
      </w:tabs>
      <w:jc w:val="center"/>
    </w:pPr>
    <w:rPr>
      <w:rFonts w:ascii="Times New Roman" w:hAnsi="Times New Roman" w:cs="Times New Roman"/>
      <w:lang w:val="en-GB" w:eastAsia="ja-JP"/>
    </w:rPr>
  </w:style>
  <w:style w:type="paragraph" w:customStyle="1" w:styleId="CB14816397B94606805092A99B9220DD4">
    <w:name w:val="CB14816397B94606805092A99B9220DD4"/>
    <w:qFormat/>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1F06BBE8B0A34943BF3380A52FFA875D7">
    <w:name w:val="1F06BBE8B0A34943BF3380A52FFA875D7"/>
    <w:qFormat/>
    <w:pPr>
      <w:spacing w:before="120"/>
    </w:pPr>
    <w:rPr>
      <w:rFonts w:ascii="Times New Roman" w:hAnsi="Times New Roman" w:cs="Times New Roman"/>
      <w:sz w:val="24"/>
      <w:szCs w:val="24"/>
      <w:lang w:val="en-GB" w:eastAsia="ja-JP"/>
    </w:rPr>
  </w:style>
  <w:style w:type="paragraph" w:customStyle="1" w:styleId="11F0B7C57FF448BF88587FE136253F6D20">
    <w:name w:val="11F0B7C57FF448BF88587FE136253F6D20"/>
    <w:qFormat/>
    <w:pPr>
      <w:spacing w:before="120"/>
    </w:pPr>
    <w:rPr>
      <w:rFonts w:ascii="Times New Roman" w:hAnsi="Times New Roman" w:cs="Times New Roman"/>
      <w:sz w:val="24"/>
      <w:szCs w:val="24"/>
      <w:lang w:val="en-GB" w:eastAsia="ja-JP"/>
    </w:rPr>
  </w:style>
  <w:style w:type="paragraph" w:customStyle="1" w:styleId="C0952A5808A24DD881C422ED76F0CB1D9">
    <w:name w:val="C0952A5808A24DD881C422ED76F0CB1D9"/>
    <w:qFormat/>
    <w:pPr>
      <w:spacing w:before="120"/>
    </w:pPr>
    <w:rPr>
      <w:rFonts w:ascii="Times New Roman" w:hAnsi="Times New Roman" w:cs="Times New Roman"/>
      <w:sz w:val="24"/>
      <w:szCs w:val="24"/>
      <w:lang w:val="en-GB" w:eastAsia="ja-JP"/>
    </w:rPr>
  </w:style>
  <w:style w:type="paragraph" w:customStyle="1" w:styleId="4878D547FE7D42D49B34F3CF010FA8A020">
    <w:name w:val="4878D547FE7D42D49B34F3CF010FA8A020"/>
    <w:qFormat/>
    <w:pPr>
      <w:spacing w:before="120"/>
    </w:pPr>
    <w:rPr>
      <w:rFonts w:ascii="Times New Roman" w:hAnsi="Times New Roman" w:cs="Times New Roman"/>
      <w:sz w:val="24"/>
      <w:szCs w:val="24"/>
      <w:lang w:val="en-GB" w:eastAsia="ja-JP"/>
    </w:rPr>
  </w:style>
  <w:style w:type="paragraph" w:customStyle="1" w:styleId="5CBD7EBD69124F0EAED39EC086BEB0EA20">
    <w:name w:val="5CBD7EBD69124F0EAED39EC086BEB0EA20"/>
    <w:qFormat/>
    <w:pPr>
      <w:spacing w:before="120"/>
    </w:pPr>
    <w:rPr>
      <w:rFonts w:ascii="Times New Roman" w:hAnsi="Times New Roman" w:cs="Times New Roman"/>
      <w:sz w:val="24"/>
      <w:szCs w:val="24"/>
      <w:lang w:val="en-GB" w:eastAsia="ja-JP"/>
    </w:rPr>
  </w:style>
  <w:style w:type="paragraph" w:customStyle="1" w:styleId="272FBD78AB1F4582865B443E8080462B5">
    <w:name w:val="272FBD78AB1F4582865B443E8080462B5"/>
    <w:pPr>
      <w:spacing w:before="120"/>
    </w:pPr>
    <w:rPr>
      <w:rFonts w:ascii="Times New Roman" w:hAnsi="Times New Roman" w:cs="Times New Roman"/>
      <w:sz w:val="24"/>
      <w:szCs w:val="24"/>
      <w:lang w:val="en-GB" w:eastAsia="ja-JP"/>
    </w:rPr>
  </w:style>
  <w:style w:type="paragraph" w:customStyle="1" w:styleId="0747E8C3C0B94E57A2B87F941A299AA020">
    <w:name w:val="0747E8C3C0B94E57A2B87F941A299AA020"/>
    <w:pPr>
      <w:spacing w:before="120"/>
    </w:pPr>
    <w:rPr>
      <w:rFonts w:ascii="Times New Roman" w:hAnsi="Times New Roman" w:cs="Times New Roman"/>
      <w:sz w:val="24"/>
      <w:szCs w:val="24"/>
      <w:lang w:val="en-GB" w:eastAsia="ja-JP"/>
    </w:rPr>
  </w:style>
  <w:style w:type="paragraph" w:customStyle="1" w:styleId="AC14B36049EE4F7F9B8ACAEB3B0ACAED20">
    <w:name w:val="AC14B36049EE4F7F9B8ACAEB3B0ACAED20"/>
    <w:qFormat/>
    <w:pPr>
      <w:spacing w:before="120"/>
    </w:pPr>
    <w:rPr>
      <w:rFonts w:ascii="Times New Roman" w:hAnsi="Times New Roman" w:cs="Times New Roman"/>
      <w:sz w:val="24"/>
      <w:szCs w:val="24"/>
      <w:lang w:val="en-GB" w:eastAsia="ja-JP"/>
    </w:rPr>
  </w:style>
  <w:style w:type="paragraph" w:customStyle="1" w:styleId="38A333F0FDB64DFC85824C3547C1B1B112">
    <w:name w:val="38A333F0FDB64DFC85824C3547C1B1B112"/>
    <w:pPr>
      <w:tabs>
        <w:tab w:val="center" w:pos="4680"/>
        <w:tab w:val="right" w:pos="9360"/>
      </w:tabs>
      <w:jc w:val="center"/>
    </w:pPr>
    <w:rPr>
      <w:rFonts w:ascii="Times New Roman" w:hAnsi="Times New Roman" w:cs="Times New Roman"/>
      <w:lang w:val="en-GB" w:eastAsia="ja-JP"/>
    </w:rPr>
  </w:style>
  <w:style w:type="paragraph" w:customStyle="1" w:styleId="9DAC2459F64A4258B5DD4F0B9B554F12">
    <w:name w:val="9DAC2459F64A4258B5DD4F0B9B554F12"/>
    <w:qFormat/>
    <w:pPr>
      <w:spacing w:after="160" w:line="259" w:lineRule="auto"/>
    </w:pPr>
    <w:rPr>
      <w:sz w:val="22"/>
      <w:szCs w:val="22"/>
    </w:rPr>
  </w:style>
  <w:style w:type="paragraph" w:customStyle="1" w:styleId="699F6135F6D04A0684E2D8B22957C80F">
    <w:name w:val="699F6135F6D04A0684E2D8B22957C80F"/>
    <w:qFormat/>
    <w:pPr>
      <w:spacing w:after="160" w:line="259" w:lineRule="auto"/>
    </w:pPr>
    <w:rPr>
      <w:sz w:val="22"/>
      <w:szCs w:val="22"/>
    </w:rPr>
  </w:style>
  <w:style w:type="paragraph" w:customStyle="1" w:styleId="2CBD0DF1A64B426B9967CB553A109BCE">
    <w:name w:val="2CBD0DF1A64B426B9967CB553A109BCE"/>
    <w:qFormat/>
    <w:pPr>
      <w:spacing w:after="160" w:line="259" w:lineRule="auto"/>
    </w:pPr>
    <w:rPr>
      <w:sz w:val="22"/>
      <w:szCs w:val="22"/>
    </w:rPr>
  </w:style>
  <w:style w:type="paragraph" w:customStyle="1" w:styleId="75BE603A012149178E8728B3D71BE866">
    <w:name w:val="75BE603A012149178E8728B3D71BE866"/>
    <w:qFormat/>
    <w:pPr>
      <w:spacing w:after="160" w:line="259" w:lineRule="auto"/>
    </w:pPr>
    <w:rPr>
      <w:sz w:val="22"/>
      <w:szCs w:val="22"/>
    </w:rPr>
  </w:style>
  <w:style w:type="paragraph" w:customStyle="1" w:styleId="CB14816397B94606805092A99B9220DD5">
    <w:name w:val="CB14816397B94606805092A99B9220DD5"/>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32"/>
      <w:lang w:val="en-GB" w:eastAsia="en-US"/>
    </w:rPr>
  </w:style>
  <w:style w:type="paragraph" w:customStyle="1" w:styleId="1F06BBE8B0A34943BF3380A52FFA875D8">
    <w:name w:val="1F06BBE8B0A34943BF3380A52FFA875D8"/>
    <w:pPr>
      <w:spacing w:before="120"/>
    </w:pPr>
    <w:rPr>
      <w:rFonts w:ascii="Times New Roman" w:hAnsi="Times New Roman" w:cs="Times New Roman"/>
      <w:sz w:val="24"/>
      <w:szCs w:val="24"/>
      <w:lang w:val="en-GB" w:eastAsia="ja-JP"/>
    </w:rPr>
  </w:style>
  <w:style w:type="paragraph" w:customStyle="1" w:styleId="11F0B7C57FF448BF88587FE136253F6D21">
    <w:name w:val="11F0B7C57FF448BF88587FE136253F6D21"/>
    <w:pPr>
      <w:spacing w:before="120"/>
    </w:pPr>
    <w:rPr>
      <w:rFonts w:ascii="Times New Roman" w:hAnsi="Times New Roman" w:cs="Times New Roman"/>
      <w:sz w:val="24"/>
      <w:szCs w:val="24"/>
      <w:lang w:val="en-GB" w:eastAsia="ja-JP"/>
    </w:rPr>
  </w:style>
  <w:style w:type="paragraph" w:customStyle="1" w:styleId="C0952A5808A24DD881C422ED76F0CB1D10">
    <w:name w:val="C0952A5808A24DD881C422ED76F0CB1D10"/>
    <w:qFormat/>
    <w:pPr>
      <w:spacing w:before="120"/>
    </w:pPr>
    <w:rPr>
      <w:rFonts w:ascii="Times New Roman" w:hAnsi="Times New Roman" w:cs="Times New Roman"/>
      <w:sz w:val="24"/>
      <w:szCs w:val="24"/>
      <w:lang w:val="en-GB" w:eastAsia="ja-JP"/>
    </w:rPr>
  </w:style>
  <w:style w:type="paragraph" w:customStyle="1" w:styleId="4878D547FE7D42D49B34F3CF010FA8A021">
    <w:name w:val="4878D547FE7D42D49B34F3CF010FA8A021"/>
    <w:qFormat/>
    <w:pPr>
      <w:spacing w:before="120"/>
    </w:pPr>
    <w:rPr>
      <w:rFonts w:ascii="Times New Roman" w:hAnsi="Times New Roman" w:cs="Times New Roman"/>
      <w:sz w:val="24"/>
      <w:szCs w:val="24"/>
      <w:lang w:val="en-GB" w:eastAsia="ja-JP"/>
    </w:rPr>
  </w:style>
  <w:style w:type="paragraph" w:customStyle="1" w:styleId="5CBD7EBD69124F0EAED39EC086BEB0EA21">
    <w:name w:val="5CBD7EBD69124F0EAED39EC086BEB0EA21"/>
    <w:pPr>
      <w:spacing w:before="120"/>
    </w:pPr>
    <w:rPr>
      <w:rFonts w:ascii="Times New Roman" w:hAnsi="Times New Roman" w:cs="Times New Roman"/>
      <w:sz w:val="24"/>
      <w:szCs w:val="24"/>
      <w:lang w:val="en-GB" w:eastAsia="ja-JP"/>
    </w:rPr>
  </w:style>
  <w:style w:type="paragraph" w:customStyle="1" w:styleId="272FBD78AB1F4582865B443E8080462B6">
    <w:name w:val="272FBD78AB1F4582865B443E8080462B6"/>
    <w:pPr>
      <w:spacing w:before="120"/>
    </w:pPr>
    <w:rPr>
      <w:rFonts w:ascii="Times New Roman" w:hAnsi="Times New Roman" w:cs="Times New Roman"/>
      <w:sz w:val="24"/>
      <w:szCs w:val="24"/>
      <w:lang w:val="en-GB" w:eastAsia="ja-JP"/>
    </w:rPr>
  </w:style>
  <w:style w:type="paragraph" w:customStyle="1" w:styleId="0747E8C3C0B94E57A2B87F941A299AA021">
    <w:name w:val="0747E8C3C0B94E57A2B87F941A299AA021"/>
    <w:qFormat/>
    <w:pPr>
      <w:spacing w:before="120"/>
    </w:pPr>
    <w:rPr>
      <w:rFonts w:ascii="Times New Roman" w:hAnsi="Times New Roman" w:cs="Times New Roman"/>
      <w:sz w:val="24"/>
      <w:szCs w:val="24"/>
      <w:lang w:val="en-GB" w:eastAsia="ja-JP"/>
    </w:rPr>
  </w:style>
  <w:style w:type="paragraph" w:customStyle="1" w:styleId="AC14B36049EE4F7F9B8ACAEB3B0ACAED21">
    <w:name w:val="AC14B36049EE4F7F9B8ACAEB3B0ACAED21"/>
    <w:qFormat/>
    <w:pPr>
      <w:spacing w:before="120"/>
    </w:pPr>
    <w:rPr>
      <w:rFonts w:ascii="Times New Roman" w:hAnsi="Times New Roman" w:cs="Times New Roman"/>
      <w:sz w:val="24"/>
      <w:szCs w:val="24"/>
      <w:lang w:val="en-GB" w:eastAsia="ja-JP"/>
    </w:rPr>
  </w:style>
  <w:style w:type="paragraph" w:customStyle="1" w:styleId="38A333F0FDB64DFC85824C3547C1B1B113">
    <w:name w:val="38A333F0FDB64DFC85824C3547C1B1B113"/>
    <w:pPr>
      <w:tabs>
        <w:tab w:val="center" w:pos="4680"/>
        <w:tab w:val="right" w:pos="9360"/>
      </w:tabs>
      <w:jc w:val="center"/>
    </w:pPr>
    <w:rPr>
      <w:rFonts w:ascii="Times New Roman" w:hAnsi="Times New Roman" w:cs="Times New Roman"/>
      <w:lang w:val="en-GB" w:eastAsia="ja-JP"/>
    </w:rPr>
  </w:style>
  <w:style w:type="paragraph" w:customStyle="1" w:styleId="F0FF76B750214B549A0CD85084146AAB">
    <w:name w:val="F0FF76B750214B549A0CD85084146AAB"/>
    <w:qFormat/>
    <w:pPr>
      <w:spacing w:after="160" w:line="259" w:lineRule="auto"/>
    </w:pPr>
    <w:rPr>
      <w:sz w:val="22"/>
      <w:szCs w:val="22"/>
    </w:rPr>
  </w:style>
  <w:style w:type="paragraph" w:customStyle="1" w:styleId="6CEEA514635E4608A0FB27835EA14407">
    <w:name w:val="6CEEA514635E4608A0FB27835EA14407"/>
    <w:qFormat/>
    <w:pPr>
      <w:spacing w:after="160" w:line="259" w:lineRule="auto"/>
    </w:pPr>
    <w:rPr>
      <w:sz w:val="22"/>
      <w:szCs w:val="22"/>
    </w:rPr>
  </w:style>
  <w:style w:type="paragraph" w:customStyle="1" w:styleId="692BB8724E304D28908E1D8B2F4510D8">
    <w:name w:val="692BB8724E304D28908E1D8B2F4510D8"/>
    <w:qFormat/>
    <w:pPr>
      <w:spacing w:after="160" w:line="259" w:lineRule="auto"/>
    </w:pPr>
    <w:rPr>
      <w:sz w:val="22"/>
      <w:szCs w:val="22"/>
    </w:rPr>
  </w:style>
  <w:style w:type="paragraph" w:customStyle="1" w:styleId="CDD51279900B4252B2D0D289877D02EA">
    <w:name w:val="CDD51279900B4252B2D0D289877D02EA"/>
    <w:qFormat/>
    <w:pPr>
      <w:spacing w:before="120"/>
    </w:pPr>
    <w:rPr>
      <w:rFonts w:ascii="Times New Roman" w:hAnsi="Times New Roman" w:cs="Times New Roman"/>
      <w:sz w:val="24"/>
      <w:szCs w:val="24"/>
      <w:lang w:val="en-GB" w:eastAsia="ja-JP"/>
    </w:rPr>
  </w:style>
  <w:style w:type="paragraph" w:customStyle="1" w:styleId="272FBD78AB1F4582865B443E8080462B7">
    <w:name w:val="272FBD78AB1F4582865B443E8080462B7"/>
    <w:pPr>
      <w:spacing w:before="120"/>
    </w:pPr>
    <w:rPr>
      <w:rFonts w:ascii="Times New Roman" w:hAnsi="Times New Roman" w:cs="Times New Roman"/>
      <w:sz w:val="24"/>
      <w:szCs w:val="24"/>
      <w:lang w:val="en-GB" w:eastAsia="ja-JP"/>
    </w:rPr>
  </w:style>
  <w:style w:type="paragraph" w:customStyle="1" w:styleId="0747E8C3C0B94E57A2B87F941A299AA022">
    <w:name w:val="0747E8C3C0B94E57A2B87F941A299AA022"/>
    <w:pPr>
      <w:spacing w:before="120"/>
    </w:pPr>
    <w:rPr>
      <w:rFonts w:ascii="Times New Roman" w:hAnsi="Times New Roman" w:cs="Times New Roman"/>
      <w:sz w:val="24"/>
      <w:szCs w:val="24"/>
      <w:lang w:val="en-GB" w:eastAsia="ja-JP"/>
    </w:rPr>
  </w:style>
  <w:style w:type="paragraph" w:customStyle="1" w:styleId="AC14B36049EE4F7F9B8ACAEB3B0ACAED22">
    <w:name w:val="AC14B36049EE4F7F9B8ACAEB3B0ACAED22"/>
    <w:qFormat/>
    <w:pPr>
      <w:spacing w:before="120"/>
    </w:pPr>
    <w:rPr>
      <w:rFonts w:ascii="Times New Roman" w:hAnsi="Times New Roman" w:cs="Times New Roman"/>
      <w:sz w:val="24"/>
      <w:szCs w:val="24"/>
      <w:lang w:val="en-GB" w:eastAsia="ja-JP"/>
    </w:rPr>
  </w:style>
  <w:style w:type="paragraph" w:customStyle="1" w:styleId="38A333F0FDB64DFC85824C3547C1B1B114">
    <w:name w:val="38A333F0FDB64DFC85824C3547C1B1B114"/>
    <w:qFormat/>
    <w:pPr>
      <w:tabs>
        <w:tab w:val="center" w:pos="4680"/>
        <w:tab w:val="right" w:pos="9360"/>
      </w:tabs>
      <w:jc w:val="center"/>
    </w:pPr>
    <w:rPr>
      <w:rFonts w:ascii="Times New Roman" w:hAnsi="Times New Roman" w:cs="Times New Roman"/>
      <w:lang w:val="en-GB" w:eastAsia="ja-JP"/>
    </w:rPr>
  </w:style>
  <w:style w:type="paragraph" w:customStyle="1" w:styleId="C73BD00CA2B044898144732F685C6056">
    <w:name w:val="C73BD00CA2B044898144732F685C6056"/>
    <w:qFormat/>
    <w:pPr>
      <w:spacing w:before="120"/>
    </w:pPr>
    <w:rPr>
      <w:rFonts w:ascii="Times New Roman" w:hAnsi="Times New Roman" w:cs="Times New Roman"/>
      <w:sz w:val="24"/>
      <w:szCs w:val="24"/>
      <w:lang w:val="en-GB" w:eastAsia="ja-JP"/>
    </w:rPr>
  </w:style>
  <w:style w:type="paragraph" w:customStyle="1" w:styleId="5147132A2F4C441CACEEA803DEFC6B7E">
    <w:name w:val="5147132A2F4C441CACEEA803DEFC6B7E"/>
    <w:pPr>
      <w:spacing w:before="120"/>
    </w:pPr>
    <w:rPr>
      <w:rFonts w:ascii="Times New Roman" w:hAnsi="Times New Roman" w:cs="Times New Roman"/>
      <w:sz w:val="24"/>
      <w:szCs w:val="24"/>
      <w:lang w:val="en-GB" w:eastAsia="ja-JP"/>
    </w:rPr>
  </w:style>
  <w:style w:type="paragraph" w:customStyle="1" w:styleId="CDD51279900B4252B2D0D289877D02EA1">
    <w:name w:val="CDD51279900B4252B2D0D289877D02EA1"/>
    <w:pPr>
      <w:spacing w:before="120"/>
    </w:pPr>
    <w:rPr>
      <w:rFonts w:ascii="Times New Roman" w:hAnsi="Times New Roman" w:cs="Times New Roman"/>
      <w:sz w:val="24"/>
      <w:szCs w:val="24"/>
      <w:lang w:val="en-GB" w:eastAsia="ja-JP"/>
    </w:rPr>
  </w:style>
  <w:style w:type="paragraph" w:customStyle="1" w:styleId="9BF32D5F830F466EA57F569162102AD8">
    <w:name w:val="9BF32D5F830F466EA57F569162102AD8"/>
    <w:pPr>
      <w:spacing w:before="120"/>
    </w:pPr>
    <w:rPr>
      <w:rFonts w:ascii="Times New Roman" w:hAnsi="Times New Roman" w:cs="Times New Roman"/>
      <w:sz w:val="24"/>
      <w:szCs w:val="24"/>
      <w:lang w:val="en-GB" w:eastAsia="ja-JP"/>
    </w:rPr>
  </w:style>
  <w:style w:type="paragraph" w:customStyle="1" w:styleId="B0752FAD19004FD2B80DF36A0E97D4EB">
    <w:name w:val="B0752FAD19004FD2B80DF36A0E97D4EB"/>
    <w:qFormat/>
    <w:pPr>
      <w:spacing w:before="120"/>
    </w:pPr>
    <w:rPr>
      <w:rFonts w:ascii="Times New Roman" w:hAnsi="Times New Roman" w:cs="Times New Roman"/>
      <w:sz w:val="24"/>
      <w:szCs w:val="24"/>
      <w:lang w:val="en-GB" w:eastAsia="ja-JP"/>
    </w:rPr>
  </w:style>
  <w:style w:type="paragraph" w:customStyle="1" w:styleId="272FBD78AB1F4582865B443E8080462B8">
    <w:name w:val="272FBD78AB1F4582865B443E8080462B8"/>
    <w:qFormat/>
    <w:pPr>
      <w:spacing w:before="120"/>
    </w:pPr>
    <w:rPr>
      <w:rFonts w:ascii="Times New Roman" w:hAnsi="Times New Roman" w:cs="Times New Roman"/>
      <w:sz w:val="24"/>
      <w:szCs w:val="24"/>
      <w:lang w:val="en-GB" w:eastAsia="ja-JP"/>
    </w:rPr>
  </w:style>
  <w:style w:type="paragraph" w:customStyle="1" w:styleId="0747E8C3C0B94E57A2B87F941A299AA023">
    <w:name w:val="0747E8C3C0B94E57A2B87F941A299AA023"/>
    <w:qFormat/>
    <w:pPr>
      <w:spacing w:before="120"/>
    </w:pPr>
    <w:rPr>
      <w:rFonts w:ascii="Times New Roman" w:hAnsi="Times New Roman" w:cs="Times New Roman"/>
      <w:sz w:val="24"/>
      <w:szCs w:val="24"/>
      <w:lang w:val="en-GB" w:eastAsia="ja-JP"/>
    </w:rPr>
  </w:style>
  <w:style w:type="paragraph" w:customStyle="1" w:styleId="AC14B36049EE4F7F9B8ACAEB3B0ACAED23">
    <w:name w:val="AC14B36049EE4F7F9B8ACAEB3B0ACAED23"/>
    <w:pPr>
      <w:spacing w:before="120"/>
    </w:pPr>
    <w:rPr>
      <w:rFonts w:ascii="Times New Roman" w:hAnsi="Times New Roman" w:cs="Times New Roman"/>
      <w:sz w:val="24"/>
      <w:szCs w:val="24"/>
      <w:lang w:val="en-GB" w:eastAsia="ja-JP"/>
    </w:rPr>
  </w:style>
  <w:style w:type="paragraph" w:customStyle="1" w:styleId="38A333F0FDB64DFC85824C3547C1B1B115">
    <w:name w:val="38A333F0FDB64DFC85824C3547C1B1B115"/>
    <w:qFormat/>
    <w:pPr>
      <w:tabs>
        <w:tab w:val="center" w:pos="4680"/>
        <w:tab w:val="right" w:pos="9360"/>
      </w:tabs>
      <w:jc w:val="center"/>
    </w:pPr>
    <w:rPr>
      <w:rFonts w:ascii="Times New Roman" w:hAnsi="Times New Roman" w:cs="Times New Roman"/>
      <w:lang w:val="en-GB" w:eastAsia="ja-JP"/>
    </w:rPr>
  </w:style>
  <w:style w:type="paragraph" w:customStyle="1" w:styleId="C73BD00CA2B044898144732F685C60561">
    <w:name w:val="C73BD00CA2B044898144732F685C60561"/>
    <w:qFormat/>
    <w:pPr>
      <w:spacing w:before="120"/>
    </w:pPr>
    <w:rPr>
      <w:rFonts w:ascii="Times New Roman" w:hAnsi="Times New Roman" w:cs="Times New Roman"/>
      <w:sz w:val="24"/>
      <w:szCs w:val="24"/>
      <w:lang w:val="en-GB" w:eastAsia="ja-JP"/>
    </w:rPr>
  </w:style>
  <w:style w:type="paragraph" w:customStyle="1" w:styleId="5147132A2F4C441CACEEA803DEFC6B7E1">
    <w:name w:val="5147132A2F4C441CACEEA803DEFC6B7E1"/>
    <w:qFormat/>
    <w:pPr>
      <w:spacing w:before="120"/>
    </w:pPr>
    <w:rPr>
      <w:rFonts w:ascii="Times New Roman" w:hAnsi="Times New Roman" w:cs="Times New Roman"/>
      <w:sz w:val="24"/>
      <w:szCs w:val="24"/>
      <w:lang w:val="en-GB" w:eastAsia="ja-JP"/>
    </w:rPr>
  </w:style>
  <w:style w:type="paragraph" w:customStyle="1" w:styleId="CDD51279900B4252B2D0D289877D02EA2">
    <w:name w:val="CDD51279900B4252B2D0D289877D02EA2"/>
    <w:pPr>
      <w:spacing w:before="120"/>
    </w:pPr>
    <w:rPr>
      <w:rFonts w:ascii="Times New Roman" w:hAnsi="Times New Roman" w:cs="Times New Roman"/>
      <w:sz w:val="24"/>
      <w:szCs w:val="24"/>
      <w:lang w:val="en-GB" w:eastAsia="ja-JP"/>
    </w:rPr>
  </w:style>
  <w:style w:type="paragraph" w:customStyle="1" w:styleId="9BF32D5F830F466EA57F569162102AD81">
    <w:name w:val="9BF32D5F830F466EA57F569162102AD81"/>
    <w:qFormat/>
    <w:pPr>
      <w:spacing w:before="120"/>
    </w:pPr>
    <w:rPr>
      <w:rFonts w:ascii="Times New Roman" w:hAnsi="Times New Roman" w:cs="Times New Roman"/>
      <w:sz w:val="24"/>
      <w:szCs w:val="24"/>
      <w:lang w:val="en-GB" w:eastAsia="ja-JP"/>
    </w:rPr>
  </w:style>
  <w:style w:type="paragraph" w:customStyle="1" w:styleId="B0752FAD19004FD2B80DF36A0E97D4EB1">
    <w:name w:val="B0752FAD19004FD2B80DF36A0E97D4EB1"/>
    <w:pPr>
      <w:spacing w:before="120"/>
    </w:pPr>
    <w:rPr>
      <w:rFonts w:ascii="Times New Roman" w:hAnsi="Times New Roman" w:cs="Times New Roman"/>
      <w:sz w:val="24"/>
      <w:szCs w:val="24"/>
      <w:lang w:val="en-GB" w:eastAsia="ja-JP"/>
    </w:rPr>
  </w:style>
  <w:style w:type="paragraph" w:customStyle="1" w:styleId="272FBD78AB1F4582865B443E8080462B9">
    <w:name w:val="272FBD78AB1F4582865B443E8080462B9"/>
    <w:qFormat/>
    <w:pPr>
      <w:spacing w:before="120"/>
    </w:pPr>
    <w:rPr>
      <w:rFonts w:ascii="Times New Roman" w:hAnsi="Times New Roman" w:cs="Times New Roman"/>
      <w:sz w:val="24"/>
      <w:szCs w:val="24"/>
      <w:lang w:val="en-GB" w:eastAsia="ja-JP"/>
    </w:rPr>
  </w:style>
  <w:style w:type="paragraph" w:customStyle="1" w:styleId="0747E8C3C0B94E57A2B87F941A299AA024">
    <w:name w:val="0747E8C3C0B94E57A2B87F941A299AA024"/>
    <w:pPr>
      <w:spacing w:before="120"/>
    </w:pPr>
    <w:rPr>
      <w:rFonts w:ascii="Times New Roman" w:hAnsi="Times New Roman" w:cs="Times New Roman"/>
      <w:sz w:val="24"/>
      <w:szCs w:val="24"/>
      <w:lang w:val="en-GB" w:eastAsia="ja-JP"/>
    </w:rPr>
  </w:style>
  <w:style w:type="paragraph" w:customStyle="1" w:styleId="AC14B36049EE4F7F9B8ACAEB3B0ACAED24">
    <w:name w:val="AC14B36049EE4F7F9B8ACAEB3B0ACAED24"/>
    <w:pPr>
      <w:spacing w:before="120"/>
    </w:pPr>
    <w:rPr>
      <w:rFonts w:ascii="Times New Roman" w:hAnsi="Times New Roman" w:cs="Times New Roman"/>
      <w:sz w:val="24"/>
      <w:szCs w:val="24"/>
      <w:lang w:val="en-GB" w:eastAsia="ja-JP"/>
    </w:rPr>
  </w:style>
  <w:style w:type="paragraph" w:customStyle="1" w:styleId="38A333F0FDB64DFC85824C3547C1B1B116">
    <w:name w:val="38A333F0FDB64DFC85824C3547C1B1B116"/>
    <w:pPr>
      <w:tabs>
        <w:tab w:val="center" w:pos="4680"/>
        <w:tab w:val="right" w:pos="9360"/>
      </w:tabs>
      <w:jc w:val="center"/>
    </w:pPr>
    <w:rPr>
      <w:rFonts w:ascii="Times New Roman" w:hAnsi="Times New Roman" w:cs="Times New Roman"/>
      <w:lang w:val="en-GB" w:eastAsia="ja-JP"/>
    </w:rPr>
  </w:style>
  <w:style w:type="paragraph" w:customStyle="1" w:styleId="75FFB2C3F73E4D8C9F14D549EACC6830">
    <w:name w:val="75FFB2C3F73E4D8C9F14D549EACC6830"/>
    <w:pPr>
      <w:spacing w:after="160" w:line="259" w:lineRule="auto"/>
    </w:pPr>
    <w:rPr>
      <w:sz w:val="22"/>
      <w:szCs w:val="22"/>
    </w:rPr>
  </w:style>
  <w:style w:type="paragraph" w:customStyle="1" w:styleId="734D8A0831474F50AE4AE0467B4C851E">
    <w:name w:val="734D8A0831474F50AE4AE0467B4C851E"/>
    <w:pPr>
      <w:spacing w:after="160" w:line="259" w:lineRule="auto"/>
    </w:pPr>
    <w:rPr>
      <w:sz w:val="22"/>
      <w:szCs w:val="22"/>
    </w:rPr>
  </w:style>
  <w:style w:type="paragraph" w:customStyle="1" w:styleId="A3140D4E8F114BF1904A082A87F83A0A">
    <w:name w:val="A3140D4E8F114BF1904A082A87F83A0A"/>
    <w:qFormat/>
    <w:pPr>
      <w:spacing w:after="160" w:line="259" w:lineRule="auto"/>
    </w:pPr>
    <w:rPr>
      <w:sz w:val="22"/>
      <w:szCs w:val="22"/>
    </w:rPr>
  </w:style>
  <w:style w:type="paragraph" w:customStyle="1" w:styleId="66F81134344D4EFCB1DF853DA5B635A4">
    <w:name w:val="66F81134344D4EFCB1DF853DA5B635A4"/>
    <w:pPr>
      <w:spacing w:after="160" w:line="259" w:lineRule="auto"/>
    </w:pPr>
    <w:rPr>
      <w:sz w:val="22"/>
      <w:szCs w:val="22"/>
    </w:rPr>
  </w:style>
  <w:style w:type="paragraph" w:customStyle="1" w:styleId="7DD8D401598F403E89C268394448093A">
    <w:name w:val="7DD8D401598F403E89C268394448093A"/>
    <w:qFormat/>
    <w:pPr>
      <w:spacing w:after="160" w:line="259" w:lineRule="auto"/>
    </w:pPr>
    <w:rPr>
      <w:sz w:val="22"/>
      <w:szCs w:val="22"/>
    </w:rPr>
  </w:style>
  <w:style w:type="paragraph" w:customStyle="1" w:styleId="6256751337E64E7698B75368C82A5E64">
    <w:name w:val="6256751337E64E7698B75368C82A5E64"/>
    <w:pPr>
      <w:spacing w:after="160" w:line="259" w:lineRule="auto"/>
    </w:pPr>
    <w:rPr>
      <w:sz w:val="22"/>
      <w:szCs w:val="22"/>
    </w:rPr>
  </w:style>
  <w:style w:type="paragraph" w:customStyle="1" w:styleId="0A6255EA1C634C1CB008A6A18DDDD7F1">
    <w:name w:val="0A6255EA1C634C1CB008A6A18DDDD7F1"/>
    <w:pPr>
      <w:spacing w:after="160" w:line="259" w:lineRule="auto"/>
    </w:pPr>
    <w:rPr>
      <w:sz w:val="22"/>
      <w:szCs w:val="22"/>
    </w:rPr>
  </w:style>
  <w:style w:type="paragraph" w:customStyle="1" w:styleId="A19AE8AD5DAE456ABAA10654BCEAA342">
    <w:name w:val="A19AE8AD5DAE456ABAA10654BCEAA342"/>
    <w:pPr>
      <w:spacing w:after="160" w:line="259" w:lineRule="auto"/>
    </w:pPr>
    <w:rPr>
      <w:sz w:val="22"/>
      <w:szCs w:val="22"/>
    </w:rPr>
  </w:style>
  <w:style w:type="paragraph" w:customStyle="1" w:styleId="C17B2439A83A4933A0B1E02E043C30C8">
    <w:name w:val="C17B2439A83A4933A0B1E02E043C30C8"/>
    <w:qFormat/>
    <w:pPr>
      <w:spacing w:after="160" w:line="259" w:lineRule="auto"/>
    </w:pPr>
    <w:rPr>
      <w:sz w:val="22"/>
      <w:szCs w:val="22"/>
    </w:rPr>
  </w:style>
  <w:style w:type="paragraph" w:customStyle="1" w:styleId="60698785955F439AAF7E22E4AECDB822">
    <w:name w:val="60698785955F439AAF7E22E4AECDB822"/>
    <w:pPr>
      <w:spacing w:after="160" w:line="259" w:lineRule="auto"/>
    </w:pPr>
    <w:rPr>
      <w:sz w:val="22"/>
      <w:szCs w:val="22"/>
    </w:rPr>
  </w:style>
  <w:style w:type="paragraph" w:customStyle="1" w:styleId="C73BD00CA2B044898144732F685C60562">
    <w:name w:val="C73BD00CA2B044898144732F685C60562"/>
    <w:pPr>
      <w:spacing w:before="120"/>
    </w:pPr>
    <w:rPr>
      <w:rFonts w:ascii="Times New Roman" w:hAnsi="Times New Roman" w:cs="Times New Roman"/>
      <w:sz w:val="24"/>
      <w:szCs w:val="24"/>
      <w:lang w:val="en-GB" w:eastAsia="ja-JP"/>
    </w:rPr>
  </w:style>
  <w:style w:type="paragraph" w:customStyle="1" w:styleId="5147132A2F4C441CACEEA803DEFC6B7E2">
    <w:name w:val="5147132A2F4C441CACEEA803DEFC6B7E2"/>
    <w:pPr>
      <w:spacing w:before="120"/>
    </w:pPr>
    <w:rPr>
      <w:rFonts w:ascii="Times New Roman" w:hAnsi="Times New Roman" w:cs="Times New Roman"/>
      <w:sz w:val="24"/>
      <w:szCs w:val="24"/>
      <w:lang w:val="en-GB" w:eastAsia="ja-JP"/>
    </w:rPr>
  </w:style>
  <w:style w:type="paragraph" w:customStyle="1" w:styleId="B781E9BF262A484CAD8D569726A0EB1E">
    <w:name w:val="B781E9BF262A484CAD8D569726A0EB1E"/>
    <w:pPr>
      <w:spacing w:before="120"/>
    </w:pPr>
    <w:rPr>
      <w:rFonts w:ascii="Times New Roman" w:hAnsi="Times New Roman" w:cs="Times New Roman"/>
      <w:sz w:val="24"/>
      <w:szCs w:val="24"/>
      <w:lang w:val="en-GB" w:eastAsia="ja-JP"/>
    </w:rPr>
  </w:style>
  <w:style w:type="paragraph" w:customStyle="1" w:styleId="9BF32D5F830F466EA57F569162102AD82">
    <w:name w:val="9BF32D5F830F466EA57F569162102AD82"/>
    <w:pPr>
      <w:spacing w:before="120"/>
    </w:pPr>
    <w:rPr>
      <w:rFonts w:ascii="Times New Roman" w:hAnsi="Times New Roman" w:cs="Times New Roman"/>
      <w:sz w:val="24"/>
      <w:szCs w:val="24"/>
      <w:lang w:val="en-GB" w:eastAsia="ja-JP"/>
    </w:rPr>
  </w:style>
  <w:style w:type="paragraph" w:customStyle="1" w:styleId="B0752FAD19004FD2B80DF36A0E97D4EB2">
    <w:name w:val="B0752FAD19004FD2B80DF36A0E97D4EB2"/>
    <w:pPr>
      <w:spacing w:before="120"/>
    </w:pPr>
    <w:rPr>
      <w:rFonts w:ascii="Times New Roman" w:hAnsi="Times New Roman" w:cs="Times New Roman"/>
      <w:sz w:val="24"/>
      <w:szCs w:val="24"/>
      <w:lang w:val="en-GB" w:eastAsia="ja-JP"/>
    </w:rPr>
  </w:style>
  <w:style w:type="paragraph" w:customStyle="1" w:styleId="272FBD78AB1F4582865B443E8080462B10">
    <w:name w:val="272FBD78AB1F4582865B443E8080462B10"/>
    <w:pPr>
      <w:spacing w:before="120"/>
    </w:pPr>
    <w:rPr>
      <w:rFonts w:ascii="Times New Roman" w:hAnsi="Times New Roman" w:cs="Times New Roman"/>
      <w:sz w:val="24"/>
      <w:szCs w:val="24"/>
      <w:lang w:val="en-GB" w:eastAsia="ja-JP"/>
    </w:rPr>
  </w:style>
  <w:style w:type="paragraph" w:customStyle="1" w:styleId="0747E8C3C0B94E57A2B87F941A299AA025">
    <w:name w:val="0747E8C3C0B94E57A2B87F941A299AA025"/>
    <w:pPr>
      <w:spacing w:before="120"/>
    </w:pPr>
    <w:rPr>
      <w:rFonts w:ascii="Times New Roman" w:hAnsi="Times New Roman" w:cs="Times New Roman"/>
      <w:sz w:val="24"/>
      <w:szCs w:val="24"/>
      <w:lang w:val="en-GB" w:eastAsia="ja-JP"/>
    </w:rPr>
  </w:style>
  <w:style w:type="paragraph" w:customStyle="1" w:styleId="AC14B36049EE4F7F9B8ACAEB3B0ACAED25">
    <w:name w:val="AC14B36049EE4F7F9B8ACAEB3B0ACAED25"/>
    <w:pPr>
      <w:spacing w:before="120"/>
    </w:pPr>
    <w:rPr>
      <w:rFonts w:ascii="Times New Roman" w:hAnsi="Times New Roman" w:cs="Times New Roman"/>
      <w:sz w:val="24"/>
      <w:szCs w:val="24"/>
      <w:lang w:val="en-GB" w:eastAsia="ja-JP"/>
    </w:rPr>
  </w:style>
  <w:style w:type="paragraph" w:customStyle="1" w:styleId="38A333F0FDB64DFC85824C3547C1B1B117">
    <w:name w:val="38A333F0FDB64DFC85824C3547C1B1B117"/>
    <w:qFormat/>
    <w:pPr>
      <w:tabs>
        <w:tab w:val="center" w:pos="4680"/>
        <w:tab w:val="right" w:pos="9360"/>
      </w:tabs>
      <w:jc w:val="center"/>
    </w:pPr>
    <w:rPr>
      <w:rFonts w:ascii="Times New Roman" w:hAnsi="Times New Roman" w:cs="Times New Roman"/>
      <w:lang w:val="en-GB" w:eastAsia="ja-JP"/>
    </w:rPr>
  </w:style>
  <w:style w:type="paragraph" w:customStyle="1" w:styleId="9E45A6E491434AB391D5E9BC78BB8E5A">
    <w:name w:val="9E45A6E491434AB391D5E9BC78BB8E5A"/>
    <w:qFormat/>
    <w:pPr>
      <w:widowControl w:val="0"/>
      <w:jc w:val="both"/>
    </w:pPr>
    <w:rPr>
      <w:kern w:val="2"/>
      <w:sz w:val="21"/>
      <w:szCs w:val="22"/>
    </w:rPr>
  </w:style>
  <w:style w:type="paragraph" w:customStyle="1" w:styleId="CD55F5E3CF414D969C66BFC5659AA348">
    <w:name w:val="CD55F5E3CF414D969C66BFC5659AA348"/>
    <w:qFormat/>
    <w:pPr>
      <w:widowControl w:val="0"/>
      <w:jc w:val="both"/>
    </w:pPr>
    <w:rPr>
      <w:kern w:val="2"/>
      <w:sz w:val="21"/>
      <w:szCs w:val="22"/>
    </w:rPr>
  </w:style>
  <w:style w:type="paragraph" w:customStyle="1" w:styleId="C70FD908CD164732A89CBF79AA1E7C93">
    <w:name w:val="C70FD908CD164732A89CBF79AA1E7C93"/>
    <w:qFormat/>
    <w:pPr>
      <w:widowControl w:val="0"/>
      <w:jc w:val="both"/>
    </w:pPr>
    <w:rPr>
      <w:kern w:val="2"/>
      <w:sz w:val="21"/>
      <w:szCs w:val="22"/>
    </w:rPr>
  </w:style>
  <w:style w:type="paragraph" w:customStyle="1" w:styleId="D8D58395BA9A42D38F7FD384BE2CFEC1">
    <w:name w:val="D8D58395BA9A42D38F7FD384BE2CFEC1"/>
    <w:qFormat/>
    <w:pPr>
      <w:widowControl w:val="0"/>
      <w:jc w:val="both"/>
    </w:pPr>
    <w:rPr>
      <w:kern w:val="2"/>
      <w:sz w:val="21"/>
      <w:szCs w:val="22"/>
    </w:rPr>
  </w:style>
  <w:style w:type="paragraph" w:customStyle="1" w:styleId="EEB271E3643A4171A327BCC75023C225">
    <w:name w:val="EEB271E3643A4171A327BCC75023C225"/>
    <w:pPr>
      <w:widowControl w:val="0"/>
      <w:jc w:val="both"/>
    </w:pPr>
    <w:rPr>
      <w:kern w:val="2"/>
      <w:sz w:val="21"/>
      <w:szCs w:val="22"/>
    </w:rPr>
  </w:style>
  <w:style w:type="paragraph" w:customStyle="1" w:styleId="0D31ABAFC56E49C2A68A2591668C3295">
    <w:name w:val="0D31ABAFC56E49C2A68A2591668C3295"/>
    <w:pPr>
      <w:widowControl w:val="0"/>
      <w:jc w:val="both"/>
    </w:pPr>
    <w:rPr>
      <w:kern w:val="2"/>
      <w:sz w:val="21"/>
      <w:szCs w:val="22"/>
    </w:rPr>
  </w:style>
  <w:style w:type="paragraph" w:customStyle="1" w:styleId="F865B1A719654FB6B9D4B52AF09D747C">
    <w:name w:val="F865B1A719654FB6B9D4B52AF09D747C"/>
    <w:pPr>
      <w:widowControl w:val="0"/>
      <w:jc w:val="both"/>
    </w:pPr>
    <w:rPr>
      <w:kern w:val="2"/>
      <w:sz w:val="21"/>
      <w:szCs w:val="22"/>
    </w:rPr>
  </w:style>
  <w:style w:type="paragraph" w:customStyle="1" w:styleId="49A566DBB92B452A8ABBF46D84D5631B">
    <w:name w:val="49A566DBB92B452A8ABBF46D84D5631B"/>
    <w:pPr>
      <w:widowControl w:val="0"/>
      <w:jc w:val="both"/>
    </w:pPr>
    <w:rPr>
      <w:kern w:val="2"/>
      <w:sz w:val="21"/>
      <w:szCs w:val="22"/>
    </w:rPr>
  </w:style>
  <w:style w:type="paragraph" w:customStyle="1" w:styleId="3B8A2F72099C42518EAA3698F0785495">
    <w:name w:val="3B8A2F72099C42518EAA3698F0785495"/>
    <w:pPr>
      <w:widowControl w:val="0"/>
      <w:jc w:val="both"/>
    </w:pPr>
    <w:rPr>
      <w:kern w:val="2"/>
      <w:sz w:val="21"/>
      <w:szCs w:val="22"/>
    </w:rPr>
  </w:style>
  <w:style w:type="paragraph" w:customStyle="1" w:styleId="403A28E2D25348D5B5437CE7244480ED">
    <w:name w:val="403A28E2D25348D5B5437CE7244480ED"/>
    <w:pPr>
      <w:widowControl w:val="0"/>
      <w:jc w:val="both"/>
    </w:pPr>
    <w:rPr>
      <w:kern w:val="2"/>
      <w:sz w:val="21"/>
      <w:szCs w:val="22"/>
    </w:rPr>
  </w:style>
  <w:style w:type="paragraph" w:customStyle="1" w:styleId="48A6DEE87EBF4DD38165729A40B828EC">
    <w:name w:val="48A6DEE87EBF4DD38165729A40B828EC"/>
    <w:pPr>
      <w:widowControl w:val="0"/>
      <w:jc w:val="both"/>
    </w:pPr>
    <w:rPr>
      <w:kern w:val="2"/>
      <w:sz w:val="21"/>
      <w:szCs w:val="22"/>
    </w:rPr>
  </w:style>
  <w:style w:type="paragraph" w:customStyle="1" w:styleId="0B0A702BC11D42E7ABD50AA2AE09B8CC">
    <w:name w:val="0B0A702BC11D42E7ABD50AA2AE09B8CC"/>
    <w:pPr>
      <w:widowControl w:val="0"/>
      <w:jc w:val="both"/>
    </w:pPr>
    <w:rPr>
      <w:kern w:val="2"/>
      <w:sz w:val="21"/>
      <w:szCs w:val="22"/>
    </w:rPr>
  </w:style>
  <w:style w:type="paragraph" w:customStyle="1" w:styleId="5BE77608F5A84AF28A26AE85A93D81E5">
    <w:name w:val="5BE77608F5A84AF28A26AE85A93D81E5"/>
    <w:qFormat/>
    <w:pPr>
      <w:widowControl w:val="0"/>
      <w:jc w:val="both"/>
    </w:pPr>
    <w:rPr>
      <w:kern w:val="2"/>
      <w:sz w:val="21"/>
      <w:szCs w:val="22"/>
    </w:rPr>
  </w:style>
  <w:style w:type="paragraph" w:customStyle="1" w:styleId="D10523E78B5B4A64AA6D81C339FF6F66">
    <w:name w:val="D10523E78B5B4A64AA6D81C339FF6F66"/>
    <w:qFormat/>
    <w:pPr>
      <w:widowControl w:val="0"/>
      <w:jc w:val="both"/>
    </w:pPr>
    <w:rPr>
      <w:kern w:val="2"/>
      <w:sz w:val="21"/>
      <w:szCs w:val="22"/>
    </w:rPr>
  </w:style>
  <w:style w:type="paragraph" w:customStyle="1" w:styleId="42767C54E4EB485FA4FFC890517E4A5B">
    <w:name w:val="42767C54E4EB485FA4FFC890517E4A5B"/>
    <w:qFormat/>
    <w:pPr>
      <w:widowControl w:val="0"/>
      <w:jc w:val="both"/>
    </w:pPr>
    <w:rPr>
      <w:kern w:val="2"/>
      <w:sz w:val="21"/>
      <w:szCs w:val="22"/>
    </w:rPr>
  </w:style>
  <w:style w:type="character" w:styleId="PlaceholderText">
    <w:name w:val="Placeholder Text"/>
    <w:basedOn w:val="DefaultParagraphFont"/>
    <w:uiPriority w:val="99"/>
    <w:semiHidden/>
    <w:rsid w:val="00D25927"/>
  </w:style>
  <w:style w:type="paragraph" w:customStyle="1" w:styleId="3AE5AB54A3F44F8BB22C5CB71C8E87DC">
    <w:name w:val="3AE5AB54A3F44F8BB22C5CB71C8E87DC"/>
    <w:rsid w:val="00DA4832"/>
    <w:pPr>
      <w:widowControl w:val="0"/>
      <w:jc w:val="both"/>
    </w:pPr>
    <w:rPr>
      <w:kern w:val="2"/>
      <w:sz w:val="21"/>
      <w:szCs w:val="22"/>
    </w:rPr>
  </w:style>
  <w:style w:type="paragraph" w:customStyle="1" w:styleId="D7B27B6D7A6A4830BC05FA8686A289F0">
    <w:name w:val="D7B27B6D7A6A4830BC05FA8686A289F0"/>
    <w:rsid w:val="006534F3"/>
    <w:pPr>
      <w:widowControl w:val="0"/>
      <w:jc w:val="both"/>
    </w:pPr>
    <w:rPr>
      <w:kern w:val="2"/>
      <w:sz w:val="21"/>
      <w:szCs w:val="22"/>
    </w:rPr>
  </w:style>
  <w:style w:type="paragraph" w:customStyle="1" w:styleId="DD89F1063A604FFF80D56B3635F44276">
    <w:name w:val="DD89F1063A604FFF80D56B3635F44276"/>
    <w:rsid w:val="006534F3"/>
    <w:pPr>
      <w:widowControl w:val="0"/>
      <w:jc w:val="both"/>
    </w:pPr>
    <w:rPr>
      <w:kern w:val="2"/>
      <w:sz w:val="21"/>
      <w:szCs w:val="22"/>
    </w:rPr>
  </w:style>
  <w:style w:type="paragraph" w:customStyle="1" w:styleId="94559880475243B9855E9B0974906322">
    <w:name w:val="94559880475243B9855E9B0974906322"/>
    <w:rsid w:val="006534F3"/>
    <w:pPr>
      <w:widowControl w:val="0"/>
      <w:jc w:val="both"/>
    </w:pPr>
    <w:rPr>
      <w:kern w:val="2"/>
      <w:sz w:val="21"/>
      <w:szCs w:val="22"/>
    </w:rPr>
  </w:style>
  <w:style w:type="paragraph" w:customStyle="1" w:styleId="8969EF0E524943D6912260EB6737B24F">
    <w:name w:val="8969EF0E524943D6912260EB6737B24F"/>
    <w:rsid w:val="006534F3"/>
    <w:pPr>
      <w:widowControl w:val="0"/>
      <w:jc w:val="both"/>
    </w:pPr>
    <w:rPr>
      <w:kern w:val="2"/>
      <w:sz w:val="21"/>
      <w:szCs w:val="22"/>
    </w:rPr>
  </w:style>
  <w:style w:type="paragraph" w:customStyle="1" w:styleId="B12D85E572A9447196BCB42E8064ECAC">
    <w:name w:val="B12D85E572A9447196BCB42E8064ECAC"/>
    <w:rsid w:val="006534F3"/>
    <w:pPr>
      <w:widowControl w:val="0"/>
      <w:jc w:val="both"/>
    </w:pPr>
    <w:rPr>
      <w:kern w:val="2"/>
      <w:sz w:val="21"/>
      <w:szCs w:val="22"/>
    </w:rPr>
  </w:style>
  <w:style w:type="paragraph" w:customStyle="1" w:styleId="5D59DAE42BC24083980CFA062FEB742D">
    <w:name w:val="5D59DAE42BC24083980CFA062FEB742D"/>
    <w:rsid w:val="006534F3"/>
    <w:pPr>
      <w:widowControl w:val="0"/>
      <w:jc w:val="both"/>
    </w:pPr>
    <w:rPr>
      <w:kern w:val="2"/>
      <w:sz w:val="21"/>
      <w:szCs w:val="22"/>
    </w:rPr>
  </w:style>
  <w:style w:type="paragraph" w:customStyle="1" w:styleId="407E3CEFD4DC48CD9D166CDD70B24E7A">
    <w:name w:val="407E3CEFD4DC48CD9D166CDD70B24E7A"/>
    <w:rsid w:val="006534F3"/>
    <w:pPr>
      <w:widowControl w:val="0"/>
      <w:jc w:val="both"/>
    </w:pPr>
    <w:rPr>
      <w:kern w:val="2"/>
      <w:sz w:val="21"/>
      <w:szCs w:val="22"/>
    </w:rPr>
  </w:style>
  <w:style w:type="paragraph" w:customStyle="1" w:styleId="77D427E8FF9E4C8DB93111A21E1B7153">
    <w:name w:val="77D427E8FF9E4C8DB93111A21E1B7153"/>
    <w:rsid w:val="006534F3"/>
    <w:pPr>
      <w:widowControl w:val="0"/>
      <w:jc w:val="both"/>
    </w:pPr>
    <w:rPr>
      <w:kern w:val="2"/>
      <w:sz w:val="21"/>
      <w:szCs w:val="22"/>
    </w:rPr>
  </w:style>
  <w:style w:type="paragraph" w:customStyle="1" w:styleId="E46E9EF9EA284B199A169C45F96CD5A9">
    <w:name w:val="E46E9EF9EA284B199A169C45F96CD5A9"/>
    <w:rsid w:val="006534F3"/>
    <w:pPr>
      <w:widowControl w:val="0"/>
      <w:jc w:val="both"/>
    </w:pPr>
    <w:rPr>
      <w:kern w:val="2"/>
      <w:sz w:val="21"/>
      <w:szCs w:val="22"/>
    </w:rPr>
  </w:style>
  <w:style w:type="paragraph" w:customStyle="1" w:styleId="FDEE7AFD211E49BEBD1122E6B562FE96">
    <w:name w:val="FDEE7AFD211E49BEBD1122E6B562FE96"/>
    <w:rsid w:val="006534F3"/>
    <w:pPr>
      <w:widowControl w:val="0"/>
      <w:jc w:val="both"/>
    </w:pPr>
    <w:rPr>
      <w:kern w:val="2"/>
      <w:sz w:val="21"/>
      <w:szCs w:val="22"/>
    </w:rPr>
  </w:style>
  <w:style w:type="paragraph" w:customStyle="1" w:styleId="2498E5E2B80649DC9EBC5A46263B3786">
    <w:name w:val="2498E5E2B80649DC9EBC5A46263B3786"/>
    <w:rsid w:val="006534F3"/>
    <w:pPr>
      <w:widowControl w:val="0"/>
      <w:jc w:val="both"/>
    </w:pPr>
    <w:rPr>
      <w:kern w:val="2"/>
      <w:sz w:val="21"/>
      <w:szCs w:val="22"/>
    </w:rPr>
  </w:style>
  <w:style w:type="paragraph" w:customStyle="1" w:styleId="CA9775B8E34046F1B2FD26798AFA27DA">
    <w:name w:val="CA9775B8E34046F1B2FD26798AFA27DA"/>
    <w:rsid w:val="006534F3"/>
    <w:pPr>
      <w:widowControl w:val="0"/>
      <w:jc w:val="both"/>
    </w:pPr>
    <w:rPr>
      <w:kern w:val="2"/>
      <w:sz w:val="21"/>
      <w:szCs w:val="22"/>
    </w:rPr>
  </w:style>
  <w:style w:type="paragraph" w:customStyle="1" w:styleId="8D150DF269F94B09AF0C4A2D8BF53FE5">
    <w:name w:val="8D150DF269F94B09AF0C4A2D8BF53FE5"/>
    <w:rsid w:val="006534F3"/>
    <w:pPr>
      <w:widowControl w:val="0"/>
      <w:jc w:val="both"/>
    </w:pPr>
    <w:rPr>
      <w:kern w:val="2"/>
      <w:sz w:val="21"/>
      <w:szCs w:val="22"/>
    </w:rPr>
  </w:style>
  <w:style w:type="paragraph" w:customStyle="1" w:styleId="0A6DC5B74E574A5DAD92D694AA63B63A">
    <w:name w:val="0A6DC5B74E574A5DAD92D694AA63B63A"/>
    <w:rsid w:val="006534F3"/>
    <w:pPr>
      <w:widowControl w:val="0"/>
      <w:jc w:val="both"/>
    </w:pPr>
    <w:rPr>
      <w:kern w:val="2"/>
      <w:sz w:val="21"/>
      <w:szCs w:val="22"/>
    </w:rPr>
  </w:style>
  <w:style w:type="paragraph" w:customStyle="1" w:styleId="91CAED2645B041ACA5664DD23DFA95D7">
    <w:name w:val="91CAED2645B041ACA5664DD23DFA95D7"/>
    <w:rsid w:val="006534F3"/>
    <w:pPr>
      <w:widowControl w:val="0"/>
      <w:jc w:val="both"/>
    </w:pPr>
    <w:rPr>
      <w:kern w:val="2"/>
      <w:sz w:val="21"/>
      <w:szCs w:val="22"/>
    </w:rPr>
  </w:style>
  <w:style w:type="paragraph" w:customStyle="1" w:styleId="1EA43F1EB7BE41D09AE55AB1D712539D">
    <w:name w:val="1EA43F1EB7BE41D09AE55AB1D712539D"/>
    <w:rsid w:val="006534F3"/>
    <w:pPr>
      <w:widowControl w:val="0"/>
      <w:jc w:val="both"/>
    </w:pPr>
    <w:rPr>
      <w:kern w:val="2"/>
      <w:sz w:val="21"/>
      <w:szCs w:val="22"/>
    </w:rPr>
  </w:style>
  <w:style w:type="paragraph" w:customStyle="1" w:styleId="46CCAD4C0B54440E9C4EA31D2287A024">
    <w:name w:val="46CCAD4C0B54440E9C4EA31D2287A024"/>
    <w:rsid w:val="003758EC"/>
    <w:pPr>
      <w:widowControl w:val="0"/>
      <w:jc w:val="both"/>
    </w:pPr>
    <w:rPr>
      <w:kern w:val="2"/>
      <w:sz w:val="21"/>
      <w:szCs w:val="22"/>
    </w:rPr>
  </w:style>
  <w:style w:type="paragraph" w:customStyle="1" w:styleId="1D7990CAD5DB46D8B97ED15805E73B8D">
    <w:name w:val="1D7990CAD5DB46D8B97ED15805E73B8D"/>
    <w:rsid w:val="003758EC"/>
    <w:pPr>
      <w:widowControl w:val="0"/>
      <w:jc w:val="both"/>
    </w:pPr>
    <w:rPr>
      <w:kern w:val="2"/>
      <w:sz w:val="21"/>
      <w:szCs w:val="22"/>
    </w:rPr>
  </w:style>
  <w:style w:type="paragraph" w:customStyle="1" w:styleId="74C5E8E378B54030816DB14B40FCB43A">
    <w:name w:val="74C5E8E378B54030816DB14B40FCB43A"/>
    <w:rsid w:val="003758EC"/>
    <w:pPr>
      <w:widowControl w:val="0"/>
      <w:jc w:val="both"/>
    </w:pPr>
    <w:rPr>
      <w:kern w:val="2"/>
      <w:sz w:val="21"/>
      <w:szCs w:val="22"/>
    </w:rPr>
  </w:style>
  <w:style w:type="paragraph" w:customStyle="1" w:styleId="868F05999D294ACA84D9B42C33B1D30F">
    <w:name w:val="868F05999D294ACA84D9B42C33B1D30F"/>
    <w:rsid w:val="003758EC"/>
    <w:pPr>
      <w:widowControl w:val="0"/>
      <w:jc w:val="both"/>
    </w:pPr>
    <w:rPr>
      <w:kern w:val="2"/>
      <w:sz w:val="21"/>
      <w:szCs w:val="22"/>
    </w:rPr>
  </w:style>
  <w:style w:type="paragraph" w:customStyle="1" w:styleId="3623517631DE42EEA352B53B5D16630C">
    <w:name w:val="3623517631DE42EEA352B53B5D16630C"/>
    <w:rsid w:val="00CB42D1"/>
    <w:pPr>
      <w:widowControl w:val="0"/>
      <w:jc w:val="both"/>
    </w:pPr>
    <w:rPr>
      <w:kern w:val="2"/>
      <w:sz w:val="21"/>
      <w:szCs w:val="22"/>
    </w:rPr>
  </w:style>
  <w:style w:type="paragraph" w:customStyle="1" w:styleId="A00C026DAD4A45E381442DC899C32CAB">
    <w:name w:val="A00C026DAD4A45E381442DC899C32CAB"/>
    <w:rsid w:val="00CB42D1"/>
    <w:pPr>
      <w:widowControl w:val="0"/>
      <w:jc w:val="both"/>
    </w:pPr>
    <w:rPr>
      <w:kern w:val="2"/>
      <w:sz w:val="21"/>
      <w:szCs w:val="22"/>
    </w:rPr>
  </w:style>
  <w:style w:type="paragraph" w:customStyle="1" w:styleId="E564EE468D204D299F6E937FEDF70996">
    <w:name w:val="E564EE468D204D299F6E937FEDF70996"/>
    <w:rsid w:val="00D25927"/>
    <w:pPr>
      <w:widowControl w:val="0"/>
      <w:jc w:val="both"/>
    </w:pPr>
    <w:rPr>
      <w:kern w:val="2"/>
      <w:sz w:val="21"/>
      <w:szCs w:val="22"/>
    </w:rPr>
  </w:style>
  <w:style w:type="paragraph" w:customStyle="1" w:styleId="ED7FCF1A352240C9B5DE2F231449EAF7">
    <w:name w:val="ED7FCF1A352240C9B5DE2F231449EAF7"/>
    <w:rsid w:val="00D25927"/>
    <w:pPr>
      <w:widowControl w:val="0"/>
      <w:jc w:val="both"/>
    </w:pPr>
    <w:rPr>
      <w:kern w:val="2"/>
      <w:sz w:val="21"/>
      <w:szCs w:val="22"/>
    </w:rPr>
  </w:style>
  <w:style w:type="paragraph" w:customStyle="1" w:styleId="24408AA11C3847AEB35D02B9C6B30894">
    <w:name w:val="24408AA11C3847AEB35D02B9C6B30894"/>
    <w:rsid w:val="00D25927"/>
    <w:pPr>
      <w:widowControl w:val="0"/>
      <w:jc w:val="both"/>
    </w:pPr>
    <w:rPr>
      <w:kern w:val="2"/>
      <w:sz w:val="21"/>
      <w:szCs w:val="22"/>
    </w:rPr>
  </w:style>
  <w:style w:type="paragraph" w:customStyle="1" w:styleId="8491168873BB41CFA64FF47420442FD6">
    <w:name w:val="8491168873BB41CFA64FF47420442FD6"/>
    <w:rsid w:val="00D25927"/>
    <w:pPr>
      <w:widowControl w:val="0"/>
      <w:jc w:val="both"/>
    </w:pPr>
    <w:rPr>
      <w:kern w:val="2"/>
      <w:sz w:val="21"/>
      <w:szCs w:val="22"/>
    </w:rPr>
  </w:style>
  <w:style w:type="paragraph" w:customStyle="1" w:styleId="A75ACA53468F409096D4C304B899AAD1">
    <w:name w:val="A75ACA53468F409096D4C304B899AAD1"/>
    <w:rsid w:val="00D25927"/>
    <w:pPr>
      <w:widowControl w:val="0"/>
      <w:jc w:val="both"/>
    </w:pPr>
    <w:rPr>
      <w:kern w:val="2"/>
      <w:sz w:val="21"/>
      <w:szCs w:val="22"/>
    </w:rPr>
  </w:style>
  <w:style w:type="paragraph" w:customStyle="1" w:styleId="FBC99C53504E44659FD1C0DDE1D9690D">
    <w:name w:val="FBC99C53504E44659FD1C0DDE1D9690D"/>
    <w:rsid w:val="00D25927"/>
    <w:pPr>
      <w:widowControl w:val="0"/>
      <w:jc w:val="both"/>
    </w:pPr>
    <w:rPr>
      <w:kern w:val="2"/>
      <w:sz w:val="21"/>
      <w:szCs w:val="22"/>
    </w:rPr>
  </w:style>
  <w:style w:type="paragraph" w:customStyle="1" w:styleId="7481C548ED374B959B38B017F0CFD83C">
    <w:name w:val="7481C548ED374B959B38B017F0CFD83C"/>
    <w:rsid w:val="009E622F"/>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C44B80-B129-43B1-98EB-AD280E0F5183}"/>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42A28373-F255-4BAF-AE92-F380E2A86EB3}"/>
</file>

<file path=customXml/itemProps5.xml><?xml version="1.0" encoding="utf-8"?>
<ds:datastoreItem xmlns:ds="http://schemas.openxmlformats.org/officeDocument/2006/customXml" ds:itemID="{B1977F7D-205B-4081-913C-38D41E755F92}"/>
</file>

<file path=docProps/app.xml><?xml version="1.0" encoding="utf-8"?>
<Properties xmlns="http://schemas.openxmlformats.org/officeDocument/2006/extended-properties" xmlns:vt="http://schemas.openxmlformats.org/officeDocument/2006/docPropsVTypes">
  <Template>Normal.dotm</Template>
  <TotalTime>1</TotalTime>
  <Pages>8</Pages>
  <Words>3214</Words>
  <Characters>16907</Characters>
  <Application>Microsoft Office Word</Application>
  <DocSecurity>0</DocSecurity>
  <Lines>319</Lines>
  <Paragraphs>166</Paragraphs>
  <ScaleCrop>false</ScaleCrop>
  <Manager>ITU-T</Manager>
  <Company>International Telecommunication Union (ITU)</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approval of new terms and definitions (SCV-LS26) [to SCV/CCV, all ITU-T Study Groups]</dc:title>
  <dc:creator>ITU-T SG9</dc:creator>
  <cp:keywords>Open Source.</cp:keywords>
  <dc:description>IPR-TDSCV-TD121  For: Virtual, 3 June 2020Document date: Saved by ITU51011766 at 08:32:07 on 23/05/2020</dc:description>
  <cp:lastModifiedBy>TSB-AC</cp:lastModifiedBy>
  <cp:revision>2</cp:revision>
  <cp:lastPrinted>2016-12-23T12:52:00Z</cp:lastPrinted>
  <dcterms:created xsi:type="dcterms:W3CDTF">2020-05-23T06:34:00Z</dcterms:created>
  <dcterms:modified xsi:type="dcterms:W3CDTF">2020-05-23T06:34:00Z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IPR-TDSCV-TD121</vt:lpwstr>
  </property>
  <property fmtid="{D5CDD505-2E9C-101B-9397-08002B2CF9AE}" pid="3" name="Docdate">
    <vt:lpwstr/>
  </property>
  <property fmtid="{D5CDD505-2E9C-101B-9397-08002B2CF9AE}" pid="4" name="Docorlang">
    <vt:lpwstr/>
  </property>
  <property fmtid="{D5CDD505-2E9C-101B-9397-08002B2CF9AE}" pid="5" name="Docbluepink">
    <vt:lpwstr>10/9</vt:lpwstr>
  </property>
  <property fmtid="{D5CDD505-2E9C-101B-9397-08002B2CF9AE}" pid="6" name="Docdest">
    <vt:lpwstr>Virtual, 3 June 2020</vt:lpwstr>
  </property>
  <property fmtid="{D5CDD505-2E9C-101B-9397-08002B2CF9AE}" pid="7" name="Docauthor">
    <vt:lpwstr>ITU-T SG9</vt:lpwstr>
  </property>
  <property fmtid="{D5CDD505-2E9C-101B-9397-08002B2CF9AE}" pid="8" name="KSOProductBuildVer">
    <vt:lpwstr>2052-10.1.0.7022</vt:lpwstr>
  </property>
  <property fmtid="{D5CDD505-2E9C-101B-9397-08002B2CF9AE}" pid="9" name="ContentTypeId">
    <vt:lpwstr>0x01010017487812B7DF734F899F9E259C366837</vt:lpwstr>
  </property>
</Properties>
</file>