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1459C" w:rsidRPr="0061459C" w14:paraId="0995BA9F" w14:textId="77777777" w:rsidTr="003F6975">
        <w:trPr>
          <w:cantSplit/>
        </w:trPr>
        <w:tc>
          <w:tcPr>
            <w:tcW w:w="1191" w:type="dxa"/>
            <w:vMerge w:val="restart"/>
          </w:tcPr>
          <w:p w14:paraId="6D9874D7" w14:textId="77777777" w:rsidR="0061459C" w:rsidRPr="0061459C" w:rsidRDefault="0061459C" w:rsidP="0061459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61459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5907B53" wp14:editId="22D808C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0CC75126" w14:textId="77777777" w:rsidR="0061459C" w:rsidRPr="0061459C" w:rsidRDefault="0061459C" w:rsidP="0061459C">
            <w:pPr>
              <w:rPr>
                <w:sz w:val="16"/>
                <w:szCs w:val="16"/>
              </w:rPr>
            </w:pPr>
            <w:r w:rsidRPr="0061459C">
              <w:rPr>
                <w:sz w:val="16"/>
                <w:szCs w:val="16"/>
              </w:rPr>
              <w:t>INTERNATIONAL TELECOMMUNICATION UNION</w:t>
            </w:r>
          </w:p>
          <w:p w14:paraId="5580C7CA" w14:textId="77777777" w:rsidR="0061459C" w:rsidRPr="0061459C" w:rsidRDefault="0061459C" w:rsidP="0061459C">
            <w:pPr>
              <w:rPr>
                <w:b/>
                <w:bCs/>
                <w:sz w:val="26"/>
                <w:szCs w:val="26"/>
              </w:rPr>
            </w:pPr>
            <w:r w:rsidRPr="0061459C">
              <w:rPr>
                <w:b/>
                <w:bCs/>
                <w:sz w:val="26"/>
                <w:szCs w:val="26"/>
              </w:rPr>
              <w:t>TELECOMMUNICATION</w:t>
            </w:r>
            <w:r w:rsidRPr="0061459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87D77EF" w14:textId="77777777" w:rsidR="0061459C" w:rsidRPr="0061459C" w:rsidRDefault="0061459C" w:rsidP="0061459C">
            <w:pPr>
              <w:rPr>
                <w:sz w:val="20"/>
                <w:szCs w:val="20"/>
              </w:rPr>
            </w:pPr>
            <w:r w:rsidRPr="0061459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61459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06EE6B7" w14:textId="008AC224" w:rsidR="0061459C" w:rsidRPr="0061459C" w:rsidRDefault="0061459C" w:rsidP="0061459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</w:t>
            </w:r>
            <w:r w:rsidR="00010464">
              <w:rPr>
                <w:sz w:val="32"/>
              </w:rPr>
              <w:t>19</w:t>
            </w:r>
          </w:p>
        </w:tc>
      </w:tr>
      <w:tr w:rsidR="0061459C" w:rsidRPr="0061459C" w14:paraId="3DD31414" w14:textId="77777777" w:rsidTr="003F6975">
        <w:trPr>
          <w:cantSplit/>
        </w:trPr>
        <w:tc>
          <w:tcPr>
            <w:tcW w:w="1191" w:type="dxa"/>
            <w:vMerge/>
          </w:tcPr>
          <w:p w14:paraId="50252BD2" w14:textId="77777777" w:rsidR="0061459C" w:rsidRPr="0061459C" w:rsidRDefault="0061459C" w:rsidP="0061459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3D0EEAC2" w14:textId="77777777" w:rsidR="0061459C" w:rsidRPr="0061459C" w:rsidRDefault="0061459C" w:rsidP="0061459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050FBA8" w14:textId="751AF6B7" w:rsidR="0061459C" w:rsidRPr="0061459C" w:rsidRDefault="0061459C" w:rsidP="0061459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61459C" w:rsidRPr="0061459C" w14:paraId="2F440259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5B61802" w14:textId="77777777" w:rsidR="0061459C" w:rsidRPr="0061459C" w:rsidRDefault="0061459C" w:rsidP="0061459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5C3FDAA" w14:textId="77777777" w:rsidR="0061459C" w:rsidRPr="0061459C" w:rsidRDefault="0061459C" w:rsidP="0061459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AE71CAE" w14:textId="77777777" w:rsidR="0061459C" w:rsidRPr="0061459C" w:rsidRDefault="0061459C" w:rsidP="0061459C">
            <w:pPr>
              <w:jc w:val="right"/>
              <w:rPr>
                <w:b/>
                <w:bCs/>
                <w:sz w:val="28"/>
                <w:szCs w:val="28"/>
              </w:rPr>
            </w:pPr>
            <w:r w:rsidRPr="0061459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1459C" w:rsidRPr="0061459C" w14:paraId="24C21482" w14:textId="77777777" w:rsidTr="003F6975">
        <w:trPr>
          <w:cantSplit/>
        </w:trPr>
        <w:tc>
          <w:tcPr>
            <w:tcW w:w="1617" w:type="dxa"/>
            <w:gridSpan w:val="3"/>
          </w:tcPr>
          <w:p w14:paraId="5F1AE094" w14:textId="5D264AEC" w:rsidR="0061459C" w:rsidRPr="0061459C" w:rsidRDefault="0061459C" w:rsidP="0061459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25267C36" w14:textId="2E731E64" w:rsidR="0061459C" w:rsidRPr="0061459C" w:rsidRDefault="0061459C" w:rsidP="0061459C"/>
        </w:tc>
        <w:tc>
          <w:tcPr>
            <w:tcW w:w="4681" w:type="dxa"/>
            <w:gridSpan w:val="2"/>
          </w:tcPr>
          <w:p w14:paraId="5077F36A" w14:textId="6947BD15" w:rsidR="0061459C" w:rsidRPr="0061459C" w:rsidRDefault="0061459C" w:rsidP="0061459C">
            <w:pPr>
              <w:jc w:val="right"/>
            </w:pPr>
            <w:r w:rsidRPr="0061459C">
              <w:t>Virtual, 3 June 2020</w:t>
            </w:r>
          </w:p>
        </w:tc>
      </w:tr>
      <w:tr w:rsidR="0061459C" w:rsidRPr="0061459C" w14:paraId="50059BB7" w14:textId="77777777" w:rsidTr="003F6975">
        <w:trPr>
          <w:cantSplit/>
        </w:trPr>
        <w:tc>
          <w:tcPr>
            <w:tcW w:w="9923" w:type="dxa"/>
            <w:gridSpan w:val="7"/>
          </w:tcPr>
          <w:p w14:paraId="0C7E0434" w14:textId="77777777" w:rsidR="0061459C" w:rsidRPr="0061459C" w:rsidRDefault="0061459C" w:rsidP="0061459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61459C">
              <w:rPr>
                <w:b/>
                <w:bCs/>
              </w:rPr>
              <w:t>TD</w:t>
            </w:r>
          </w:p>
          <w:p w14:paraId="44998163" w14:textId="59740912" w:rsidR="0061459C" w:rsidRPr="0061459C" w:rsidRDefault="0061459C" w:rsidP="0061459C">
            <w:pPr>
              <w:jc w:val="center"/>
              <w:rPr>
                <w:b/>
                <w:bCs/>
              </w:rPr>
            </w:pPr>
            <w:r w:rsidRPr="0061459C">
              <w:rPr>
                <w:b/>
                <w:bCs/>
              </w:rPr>
              <w:t>(Ref.: SG11-LS141)</w:t>
            </w:r>
          </w:p>
        </w:tc>
      </w:tr>
      <w:tr w:rsidR="0061459C" w:rsidRPr="0061459C" w14:paraId="026643FB" w14:textId="77777777" w:rsidTr="003F6975">
        <w:trPr>
          <w:cantSplit/>
        </w:trPr>
        <w:tc>
          <w:tcPr>
            <w:tcW w:w="1617" w:type="dxa"/>
            <w:gridSpan w:val="3"/>
          </w:tcPr>
          <w:p w14:paraId="023392C7" w14:textId="77777777" w:rsidR="0061459C" w:rsidRPr="0061459C" w:rsidRDefault="0061459C" w:rsidP="0061459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1459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0F9280DC" w14:textId="002DC013" w:rsidR="0061459C" w:rsidRPr="0061459C" w:rsidRDefault="0061459C" w:rsidP="0061459C">
            <w:r w:rsidRPr="0061459C">
              <w:t>ITU-T Study Group 11</w:t>
            </w:r>
          </w:p>
        </w:tc>
      </w:tr>
      <w:tr w:rsidR="0061459C" w:rsidRPr="0061459C" w14:paraId="395D9A89" w14:textId="77777777" w:rsidTr="003F6975">
        <w:trPr>
          <w:cantSplit/>
        </w:trPr>
        <w:tc>
          <w:tcPr>
            <w:tcW w:w="1617" w:type="dxa"/>
            <w:gridSpan w:val="3"/>
          </w:tcPr>
          <w:p w14:paraId="284AA650" w14:textId="77777777" w:rsidR="0061459C" w:rsidRPr="0061459C" w:rsidRDefault="0061459C" w:rsidP="0061459C">
            <w:bookmarkStart w:id="8" w:name="dtitle1" w:colFirst="1" w:colLast="1"/>
            <w:bookmarkEnd w:id="7"/>
            <w:r w:rsidRPr="0061459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2DB1265" w14:textId="762E4C86" w:rsidR="0061459C" w:rsidRPr="0061459C" w:rsidRDefault="0061459C" w:rsidP="0061459C">
            <w:r w:rsidRPr="0061459C">
              <w:t>LS on new ITU-T SG11 terms and definitions</w:t>
            </w:r>
          </w:p>
        </w:tc>
      </w:tr>
      <w:tr w:rsidR="0061459C" w:rsidRPr="0061459C" w14:paraId="38CAC26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56FE5E8C" w14:textId="77777777" w:rsidR="0061459C" w:rsidRPr="0061459C" w:rsidRDefault="0061459C" w:rsidP="0061459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61459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77E0676" w14:textId="77777777" w:rsidR="0061459C" w:rsidRPr="0061459C" w:rsidRDefault="0061459C" w:rsidP="0061459C"/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42ED94" w:rsidR="00CD6848" w:rsidRDefault="00371C2F" w:rsidP="009A2744">
            <w:pPr>
              <w:pStyle w:val="LSForAction"/>
            </w:pPr>
            <w:r>
              <w:t>SCV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5851852" w:rsidR="00CD6848" w:rsidRDefault="00371C2F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58A0A654" w:rsidR="00CD6848" w:rsidRPr="00C63259" w:rsidRDefault="00CB11B4" w:rsidP="00CB11B4">
            <w:r>
              <w:t xml:space="preserve">ITU-T </w:t>
            </w:r>
            <w:r w:rsidR="00C63259" w:rsidRPr="00C63259">
              <w:t>S</w:t>
            </w:r>
            <w:r>
              <w:t xml:space="preserve">tudy </w:t>
            </w:r>
            <w:r w:rsidR="00C63259" w:rsidRPr="00C63259">
              <w:t>G</w:t>
            </w:r>
            <w:r>
              <w:t xml:space="preserve">roup </w:t>
            </w:r>
            <w:r w:rsidR="00C63259" w:rsidRPr="00C63259">
              <w:t>11</w:t>
            </w:r>
            <w:r w:rsidR="00C92D09">
              <w:t xml:space="preserve"> meeting (</w:t>
            </w:r>
            <w:r w:rsidR="006F5CC2">
              <w:t xml:space="preserve">Geneva, </w:t>
            </w:r>
            <w:r w:rsidR="00685499">
              <w:t>13 March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13DFD32B" w:rsidR="002A11C4" w:rsidRPr="00136DDD" w:rsidRDefault="002E20F8" w:rsidP="00891DC5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C63259" w:rsidRPr="00C63259">
                  <w:rPr>
                    <w:lang w:val="en-US"/>
                  </w:rPr>
                  <w:t>Andrey KUCHERYAVY</w:t>
                </w:r>
                <w:r w:rsidR="00C63259" w:rsidRPr="00C63259">
                  <w:rPr>
                    <w:lang w:val="en-US"/>
                  </w:rPr>
                  <w:br/>
                </w:r>
                <w:r w:rsidR="00891DC5">
                  <w:rPr>
                    <w:lang w:val="en-US"/>
                  </w:rPr>
                  <w:t>SG11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3B5725C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t>+</w:t>
                </w:r>
                <w:r w:rsidR="00891DC5" w:rsidRPr="00891DC5">
                  <w:rPr>
                    <w:lang w:val="pt-BR"/>
                  </w:rPr>
                  <w:t>7 921 3140320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hyperlink r:id="rId12" w:history="1">
                  <w:r w:rsidR="0081612D" w:rsidRPr="00F523A5">
                    <w:rPr>
                      <w:rStyle w:val="Hyperlink"/>
                      <w:rFonts w:ascii="Times New Roman" w:hAnsi="Times New Roman"/>
                      <w:lang w:val="pt-BR"/>
                    </w:rPr>
                    <w:t>akouch@mail.ru</w:t>
                  </w:r>
                </w:hyperlink>
                <w:r w:rsidR="0081612D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611D1068" w:rsidR="003A301B" w:rsidRPr="00135672" w:rsidRDefault="003A301B" w:rsidP="00AE6FA1">
            <w:pPr>
              <w:rPr>
                <w:rFonts w:eastAsia="SimSun"/>
                <w:lang w:val="fr-CH" w:eastAsia="zh-CN"/>
              </w:rPr>
            </w:pPr>
            <w:r w:rsidRPr="00135672">
              <w:rPr>
                <w:rFonts w:eastAsia="SimSun"/>
                <w:lang w:val="fr-CH" w:eastAsia="zh-CN"/>
              </w:rPr>
              <w:t>João Alexandre ZANON</w:t>
            </w:r>
            <w:r w:rsidRPr="00135672">
              <w:rPr>
                <w:rFonts w:eastAsia="SimSun"/>
                <w:lang w:val="fr-CH" w:eastAsia="zh-CN"/>
              </w:rPr>
              <w:br/>
              <w:t xml:space="preserve">SG11 </w:t>
            </w:r>
            <w:proofErr w:type="spellStart"/>
            <w:r w:rsidR="00AE6FA1">
              <w:rPr>
                <w:rFonts w:eastAsia="SimSun"/>
                <w:lang w:val="fr-CH" w:eastAsia="zh-CN"/>
              </w:rPr>
              <w:t>Vocabulary</w:t>
            </w:r>
            <w:proofErr w:type="spellEnd"/>
            <w:r w:rsidR="00AE6FA1">
              <w:rPr>
                <w:rFonts w:eastAsia="SimSun"/>
                <w:lang w:val="fr-CH" w:eastAsia="zh-CN"/>
              </w:rPr>
              <w:t xml:space="preserve"> R</w:t>
            </w:r>
            <w:r w:rsidR="00EA5F39" w:rsidRPr="00135672">
              <w:rPr>
                <w:rFonts w:eastAsia="SimSun"/>
                <w:lang w:val="fr-CH" w:eastAsia="zh-CN"/>
              </w:rPr>
              <w:t>apporteur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5D9F7607" w:rsidR="003A301B" w:rsidRDefault="003A301B" w:rsidP="003A301B">
            <w:r w:rsidRPr="00AE6FA1">
              <w:rPr>
                <w:lang w:val="fr-CH"/>
              </w:rPr>
              <w:t>Tel:</w:t>
            </w:r>
            <w:r w:rsidRPr="00AE6FA1">
              <w:rPr>
                <w:lang w:val="fr-CH"/>
              </w:rPr>
              <w:tab/>
              <w:t>+</w:t>
            </w:r>
            <w:r w:rsidRPr="00AE6FA1">
              <w:rPr>
                <w:rFonts w:eastAsia="SimSun"/>
                <w:lang w:val="fr-CH" w:eastAsia="zh-CN"/>
              </w:rPr>
              <w:t>55 61 2312-2508</w:t>
            </w:r>
            <w:r w:rsidRPr="00AE6FA1">
              <w:rPr>
                <w:lang w:val="fr-CH"/>
              </w:rPr>
              <w:br/>
              <w:t>Fax:</w:t>
            </w:r>
            <w:r w:rsidRPr="00AE6FA1">
              <w:rPr>
                <w:lang w:val="fr-CH"/>
              </w:rPr>
              <w:tab/>
            </w:r>
            <w:r w:rsidRPr="00AE6FA1">
              <w:rPr>
                <w:rFonts w:eastAsia="SimSun"/>
                <w:lang w:val="fr-CH" w:eastAsia="zh-CN"/>
              </w:rPr>
              <w:t>+55 61 2312-2793</w:t>
            </w:r>
            <w:r w:rsidRPr="00AE6FA1">
              <w:rPr>
                <w:lang w:val="fr-CH"/>
              </w:rPr>
              <w:br/>
              <w:t>Email:</w:t>
            </w:r>
            <w:r w:rsidRPr="00AE6FA1">
              <w:rPr>
                <w:lang w:val="fr-CH"/>
              </w:rPr>
              <w:tab/>
            </w:r>
            <w:hyperlink r:id="rId13" w:history="1">
              <w:r w:rsidRPr="00507988">
                <w:rPr>
                  <w:rStyle w:val="Hyperlink"/>
                  <w:rFonts w:eastAsia="SimSun"/>
                  <w:lang w:eastAsia="zh-CN"/>
                </w:rPr>
                <w:t>zanon@anatel.gov.br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3AE9EEA3" w:rsidR="0089088E" w:rsidRPr="00136DDD" w:rsidRDefault="009A2744" w:rsidP="00891DC5">
            <w:r>
              <w:t>SCV; terms; definitions; ITU-T SG11</w:t>
            </w:r>
          </w:p>
        </w:tc>
      </w:tr>
      <w:tr w:rsidR="0089088E" w:rsidRPr="00136DDD" w14:paraId="7D0F8B1C" w14:textId="77777777" w:rsidTr="00371C2F">
        <w:trPr>
          <w:cantSplit/>
          <w:trHeight w:val="637"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4F26B460" w:rsidR="0089088E" w:rsidRPr="00136DDD" w:rsidRDefault="00390199" w:rsidP="009A2744">
                <w:r>
                  <w:t>This liaison statement</w:t>
                </w:r>
                <w:r w:rsidR="009A2744">
                  <w:t xml:space="preserve"> contains</w:t>
                </w:r>
                <w:r>
                  <w:t xml:space="preserve"> new terms and definitions </w:t>
                </w:r>
                <w:r w:rsidR="00787BC1">
                  <w:t xml:space="preserve">extracted </w:t>
                </w:r>
                <w:r>
                  <w:t xml:space="preserve">from </w:t>
                </w:r>
                <w:r w:rsidR="009A2744">
                  <w:t>new ITU-T R</w:t>
                </w:r>
                <w:r>
                  <w:t xml:space="preserve">ecommendations and technical </w:t>
                </w:r>
                <w:r w:rsidR="009A2744">
                  <w:t>papers</w:t>
                </w:r>
                <w:r>
                  <w:t xml:space="preserve"> </w:t>
                </w:r>
                <w:r w:rsidR="009A2744">
                  <w:t>consented/agreed by</w:t>
                </w:r>
                <w:r>
                  <w:t xml:space="preserve"> </w:t>
                </w:r>
                <w:r w:rsidR="009A2744">
                  <w:t xml:space="preserve">ITU-T </w:t>
                </w:r>
                <w:r>
                  <w:t xml:space="preserve">SG11 meeting held on </w:t>
                </w:r>
                <w:r w:rsidR="00685499">
                  <w:t>4-13 March 2020</w:t>
                </w:r>
                <w:r>
                  <w:t>.</w:t>
                </w:r>
              </w:p>
            </w:tc>
          </w:sdtContent>
        </w:sdt>
      </w:tr>
    </w:tbl>
    <w:p w14:paraId="6917A59E" w14:textId="1161B607" w:rsidR="00012BBA" w:rsidRPr="000D33AE" w:rsidRDefault="00012BBA" w:rsidP="00012BBA">
      <w:pPr>
        <w:pStyle w:val="NormalWeb"/>
      </w:pPr>
      <w:r>
        <w:rPr>
          <w:rFonts w:ascii="TimesNewRomanPSMT" w:hAnsi="TimesNewRomanPSMT" w:cs="TimesNewRomanPSMT"/>
        </w:rPr>
        <w:t>ITU-T S</w:t>
      </w:r>
      <w:r w:rsidR="00AE6FA1">
        <w:rPr>
          <w:rFonts w:ascii="TimesNewRomanPSMT" w:hAnsi="TimesNewRomanPSMT" w:cs="TimesNewRomanPSMT"/>
        </w:rPr>
        <w:t xml:space="preserve">tudy </w:t>
      </w:r>
      <w:r>
        <w:rPr>
          <w:rFonts w:ascii="TimesNewRomanPSMT" w:hAnsi="TimesNewRomanPSMT" w:cs="TimesNewRomanPSMT"/>
        </w:rPr>
        <w:t>G</w:t>
      </w:r>
      <w:r w:rsidR="00AE6FA1">
        <w:rPr>
          <w:rFonts w:ascii="TimesNewRomanPSMT" w:hAnsi="TimesNewRomanPSMT" w:cs="TimesNewRomanPSMT"/>
        </w:rPr>
        <w:t xml:space="preserve">roup </w:t>
      </w:r>
      <w:r>
        <w:rPr>
          <w:rFonts w:ascii="TimesNewRomanPSMT" w:hAnsi="TimesNewRomanPSMT" w:cs="TimesNewRomanPSMT"/>
        </w:rPr>
        <w:t>11</w:t>
      </w:r>
      <w:r w:rsidR="0063037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would like to inform SCV that the set of new terms and definitions were extracted from R</w:t>
      </w:r>
      <w:r>
        <w:t>ecommendations/technical papers, which were a</w:t>
      </w:r>
      <w:r w:rsidRPr="000D33AE">
        <w:t xml:space="preserve">greed/consented/determined during the </w:t>
      </w:r>
      <w:r w:rsidR="00711CFD" w:rsidRPr="000D33AE">
        <w:t xml:space="preserve">ITU-T </w:t>
      </w:r>
      <w:r w:rsidRPr="000D33AE">
        <w:t xml:space="preserve">SG11 meeting in </w:t>
      </w:r>
      <w:r w:rsidR="00685499">
        <w:t>March</w:t>
      </w:r>
      <w:r w:rsidRPr="000D33AE">
        <w:t xml:space="preserve"> 20</w:t>
      </w:r>
      <w:r w:rsidR="00685499">
        <w:t>20</w:t>
      </w:r>
      <w:r w:rsidRPr="000D33AE">
        <w:t>.</w:t>
      </w:r>
    </w:p>
    <w:p w14:paraId="5A2E70D5" w14:textId="7A3C2423" w:rsidR="00A97A0F" w:rsidRDefault="00012BBA" w:rsidP="00537C1B">
      <w:pPr>
        <w:pStyle w:val="NormalWeb"/>
      </w:pPr>
      <w:r w:rsidRPr="000D33AE">
        <w:rPr>
          <w:rFonts w:ascii="TimesNewRomanPSMT" w:hAnsi="TimesNewRomanPSMT" w:cs="TimesNewRomanPSMT"/>
        </w:rPr>
        <w:t xml:space="preserve">ITU-T SG11 </w:t>
      </w:r>
      <w:r w:rsidR="00390199" w:rsidRPr="000D33AE">
        <w:rPr>
          <w:rFonts w:ascii="TimesNewRomanPSMT" w:hAnsi="TimesNewRomanPSMT" w:cs="TimesNewRomanPSMT"/>
        </w:rPr>
        <w:t>hope</w:t>
      </w:r>
      <w:r w:rsidRPr="000D33AE">
        <w:rPr>
          <w:rFonts w:ascii="TimesNewRomanPSMT" w:hAnsi="TimesNewRomanPSMT" w:cs="TimesNewRomanPSMT"/>
        </w:rPr>
        <w:t>s</w:t>
      </w:r>
      <w:r w:rsidR="00390199" w:rsidRPr="000D33AE">
        <w:rPr>
          <w:rFonts w:ascii="TimesNewRomanPSMT" w:hAnsi="TimesNewRomanPSMT" w:cs="TimesNewRomanPSMT"/>
        </w:rPr>
        <w:t xml:space="preserve"> that </w:t>
      </w:r>
      <w:r w:rsidR="003377BA" w:rsidRPr="000D33AE">
        <w:rPr>
          <w:rFonts w:ascii="TimesNewRomanPSMT" w:hAnsi="TimesNewRomanPSMT" w:cs="TimesNewRomanPSMT"/>
        </w:rPr>
        <w:t xml:space="preserve">the </w:t>
      </w:r>
      <w:r w:rsidR="00390199" w:rsidRPr="000D33AE">
        <w:rPr>
          <w:rFonts w:ascii="TimesNewRomanPSMT" w:hAnsi="TimesNewRomanPSMT" w:cs="TimesNewRomanPSMT"/>
        </w:rPr>
        <w:t>new term</w:t>
      </w:r>
      <w:r w:rsidRPr="000D33AE">
        <w:rPr>
          <w:rFonts w:ascii="TimesNewRomanPSMT" w:hAnsi="TimesNewRomanPSMT" w:cs="TimesNewRomanPSMT"/>
        </w:rPr>
        <w:t>s</w:t>
      </w:r>
      <w:r w:rsidR="00390199" w:rsidRPr="000D33AE">
        <w:rPr>
          <w:rFonts w:ascii="TimesNewRomanPSMT" w:hAnsi="TimesNewRomanPSMT" w:cs="TimesNewRomanPSMT"/>
        </w:rPr>
        <w:t xml:space="preserve"> and definitions provided in Appendix I </w:t>
      </w:r>
      <w:r w:rsidR="003377BA" w:rsidRPr="000D33AE">
        <w:rPr>
          <w:rFonts w:ascii="TimesNewRomanPSMT" w:hAnsi="TimesNewRomanPSMT" w:cs="TimesNewRomanPSMT"/>
        </w:rPr>
        <w:t>will</w:t>
      </w:r>
      <w:r w:rsidR="00390199" w:rsidRPr="000D33AE">
        <w:rPr>
          <w:rFonts w:ascii="TimesNewRomanPSMT" w:hAnsi="TimesNewRomanPSMT" w:cs="TimesNewRomanPSMT"/>
        </w:rPr>
        <w:t xml:space="preserve"> be </w:t>
      </w:r>
      <w:r w:rsidR="00527641" w:rsidRPr="000D33AE">
        <w:rPr>
          <w:rFonts w:ascii="TimesNewRomanPSMT" w:hAnsi="TimesNewRomanPSMT" w:cs="TimesNewRomanPSMT"/>
        </w:rPr>
        <w:t>useful</w:t>
      </w:r>
      <w:r w:rsidR="00390199" w:rsidRPr="000D33AE">
        <w:rPr>
          <w:rFonts w:ascii="TimesNewRomanPSMT" w:hAnsi="TimesNewRomanPSMT" w:cs="TimesNewRomanPSMT"/>
        </w:rPr>
        <w:t xml:space="preserve"> in your deliberations, and </w:t>
      </w:r>
      <w:r w:rsidR="003377BA" w:rsidRPr="000D33AE">
        <w:rPr>
          <w:rFonts w:ascii="TimesNewRomanPSMT" w:hAnsi="TimesNewRomanPSMT" w:cs="TimesNewRomanPSMT"/>
        </w:rPr>
        <w:t>ITU-T SG11</w:t>
      </w:r>
      <w:r w:rsidR="00390199" w:rsidRPr="000D33AE">
        <w:rPr>
          <w:rFonts w:ascii="TimesNewRomanPSMT" w:hAnsi="TimesNewRomanPSMT" w:cs="TimesNewRomanPSMT"/>
        </w:rPr>
        <w:t xml:space="preserve"> look</w:t>
      </w:r>
      <w:r w:rsidR="003377BA" w:rsidRPr="000D33AE">
        <w:rPr>
          <w:rFonts w:ascii="TimesNewRomanPSMT" w:hAnsi="TimesNewRomanPSMT" w:cs="TimesNewRomanPSMT"/>
        </w:rPr>
        <w:t>s</w:t>
      </w:r>
      <w:r w:rsidR="00390199">
        <w:rPr>
          <w:rFonts w:ascii="TimesNewRomanPSMT" w:hAnsi="TimesNewRomanPSMT" w:cs="TimesNewRomanPSMT"/>
        </w:rPr>
        <w:t xml:space="preserve"> forward to further collaboration.</w:t>
      </w:r>
    </w:p>
    <w:p w14:paraId="02B51134" w14:textId="27D60FF2" w:rsidR="00A97A0F" w:rsidRDefault="00A97A0F" w:rsidP="00390199">
      <w:pPr>
        <w:jc w:val="center"/>
        <w:sectPr w:rsidR="00A97A0F" w:rsidSect="0061459C">
          <w:headerReference w:type="default" r:id="rId14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07FB9721" w14:textId="7A90E70D" w:rsidR="00AA42CD" w:rsidRDefault="00A97A0F" w:rsidP="00A97A0F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>APPENDIX</w:t>
      </w:r>
      <w:r w:rsidR="00390199">
        <w:rPr>
          <w:rFonts w:ascii="TimesNewRomanPS" w:hAnsi="TimesNewRomanPS"/>
          <w:b/>
          <w:bCs/>
        </w:rPr>
        <w:t xml:space="preserve"> I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8080"/>
        <w:gridCol w:w="2409"/>
      </w:tblGrid>
      <w:tr w:rsidR="00012D3A" w14:paraId="01791761" w14:textId="77777777" w:rsidTr="00E13879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FF85AE" w14:textId="4D764E60" w:rsidR="003377BA" w:rsidRPr="00012D3A" w:rsidRDefault="00012D3A" w:rsidP="00012D3A">
            <w:pPr>
              <w:pStyle w:val="NormalWeb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Doc</w:t>
            </w:r>
            <w:r w:rsidR="003377BA" w:rsidRPr="00012D3A">
              <w:rPr>
                <w:rFonts w:ascii="Times" w:hAnsi="Times"/>
                <w:b/>
              </w:rPr>
              <w:t>.</w:t>
            </w:r>
            <w:r w:rsidR="00AA42CD" w:rsidRPr="00012D3A">
              <w:rPr>
                <w:rFonts w:ascii="Times" w:hAnsi="Times"/>
                <w:b/>
              </w:rPr>
              <w:t xml:space="preserve"> </w:t>
            </w:r>
            <w:r w:rsidR="003377BA" w:rsidRPr="00012D3A">
              <w:rPr>
                <w:rFonts w:ascii="Times" w:hAnsi="Times"/>
                <w:b/>
              </w:rPr>
              <w:t>Number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B81B0E" w14:textId="1F8DD728" w:rsidR="003377BA" w:rsidRPr="00012D3A" w:rsidRDefault="003377BA" w:rsidP="00012D3A">
            <w:pPr>
              <w:pStyle w:val="NormalWeb"/>
              <w:jc w:val="center"/>
              <w:rPr>
                <w:rFonts w:ascii="Times" w:hAnsi="Times"/>
                <w:b/>
              </w:rPr>
            </w:pPr>
            <w:r w:rsidRPr="00012D3A">
              <w:rPr>
                <w:rFonts w:ascii="Times" w:hAnsi="Times"/>
                <w:b/>
              </w:rPr>
              <w:t>Approval process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2F2E6CA" w14:textId="323535B3" w:rsidR="003377BA" w:rsidRPr="00012D3A" w:rsidRDefault="003377BA" w:rsidP="00012D3A">
            <w:pPr>
              <w:pStyle w:val="NormalWeb"/>
              <w:jc w:val="center"/>
              <w:rPr>
                <w:rFonts w:ascii="Times" w:hAnsi="Times"/>
                <w:b/>
              </w:rPr>
            </w:pPr>
            <w:r w:rsidRPr="00012D3A">
              <w:rPr>
                <w:rFonts w:ascii="Times" w:hAnsi="Times"/>
                <w:b/>
              </w:rPr>
              <w:t>Definition/Term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B8CBE9C" w14:textId="04ACDB93" w:rsidR="003377BA" w:rsidRPr="00012D3A" w:rsidRDefault="003377BA" w:rsidP="00012D3A">
            <w:pPr>
              <w:pStyle w:val="NormalWeb"/>
              <w:jc w:val="center"/>
              <w:rPr>
                <w:rFonts w:ascii="Times" w:hAnsi="Times"/>
                <w:b/>
              </w:rPr>
            </w:pPr>
            <w:r w:rsidRPr="00012D3A">
              <w:rPr>
                <w:rFonts w:ascii="Times" w:hAnsi="Times"/>
                <w:b/>
              </w:rPr>
              <w:t>Ref.</w:t>
            </w:r>
            <w:r w:rsidR="00012D3A">
              <w:rPr>
                <w:rFonts w:ascii="Times" w:hAnsi="Times"/>
                <w:b/>
              </w:rPr>
              <w:t xml:space="preserve"> </w:t>
            </w:r>
            <w:r w:rsidRPr="00012D3A">
              <w:rPr>
                <w:rFonts w:ascii="Times" w:hAnsi="Times"/>
                <w:b/>
              </w:rPr>
              <w:t>TD</w:t>
            </w:r>
          </w:p>
        </w:tc>
      </w:tr>
      <w:tr w:rsidR="008042D7" w14:paraId="1D34F0DF" w14:textId="77777777" w:rsidTr="00E13879">
        <w:tc>
          <w:tcPr>
            <w:tcW w:w="1980" w:type="dxa"/>
            <w:vAlign w:val="center"/>
          </w:tcPr>
          <w:p w14:paraId="703A0F4D" w14:textId="77777777" w:rsidR="00E13879" w:rsidRDefault="00E13879" w:rsidP="00E13879">
            <w:pPr>
              <w:spacing w:before="0"/>
              <w:jc w:val="center"/>
              <w:rPr>
                <w:lang w:val="fr-CH"/>
              </w:rPr>
            </w:pPr>
            <w:r>
              <w:rPr>
                <w:lang w:val="fr-CH"/>
              </w:rPr>
              <w:t>Q.3057</w:t>
            </w:r>
          </w:p>
          <w:p w14:paraId="7120E00E" w14:textId="09A9827E" w:rsidR="008042D7" w:rsidRPr="00385EA8" w:rsidRDefault="00E13879" w:rsidP="00E13879">
            <w:pPr>
              <w:spacing w:before="0"/>
              <w:jc w:val="center"/>
              <w:rPr>
                <w:rFonts w:ascii="Times" w:hAnsi="Times"/>
                <w:color w:val="000000"/>
                <w:lang w:val="fr-CH"/>
              </w:rPr>
            </w:pPr>
            <w:r>
              <w:rPr>
                <w:lang w:val="fr-CH"/>
              </w:rPr>
              <w:t>(ex Q.SR-Trust)</w:t>
            </w:r>
          </w:p>
        </w:tc>
        <w:tc>
          <w:tcPr>
            <w:tcW w:w="1701" w:type="dxa"/>
            <w:vAlign w:val="center"/>
          </w:tcPr>
          <w:p w14:paraId="15407A6A" w14:textId="65AF1DD5" w:rsidR="008042D7" w:rsidRDefault="008042D7" w:rsidP="00E13879">
            <w:pPr>
              <w:pStyle w:val="NormalWeb"/>
              <w:jc w:val="center"/>
              <w:rPr>
                <w:rFonts w:ascii="Times" w:hAnsi="Times"/>
              </w:rPr>
            </w:pPr>
            <w:r w:rsidRPr="00BB3E79">
              <w:rPr>
                <w:rFonts w:ascii="Times" w:hAnsi="Times"/>
              </w:rPr>
              <w:t>Consent</w:t>
            </w:r>
          </w:p>
        </w:tc>
        <w:tc>
          <w:tcPr>
            <w:tcW w:w="8080" w:type="dxa"/>
          </w:tcPr>
          <w:p w14:paraId="65A4FBC3" w14:textId="7036F9A1" w:rsidR="008042D7" w:rsidRPr="00E13879" w:rsidRDefault="00E13879" w:rsidP="00E13879">
            <w:pPr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3.2.1 security domain: </w:t>
            </w:r>
            <w:r>
              <w:rPr>
                <w:lang w:eastAsia="zh-CN"/>
              </w:rPr>
              <w:t>a set of objects or entities of whose security policy can be administered by one organization.</w:t>
            </w:r>
          </w:p>
        </w:tc>
        <w:tc>
          <w:tcPr>
            <w:tcW w:w="2409" w:type="dxa"/>
            <w:vAlign w:val="center"/>
          </w:tcPr>
          <w:p w14:paraId="055B5E15" w14:textId="6A2B8538" w:rsidR="008042D7" w:rsidRDefault="002E20F8" w:rsidP="00E13879">
            <w:pPr>
              <w:spacing w:before="0"/>
              <w:jc w:val="center"/>
            </w:pPr>
            <w:hyperlink r:id="rId15" w:history="1">
              <w:r w:rsidR="00E13879">
                <w:rPr>
                  <w:rStyle w:val="Hyperlink"/>
                </w:rPr>
                <w:t>SG11-TD1238/GEN</w:t>
              </w:r>
            </w:hyperlink>
          </w:p>
        </w:tc>
      </w:tr>
      <w:tr w:rsidR="008042D7" w14:paraId="61B3429F" w14:textId="77777777" w:rsidTr="00E13879">
        <w:tc>
          <w:tcPr>
            <w:tcW w:w="1980" w:type="dxa"/>
            <w:vAlign w:val="center"/>
          </w:tcPr>
          <w:p w14:paraId="4B55D64A" w14:textId="73A9D953" w:rsidR="00E13879" w:rsidRDefault="00E13879" w:rsidP="00E1387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Q.3057</w:t>
            </w:r>
          </w:p>
          <w:p w14:paraId="212EB4DE" w14:textId="16EADE10" w:rsidR="008042D7" w:rsidRPr="00385EA8" w:rsidRDefault="00E13879" w:rsidP="00E13879">
            <w:pPr>
              <w:jc w:val="center"/>
              <w:rPr>
                <w:rFonts w:ascii="Times" w:hAnsi="Times"/>
                <w:color w:val="000000"/>
                <w:lang w:val="fr-CH"/>
              </w:rPr>
            </w:pPr>
            <w:r>
              <w:rPr>
                <w:lang w:val="fr-CH"/>
              </w:rPr>
              <w:t>(ex Q.SR-Trust)</w:t>
            </w:r>
          </w:p>
        </w:tc>
        <w:tc>
          <w:tcPr>
            <w:tcW w:w="1701" w:type="dxa"/>
            <w:vAlign w:val="center"/>
          </w:tcPr>
          <w:p w14:paraId="17DD71B5" w14:textId="05F10605" w:rsidR="008042D7" w:rsidRDefault="008042D7" w:rsidP="00E13879">
            <w:pPr>
              <w:pStyle w:val="NormalWeb"/>
              <w:jc w:val="center"/>
              <w:rPr>
                <w:rFonts w:ascii="Times" w:hAnsi="Times"/>
              </w:rPr>
            </w:pPr>
            <w:r w:rsidRPr="00BB3E79">
              <w:rPr>
                <w:rFonts w:ascii="Times" w:hAnsi="Times"/>
              </w:rPr>
              <w:t>Consent</w:t>
            </w:r>
          </w:p>
        </w:tc>
        <w:tc>
          <w:tcPr>
            <w:tcW w:w="8080" w:type="dxa"/>
          </w:tcPr>
          <w:p w14:paraId="255FE40E" w14:textId="4C4AE96F" w:rsidR="008042D7" w:rsidRPr="00E13879" w:rsidRDefault="00E13879" w:rsidP="00E13879">
            <w:pPr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3.2.2 signalling security gateway (SSGW):</w:t>
            </w:r>
            <w:r>
              <w:rPr>
                <w:lang w:eastAsia="zh-CN"/>
              </w:rPr>
              <w:t xml:space="preserve"> an entity on the borders of the security domains that terminates and initiates secure native signalling/protocols, relays signalling traffic between security domains, configures security parameters or protocols and can perform a security policy management function.</w:t>
            </w:r>
          </w:p>
        </w:tc>
        <w:tc>
          <w:tcPr>
            <w:tcW w:w="2409" w:type="dxa"/>
            <w:vAlign w:val="center"/>
          </w:tcPr>
          <w:p w14:paraId="6ABCA282" w14:textId="44E2A0F1" w:rsidR="008042D7" w:rsidRDefault="002E20F8" w:rsidP="00E13879">
            <w:pPr>
              <w:spacing w:before="0"/>
              <w:jc w:val="center"/>
            </w:pPr>
            <w:hyperlink r:id="rId16" w:history="1">
              <w:r w:rsidR="00E13879">
                <w:rPr>
                  <w:rStyle w:val="Hyperlink"/>
                </w:rPr>
                <w:t>SG11-TD1238/GEN</w:t>
              </w:r>
            </w:hyperlink>
          </w:p>
        </w:tc>
      </w:tr>
      <w:tr w:rsidR="008042D7" w14:paraId="53C3CD91" w14:textId="77777777" w:rsidTr="00E13879">
        <w:tc>
          <w:tcPr>
            <w:tcW w:w="1980" w:type="dxa"/>
            <w:vAlign w:val="center"/>
          </w:tcPr>
          <w:p w14:paraId="126E8666" w14:textId="56032C2D" w:rsidR="00E13879" w:rsidRDefault="00E13879" w:rsidP="00E1387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Q.3057</w:t>
            </w:r>
          </w:p>
          <w:p w14:paraId="7DD2F2CC" w14:textId="62CDF64B" w:rsidR="008042D7" w:rsidRPr="00385EA8" w:rsidRDefault="00E13879" w:rsidP="00E13879">
            <w:pPr>
              <w:jc w:val="center"/>
              <w:rPr>
                <w:rFonts w:ascii="Times" w:hAnsi="Times"/>
                <w:color w:val="000000"/>
                <w:lang w:val="fr-CH"/>
              </w:rPr>
            </w:pPr>
            <w:r>
              <w:rPr>
                <w:lang w:val="fr-CH"/>
              </w:rPr>
              <w:t>(ex Q.SR-Trust)</w:t>
            </w:r>
          </w:p>
        </w:tc>
        <w:tc>
          <w:tcPr>
            <w:tcW w:w="1701" w:type="dxa"/>
            <w:vAlign w:val="center"/>
          </w:tcPr>
          <w:p w14:paraId="20B96C34" w14:textId="41C32F2E" w:rsidR="008042D7" w:rsidRPr="00BB3E79" w:rsidRDefault="008042D7" w:rsidP="00E13879">
            <w:pPr>
              <w:pStyle w:val="NormalWeb"/>
              <w:jc w:val="center"/>
              <w:rPr>
                <w:rFonts w:ascii="Times" w:hAnsi="Times"/>
              </w:rPr>
            </w:pPr>
            <w:r w:rsidRPr="00BB3E79">
              <w:rPr>
                <w:rFonts w:ascii="Times" w:hAnsi="Times"/>
              </w:rPr>
              <w:t>Consent</w:t>
            </w:r>
          </w:p>
        </w:tc>
        <w:tc>
          <w:tcPr>
            <w:tcW w:w="8080" w:type="dxa"/>
          </w:tcPr>
          <w:p w14:paraId="0478D68B" w14:textId="68248ADA" w:rsidR="008042D7" w:rsidRPr="00E13879" w:rsidRDefault="00E13879" w:rsidP="00E13879">
            <w:pPr>
              <w:jc w:val="both"/>
            </w:pPr>
            <w:r>
              <w:rPr>
                <w:rFonts w:eastAsia="SimSun"/>
                <w:b/>
                <w:bCs/>
                <w:szCs w:val="20"/>
                <w:lang w:eastAsia="zh-CN"/>
              </w:rPr>
              <w:t>3.2.3 trusted signalling certification authority (TSCA)</w:t>
            </w:r>
            <w:r>
              <w:rPr>
                <w:rFonts w:eastAsia="SimSun"/>
                <w:szCs w:val="20"/>
                <w:lang w:eastAsia="zh-CN"/>
              </w:rPr>
              <w:t>: the root of trust for verifying digital signatures using the root CA model.</w:t>
            </w:r>
          </w:p>
        </w:tc>
        <w:tc>
          <w:tcPr>
            <w:tcW w:w="2409" w:type="dxa"/>
            <w:vAlign w:val="center"/>
          </w:tcPr>
          <w:p w14:paraId="2ACB4932" w14:textId="15156C26" w:rsidR="008042D7" w:rsidRDefault="002E20F8" w:rsidP="00E13879">
            <w:pPr>
              <w:spacing w:before="0"/>
              <w:jc w:val="center"/>
            </w:pPr>
            <w:hyperlink r:id="rId17" w:history="1">
              <w:r w:rsidR="00E13879">
                <w:rPr>
                  <w:rStyle w:val="Hyperlink"/>
                </w:rPr>
                <w:t>SG11-TD1238/GEN</w:t>
              </w:r>
            </w:hyperlink>
          </w:p>
        </w:tc>
      </w:tr>
      <w:tr w:rsidR="00795EDD" w14:paraId="3BD8A2F8" w14:textId="77777777" w:rsidTr="00E13879">
        <w:tc>
          <w:tcPr>
            <w:tcW w:w="1980" w:type="dxa"/>
            <w:vAlign w:val="center"/>
          </w:tcPr>
          <w:p w14:paraId="54D74371" w14:textId="1EE150B1" w:rsidR="00795EDD" w:rsidRDefault="00795EDD" w:rsidP="00E13879">
            <w:pPr>
              <w:spacing w:before="0"/>
              <w:jc w:val="center"/>
              <w:rPr>
                <w:rFonts w:ascii="Times" w:eastAsia="Microsoft YaHei" w:hAnsi="Times"/>
                <w:color w:val="000000"/>
              </w:rPr>
            </w:pPr>
            <w:r w:rsidRPr="00012D3A">
              <w:rPr>
                <w:rFonts w:ascii="Times" w:eastAsia="Microsoft YaHei" w:hAnsi="Times"/>
                <w:color w:val="000000"/>
              </w:rPr>
              <w:t>Q.505</w:t>
            </w:r>
            <w:r w:rsidR="00685499">
              <w:rPr>
                <w:rFonts w:ascii="Times" w:eastAsia="Microsoft YaHei" w:hAnsi="Times"/>
                <w:color w:val="000000"/>
              </w:rPr>
              <w:t>1</w:t>
            </w:r>
          </w:p>
          <w:p w14:paraId="3010D475" w14:textId="7959F4AD" w:rsidR="00795EDD" w:rsidRPr="00012D3A" w:rsidRDefault="00795EDD" w:rsidP="00E13879">
            <w:pPr>
              <w:spacing w:before="0"/>
              <w:jc w:val="center"/>
              <w:rPr>
                <w:rFonts w:ascii="Times" w:eastAsia="Microsoft YaHei" w:hAnsi="Times"/>
                <w:color w:val="000000"/>
              </w:rPr>
            </w:pPr>
            <w:r w:rsidRPr="00012D3A">
              <w:rPr>
                <w:rFonts w:ascii="Times" w:eastAsia="Microsoft YaHei" w:hAnsi="Times"/>
                <w:color w:val="000000"/>
              </w:rPr>
              <w:t>(ex. Q.FW_C</w:t>
            </w:r>
            <w:r>
              <w:rPr>
                <w:rFonts w:ascii="Times" w:eastAsia="Microsoft YaHei" w:hAnsi="Times"/>
                <w:color w:val="000000"/>
              </w:rPr>
              <w:t>SM</w:t>
            </w:r>
            <w:r w:rsidRPr="00012D3A">
              <w:rPr>
                <w:rFonts w:ascii="Times" w:eastAsia="Microsoft YaHei" w:hAnsi="Times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10B3576F" w14:textId="090711EB" w:rsidR="00795EDD" w:rsidRPr="00012D3A" w:rsidRDefault="00685499" w:rsidP="00E13879">
            <w:pPr>
              <w:pStyle w:val="NormalWeb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Approved</w:t>
            </w:r>
          </w:p>
        </w:tc>
        <w:tc>
          <w:tcPr>
            <w:tcW w:w="8080" w:type="dxa"/>
          </w:tcPr>
          <w:p w14:paraId="4B2E0960" w14:textId="204A8169" w:rsidR="00795EDD" w:rsidRPr="009E0FE0" w:rsidRDefault="00795EDD" w:rsidP="009E0FE0">
            <w:pPr>
              <w:rPr>
                <w:rFonts w:ascii="Times" w:hAnsi="Times"/>
                <w:b/>
                <w:color w:val="000000" w:themeColor="text1"/>
                <w:lang w:val="en-US"/>
              </w:rPr>
            </w:pP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>3.2.1</w:t>
            </w:r>
            <w:r>
              <w:rPr>
                <w:rFonts w:ascii="Times" w:hAnsi="Times"/>
                <w:b/>
                <w:color w:val="000000" w:themeColor="text1"/>
                <w:lang w:val="en-US"/>
              </w:rPr>
              <w:t xml:space="preserve"> </w:t>
            </w: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 xml:space="preserve">Invalid identifier: </w:t>
            </w:r>
            <w:r w:rsidRPr="005B46D4">
              <w:rPr>
                <w:rFonts w:ascii="Times" w:hAnsi="Times"/>
                <w:bCs/>
                <w:color w:val="000000" w:themeColor="text1"/>
                <w:lang w:val="en-US"/>
              </w:rPr>
              <w:t>Is a unique identifier that doesn’t comply with the format defined in the technical standards or that is not included in the device identifier reference database distributed by responsible management entity.</w:t>
            </w:r>
          </w:p>
        </w:tc>
        <w:tc>
          <w:tcPr>
            <w:tcW w:w="2409" w:type="dxa"/>
            <w:vAlign w:val="center"/>
          </w:tcPr>
          <w:p w14:paraId="402A8FBA" w14:textId="7605AC64" w:rsidR="00795EDD" w:rsidRPr="00012D3A" w:rsidRDefault="002E20F8" w:rsidP="00E13879">
            <w:pPr>
              <w:spacing w:before="0"/>
              <w:jc w:val="center"/>
              <w:rPr>
                <w:rFonts w:ascii="Times" w:hAnsi="Times"/>
                <w:lang w:val="en-US" w:eastAsia="en-US"/>
              </w:rPr>
            </w:pPr>
            <w:hyperlink r:id="rId18" w:history="1">
              <w:r w:rsidR="00E13879" w:rsidRPr="00E13879">
                <w:rPr>
                  <w:rStyle w:val="Hyperlink"/>
                  <w:rFonts w:ascii="Times New Roman" w:hAnsi="Times New Roman"/>
                  <w:bCs/>
                </w:rPr>
                <w:t>SG11</w:t>
              </w:r>
              <w:r w:rsidR="00E13879">
                <w:rPr>
                  <w:rStyle w:val="Hyperlink"/>
                  <w:rFonts w:ascii="Times New Roman" w:hAnsi="Times New Roman"/>
                  <w:bCs/>
                </w:rPr>
                <w:t>-</w:t>
              </w:r>
              <w:r w:rsidR="00E13879" w:rsidRPr="00E13879">
                <w:rPr>
                  <w:rStyle w:val="Hyperlink"/>
                  <w:bCs/>
                </w:rPr>
                <w:t>TD1250/GEN</w:t>
              </w:r>
            </w:hyperlink>
          </w:p>
        </w:tc>
      </w:tr>
      <w:tr w:rsidR="00795EDD" w14:paraId="4EBC2E59" w14:textId="77777777" w:rsidTr="00E13879">
        <w:tc>
          <w:tcPr>
            <w:tcW w:w="1980" w:type="dxa"/>
            <w:vAlign w:val="center"/>
          </w:tcPr>
          <w:p w14:paraId="44140C1F" w14:textId="44F80CE6" w:rsidR="00795EDD" w:rsidRPr="009E0FE0" w:rsidRDefault="00795EDD" w:rsidP="00E13879">
            <w:pPr>
              <w:jc w:val="center"/>
              <w:rPr>
                <w:rFonts w:ascii="Times" w:eastAsia="Microsoft YaHei" w:hAnsi="Times"/>
                <w:color w:val="000000"/>
              </w:rPr>
            </w:pPr>
            <w:r w:rsidRPr="009E0FE0">
              <w:rPr>
                <w:rFonts w:ascii="Times" w:eastAsia="Microsoft YaHei" w:hAnsi="Times"/>
                <w:color w:val="000000"/>
              </w:rPr>
              <w:t>Q.505</w:t>
            </w:r>
            <w:r w:rsidR="00685499">
              <w:rPr>
                <w:rFonts w:ascii="Times" w:eastAsia="Microsoft YaHei" w:hAnsi="Times"/>
                <w:color w:val="000000"/>
              </w:rPr>
              <w:t>1</w:t>
            </w:r>
          </w:p>
          <w:p w14:paraId="1B52FC27" w14:textId="5021EC09" w:rsidR="00795EDD" w:rsidRPr="00012D3A" w:rsidRDefault="00795EDD" w:rsidP="00E13879">
            <w:pPr>
              <w:spacing w:before="0"/>
              <w:jc w:val="center"/>
              <w:rPr>
                <w:rFonts w:ascii="Times" w:eastAsia="Microsoft YaHei" w:hAnsi="Times"/>
                <w:color w:val="000000"/>
              </w:rPr>
            </w:pPr>
            <w:r w:rsidRPr="009E0FE0">
              <w:rPr>
                <w:rFonts w:ascii="Times" w:eastAsia="Microsoft YaHei" w:hAnsi="Times"/>
                <w:color w:val="000000"/>
              </w:rPr>
              <w:t>(ex. Q.FW_CSM)</w:t>
            </w:r>
          </w:p>
        </w:tc>
        <w:tc>
          <w:tcPr>
            <w:tcW w:w="1701" w:type="dxa"/>
            <w:vAlign w:val="center"/>
          </w:tcPr>
          <w:p w14:paraId="59A01941" w14:textId="7C10E6BF" w:rsidR="00795EDD" w:rsidRPr="00012D3A" w:rsidRDefault="00685499" w:rsidP="00E13879">
            <w:pPr>
              <w:pStyle w:val="NormalWeb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Approved</w:t>
            </w:r>
          </w:p>
        </w:tc>
        <w:tc>
          <w:tcPr>
            <w:tcW w:w="8080" w:type="dxa"/>
          </w:tcPr>
          <w:p w14:paraId="6DF5C178" w14:textId="1F05ABFC" w:rsidR="00795EDD" w:rsidRPr="009E0FE0" w:rsidRDefault="00795EDD" w:rsidP="00012D3A">
            <w:pPr>
              <w:jc w:val="both"/>
              <w:rPr>
                <w:rFonts w:ascii="Times" w:hAnsi="Times"/>
                <w:b/>
                <w:color w:val="000000" w:themeColor="text1"/>
                <w:lang w:val="en-US"/>
              </w:rPr>
            </w:pP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>3.2.2</w:t>
            </w:r>
            <w:r>
              <w:rPr>
                <w:rFonts w:ascii="Times" w:hAnsi="Times"/>
                <w:b/>
                <w:color w:val="000000" w:themeColor="text1"/>
                <w:lang w:val="en-US"/>
              </w:rPr>
              <w:t xml:space="preserve"> </w:t>
            </w: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 xml:space="preserve">Cloned identifier: </w:t>
            </w:r>
            <w:r w:rsidRPr="005B46D4">
              <w:rPr>
                <w:rFonts w:ascii="Times" w:hAnsi="Times"/>
                <w:bCs/>
                <w:color w:val="000000" w:themeColor="text1"/>
                <w:lang w:val="en-US"/>
              </w:rPr>
              <w:t>Is a valid device identifier properly assigned by the responsible management entity to one device but is being used by other different devices.</w:t>
            </w:r>
          </w:p>
        </w:tc>
        <w:tc>
          <w:tcPr>
            <w:tcW w:w="2409" w:type="dxa"/>
            <w:vAlign w:val="center"/>
          </w:tcPr>
          <w:p w14:paraId="080BFB81" w14:textId="66050E8C" w:rsidR="00795EDD" w:rsidRPr="00012D3A" w:rsidRDefault="002E20F8" w:rsidP="00E13879">
            <w:pPr>
              <w:spacing w:before="0"/>
              <w:jc w:val="center"/>
              <w:rPr>
                <w:rFonts w:ascii="Times" w:hAnsi="Times"/>
              </w:rPr>
            </w:pPr>
            <w:hyperlink r:id="rId19" w:history="1">
              <w:r w:rsidR="00E13879" w:rsidRPr="00E13879">
                <w:rPr>
                  <w:rStyle w:val="Hyperlink"/>
                  <w:rFonts w:ascii="Times New Roman" w:hAnsi="Times New Roman"/>
                  <w:bCs/>
                </w:rPr>
                <w:t>SG11</w:t>
              </w:r>
              <w:r w:rsidR="00E13879">
                <w:rPr>
                  <w:rStyle w:val="Hyperlink"/>
                  <w:rFonts w:ascii="Times New Roman" w:hAnsi="Times New Roman"/>
                  <w:bCs/>
                </w:rPr>
                <w:t>-</w:t>
              </w:r>
              <w:r w:rsidR="00E13879" w:rsidRPr="00E13879">
                <w:rPr>
                  <w:rStyle w:val="Hyperlink"/>
                  <w:bCs/>
                </w:rPr>
                <w:t>TD1250/GEN</w:t>
              </w:r>
            </w:hyperlink>
          </w:p>
        </w:tc>
      </w:tr>
      <w:tr w:rsidR="00795EDD" w14:paraId="52D6291B" w14:textId="77777777" w:rsidTr="00E13879">
        <w:tc>
          <w:tcPr>
            <w:tcW w:w="1980" w:type="dxa"/>
            <w:vAlign w:val="center"/>
          </w:tcPr>
          <w:p w14:paraId="3C7F2ADB" w14:textId="1F914F15" w:rsidR="00795EDD" w:rsidRPr="009E0FE0" w:rsidRDefault="00795EDD" w:rsidP="00E13879">
            <w:pPr>
              <w:jc w:val="center"/>
              <w:rPr>
                <w:rFonts w:ascii="Times" w:eastAsia="Microsoft YaHei" w:hAnsi="Times"/>
                <w:color w:val="000000"/>
              </w:rPr>
            </w:pPr>
            <w:r w:rsidRPr="009E0FE0">
              <w:rPr>
                <w:rFonts w:ascii="Times" w:eastAsia="Microsoft YaHei" w:hAnsi="Times"/>
                <w:color w:val="000000"/>
              </w:rPr>
              <w:t>Q.505</w:t>
            </w:r>
            <w:r w:rsidR="00685499">
              <w:rPr>
                <w:rFonts w:ascii="Times" w:eastAsia="Microsoft YaHei" w:hAnsi="Times"/>
                <w:color w:val="000000"/>
              </w:rPr>
              <w:t>1</w:t>
            </w:r>
          </w:p>
          <w:p w14:paraId="3E71B7C6" w14:textId="22315CA5" w:rsidR="00795EDD" w:rsidRPr="00012D3A" w:rsidRDefault="00795EDD" w:rsidP="00E13879">
            <w:pPr>
              <w:spacing w:before="0"/>
              <w:jc w:val="center"/>
              <w:rPr>
                <w:rFonts w:ascii="Times" w:eastAsia="Microsoft YaHei" w:hAnsi="Times"/>
                <w:color w:val="000000"/>
              </w:rPr>
            </w:pPr>
            <w:r w:rsidRPr="009E0FE0">
              <w:rPr>
                <w:rFonts w:ascii="Times" w:eastAsia="Microsoft YaHei" w:hAnsi="Times"/>
                <w:color w:val="000000"/>
              </w:rPr>
              <w:t>(ex. Q.FW_CSM</w:t>
            </w:r>
            <w:r w:rsidR="00685499">
              <w:rPr>
                <w:rFonts w:ascii="Times" w:eastAsia="Microsoft YaHei" w:hAnsi="Times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BA40D35" w14:textId="7BE6191B" w:rsidR="00795EDD" w:rsidRPr="00012D3A" w:rsidRDefault="00685499" w:rsidP="00E13879">
            <w:pPr>
              <w:pStyle w:val="NormalWeb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Approved</w:t>
            </w:r>
          </w:p>
        </w:tc>
        <w:tc>
          <w:tcPr>
            <w:tcW w:w="8080" w:type="dxa"/>
          </w:tcPr>
          <w:p w14:paraId="4F9B81C5" w14:textId="40A74F12" w:rsidR="00795EDD" w:rsidRPr="00012D3A" w:rsidRDefault="00795EDD" w:rsidP="00012D3A">
            <w:pPr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>3.2.3</w:t>
            </w:r>
            <w:r>
              <w:rPr>
                <w:rFonts w:ascii="Times" w:hAnsi="Times"/>
                <w:b/>
                <w:color w:val="000000" w:themeColor="text1"/>
                <w:lang w:val="en-US"/>
              </w:rPr>
              <w:t xml:space="preserve"> </w:t>
            </w:r>
            <w:r w:rsidRPr="009E0FE0">
              <w:rPr>
                <w:rFonts w:ascii="Times" w:hAnsi="Times"/>
                <w:b/>
                <w:color w:val="000000" w:themeColor="text1"/>
                <w:lang w:val="en-US"/>
              </w:rPr>
              <w:t xml:space="preserve">Reliable Unique Identifiers: </w:t>
            </w:r>
            <w:r w:rsidRPr="005B46D4">
              <w:rPr>
                <w:rFonts w:ascii="Times" w:hAnsi="Times"/>
                <w:bCs/>
                <w:color w:val="000000" w:themeColor="text1"/>
                <w:lang w:val="en-US"/>
              </w:rPr>
              <w:t>Shall be unique for each equipment it aims to identify, can only be assigned by a responsible management entity and should not be changed by unauthorized parties.</w:t>
            </w:r>
          </w:p>
        </w:tc>
        <w:tc>
          <w:tcPr>
            <w:tcW w:w="2409" w:type="dxa"/>
            <w:vAlign w:val="center"/>
          </w:tcPr>
          <w:p w14:paraId="1BCE4267" w14:textId="3D309B9A" w:rsidR="00795EDD" w:rsidRPr="00012D3A" w:rsidRDefault="002E20F8" w:rsidP="00E13879">
            <w:pPr>
              <w:spacing w:before="0"/>
              <w:jc w:val="center"/>
              <w:rPr>
                <w:rFonts w:ascii="Times" w:hAnsi="Times"/>
              </w:rPr>
            </w:pPr>
            <w:hyperlink r:id="rId20" w:history="1">
              <w:r w:rsidR="00E13879" w:rsidRPr="00E13879">
                <w:rPr>
                  <w:rStyle w:val="Hyperlink"/>
                  <w:rFonts w:ascii="Times New Roman" w:hAnsi="Times New Roman"/>
                  <w:bCs/>
                </w:rPr>
                <w:t>SG11</w:t>
              </w:r>
              <w:r w:rsidR="00E13879">
                <w:rPr>
                  <w:rStyle w:val="Hyperlink"/>
                  <w:rFonts w:ascii="Times New Roman" w:hAnsi="Times New Roman"/>
                  <w:bCs/>
                </w:rPr>
                <w:t>-</w:t>
              </w:r>
              <w:r w:rsidR="00E13879" w:rsidRPr="00E13879">
                <w:rPr>
                  <w:rStyle w:val="Hyperlink"/>
                  <w:bCs/>
                </w:rPr>
                <w:t>TD1250/GEN</w:t>
              </w:r>
            </w:hyperlink>
          </w:p>
        </w:tc>
      </w:tr>
    </w:tbl>
    <w:p w14:paraId="61398811" w14:textId="4501F01C" w:rsidR="00390199" w:rsidRPr="00711CFD" w:rsidRDefault="0013174D" w:rsidP="00F1290D">
      <w:pPr>
        <w:spacing w:before="240" w:after="120"/>
        <w:jc w:val="center"/>
      </w:pPr>
      <w:r w:rsidRPr="00711CFD">
        <w:t>_______________</w:t>
      </w:r>
    </w:p>
    <w:sectPr w:rsidR="00390199" w:rsidRPr="00711CFD" w:rsidSect="0061459C">
      <w:headerReference w:type="first" r:id="rId21"/>
      <w:pgSz w:w="16840" w:h="11907" w:orient="landscape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77900" w14:textId="77777777" w:rsidR="00206DDD" w:rsidRDefault="00206DDD" w:rsidP="00C42125">
      <w:pPr>
        <w:spacing w:before="0"/>
      </w:pPr>
      <w:r>
        <w:separator/>
      </w:r>
    </w:p>
  </w:endnote>
  <w:endnote w:type="continuationSeparator" w:id="0">
    <w:p w14:paraId="18376885" w14:textId="77777777" w:rsidR="00206DDD" w:rsidRDefault="00206D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6FED7" w14:textId="77777777" w:rsidR="00206DDD" w:rsidRDefault="00206DDD" w:rsidP="00C42125">
      <w:pPr>
        <w:spacing w:before="0"/>
      </w:pPr>
      <w:r>
        <w:separator/>
      </w:r>
    </w:p>
  </w:footnote>
  <w:footnote w:type="continuationSeparator" w:id="0">
    <w:p w14:paraId="791CC04A" w14:textId="77777777" w:rsidR="00206DDD" w:rsidRDefault="00206D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E7C7" w14:textId="0F185D85" w:rsidR="00AE6FA1" w:rsidRPr="0061459C" w:rsidRDefault="0061459C" w:rsidP="0061459C">
    <w:pPr>
      <w:pStyle w:val="Header"/>
      <w:rPr>
        <w:sz w:val="18"/>
      </w:rPr>
    </w:pPr>
    <w:r w:rsidRPr="0061459C">
      <w:rPr>
        <w:sz w:val="18"/>
      </w:rPr>
      <w:t xml:space="preserve">- </w:t>
    </w:r>
    <w:r w:rsidRPr="0061459C">
      <w:rPr>
        <w:sz w:val="18"/>
      </w:rPr>
      <w:fldChar w:fldCharType="begin"/>
    </w:r>
    <w:r w:rsidRPr="0061459C">
      <w:rPr>
        <w:sz w:val="18"/>
      </w:rPr>
      <w:instrText xml:space="preserve"> PAGE  \* MERGEFORMAT </w:instrText>
    </w:r>
    <w:r w:rsidRPr="0061459C">
      <w:rPr>
        <w:sz w:val="18"/>
      </w:rPr>
      <w:fldChar w:fldCharType="separate"/>
    </w:r>
    <w:r w:rsidRPr="0061459C">
      <w:rPr>
        <w:noProof/>
        <w:sz w:val="18"/>
      </w:rPr>
      <w:t>1</w:t>
    </w:r>
    <w:r w:rsidRPr="0061459C">
      <w:rPr>
        <w:sz w:val="18"/>
      </w:rPr>
      <w:fldChar w:fldCharType="end"/>
    </w:r>
    <w:r w:rsidRPr="0061459C">
      <w:rPr>
        <w:sz w:val="18"/>
      </w:rPr>
      <w:t xml:space="preserve"> -</w:t>
    </w:r>
  </w:p>
  <w:p w14:paraId="34C873B6" w14:textId="3B576FEF" w:rsidR="0061459C" w:rsidRPr="0061459C" w:rsidRDefault="0061459C" w:rsidP="0061459C">
    <w:pPr>
      <w:pStyle w:val="Header"/>
      <w:spacing w:after="240"/>
      <w:rPr>
        <w:sz w:val="18"/>
      </w:rPr>
    </w:pPr>
    <w:r w:rsidRPr="0061459C">
      <w:rPr>
        <w:sz w:val="18"/>
      </w:rPr>
      <w:fldChar w:fldCharType="begin"/>
    </w:r>
    <w:r w:rsidRPr="0061459C">
      <w:rPr>
        <w:sz w:val="18"/>
      </w:rPr>
      <w:instrText xml:space="preserve"> STYLEREF  Docnumber  </w:instrText>
    </w:r>
    <w:r w:rsidRPr="0061459C">
      <w:rPr>
        <w:sz w:val="18"/>
      </w:rPr>
      <w:fldChar w:fldCharType="separate"/>
    </w:r>
    <w:r w:rsidR="00010464">
      <w:rPr>
        <w:noProof/>
        <w:sz w:val="18"/>
      </w:rPr>
      <w:t>SCV-TD119</w:t>
    </w:r>
    <w:r w:rsidRPr="0061459C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5434" w14:textId="2BA176DD" w:rsidR="00AE6FA1" w:rsidRPr="00F1290D" w:rsidRDefault="00F1290D" w:rsidP="00F1290D">
    <w:pPr>
      <w:pStyle w:val="Header"/>
      <w:rPr>
        <w:sz w:val="18"/>
        <w:szCs w:val="18"/>
      </w:rPr>
    </w:pPr>
    <w:r w:rsidRPr="00F1290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6575027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1290D">
          <w:rPr>
            <w:sz w:val="18"/>
            <w:szCs w:val="18"/>
          </w:rPr>
          <w:fldChar w:fldCharType="begin"/>
        </w:r>
        <w:r w:rsidRPr="00F1290D">
          <w:rPr>
            <w:sz w:val="18"/>
            <w:szCs w:val="18"/>
          </w:rPr>
          <w:instrText xml:space="preserve"> PAGE   \* MERGEFORMAT </w:instrText>
        </w:r>
        <w:r w:rsidRPr="00F1290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1290D">
          <w:rPr>
            <w:noProof/>
            <w:sz w:val="18"/>
            <w:szCs w:val="18"/>
          </w:rPr>
          <w:fldChar w:fldCharType="end"/>
        </w:r>
        <w:r w:rsidRPr="00F1290D">
          <w:rPr>
            <w:noProof/>
            <w:sz w:val="18"/>
            <w:szCs w:val="18"/>
          </w:rPr>
          <w:t xml:space="preserve"> -</w:t>
        </w:r>
        <w:r w:rsidRPr="00F1290D">
          <w:rPr>
            <w:sz w:val="18"/>
            <w:szCs w:val="18"/>
          </w:rPr>
          <w:br/>
        </w:r>
      </w:sdtContent>
    </w:sdt>
    <w:r w:rsidRPr="00F1290D">
      <w:rPr>
        <w:noProof/>
        <w:sz w:val="18"/>
        <w:szCs w:val="18"/>
      </w:rPr>
      <w:t>SG11-LS141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0464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E0F3E"/>
    <w:rsid w:val="000E6125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06DDD"/>
    <w:rsid w:val="002229F1"/>
    <w:rsid w:val="00223A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920A2"/>
    <w:rsid w:val="002A11C4"/>
    <w:rsid w:val="002A399B"/>
    <w:rsid w:val="002C26C0"/>
    <w:rsid w:val="002C2BC5"/>
    <w:rsid w:val="002D0B32"/>
    <w:rsid w:val="002D7EC2"/>
    <w:rsid w:val="002E0407"/>
    <w:rsid w:val="002E20F8"/>
    <w:rsid w:val="002E3C52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8716B"/>
    <w:rsid w:val="00390199"/>
    <w:rsid w:val="00394DBF"/>
    <w:rsid w:val="003957A6"/>
    <w:rsid w:val="003A301B"/>
    <w:rsid w:val="003A43EF"/>
    <w:rsid w:val="003A4EDA"/>
    <w:rsid w:val="003C7445"/>
    <w:rsid w:val="003D44A6"/>
    <w:rsid w:val="003E39A2"/>
    <w:rsid w:val="003E57AB"/>
    <w:rsid w:val="003F2BED"/>
    <w:rsid w:val="00400B4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87107"/>
    <w:rsid w:val="0049090D"/>
    <w:rsid w:val="0049674B"/>
    <w:rsid w:val="004A2CB8"/>
    <w:rsid w:val="004B1DAD"/>
    <w:rsid w:val="004C0673"/>
    <w:rsid w:val="004C2312"/>
    <w:rsid w:val="004C4E4E"/>
    <w:rsid w:val="004E010F"/>
    <w:rsid w:val="004F3816"/>
    <w:rsid w:val="0050586A"/>
    <w:rsid w:val="00520DBF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976A1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459C"/>
    <w:rsid w:val="00615A0A"/>
    <w:rsid w:val="00626673"/>
    <w:rsid w:val="0063037C"/>
    <w:rsid w:val="00631115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7A0A"/>
    <w:rsid w:val="006813BC"/>
    <w:rsid w:val="006823F3"/>
    <w:rsid w:val="00685499"/>
    <w:rsid w:val="0069210B"/>
    <w:rsid w:val="00695DD7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409B4"/>
    <w:rsid w:val="00741974"/>
    <w:rsid w:val="0075525E"/>
    <w:rsid w:val="0075640D"/>
    <w:rsid w:val="00756D3D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B05BA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612D"/>
    <w:rsid w:val="00822160"/>
    <w:rsid w:val="00837203"/>
    <w:rsid w:val="00842137"/>
    <w:rsid w:val="00853F5F"/>
    <w:rsid w:val="00860B3E"/>
    <w:rsid w:val="0086103C"/>
    <w:rsid w:val="008620CD"/>
    <w:rsid w:val="008623ED"/>
    <w:rsid w:val="008634EA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E0172"/>
    <w:rsid w:val="00911522"/>
    <w:rsid w:val="00936852"/>
    <w:rsid w:val="0094045D"/>
    <w:rsid w:val="009406B5"/>
    <w:rsid w:val="00946166"/>
    <w:rsid w:val="00947012"/>
    <w:rsid w:val="009472F1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50506"/>
    <w:rsid w:val="00A51EF0"/>
    <w:rsid w:val="00A67A81"/>
    <w:rsid w:val="00A730A6"/>
    <w:rsid w:val="00A971A0"/>
    <w:rsid w:val="00A97A0F"/>
    <w:rsid w:val="00AA1F22"/>
    <w:rsid w:val="00AA42CD"/>
    <w:rsid w:val="00AC655A"/>
    <w:rsid w:val="00AD3C0E"/>
    <w:rsid w:val="00AD7345"/>
    <w:rsid w:val="00AE6FA1"/>
    <w:rsid w:val="00B05821"/>
    <w:rsid w:val="00B100D6"/>
    <w:rsid w:val="00B164C9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F4E13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D50DE"/>
    <w:rsid w:val="00DE3062"/>
    <w:rsid w:val="00E0581D"/>
    <w:rsid w:val="00E13879"/>
    <w:rsid w:val="00E204DD"/>
    <w:rsid w:val="00E353EC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62A0"/>
    <w:rsid w:val="00F57FA4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heng@caict.ac.cn" TargetMode="External"/><Relationship Id="rId18" Type="http://schemas.openxmlformats.org/officeDocument/2006/relationships/hyperlink" Target="https://www.itu.int/md/T17-SG11-200304-TD-GEN-1250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akouch@mail.ru" TargetMode="External"/><Relationship Id="rId17" Type="http://schemas.openxmlformats.org/officeDocument/2006/relationships/hyperlink" Target="https://www.itu.int/md/T17-SG11-200304-TD-GEN-123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11-200304-TD-GEN-1238/en" TargetMode="External"/><Relationship Id="rId20" Type="http://schemas.openxmlformats.org/officeDocument/2006/relationships/hyperlink" Target="https://www.itu.int/md/T17-SG11-200304-TD-GEN-125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SG11-200304-TD-GEN-1238/en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SG11-200304-TD-GEN-125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927D4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D49AA"/>
    <w:rsid w:val="00AF3CAC"/>
    <w:rsid w:val="00B15033"/>
    <w:rsid w:val="00B5735D"/>
    <w:rsid w:val="00B603E6"/>
    <w:rsid w:val="00BF10DB"/>
    <w:rsid w:val="00BF3BC1"/>
    <w:rsid w:val="00C02C21"/>
    <w:rsid w:val="00C7519D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FFC540A9A6B024A86BB92D3C5D93000">
    <w:name w:val="DFFC540A9A6B024A86BB92D3C5D93000"/>
    <w:rsid w:val="00392832"/>
    <w:pPr>
      <w:spacing w:after="0" w:line="240" w:lineRule="auto"/>
    </w:pPr>
    <w:rPr>
      <w:lang w:eastAsia="en-US"/>
    </w:rPr>
  </w:style>
  <w:style w:type="paragraph" w:customStyle="1" w:styleId="CD72EDAC0343414A80A03B50439A78D9">
    <w:name w:val="CD72EDAC0343414A80A03B50439A78D9"/>
    <w:rsid w:val="00392832"/>
    <w:pPr>
      <w:spacing w:after="0" w:line="240" w:lineRule="auto"/>
    </w:pPr>
    <w:rPr>
      <w:lang w:eastAsia="en-US"/>
    </w:rPr>
  </w:style>
  <w:style w:type="paragraph" w:customStyle="1" w:styleId="1D1F5CD1E265E843BEFDC3BDA525DAC3">
    <w:name w:val="1D1F5CD1E265E843BEFDC3BDA525DAC3"/>
    <w:rsid w:val="00A41D8F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9CF49-9AA5-4AF5-A13D-ADA859F29452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2C9EAFA4-590E-499A-A6A4-D612A5BA7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2396</Characters>
  <Application>Microsoft Office Word</Application>
  <DocSecurity>0</DocSecurity>
  <Lines>106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 on new ITU-T SG11 terms and definitions</vt:lpstr>
      <vt:lpstr>LS on new ITU-T SG11 terms and definitions</vt:lpstr>
    </vt:vector>
  </TitlesOfParts>
  <Manager>ITU-T</Manager>
  <Company>International Telecommunication Union (ITU)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new ITU-T SG11 terms and definitions</dc:title>
  <dc:subject/>
  <dc:creator>ITU-T Study Group 11</dc:creator>
  <cp:keywords>ITR; SG11</cp:keywords>
  <dc:description>SCV-TD119  For: Virtual, 3 June 2020_x000d_Document date: _x000d_Saved by ITU51011766 at 09:44:32 on 19/05/2020</dc:description>
  <cp:lastModifiedBy>TSB-AC</cp:lastModifiedBy>
  <cp:revision>6</cp:revision>
  <cp:lastPrinted>2016-12-23T12:52:00Z</cp:lastPrinted>
  <dcterms:created xsi:type="dcterms:W3CDTF">2020-05-19T07:17:00Z</dcterms:created>
  <dcterms:modified xsi:type="dcterms:W3CDTF">2020-05-19T07:44:00Z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3 June 2020</vt:lpwstr>
  </property>
  <property fmtid="{D5CDD505-2E9C-101B-9397-08002B2CF9AE}" pid="7" name="Docauthor">
    <vt:lpwstr>ITU-T Study Group 11</vt:lpwstr>
  </property>
  <property fmtid="{D5CDD505-2E9C-101B-9397-08002B2CF9AE}" pid="8" name="ContentTypeId">
    <vt:lpwstr>0x01010017487812B7DF734F899F9E259C366837</vt:lpwstr>
  </property>
</Properties>
</file>