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5C102A" w:rsidRPr="005C102A" w14:paraId="25B3E5E3" w14:textId="77777777" w:rsidTr="003F6975">
        <w:trPr>
          <w:cantSplit/>
        </w:trPr>
        <w:tc>
          <w:tcPr>
            <w:tcW w:w="1191" w:type="dxa"/>
            <w:vMerge w:val="restart"/>
          </w:tcPr>
          <w:p w14:paraId="0D0649D3" w14:textId="77777777" w:rsidR="005C102A" w:rsidRPr="005C102A" w:rsidRDefault="005C102A" w:rsidP="005C102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C102A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7213E9A" wp14:editId="616B749B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54ACDD6" w14:textId="77777777" w:rsidR="005C102A" w:rsidRPr="005C102A" w:rsidRDefault="005C102A" w:rsidP="005C102A">
            <w:pPr>
              <w:rPr>
                <w:sz w:val="16"/>
                <w:szCs w:val="16"/>
              </w:rPr>
            </w:pPr>
            <w:r w:rsidRPr="005C102A">
              <w:rPr>
                <w:sz w:val="16"/>
                <w:szCs w:val="16"/>
              </w:rPr>
              <w:t>INTERNATIONAL TELECOMMUNICATION UNION</w:t>
            </w:r>
          </w:p>
          <w:p w14:paraId="61C76EB2" w14:textId="77777777" w:rsidR="005C102A" w:rsidRPr="005C102A" w:rsidRDefault="005C102A" w:rsidP="005C102A">
            <w:pPr>
              <w:rPr>
                <w:b/>
                <w:bCs/>
                <w:sz w:val="26"/>
                <w:szCs w:val="26"/>
              </w:rPr>
            </w:pPr>
            <w:r w:rsidRPr="005C102A">
              <w:rPr>
                <w:b/>
                <w:bCs/>
                <w:sz w:val="26"/>
                <w:szCs w:val="26"/>
              </w:rPr>
              <w:t>TELECOMMUNICATION</w:t>
            </w:r>
            <w:r w:rsidRPr="005C102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AEE8858" w14:textId="77777777" w:rsidR="005C102A" w:rsidRPr="005C102A" w:rsidRDefault="005C102A" w:rsidP="005C102A">
            <w:pPr>
              <w:rPr>
                <w:sz w:val="20"/>
                <w:szCs w:val="20"/>
              </w:rPr>
            </w:pPr>
            <w:r w:rsidRPr="005C102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C102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6BF15E19" w14:textId="1DD78F05" w:rsidR="005C102A" w:rsidRPr="005C102A" w:rsidRDefault="00074177" w:rsidP="005C102A">
            <w:pPr>
              <w:pStyle w:val="Docnumber"/>
            </w:pPr>
            <w:r>
              <w:t>SCV</w:t>
            </w:r>
            <w:r w:rsidR="005C102A">
              <w:t>-TD90</w:t>
            </w:r>
          </w:p>
        </w:tc>
      </w:tr>
      <w:tr w:rsidR="005C102A" w:rsidRPr="005C102A" w14:paraId="2765F4F4" w14:textId="77777777" w:rsidTr="003F6975">
        <w:trPr>
          <w:cantSplit/>
        </w:trPr>
        <w:tc>
          <w:tcPr>
            <w:tcW w:w="1191" w:type="dxa"/>
            <w:vMerge/>
          </w:tcPr>
          <w:p w14:paraId="0186F23C" w14:textId="77777777" w:rsidR="005C102A" w:rsidRPr="005C102A" w:rsidRDefault="005C102A" w:rsidP="005C102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3107A730" w14:textId="77777777" w:rsidR="005C102A" w:rsidRPr="005C102A" w:rsidRDefault="005C102A" w:rsidP="005C102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DA5A98B" w14:textId="53B3C8E4" w:rsidR="005C102A" w:rsidRPr="005C102A" w:rsidRDefault="00074177" w:rsidP="005C102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5C102A" w:rsidRPr="005C102A" w14:paraId="026C8DC9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D73005C" w14:textId="77777777" w:rsidR="005C102A" w:rsidRPr="005C102A" w:rsidRDefault="005C102A" w:rsidP="005C102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0FE17EBD" w14:textId="77777777" w:rsidR="005C102A" w:rsidRPr="005C102A" w:rsidRDefault="005C102A" w:rsidP="005C102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58C7C20F" w14:textId="77777777" w:rsidR="005C102A" w:rsidRPr="005C102A" w:rsidRDefault="005C102A" w:rsidP="005C102A">
            <w:pPr>
              <w:jc w:val="right"/>
              <w:rPr>
                <w:b/>
                <w:bCs/>
                <w:sz w:val="28"/>
                <w:szCs w:val="28"/>
              </w:rPr>
            </w:pPr>
            <w:r w:rsidRPr="005C102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C102A" w:rsidRPr="005C102A" w14:paraId="2319CEB0" w14:textId="77777777" w:rsidTr="003F6975">
        <w:trPr>
          <w:cantSplit/>
        </w:trPr>
        <w:tc>
          <w:tcPr>
            <w:tcW w:w="1617" w:type="dxa"/>
            <w:gridSpan w:val="3"/>
          </w:tcPr>
          <w:p w14:paraId="19880906" w14:textId="002F0D9D" w:rsidR="005C102A" w:rsidRPr="005C102A" w:rsidRDefault="005C102A" w:rsidP="005C102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12CEFD15" w14:textId="3F902DFB" w:rsidR="005C102A" w:rsidRPr="005C102A" w:rsidRDefault="005C102A" w:rsidP="005C102A">
            <w:r w:rsidRPr="005C102A">
              <w:t>8, All/5</w:t>
            </w:r>
          </w:p>
        </w:tc>
        <w:tc>
          <w:tcPr>
            <w:tcW w:w="4681" w:type="dxa"/>
            <w:gridSpan w:val="2"/>
          </w:tcPr>
          <w:p w14:paraId="29CFC734" w14:textId="1940CA55" w:rsidR="005C102A" w:rsidRPr="005C102A" w:rsidRDefault="005C102A" w:rsidP="005C102A">
            <w:pPr>
              <w:jc w:val="right"/>
            </w:pPr>
            <w:r w:rsidRPr="005C102A">
              <w:t>Virtual meeting, 22 November 2018</w:t>
            </w:r>
          </w:p>
        </w:tc>
      </w:tr>
      <w:tr w:rsidR="005C102A" w:rsidRPr="005C102A" w14:paraId="17676BEB" w14:textId="77777777" w:rsidTr="003F6975">
        <w:trPr>
          <w:cantSplit/>
        </w:trPr>
        <w:tc>
          <w:tcPr>
            <w:tcW w:w="9923" w:type="dxa"/>
            <w:gridSpan w:val="7"/>
          </w:tcPr>
          <w:p w14:paraId="6DF09D8D" w14:textId="77777777" w:rsidR="005C102A" w:rsidRPr="005C102A" w:rsidRDefault="005C102A" w:rsidP="005C102A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5C102A">
              <w:rPr>
                <w:b/>
                <w:bCs/>
              </w:rPr>
              <w:t>TD</w:t>
            </w:r>
          </w:p>
          <w:p w14:paraId="301B03A4" w14:textId="42D915AC" w:rsidR="005C102A" w:rsidRPr="005C102A" w:rsidRDefault="005C102A" w:rsidP="005C102A">
            <w:pPr>
              <w:jc w:val="center"/>
              <w:rPr>
                <w:b/>
                <w:bCs/>
              </w:rPr>
            </w:pPr>
            <w:r w:rsidRPr="005C102A">
              <w:rPr>
                <w:b/>
                <w:bCs/>
              </w:rPr>
              <w:t>(Ref.: SG5-LS63)</w:t>
            </w:r>
          </w:p>
        </w:tc>
      </w:tr>
      <w:tr w:rsidR="005C102A" w:rsidRPr="005C102A" w14:paraId="1C5CF78A" w14:textId="77777777" w:rsidTr="003F6975">
        <w:trPr>
          <w:cantSplit/>
        </w:trPr>
        <w:tc>
          <w:tcPr>
            <w:tcW w:w="1617" w:type="dxa"/>
            <w:gridSpan w:val="3"/>
          </w:tcPr>
          <w:p w14:paraId="75A3D8D4" w14:textId="77777777" w:rsidR="005C102A" w:rsidRPr="005C102A" w:rsidRDefault="005C102A" w:rsidP="005C102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C102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29C241A4" w14:textId="659ED1AE" w:rsidR="005C102A" w:rsidRPr="005C102A" w:rsidRDefault="005C102A" w:rsidP="005C102A">
            <w:r w:rsidRPr="005C102A">
              <w:t>ITU-T Study Group 5</w:t>
            </w:r>
          </w:p>
        </w:tc>
      </w:tr>
      <w:tr w:rsidR="005C102A" w:rsidRPr="005C102A" w14:paraId="6F341497" w14:textId="77777777" w:rsidTr="003F6975">
        <w:trPr>
          <w:cantSplit/>
        </w:trPr>
        <w:tc>
          <w:tcPr>
            <w:tcW w:w="1617" w:type="dxa"/>
            <w:gridSpan w:val="3"/>
          </w:tcPr>
          <w:p w14:paraId="35911D22" w14:textId="77777777" w:rsidR="005C102A" w:rsidRPr="005C102A" w:rsidRDefault="005C102A" w:rsidP="005C102A">
            <w:bookmarkStart w:id="8" w:name="dtitle1" w:colFirst="1" w:colLast="1"/>
            <w:bookmarkEnd w:id="7"/>
            <w:r w:rsidRPr="005C102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B177D71" w14:textId="18DEDFE6" w:rsidR="005C102A" w:rsidRPr="005C102A" w:rsidRDefault="005C102A" w:rsidP="005C102A">
            <w:r w:rsidRPr="005C102A">
              <w:t>LS/r on New ITU-T SG13 terms and definitions (reply to SCV - LS 16 -E)</w:t>
            </w:r>
          </w:p>
        </w:tc>
      </w:tr>
      <w:tr w:rsidR="005C102A" w:rsidRPr="005C102A" w14:paraId="0E8CB5A5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C06DC11" w14:textId="77777777" w:rsidR="005C102A" w:rsidRPr="005C102A" w:rsidRDefault="005C102A" w:rsidP="005C102A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5C102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6E3551B6" w14:textId="77777777" w:rsidR="005C102A" w:rsidRPr="005C102A" w:rsidRDefault="005C102A" w:rsidP="005C102A"/>
        </w:tc>
      </w:tr>
      <w:bookmarkEnd w:id="1"/>
      <w:bookmarkEnd w:id="9"/>
      <w:tr w:rsidR="00CD6848" w:rsidRPr="001A1D47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1A1D47" w:rsidRDefault="00CD6848" w:rsidP="001A1D47">
            <w:pPr>
              <w:jc w:val="center"/>
              <w:rPr>
                <w:b/>
              </w:rPr>
            </w:pPr>
            <w:r w:rsidRPr="001A1D47">
              <w:rPr>
                <w:b/>
              </w:rPr>
              <w:t>LIAISON STATEMENT</w:t>
            </w:r>
          </w:p>
        </w:tc>
      </w:tr>
      <w:tr w:rsidR="00CD6848" w:rsidRPr="001A1D47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1A1D47" w:rsidRDefault="00CD6848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3BCCC488" w:rsidR="00CD6848" w:rsidRPr="001A1D47" w:rsidRDefault="00D225A4" w:rsidP="001A1D47">
            <w:pPr>
              <w:pStyle w:val="LSForAction"/>
              <w:rPr>
                <w:szCs w:val="24"/>
              </w:rPr>
            </w:pPr>
            <w:r w:rsidRPr="00374D01">
              <w:rPr>
                <w:b w:val="0"/>
              </w:rPr>
              <w:t xml:space="preserve">Standardization Committee for Vocabulary </w:t>
            </w:r>
            <w:r>
              <w:rPr>
                <w:b w:val="0"/>
              </w:rPr>
              <w:t>(</w:t>
            </w:r>
            <w:r w:rsidR="0008652B" w:rsidRPr="001A1D47">
              <w:rPr>
                <w:b w:val="0"/>
                <w:szCs w:val="24"/>
              </w:rPr>
              <w:t>SCV</w:t>
            </w:r>
            <w:r>
              <w:rPr>
                <w:b w:val="0"/>
                <w:szCs w:val="24"/>
              </w:rPr>
              <w:t>)</w:t>
            </w:r>
          </w:p>
        </w:tc>
      </w:tr>
      <w:tr w:rsidR="00CD6848" w:rsidRPr="001A1D47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1A1D47" w:rsidRDefault="00CD6848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6EFA33B7" w:rsidR="00CD6848" w:rsidRPr="001A1D47" w:rsidRDefault="001A1D47" w:rsidP="001A1D47">
            <w:pPr>
              <w:pStyle w:val="LSForCommen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D6848" w:rsidRPr="001A1D47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1A1D47" w:rsidRDefault="00CD6848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3F92EA82" w:rsidR="00CD6848" w:rsidRPr="001A1D47" w:rsidRDefault="00532A9F" w:rsidP="001A1D47">
            <w:pPr>
              <w:pStyle w:val="LSForInfo"/>
              <w:rPr>
                <w:b w:val="0"/>
                <w:szCs w:val="24"/>
              </w:rPr>
            </w:pPr>
            <w:r w:rsidRPr="001A1D47">
              <w:rPr>
                <w:b w:val="0"/>
                <w:szCs w:val="24"/>
              </w:rPr>
              <w:t>All ITU-T Study Groups, TSAG</w:t>
            </w:r>
          </w:p>
        </w:tc>
      </w:tr>
      <w:tr w:rsidR="00CD6848" w:rsidRPr="001A1D47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1A1D47" w:rsidRDefault="00CD6848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28F8B30C" w:rsidR="00CD6848" w:rsidRPr="001A1D47" w:rsidRDefault="004670D7" w:rsidP="001A1D47">
            <w:pPr>
              <w:rPr>
                <w:b/>
                <w:bCs/>
              </w:rPr>
            </w:pPr>
            <w:r w:rsidRPr="001A1D47">
              <w:rPr>
                <w:lang w:eastAsia="zh-CN"/>
              </w:rPr>
              <w:t xml:space="preserve">ITU-T Study Group </w:t>
            </w:r>
            <w:r w:rsidR="002B5B1B" w:rsidRPr="001A1D47">
              <w:rPr>
                <w:lang w:eastAsia="zh-CN"/>
              </w:rPr>
              <w:t>5</w:t>
            </w:r>
            <w:r w:rsidRPr="001A1D47">
              <w:rPr>
                <w:lang w:eastAsia="zh-CN"/>
              </w:rPr>
              <w:t xml:space="preserve"> meeting (</w:t>
            </w:r>
            <w:r w:rsidR="005D41D1" w:rsidRPr="001A1D47">
              <w:rPr>
                <w:lang w:eastAsia="zh-CN"/>
              </w:rPr>
              <w:t>Geneva</w:t>
            </w:r>
            <w:r w:rsidRPr="001A1D47">
              <w:rPr>
                <w:lang w:eastAsia="zh-CN"/>
              </w:rPr>
              <w:t xml:space="preserve">, </w:t>
            </w:r>
            <w:r w:rsidR="005D41D1" w:rsidRPr="001A1D47">
              <w:rPr>
                <w:lang w:eastAsia="zh-CN"/>
              </w:rPr>
              <w:t>21</w:t>
            </w:r>
            <w:r w:rsidR="002B5B1B" w:rsidRPr="001A1D47">
              <w:rPr>
                <w:lang w:eastAsia="zh-CN"/>
              </w:rPr>
              <w:t xml:space="preserve"> </w:t>
            </w:r>
            <w:r w:rsidR="005D41D1" w:rsidRPr="001A1D47">
              <w:rPr>
                <w:lang w:eastAsia="zh-CN"/>
              </w:rPr>
              <w:t xml:space="preserve">September </w:t>
            </w:r>
            <w:r w:rsidRPr="001A1D47">
              <w:rPr>
                <w:lang w:eastAsia="zh-CN"/>
              </w:rPr>
              <w:t>201</w:t>
            </w:r>
            <w:r w:rsidR="005D41D1" w:rsidRPr="001A1D47">
              <w:rPr>
                <w:lang w:eastAsia="zh-CN"/>
              </w:rPr>
              <w:t>8</w:t>
            </w:r>
            <w:r w:rsidRPr="001A1D47">
              <w:rPr>
                <w:lang w:eastAsia="zh-CN"/>
              </w:rPr>
              <w:t>)</w:t>
            </w:r>
          </w:p>
        </w:tc>
      </w:tr>
      <w:tr w:rsidR="00CD6848" w:rsidRPr="001A1D47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1A1D47" w:rsidRDefault="00CD6848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023B660E" w:rsidR="00CD6848" w:rsidRPr="001A1D47" w:rsidRDefault="001A1D47" w:rsidP="001A1D47">
            <w:pPr>
              <w:pStyle w:val="LSDeadline"/>
              <w:rPr>
                <w:b w:val="0"/>
                <w:szCs w:val="24"/>
              </w:rPr>
            </w:pPr>
            <w:r w:rsidRPr="001A1D47">
              <w:rPr>
                <w:b w:val="0"/>
                <w:szCs w:val="24"/>
              </w:rPr>
              <w:t>N</w:t>
            </w:r>
            <w:r w:rsidR="00D225A4">
              <w:rPr>
                <w:b w:val="0"/>
                <w:szCs w:val="24"/>
              </w:rPr>
              <w:t>/</w:t>
            </w:r>
            <w:r w:rsidRPr="001A1D47">
              <w:rPr>
                <w:b w:val="0"/>
                <w:szCs w:val="24"/>
              </w:rPr>
              <w:t>A</w:t>
            </w:r>
          </w:p>
        </w:tc>
      </w:tr>
      <w:tr w:rsidR="00532A9F" w:rsidRPr="0034147D" w14:paraId="2B5FEE0D" w14:textId="77777777" w:rsidTr="00E2541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562E7B" w14:textId="77777777" w:rsidR="00532A9F" w:rsidRPr="001A1D47" w:rsidRDefault="00532A9F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141F396" w14:textId="77777777" w:rsidR="00532A9F" w:rsidRPr="001A1D47" w:rsidRDefault="00074177" w:rsidP="001A1D47">
            <w:sdt>
              <w:sdtPr>
                <w:alias w:val="ContactNameOrgCountry"/>
                <w:tag w:val="ContactNameOrgCountry"/>
                <w:id w:val="1335038434"/>
                <w:placeholder>
                  <w:docPart w:val="4687FCBAC88148A896691C1EB5FC66AB"/>
                </w:placeholder>
                <w:text w:multiLine="1"/>
              </w:sdtPr>
              <w:sdtEndPr/>
              <w:sdtContent>
                <w:proofErr w:type="spellStart"/>
                <w:r w:rsidR="00532A9F" w:rsidRPr="001A1D47">
                  <w:t>María</w:t>
                </w:r>
                <w:proofErr w:type="spellEnd"/>
                <w:r w:rsidR="00532A9F" w:rsidRPr="001A1D47">
                  <w:t xml:space="preserve"> Victoria Sukenik</w:t>
                </w:r>
                <w:r w:rsidR="00532A9F" w:rsidRPr="001A1D47">
                  <w:br/>
                  <w:t>Chairman ITU-T SG5</w:t>
                </w:r>
                <w:r w:rsidR="00532A9F" w:rsidRPr="001A1D47">
                  <w:br/>
                  <w:t>Argentina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5A2A7F3B" w14:textId="30E59A2C" w:rsidR="00532A9F" w:rsidRPr="001A1D47" w:rsidRDefault="00074177" w:rsidP="001A1D47">
            <w:pPr>
              <w:rPr>
                <w:lang w:val="de-CH"/>
              </w:rPr>
            </w:pPr>
            <w:sdt>
              <w:sdtPr>
                <w:alias w:val="ContactTelFaxEmail"/>
                <w:tag w:val="ContactTelFaxEmail"/>
                <w:id w:val="1291626662"/>
                <w:placeholder>
                  <w:docPart w:val="977A5DE5689D427290C8BC38D34779EE"/>
                </w:placeholder>
              </w:sdtPr>
              <w:sdtEndPr/>
              <w:sdtContent>
                <w:r w:rsidR="00532A9F" w:rsidRPr="001A1D47">
                  <w:rPr>
                    <w:lang w:val="de-CH"/>
                  </w:rPr>
                  <w:t>Tel: +54 11 4347-9678</w:t>
                </w:r>
                <w:r w:rsidR="00532A9F" w:rsidRPr="001A1D47">
                  <w:rPr>
                    <w:lang w:val="de-CH"/>
                  </w:rPr>
                  <w:br/>
                  <w:t xml:space="preserve">E-mail: </w:t>
                </w:r>
                <w:r>
                  <w:rPr>
                    <w:rStyle w:val="Hyperlink"/>
                    <w:rFonts w:ascii="Times New Roman" w:hAnsi="Times New Roman"/>
                    <w:lang w:val="de-CH"/>
                  </w:rPr>
                  <w:fldChar w:fldCharType="begin"/>
                </w:r>
                <w:r>
                  <w:rPr>
                    <w:rStyle w:val="Hyperlink"/>
                    <w:rFonts w:ascii="Times New Roman" w:hAnsi="Times New Roman"/>
                    <w:lang w:val="de-CH"/>
                  </w:rPr>
                  <w:instrText xml:space="preserve"> HYPERLINK "mailto:msukenik@modernizacion.gob.ar" </w:instrText>
                </w:r>
                <w:r>
                  <w:rPr>
                    <w:rStyle w:val="Hyperlink"/>
                    <w:rFonts w:ascii="Times New Roman" w:hAnsi="Times New Roman"/>
                    <w:lang w:val="de-CH"/>
                  </w:rPr>
                  <w:fldChar w:fldCharType="separate"/>
                </w:r>
                <w:r w:rsidR="005367D7" w:rsidRPr="00123B58">
                  <w:rPr>
                    <w:rStyle w:val="Hyperlink"/>
                    <w:rFonts w:ascii="Times New Roman" w:hAnsi="Times New Roman"/>
                    <w:lang w:val="de-CH"/>
                  </w:rPr>
                  <w:t>msukenik@modernizacion.gob.ar</w:t>
                </w:r>
                <w:r>
                  <w:rPr>
                    <w:rStyle w:val="Hyperlink"/>
                    <w:rFonts w:ascii="Times New Roman" w:hAnsi="Times New Roman"/>
                    <w:lang w:val="de-CH"/>
                  </w:rPr>
                  <w:fldChar w:fldCharType="end"/>
                </w:r>
              </w:sdtContent>
            </w:sdt>
            <w:r w:rsidR="005367D7" w:rsidRPr="008E5682">
              <w:rPr>
                <w:lang w:val="de-CH"/>
              </w:rPr>
              <w:t xml:space="preserve"> </w:t>
            </w:r>
          </w:p>
        </w:tc>
      </w:tr>
      <w:tr w:rsidR="00532A9F" w:rsidRPr="0034147D" w14:paraId="34761BCE" w14:textId="77777777" w:rsidTr="00E2541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3C3215" w14:textId="77777777" w:rsidR="00532A9F" w:rsidRPr="001A1D47" w:rsidRDefault="00532A9F" w:rsidP="001A1D47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259FC70" w14:textId="77777777" w:rsidR="00532A9F" w:rsidRPr="001A1D47" w:rsidRDefault="00074177" w:rsidP="001A1D47">
            <w:sdt>
              <w:sdtPr>
                <w:alias w:val="ContactNameOrgCountry"/>
                <w:tag w:val="ContactNameOrgCountry"/>
                <w:id w:val="1453213032"/>
                <w:placeholder>
                  <w:docPart w:val="60D241300EB0467680B1E17CBA017AF0"/>
                </w:placeholder>
                <w:text w:multiLine="1"/>
              </w:sdtPr>
              <w:sdtEndPr/>
              <w:sdtContent>
                <w:r w:rsidR="00532A9F" w:rsidRPr="001A1D47">
                  <w:t>Michael Maytum</w:t>
                </w:r>
                <w:r w:rsidR="00532A9F" w:rsidRPr="001A1D47">
                  <w:br/>
                  <w:t>Bourns Limited</w:t>
                </w:r>
                <w:r w:rsidR="00532A9F" w:rsidRPr="001A1D47">
                  <w:br/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-155450847"/>
            <w:placeholder>
              <w:docPart w:val="AF3D17E160FD4B1CB6AF748DD74B56F5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21361FFE" w14:textId="571FA1B3" w:rsidR="00532A9F" w:rsidRPr="008E5682" w:rsidRDefault="00532A9F" w:rsidP="005367D7">
                <w:pPr>
                  <w:rPr>
                    <w:lang w:val="de-CH"/>
                  </w:rPr>
                </w:pPr>
                <w:r w:rsidRPr="008E5682">
                  <w:rPr>
                    <w:lang w:val="de-CH"/>
                  </w:rPr>
                  <w:t>Tel: +44 1234 838589</w:t>
                </w:r>
                <w:r w:rsidRPr="008E5682">
                  <w:rPr>
                    <w:lang w:val="de-CH"/>
                  </w:rPr>
                  <w:br/>
                  <w:t xml:space="preserve">E-mail: </w:t>
                </w:r>
                <w:r w:rsidR="00074177">
                  <w:rPr>
                    <w:rStyle w:val="Hyperlink"/>
                    <w:rFonts w:ascii="Times New Roman" w:hAnsi="Times New Roman"/>
                    <w:bdr w:val="none" w:sz="0" w:space="0" w:color="auto" w:frame="1"/>
                    <w:lang w:val="de-CH"/>
                  </w:rPr>
                  <w:fldChar w:fldCharType="begin"/>
                </w:r>
                <w:r w:rsidR="00074177">
                  <w:rPr>
                    <w:rStyle w:val="Hyperlink"/>
                    <w:rFonts w:ascii="Times New Roman" w:hAnsi="Times New Roman"/>
                    <w:bdr w:val="none" w:sz="0" w:space="0" w:color="auto" w:frame="1"/>
                    <w:lang w:val="de-CH"/>
                  </w:rPr>
                  <w:instrText xml:space="preserve"> HYPERLINK "mailto:m.j.maytum@ieee.org" </w:instrText>
                </w:r>
                <w:r w:rsidR="00074177">
                  <w:rPr>
                    <w:rStyle w:val="Hyperlink"/>
                    <w:rFonts w:ascii="Times New Roman" w:hAnsi="Times New Roman"/>
                    <w:bdr w:val="none" w:sz="0" w:space="0" w:color="auto" w:frame="1"/>
                    <w:lang w:val="de-CH"/>
                  </w:rPr>
                  <w:fldChar w:fldCharType="separate"/>
                </w:r>
                <w:r w:rsidR="005367D7" w:rsidRPr="008E5682">
                  <w:rPr>
                    <w:rStyle w:val="Hyperlink"/>
                    <w:rFonts w:ascii="Times New Roman" w:hAnsi="Times New Roman"/>
                    <w:bdr w:val="none" w:sz="0" w:space="0" w:color="auto" w:frame="1"/>
                    <w:lang w:val="de-CH"/>
                  </w:rPr>
                  <w:t>m.j.maytum@ieee.org</w:t>
                </w:r>
                <w:r w:rsidR="00074177">
                  <w:rPr>
                    <w:rStyle w:val="Hyperlink"/>
                    <w:rFonts w:ascii="Times New Roman" w:hAnsi="Times New Roman"/>
                    <w:bdr w:val="none" w:sz="0" w:space="0" w:color="auto" w:frame="1"/>
                    <w:lang w:val="de-CH"/>
                  </w:rPr>
                  <w:fldChar w:fldCharType="end"/>
                </w:r>
              </w:p>
            </w:tc>
          </w:sdtContent>
        </w:sdt>
      </w:tr>
    </w:tbl>
    <w:p w14:paraId="5870F72E" w14:textId="77777777" w:rsidR="000C397B" w:rsidRPr="008E5682" w:rsidRDefault="000C397B" w:rsidP="0089088E">
      <w:pPr>
        <w:rPr>
          <w:lang w:val="de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A1D47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1A1D47" w:rsidRDefault="0089088E" w:rsidP="005976A1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C7B6ADC" w:rsidR="0089088E" w:rsidRPr="001A1D47" w:rsidRDefault="00074177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E5C83" w:rsidRPr="001A1D47">
                  <w:t>Definitions,</w:t>
                </w:r>
              </w:sdtContent>
            </w:sdt>
            <w:r w:rsidR="00CB7049" w:rsidRPr="001A1D47">
              <w:t xml:space="preserve"> </w:t>
            </w:r>
            <w:r w:rsidR="00532A9F" w:rsidRPr="001A1D47">
              <w:t>D</w:t>
            </w:r>
            <w:r w:rsidR="00442B13" w:rsidRPr="001A1D47">
              <w:t>ependability</w:t>
            </w:r>
            <w:r w:rsidR="00532A9F" w:rsidRPr="001A1D47">
              <w:t>, I</w:t>
            </w:r>
            <w:r w:rsidR="00442B13" w:rsidRPr="001A1D47">
              <w:t>nter-cloud governance</w:t>
            </w:r>
            <w:r w:rsidR="00532A9F" w:rsidRPr="001A1D47">
              <w:t>, R</w:t>
            </w:r>
            <w:r w:rsidR="00442B13" w:rsidRPr="001A1D47">
              <w:t>eliability</w:t>
            </w:r>
            <w:r w:rsidR="00532A9F" w:rsidRPr="001A1D47">
              <w:t>, R</w:t>
            </w:r>
            <w:r w:rsidR="00442B13" w:rsidRPr="001A1D47">
              <w:t>esiliency</w:t>
            </w:r>
          </w:p>
        </w:tc>
      </w:tr>
      <w:tr w:rsidR="0089088E" w:rsidRPr="001A1D47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1A1D47" w:rsidRDefault="0089088E" w:rsidP="005976A1">
            <w:pPr>
              <w:rPr>
                <w:b/>
                <w:bCs/>
              </w:rPr>
            </w:pPr>
            <w:r w:rsidRPr="001A1D47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0CACF139" w:rsidR="0089088E" w:rsidRPr="001A1D47" w:rsidRDefault="00541FDC" w:rsidP="005367D7">
                <w:r w:rsidRPr="001A1D47">
                  <w:t>ITU-T Study Group 5 reviewed the liaison statement (Ref: SCV - LS 16 -E) on New ITU-T SG13 terms and definitions. ITU-T SG5 commented on the four provided definitions and highlighted the criteria for definition assessment which should be clear, readable and succinct.</w:t>
                </w:r>
              </w:p>
            </w:tc>
          </w:sdtContent>
        </w:sdt>
      </w:tr>
    </w:tbl>
    <w:p w14:paraId="06DFDA42" w14:textId="77777777" w:rsidR="00CB7049" w:rsidRPr="001A1D47" w:rsidRDefault="00CB7049" w:rsidP="00CB7049">
      <w:pPr>
        <w:jc w:val="both"/>
        <w:rPr>
          <w:highlight w:val="yellow"/>
        </w:rPr>
      </w:pPr>
    </w:p>
    <w:p w14:paraId="3A2C9B3E" w14:textId="4F1F4D77" w:rsidR="00652795" w:rsidRPr="001A1D47" w:rsidRDefault="000D3C08" w:rsidP="005367D7">
      <w:pPr>
        <w:rPr>
          <w:highlight w:val="yellow"/>
        </w:rPr>
      </w:pPr>
      <w:r w:rsidRPr="001A1D47">
        <w:t xml:space="preserve">This liaisons answers </w:t>
      </w:r>
      <w:hyperlink r:id="rId11" w:tooltip="ITU-T ftp file restricted to TIES access only" w:history="1">
        <w:r w:rsidRPr="001A1D47">
          <w:rPr>
            <w:rStyle w:val="Hyperlink"/>
            <w:rFonts w:ascii="Times New Roman" w:hAnsi="Times New Roman"/>
          </w:rPr>
          <w:t>SCV - LS 16 -</w:t>
        </w:r>
        <w:r w:rsidR="00CB7049" w:rsidRPr="001A1D47">
          <w:rPr>
            <w:rStyle w:val="Hyperlink"/>
            <w:rFonts w:ascii="Times New Roman" w:hAnsi="Times New Roman"/>
          </w:rPr>
          <w:t xml:space="preserve"> </w:t>
        </w:r>
        <w:r w:rsidRPr="001A1D47">
          <w:rPr>
            <w:rStyle w:val="Hyperlink"/>
            <w:rFonts w:ascii="Times New Roman" w:hAnsi="Times New Roman"/>
          </w:rPr>
          <w:t>E</w:t>
        </w:r>
      </w:hyperlink>
      <w:r w:rsidRPr="001A1D47">
        <w:rPr>
          <w:rStyle w:val="Hyperlink"/>
          <w:rFonts w:ascii="Times New Roman" w:hAnsi="Times New Roman"/>
        </w:rPr>
        <w:t>.</w:t>
      </w:r>
    </w:p>
    <w:p w14:paraId="777C7C16" w14:textId="77777777" w:rsidR="00B72C69" w:rsidRDefault="002B5B1B" w:rsidP="005367D7">
      <w:r w:rsidRPr="001A1D47">
        <w:t>ITU-T Study Group 5</w:t>
      </w:r>
      <w:r w:rsidR="004670D7" w:rsidRPr="001A1D47">
        <w:t xml:space="preserve"> would like to thank </w:t>
      </w:r>
      <w:r w:rsidR="00532A9F" w:rsidRPr="001A1D47">
        <w:t>Standardization Committee for Vocabulary (</w:t>
      </w:r>
      <w:r w:rsidR="006059B3" w:rsidRPr="001A1D47">
        <w:t>SCV</w:t>
      </w:r>
      <w:r w:rsidR="00532A9F" w:rsidRPr="001A1D47">
        <w:t>)</w:t>
      </w:r>
      <w:r w:rsidR="004670D7" w:rsidRPr="001A1D47">
        <w:t xml:space="preserve"> for sending the liaison statement</w:t>
      </w:r>
      <w:r w:rsidR="006059B3" w:rsidRPr="001A1D47">
        <w:t xml:space="preserve"> </w:t>
      </w:r>
      <w:r w:rsidR="00532A9F" w:rsidRPr="001A1D47">
        <w:rPr>
          <w:b/>
          <w:bCs/>
        </w:rPr>
        <w:t xml:space="preserve">(Ref: </w:t>
      </w:r>
      <w:hyperlink r:id="rId12" w:tooltip="ITU-T ftp file restricted to TIES access only" w:history="1">
        <w:r w:rsidR="00532A9F" w:rsidRPr="001A1D47">
          <w:rPr>
            <w:rStyle w:val="Hyperlink"/>
            <w:rFonts w:ascii="Times New Roman" w:hAnsi="Times New Roman"/>
          </w:rPr>
          <w:t>SCV - LS 16 -E</w:t>
        </w:r>
      </w:hyperlink>
      <w:r w:rsidR="00532A9F" w:rsidRPr="001A1D47">
        <w:t>) on New ITU-T SG13 terms and definitions</w:t>
      </w:r>
      <w:r w:rsidR="00414E4F" w:rsidRPr="001A1D47">
        <w:t xml:space="preserve">. </w:t>
      </w:r>
    </w:p>
    <w:p w14:paraId="555AB40B" w14:textId="47E6C15F" w:rsidR="00532A9F" w:rsidRPr="001A1D47" w:rsidRDefault="00414E4F" w:rsidP="005367D7">
      <w:r w:rsidRPr="001A1D47">
        <w:t>ITU-T S</w:t>
      </w:r>
      <w:r w:rsidR="005367D7">
        <w:t xml:space="preserve">tudy </w:t>
      </w:r>
      <w:r w:rsidRPr="001A1D47">
        <w:t>G</w:t>
      </w:r>
      <w:r w:rsidR="005367D7">
        <w:t xml:space="preserve">roup </w:t>
      </w:r>
      <w:r w:rsidRPr="001A1D47">
        <w:t xml:space="preserve">5 would also </w:t>
      </w:r>
      <w:r w:rsidR="00532A9F" w:rsidRPr="001A1D47">
        <w:t>like to inform</w:t>
      </w:r>
      <w:r w:rsidRPr="001A1D47">
        <w:t xml:space="preserve"> SCV</w:t>
      </w:r>
      <w:r w:rsidR="00532A9F" w:rsidRPr="001A1D47">
        <w:t xml:space="preserve"> that </w:t>
      </w:r>
      <w:r w:rsidRPr="001A1D47">
        <w:t xml:space="preserve">the choice of terms in </w:t>
      </w:r>
      <w:r w:rsidR="00FE270D">
        <w:t>the</w:t>
      </w:r>
      <w:r w:rsidRPr="001A1D47">
        <w:t xml:space="preserve"> definition</w:t>
      </w:r>
      <w:r w:rsidR="00FE270D">
        <w:t>s</w:t>
      </w:r>
      <w:r w:rsidR="007035CE" w:rsidRPr="001A1D47">
        <w:t xml:space="preserve"> will depend on the context </w:t>
      </w:r>
      <w:r w:rsidRPr="001A1D47">
        <w:t xml:space="preserve">of </w:t>
      </w:r>
      <w:r w:rsidR="007035CE" w:rsidRPr="001A1D47">
        <w:t>the term</w:t>
      </w:r>
      <w:r w:rsidRPr="001A1D47">
        <w:t xml:space="preserve">s that are </w:t>
      </w:r>
      <w:r w:rsidR="007035CE" w:rsidRPr="001A1D47">
        <w:t>being used.</w:t>
      </w:r>
    </w:p>
    <w:p w14:paraId="4E5169BD" w14:textId="763508CA" w:rsidR="004670D7" w:rsidRPr="001A1D47" w:rsidRDefault="00532A9F" w:rsidP="005367D7">
      <w:r w:rsidRPr="001A1D47">
        <w:t>ITU-T Study Group 5 would like to provide th</w:t>
      </w:r>
      <w:r w:rsidR="006059B3" w:rsidRPr="001A1D47">
        <w:t>e following comments</w:t>
      </w:r>
      <w:r w:rsidRPr="001A1D47">
        <w:t>:</w:t>
      </w:r>
    </w:p>
    <w:p w14:paraId="76E69880" w14:textId="2B9F64B7" w:rsidR="00442B13" w:rsidRPr="001A1D47" w:rsidRDefault="00442B13" w:rsidP="005367D7">
      <w:r w:rsidRPr="001A1D47">
        <w:rPr>
          <w:b/>
        </w:rPr>
        <w:t xml:space="preserve">[1] </w:t>
      </w:r>
      <w:proofErr w:type="gramStart"/>
      <w:r w:rsidRPr="001A1D47">
        <w:rPr>
          <w:b/>
        </w:rPr>
        <w:t>dependability</w:t>
      </w:r>
      <w:proofErr w:type="gramEnd"/>
      <w:r w:rsidRPr="001A1D47">
        <w:rPr>
          <w:b/>
        </w:rPr>
        <w:t xml:space="preserve">: </w:t>
      </w:r>
      <w:r w:rsidRPr="001A1D47">
        <w:t>The availability performance and its influencing factors on reliability performance, maintainability performance and m</w:t>
      </w:r>
      <w:r w:rsidR="005367D7">
        <w:t>aintenance support performance.</w:t>
      </w:r>
    </w:p>
    <w:p w14:paraId="07755074" w14:textId="34B1B4D1" w:rsidR="00442B13" w:rsidRPr="001A1D47" w:rsidRDefault="00442B13" w:rsidP="005367D7">
      <w:pPr>
        <w:rPr>
          <w:lang w:val="fr-CH"/>
        </w:rPr>
      </w:pPr>
      <w:r w:rsidRPr="001A1D47">
        <w:rPr>
          <w:lang w:val="fr-CH"/>
        </w:rPr>
        <w:t xml:space="preserve">[SOURCE: </w:t>
      </w:r>
      <w:proofErr w:type="spellStart"/>
      <w:r w:rsidRPr="001A1D47">
        <w:rPr>
          <w:lang w:val="fr-CH"/>
        </w:rPr>
        <w:t>Recommendation</w:t>
      </w:r>
      <w:proofErr w:type="spellEnd"/>
      <w:r w:rsidRPr="001A1D47">
        <w:rPr>
          <w:lang w:val="fr-CH"/>
        </w:rPr>
        <w:t xml:space="preserve"> ITU-T Y.3514</w:t>
      </w:r>
      <w:r w:rsidR="00E669E3" w:rsidRPr="001A1D47">
        <w:rPr>
          <w:lang w:val="fr-CH"/>
        </w:rPr>
        <w:t>]</w:t>
      </w:r>
    </w:p>
    <w:p w14:paraId="179CAB4A" w14:textId="67CD6747" w:rsidR="000152B0" w:rsidRPr="00D225A4" w:rsidRDefault="000152B0" w:rsidP="005367D7">
      <w:pPr>
        <w:rPr>
          <w:b/>
          <w:bCs/>
        </w:rPr>
      </w:pPr>
      <w:r w:rsidRPr="00D225A4">
        <w:rPr>
          <w:b/>
          <w:bCs/>
        </w:rPr>
        <w:lastRenderedPageBreak/>
        <w:t>Comment</w:t>
      </w:r>
      <w:r w:rsidR="00532A9F" w:rsidRPr="00D225A4">
        <w:rPr>
          <w:b/>
          <w:bCs/>
        </w:rPr>
        <w:t>:</w:t>
      </w:r>
    </w:p>
    <w:p w14:paraId="24525014" w14:textId="37036093" w:rsidR="004670D7" w:rsidRPr="001A1D47" w:rsidRDefault="008D1743" w:rsidP="005367D7">
      <w:r w:rsidRPr="001A1D47">
        <w:t xml:space="preserve">The term describes an item that has the qualities of being trustworthy and reliable. </w:t>
      </w:r>
      <w:r w:rsidR="00442B13" w:rsidRPr="001A1D47">
        <w:t>Th</w:t>
      </w:r>
      <w:r w:rsidR="00E669E3" w:rsidRPr="001A1D47">
        <w:t>e ITU-T Y.3514</w:t>
      </w:r>
      <w:r w:rsidR="00442B13" w:rsidRPr="001A1D47">
        <w:t xml:space="preserve"> definition can be traced back to IEC 60050-191:1990, 191-02-03</w:t>
      </w:r>
      <w:r w:rsidR="006059B3" w:rsidRPr="001A1D47">
        <w:t>. Repetitious use of the word “performance” is off-putting and unnecessary.</w:t>
      </w:r>
    </w:p>
    <w:p w14:paraId="7099E8E4" w14:textId="54DE22A7" w:rsidR="006059B3" w:rsidRPr="001A1D47" w:rsidRDefault="006059B3" w:rsidP="005367D7">
      <w:r w:rsidRPr="001A1D47">
        <w:t xml:space="preserve">A more modern take on the term </w:t>
      </w:r>
      <w:r w:rsidR="00EE5C83" w:rsidRPr="001A1D47">
        <w:t>c</w:t>
      </w:r>
      <w:r w:rsidR="000816BF" w:rsidRPr="001A1D47">
        <w:t>ould be</w:t>
      </w:r>
      <w:r w:rsidRPr="001A1D47">
        <w:t>:</w:t>
      </w:r>
    </w:p>
    <w:p w14:paraId="765B0340" w14:textId="1AE8DB41" w:rsidR="00BA2995" w:rsidRPr="001A1D47" w:rsidRDefault="006059B3" w:rsidP="005367D7">
      <w:proofErr w:type="gramStart"/>
      <w:r w:rsidRPr="001A1D47">
        <w:rPr>
          <w:b/>
        </w:rPr>
        <w:t>d</w:t>
      </w:r>
      <w:r w:rsidR="00BA2995" w:rsidRPr="001A1D47">
        <w:rPr>
          <w:b/>
        </w:rPr>
        <w:t>ependability</w:t>
      </w:r>
      <w:proofErr w:type="gramEnd"/>
      <w:r w:rsidR="0027475F" w:rsidRPr="001A1D47">
        <w:rPr>
          <w:b/>
        </w:rPr>
        <w:t>:</w:t>
      </w:r>
      <w:r w:rsidR="0027475F" w:rsidRPr="001A1D47">
        <w:t xml:space="preserve"> </w:t>
      </w:r>
      <w:r w:rsidR="00BA2995" w:rsidRPr="001A1D47">
        <w:t>capability of a product enabling it to achieve the specified functional performance at the appropriate time and for the planned duration, without damage to itself or its environment</w:t>
      </w:r>
      <w:r w:rsidR="005367D7">
        <w:t>.</w:t>
      </w:r>
    </w:p>
    <w:p w14:paraId="2763D595" w14:textId="0EF4013C" w:rsidR="00BA2995" w:rsidRPr="001A1D47" w:rsidRDefault="00BA2995" w:rsidP="005367D7">
      <w:r w:rsidRPr="001A1D47">
        <w:t>Note 1 to entry: Dependability is generally characterised by the following four parameters: reliability, maintainability, availability,</w:t>
      </w:r>
      <w:r w:rsidR="000816BF" w:rsidRPr="001A1D47">
        <w:t xml:space="preserve"> and</w:t>
      </w:r>
      <w:r w:rsidRPr="001A1D47">
        <w:t xml:space="preserve"> safety.</w:t>
      </w:r>
    </w:p>
    <w:p w14:paraId="189363F2" w14:textId="76532F1A" w:rsidR="00BA2995" w:rsidRPr="001A1D47" w:rsidRDefault="00EE5C83" w:rsidP="005367D7">
      <w:r w:rsidRPr="001A1D47">
        <w:t xml:space="preserve">[SOURCE: </w:t>
      </w:r>
      <w:r w:rsidR="00BA2995" w:rsidRPr="001A1D47">
        <w:t>IEC 62239-1</w:t>
      </w:r>
      <w:r w:rsidRPr="001A1D47">
        <w:t>]</w:t>
      </w:r>
    </w:p>
    <w:p w14:paraId="14649E5F" w14:textId="5FF09A33" w:rsidR="00E669E3" w:rsidRPr="001A1D47" w:rsidRDefault="00E669E3" w:rsidP="005367D7">
      <w:pPr>
        <w:rPr>
          <w:b/>
        </w:rPr>
      </w:pPr>
      <w:r w:rsidRPr="001A1D47">
        <w:rPr>
          <w:b/>
        </w:rPr>
        <w:t xml:space="preserve">[2] </w:t>
      </w:r>
      <w:bookmarkStart w:id="10" w:name="_Hlk524476992"/>
      <w:proofErr w:type="gramStart"/>
      <w:r w:rsidRPr="001A1D47">
        <w:rPr>
          <w:b/>
        </w:rPr>
        <w:t>inter-cloud</w:t>
      </w:r>
      <w:proofErr w:type="gramEnd"/>
      <w:r w:rsidRPr="001A1D47">
        <w:rPr>
          <w:b/>
        </w:rPr>
        <w:t xml:space="preserve"> </w:t>
      </w:r>
      <w:bookmarkStart w:id="11" w:name="_Hlk524478204"/>
      <w:r w:rsidRPr="001A1D47">
        <w:rPr>
          <w:b/>
        </w:rPr>
        <w:t>governance</w:t>
      </w:r>
      <w:bookmarkEnd w:id="10"/>
      <w:bookmarkEnd w:id="11"/>
      <w:r w:rsidRPr="001A1D47">
        <w:rPr>
          <w:b/>
        </w:rPr>
        <w:t xml:space="preserve">: </w:t>
      </w:r>
      <w:r w:rsidRPr="001A1D47">
        <w:t>System by which the use of inter-cloud is directed and controlled.</w:t>
      </w:r>
    </w:p>
    <w:p w14:paraId="1D0C4BFA" w14:textId="478E521D" w:rsidR="00E669E3" w:rsidRPr="001A1D47" w:rsidRDefault="00E669E3" w:rsidP="005367D7">
      <w:pPr>
        <w:rPr>
          <w:lang w:val="fr-CH"/>
        </w:rPr>
      </w:pPr>
      <w:r w:rsidRPr="001A1D47">
        <w:rPr>
          <w:lang w:val="fr-CH"/>
        </w:rPr>
        <w:t xml:space="preserve">[SOURCE: </w:t>
      </w:r>
      <w:proofErr w:type="spellStart"/>
      <w:r w:rsidRPr="001A1D47">
        <w:rPr>
          <w:lang w:val="fr-CH"/>
        </w:rPr>
        <w:t>Recommendation</w:t>
      </w:r>
      <w:proofErr w:type="spellEnd"/>
      <w:r w:rsidRPr="001A1D47">
        <w:rPr>
          <w:lang w:val="fr-CH"/>
        </w:rPr>
        <w:t xml:space="preserve"> ITU-T Y.3514]</w:t>
      </w:r>
    </w:p>
    <w:p w14:paraId="6E9A7896" w14:textId="4DFFEACE" w:rsidR="000152B0" w:rsidRPr="00D225A4" w:rsidRDefault="000152B0" w:rsidP="005367D7">
      <w:pPr>
        <w:rPr>
          <w:b/>
          <w:bCs/>
        </w:rPr>
      </w:pPr>
      <w:r w:rsidRPr="00D225A4">
        <w:rPr>
          <w:b/>
          <w:bCs/>
        </w:rPr>
        <w:t>Comment</w:t>
      </w:r>
      <w:r w:rsidR="00532A9F" w:rsidRPr="00D225A4">
        <w:rPr>
          <w:b/>
          <w:bCs/>
        </w:rPr>
        <w:t>:</w:t>
      </w:r>
    </w:p>
    <w:p w14:paraId="78ECF0A0" w14:textId="7A95239D" w:rsidR="00E131EA" w:rsidRPr="001A1D47" w:rsidRDefault="008928AC" w:rsidP="005367D7">
      <w:r w:rsidRPr="001A1D47">
        <w:t>Governance</w:t>
      </w:r>
      <w:r w:rsidR="000816BF" w:rsidRPr="001A1D47">
        <w:t xml:space="preserve"> </w:t>
      </w:r>
      <w:r w:rsidR="00E131EA" w:rsidRPr="001A1D47">
        <w:t>often</w:t>
      </w:r>
      <w:r w:rsidR="000816BF" w:rsidRPr="001A1D47">
        <w:t xml:space="preserve"> associates with</w:t>
      </w:r>
      <w:r w:rsidRPr="001A1D47">
        <w:t xml:space="preserve"> action</w:t>
      </w:r>
      <w:r w:rsidR="00E131EA" w:rsidRPr="001A1D47">
        <w:t>s</w:t>
      </w:r>
      <w:r w:rsidRPr="001A1D47">
        <w:t xml:space="preserve"> or manner</w:t>
      </w:r>
      <w:r w:rsidR="00E131EA" w:rsidRPr="001A1D47">
        <w:t>s</w:t>
      </w:r>
      <w:r w:rsidRPr="001A1D47">
        <w:t xml:space="preserve"> </w:t>
      </w:r>
      <w:r w:rsidR="00E131EA" w:rsidRPr="001A1D47">
        <w:t xml:space="preserve">that are of </w:t>
      </w:r>
      <w:r w:rsidRPr="001A1D47">
        <w:t>controlling or regulating</w:t>
      </w:r>
      <w:r w:rsidR="00E131EA" w:rsidRPr="001A1D47">
        <w:t xml:space="preserve"> nature</w:t>
      </w:r>
      <w:r w:rsidRPr="001A1D47">
        <w:t>. In this sense</w:t>
      </w:r>
      <w:r w:rsidR="000816BF" w:rsidRPr="001A1D47">
        <w:t>,</w:t>
      </w:r>
      <w:r w:rsidRPr="001A1D47">
        <w:t xml:space="preserve"> </w:t>
      </w:r>
      <w:r w:rsidR="000D3C08" w:rsidRPr="001A1D47">
        <w:t>ITU-T SG5</w:t>
      </w:r>
      <w:r w:rsidR="00E131EA" w:rsidRPr="001A1D47">
        <w:t xml:space="preserve"> would suggest replacing the word ‘governance’ with </w:t>
      </w:r>
      <w:r w:rsidR="009130D1" w:rsidRPr="001A1D47">
        <w:t>words such</w:t>
      </w:r>
      <w:r w:rsidR="00E131EA" w:rsidRPr="001A1D47">
        <w:t xml:space="preserve"> as ‘syst</w:t>
      </w:r>
      <w:r w:rsidR="005367D7">
        <w:t>em’, ‘process’, or ‘procedure’.</w:t>
      </w:r>
    </w:p>
    <w:p w14:paraId="1A8464AE" w14:textId="46843087" w:rsidR="000152B0" w:rsidRPr="001A1D47" w:rsidRDefault="000152B0" w:rsidP="005367D7">
      <w:r w:rsidRPr="001A1D47">
        <w:rPr>
          <w:b/>
        </w:rPr>
        <w:t xml:space="preserve">[3] </w:t>
      </w:r>
      <w:proofErr w:type="gramStart"/>
      <w:r w:rsidRPr="001A1D47">
        <w:rPr>
          <w:b/>
        </w:rPr>
        <w:t>reliability</w:t>
      </w:r>
      <w:proofErr w:type="gramEnd"/>
      <w:r w:rsidRPr="001A1D47">
        <w:rPr>
          <w:b/>
        </w:rPr>
        <w:t xml:space="preserve">: </w:t>
      </w:r>
      <w:r w:rsidRPr="001A1D47">
        <w:t>The ability of a system, product or component to perform and maintain under stated conditions as required for a specified period of time.</w:t>
      </w:r>
    </w:p>
    <w:p w14:paraId="494ADF3F" w14:textId="05D6A55F" w:rsidR="004670D7" w:rsidRPr="001A1D47" w:rsidRDefault="000152B0" w:rsidP="005367D7">
      <w:pPr>
        <w:rPr>
          <w:lang w:val="fr-CH"/>
        </w:rPr>
      </w:pPr>
      <w:r w:rsidRPr="001A1D47">
        <w:rPr>
          <w:lang w:val="fr-CH"/>
        </w:rPr>
        <w:t xml:space="preserve">[SOURCE: </w:t>
      </w:r>
      <w:proofErr w:type="spellStart"/>
      <w:r w:rsidRPr="001A1D47">
        <w:rPr>
          <w:lang w:val="fr-CH"/>
        </w:rPr>
        <w:t>Recommendation</w:t>
      </w:r>
      <w:proofErr w:type="spellEnd"/>
      <w:r w:rsidRPr="001A1D47">
        <w:rPr>
          <w:lang w:val="fr-CH"/>
        </w:rPr>
        <w:t xml:space="preserve"> ITU-T Y.3514]</w:t>
      </w:r>
    </w:p>
    <w:p w14:paraId="5BC25128" w14:textId="7F166CCA" w:rsidR="00B01334" w:rsidRPr="00D225A4" w:rsidRDefault="00B01334" w:rsidP="005367D7">
      <w:pPr>
        <w:rPr>
          <w:b/>
          <w:bCs/>
        </w:rPr>
      </w:pPr>
      <w:r w:rsidRPr="00D225A4">
        <w:rPr>
          <w:b/>
          <w:bCs/>
        </w:rPr>
        <w:t>Comment</w:t>
      </w:r>
      <w:r w:rsidR="00532A9F" w:rsidRPr="00D225A4">
        <w:rPr>
          <w:b/>
          <w:bCs/>
        </w:rPr>
        <w:t>:</w:t>
      </w:r>
    </w:p>
    <w:p w14:paraId="3B117A97" w14:textId="2EE169F2" w:rsidR="009130D1" w:rsidRPr="001A1D47" w:rsidRDefault="00C556AB" w:rsidP="005367D7">
      <w:r w:rsidRPr="001A1D47">
        <w:t xml:space="preserve">Reliability is a sub-set of dependability and can apply to an item or measurement. </w:t>
      </w:r>
      <w:r w:rsidR="0002400C" w:rsidRPr="001A1D47">
        <w:t>The definition provided refers to an item.</w:t>
      </w:r>
      <w:r w:rsidR="00A57BEB" w:rsidRPr="001A1D47">
        <w:t xml:space="preserve"> The definition also does not sp</w:t>
      </w:r>
      <w:r w:rsidR="005367D7">
        <w:t>ecify what is being ‘maintain’.</w:t>
      </w:r>
    </w:p>
    <w:p w14:paraId="1692DFB7" w14:textId="0735D73D" w:rsidR="000152B0" w:rsidRPr="001A1D47" w:rsidRDefault="00B01334" w:rsidP="005367D7">
      <w:r w:rsidRPr="001A1D47">
        <w:t>A shorter version would be “The ability to perform as required, without failure, for a given time interva</w:t>
      </w:r>
      <w:r w:rsidR="005367D7">
        <w:t>l, under specified conditions”.</w:t>
      </w:r>
    </w:p>
    <w:p w14:paraId="0633D74A" w14:textId="238719EF" w:rsidR="000152B0" w:rsidRPr="001A1D47" w:rsidRDefault="000152B0" w:rsidP="005367D7">
      <w:r w:rsidRPr="001A1D47">
        <w:rPr>
          <w:b/>
        </w:rPr>
        <w:t xml:space="preserve">[4] </w:t>
      </w:r>
      <w:proofErr w:type="gramStart"/>
      <w:r w:rsidRPr="001A1D47">
        <w:rPr>
          <w:b/>
        </w:rPr>
        <w:t>resiliency</w:t>
      </w:r>
      <w:proofErr w:type="gramEnd"/>
      <w:r w:rsidRPr="001A1D47">
        <w:rPr>
          <w:b/>
        </w:rPr>
        <w:t xml:space="preserve">: </w:t>
      </w:r>
      <w:r w:rsidRPr="001A1D47">
        <w:t>The ability of a system, product or component to provide, maintain, or return to an acceptable level of service in the face of faults (unintentional, intentional or naturally caused) affecting normal operation.</w:t>
      </w:r>
    </w:p>
    <w:p w14:paraId="76D47147" w14:textId="7541EA66" w:rsidR="004670D7" w:rsidRPr="001A1D47" w:rsidRDefault="000152B0" w:rsidP="005367D7">
      <w:pPr>
        <w:rPr>
          <w:lang w:val="fr-CH"/>
        </w:rPr>
      </w:pPr>
      <w:r w:rsidRPr="001A1D47">
        <w:rPr>
          <w:lang w:val="fr-CH"/>
        </w:rPr>
        <w:t xml:space="preserve">[SOURCE: </w:t>
      </w:r>
      <w:proofErr w:type="spellStart"/>
      <w:r w:rsidRPr="001A1D47">
        <w:rPr>
          <w:lang w:val="fr-CH"/>
        </w:rPr>
        <w:t>Recommendation</w:t>
      </w:r>
      <w:proofErr w:type="spellEnd"/>
      <w:r w:rsidRPr="001A1D47">
        <w:rPr>
          <w:lang w:val="fr-CH"/>
        </w:rPr>
        <w:t xml:space="preserve"> ITU-T Y.3514]</w:t>
      </w:r>
    </w:p>
    <w:p w14:paraId="7CCA4423" w14:textId="22F684B2" w:rsidR="000152B0" w:rsidRPr="00D225A4" w:rsidRDefault="00715BF1" w:rsidP="005367D7">
      <w:pPr>
        <w:rPr>
          <w:b/>
          <w:bCs/>
        </w:rPr>
      </w:pPr>
      <w:r w:rsidRPr="00D225A4">
        <w:rPr>
          <w:b/>
          <w:bCs/>
        </w:rPr>
        <w:t>Comment</w:t>
      </w:r>
      <w:r w:rsidR="00532A9F" w:rsidRPr="00D225A4">
        <w:rPr>
          <w:b/>
          <w:bCs/>
        </w:rPr>
        <w:t>:</w:t>
      </w:r>
    </w:p>
    <w:p w14:paraId="7E1DCC6E" w14:textId="5846737F" w:rsidR="00715BF1" w:rsidRPr="001A1D47" w:rsidRDefault="00715BF1" w:rsidP="005367D7">
      <w:r w:rsidRPr="001A1D47">
        <w:t xml:space="preserve">Resiliency describes the ability to return or recover to a state. </w:t>
      </w:r>
      <w:r w:rsidR="006B5EC4" w:rsidRPr="001A1D47">
        <w:t xml:space="preserve">A more succinct definition </w:t>
      </w:r>
      <w:r w:rsidR="00D24975">
        <w:t>would</w:t>
      </w:r>
      <w:r w:rsidR="00D24975" w:rsidRPr="001A1D47">
        <w:t xml:space="preserve"> </w:t>
      </w:r>
      <w:r w:rsidR="006B5EC4" w:rsidRPr="001A1D47">
        <w:t>be “The ability of a functional unit to continue to perform a required function after fault events”.</w:t>
      </w:r>
    </w:p>
    <w:p w14:paraId="0B58EDED" w14:textId="77777777" w:rsidR="00D225A4" w:rsidRDefault="00D225A4" w:rsidP="005367D7">
      <w:pPr>
        <w:spacing w:after="120"/>
      </w:pPr>
    </w:p>
    <w:p w14:paraId="6541FF2D" w14:textId="21C9C1C7" w:rsidR="00D225A4" w:rsidRDefault="00D225A4" w:rsidP="005367D7">
      <w:r>
        <w:t xml:space="preserve">ITU-T SG5 looks forward to continuing </w:t>
      </w:r>
      <w:r w:rsidR="00CF08CD">
        <w:t>to collaborate</w:t>
      </w:r>
      <w:r w:rsidR="00B72C69">
        <w:t xml:space="preserve"> </w:t>
      </w:r>
      <w:r>
        <w:t xml:space="preserve">with the </w:t>
      </w:r>
      <w:r w:rsidRPr="00374D01">
        <w:t>Standardization Committee for Vocabulary (SCV)</w:t>
      </w:r>
      <w:r>
        <w:t>.</w:t>
      </w:r>
    </w:p>
    <w:p w14:paraId="75441FE7" w14:textId="77777777" w:rsidR="00D225A4" w:rsidRDefault="00D225A4" w:rsidP="001A1D47">
      <w:pPr>
        <w:spacing w:after="120"/>
        <w:jc w:val="center"/>
      </w:pPr>
    </w:p>
    <w:p w14:paraId="58589E1E" w14:textId="7D44D441" w:rsidR="0089088E" w:rsidRPr="001A1D47" w:rsidRDefault="004670D7" w:rsidP="001A1D47">
      <w:pPr>
        <w:spacing w:after="120"/>
        <w:jc w:val="center"/>
      </w:pPr>
      <w:r w:rsidRPr="001A1D47">
        <w:t>____</w:t>
      </w:r>
      <w:r w:rsidR="006A747D">
        <w:t>___</w:t>
      </w:r>
      <w:r w:rsidRPr="001A1D47">
        <w:t>________</w:t>
      </w:r>
      <w:bookmarkStart w:id="12" w:name="_GoBack"/>
      <w:bookmarkEnd w:id="12"/>
    </w:p>
    <w:sectPr w:rsidR="0089088E" w:rsidRPr="001A1D47" w:rsidSect="005C102A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DCAEEA" w16cid:durableId="1F548E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2823D" w14:textId="77777777" w:rsidR="00CD4B29" w:rsidRDefault="00CD4B29" w:rsidP="00C42125">
      <w:pPr>
        <w:spacing w:before="0"/>
      </w:pPr>
      <w:r>
        <w:separator/>
      </w:r>
    </w:p>
  </w:endnote>
  <w:endnote w:type="continuationSeparator" w:id="0">
    <w:p w14:paraId="08AA12EA" w14:textId="77777777" w:rsidR="00CD4B29" w:rsidRDefault="00CD4B2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5E29" w14:textId="77777777" w:rsidR="00CD4B29" w:rsidRDefault="00CD4B29" w:rsidP="00C42125">
      <w:pPr>
        <w:spacing w:before="0"/>
      </w:pPr>
      <w:r>
        <w:separator/>
      </w:r>
    </w:p>
  </w:footnote>
  <w:footnote w:type="continuationSeparator" w:id="0">
    <w:p w14:paraId="54149CD5" w14:textId="77777777" w:rsidR="00CD4B29" w:rsidRDefault="00CD4B2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9AE1" w14:textId="22ECF2D0" w:rsidR="005367D7" w:rsidRPr="005C102A" w:rsidRDefault="005C102A" w:rsidP="005C102A">
    <w:pPr>
      <w:pStyle w:val="Header"/>
      <w:rPr>
        <w:sz w:val="18"/>
      </w:rPr>
    </w:pPr>
    <w:r w:rsidRPr="005C102A">
      <w:rPr>
        <w:sz w:val="18"/>
      </w:rPr>
      <w:t xml:space="preserve">- </w:t>
    </w:r>
    <w:r w:rsidRPr="005C102A">
      <w:rPr>
        <w:sz w:val="18"/>
      </w:rPr>
      <w:fldChar w:fldCharType="begin"/>
    </w:r>
    <w:r w:rsidRPr="005C102A">
      <w:rPr>
        <w:sz w:val="18"/>
      </w:rPr>
      <w:instrText xml:space="preserve"> PAGE  \* MERGEFORMAT </w:instrText>
    </w:r>
    <w:r w:rsidRPr="005C102A">
      <w:rPr>
        <w:sz w:val="18"/>
      </w:rPr>
      <w:fldChar w:fldCharType="separate"/>
    </w:r>
    <w:r>
      <w:rPr>
        <w:noProof/>
        <w:sz w:val="18"/>
      </w:rPr>
      <w:t>2</w:t>
    </w:r>
    <w:r w:rsidRPr="005C102A">
      <w:rPr>
        <w:sz w:val="18"/>
      </w:rPr>
      <w:fldChar w:fldCharType="end"/>
    </w:r>
    <w:r w:rsidRPr="005C102A">
      <w:rPr>
        <w:sz w:val="18"/>
      </w:rPr>
      <w:t xml:space="preserve"> -</w:t>
    </w:r>
  </w:p>
  <w:p w14:paraId="71F35030" w14:textId="68A95553" w:rsidR="005C102A" w:rsidRPr="005C102A" w:rsidRDefault="005C102A" w:rsidP="005C102A">
    <w:pPr>
      <w:pStyle w:val="Header"/>
      <w:spacing w:after="240"/>
      <w:rPr>
        <w:sz w:val="18"/>
      </w:rPr>
    </w:pPr>
    <w:r w:rsidRPr="005C102A">
      <w:rPr>
        <w:sz w:val="18"/>
      </w:rPr>
      <w:fldChar w:fldCharType="begin"/>
    </w:r>
    <w:r w:rsidRPr="005C102A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IPR-TD90</w:t>
    </w:r>
    <w:r w:rsidRPr="005C102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4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52B0"/>
    <w:rsid w:val="000171DB"/>
    <w:rsid w:val="00023D9A"/>
    <w:rsid w:val="0002400C"/>
    <w:rsid w:val="0003582E"/>
    <w:rsid w:val="00043D75"/>
    <w:rsid w:val="00057000"/>
    <w:rsid w:val="000604B0"/>
    <w:rsid w:val="000640E0"/>
    <w:rsid w:val="00074177"/>
    <w:rsid w:val="000816BF"/>
    <w:rsid w:val="0008652B"/>
    <w:rsid w:val="000966A8"/>
    <w:rsid w:val="000A5CA2"/>
    <w:rsid w:val="000C397B"/>
    <w:rsid w:val="000D3C08"/>
    <w:rsid w:val="000E6125"/>
    <w:rsid w:val="001110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87BB6"/>
    <w:rsid w:val="001A1D47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3883"/>
    <w:rsid w:val="002229F1"/>
    <w:rsid w:val="00233F75"/>
    <w:rsid w:val="00253DBE"/>
    <w:rsid w:val="00253DC6"/>
    <w:rsid w:val="0025489C"/>
    <w:rsid w:val="0025685C"/>
    <w:rsid w:val="002622FA"/>
    <w:rsid w:val="00263518"/>
    <w:rsid w:val="0027475F"/>
    <w:rsid w:val="002759E7"/>
    <w:rsid w:val="00277326"/>
    <w:rsid w:val="002A11C4"/>
    <w:rsid w:val="002A399B"/>
    <w:rsid w:val="002B5B1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147D"/>
    <w:rsid w:val="003449F4"/>
    <w:rsid w:val="00347860"/>
    <w:rsid w:val="003571BC"/>
    <w:rsid w:val="0036090C"/>
    <w:rsid w:val="00361116"/>
    <w:rsid w:val="00362562"/>
    <w:rsid w:val="00365A29"/>
    <w:rsid w:val="00385FB5"/>
    <w:rsid w:val="0038715D"/>
    <w:rsid w:val="00394DBF"/>
    <w:rsid w:val="003957A6"/>
    <w:rsid w:val="003A43EF"/>
    <w:rsid w:val="003A6A88"/>
    <w:rsid w:val="003C4736"/>
    <w:rsid w:val="003C7445"/>
    <w:rsid w:val="003E39A2"/>
    <w:rsid w:val="003E57AB"/>
    <w:rsid w:val="003F2BED"/>
    <w:rsid w:val="00400B49"/>
    <w:rsid w:val="00414E4F"/>
    <w:rsid w:val="00442B13"/>
    <w:rsid w:val="00443878"/>
    <w:rsid w:val="004539A8"/>
    <w:rsid w:val="004670D7"/>
    <w:rsid w:val="004712CA"/>
    <w:rsid w:val="0047422E"/>
    <w:rsid w:val="00492276"/>
    <w:rsid w:val="0049674B"/>
    <w:rsid w:val="004C0673"/>
    <w:rsid w:val="004C4E4E"/>
    <w:rsid w:val="004F3816"/>
    <w:rsid w:val="0050586A"/>
    <w:rsid w:val="00520DBF"/>
    <w:rsid w:val="00532A9F"/>
    <w:rsid w:val="005367D7"/>
    <w:rsid w:val="00541FDC"/>
    <w:rsid w:val="00543D41"/>
    <w:rsid w:val="00566EDA"/>
    <w:rsid w:val="0057081A"/>
    <w:rsid w:val="00572654"/>
    <w:rsid w:val="005976A1"/>
    <w:rsid w:val="005B5629"/>
    <w:rsid w:val="005C0300"/>
    <w:rsid w:val="005C102A"/>
    <w:rsid w:val="005C27A2"/>
    <w:rsid w:val="005D41D1"/>
    <w:rsid w:val="005D4FEB"/>
    <w:rsid w:val="005F4B6A"/>
    <w:rsid w:val="006010F3"/>
    <w:rsid w:val="006059B3"/>
    <w:rsid w:val="00615A0A"/>
    <w:rsid w:val="0062355A"/>
    <w:rsid w:val="00626673"/>
    <w:rsid w:val="006333D4"/>
    <w:rsid w:val="006369B2"/>
    <w:rsid w:val="0063718D"/>
    <w:rsid w:val="00647525"/>
    <w:rsid w:val="00647A71"/>
    <w:rsid w:val="00652795"/>
    <w:rsid w:val="00653D90"/>
    <w:rsid w:val="006570B0"/>
    <w:rsid w:val="0066022F"/>
    <w:rsid w:val="006823F3"/>
    <w:rsid w:val="0069210B"/>
    <w:rsid w:val="00695DD7"/>
    <w:rsid w:val="006A4055"/>
    <w:rsid w:val="006A747D"/>
    <w:rsid w:val="006A7C27"/>
    <w:rsid w:val="006B2FE4"/>
    <w:rsid w:val="006B37B0"/>
    <w:rsid w:val="006B5EC4"/>
    <w:rsid w:val="006C5641"/>
    <w:rsid w:val="006D1089"/>
    <w:rsid w:val="006D1B86"/>
    <w:rsid w:val="006D7355"/>
    <w:rsid w:val="006F7DEE"/>
    <w:rsid w:val="007035CE"/>
    <w:rsid w:val="00715BF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2221"/>
    <w:rsid w:val="00816C5C"/>
    <w:rsid w:val="00837203"/>
    <w:rsid w:val="00842137"/>
    <w:rsid w:val="00853F5F"/>
    <w:rsid w:val="008623ED"/>
    <w:rsid w:val="00875AA6"/>
    <w:rsid w:val="00880944"/>
    <w:rsid w:val="0089088E"/>
    <w:rsid w:val="00892297"/>
    <w:rsid w:val="008928AC"/>
    <w:rsid w:val="008964D6"/>
    <w:rsid w:val="008B5123"/>
    <w:rsid w:val="008D1743"/>
    <w:rsid w:val="008E0172"/>
    <w:rsid w:val="008E5682"/>
    <w:rsid w:val="008E7582"/>
    <w:rsid w:val="009130D1"/>
    <w:rsid w:val="00923CA1"/>
    <w:rsid w:val="00936852"/>
    <w:rsid w:val="0094045D"/>
    <w:rsid w:val="009406B5"/>
    <w:rsid w:val="00946166"/>
    <w:rsid w:val="00983164"/>
    <w:rsid w:val="00992A7D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3DAA"/>
    <w:rsid w:val="00A45FEE"/>
    <w:rsid w:val="00A4600B"/>
    <w:rsid w:val="00A50506"/>
    <w:rsid w:val="00A51EF0"/>
    <w:rsid w:val="00A57BEB"/>
    <w:rsid w:val="00A67A81"/>
    <w:rsid w:val="00A730A6"/>
    <w:rsid w:val="00A971A0"/>
    <w:rsid w:val="00AA1F22"/>
    <w:rsid w:val="00B01334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72C69"/>
    <w:rsid w:val="00B90AD6"/>
    <w:rsid w:val="00BA2995"/>
    <w:rsid w:val="00BA788A"/>
    <w:rsid w:val="00BB4983"/>
    <w:rsid w:val="00BB7597"/>
    <w:rsid w:val="00BC2AAB"/>
    <w:rsid w:val="00BC62E2"/>
    <w:rsid w:val="00C04073"/>
    <w:rsid w:val="00C35005"/>
    <w:rsid w:val="00C37820"/>
    <w:rsid w:val="00C42125"/>
    <w:rsid w:val="00C52B0F"/>
    <w:rsid w:val="00C556AB"/>
    <w:rsid w:val="00C62814"/>
    <w:rsid w:val="00C67B25"/>
    <w:rsid w:val="00C748F7"/>
    <w:rsid w:val="00C74937"/>
    <w:rsid w:val="00CB2599"/>
    <w:rsid w:val="00CB7049"/>
    <w:rsid w:val="00CD2139"/>
    <w:rsid w:val="00CD4B29"/>
    <w:rsid w:val="00CD6848"/>
    <w:rsid w:val="00CE5986"/>
    <w:rsid w:val="00CF08CD"/>
    <w:rsid w:val="00D14573"/>
    <w:rsid w:val="00D225A4"/>
    <w:rsid w:val="00D24975"/>
    <w:rsid w:val="00D647EF"/>
    <w:rsid w:val="00D73137"/>
    <w:rsid w:val="00D977A2"/>
    <w:rsid w:val="00DA1D47"/>
    <w:rsid w:val="00DB6C1C"/>
    <w:rsid w:val="00DC1D85"/>
    <w:rsid w:val="00DD50DE"/>
    <w:rsid w:val="00DE3062"/>
    <w:rsid w:val="00E0241D"/>
    <w:rsid w:val="00E0581D"/>
    <w:rsid w:val="00E131EA"/>
    <w:rsid w:val="00E204DD"/>
    <w:rsid w:val="00E353EC"/>
    <w:rsid w:val="00E51F61"/>
    <w:rsid w:val="00E53C24"/>
    <w:rsid w:val="00E56E77"/>
    <w:rsid w:val="00E669E3"/>
    <w:rsid w:val="00EB444D"/>
    <w:rsid w:val="00EE5C0D"/>
    <w:rsid w:val="00EE5C83"/>
    <w:rsid w:val="00EF4792"/>
    <w:rsid w:val="00EF4F94"/>
    <w:rsid w:val="00F02294"/>
    <w:rsid w:val="00F16B43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270D"/>
    <w:rsid w:val="00FF2AB9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CommentReference">
    <w:name w:val="annotation reference"/>
    <w:basedOn w:val="DefaultParagraphFont"/>
    <w:uiPriority w:val="99"/>
    <w:semiHidden/>
    <w:unhideWhenUsed/>
    <w:rsid w:val="0020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83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83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6-scv-oLS-00016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cv-oLS-00016.doc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4687FCBAC88148A896691C1EB5FC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8EC6-A429-423F-A9C0-ACA7B2F1A6F3}"/>
      </w:docPartPr>
      <w:docPartBody>
        <w:p w:rsidR="00333134" w:rsidRDefault="00A21B34" w:rsidP="00A21B34">
          <w:pPr>
            <w:pStyle w:val="4687FCBAC88148A896691C1EB5FC66A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77A5DE5689D427290C8BC38D347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F0BC-FA46-4728-8066-0FB359350361}"/>
      </w:docPartPr>
      <w:docPartBody>
        <w:p w:rsidR="00333134" w:rsidRDefault="00A21B34" w:rsidP="00A21B34">
          <w:pPr>
            <w:pStyle w:val="977A5DE5689D427290C8BC38D34779E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0D241300EB0467680B1E17CBA01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0DAC-78B7-4226-BA86-CAC7B3525DF8}"/>
      </w:docPartPr>
      <w:docPartBody>
        <w:p w:rsidR="00333134" w:rsidRDefault="00A21B34" w:rsidP="00A21B34">
          <w:pPr>
            <w:pStyle w:val="60D241300EB0467680B1E17CBA017AF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F3D17E160FD4B1CB6AF748DD74B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6814-1E1D-4843-8FB3-AB61BE430667}"/>
      </w:docPartPr>
      <w:docPartBody>
        <w:p w:rsidR="00333134" w:rsidRDefault="00A21B34" w:rsidP="00A21B34">
          <w:pPr>
            <w:pStyle w:val="AF3D17E160FD4B1CB6AF748DD74B56F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36C4F"/>
    <w:rsid w:val="001A1C4C"/>
    <w:rsid w:val="00256D54"/>
    <w:rsid w:val="002612DE"/>
    <w:rsid w:val="002A0AE4"/>
    <w:rsid w:val="002A4D12"/>
    <w:rsid w:val="00300983"/>
    <w:rsid w:val="00325284"/>
    <w:rsid w:val="00325869"/>
    <w:rsid w:val="00333134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A599A"/>
    <w:rsid w:val="005B0AEB"/>
    <w:rsid w:val="005B38F3"/>
    <w:rsid w:val="005F6CD5"/>
    <w:rsid w:val="0061653B"/>
    <w:rsid w:val="006431B1"/>
    <w:rsid w:val="006A4F13"/>
    <w:rsid w:val="006D2486"/>
    <w:rsid w:val="006E1AFD"/>
    <w:rsid w:val="006F6568"/>
    <w:rsid w:val="0070238E"/>
    <w:rsid w:val="00726DDE"/>
    <w:rsid w:val="00731377"/>
    <w:rsid w:val="00747A76"/>
    <w:rsid w:val="00841C9F"/>
    <w:rsid w:val="008D554D"/>
    <w:rsid w:val="00947D8D"/>
    <w:rsid w:val="00992675"/>
    <w:rsid w:val="00997A68"/>
    <w:rsid w:val="009A4B03"/>
    <w:rsid w:val="009F2F69"/>
    <w:rsid w:val="00A21B34"/>
    <w:rsid w:val="00A3586C"/>
    <w:rsid w:val="00A65845"/>
    <w:rsid w:val="00A8359E"/>
    <w:rsid w:val="00AB0F92"/>
    <w:rsid w:val="00AE14A7"/>
    <w:rsid w:val="00AF3CAC"/>
    <w:rsid w:val="00B603E6"/>
    <w:rsid w:val="00BF10DB"/>
    <w:rsid w:val="00BF3BC1"/>
    <w:rsid w:val="00C02C21"/>
    <w:rsid w:val="00C7519D"/>
    <w:rsid w:val="00CD605F"/>
    <w:rsid w:val="00D13A99"/>
    <w:rsid w:val="00D352FB"/>
    <w:rsid w:val="00D40096"/>
    <w:rsid w:val="00D677E6"/>
    <w:rsid w:val="00DB6DD8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B34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7023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A2CE799261444F918A0D54B32F9E2C37">
    <w:name w:val="A2CE799261444F918A0D54B32F9E2C37"/>
    <w:rsid w:val="0070238E"/>
    <w:rPr>
      <w:lang w:val="en-GB"/>
    </w:rPr>
  </w:style>
  <w:style w:type="paragraph" w:customStyle="1" w:styleId="4687FCBAC88148A896691C1EB5FC66AB">
    <w:name w:val="4687FCBAC88148A896691C1EB5FC66AB"/>
    <w:rsid w:val="00A21B34"/>
    <w:rPr>
      <w:lang w:val="es-AR" w:eastAsia="es-AR"/>
    </w:rPr>
  </w:style>
  <w:style w:type="paragraph" w:customStyle="1" w:styleId="977A5DE5689D427290C8BC38D34779EE">
    <w:name w:val="977A5DE5689D427290C8BC38D34779EE"/>
    <w:rsid w:val="00A21B34"/>
    <w:rPr>
      <w:lang w:val="es-AR" w:eastAsia="es-AR"/>
    </w:rPr>
  </w:style>
  <w:style w:type="paragraph" w:customStyle="1" w:styleId="60D241300EB0467680B1E17CBA017AF0">
    <w:name w:val="60D241300EB0467680B1E17CBA017AF0"/>
    <w:rsid w:val="00A21B34"/>
    <w:rPr>
      <w:lang w:val="es-AR" w:eastAsia="es-AR"/>
    </w:rPr>
  </w:style>
  <w:style w:type="paragraph" w:customStyle="1" w:styleId="AF3D17E160FD4B1CB6AF748DD74B56F5">
    <w:name w:val="AF3D17E160FD4B1CB6AF748DD74B56F5"/>
    <w:rsid w:val="00A21B34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7AE29-D56F-48F4-B968-45EECFE9E42A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3352</Characters>
  <Application>Microsoft Office Word</Application>
  <DocSecurity>0</DocSecurity>
  <Lines>100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LS/r on New ITU-T SG13 terms and definitions (reply to SCV - LS 16 -E)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New ITU-T SG13 terms and definitions (reply to SCV - LS 16 -E)</dc:title>
  <dc:subject/>
  <dc:creator>ITU-T Study Group 5</dc:creator>
  <cp:keywords>Definitions,</cp:keywords>
  <dc:description>SCV-TD90  For: Virtual meeting, 22 November 2018_x000d_Document date: _x000d_Saved by ITU51011766 at 11:32:06 on 09/11/2018</dc:description>
  <cp:lastModifiedBy>TSB-AC</cp:lastModifiedBy>
  <cp:revision>3</cp:revision>
  <cp:lastPrinted>2016-12-23T12:52:00Z</cp:lastPrinted>
  <dcterms:created xsi:type="dcterms:W3CDTF">2018-11-09T10:31:00Z</dcterms:created>
  <dcterms:modified xsi:type="dcterms:W3CDTF">2018-11-09T10:32:00Z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SCV-TD90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8, All/5</vt:lpwstr>
  </property>
  <property fmtid="{D5CDD505-2E9C-101B-9397-08002B2CF9AE}" pid="6" name="Docdest">
    <vt:lpwstr>Virtual meeting, 22 November 2018</vt:lpwstr>
  </property>
  <property fmtid="{D5CDD505-2E9C-101B-9397-08002B2CF9AE}" pid="7" name="Docauthor">
    <vt:lpwstr>ITU-T Study Group 5</vt:lpwstr>
  </property>
  <property fmtid="{D5CDD505-2E9C-101B-9397-08002B2CF9AE}" pid="8" name="ContentTypeId">
    <vt:lpwstr>0x01010017487812B7DF734F899F9E259C366837</vt:lpwstr>
  </property>
</Properties>
</file>