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F116D1" w:rsidRPr="00F116D1" w14:paraId="6F9DF09D" w14:textId="77777777" w:rsidTr="003F6975">
        <w:trPr>
          <w:cantSplit/>
        </w:trPr>
        <w:tc>
          <w:tcPr>
            <w:tcW w:w="1191" w:type="dxa"/>
            <w:vMerge w:val="restart"/>
          </w:tcPr>
          <w:p w14:paraId="5E013FB7" w14:textId="77777777" w:rsidR="00F116D1" w:rsidRPr="00F116D1" w:rsidRDefault="00F116D1" w:rsidP="00F116D1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F116D1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43A5982" wp14:editId="6D88844D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70F626EB" w14:textId="77777777" w:rsidR="00F116D1" w:rsidRPr="00F116D1" w:rsidRDefault="00F116D1" w:rsidP="00F116D1">
            <w:pPr>
              <w:rPr>
                <w:sz w:val="16"/>
                <w:szCs w:val="16"/>
              </w:rPr>
            </w:pPr>
            <w:r w:rsidRPr="00F116D1">
              <w:rPr>
                <w:sz w:val="16"/>
                <w:szCs w:val="16"/>
              </w:rPr>
              <w:t>INTERNATIONAL TELECOMMUNICATION UNION</w:t>
            </w:r>
          </w:p>
          <w:p w14:paraId="2E40049A" w14:textId="77777777" w:rsidR="00F116D1" w:rsidRPr="00F116D1" w:rsidRDefault="00F116D1" w:rsidP="00F116D1">
            <w:pPr>
              <w:rPr>
                <w:b/>
                <w:bCs/>
                <w:sz w:val="26"/>
                <w:szCs w:val="26"/>
              </w:rPr>
            </w:pPr>
            <w:r w:rsidRPr="00F116D1">
              <w:rPr>
                <w:b/>
                <w:bCs/>
                <w:sz w:val="26"/>
                <w:szCs w:val="26"/>
              </w:rPr>
              <w:t>TELECOMMUNICATION</w:t>
            </w:r>
            <w:r w:rsidRPr="00F116D1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8FD4BE7" w14:textId="77777777" w:rsidR="00F116D1" w:rsidRPr="00F116D1" w:rsidRDefault="00F116D1" w:rsidP="00F116D1">
            <w:pPr>
              <w:rPr>
                <w:sz w:val="20"/>
                <w:szCs w:val="20"/>
              </w:rPr>
            </w:pPr>
            <w:r w:rsidRPr="00F116D1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F116D1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5855D374" w14:textId="05317AD9" w:rsidR="00F116D1" w:rsidRPr="00F116D1" w:rsidRDefault="00F116D1" w:rsidP="00F116D1">
            <w:pPr>
              <w:pStyle w:val="Docnumber"/>
            </w:pPr>
            <w:r>
              <w:t>SCV-TD89</w:t>
            </w:r>
          </w:p>
        </w:tc>
      </w:tr>
      <w:tr w:rsidR="00F116D1" w:rsidRPr="00F116D1" w14:paraId="61C6B7C5" w14:textId="77777777" w:rsidTr="003F6975">
        <w:trPr>
          <w:cantSplit/>
        </w:trPr>
        <w:tc>
          <w:tcPr>
            <w:tcW w:w="1191" w:type="dxa"/>
            <w:vMerge/>
          </w:tcPr>
          <w:p w14:paraId="1924B152" w14:textId="77777777" w:rsidR="00F116D1" w:rsidRPr="00F116D1" w:rsidRDefault="00F116D1" w:rsidP="00F116D1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4"/>
            <w:vMerge/>
          </w:tcPr>
          <w:p w14:paraId="2FB35B0D" w14:textId="77777777" w:rsidR="00F116D1" w:rsidRPr="00F116D1" w:rsidRDefault="00F116D1" w:rsidP="00F116D1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0EB8C769" w14:textId="22BB6DA7" w:rsidR="00F116D1" w:rsidRPr="00F116D1" w:rsidRDefault="00F116D1" w:rsidP="00F116D1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3"/>
      <w:tr w:rsidR="00F116D1" w:rsidRPr="00F116D1" w14:paraId="7828AB7B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1F84FC5A" w14:textId="77777777" w:rsidR="00F116D1" w:rsidRPr="00F116D1" w:rsidRDefault="00F116D1" w:rsidP="00F116D1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4BD1BEDE" w14:textId="77777777" w:rsidR="00F116D1" w:rsidRPr="00F116D1" w:rsidRDefault="00F116D1" w:rsidP="00F116D1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48943100" w14:textId="77777777" w:rsidR="00F116D1" w:rsidRPr="00F116D1" w:rsidRDefault="00F116D1" w:rsidP="00F116D1">
            <w:pPr>
              <w:jc w:val="right"/>
              <w:rPr>
                <w:b/>
                <w:bCs/>
                <w:sz w:val="28"/>
                <w:szCs w:val="28"/>
              </w:rPr>
            </w:pPr>
            <w:r w:rsidRPr="00F116D1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F116D1" w:rsidRPr="00F116D1" w14:paraId="1DF92E1B" w14:textId="77777777" w:rsidTr="003F6975">
        <w:trPr>
          <w:cantSplit/>
        </w:trPr>
        <w:tc>
          <w:tcPr>
            <w:tcW w:w="1617" w:type="dxa"/>
            <w:gridSpan w:val="3"/>
          </w:tcPr>
          <w:p w14:paraId="4B478FC2" w14:textId="4EAA2752" w:rsidR="00F116D1" w:rsidRPr="00F116D1" w:rsidRDefault="00F116D1" w:rsidP="00F116D1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</w:p>
        </w:tc>
        <w:tc>
          <w:tcPr>
            <w:tcW w:w="3625" w:type="dxa"/>
            <w:gridSpan w:val="2"/>
          </w:tcPr>
          <w:p w14:paraId="1362EBE8" w14:textId="4DA45C40" w:rsidR="00F116D1" w:rsidRPr="00F116D1" w:rsidRDefault="00F116D1" w:rsidP="00F116D1">
            <w:r w:rsidRPr="00F116D1">
              <w:t>8, All/5</w:t>
            </w:r>
          </w:p>
        </w:tc>
        <w:tc>
          <w:tcPr>
            <w:tcW w:w="4681" w:type="dxa"/>
            <w:gridSpan w:val="2"/>
          </w:tcPr>
          <w:p w14:paraId="5500E25F" w14:textId="3573D5F9" w:rsidR="00F116D1" w:rsidRPr="00F116D1" w:rsidRDefault="00F116D1" w:rsidP="00F116D1">
            <w:pPr>
              <w:jc w:val="right"/>
            </w:pPr>
            <w:r w:rsidRPr="00F116D1">
              <w:t>Virtual meeting, 22 November 2018</w:t>
            </w:r>
          </w:p>
        </w:tc>
      </w:tr>
      <w:tr w:rsidR="00F116D1" w:rsidRPr="00F116D1" w14:paraId="40138CD1" w14:textId="77777777" w:rsidTr="003F6975">
        <w:trPr>
          <w:cantSplit/>
        </w:trPr>
        <w:tc>
          <w:tcPr>
            <w:tcW w:w="9923" w:type="dxa"/>
            <w:gridSpan w:val="7"/>
          </w:tcPr>
          <w:p w14:paraId="4290236C" w14:textId="77777777" w:rsidR="00F116D1" w:rsidRPr="00F116D1" w:rsidRDefault="00F116D1" w:rsidP="00F116D1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F116D1">
              <w:rPr>
                <w:b/>
                <w:bCs/>
              </w:rPr>
              <w:t>TD</w:t>
            </w:r>
          </w:p>
          <w:p w14:paraId="7B6A823E" w14:textId="2EABB330" w:rsidR="00F116D1" w:rsidRPr="00F116D1" w:rsidRDefault="00F116D1" w:rsidP="00F116D1">
            <w:pPr>
              <w:jc w:val="center"/>
              <w:rPr>
                <w:b/>
                <w:bCs/>
              </w:rPr>
            </w:pPr>
            <w:r w:rsidRPr="00F116D1">
              <w:rPr>
                <w:b/>
                <w:bCs/>
              </w:rPr>
              <w:t>(Ref.: SG5-LS62)</w:t>
            </w:r>
          </w:p>
        </w:tc>
      </w:tr>
      <w:tr w:rsidR="00F116D1" w:rsidRPr="00F116D1" w14:paraId="46066306" w14:textId="77777777" w:rsidTr="003F6975">
        <w:trPr>
          <w:cantSplit/>
        </w:trPr>
        <w:tc>
          <w:tcPr>
            <w:tcW w:w="1617" w:type="dxa"/>
            <w:gridSpan w:val="3"/>
          </w:tcPr>
          <w:p w14:paraId="490E175A" w14:textId="77777777" w:rsidR="00F116D1" w:rsidRPr="00F116D1" w:rsidRDefault="00F116D1" w:rsidP="00F116D1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F116D1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3CA2A0FA" w14:textId="37E47950" w:rsidR="00F116D1" w:rsidRPr="00F116D1" w:rsidRDefault="00F116D1" w:rsidP="00F116D1">
            <w:r w:rsidRPr="00F116D1">
              <w:t>ITU-T Study Group 5</w:t>
            </w:r>
          </w:p>
        </w:tc>
      </w:tr>
      <w:tr w:rsidR="00F116D1" w:rsidRPr="00F116D1" w14:paraId="2B5B7213" w14:textId="77777777" w:rsidTr="003F6975">
        <w:trPr>
          <w:cantSplit/>
        </w:trPr>
        <w:tc>
          <w:tcPr>
            <w:tcW w:w="1617" w:type="dxa"/>
            <w:gridSpan w:val="3"/>
          </w:tcPr>
          <w:p w14:paraId="7E11AC9A" w14:textId="77777777" w:rsidR="00F116D1" w:rsidRPr="00F116D1" w:rsidRDefault="00F116D1" w:rsidP="00F116D1">
            <w:bookmarkStart w:id="8" w:name="dtitle1" w:colFirst="1" w:colLast="1"/>
            <w:bookmarkEnd w:id="7"/>
            <w:r w:rsidRPr="00F116D1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07177E78" w14:textId="530ED352" w:rsidR="00F116D1" w:rsidRPr="00F116D1" w:rsidRDefault="00F116D1" w:rsidP="00F116D1">
            <w:r w:rsidRPr="00F116D1">
              <w:t>LS/r on Definition of broadband access (reply to SCV - LS 15 -E)</w:t>
            </w:r>
          </w:p>
        </w:tc>
      </w:tr>
      <w:tr w:rsidR="00F116D1" w:rsidRPr="00F116D1" w14:paraId="74560CEA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6E340A62" w14:textId="77777777" w:rsidR="00F116D1" w:rsidRPr="00F116D1" w:rsidRDefault="00F116D1" w:rsidP="00F116D1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F116D1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14:paraId="5D7F3661" w14:textId="77777777" w:rsidR="00F116D1" w:rsidRPr="00F116D1" w:rsidRDefault="00F116D1" w:rsidP="00F116D1"/>
        </w:tc>
      </w:tr>
      <w:bookmarkEnd w:id="1"/>
      <w:bookmarkEnd w:id="9"/>
      <w:tr w:rsidR="00CD6848" w:rsidRPr="001077C7" w14:paraId="38A62C82" w14:textId="77777777" w:rsidTr="00626673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1C8F185B" w14:textId="77777777" w:rsidR="00CD6848" w:rsidRPr="001077C7" w:rsidRDefault="00CD6848" w:rsidP="00F05E8B">
            <w:pPr>
              <w:jc w:val="center"/>
              <w:rPr>
                <w:b/>
              </w:rPr>
            </w:pPr>
            <w:r w:rsidRPr="001077C7">
              <w:rPr>
                <w:b/>
              </w:rPr>
              <w:t>LIAISON STATEMENT</w:t>
            </w:r>
          </w:p>
        </w:tc>
      </w:tr>
      <w:tr w:rsidR="00CD6848" w:rsidRPr="001077C7" w14:paraId="3AEEDD6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5A063BB6" w14:textId="77777777" w:rsidR="00CD6848" w:rsidRPr="001077C7" w:rsidRDefault="00CD6848" w:rsidP="00F05E8B">
            <w:pPr>
              <w:rPr>
                <w:b/>
                <w:bCs/>
              </w:rPr>
            </w:pPr>
            <w:r w:rsidRPr="001077C7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3C2D8FB5" w14:textId="2A78AC82" w:rsidR="00CD6848" w:rsidRPr="001077C7" w:rsidRDefault="00363336" w:rsidP="00363336">
            <w:pPr>
              <w:pStyle w:val="LSForAction"/>
              <w:rPr>
                <w:szCs w:val="24"/>
              </w:rPr>
            </w:pPr>
            <w:r w:rsidRPr="00374D01">
              <w:rPr>
                <w:b w:val="0"/>
              </w:rPr>
              <w:t xml:space="preserve">Standardization Committee for Vocabulary </w:t>
            </w:r>
            <w:r>
              <w:rPr>
                <w:b w:val="0"/>
              </w:rPr>
              <w:t>(</w:t>
            </w:r>
            <w:r w:rsidR="00DF6DC4" w:rsidRPr="001077C7">
              <w:rPr>
                <w:b w:val="0"/>
                <w:szCs w:val="24"/>
              </w:rPr>
              <w:t>SCV</w:t>
            </w:r>
            <w:r>
              <w:rPr>
                <w:szCs w:val="24"/>
              </w:rPr>
              <w:t>)</w:t>
            </w:r>
          </w:p>
        </w:tc>
      </w:tr>
      <w:tr w:rsidR="00CD6848" w:rsidRPr="001077C7" w14:paraId="2973018F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78AFCF24" w14:textId="77777777" w:rsidR="00CD6848" w:rsidRPr="001077C7" w:rsidRDefault="00CD6848" w:rsidP="00F05E8B">
            <w:pPr>
              <w:rPr>
                <w:b/>
                <w:bCs/>
              </w:rPr>
            </w:pPr>
            <w:r w:rsidRPr="001077C7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</w:tcPr>
          <w:p w14:paraId="0BAA906B" w14:textId="487D3FFE" w:rsidR="00CD6848" w:rsidRPr="001077C7" w:rsidRDefault="006C3E79" w:rsidP="00F05E8B">
            <w:pPr>
              <w:pStyle w:val="LSForComment"/>
              <w:rPr>
                <w:szCs w:val="24"/>
              </w:rPr>
            </w:pPr>
            <w:r w:rsidRPr="001077C7">
              <w:rPr>
                <w:szCs w:val="24"/>
              </w:rPr>
              <w:t>-</w:t>
            </w:r>
          </w:p>
        </w:tc>
      </w:tr>
      <w:tr w:rsidR="00CD6848" w:rsidRPr="001077C7" w14:paraId="057FE425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3C0F96A1" w14:textId="77777777" w:rsidR="00CD6848" w:rsidRPr="001077C7" w:rsidRDefault="00CD6848" w:rsidP="00F05E8B">
            <w:pPr>
              <w:rPr>
                <w:b/>
                <w:bCs/>
              </w:rPr>
            </w:pPr>
            <w:r w:rsidRPr="001077C7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3D12637F" w14:textId="627AB4AC" w:rsidR="00CD6848" w:rsidRPr="001077C7" w:rsidRDefault="00FC47A8" w:rsidP="00365A29">
            <w:pPr>
              <w:pStyle w:val="LSForInfo"/>
              <w:rPr>
                <w:b w:val="0"/>
                <w:szCs w:val="24"/>
              </w:rPr>
            </w:pPr>
            <w:r w:rsidRPr="001077C7">
              <w:rPr>
                <w:b w:val="0"/>
                <w:szCs w:val="24"/>
              </w:rPr>
              <w:t>All ITU-T Study Groups, TSAG</w:t>
            </w:r>
          </w:p>
        </w:tc>
      </w:tr>
      <w:tr w:rsidR="00CD6848" w:rsidRPr="001077C7" w14:paraId="4CA876B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16600D3A" w14:textId="77777777" w:rsidR="00CD6848" w:rsidRPr="001077C7" w:rsidRDefault="00CD6848" w:rsidP="00F05E8B">
            <w:pPr>
              <w:rPr>
                <w:b/>
                <w:bCs/>
              </w:rPr>
            </w:pPr>
            <w:r w:rsidRPr="001077C7"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7DE81CDE" w14:textId="28F8B30C" w:rsidR="00CD6848" w:rsidRPr="001077C7" w:rsidRDefault="004670D7" w:rsidP="005D41D1">
            <w:pPr>
              <w:rPr>
                <w:b/>
                <w:bCs/>
              </w:rPr>
            </w:pPr>
            <w:r w:rsidRPr="001077C7">
              <w:rPr>
                <w:lang w:eastAsia="zh-CN"/>
              </w:rPr>
              <w:t xml:space="preserve">ITU-T Study Group </w:t>
            </w:r>
            <w:r w:rsidR="002B5B1B" w:rsidRPr="001077C7">
              <w:rPr>
                <w:lang w:eastAsia="zh-CN"/>
              </w:rPr>
              <w:t>5</w:t>
            </w:r>
            <w:r w:rsidRPr="001077C7">
              <w:rPr>
                <w:lang w:eastAsia="zh-CN"/>
              </w:rPr>
              <w:t xml:space="preserve"> meeting (</w:t>
            </w:r>
            <w:r w:rsidR="005D41D1" w:rsidRPr="001077C7">
              <w:rPr>
                <w:lang w:eastAsia="zh-CN"/>
              </w:rPr>
              <w:t>Geneva</w:t>
            </w:r>
            <w:r w:rsidRPr="001077C7">
              <w:rPr>
                <w:lang w:eastAsia="zh-CN"/>
              </w:rPr>
              <w:t xml:space="preserve">, </w:t>
            </w:r>
            <w:r w:rsidR="005D41D1" w:rsidRPr="001077C7">
              <w:rPr>
                <w:lang w:eastAsia="zh-CN"/>
              </w:rPr>
              <w:t>21</w:t>
            </w:r>
            <w:r w:rsidR="002B5B1B" w:rsidRPr="001077C7">
              <w:rPr>
                <w:lang w:eastAsia="zh-CN"/>
              </w:rPr>
              <w:t xml:space="preserve"> </w:t>
            </w:r>
            <w:r w:rsidR="005D41D1" w:rsidRPr="001077C7">
              <w:rPr>
                <w:lang w:eastAsia="zh-CN"/>
              </w:rPr>
              <w:t xml:space="preserve">September </w:t>
            </w:r>
            <w:r w:rsidRPr="001077C7">
              <w:rPr>
                <w:lang w:eastAsia="zh-CN"/>
              </w:rPr>
              <w:t>201</w:t>
            </w:r>
            <w:r w:rsidR="005D41D1" w:rsidRPr="001077C7">
              <w:rPr>
                <w:lang w:eastAsia="zh-CN"/>
              </w:rPr>
              <w:t>8</w:t>
            </w:r>
            <w:r w:rsidRPr="001077C7">
              <w:rPr>
                <w:lang w:eastAsia="zh-CN"/>
              </w:rPr>
              <w:t>)</w:t>
            </w:r>
          </w:p>
        </w:tc>
      </w:tr>
      <w:tr w:rsidR="00CD6848" w:rsidRPr="001077C7" w14:paraId="18D69991" w14:textId="77777777" w:rsidTr="00626673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75DE62DA" w14:textId="77777777" w:rsidR="00CD6848" w:rsidRPr="001077C7" w:rsidRDefault="00CD6848" w:rsidP="00F05E8B">
            <w:pPr>
              <w:rPr>
                <w:b/>
                <w:bCs/>
              </w:rPr>
            </w:pPr>
            <w:r w:rsidRPr="001077C7"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6F833D61" w14:textId="73BDC9B1" w:rsidR="00CD6848" w:rsidRPr="001077C7" w:rsidRDefault="006C3E79" w:rsidP="00F05E8B">
            <w:pPr>
              <w:pStyle w:val="LSDeadline"/>
              <w:rPr>
                <w:b w:val="0"/>
                <w:bCs w:val="0"/>
                <w:szCs w:val="24"/>
              </w:rPr>
            </w:pPr>
            <w:r w:rsidRPr="001077C7">
              <w:rPr>
                <w:b w:val="0"/>
                <w:bCs w:val="0"/>
                <w:szCs w:val="24"/>
              </w:rPr>
              <w:t>N/A</w:t>
            </w:r>
          </w:p>
        </w:tc>
      </w:tr>
      <w:tr w:rsidR="002A11C4" w:rsidRPr="00BB3CD1" w14:paraId="574D4B2C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2A11C4" w:rsidRPr="001077C7" w:rsidRDefault="002A11C4" w:rsidP="001A20C3">
            <w:pPr>
              <w:rPr>
                <w:b/>
                <w:bCs/>
              </w:rPr>
            </w:pPr>
            <w:r w:rsidRPr="001077C7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8B756D7" w14:textId="0C9FCCEE" w:rsidR="002A11C4" w:rsidRPr="001077C7" w:rsidRDefault="00646F48" w:rsidP="00781FEE">
            <w:sdt>
              <w:sdtPr>
                <w:alias w:val="ContactNameOrgCountry"/>
                <w:tag w:val="ContactNameOrgCountry"/>
                <w:id w:val="-130639986"/>
                <w:placeholder>
                  <w:docPart w:val="0CF14200784F43C2887C69D46375BF5C"/>
                </w:placeholder>
                <w:text w:multiLine="1"/>
              </w:sdtPr>
              <w:sdtEndPr/>
              <w:sdtContent>
                <w:r w:rsidR="00FC47A8" w:rsidRPr="001077C7">
                  <w:t>María Victoria Sukenik</w:t>
                </w:r>
                <w:r w:rsidR="00A11720" w:rsidRPr="001077C7">
                  <w:br/>
                </w:r>
                <w:r w:rsidR="00FC47A8" w:rsidRPr="001077C7">
                  <w:t>Chairman ITU-T SG5</w:t>
                </w:r>
                <w:r w:rsidR="00A11720" w:rsidRPr="001077C7">
                  <w:br/>
                </w:r>
                <w:r w:rsidR="00FC47A8" w:rsidRPr="001077C7">
                  <w:t>Argentina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9CD8DEA6139347E38CA28E2838EF54D0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361D27CE" w:rsidR="002A11C4" w:rsidRPr="001077C7" w:rsidRDefault="002A11C4" w:rsidP="001A20C3">
                <w:pPr>
                  <w:rPr>
                    <w:lang w:val="de-CH"/>
                  </w:rPr>
                </w:pPr>
                <w:r w:rsidRPr="001077C7">
                  <w:rPr>
                    <w:lang w:val="de-CH"/>
                  </w:rPr>
                  <w:t>Tel: +</w:t>
                </w:r>
                <w:r w:rsidR="00FC47A8" w:rsidRPr="001077C7">
                  <w:rPr>
                    <w:lang w:val="de-CH"/>
                  </w:rPr>
                  <w:t>54 11 4347-9678</w:t>
                </w:r>
                <w:r w:rsidRPr="001077C7">
                  <w:rPr>
                    <w:lang w:val="de-CH"/>
                  </w:rPr>
                  <w:br/>
                  <w:t xml:space="preserve">E-mail: </w:t>
                </w:r>
                <w:hyperlink r:id="rId12" w:history="1">
                  <w:r w:rsidR="001077C7" w:rsidRPr="008B5B6D">
                    <w:rPr>
                      <w:rStyle w:val="Hyperlink"/>
                      <w:rFonts w:ascii="Times New Roman" w:hAnsi="Times New Roman"/>
                      <w:lang w:val="de-CH"/>
                    </w:rPr>
                    <w:t>msukenik@modernizacion.gob.ar</w:t>
                  </w:r>
                </w:hyperlink>
                <w:r w:rsidR="001077C7">
                  <w:rPr>
                    <w:lang w:val="de-CH"/>
                  </w:rPr>
                  <w:t xml:space="preserve"> </w:t>
                </w:r>
              </w:p>
            </w:tc>
          </w:sdtContent>
        </w:sdt>
      </w:tr>
      <w:tr w:rsidR="00FC47A8" w:rsidRPr="00BB3CD1" w14:paraId="75F4A4CA" w14:textId="77777777" w:rsidTr="00E2541C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1F370E6" w14:textId="77777777" w:rsidR="00FC47A8" w:rsidRPr="001077C7" w:rsidRDefault="00FC47A8" w:rsidP="00E2541C">
            <w:pPr>
              <w:rPr>
                <w:b/>
                <w:bCs/>
              </w:rPr>
            </w:pPr>
            <w:r w:rsidRPr="001077C7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33EDB67" w14:textId="4554FA92" w:rsidR="00FC47A8" w:rsidRPr="001077C7" w:rsidRDefault="00646F48" w:rsidP="00E2541C">
            <w:sdt>
              <w:sdtPr>
                <w:alias w:val="ContactNameOrgCountry"/>
                <w:tag w:val="ContactNameOrgCountry"/>
                <w:id w:val="1453213032"/>
                <w:placeholder>
                  <w:docPart w:val="82AF25C9F36D403AB596F8D59B964924"/>
                </w:placeholder>
                <w:text w:multiLine="1"/>
              </w:sdtPr>
              <w:sdtEndPr/>
              <w:sdtContent>
                <w:r w:rsidR="00FC47A8" w:rsidRPr="001077C7">
                  <w:t>Michael Maytum</w:t>
                </w:r>
                <w:r w:rsidR="00FC47A8" w:rsidRPr="001077C7">
                  <w:br/>
                  <w:t>Bourns Limited</w:t>
                </w:r>
                <w:r w:rsidR="00FC47A8" w:rsidRPr="001077C7">
                  <w:br/>
                  <w:t>United Kingdom</w:t>
                </w:r>
              </w:sdtContent>
            </w:sdt>
          </w:p>
        </w:tc>
        <w:sdt>
          <w:sdtPr>
            <w:alias w:val="ContactTelFaxEmail"/>
            <w:tag w:val="ContactTelFaxEmail"/>
            <w:id w:val="-155450847"/>
            <w:placeholder>
              <w:docPart w:val="47BFD1E251FF48059E022ADF1FE8E0A2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4D73FE6E" w14:textId="7FAAB646" w:rsidR="00FC47A8" w:rsidRPr="00CF6A1B" w:rsidRDefault="00FC47A8" w:rsidP="001077C7">
                <w:pPr>
                  <w:rPr>
                    <w:lang w:val="de-CH"/>
                  </w:rPr>
                </w:pPr>
                <w:r w:rsidRPr="00CF6A1B">
                  <w:rPr>
                    <w:lang w:val="de-CH"/>
                  </w:rPr>
                  <w:t>Tel: +44 1234 838589</w:t>
                </w:r>
                <w:r w:rsidRPr="00CF6A1B">
                  <w:rPr>
                    <w:lang w:val="de-CH"/>
                  </w:rPr>
                  <w:br/>
                  <w:t xml:space="preserve">E-mail: </w:t>
                </w:r>
                <w:hyperlink r:id="rId13" w:history="1">
                  <w:r w:rsidR="001077C7" w:rsidRPr="00CF6A1B">
                    <w:rPr>
                      <w:rStyle w:val="Hyperlink"/>
                      <w:rFonts w:ascii="Times New Roman" w:hAnsi="Times New Roman"/>
                      <w:bdr w:val="none" w:sz="0" w:space="0" w:color="auto" w:frame="1"/>
                      <w:lang w:val="de-CH"/>
                    </w:rPr>
                    <w:t>m.j.maytum@ieee.org</w:t>
                  </w:r>
                </w:hyperlink>
                <w:r w:rsidR="001077C7" w:rsidRPr="00CF6A1B">
                  <w:rPr>
                    <w:color w:val="000000"/>
                    <w:u w:val="single"/>
                    <w:bdr w:val="none" w:sz="0" w:space="0" w:color="auto" w:frame="1"/>
                    <w:lang w:val="de-CH"/>
                  </w:rPr>
                  <w:t xml:space="preserve"> </w:t>
                </w:r>
              </w:p>
            </w:tc>
          </w:sdtContent>
        </w:sdt>
      </w:tr>
    </w:tbl>
    <w:p w14:paraId="5870F72E" w14:textId="77777777" w:rsidR="000C397B" w:rsidRPr="00CF6A1B" w:rsidRDefault="000C397B" w:rsidP="0089088E">
      <w:pPr>
        <w:rPr>
          <w:lang w:val="de-CH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1077C7" w14:paraId="3B2E1AE1" w14:textId="77777777" w:rsidTr="004670D7">
        <w:trPr>
          <w:cantSplit/>
        </w:trPr>
        <w:tc>
          <w:tcPr>
            <w:tcW w:w="1641" w:type="dxa"/>
          </w:tcPr>
          <w:p w14:paraId="705E8A11" w14:textId="77777777" w:rsidR="0089088E" w:rsidRPr="001077C7" w:rsidRDefault="0089088E" w:rsidP="005976A1">
            <w:pPr>
              <w:rPr>
                <w:b/>
                <w:bCs/>
              </w:rPr>
            </w:pPr>
            <w:r w:rsidRPr="001077C7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75E3B1EF" w14:textId="7B4CA116" w:rsidR="0089088E" w:rsidRPr="001077C7" w:rsidRDefault="00646F48" w:rsidP="005976A1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FC47A8" w:rsidRPr="001077C7">
                  <w:t>D</w:t>
                </w:r>
                <w:r w:rsidR="005C1EBA" w:rsidRPr="001077C7">
                  <w:t>efinitions</w:t>
                </w:r>
                <w:r w:rsidR="00FC47A8" w:rsidRPr="001077C7">
                  <w:t>, B</w:t>
                </w:r>
              </w:sdtContent>
            </w:sdt>
            <w:r w:rsidR="00FB1274" w:rsidRPr="001077C7">
              <w:t>roadband</w:t>
            </w:r>
            <w:r w:rsidR="00FC47A8" w:rsidRPr="001077C7">
              <w:t>, A</w:t>
            </w:r>
            <w:r w:rsidR="00FB1274" w:rsidRPr="001077C7">
              <w:t>ccess</w:t>
            </w:r>
            <w:r w:rsidR="00FC47A8" w:rsidRPr="001077C7">
              <w:t>,</w:t>
            </w:r>
            <w:r w:rsidR="00102347" w:rsidRPr="001077C7">
              <w:t xml:space="preserve"> </w:t>
            </w:r>
            <w:r w:rsidR="00FC47A8" w:rsidRPr="001077C7">
              <w:t>Na</w:t>
            </w:r>
            <w:r w:rsidR="00102347" w:rsidRPr="001077C7">
              <w:t>rrowband</w:t>
            </w:r>
            <w:r w:rsidR="00FC47A8" w:rsidRPr="001077C7">
              <w:t>.</w:t>
            </w:r>
          </w:p>
        </w:tc>
      </w:tr>
      <w:tr w:rsidR="0089088E" w:rsidRPr="001077C7" w14:paraId="7D0F8B1C" w14:textId="77777777" w:rsidTr="004670D7">
        <w:trPr>
          <w:cantSplit/>
        </w:trPr>
        <w:tc>
          <w:tcPr>
            <w:tcW w:w="1641" w:type="dxa"/>
          </w:tcPr>
          <w:p w14:paraId="72CA09B8" w14:textId="77777777" w:rsidR="0089088E" w:rsidRPr="001077C7" w:rsidRDefault="0089088E" w:rsidP="005976A1">
            <w:pPr>
              <w:rPr>
                <w:b/>
                <w:bCs/>
              </w:rPr>
            </w:pPr>
            <w:r w:rsidRPr="001077C7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4BE3CBD5" w14:textId="2F60E881" w:rsidR="0089088E" w:rsidRPr="001077C7" w:rsidRDefault="007D4DFE" w:rsidP="001077C7">
                <w:r w:rsidRPr="001077C7">
                  <w:t>ITU-T Study Group 5 reviewed the liaison statement (Ref: SCV - LS 15 -E) on definition of broadband access</w:t>
                </w:r>
                <w:r w:rsidR="00CA30E7" w:rsidRPr="001077C7">
                  <w:t xml:space="preserve">, and </w:t>
                </w:r>
                <w:r w:rsidRPr="001077C7">
                  <w:t xml:space="preserve">commented on the two provided definitions. It </w:t>
                </w:r>
                <w:r w:rsidR="0052318B" w:rsidRPr="001077C7">
                  <w:t>is</w:t>
                </w:r>
                <w:r w:rsidRPr="001077C7">
                  <w:t xml:space="preserve"> suggested that the criteria for definition assessment should be flexible, independent, readable and succinct.</w:t>
                </w:r>
              </w:p>
            </w:tc>
          </w:sdtContent>
        </w:sdt>
      </w:tr>
    </w:tbl>
    <w:p w14:paraId="3A2C9B3E" w14:textId="78DFCEE2" w:rsidR="00652795" w:rsidRPr="001077C7" w:rsidRDefault="006C3E79" w:rsidP="00252A77">
      <w:pPr>
        <w:spacing w:before="240"/>
        <w:rPr>
          <w:highlight w:val="yellow"/>
        </w:rPr>
      </w:pPr>
      <w:r w:rsidRPr="001077C7">
        <w:t xml:space="preserve">This LS answers </w:t>
      </w:r>
      <w:hyperlink r:id="rId14" w:tooltip="ITU-T ftp file restricted to TIES access only" w:history="1">
        <w:r w:rsidRPr="001077C7">
          <w:rPr>
            <w:rStyle w:val="Hyperlink"/>
            <w:rFonts w:ascii="Times New Roman" w:hAnsi="Times New Roman"/>
          </w:rPr>
          <w:t>SCV - LS 15 -E</w:t>
        </w:r>
      </w:hyperlink>
    </w:p>
    <w:p w14:paraId="798A73AD" w14:textId="77777777" w:rsidR="00423536" w:rsidRDefault="00423536" w:rsidP="00252A77"/>
    <w:p w14:paraId="6DFC502A" w14:textId="3794D599" w:rsidR="00FC47A8" w:rsidRDefault="002B5B1B" w:rsidP="00252A77">
      <w:r w:rsidRPr="00374D01">
        <w:t>ITU-T Study Group 5</w:t>
      </w:r>
      <w:r w:rsidR="004670D7" w:rsidRPr="00374D01">
        <w:t xml:space="preserve"> would like to thank </w:t>
      </w:r>
      <w:r w:rsidR="00FC47A8">
        <w:t xml:space="preserve">the Standardization Committee for Vocabulary (SCV) </w:t>
      </w:r>
      <w:r w:rsidR="004670D7" w:rsidRPr="00374D01">
        <w:t>for sending the liaison statement</w:t>
      </w:r>
      <w:r w:rsidR="006059B3" w:rsidRPr="00374D01">
        <w:t xml:space="preserve"> </w:t>
      </w:r>
      <w:r w:rsidR="00FC47A8">
        <w:rPr>
          <w:b/>
          <w:bCs/>
        </w:rPr>
        <w:t xml:space="preserve">(Ref: </w:t>
      </w:r>
      <w:hyperlink r:id="rId15" w:tooltip="ITU-T ftp file restricted to TIES access only" w:history="1">
        <w:r w:rsidR="00DF6DC4" w:rsidRPr="001077C7">
          <w:rPr>
            <w:rStyle w:val="Hyperlink"/>
            <w:rFonts w:ascii="Times New Roman" w:hAnsi="Times New Roman"/>
          </w:rPr>
          <w:t>SCV - LS 15 -E</w:t>
        </w:r>
      </w:hyperlink>
      <w:r w:rsidR="00FC47A8">
        <w:t xml:space="preserve">) </w:t>
      </w:r>
      <w:r w:rsidR="00DF6DC4" w:rsidRPr="001077C7">
        <w:t>on Definition of broadband access</w:t>
      </w:r>
      <w:r w:rsidR="007D4DFE">
        <w:t>. ITU-T S</w:t>
      </w:r>
      <w:r w:rsidR="00252A77">
        <w:t xml:space="preserve">tudy </w:t>
      </w:r>
      <w:r w:rsidR="007D4DFE">
        <w:t>G</w:t>
      </w:r>
      <w:r w:rsidR="00252A77">
        <w:t xml:space="preserve">roup </w:t>
      </w:r>
      <w:r w:rsidR="007D4DFE">
        <w:t xml:space="preserve">5 </w:t>
      </w:r>
      <w:r w:rsidR="00FC47A8">
        <w:t>would like to inform</w:t>
      </w:r>
      <w:r w:rsidR="007D4DFE">
        <w:t xml:space="preserve"> SCV</w:t>
      </w:r>
      <w:r w:rsidR="00FC47A8">
        <w:t xml:space="preserve"> that t</w:t>
      </w:r>
      <w:r w:rsidR="007035CE" w:rsidRPr="00374D01">
        <w:t xml:space="preserve">he definition choice for </w:t>
      </w:r>
      <w:r w:rsidR="008728E9">
        <w:t xml:space="preserve">the </w:t>
      </w:r>
      <w:r w:rsidR="007035CE" w:rsidRPr="00374D01">
        <w:t xml:space="preserve">term will depend on the context </w:t>
      </w:r>
      <w:r w:rsidR="00450342">
        <w:t xml:space="preserve">of </w:t>
      </w:r>
      <w:r w:rsidR="00027C13">
        <w:t>how t</w:t>
      </w:r>
      <w:r w:rsidR="007035CE" w:rsidRPr="00374D01">
        <w:t xml:space="preserve">he term </w:t>
      </w:r>
      <w:r w:rsidR="002B202B" w:rsidRPr="00374D01">
        <w:t>is being used and the time it is used</w:t>
      </w:r>
      <w:r w:rsidR="007035CE" w:rsidRPr="00374D01">
        <w:t>.</w:t>
      </w:r>
    </w:p>
    <w:p w14:paraId="1BADA63F" w14:textId="77777777" w:rsidR="00FC47A8" w:rsidRDefault="00FC47A8" w:rsidP="00252A77"/>
    <w:p w14:paraId="4E5169BD" w14:textId="223CBDA2" w:rsidR="004670D7" w:rsidRPr="00374D01" w:rsidRDefault="00FC47A8" w:rsidP="00252A77">
      <w:r>
        <w:t xml:space="preserve">ITU-T </w:t>
      </w:r>
      <w:r w:rsidR="007035CE" w:rsidRPr="00374D01">
        <w:t>S</w:t>
      </w:r>
      <w:r w:rsidR="00252A77">
        <w:t xml:space="preserve">tudy </w:t>
      </w:r>
      <w:r w:rsidR="007035CE" w:rsidRPr="00374D01">
        <w:t>G</w:t>
      </w:r>
      <w:r w:rsidR="00252A77">
        <w:t xml:space="preserve">roup </w:t>
      </w:r>
      <w:r w:rsidR="007035CE" w:rsidRPr="00374D01">
        <w:t xml:space="preserve">5 </w:t>
      </w:r>
      <w:r>
        <w:t xml:space="preserve">would like to provide the </w:t>
      </w:r>
      <w:r w:rsidR="006059B3" w:rsidRPr="00374D01">
        <w:t>following comments</w:t>
      </w:r>
      <w:r>
        <w:t>:</w:t>
      </w:r>
    </w:p>
    <w:p w14:paraId="2FBF200E" w14:textId="77777777" w:rsidR="002B202B" w:rsidRPr="00374D01" w:rsidRDefault="002B202B" w:rsidP="00252A77">
      <w:pPr>
        <w:rPr>
          <w:bCs/>
          <w:i/>
          <w:lang w:eastAsia="zh-CN"/>
        </w:rPr>
      </w:pPr>
      <w:r w:rsidRPr="00374D01">
        <w:rPr>
          <w:b/>
          <w:iCs/>
          <w:lang w:eastAsia="zh-CN"/>
        </w:rPr>
        <w:t>[1] broadband access</w:t>
      </w:r>
      <w:r w:rsidRPr="00374D01">
        <w:rPr>
          <w:bCs/>
          <w:iCs/>
          <w:lang w:eastAsia="zh-CN"/>
        </w:rPr>
        <w:t xml:space="preserve">: </w:t>
      </w:r>
      <w:r w:rsidRPr="00374D01">
        <w:rPr>
          <w:bCs/>
          <w:i/>
          <w:lang w:eastAsia="zh-CN"/>
        </w:rPr>
        <w:t xml:space="preserve">Access in which the connection(s) capabilities support data rates greater than </w:t>
      </w:r>
      <w:bookmarkStart w:id="10" w:name="_Hlk524483466"/>
      <w:r w:rsidRPr="00374D01">
        <w:rPr>
          <w:bCs/>
          <w:i/>
          <w:lang w:eastAsia="zh-CN"/>
        </w:rPr>
        <w:t>2 Mbit/s</w:t>
      </w:r>
      <w:bookmarkEnd w:id="10"/>
      <w:r w:rsidRPr="00374D01">
        <w:rPr>
          <w:bCs/>
          <w:i/>
          <w:lang w:eastAsia="zh-CN"/>
        </w:rPr>
        <w:t>.</w:t>
      </w:r>
    </w:p>
    <w:p w14:paraId="07755074" w14:textId="39159CBF" w:rsidR="00442B13" w:rsidRPr="00374D01" w:rsidRDefault="002B202B" w:rsidP="00252A77">
      <w:r w:rsidRPr="00374D01">
        <w:lastRenderedPageBreak/>
        <w:t>Comment</w:t>
      </w:r>
      <w:r w:rsidR="00FC47A8">
        <w:t>:</w:t>
      </w:r>
    </w:p>
    <w:p w14:paraId="674A1B9C" w14:textId="73EAEF7D" w:rsidR="002B202B" w:rsidRDefault="00374D01" w:rsidP="00252A77">
      <w:r>
        <w:t>As communication technology evolves the division between “fast” and “slow” changes. In engineering</w:t>
      </w:r>
      <w:r w:rsidR="00855C61">
        <w:t>,</w:t>
      </w:r>
      <w:r>
        <w:t xml:space="preserve"> having a time invariant value </w:t>
      </w:r>
      <w:r w:rsidR="00855C61">
        <w:t>could be</w:t>
      </w:r>
      <w:r>
        <w:t xml:space="preserve"> problem</w:t>
      </w:r>
      <w:r w:rsidR="00855C61">
        <w:t>atic.</w:t>
      </w:r>
      <w:r w:rsidR="00763856">
        <w:t xml:space="preserve"> But this</w:t>
      </w:r>
      <w:r w:rsidR="00CA30E7">
        <w:t xml:space="preserve"> could be</w:t>
      </w:r>
      <w:r w:rsidR="00B8002A">
        <w:t xml:space="preserve"> avoided by </w:t>
      </w:r>
      <w:r w:rsidR="0047189F">
        <w:t>replacing it with</w:t>
      </w:r>
      <w:r w:rsidR="00B8002A">
        <w:t xml:space="preserve"> phrase like “</w:t>
      </w:r>
      <w:r w:rsidR="00773F57">
        <w:t xml:space="preserve">a </w:t>
      </w:r>
      <w:r w:rsidR="00B8002A">
        <w:t>specified value”</w:t>
      </w:r>
      <w:r>
        <w:t xml:space="preserve"> </w:t>
      </w:r>
      <w:r w:rsidR="00773F57">
        <w:t>in the definition</w:t>
      </w:r>
      <w:r w:rsidR="00763856">
        <w:t xml:space="preserve">. </w:t>
      </w:r>
      <w:r w:rsidR="00F176BE">
        <w:t>A</w:t>
      </w:r>
      <w:r w:rsidR="00B8002A">
        <w:t xml:space="preserve"> note </w:t>
      </w:r>
      <w:r w:rsidR="00F176BE">
        <w:t xml:space="preserve">can then be added </w:t>
      </w:r>
      <w:r w:rsidR="0047189F">
        <w:t xml:space="preserve">stating </w:t>
      </w:r>
      <w:r w:rsidR="00763856">
        <w:t>that</w:t>
      </w:r>
      <w:r w:rsidR="00B8002A">
        <w:t xml:space="preserve"> </w:t>
      </w:r>
      <w:r w:rsidR="00763856">
        <w:t>‘</w:t>
      </w:r>
      <w:r w:rsidR="00B8002A">
        <w:t>unless otherwise stated</w:t>
      </w:r>
      <w:r w:rsidR="00763856">
        <w:t>,</w:t>
      </w:r>
      <w:r w:rsidR="00B8002A">
        <w:t xml:space="preserve"> the default </w:t>
      </w:r>
      <w:r w:rsidR="00773F57">
        <w:t xml:space="preserve">specified </w:t>
      </w:r>
      <w:r w:rsidR="00B8002A">
        <w:t xml:space="preserve">value is </w:t>
      </w:r>
      <w:r w:rsidR="00B8002A" w:rsidRPr="00B8002A">
        <w:t>2 Mbit/s</w:t>
      </w:r>
      <w:r w:rsidR="00763856">
        <w:t>’</w:t>
      </w:r>
      <w:r w:rsidR="00B8002A">
        <w:t xml:space="preserve">. </w:t>
      </w:r>
      <w:r w:rsidR="00232AA3">
        <w:t>On top of that, th</w:t>
      </w:r>
      <w:r w:rsidR="00B8002A">
        <w:t xml:space="preserve">e definition </w:t>
      </w:r>
      <w:r w:rsidR="00763856">
        <w:t xml:space="preserve">also </w:t>
      </w:r>
      <w:r w:rsidR="00B8002A">
        <w:t xml:space="preserve">lacks clarification as to whether the data rate is received (download) or transmitted (upload). </w:t>
      </w:r>
      <w:r w:rsidR="00773F57">
        <w:t xml:space="preserve">Data rates are often not symmetrical. </w:t>
      </w:r>
      <w:r w:rsidR="00B8002A">
        <w:t xml:space="preserve">People </w:t>
      </w:r>
      <w:r w:rsidR="005F3620">
        <w:t>who work with</w:t>
      </w:r>
      <w:r w:rsidR="00B8002A">
        <w:t xml:space="preserve"> </w:t>
      </w:r>
      <w:r w:rsidR="005F3620">
        <w:t>w</w:t>
      </w:r>
      <w:r w:rsidR="00B8002A">
        <w:t>eb server</w:t>
      </w:r>
      <w:r w:rsidR="005F3620">
        <w:t>s</w:t>
      </w:r>
      <w:r w:rsidR="00B8002A">
        <w:t xml:space="preserve"> are</w:t>
      </w:r>
      <w:r w:rsidR="005F3620">
        <w:t xml:space="preserve"> more </w:t>
      </w:r>
      <w:r w:rsidR="00773F57">
        <w:t xml:space="preserve">interested in upload rates </w:t>
      </w:r>
      <w:r w:rsidR="005F3620">
        <w:t xml:space="preserve">while </w:t>
      </w:r>
      <w:r w:rsidR="00773F57">
        <w:t xml:space="preserve">people </w:t>
      </w:r>
      <w:r w:rsidR="005F3620">
        <w:t xml:space="preserve">who watch </w:t>
      </w:r>
      <w:r w:rsidR="00773F57">
        <w:t xml:space="preserve">films </w:t>
      </w:r>
      <w:r w:rsidR="00232AA3">
        <w:t xml:space="preserve">over on the internet </w:t>
      </w:r>
      <w:r w:rsidR="00773F57">
        <w:t>are more</w:t>
      </w:r>
      <w:r w:rsidR="00BB6576">
        <w:t xml:space="preserve"> likely to be</w:t>
      </w:r>
      <w:r w:rsidR="00773F57">
        <w:t xml:space="preserve"> interested in download rates.</w:t>
      </w:r>
    </w:p>
    <w:p w14:paraId="7818BD3F" w14:textId="2306063D" w:rsidR="00953BCC" w:rsidRDefault="00953BCC" w:rsidP="00252A77"/>
    <w:p w14:paraId="392A1B37" w14:textId="58B5998C" w:rsidR="00953BCC" w:rsidRPr="00374D01" w:rsidRDefault="00953BCC" w:rsidP="00252A77">
      <w:r w:rsidRPr="003B6277">
        <w:t>This is the preferred option.</w:t>
      </w:r>
    </w:p>
    <w:p w14:paraId="58FA3615" w14:textId="11F9AFE7" w:rsidR="002B202B" w:rsidRPr="00374D01" w:rsidRDefault="002B202B" w:rsidP="00252A77"/>
    <w:p w14:paraId="0223BFB7" w14:textId="77777777" w:rsidR="00427DF4" w:rsidRPr="00374D01" w:rsidRDefault="00427DF4" w:rsidP="00252A77">
      <w:r w:rsidRPr="00374D01">
        <w:rPr>
          <w:b/>
          <w:bCs/>
          <w:sz w:val="23"/>
          <w:szCs w:val="23"/>
        </w:rPr>
        <w:t xml:space="preserve">[2] broadband access: </w:t>
      </w:r>
      <w:r w:rsidRPr="00374D01">
        <w:rPr>
          <w:i/>
          <w:iCs/>
          <w:sz w:val="23"/>
          <w:szCs w:val="23"/>
        </w:rPr>
        <w:t>Access in which the connection(s) capabilities support data rates significantly greater than the narrowband rate access.</w:t>
      </w:r>
    </w:p>
    <w:p w14:paraId="7CCA4423" w14:textId="38C04A58" w:rsidR="000152B0" w:rsidRPr="00374D01" w:rsidRDefault="00715BF1" w:rsidP="00252A77">
      <w:r w:rsidRPr="00374D01">
        <w:t>Comment</w:t>
      </w:r>
      <w:r w:rsidR="00FC47A8">
        <w:t>:</w:t>
      </w:r>
    </w:p>
    <w:p w14:paraId="06E52B53" w14:textId="16F276DD" w:rsidR="00953BCC" w:rsidRDefault="008728E9" w:rsidP="00252A77">
      <w:r>
        <w:t>This</w:t>
      </w:r>
      <w:r w:rsidR="0052318B">
        <w:t xml:space="preserve"> definition does not specify what narrowband rate is</w:t>
      </w:r>
      <w:r w:rsidR="00DF6DC4">
        <w:t>.</w:t>
      </w:r>
      <w:r w:rsidR="00427DF4" w:rsidRPr="00374D01">
        <w:t xml:space="preserve"> </w:t>
      </w:r>
      <w:r w:rsidR="00536993" w:rsidRPr="00374D01">
        <w:t xml:space="preserve">Narrowband for some means the item bandwidth </w:t>
      </w:r>
      <w:r w:rsidR="00763856">
        <w:t>that</w:t>
      </w:r>
      <w:r w:rsidR="00536993" w:rsidRPr="00374D01">
        <w:t xml:space="preserve"> is able to accept and process only a portion of the spectral components of a particular service. </w:t>
      </w:r>
    </w:p>
    <w:p w14:paraId="5C847160" w14:textId="1942ADEB" w:rsidR="00953BCC" w:rsidRDefault="00953BCC" w:rsidP="00252A77">
      <w:r w:rsidRPr="00E17CD4">
        <w:t>This is the less preferred option</w:t>
      </w:r>
      <w:r w:rsidR="00E17CD4">
        <w:t>.</w:t>
      </w:r>
    </w:p>
    <w:p w14:paraId="742199DE" w14:textId="77777777" w:rsidR="00953BCC" w:rsidRDefault="00953BCC" w:rsidP="00252A77"/>
    <w:p w14:paraId="2150092E" w14:textId="6EC6B7DA" w:rsidR="00363336" w:rsidRDefault="00363336" w:rsidP="00252A77">
      <w:pPr>
        <w:spacing w:after="120"/>
      </w:pPr>
      <w:r w:rsidRPr="00363336">
        <w:t>ITU-T S</w:t>
      </w:r>
      <w:r w:rsidR="00252A77">
        <w:t xml:space="preserve">tudy </w:t>
      </w:r>
      <w:r w:rsidRPr="00363336">
        <w:t>G</w:t>
      </w:r>
      <w:r w:rsidR="00252A77">
        <w:t xml:space="preserve">roup </w:t>
      </w:r>
      <w:r w:rsidRPr="00363336">
        <w:t xml:space="preserve">5 looks forward to continuing </w:t>
      </w:r>
      <w:r w:rsidR="00D057C2">
        <w:t>to collaborate</w:t>
      </w:r>
      <w:r w:rsidR="00F176BE" w:rsidRPr="00363336">
        <w:t xml:space="preserve"> </w:t>
      </w:r>
      <w:r w:rsidRPr="00363336">
        <w:t>with the Standardization Committee for Vocabulary (SCV).</w:t>
      </w:r>
    </w:p>
    <w:p w14:paraId="58589E1E" w14:textId="05AEE33B" w:rsidR="0089088E" w:rsidRPr="00374D01" w:rsidRDefault="004670D7" w:rsidP="001077C7">
      <w:pPr>
        <w:spacing w:after="120"/>
        <w:jc w:val="center"/>
      </w:pPr>
      <w:r w:rsidRPr="00374D01">
        <w:t>_________</w:t>
      </w:r>
      <w:r w:rsidR="001077C7">
        <w:t>_____</w:t>
      </w:r>
      <w:r w:rsidRPr="00374D01">
        <w:t>___</w:t>
      </w:r>
      <w:bookmarkStart w:id="11" w:name="_GoBack"/>
      <w:bookmarkEnd w:id="11"/>
    </w:p>
    <w:sectPr w:rsidR="0089088E" w:rsidRPr="00374D01" w:rsidSect="00F116D1">
      <w:headerReference w:type="default" r:id="rId16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56E23" w14:textId="77777777" w:rsidR="000321BA" w:rsidRDefault="000321BA" w:rsidP="00C42125">
      <w:pPr>
        <w:spacing w:before="0"/>
      </w:pPr>
      <w:r>
        <w:separator/>
      </w:r>
    </w:p>
  </w:endnote>
  <w:endnote w:type="continuationSeparator" w:id="0">
    <w:p w14:paraId="29D4506C" w14:textId="77777777" w:rsidR="000321BA" w:rsidRDefault="000321BA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65694" w14:textId="77777777" w:rsidR="000321BA" w:rsidRDefault="000321BA" w:rsidP="00C42125">
      <w:pPr>
        <w:spacing w:before="0"/>
      </w:pPr>
      <w:r>
        <w:separator/>
      </w:r>
    </w:p>
  </w:footnote>
  <w:footnote w:type="continuationSeparator" w:id="0">
    <w:p w14:paraId="7335083B" w14:textId="77777777" w:rsidR="000321BA" w:rsidRDefault="000321BA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C92A3" w14:textId="169313B2" w:rsidR="00252A77" w:rsidRPr="00F116D1" w:rsidRDefault="00F116D1" w:rsidP="00F116D1">
    <w:pPr>
      <w:pStyle w:val="Header"/>
      <w:rPr>
        <w:sz w:val="18"/>
      </w:rPr>
    </w:pPr>
    <w:r w:rsidRPr="00F116D1">
      <w:rPr>
        <w:sz w:val="18"/>
      </w:rPr>
      <w:t xml:space="preserve">- </w:t>
    </w:r>
    <w:r w:rsidRPr="00F116D1">
      <w:rPr>
        <w:sz w:val="18"/>
      </w:rPr>
      <w:fldChar w:fldCharType="begin"/>
    </w:r>
    <w:r w:rsidRPr="00F116D1">
      <w:rPr>
        <w:sz w:val="18"/>
      </w:rPr>
      <w:instrText xml:space="preserve"> PAGE  \* MERGEFORMAT </w:instrText>
    </w:r>
    <w:r w:rsidRPr="00F116D1">
      <w:rPr>
        <w:sz w:val="18"/>
      </w:rPr>
      <w:fldChar w:fldCharType="separate"/>
    </w:r>
    <w:r w:rsidR="00646F48">
      <w:rPr>
        <w:noProof/>
        <w:sz w:val="18"/>
      </w:rPr>
      <w:t>2</w:t>
    </w:r>
    <w:r w:rsidRPr="00F116D1">
      <w:rPr>
        <w:sz w:val="18"/>
      </w:rPr>
      <w:fldChar w:fldCharType="end"/>
    </w:r>
    <w:r w:rsidRPr="00F116D1">
      <w:rPr>
        <w:sz w:val="18"/>
      </w:rPr>
      <w:t xml:space="preserve"> -</w:t>
    </w:r>
  </w:p>
  <w:p w14:paraId="6A190F0E" w14:textId="4C2101C0" w:rsidR="00F116D1" w:rsidRPr="00F116D1" w:rsidRDefault="00F116D1" w:rsidP="00F116D1">
    <w:pPr>
      <w:pStyle w:val="Header"/>
      <w:spacing w:after="240"/>
      <w:rPr>
        <w:sz w:val="18"/>
      </w:rPr>
    </w:pPr>
    <w:r w:rsidRPr="00F116D1">
      <w:rPr>
        <w:sz w:val="18"/>
      </w:rPr>
      <w:fldChar w:fldCharType="begin"/>
    </w:r>
    <w:r w:rsidRPr="00F116D1">
      <w:rPr>
        <w:sz w:val="18"/>
      </w:rPr>
      <w:instrText xml:space="preserve"> STYLEREF  Docnumber  </w:instrText>
    </w:r>
    <w:r>
      <w:rPr>
        <w:sz w:val="18"/>
      </w:rPr>
      <w:fldChar w:fldCharType="separate"/>
    </w:r>
    <w:r w:rsidR="00646F48">
      <w:rPr>
        <w:noProof/>
        <w:sz w:val="18"/>
      </w:rPr>
      <w:t>SCV-TD89</w:t>
    </w:r>
    <w:r w:rsidRPr="00F116D1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04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4F69"/>
    <w:rsid w:val="000152B0"/>
    <w:rsid w:val="000171DB"/>
    <w:rsid w:val="00023D9A"/>
    <w:rsid w:val="0002400C"/>
    <w:rsid w:val="00027C13"/>
    <w:rsid w:val="000321BA"/>
    <w:rsid w:val="0003582E"/>
    <w:rsid w:val="00043D75"/>
    <w:rsid w:val="00057000"/>
    <w:rsid w:val="000640E0"/>
    <w:rsid w:val="00092D87"/>
    <w:rsid w:val="000966A8"/>
    <w:rsid w:val="000A5CA2"/>
    <w:rsid w:val="000C397B"/>
    <w:rsid w:val="000E6125"/>
    <w:rsid w:val="00102347"/>
    <w:rsid w:val="001077C7"/>
    <w:rsid w:val="00111025"/>
    <w:rsid w:val="00113DBE"/>
    <w:rsid w:val="001200A6"/>
    <w:rsid w:val="00124A40"/>
    <w:rsid w:val="001251DA"/>
    <w:rsid w:val="00125432"/>
    <w:rsid w:val="00136DDD"/>
    <w:rsid w:val="00137F40"/>
    <w:rsid w:val="00144BDF"/>
    <w:rsid w:val="00155DDC"/>
    <w:rsid w:val="00161830"/>
    <w:rsid w:val="00163120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2AA3"/>
    <w:rsid w:val="00233F75"/>
    <w:rsid w:val="00252A77"/>
    <w:rsid w:val="00253DBE"/>
    <w:rsid w:val="00253DC6"/>
    <w:rsid w:val="0025489C"/>
    <w:rsid w:val="002622FA"/>
    <w:rsid w:val="00263518"/>
    <w:rsid w:val="0027475F"/>
    <w:rsid w:val="002759E7"/>
    <w:rsid w:val="00277326"/>
    <w:rsid w:val="002A11C4"/>
    <w:rsid w:val="002A399B"/>
    <w:rsid w:val="002B202B"/>
    <w:rsid w:val="002B5B1B"/>
    <w:rsid w:val="002C26C0"/>
    <w:rsid w:val="002C2BC5"/>
    <w:rsid w:val="002E0407"/>
    <w:rsid w:val="002E3C52"/>
    <w:rsid w:val="002E79CB"/>
    <w:rsid w:val="002F7F55"/>
    <w:rsid w:val="0030745F"/>
    <w:rsid w:val="00314630"/>
    <w:rsid w:val="0032090A"/>
    <w:rsid w:val="00321CDE"/>
    <w:rsid w:val="00333E15"/>
    <w:rsid w:val="003449F4"/>
    <w:rsid w:val="00347860"/>
    <w:rsid w:val="003571BC"/>
    <w:rsid w:val="0036090C"/>
    <w:rsid w:val="00361116"/>
    <w:rsid w:val="00362562"/>
    <w:rsid w:val="00363336"/>
    <w:rsid w:val="00365A29"/>
    <w:rsid w:val="00374D01"/>
    <w:rsid w:val="00385FB5"/>
    <w:rsid w:val="0038715D"/>
    <w:rsid w:val="00394DBF"/>
    <w:rsid w:val="003957A6"/>
    <w:rsid w:val="003A43EF"/>
    <w:rsid w:val="003A6A88"/>
    <w:rsid w:val="003B6277"/>
    <w:rsid w:val="003C4736"/>
    <w:rsid w:val="003C7445"/>
    <w:rsid w:val="003E39A2"/>
    <w:rsid w:val="003E57AB"/>
    <w:rsid w:val="003F2BED"/>
    <w:rsid w:val="00400B49"/>
    <w:rsid w:val="00423536"/>
    <w:rsid w:val="00427DF4"/>
    <w:rsid w:val="00442B13"/>
    <w:rsid w:val="00443878"/>
    <w:rsid w:val="00450342"/>
    <w:rsid w:val="004539A8"/>
    <w:rsid w:val="004670D7"/>
    <w:rsid w:val="004712CA"/>
    <w:rsid w:val="0047189F"/>
    <w:rsid w:val="0047422E"/>
    <w:rsid w:val="00492276"/>
    <w:rsid w:val="0049674B"/>
    <w:rsid w:val="004C0673"/>
    <w:rsid w:val="004C4E4E"/>
    <w:rsid w:val="004F2F98"/>
    <w:rsid w:val="004F3816"/>
    <w:rsid w:val="0050586A"/>
    <w:rsid w:val="00520DBF"/>
    <w:rsid w:val="0052318B"/>
    <w:rsid w:val="00536993"/>
    <w:rsid w:val="00543D41"/>
    <w:rsid w:val="005538BF"/>
    <w:rsid w:val="00566EDA"/>
    <w:rsid w:val="0057081A"/>
    <w:rsid w:val="00572654"/>
    <w:rsid w:val="005976A1"/>
    <w:rsid w:val="005B5629"/>
    <w:rsid w:val="005C0300"/>
    <w:rsid w:val="005C1EBA"/>
    <w:rsid w:val="005C27A2"/>
    <w:rsid w:val="005D41D1"/>
    <w:rsid w:val="005D4FEB"/>
    <w:rsid w:val="005F3620"/>
    <w:rsid w:val="005F4B6A"/>
    <w:rsid w:val="006010F3"/>
    <w:rsid w:val="006059B3"/>
    <w:rsid w:val="00615A0A"/>
    <w:rsid w:val="00626673"/>
    <w:rsid w:val="006333D4"/>
    <w:rsid w:val="006369B2"/>
    <w:rsid w:val="0063718D"/>
    <w:rsid w:val="00646F48"/>
    <w:rsid w:val="00647525"/>
    <w:rsid w:val="00647A71"/>
    <w:rsid w:val="00652795"/>
    <w:rsid w:val="006570B0"/>
    <w:rsid w:val="0066022F"/>
    <w:rsid w:val="006823F3"/>
    <w:rsid w:val="0069210B"/>
    <w:rsid w:val="00695DD7"/>
    <w:rsid w:val="006A3E40"/>
    <w:rsid w:val="006A4055"/>
    <w:rsid w:val="006A7C27"/>
    <w:rsid w:val="006B2FE4"/>
    <w:rsid w:val="006B37B0"/>
    <w:rsid w:val="006B5EC4"/>
    <w:rsid w:val="006C3E79"/>
    <w:rsid w:val="006C5641"/>
    <w:rsid w:val="006D1089"/>
    <w:rsid w:val="006D1B86"/>
    <w:rsid w:val="006D7355"/>
    <w:rsid w:val="006F458A"/>
    <w:rsid w:val="006F7DEE"/>
    <w:rsid w:val="007035CE"/>
    <w:rsid w:val="00715BF1"/>
    <w:rsid w:val="00715CA6"/>
    <w:rsid w:val="00731135"/>
    <w:rsid w:val="007324AF"/>
    <w:rsid w:val="007409B4"/>
    <w:rsid w:val="00741974"/>
    <w:rsid w:val="0075525E"/>
    <w:rsid w:val="00756D3D"/>
    <w:rsid w:val="00763856"/>
    <w:rsid w:val="00773F57"/>
    <w:rsid w:val="007806C2"/>
    <w:rsid w:val="00781FEE"/>
    <w:rsid w:val="007903F8"/>
    <w:rsid w:val="00794F4F"/>
    <w:rsid w:val="007974BE"/>
    <w:rsid w:val="007A0916"/>
    <w:rsid w:val="007A0DFD"/>
    <w:rsid w:val="007B1B42"/>
    <w:rsid w:val="007C7122"/>
    <w:rsid w:val="007D3F11"/>
    <w:rsid w:val="007D4DFE"/>
    <w:rsid w:val="007E2C69"/>
    <w:rsid w:val="007E53E4"/>
    <w:rsid w:val="007E656A"/>
    <w:rsid w:val="007F3CAA"/>
    <w:rsid w:val="007F664D"/>
    <w:rsid w:val="00816C5C"/>
    <w:rsid w:val="00837203"/>
    <w:rsid w:val="00842137"/>
    <w:rsid w:val="00853F5F"/>
    <w:rsid w:val="00855C61"/>
    <w:rsid w:val="00855E5F"/>
    <w:rsid w:val="008623ED"/>
    <w:rsid w:val="008728E9"/>
    <w:rsid w:val="00875AA6"/>
    <w:rsid w:val="00880944"/>
    <w:rsid w:val="0089088E"/>
    <w:rsid w:val="00892297"/>
    <w:rsid w:val="008928AC"/>
    <w:rsid w:val="008964D6"/>
    <w:rsid w:val="008A70B8"/>
    <w:rsid w:val="008B5123"/>
    <w:rsid w:val="008D1743"/>
    <w:rsid w:val="008E0172"/>
    <w:rsid w:val="00936852"/>
    <w:rsid w:val="0094045D"/>
    <w:rsid w:val="009406B5"/>
    <w:rsid w:val="00946166"/>
    <w:rsid w:val="00953BCC"/>
    <w:rsid w:val="00983164"/>
    <w:rsid w:val="00992A7D"/>
    <w:rsid w:val="009972EF"/>
    <w:rsid w:val="009B5035"/>
    <w:rsid w:val="009B73A2"/>
    <w:rsid w:val="009C3160"/>
    <w:rsid w:val="009E766E"/>
    <w:rsid w:val="009F1960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971A0"/>
    <w:rsid w:val="00AA1F22"/>
    <w:rsid w:val="00AD1466"/>
    <w:rsid w:val="00B01334"/>
    <w:rsid w:val="00B05821"/>
    <w:rsid w:val="00B100D6"/>
    <w:rsid w:val="00B164C9"/>
    <w:rsid w:val="00B25377"/>
    <w:rsid w:val="00B26C28"/>
    <w:rsid w:val="00B4174C"/>
    <w:rsid w:val="00B453F5"/>
    <w:rsid w:val="00B61624"/>
    <w:rsid w:val="00B66481"/>
    <w:rsid w:val="00B7189C"/>
    <w:rsid w:val="00B718A5"/>
    <w:rsid w:val="00B8002A"/>
    <w:rsid w:val="00B90AD6"/>
    <w:rsid w:val="00BA2995"/>
    <w:rsid w:val="00BA788A"/>
    <w:rsid w:val="00BB3CD1"/>
    <w:rsid w:val="00BB4983"/>
    <w:rsid w:val="00BB6576"/>
    <w:rsid w:val="00BB7597"/>
    <w:rsid w:val="00BC2AAB"/>
    <w:rsid w:val="00BC62E2"/>
    <w:rsid w:val="00C04073"/>
    <w:rsid w:val="00C37820"/>
    <w:rsid w:val="00C42125"/>
    <w:rsid w:val="00C556AB"/>
    <w:rsid w:val="00C619FA"/>
    <w:rsid w:val="00C62814"/>
    <w:rsid w:val="00C64131"/>
    <w:rsid w:val="00C67B25"/>
    <w:rsid w:val="00C748F7"/>
    <w:rsid w:val="00C74937"/>
    <w:rsid w:val="00C76A73"/>
    <w:rsid w:val="00C83C4A"/>
    <w:rsid w:val="00CA30E7"/>
    <w:rsid w:val="00CB2599"/>
    <w:rsid w:val="00CD2139"/>
    <w:rsid w:val="00CD6848"/>
    <w:rsid w:val="00CE5986"/>
    <w:rsid w:val="00CF6A1B"/>
    <w:rsid w:val="00D057C2"/>
    <w:rsid w:val="00D647EF"/>
    <w:rsid w:val="00D73137"/>
    <w:rsid w:val="00D977A2"/>
    <w:rsid w:val="00DA1D47"/>
    <w:rsid w:val="00DD50DE"/>
    <w:rsid w:val="00DE3062"/>
    <w:rsid w:val="00DF6DC4"/>
    <w:rsid w:val="00E0581D"/>
    <w:rsid w:val="00E17CD4"/>
    <w:rsid w:val="00E204DD"/>
    <w:rsid w:val="00E353EC"/>
    <w:rsid w:val="00E51F61"/>
    <w:rsid w:val="00E53C24"/>
    <w:rsid w:val="00E56E77"/>
    <w:rsid w:val="00E669E3"/>
    <w:rsid w:val="00EB444D"/>
    <w:rsid w:val="00EE5C0D"/>
    <w:rsid w:val="00EF4792"/>
    <w:rsid w:val="00F02294"/>
    <w:rsid w:val="00F116D1"/>
    <w:rsid w:val="00F16B43"/>
    <w:rsid w:val="00F176BE"/>
    <w:rsid w:val="00F24F6C"/>
    <w:rsid w:val="00F30DE7"/>
    <w:rsid w:val="00F35F57"/>
    <w:rsid w:val="00F50467"/>
    <w:rsid w:val="00F562A0"/>
    <w:rsid w:val="00F57FA4"/>
    <w:rsid w:val="00FA02CB"/>
    <w:rsid w:val="00FA2177"/>
    <w:rsid w:val="00FA49CA"/>
    <w:rsid w:val="00FB0783"/>
    <w:rsid w:val="00FB1274"/>
    <w:rsid w:val="00FB7A8B"/>
    <w:rsid w:val="00FC47A8"/>
    <w:rsid w:val="00FD439E"/>
    <w:rsid w:val="00FD76CB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Normal"/>
    <w:rsid w:val="00CD68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szCs w:val="20"/>
      <w:lang w:eastAsia="en-US"/>
    </w:rPr>
  </w:style>
  <w:style w:type="paragraph" w:customStyle="1" w:styleId="LSForAction">
    <w:name w:val="LSForAction"/>
    <w:basedOn w:val="Normal"/>
    <w:rsid w:val="00CD68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szCs w:val="20"/>
      <w:lang w:eastAsia="en-US"/>
    </w:rPr>
  </w:style>
  <w:style w:type="paragraph" w:customStyle="1" w:styleId="LSForInfo">
    <w:name w:val="LSForInfo"/>
    <w:basedOn w:val="LSForAction"/>
    <w:rsid w:val="00CD6848"/>
  </w:style>
  <w:style w:type="paragraph" w:customStyle="1" w:styleId="LSForComment">
    <w:name w:val="LSForComment"/>
    <w:basedOn w:val="LSForAction"/>
    <w:rsid w:val="00CD6848"/>
  </w:style>
  <w:style w:type="character" w:styleId="CommentReference">
    <w:name w:val="annotation reference"/>
    <w:basedOn w:val="DefaultParagraphFont"/>
    <w:uiPriority w:val="99"/>
    <w:semiHidden/>
    <w:unhideWhenUsed/>
    <w:rsid w:val="00855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C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5C61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C61"/>
    <w:rPr>
      <w:rFonts w:ascii="Times New Roman" w:hAnsi="Times New Roman" w:cs="Times New Roman"/>
      <w:b/>
      <w:bCs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.j.maytum@ieee.org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sukenik@modernizacion.gob.a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http://handle.itu.int/11.1002/ls/sp16-scv-oLS-00015.doc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handle.itu.int/11.1002/ls/sp16-scv-oLS-00015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70238E" w:rsidP="0070238E">
          <w:pPr>
            <w:pStyle w:val="0747E8C3C0B94E57A2B87F941A299AA025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70238E" w:rsidP="0070238E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0CF14200784F43C2887C69D46375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9B86-5EA8-4BB8-94E0-17ACB84E4992}"/>
      </w:docPartPr>
      <w:docPartBody>
        <w:p w:rsidR="00300983" w:rsidRDefault="00300983" w:rsidP="00300983">
          <w:pPr>
            <w:pStyle w:val="0CF14200784F43C2887C69D46375BF5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CD8DEA6139347E38CA28E2838E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41A3-A092-4A08-B5B6-6D7E7B709519}"/>
      </w:docPartPr>
      <w:docPartBody>
        <w:p w:rsidR="00300983" w:rsidRDefault="00300983" w:rsidP="00300983">
          <w:pPr>
            <w:pStyle w:val="9CD8DEA6139347E38CA28E2838EF54D0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2AF25C9F36D403AB596F8D59B96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920C6-F74B-41C0-9B91-386650DD5DD8}"/>
      </w:docPartPr>
      <w:docPartBody>
        <w:p w:rsidR="009E790E" w:rsidRDefault="00550553" w:rsidP="00550553">
          <w:pPr>
            <w:pStyle w:val="82AF25C9F36D403AB596F8D59B964924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7BFD1E251FF48059E022ADF1FE8E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26DBC-B710-4B4D-A1CB-B9354FA60A5E}"/>
      </w:docPartPr>
      <w:docPartBody>
        <w:p w:rsidR="009E790E" w:rsidRDefault="00550553" w:rsidP="00550553">
          <w:pPr>
            <w:pStyle w:val="47BFD1E251FF48059E022ADF1FE8E0A2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37F0A"/>
    <w:rsid w:val="00050609"/>
    <w:rsid w:val="00061607"/>
    <w:rsid w:val="000E25BB"/>
    <w:rsid w:val="001A1C4C"/>
    <w:rsid w:val="001D0A72"/>
    <w:rsid w:val="00256D54"/>
    <w:rsid w:val="002612DE"/>
    <w:rsid w:val="002A0AE4"/>
    <w:rsid w:val="00300983"/>
    <w:rsid w:val="00325284"/>
    <w:rsid w:val="00325869"/>
    <w:rsid w:val="003418AD"/>
    <w:rsid w:val="003962CD"/>
    <w:rsid w:val="003B491B"/>
    <w:rsid w:val="003C6F1F"/>
    <w:rsid w:val="003F520B"/>
    <w:rsid w:val="00400FFE"/>
    <w:rsid w:val="00402B48"/>
    <w:rsid w:val="00403A9C"/>
    <w:rsid w:val="00464382"/>
    <w:rsid w:val="004D3A5B"/>
    <w:rsid w:val="004E2252"/>
    <w:rsid w:val="004F124B"/>
    <w:rsid w:val="00521197"/>
    <w:rsid w:val="00550553"/>
    <w:rsid w:val="005B0AEB"/>
    <w:rsid w:val="005B38F3"/>
    <w:rsid w:val="005F6CD5"/>
    <w:rsid w:val="0061653B"/>
    <w:rsid w:val="006431B1"/>
    <w:rsid w:val="00654E02"/>
    <w:rsid w:val="006D2486"/>
    <w:rsid w:val="006E1AFD"/>
    <w:rsid w:val="006F6568"/>
    <w:rsid w:val="0070238E"/>
    <w:rsid w:val="00726DDE"/>
    <w:rsid w:val="00731377"/>
    <w:rsid w:val="00747A76"/>
    <w:rsid w:val="00841C9F"/>
    <w:rsid w:val="008D554D"/>
    <w:rsid w:val="00947D8D"/>
    <w:rsid w:val="00992675"/>
    <w:rsid w:val="009A0A72"/>
    <w:rsid w:val="009A4B03"/>
    <w:rsid w:val="009E790E"/>
    <w:rsid w:val="009F2F69"/>
    <w:rsid w:val="00A3586C"/>
    <w:rsid w:val="00A65845"/>
    <w:rsid w:val="00A8359E"/>
    <w:rsid w:val="00AB0F92"/>
    <w:rsid w:val="00AF3CAC"/>
    <w:rsid w:val="00AF527D"/>
    <w:rsid w:val="00B215A3"/>
    <w:rsid w:val="00B603E6"/>
    <w:rsid w:val="00BF10DB"/>
    <w:rsid w:val="00BF3BC1"/>
    <w:rsid w:val="00C02C21"/>
    <w:rsid w:val="00C7519D"/>
    <w:rsid w:val="00CA0CDA"/>
    <w:rsid w:val="00D13A99"/>
    <w:rsid w:val="00D14AA2"/>
    <w:rsid w:val="00D352FB"/>
    <w:rsid w:val="00D40096"/>
    <w:rsid w:val="00D677E6"/>
    <w:rsid w:val="00DB774F"/>
    <w:rsid w:val="00DD7F58"/>
    <w:rsid w:val="00E24248"/>
    <w:rsid w:val="00E66F7A"/>
    <w:rsid w:val="00E8408F"/>
    <w:rsid w:val="00EE281E"/>
    <w:rsid w:val="00F176CB"/>
    <w:rsid w:val="00F869EF"/>
    <w:rsid w:val="00F940EE"/>
    <w:rsid w:val="00F96566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0553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4">
    <w:name w:val="11F0B7C57FF448BF88587FE136253F6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4">
    <w:name w:val="BE35CAB5F528406682BA1E5829CF48D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4">
    <w:name w:val="824E3C955CBF4A329B1AA45F443B5F3C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4">
    <w:name w:val="4878D547FE7D42D49B34F3CF010FA8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4">
    <w:name w:val="5CBD7EBD69124F0EAED39EC086BEB0EA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4">
    <w:name w:val="96B519FF3E2B4EB2BE745E1BB58721D6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4">
    <w:name w:val="0747E8C3C0B94E57A2B87F941A299A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4">
    <w:name w:val="AC14B36049EE4F7F9B8ACAEB3B0ACAE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04AF2F27F8E04A4AAF36D5A17874AB4C">
    <w:name w:val="04AF2F27F8E04A4AAF36D5A17874AB4C"/>
    <w:rsid w:val="005F6CD5"/>
  </w:style>
  <w:style w:type="paragraph" w:customStyle="1" w:styleId="CB47C48E320645A79CA735990F5BDBFD">
    <w:name w:val="CB47C48E320645A79CA735990F5BDBFD"/>
    <w:rsid w:val="005F6CD5"/>
  </w:style>
  <w:style w:type="paragraph" w:customStyle="1" w:styleId="11F0B7C57FF448BF88587FE136253F6D5">
    <w:name w:val="11F0B7C57FF448BF88587FE136253F6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5">
    <w:name w:val="4878D547FE7D42D49B34F3CF010FA8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5">
    <w:name w:val="5CBD7EBD69124F0EAED39EC086BEB0EA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5">
    <w:name w:val="96B519FF3E2B4EB2BE745E1BB58721D6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5">
    <w:name w:val="0747E8C3C0B94E57A2B87F941A299A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5">
    <w:name w:val="AC14B36049EE4F7F9B8ACAEB3B0ACAE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6">
    <w:name w:val="11F0B7C57FF448BF88587FE136253F6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6">
    <w:name w:val="4878D547FE7D42D49B34F3CF010FA8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6">
    <w:name w:val="5CBD7EBD69124F0EAED39EC086BEB0EA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6">
    <w:name w:val="96B519FF3E2B4EB2BE745E1BB58721D6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6">
    <w:name w:val="0747E8C3C0B94E57A2B87F941A299A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6">
    <w:name w:val="AC14B36049EE4F7F9B8ACAEB3B0ACAE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4">
    <w:name w:val="CB349864D24C4748AA73864A3D73AEC44"/>
    <w:rsid w:val="003252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4">
    <w:name w:val="7CD813BF60154F87B6A958AF36422EB94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7">
    <w:name w:val="11F0B7C57FF448BF88587FE136253F6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5">
    <w:name w:val="BE35CAB5F528406682BA1E5829CF48D0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5">
    <w:name w:val="824E3C955CBF4A329B1AA45F443B5F3C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7">
    <w:name w:val="4878D547FE7D42D49B34F3CF010FA8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7">
    <w:name w:val="5CBD7EBD69124F0EAED39EC086BEB0EA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7">
    <w:name w:val="96B519FF3E2B4EB2BE745E1BB58721D6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7">
    <w:name w:val="0747E8C3C0B94E57A2B87F941A299A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7">
    <w:name w:val="AC14B36049EE4F7F9B8ACAEB3B0ACAE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5">
    <w:name w:val="CB349864D24C4748AA73864A3D73AEC45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5">
    <w:name w:val="7CD813BF60154F87B6A958AF36422EB95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8">
    <w:name w:val="11F0B7C57FF448BF88587FE136253F6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6">
    <w:name w:val="BE35CAB5F528406682BA1E5829CF48D0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6">
    <w:name w:val="824E3C955CBF4A329B1AA45F443B5F3C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8">
    <w:name w:val="4878D547FE7D42D49B34F3CF010FA8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8">
    <w:name w:val="5CBD7EBD69124F0EAED39EC086BEB0EA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8">
    <w:name w:val="96B519FF3E2B4EB2BE745E1BB58721D6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8">
    <w:name w:val="0747E8C3C0B94E57A2B87F941A299A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8">
    <w:name w:val="AC14B36049EE4F7F9B8ACAEB3B0ACAE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">
    <w:name w:val="38A333F0FDB64DFC85824C3547C1B1B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6">
    <w:name w:val="CB349864D24C4748AA73864A3D73AEC46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6">
    <w:name w:val="7CD813BF60154F87B6A958AF36422EB9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9">
    <w:name w:val="11F0B7C57FF448BF88587FE136253F6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7">
    <w:name w:val="BE35CAB5F528406682BA1E5829CF48D0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7">
    <w:name w:val="824E3C955CBF4A329B1AA45F443B5F3C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9">
    <w:name w:val="4878D547FE7D42D49B34F3CF010FA8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9">
    <w:name w:val="5CBD7EBD69124F0EAED39EC086BEB0EA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9">
    <w:name w:val="96B519FF3E2B4EB2BE745E1BB58721D6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9">
    <w:name w:val="0747E8C3C0B94E57A2B87F941A299A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9">
    <w:name w:val="AC14B36049EE4F7F9B8ACAEB3B0ACAE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">
    <w:name w:val="38A333F0FDB64DFC85824C3547C1B1B1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48A3482CAAD04FBDA4ECCF343AE42115">
    <w:name w:val="48A3482CAAD04FBDA4ECCF343AE42115"/>
    <w:rsid w:val="00A65845"/>
  </w:style>
  <w:style w:type="paragraph" w:customStyle="1" w:styleId="C9BA09C7D9A24E9DA1A29D3DBDC68FA7">
    <w:name w:val="C9BA09C7D9A24E9DA1A29D3DBDC68FA7"/>
    <w:rsid w:val="00A65845"/>
  </w:style>
  <w:style w:type="paragraph" w:customStyle="1" w:styleId="62F3F45565B747D3BBFB5E93F4C3D45B">
    <w:name w:val="62F3F45565B747D3BBFB5E93F4C3D45B"/>
    <w:rsid w:val="00A65845"/>
  </w:style>
  <w:style w:type="paragraph" w:customStyle="1" w:styleId="8AC155C31DF449A9A115C402E773EC65">
    <w:name w:val="8AC155C31DF449A9A115C402E773EC65"/>
    <w:rsid w:val="00A65845"/>
  </w:style>
  <w:style w:type="paragraph" w:customStyle="1" w:styleId="DBA2A2C983714D219A144FCC47815DBD">
    <w:name w:val="DBA2A2C983714D219A144FCC47815DBD"/>
    <w:rsid w:val="00A65845"/>
  </w:style>
  <w:style w:type="paragraph" w:customStyle="1" w:styleId="E888240CEFDF41C0949E241495CDF179">
    <w:name w:val="E888240CEFDF41C0949E241495CDF179"/>
    <w:rsid w:val="00A65845"/>
  </w:style>
  <w:style w:type="paragraph" w:customStyle="1" w:styleId="CB349864D24C4748AA73864A3D73AEC47">
    <w:name w:val="CB349864D24C4748AA73864A3D73AEC47"/>
    <w:rsid w:val="001A1C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7">
    <w:name w:val="7CD813BF60154F87B6A958AF36422EB97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0">
    <w:name w:val="11F0B7C57FF448BF88587FE136253F6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8">
    <w:name w:val="BE35CAB5F528406682BA1E5829CF48D0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8">
    <w:name w:val="824E3C955CBF4A329B1AA45F443B5F3C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0">
    <w:name w:val="4878D547FE7D42D49B34F3CF010FA8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0">
    <w:name w:val="5CBD7EBD69124F0EAED39EC086BEB0EA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0">
    <w:name w:val="96B519FF3E2B4EB2BE745E1BB58721D6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0">
    <w:name w:val="0747E8C3C0B94E57A2B87F941A299A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0">
    <w:name w:val="AC14B36049EE4F7F9B8ACAEB3B0ACAE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2">
    <w:name w:val="38A333F0FDB64DFC85824C3547C1B1B12"/>
    <w:rsid w:val="001A1C4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A6B9F1E4C8649EF92A0BEBBCB925143">
    <w:name w:val="8A6B9F1E4C8649EF92A0BEBBCB925143"/>
    <w:rsid w:val="00300983"/>
  </w:style>
  <w:style w:type="paragraph" w:customStyle="1" w:styleId="3F34151B1EFC4559AEF74DF814933F43">
    <w:name w:val="3F34151B1EFC4559AEF74DF814933F43"/>
    <w:rsid w:val="00300983"/>
  </w:style>
  <w:style w:type="paragraph" w:customStyle="1" w:styleId="0B7407CD1284482B856D38C33B776C53">
    <w:name w:val="0B7407CD1284482B856D38C33B776C53"/>
    <w:rsid w:val="00300983"/>
  </w:style>
  <w:style w:type="paragraph" w:customStyle="1" w:styleId="899738D16B434D118C95DC9AA861E855">
    <w:name w:val="899738D16B434D118C95DC9AA861E855"/>
    <w:rsid w:val="00300983"/>
  </w:style>
  <w:style w:type="paragraph" w:customStyle="1" w:styleId="6D863D33C01F47E88BC15DD664CD31DC">
    <w:name w:val="6D863D33C01F47E88BC15DD664CD31DC"/>
    <w:rsid w:val="00300983"/>
  </w:style>
  <w:style w:type="paragraph" w:customStyle="1" w:styleId="3C72C4DBE1B141B88C9651F292D0C513">
    <w:name w:val="3C72C4DBE1B141B88C9651F292D0C513"/>
    <w:rsid w:val="00300983"/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CB349864D24C4748AA73864A3D73AEC48">
    <w:name w:val="CB349864D24C4748AA73864A3D73AEC48"/>
    <w:rsid w:val="00A835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8">
    <w:name w:val="7CD813BF60154F87B6A958AF36422EB98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1">
    <w:name w:val="11F0B7C57FF448BF88587FE136253F6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">
    <w:name w:val="C0952A5808A24DD881C422ED76F0CB1D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1">
    <w:name w:val="4878D547FE7D42D49B34F3CF010FA8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1">
    <w:name w:val="5CBD7EBD69124F0EAED39EC086BEB0EA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1">
    <w:name w:val="96B519FF3E2B4EB2BE745E1BB58721D6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1">
    <w:name w:val="0747E8C3C0B94E57A2B87F941A299A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1">
    <w:name w:val="AC14B36049EE4F7F9B8ACAEB3B0ACAE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3">
    <w:name w:val="38A333F0FDB64DFC85824C3547C1B1B13"/>
    <w:rsid w:val="00A8359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9">
    <w:name w:val="CB349864D24C4748AA73864A3D73AEC49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9">
    <w:name w:val="7CD813BF60154F87B6A958AF36422EB99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2">
    <w:name w:val="11F0B7C57FF448BF88587FE136253F6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">
    <w:name w:val="C0952A5808A24DD881C422ED76F0CB1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2">
    <w:name w:val="4878D547FE7D42D49B34F3CF010FA8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2">
    <w:name w:val="5CBD7EBD69124F0EAED39EC086BEB0EA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2">
    <w:name w:val="96B519FF3E2B4EB2BE745E1BB58721D6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2">
    <w:name w:val="0747E8C3C0B94E57A2B87F941A299A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2">
    <w:name w:val="AC14B36049EE4F7F9B8ACAEB3B0ACAE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4">
    <w:name w:val="38A333F0FDB64DFC85824C3547C1B1B14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0">
    <w:name w:val="CB349864D24C4748AA73864A3D73AEC410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">
    <w:name w:val="1F06BBE8B0A34943BF3380A52FFA875D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3">
    <w:name w:val="11F0B7C57FF448BF88587FE136253F6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2">
    <w:name w:val="C0952A5808A24DD881C422ED76F0CB1D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3">
    <w:name w:val="4878D547FE7D42D49B34F3CF010FA8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3">
    <w:name w:val="5CBD7EBD69124F0EAED39EC086BEB0EA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3">
    <w:name w:val="96B519FF3E2B4EB2BE745E1BB58721D6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3">
    <w:name w:val="0747E8C3C0B94E57A2B87F941A299A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3">
    <w:name w:val="AC14B36049EE4F7F9B8ACAEB3B0ACAE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5">
    <w:name w:val="38A333F0FDB64DFC85824C3547C1B1B15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1">
    <w:name w:val="CB349864D24C4748AA73864A3D73AEC411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1">
    <w:name w:val="1F06BBE8B0A34943BF3380A52FFA875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4">
    <w:name w:val="11F0B7C57FF448BF88587FE136253F6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3">
    <w:name w:val="C0952A5808A24DD881C422ED76F0CB1D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4">
    <w:name w:val="4878D547FE7D42D49B34F3CF010FA8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4">
    <w:name w:val="5CBD7EBD69124F0EAED39EC086BEB0EA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4">
    <w:name w:val="96B519FF3E2B4EB2BE745E1BB58721D6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4">
    <w:name w:val="0747E8C3C0B94E57A2B87F941A299A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4">
    <w:name w:val="AC14B36049EE4F7F9B8ACAEB3B0ACAE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6">
    <w:name w:val="38A333F0FDB64DFC85824C3547C1B1B16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2">
    <w:name w:val="CB349864D24C4748AA73864A3D73AEC41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2">
    <w:name w:val="1F06BBE8B0A34943BF3380A52FFA875D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5">
    <w:name w:val="11F0B7C57FF448BF88587FE136253F6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4">
    <w:name w:val="C0952A5808A24DD881C422ED76F0CB1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5">
    <w:name w:val="4878D547FE7D42D49B34F3CF010FA8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5">
    <w:name w:val="5CBD7EBD69124F0EAED39EC086BEB0EA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">
    <w:name w:val="272FBD78AB1F4582865B443E8080462B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5">
    <w:name w:val="0747E8C3C0B94E57A2B87F941A299A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5">
    <w:name w:val="AC14B36049EE4F7F9B8ACAEB3B0ACAE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7">
    <w:name w:val="38A333F0FDB64DFC85824C3547C1B1B17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">
    <w:name w:val="CB14816397B94606805092A99B9220DD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3">
    <w:name w:val="1F06BBE8B0A34943BF3380A52FFA875D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6">
    <w:name w:val="11F0B7C57FF448BF88587FE136253F6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5">
    <w:name w:val="C0952A5808A24DD881C422ED76F0CB1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6">
    <w:name w:val="4878D547FE7D42D49B34F3CF010FA8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6">
    <w:name w:val="5CBD7EBD69124F0EAED39EC086BEB0EA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">
    <w:name w:val="272FBD78AB1F4582865B443E8080462B1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6">
    <w:name w:val="0747E8C3C0B94E57A2B87F941A299A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6">
    <w:name w:val="AC14B36049EE4F7F9B8ACAEB3B0ACAE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8">
    <w:name w:val="38A333F0FDB64DFC85824C3547C1B1B18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1">
    <w:name w:val="CB14816397B94606805092A99B9220DD1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4">
    <w:name w:val="1F06BBE8B0A34943BF3380A52FFA875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7">
    <w:name w:val="11F0B7C57FF448BF88587FE136253F6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6">
    <w:name w:val="C0952A5808A24DD881C422ED76F0CB1D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7">
    <w:name w:val="4878D547FE7D42D49B34F3CF010FA8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7">
    <w:name w:val="5CBD7EBD69124F0EAED39EC086BEB0EA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2">
    <w:name w:val="272FBD78AB1F4582865B443E8080462B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7">
    <w:name w:val="0747E8C3C0B94E57A2B87F941A299A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7">
    <w:name w:val="AC14B36049EE4F7F9B8ACAEB3B0ACAE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9">
    <w:name w:val="38A333F0FDB64DFC85824C3547C1B1B19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2">
    <w:name w:val="CB14816397B94606805092A99B9220DD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5">
    <w:name w:val="1F06BBE8B0A34943BF3380A52FFA875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8">
    <w:name w:val="11F0B7C57FF448BF88587FE136253F6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7">
    <w:name w:val="C0952A5808A24DD881C422ED76F0CB1D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8">
    <w:name w:val="4878D547FE7D42D49B34F3CF010FA8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8">
    <w:name w:val="5CBD7EBD69124F0EAED39EC086BEB0EA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3">
    <w:name w:val="272FBD78AB1F4582865B443E8080462B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8">
    <w:name w:val="0747E8C3C0B94E57A2B87F941A299A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8">
    <w:name w:val="AC14B36049EE4F7F9B8ACAEB3B0ACAE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0">
    <w:name w:val="38A333F0FDB64DFC85824C3547C1B1B110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3">
    <w:name w:val="CB14816397B94606805092A99B9220DD3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6">
    <w:name w:val="1F06BBE8B0A34943BF3380A52FFA875D6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9">
    <w:name w:val="11F0B7C57FF448BF88587FE136253F6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8">
    <w:name w:val="C0952A5808A24DD881C422ED76F0CB1D8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9">
    <w:name w:val="4878D547FE7D42D49B34F3CF010FA8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9">
    <w:name w:val="5CBD7EBD69124F0EAED39EC086BEB0EA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4">
    <w:name w:val="272FBD78AB1F4582865B443E8080462B4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9">
    <w:name w:val="0747E8C3C0B94E57A2B87F941A299A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9">
    <w:name w:val="AC14B36049EE4F7F9B8ACAEB3B0ACAE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1">
    <w:name w:val="38A333F0FDB64DFC85824C3547C1B1B111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4">
    <w:name w:val="CB14816397B94606805092A99B9220DD4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7">
    <w:name w:val="1F06BBE8B0A34943BF3380A52FFA875D7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0">
    <w:name w:val="11F0B7C57FF448BF88587FE136253F6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9">
    <w:name w:val="C0952A5808A24DD881C422ED76F0CB1D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0">
    <w:name w:val="4878D547FE7D42D49B34F3CF010FA8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0">
    <w:name w:val="5CBD7EBD69124F0EAED39EC086BEB0EA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5">
    <w:name w:val="272FBD78AB1F4582865B443E8080462B5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0">
    <w:name w:val="0747E8C3C0B94E57A2B87F941A299A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0">
    <w:name w:val="AC14B36049EE4F7F9B8ACAEB3B0ACAE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2">
    <w:name w:val="38A333F0FDB64DFC85824C3547C1B1B112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DAC2459F64A4258B5DD4F0B9B554F12">
    <w:name w:val="9DAC2459F64A4258B5DD4F0B9B554F12"/>
    <w:rsid w:val="00AB0F92"/>
  </w:style>
  <w:style w:type="paragraph" w:customStyle="1" w:styleId="699F6135F6D04A0684E2D8B22957C80F">
    <w:name w:val="699F6135F6D04A0684E2D8B22957C80F"/>
    <w:rsid w:val="00AB0F92"/>
  </w:style>
  <w:style w:type="paragraph" w:customStyle="1" w:styleId="2CBD0DF1A64B426B9967CB553A109BCE">
    <w:name w:val="2CBD0DF1A64B426B9967CB553A109BCE"/>
    <w:rsid w:val="00AB0F92"/>
  </w:style>
  <w:style w:type="paragraph" w:customStyle="1" w:styleId="75BE603A012149178E8728B3D71BE866">
    <w:name w:val="75BE603A012149178E8728B3D71BE866"/>
    <w:rsid w:val="00AB0F92"/>
  </w:style>
  <w:style w:type="paragraph" w:customStyle="1" w:styleId="CB14816397B94606805092A99B9220DD5">
    <w:name w:val="CB14816397B94606805092A99B9220DD5"/>
    <w:rsid w:val="00F17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8">
    <w:name w:val="1F06BBE8B0A34943BF3380A52FFA875D8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1">
    <w:name w:val="11F0B7C57FF448BF88587FE136253F6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0">
    <w:name w:val="C0952A5808A24DD881C422ED76F0CB1D10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1">
    <w:name w:val="4878D547FE7D42D49B34F3CF010FA8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1">
    <w:name w:val="5CBD7EBD69124F0EAED39EC086BEB0EA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6">
    <w:name w:val="272FBD78AB1F4582865B443E8080462B6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1">
    <w:name w:val="0747E8C3C0B94E57A2B87F941A299A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1">
    <w:name w:val="AC14B36049EE4F7F9B8ACAEB3B0ACAE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3">
    <w:name w:val="38A333F0FDB64DFC85824C3547C1B1B113"/>
    <w:rsid w:val="00F176CB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F0FF76B750214B549A0CD85084146AAB">
    <w:name w:val="F0FF76B750214B549A0CD85084146AAB"/>
    <w:rsid w:val="00061607"/>
  </w:style>
  <w:style w:type="paragraph" w:customStyle="1" w:styleId="6CEEA514635E4608A0FB27835EA14407">
    <w:name w:val="6CEEA514635E4608A0FB27835EA14407"/>
    <w:rsid w:val="00061607"/>
  </w:style>
  <w:style w:type="paragraph" w:customStyle="1" w:styleId="692BB8724E304D28908E1D8B2F4510D8">
    <w:name w:val="692BB8724E304D28908E1D8B2F4510D8"/>
    <w:rsid w:val="00061607"/>
  </w:style>
  <w:style w:type="paragraph" w:customStyle="1" w:styleId="CDD51279900B4252B2D0D289877D02EA">
    <w:name w:val="CDD51279900B4252B2D0D289877D02EA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7">
    <w:name w:val="272FBD78AB1F4582865B443E8080462B7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2">
    <w:name w:val="0747E8C3C0B94E57A2B87F941A299AA0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2">
    <w:name w:val="AC14B36049EE4F7F9B8ACAEB3B0ACAED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4">
    <w:name w:val="38A333F0FDB64DFC85824C3547C1B1B114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">
    <w:name w:val="C73BD00CA2B044898144732F685C6056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">
    <w:name w:val="5147132A2F4C441CACEEA803DEFC6B7E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1">
    <w:name w:val="CDD51279900B4252B2D0D289877D02EA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">
    <w:name w:val="9BF32D5F830F466EA57F569162102AD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">
    <w:name w:val="B0752FAD19004FD2B80DF36A0E97D4EB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8">
    <w:name w:val="272FBD78AB1F4582865B443E8080462B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3">
    <w:name w:val="0747E8C3C0B94E57A2B87F941A299AA0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3">
    <w:name w:val="AC14B36049EE4F7F9B8ACAEB3B0ACAED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5">
    <w:name w:val="38A333F0FDB64DFC85824C3547C1B1B115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1">
    <w:name w:val="C73BD00CA2B044898144732F685C6056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1">
    <w:name w:val="5147132A2F4C441CACEEA803DEFC6B7E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2">
    <w:name w:val="CDD51279900B4252B2D0D289877D02EA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1">
    <w:name w:val="9BF32D5F830F466EA57F569162102AD8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1">
    <w:name w:val="B0752FAD19004FD2B80DF36A0E97D4EB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9">
    <w:name w:val="272FBD78AB1F4582865B443E8080462B9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4">
    <w:name w:val="0747E8C3C0B94E57A2B87F941A299AA0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4">
    <w:name w:val="AC14B36049EE4F7F9B8ACAEB3B0ACAED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6">
    <w:name w:val="38A333F0FDB64DFC85824C3547C1B1B116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75FFB2C3F73E4D8C9F14D549EACC6830">
    <w:name w:val="75FFB2C3F73E4D8C9F14D549EACC6830"/>
    <w:rsid w:val="003B491B"/>
  </w:style>
  <w:style w:type="paragraph" w:customStyle="1" w:styleId="734D8A0831474F50AE4AE0467B4C851E">
    <w:name w:val="734D8A0831474F50AE4AE0467B4C851E"/>
    <w:rsid w:val="003B491B"/>
  </w:style>
  <w:style w:type="paragraph" w:customStyle="1" w:styleId="A3140D4E8F114BF1904A082A87F83A0A">
    <w:name w:val="A3140D4E8F114BF1904A082A87F83A0A"/>
    <w:rsid w:val="003B491B"/>
  </w:style>
  <w:style w:type="paragraph" w:customStyle="1" w:styleId="66F81134344D4EFCB1DF853DA5B635A4">
    <w:name w:val="66F81134344D4EFCB1DF853DA5B635A4"/>
    <w:rsid w:val="003B491B"/>
  </w:style>
  <w:style w:type="paragraph" w:customStyle="1" w:styleId="7DD8D401598F403E89C268394448093A">
    <w:name w:val="7DD8D401598F403E89C268394448093A"/>
    <w:rsid w:val="003B491B"/>
  </w:style>
  <w:style w:type="paragraph" w:customStyle="1" w:styleId="6256751337E64E7698B75368C82A5E64">
    <w:name w:val="6256751337E64E7698B75368C82A5E64"/>
    <w:rsid w:val="003B491B"/>
  </w:style>
  <w:style w:type="paragraph" w:customStyle="1" w:styleId="0A6255EA1C634C1CB008A6A18DDDD7F1">
    <w:name w:val="0A6255EA1C634C1CB008A6A18DDDD7F1"/>
    <w:rsid w:val="003B491B"/>
  </w:style>
  <w:style w:type="paragraph" w:customStyle="1" w:styleId="A19AE8AD5DAE456ABAA10654BCEAA342">
    <w:name w:val="A19AE8AD5DAE456ABAA10654BCEAA342"/>
    <w:rsid w:val="003B491B"/>
  </w:style>
  <w:style w:type="paragraph" w:customStyle="1" w:styleId="C17B2439A83A4933A0B1E02E043C30C8">
    <w:name w:val="C17B2439A83A4933A0B1E02E043C30C8"/>
    <w:rsid w:val="003B491B"/>
  </w:style>
  <w:style w:type="paragraph" w:customStyle="1" w:styleId="60698785955F439AAF7E22E4AECDB822">
    <w:name w:val="60698785955F439AAF7E22E4AECDB822"/>
    <w:rsid w:val="003B491B"/>
  </w:style>
  <w:style w:type="paragraph" w:customStyle="1" w:styleId="C73BD00CA2B044898144732F685C60562">
    <w:name w:val="C73BD00CA2B044898144732F685C60562"/>
    <w:rsid w:val="0070238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2">
    <w:name w:val="5147132A2F4C441CACEEA803DEFC6B7E2"/>
    <w:rsid w:val="0070238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781E9BF262A484CAD8D569726A0EB1E">
    <w:name w:val="B781E9BF262A484CAD8D569726A0EB1E"/>
    <w:rsid w:val="0070238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2">
    <w:name w:val="9BF32D5F830F466EA57F569162102AD82"/>
    <w:rsid w:val="0070238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2">
    <w:name w:val="B0752FAD19004FD2B80DF36A0E97D4EB2"/>
    <w:rsid w:val="0070238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0">
    <w:name w:val="272FBD78AB1F4582865B443E8080462B10"/>
    <w:rsid w:val="0070238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5">
    <w:name w:val="0747E8C3C0B94E57A2B87F941A299AA025"/>
    <w:rsid w:val="0070238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70238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7">
    <w:name w:val="38A333F0FDB64DFC85824C3547C1B1B117"/>
    <w:rsid w:val="0070238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A2CE799261444F918A0D54B32F9E2C37">
    <w:name w:val="A2CE799261444F918A0D54B32F9E2C37"/>
    <w:rsid w:val="0070238E"/>
    <w:rPr>
      <w:lang w:val="en-GB"/>
    </w:rPr>
  </w:style>
  <w:style w:type="paragraph" w:customStyle="1" w:styleId="82AF25C9F36D403AB596F8D59B964924">
    <w:name w:val="82AF25C9F36D403AB596F8D59B964924"/>
    <w:rsid w:val="00550553"/>
    <w:rPr>
      <w:lang w:val="es-AR" w:eastAsia="es-AR"/>
    </w:rPr>
  </w:style>
  <w:style w:type="paragraph" w:customStyle="1" w:styleId="47BFD1E251FF48059E022ADF1FE8E0A2">
    <w:name w:val="47BFD1E251FF48059E022ADF1FE8E0A2"/>
    <w:rsid w:val="00550553"/>
    <w:rPr>
      <w:lang w:val="es-AR" w:eastAsia="es-A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848980-FDE1-4A7F-B393-67A6AC44AB43}"/>
</file>

<file path=customXml/itemProps2.xml><?xml version="1.0" encoding="utf-8"?>
<ds:datastoreItem xmlns:ds="http://schemas.openxmlformats.org/officeDocument/2006/customXml" ds:itemID="{33751D69-C054-4D4D-81C3-C6AE3340C6F4}"/>
</file>

<file path=customXml/itemProps3.xml><?xml version="1.0" encoding="utf-8"?>
<ds:datastoreItem xmlns:ds="http://schemas.openxmlformats.org/officeDocument/2006/customXml" ds:itemID="{EF8523CC-DEB2-463D-9A27-DF0B8D2CAEC3}"/>
</file>

<file path=customXml/itemProps4.xml><?xml version="1.0" encoding="utf-8"?>
<ds:datastoreItem xmlns:ds="http://schemas.openxmlformats.org/officeDocument/2006/customXml" ds:itemID="{9CC2F6AF-DD1F-4D13-9C52-B55C548217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2466</Characters>
  <Application>Microsoft Office Word</Application>
  <DocSecurity>0</DocSecurity>
  <Lines>87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Draft LS/o/r on Definition of broadband access (reply to SCV - LS 15 -E) [to SCV] (reply to TD599)</vt:lpstr>
      <vt:lpstr>Draft LS/o on ... [to ...] or Draft LS/o/r on ... (reply to ... - LS...) [to ...]</vt:lpstr>
    </vt:vector>
  </TitlesOfParts>
  <Manager>ITU-T</Manager>
  <Company>International Telecommunication Union (ITU)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Definition of broadband access (reply to SCV - LS 15 -E)</dc:title>
  <dc:subject/>
  <dc:creator>ITU-T Study Group 5</dc:creator>
  <cp:keywords>Definitions, B</cp:keywords>
  <dc:description>SCV-TD89  For: Virtual meeting, 22 November 2018_x000d_Document date: _x000d_Saved by ITU51011766 at 11:29:33 on 09/11/2018</dc:description>
  <cp:lastModifiedBy>TSB-AC</cp:lastModifiedBy>
  <cp:revision>6</cp:revision>
  <cp:lastPrinted>2016-12-23T12:52:00Z</cp:lastPrinted>
  <dcterms:created xsi:type="dcterms:W3CDTF">2018-11-09T10:29:00Z</dcterms:created>
  <dcterms:modified xsi:type="dcterms:W3CDTF">2018-11-09T10:29:00Z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SCV-TD89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8, All/5</vt:lpwstr>
  </property>
  <property fmtid="{D5CDD505-2E9C-101B-9397-08002B2CF9AE}" pid="6" name="Docdest">
    <vt:lpwstr>Virtual meeting, 22 November 2018</vt:lpwstr>
  </property>
  <property fmtid="{D5CDD505-2E9C-101B-9397-08002B2CF9AE}" pid="7" name="Docauthor">
    <vt:lpwstr>ITU-T Study Group 5</vt:lpwstr>
  </property>
  <property fmtid="{D5CDD505-2E9C-101B-9397-08002B2CF9AE}" pid="8" name="ContentTypeId">
    <vt:lpwstr>0x01010017487812B7DF734F899F9E259C366837</vt:lpwstr>
  </property>
</Properties>
</file>