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4"/>
        <w:gridCol w:w="12"/>
        <w:gridCol w:w="508"/>
        <w:gridCol w:w="3117"/>
        <w:gridCol w:w="4681"/>
      </w:tblGrid>
      <w:tr w:rsidR="00DD10E0" w:rsidRPr="00DD10E0" w:rsidTr="003F6975">
        <w:trPr>
          <w:cantSplit/>
        </w:trPr>
        <w:tc>
          <w:tcPr>
            <w:tcW w:w="1191" w:type="dxa"/>
            <w:vMerge w:val="restart"/>
          </w:tcPr>
          <w:p w:rsidR="00DD10E0" w:rsidRPr="00DD10E0" w:rsidRDefault="00DD10E0" w:rsidP="00DD10E0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DD10E0">
              <w:rPr>
                <w:noProof/>
                <w:sz w:val="20"/>
                <w:szCs w:val="20"/>
                <w:lang w:eastAsia="zh-CN"/>
              </w:rPr>
              <w:drawing>
                <wp:inline distT="0" distB="0" distL="0" distR="0" wp14:anchorId="52F7D923" wp14:editId="0951EEC2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4"/>
            <w:vMerge w:val="restart"/>
          </w:tcPr>
          <w:p w:rsidR="00DD10E0" w:rsidRPr="00DD10E0" w:rsidRDefault="00DD10E0" w:rsidP="00DD10E0">
            <w:pPr>
              <w:rPr>
                <w:sz w:val="16"/>
                <w:szCs w:val="16"/>
              </w:rPr>
            </w:pPr>
            <w:r w:rsidRPr="00DD10E0">
              <w:rPr>
                <w:sz w:val="16"/>
                <w:szCs w:val="16"/>
              </w:rPr>
              <w:t>INTERNATIONAL TELECOMMUNICATION UNION</w:t>
            </w:r>
          </w:p>
          <w:p w:rsidR="00DD10E0" w:rsidRPr="00DD10E0" w:rsidRDefault="00DD10E0" w:rsidP="00DD10E0">
            <w:pPr>
              <w:rPr>
                <w:b/>
                <w:bCs/>
                <w:sz w:val="26"/>
                <w:szCs w:val="26"/>
              </w:rPr>
            </w:pPr>
            <w:r w:rsidRPr="00DD10E0">
              <w:rPr>
                <w:b/>
                <w:bCs/>
                <w:sz w:val="26"/>
                <w:szCs w:val="26"/>
              </w:rPr>
              <w:t>TELECOMMUNICATION</w:t>
            </w:r>
            <w:r w:rsidRPr="00DD10E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DD10E0" w:rsidRPr="00DD10E0" w:rsidRDefault="00DD10E0" w:rsidP="00DD10E0">
            <w:pPr>
              <w:rPr>
                <w:sz w:val="20"/>
                <w:szCs w:val="20"/>
              </w:rPr>
            </w:pPr>
            <w:r w:rsidRPr="00DD10E0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DD10E0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vAlign w:val="center"/>
          </w:tcPr>
          <w:p w:rsidR="00DD10E0" w:rsidRPr="00DD10E0" w:rsidRDefault="00DD10E0" w:rsidP="001E2B7D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 xml:space="preserve">SCV-TD </w:t>
            </w:r>
            <w:r w:rsidR="007859B0">
              <w:rPr>
                <w:sz w:val="32"/>
              </w:rPr>
              <w:t>7</w:t>
            </w:r>
            <w:r w:rsidR="001E2B7D">
              <w:rPr>
                <w:sz w:val="32"/>
              </w:rPr>
              <w:t>0</w:t>
            </w:r>
          </w:p>
        </w:tc>
      </w:tr>
      <w:tr w:rsidR="00DD10E0" w:rsidRPr="00DD10E0" w:rsidTr="003F6975">
        <w:trPr>
          <w:cantSplit/>
        </w:trPr>
        <w:tc>
          <w:tcPr>
            <w:tcW w:w="1191" w:type="dxa"/>
            <w:vMerge/>
          </w:tcPr>
          <w:p w:rsidR="00DD10E0" w:rsidRPr="00DD10E0" w:rsidRDefault="00DD10E0" w:rsidP="00DD10E0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4"/>
            <w:vMerge/>
          </w:tcPr>
          <w:p w:rsidR="00DD10E0" w:rsidRPr="00DD10E0" w:rsidRDefault="00DD10E0" w:rsidP="00DD10E0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:rsidR="00DD10E0" w:rsidRPr="00DD10E0" w:rsidRDefault="00DD10E0" w:rsidP="00DD10E0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DD10E0" w:rsidRPr="00DD10E0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:rsidR="00DD10E0" w:rsidRPr="00DD10E0" w:rsidRDefault="00DD10E0" w:rsidP="00DD10E0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4"/>
            <w:vMerge/>
            <w:tcBorders>
              <w:bottom w:val="single" w:sz="12" w:space="0" w:color="auto"/>
            </w:tcBorders>
          </w:tcPr>
          <w:p w:rsidR="00DD10E0" w:rsidRPr="00DD10E0" w:rsidRDefault="00DD10E0" w:rsidP="00DD10E0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:rsidR="00DD10E0" w:rsidRPr="00DD10E0" w:rsidRDefault="00DD10E0" w:rsidP="00DD10E0">
            <w:pPr>
              <w:jc w:val="right"/>
              <w:rPr>
                <w:b/>
                <w:bCs/>
                <w:sz w:val="28"/>
                <w:szCs w:val="28"/>
              </w:rPr>
            </w:pPr>
            <w:r w:rsidRPr="00DD10E0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DD10E0" w:rsidRPr="00DD10E0" w:rsidTr="003F6975">
        <w:trPr>
          <w:cantSplit/>
        </w:trPr>
        <w:tc>
          <w:tcPr>
            <w:tcW w:w="1617" w:type="dxa"/>
            <w:gridSpan w:val="3"/>
          </w:tcPr>
          <w:p w:rsidR="00DD10E0" w:rsidRPr="00DD10E0" w:rsidRDefault="00DD10E0" w:rsidP="00DD10E0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2"/>
          </w:tcPr>
          <w:p w:rsidR="00DD10E0" w:rsidRPr="00DD10E0" w:rsidRDefault="00DD10E0" w:rsidP="00DD10E0">
            <w:r w:rsidRPr="00DD10E0">
              <w:t>10/9</w:t>
            </w:r>
          </w:p>
        </w:tc>
        <w:tc>
          <w:tcPr>
            <w:tcW w:w="4681" w:type="dxa"/>
          </w:tcPr>
          <w:p w:rsidR="00DD10E0" w:rsidRPr="00DD10E0" w:rsidRDefault="00DD10E0" w:rsidP="00DD10E0">
            <w:pPr>
              <w:jc w:val="right"/>
            </w:pPr>
            <w:r w:rsidRPr="00DD10E0">
              <w:t>Virtual meeting, 1</w:t>
            </w:r>
            <w:r w:rsidR="001E2B7D" w:rsidRPr="00E45023">
              <w:rPr>
                <w:vertAlign w:val="superscript"/>
              </w:rPr>
              <w:t>st</w:t>
            </w:r>
            <w:r w:rsidRPr="00DD10E0">
              <w:t xml:space="preserve"> June 2018</w:t>
            </w:r>
          </w:p>
        </w:tc>
      </w:tr>
      <w:tr w:rsidR="00DD10E0" w:rsidRPr="00DD10E0" w:rsidTr="003F6975">
        <w:trPr>
          <w:cantSplit/>
        </w:trPr>
        <w:tc>
          <w:tcPr>
            <w:tcW w:w="9923" w:type="dxa"/>
            <w:gridSpan w:val="6"/>
          </w:tcPr>
          <w:p w:rsidR="00DD10E0" w:rsidRPr="00DD10E0" w:rsidRDefault="00DD10E0" w:rsidP="00DD10E0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DD10E0">
              <w:rPr>
                <w:b/>
                <w:bCs/>
              </w:rPr>
              <w:t>TD</w:t>
            </w:r>
          </w:p>
          <w:p w:rsidR="00DD10E0" w:rsidRPr="00DD10E0" w:rsidRDefault="00DD10E0" w:rsidP="00DD10E0">
            <w:pPr>
              <w:jc w:val="center"/>
              <w:rPr>
                <w:b/>
                <w:bCs/>
              </w:rPr>
            </w:pPr>
            <w:r w:rsidRPr="00DD10E0">
              <w:rPr>
                <w:b/>
                <w:bCs/>
              </w:rPr>
              <w:t>(Ref.: SG9-LS39)</w:t>
            </w:r>
          </w:p>
        </w:tc>
      </w:tr>
      <w:tr w:rsidR="00DD10E0" w:rsidRPr="00DD10E0" w:rsidTr="003F6975">
        <w:trPr>
          <w:cantSplit/>
        </w:trPr>
        <w:tc>
          <w:tcPr>
            <w:tcW w:w="1617" w:type="dxa"/>
            <w:gridSpan w:val="3"/>
          </w:tcPr>
          <w:p w:rsidR="00DD10E0" w:rsidRPr="00DD10E0" w:rsidRDefault="00DD10E0" w:rsidP="00DD10E0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DD10E0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3"/>
          </w:tcPr>
          <w:p w:rsidR="00DD10E0" w:rsidRPr="00DD10E0" w:rsidRDefault="00DD10E0" w:rsidP="00DD10E0">
            <w:r w:rsidRPr="00DD10E0">
              <w:t>ITU-T SG9</w:t>
            </w:r>
          </w:p>
        </w:tc>
      </w:tr>
      <w:tr w:rsidR="00DD10E0" w:rsidRPr="00DD10E0" w:rsidTr="003F6975">
        <w:trPr>
          <w:cantSplit/>
        </w:trPr>
        <w:tc>
          <w:tcPr>
            <w:tcW w:w="1617" w:type="dxa"/>
            <w:gridSpan w:val="3"/>
          </w:tcPr>
          <w:p w:rsidR="00DD10E0" w:rsidRPr="00DD10E0" w:rsidRDefault="00DD10E0" w:rsidP="00DD10E0">
            <w:bookmarkStart w:id="8" w:name="dtitle1" w:colFirst="1" w:colLast="1"/>
            <w:bookmarkEnd w:id="7"/>
            <w:r w:rsidRPr="00DD10E0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3"/>
          </w:tcPr>
          <w:p w:rsidR="00DD10E0" w:rsidRPr="00DD10E0" w:rsidRDefault="00DD10E0" w:rsidP="00DD10E0">
            <w:r w:rsidRPr="00DD10E0">
              <w:t>LS/r on definition for the term “broadband access” (ITU-T SCV/ITU-R CCV-LS13) [to ITU-SCV, ITUR-CCV, ITU-T SG15]</w:t>
            </w:r>
          </w:p>
        </w:tc>
      </w:tr>
      <w:tr w:rsidR="00DD10E0" w:rsidRPr="00DD10E0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:rsidR="00DD10E0" w:rsidRPr="00DD10E0" w:rsidRDefault="00DD10E0" w:rsidP="00DD10E0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DD10E0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3"/>
            <w:tcBorders>
              <w:bottom w:val="single" w:sz="8" w:space="0" w:color="auto"/>
            </w:tcBorders>
          </w:tcPr>
          <w:p w:rsidR="00DD10E0" w:rsidRPr="00DD10E0" w:rsidRDefault="00DD10E0" w:rsidP="00DD10E0"/>
        </w:tc>
      </w:tr>
      <w:bookmarkEnd w:id="1"/>
      <w:bookmarkEnd w:id="9"/>
      <w:tr w:rsidR="00771FDC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:rsidR="00771FDC" w:rsidRDefault="00452489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771FDC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:rsidR="00771FDC" w:rsidRDefault="00452489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798" w:type="dxa"/>
            <w:gridSpan w:val="2"/>
          </w:tcPr>
          <w:p w:rsidR="00771FDC" w:rsidRDefault="00452489">
            <w:pPr>
              <w:pStyle w:val="LSForAction"/>
            </w:pPr>
            <w:r>
              <w:t>-</w:t>
            </w:r>
          </w:p>
        </w:tc>
      </w:tr>
      <w:tr w:rsidR="00771FDC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:rsidR="00771FDC" w:rsidRDefault="00452489">
            <w:pPr>
              <w:rPr>
                <w:b/>
                <w:bCs/>
              </w:rPr>
            </w:pPr>
            <w:r>
              <w:rPr>
                <w:b/>
                <w:bCs/>
              </w:rPr>
              <w:t>For comment to:</w:t>
            </w:r>
          </w:p>
        </w:tc>
        <w:tc>
          <w:tcPr>
            <w:tcW w:w="7798" w:type="dxa"/>
            <w:gridSpan w:val="2"/>
          </w:tcPr>
          <w:p w:rsidR="00771FDC" w:rsidRDefault="00452489">
            <w:pPr>
              <w:pStyle w:val="LSForComment"/>
            </w:pPr>
            <w:r>
              <w:t>-</w:t>
            </w:r>
          </w:p>
        </w:tc>
      </w:tr>
      <w:tr w:rsidR="00771FDC" w:rsidRPr="001E2B7D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:rsidR="00771FDC" w:rsidRDefault="00452489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798" w:type="dxa"/>
            <w:gridSpan w:val="2"/>
          </w:tcPr>
          <w:p w:rsidR="00771FDC" w:rsidRPr="003E4CC6" w:rsidRDefault="003E4CC6" w:rsidP="00932358">
            <w:pPr>
              <w:pStyle w:val="LSForInfo"/>
              <w:rPr>
                <w:rFonts w:eastAsiaTheme="minorEastAsia"/>
                <w:lang w:val="fr-CH" w:eastAsia="zh-CN"/>
              </w:rPr>
            </w:pPr>
            <w:r w:rsidRPr="003E4CC6">
              <w:rPr>
                <w:rFonts w:eastAsiaTheme="minorEastAsia"/>
                <w:lang w:val="fr-CH" w:eastAsia="zh-CN"/>
              </w:rPr>
              <w:t xml:space="preserve">ITU-T </w:t>
            </w:r>
            <w:r w:rsidR="00452489" w:rsidRPr="003E4CC6">
              <w:rPr>
                <w:rFonts w:eastAsiaTheme="minorEastAsia" w:hint="eastAsia"/>
                <w:lang w:val="fr-CH" w:eastAsia="zh-CN"/>
              </w:rPr>
              <w:t>SCV,</w:t>
            </w:r>
            <w:r w:rsidR="000C7DAC" w:rsidRPr="003E4CC6">
              <w:rPr>
                <w:rFonts w:eastAsiaTheme="minorEastAsia" w:hint="eastAsia"/>
                <w:lang w:val="fr-CH" w:eastAsia="zh-CN"/>
              </w:rPr>
              <w:t xml:space="preserve"> ITU-R CCV</w:t>
            </w:r>
            <w:r w:rsidR="00932358" w:rsidRPr="003E4CC6">
              <w:rPr>
                <w:rFonts w:eastAsiaTheme="minorEastAsia" w:hint="eastAsia"/>
                <w:lang w:val="fr-CH" w:eastAsia="zh-CN"/>
              </w:rPr>
              <w:t xml:space="preserve">, </w:t>
            </w:r>
            <w:r w:rsidRPr="003E4CC6">
              <w:rPr>
                <w:rFonts w:eastAsiaTheme="minorEastAsia"/>
                <w:lang w:val="fr-CH" w:eastAsia="zh-CN"/>
              </w:rPr>
              <w:t xml:space="preserve">ITU-T </w:t>
            </w:r>
            <w:r w:rsidR="00932358" w:rsidRPr="003E4CC6">
              <w:rPr>
                <w:rFonts w:eastAsiaTheme="minorEastAsia" w:hint="eastAsia"/>
                <w:lang w:val="fr-CH" w:eastAsia="zh-CN"/>
              </w:rPr>
              <w:t>SG15</w:t>
            </w:r>
          </w:p>
        </w:tc>
      </w:tr>
      <w:tr w:rsidR="00771FDC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:rsidR="00771FDC" w:rsidRDefault="0045248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 xml:space="preserve">Approval: </w:t>
            </w:r>
          </w:p>
        </w:tc>
        <w:tc>
          <w:tcPr>
            <w:tcW w:w="7798" w:type="dxa"/>
            <w:gridSpan w:val="2"/>
          </w:tcPr>
          <w:p w:rsidR="00771FDC" w:rsidRDefault="00452489" w:rsidP="003E4CC6">
            <w:pPr>
              <w:rPr>
                <w:bCs/>
              </w:rPr>
            </w:pPr>
            <w:r>
              <w:rPr>
                <w:bCs/>
              </w:rPr>
              <w:t>ITU-T S</w:t>
            </w:r>
            <w:r w:rsidR="00FB19B6">
              <w:rPr>
                <w:bCs/>
              </w:rPr>
              <w:t xml:space="preserve">tudy </w:t>
            </w:r>
            <w:r>
              <w:rPr>
                <w:bCs/>
              </w:rPr>
              <w:t>G</w:t>
            </w:r>
            <w:r w:rsidR="00FB19B6">
              <w:rPr>
                <w:bCs/>
              </w:rPr>
              <w:t xml:space="preserve">roup </w:t>
            </w:r>
            <w:r>
              <w:rPr>
                <w:rFonts w:hint="eastAsia"/>
                <w:bCs/>
                <w:lang w:val="en-US" w:eastAsia="zh-CN"/>
              </w:rPr>
              <w:t>9</w:t>
            </w:r>
            <w:r>
              <w:rPr>
                <w:bCs/>
              </w:rPr>
              <w:t xml:space="preserve"> meeting (</w:t>
            </w:r>
            <w:r>
              <w:rPr>
                <w:rFonts w:hint="eastAsia"/>
                <w:bCs/>
                <w:lang w:val="en-US" w:eastAsia="zh-CN"/>
              </w:rPr>
              <w:t>Geneva</w:t>
            </w:r>
            <w:r>
              <w:rPr>
                <w:bCs/>
              </w:rPr>
              <w:t xml:space="preserve">, </w:t>
            </w:r>
            <w:r>
              <w:rPr>
                <w:rFonts w:hint="eastAsia"/>
                <w:bCs/>
                <w:lang w:val="en-US" w:eastAsia="zh-CN"/>
              </w:rPr>
              <w:t>30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January</w:t>
            </w:r>
            <w:r>
              <w:rPr>
                <w:bCs/>
              </w:rPr>
              <w:t xml:space="preserve"> 201</w:t>
            </w:r>
            <w:r>
              <w:rPr>
                <w:rFonts w:hint="eastAsia"/>
                <w:bCs/>
                <w:lang w:eastAsia="zh-CN"/>
              </w:rPr>
              <w:t>8</w:t>
            </w:r>
            <w:r>
              <w:rPr>
                <w:bCs/>
              </w:rPr>
              <w:t>)</w:t>
            </w:r>
          </w:p>
        </w:tc>
      </w:tr>
      <w:tr w:rsidR="00771FDC" w:rsidTr="003A3AA8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:rsidR="00771FDC" w:rsidRDefault="00452489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798" w:type="dxa"/>
            <w:gridSpan w:val="2"/>
            <w:tcBorders>
              <w:bottom w:val="single" w:sz="12" w:space="0" w:color="auto"/>
            </w:tcBorders>
          </w:tcPr>
          <w:p w:rsidR="00771FDC" w:rsidRDefault="00452489">
            <w:pPr>
              <w:pStyle w:val="LSDeadline"/>
            </w:pPr>
            <w:r>
              <w:t>N/A</w:t>
            </w:r>
          </w:p>
        </w:tc>
      </w:tr>
      <w:tr w:rsidR="00771FDC" w:rsidTr="003A3AA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0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771FDC" w:rsidRDefault="00452489">
            <w:pPr>
              <w:rPr>
                <w:lang w:eastAsia="zh-CN"/>
              </w:rPr>
            </w:pPr>
            <w:r>
              <w:rPr>
                <w:rFonts w:hint="eastAsia"/>
                <w:b/>
                <w:bCs/>
              </w:rPr>
              <w:t>Contact</w:t>
            </w:r>
            <w:r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363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771FDC" w:rsidRPr="002D24C9" w:rsidRDefault="001E2B7D">
            <w:pPr>
              <w:rPr>
                <w:lang w:val="it-IT" w:eastAsia="zh-CN"/>
              </w:rPr>
            </w:pPr>
            <w:sdt>
              <w:sdtPr>
                <w:rPr>
                  <w:lang w:val="it-IT" w:eastAsia="zh-CN"/>
                </w:rPr>
                <w:alias w:val="ContactNameOrgCountry"/>
                <w:tag w:val="ContactNameOrgCountry"/>
                <w:id w:val="-130639986"/>
                <w:placeholder>
                  <w:docPart w:val="D8D58395BA9A42D38F7FD384BE2CFEC1"/>
                </w:placeholder>
                <w:text w:multiLine="1"/>
              </w:sdtPr>
              <w:sdtEndPr/>
              <w:sdtContent>
                <w:r w:rsidR="00452489" w:rsidRPr="002D24C9">
                  <w:rPr>
                    <w:rFonts w:hint="eastAsia"/>
                    <w:lang w:val="it-IT" w:eastAsia="zh-CN"/>
                  </w:rPr>
                  <w:t>Hongjun Jia</w:t>
                </w:r>
                <w:r w:rsidR="00452489" w:rsidRPr="002D24C9">
                  <w:rPr>
                    <w:lang w:val="it-IT" w:eastAsia="zh-CN"/>
                  </w:rPr>
                  <w:br/>
                </w:r>
                <w:r w:rsidR="00452489" w:rsidRPr="002D24C9">
                  <w:rPr>
                    <w:rFonts w:hint="eastAsia"/>
                    <w:lang w:val="it-IT" w:eastAsia="zh-CN"/>
                  </w:rPr>
                  <w:t>ABP, SAPPRFT</w:t>
                </w:r>
                <w:r w:rsidR="00452489" w:rsidRPr="002D24C9">
                  <w:rPr>
                    <w:rFonts w:hint="eastAsia"/>
                    <w:lang w:val="it-IT" w:eastAsia="zh-CN"/>
                  </w:rPr>
                  <w:br/>
                  <w:t>China</w:t>
                </w:r>
                <w:r w:rsidR="00452489" w:rsidRPr="002D24C9">
                  <w:rPr>
                    <w:lang w:val="it-IT" w:eastAsia="zh-CN"/>
                  </w:rPr>
                  <w:t xml:space="preserve"> 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EEB271E3643A4171A327BCC75023C225"/>
            </w:placeholder>
          </w:sdtPr>
          <w:sdtEndPr/>
          <w:sdtContent>
            <w:tc>
              <w:tcPr>
                <w:tcW w:w="4681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:rsidR="00771FDC" w:rsidRDefault="00452489" w:rsidP="0097251C">
                <w:pPr>
                  <w:tabs>
                    <w:tab w:val="left" w:pos="922"/>
                  </w:tabs>
                  <w:rPr>
                    <w:lang w:val="en-US" w:eastAsia="zh-CN"/>
                  </w:rPr>
                </w:pPr>
                <w:r>
                  <w:rPr>
                    <w:lang w:val="en-US" w:eastAsia="zh-CN"/>
                  </w:rPr>
                  <w:t xml:space="preserve">Tel: </w:t>
                </w:r>
                <w:r w:rsidR="0097251C">
                  <w:rPr>
                    <w:lang w:val="en-US" w:eastAsia="zh-CN"/>
                  </w:rPr>
                  <w:tab/>
                </w:r>
                <w:r>
                  <w:rPr>
                    <w:lang w:val="en-US" w:eastAsia="zh-CN"/>
                  </w:rPr>
                  <w:t>+</w:t>
                </w:r>
                <w:r>
                  <w:rPr>
                    <w:rFonts w:hint="eastAsia"/>
                    <w:lang w:val="en-US" w:eastAsia="zh-CN"/>
                  </w:rPr>
                  <w:t>86</w:t>
                </w:r>
                <w:r>
                  <w:rPr>
                    <w:lang w:val="en-US" w:eastAsia="zh-CN"/>
                  </w:rPr>
                  <w:t xml:space="preserve"> 1</w:t>
                </w:r>
                <w:r>
                  <w:rPr>
                    <w:rFonts w:hint="eastAsia"/>
                    <w:lang w:val="en-US" w:eastAsia="zh-CN"/>
                  </w:rPr>
                  <w:t>0</w:t>
                </w:r>
                <w:r>
                  <w:rPr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lang w:val="en-US" w:eastAsia="zh-CN"/>
                  </w:rPr>
                  <w:t>860 92923</w:t>
                </w:r>
                <w:r>
                  <w:rPr>
                    <w:rFonts w:hint="eastAsia"/>
                    <w:lang w:val="en-US" w:eastAsia="zh-CN"/>
                  </w:rPr>
                  <w:br/>
                  <w:t xml:space="preserve">Fax: </w:t>
                </w:r>
                <w:r w:rsidR="0097251C">
                  <w:rPr>
                    <w:lang w:val="en-US" w:eastAsia="zh-CN"/>
                  </w:rPr>
                  <w:tab/>
                </w:r>
                <w:r>
                  <w:rPr>
                    <w:rFonts w:hint="eastAsia"/>
                    <w:lang w:val="en-US" w:eastAsia="zh-CN"/>
                  </w:rPr>
                  <w:t xml:space="preserve">+86 10 860 93711  </w:t>
                </w:r>
                <w:r>
                  <w:rPr>
                    <w:lang w:val="en-US" w:eastAsia="zh-CN"/>
                  </w:rPr>
                  <w:br/>
                  <w:t>E-mail:</w:t>
                </w:r>
                <w:r w:rsidR="0097251C">
                  <w:rPr>
                    <w:lang w:val="en-US" w:eastAsia="zh-CN"/>
                  </w:rPr>
                  <w:tab/>
                </w:r>
                <w:hyperlink r:id="rId12" w:history="1">
                  <w:r>
                    <w:rPr>
                      <w:rStyle w:val="Hyperlink"/>
                      <w:rFonts w:ascii="Times New Roman" w:hAnsi="Times New Roman" w:hint="eastAsia"/>
                      <w:lang w:val="en-US" w:eastAsia="zh-CN"/>
                    </w:rPr>
                    <w:t>jiahongjun@abp2003.cn</w:t>
                  </w:r>
                </w:hyperlink>
              </w:p>
            </w:tc>
          </w:sdtContent>
        </w:sdt>
      </w:tr>
    </w:tbl>
    <w:p w:rsidR="00771FDC" w:rsidRDefault="00771FDC">
      <w:pPr>
        <w:rPr>
          <w:rFonts w:eastAsia="MS Mincho"/>
          <w:szCs w:val="20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0"/>
        <w:gridCol w:w="8283"/>
      </w:tblGrid>
      <w:tr w:rsidR="0097251C" w:rsidTr="0077492D">
        <w:trPr>
          <w:cantSplit/>
        </w:trPr>
        <w:tc>
          <w:tcPr>
            <w:tcW w:w="1640" w:type="dxa"/>
          </w:tcPr>
          <w:p w:rsidR="0097251C" w:rsidRDefault="0097251C" w:rsidP="0077492D">
            <w:r>
              <w:rPr>
                <w:b/>
                <w:bCs/>
              </w:rPr>
              <w:t>Keywords:</w:t>
            </w:r>
          </w:p>
        </w:tc>
        <w:tc>
          <w:tcPr>
            <w:tcW w:w="8283" w:type="dxa"/>
          </w:tcPr>
          <w:p w:rsidR="0097251C" w:rsidRDefault="0097251C" w:rsidP="0077492D">
            <w:pPr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  <w:r>
              <w:rPr>
                <w:rFonts w:hint="eastAsia"/>
                <w:lang w:val="en-US" w:eastAsia="zh-CN"/>
              </w:rPr>
              <w:t>erm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rFonts w:hint="eastAsia"/>
                <w:lang w:val="en-US" w:eastAsia="zh-CN"/>
              </w:rPr>
              <w:t>definition</w:t>
            </w:r>
            <w:r>
              <w:rPr>
                <w:lang w:val="en-US" w:eastAsia="zh-CN"/>
              </w:rPr>
              <w:t>;</w:t>
            </w:r>
            <w:r>
              <w:rPr>
                <w:rFonts w:hint="eastAsia"/>
                <w:lang w:val="en-US" w:eastAsia="zh-CN"/>
              </w:rPr>
              <w:t xml:space="preserve"> Broadband access</w:t>
            </w:r>
          </w:p>
        </w:tc>
      </w:tr>
      <w:tr w:rsidR="0097251C" w:rsidTr="0077492D">
        <w:trPr>
          <w:cantSplit/>
        </w:trPr>
        <w:tc>
          <w:tcPr>
            <w:tcW w:w="1640" w:type="dxa"/>
          </w:tcPr>
          <w:p w:rsidR="0097251C" w:rsidRDefault="0097251C" w:rsidP="0077492D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8FA5EE480BB74EA49A089DF30A98B057"/>
            </w:placeholder>
            <w:text w:multiLine="1"/>
          </w:sdtPr>
          <w:sdtEndPr/>
          <w:sdtContent>
            <w:tc>
              <w:tcPr>
                <w:tcW w:w="8283" w:type="dxa"/>
              </w:tcPr>
              <w:p w:rsidR="0097251C" w:rsidRDefault="0097251C" w:rsidP="0077492D">
                <w:pPr>
                  <w:jc w:val="both"/>
                </w:pPr>
                <w:r>
                  <w:t xml:space="preserve">During its </w:t>
                </w:r>
                <w:r>
                  <w:rPr>
                    <w:rFonts w:hint="eastAsia"/>
                    <w:lang w:val="en-US" w:eastAsia="zh-CN"/>
                  </w:rPr>
                  <w:t>second</w:t>
                </w:r>
                <w:r>
                  <w:t xml:space="preserve"> meeting in </w:t>
                </w:r>
                <w:r>
                  <w:rPr>
                    <w:rFonts w:hint="eastAsia"/>
                    <w:lang w:val="en-US" w:eastAsia="zh-CN"/>
                  </w:rPr>
                  <w:t>January</w:t>
                </w:r>
                <w:r>
                  <w:t xml:space="preserve"> 201</w:t>
                </w:r>
                <w:r>
                  <w:rPr>
                    <w:rFonts w:hint="eastAsia"/>
                    <w:lang w:val="en-US" w:eastAsia="zh-CN"/>
                  </w:rPr>
                  <w:t>8</w:t>
                </w:r>
                <w:r>
                  <w:t xml:space="preserve">, ITU-T Study Group 9 </w:t>
                </w:r>
                <w:r>
                  <w:rPr>
                    <w:rFonts w:hint="eastAsia"/>
                    <w:lang w:val="en-US" w:eastAsia="zh-CN"/>
                  </w:rPr>
                  <w:t>discussed</w:t>
                </w:r>
                <w:r>
                  <w:t xml:space="preserve"> </w:t>
                </w:r>
                <w:r>
                  <w:rPr>
                    <w:rFonts w:hint="eastAsia"/>
                    <w:lang w:val="en-US" w:eastAsia="zh-CN"/>
                  </w:rPr>
                  <w:t xml:space="preserve">the definition of the </w:t>
                </w:r>
                <w:r>
                  <w:rPr>
                    <w:lang w:val="en-US" w:eastAsia="zh-CN"/>
                  </w:rPr>
                  <w:t>term “broadband</w:t>
                </w:r>
                <w:r>
                  <w:rPr>
                    <w:rFonts w:hint="eastAsia"/>
                    <w:lang w:val="en-US" w:eastAsia="zh-CN"/>
                  </w:rPr>
                  <w:t xml:space="preserve"> access</w:t>
                </w:r>
                <w:r>
                  <w:rPr>
                    <w:lang w:val="en-US" w:eastAsia="zh-CN"/>
                  </w:rPr>
                  <w:t>”</w:t>
                </w:r>
                <w:r>
                  <w:rPr>
                    <w:rFonts w:hint="eastAsia"/>
                    <w:lang w:val="en-US" w:eastAsia="zh-CN"/>
                  </w:rPr>
                  <w:t>.</w:t>
                </w:r>
              </w:p>
            </w:tc>
          </w:sdtContent>
        </w:sdt>
      </w:tr>
    </w:tbl>
    <w:p w:rsidR="0097251C" w:rsidRPr="00E24782" w:rsidRDefault="0097251C">
      <w:pPr>
        <w:rPr>
          <w:rFonts w:eastAsia="MS Mincho"/>
          <w:szCs w:val="20"/>
        </w:rPr>
      </w:pPr>
    </w:p>
    <w:p w:rsidR="00771FDC" w:rsidRDefault="00452489" w:rsidP="00E24782">
      <w:r>
        <w:rPr>
          <w:rFonts w:eastAsia="MS Mincho"/>
          <w:szCs w:val="20"/>
        </w:rPr>
        <w:t>ITU-T Study Group 9</w:t>
      </w:r>
      <w:r>
        <w:rPr>
          <w:rFonts w:hint="eastAsia"/>
          <w:szCs w:val="20"/>
          <w:lang w:eastAsia="zh-CN"/>
        </w:rPr>
        <w:t xml:space="preserve"> </w:t>
      </w:r>
      <w:r>
        <w:rPr>
          <w:rFonts w:eastAsia="MS Mincho"/>
          <w:szCs w:val="20"/>
        </w:rPr>
        <w:t xml:space="preserve">thanks </w:t>
      </w:r>
      <w:r>
        <w:rPr>
          <w:lang w:val="en-US" w:eastAsia="zh-CN"/>
        </w:rPr>
        <w:t>ITU-T Standardization Committee</w:t>
      </w:r>
      <w:r>
        <w:rPr>
          <w:rFonts w:hint="eastAsia"/>
          <w:lang w:val="en-US" w:eastAsia="zh-CN"/>
        </w:rPr>
        <w:t xml:space="preserve"> for</w:t>
      </w:r>
      <w:r>
        <w:rPr>
          <w:lang w:val="en-US" w:eastAsia="zh-CN"/>
        </w:rPr>
        <w:t xml:space="preserve"> Vocabulary</w:t>
      </w:r>
      <w:r>
        <w:rPr>
          <w:rFonts w:hint="eastAsia"/>
          <w:lang w:val="en-US" w:eastAsia="zh-CN"/>
        </w:rPr>
        <w:t xml:space="preserve"> (SCV) </w:t>
      </w:r>
      <w:r w:rsidR="00115E05" w:rsidRPr="00115E05">
        <w:rPr>
          <w:lang w:val="en-US" w:eastAsia="zh-CN"/>
        </w:rPr>
        <w:t xml:space="preserve">and </w:t>
      </w:r>
      <w:r w:rsidR="000C7DAC">
        <w:rPr>
          <w:rFonts w:hint="eastAsia"/>
          <w:lang w:val="en-US" w:eastAsia="zh-CN"/>
        </w:rPr>
        <w:t xml:space="preserve">ITU-R </w:t>
      </w:r>
      <w:r w:rsidR="00115E05" w:rsidRPr="00115E05">
        <w:rPr>
          <w:lang w:val="en-US" w:eastAsia="zh-CN"/>
        </w:rPr>
        <w:t xml:space="preserve">Coordination Committee for Vocabulary (CCV) </w:t>
      </w:r>
      <w:r>
        <w:rPr>
          <w:rFonts w:hint="eastAsia"/>
          <w:lang w:val="en-US" w:eastAsia="zh-CN"/>
        </w:rPr>
        <w:t>for</w:t>
      </w:r>
      <w:r>
        <w:rPr>
          <w:rFonts w:eastAsia="MS Mincho"/>
          <w:szCs w:val="20"/>
        </w:rPr>
        <w:t xml:space="preserve"> the liaison statement</w:t>
      </w:r>
      <w:r>
        <w:rPr>
          <w:rFonts w:eastAsia="MS Mincho" w:hint="eastAsia"/>
          <w:szCs w:val="20"/>
        </w:rPr>
        <w:t xml:space="preserve"> </w:t>
      </w:r>
      <w:r w:rsidR="002D24C9">
        <w:rPr>
          <w:rFonts w:eastAsia="MS Mincho"/>
          <w:szCs w:val="20"/>
        </w:rPr>
        <w:t>SG9-</w:t>
      </w:r>
      <w:r w:rsidR="002D24C9">
        <w:t>TD76</w:t>
      </w:r>
      <w:r w:rsidR="00E24782">
        <w:rPr>
          <w:rFonts w:hint="eastAsia"/>
          <w:lang w:eastAsia="zh-CN"/>
        </w:rPr>
        <w:t xml:space="preserve"> (</w:t>
      </w:r>
      <w:r>
        <w:t xml:space="preserve">Ref.: </w:t>
      </w:r>
      <w:hyperlink r:id="rId13" w:tooltip="ITU-T ftp file restricted to TIES access only" w:history="1">
        <w:r>
          <w:rPr>
            <w:rStyle w:val="15"/>
          </w:rPr>
          <w:t>SCV - LS 13 -E</w:t>
        </w:r>
      </w:hyperlink>
      <w:r w:rsidR="00E24782">
        <w:rPr>
          <w:rFonts w:hint="eastAsia"/>
          <w:szCs w:val="20"/>
          <w:lang w:eastAsia="zh-CN"/>
        </w:rPr>
        <w:t>).</w:t>
      </w:r>
    </w:p>
    <w:p w:rsidR="00771FDC" w:rsidRDefault="00452489" w:rsidP="00115E05">
      <w:pPr>
        <w:jc w:val="both"/>
        <w:rPr>
          <w:lang w:val="en-US" w:eastAsia="zh-CN"/>
        </w:rPr>
      </w:pPr>
      <w:r>
        <w:rPr>
          <w:lang w:val="en-US" w:eastAsia="zh-CN"/>
        </w:rPr>
        <w:t>The experts of ITU-T SG</w:t>
      </w:r>
      <w:r>
        <w:rPr>
          <w:rFonts w:hint="eastAsia"/>
          <w:lang w:val="en-US" w:eastAsia="zh-CN"/>
        </w:rPr>
        <w:t>9</w:t>
      </w:r>
      <w:r w:rsidR="00115E05"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have reviewed your proposed definition for the term “broa</w:t>
      </w:r>
      <w:r w:rsidR="002D24C9">
        <w:rPr>
          <w:lang w:val="en-US" w:eastAsia="zh-CN"/>
        </w:rPr>
        <w:t xml:space="preserve">dband access” stated in </w:t>
      </w:r>
      <w:r w:rsidR="002D24C9">
        <w:rPr>
          <w:rFonts w:eastAsia="MS Mincho"/>
          <w:szCs w:val="20"/>
        </w:rPr>
        <w:t>SG9-</w:t>
      </w:r>
      <w:r w:rsidR="002D24C9">
        <w:rPr>
          <w:lang w:val="en-US" w:eastAsia="zh-CN"/>
        </w:rPr>
        <w:t>TD76</w:t>
      </w:r>
      <w:r>
        <w:rPr>
          <w:lang w:val="en-US" w:eastAsia="zh-CN"/>
        </w:rPr>
        <w:t xml:space="preserve"> and </w:t>
      </w:r>
      <w:r>
        <w:rPr>
          <w:rFonts w:hint="eastAsia"/>
          <w:lang w:val="en-US" w:eastAsia="zh-CN"/>
        </w:rPr>
        <w:t xml:space="preserve">came to the </w:t>
      </w:r>
      <w:r>
        <w:rPr>
          <w:lang w:val="en-US" w:eastAsia="zh-CN"/>
        </w:rPr>
        <w:t>conclu</w:t>
      </w:r>
      <w:r>
        <w:rPr>
          <w:rFonts w:hint="eastAsia"/>
          <w:lang w:val="en-US" w:eastAsia="zh-CN"/>
        </w:rPr>
        <w:t>sion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as below.</w:t>
      </w:r>
    </w:p>
    <w:p w:rsidR="00771FDC" w:rsidRDefault="00452489" w:rsidP="000C7DAC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 xml:space="preserve">As the term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narrow-band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have been def</w:t>
      </w:r>
      <w:r w:rsidR="00E24782">
        <w:rPr>
          <w:rFonts w:hint="eastAsia"/>
          <w:lang w:val="en-US" w:eastAsia="zh-CN"/>
        </w:rPr>
        <w:t xml:space="preserve">ined by </w:t>
      </w:r>
      <w:r w:rsidR="000C7DAC">
        <w:rPr>
          <w:rFonts w:hint="eastAsia"/>
          <w:lang w:val="en-US" w:eastAsia="zh-CN"/>
        </w:rPr>
        <w:t xml:space="preserve">ITU-T </w:t>
      </w:r>
      <w:r w:rsidR="00E24782">
        <w:rPr>
          <w:rFonts w:hint="eastAsia"/>
          <w:lang w:val="en-US" w:eastAsia="zh-CN"/>
        </w:rPr>
        <w:t xml:space="preserve">Recommendation H.320, </w:t>
      </w:r>
      <w:r>
        <w:rPr>
          <w:rFonts w:hint="eastAsia"/>
          <w:lang w:val="en-US" w:eastAsia="zh-CN"/>
        </w:rPr>
        <w:t>IT</w:t>
      </w:r>
      <w:r w:rsidR="00E24782">
        <w:rPr>
          <w:rFonts w:hint="eastAsia"/>
          <w:lang w:val="en-US" w:eastAsia="zh-CN"/>
        </w:rPr>
        <w:t>U-T SG9 thinks that the definition</w:t>
      </w:r>
      <w:r>
        <w:rPr>
          <w:rFonts w:hint="eastAsia"/>
          <w:lang w:val="en-US" w:eastAsia="zh-CN"/>
        </w:rPr>
        <w:t xml:space="preserve"> </w:t>
      </w:r>
      <w:r w:rsidR="00E24782">
        <w:rPr>
          <w:lang w:val="en-US" w:eastAsia="zh-CN"/>
        </w:rPr>
        <w:t>proposed</w:t>
      </w:r>
      <w:r w:rsidR="000C7DAC">
        <w:rPr>
          <w:rFonts w:hint="eastAsia"/>
          <w:lang w:val="en-US" w:eastAsia="zh-CN"/>
        </w:rPr>
        <w:t xml:space="preserve"> by ITU-T SG</w:t>
      </w:r>
      <w:r>
        <w:rPr>
          <w:rFonts w:hint="eastAsia"/>
          <w:lang w:val="en-US" w:eastAsia="zh-CN"/>
        </w:rPr>
        <w:t>15, is making sense</w:t>
      </w:r>
      <w:r w:rsidR="00E24782" w:rsidRPr="00E24782">
        <w:rPr>
          <w:lang w:val="en-US" w:eastAsia="zh-CN"/>
        </w:rPr>
        <w:t xml:space="preserve"> </w:t>
      </w:r>
      <w:r w:rsidR="00E24782">
        <w:rPr>
          <w:rFonts w:hint="eastAsia"/>
          <w:lang w:val="en-US" w:eastAsia="zh-CN"/>
        </w:rPr>
        <w:t>(</w:t>
      </w:r>
      <w:r w:rsidR="00E24782">
        <w:rPr>
          <w:lang w:val="en-US" w:eastAsia="zh-CN"/>
        </w:rPr>
        <w:t>Ref.</w:t>
      </w:r>
      <w:r w:rsidR="00E24782">
        <w:rPr>
          <w:rFonts w:hint="eastAsia"/>
          <w:lang w:val="en-US" w:eastAsia="zh-CN"/>
        </w:rPr>
        <w:t>:</w:t>
      </w:r>
      <w:r w:rsidR="00E24782">
        <w:rPr>
          <w:lang w:val="en-US" w:eastAsia="zh-CN"/>
        </w:rPr>
        <w:t xml:space="preserve"> </w:t>
      </w:r>
      <w:hyperlink r:id="rId14" w:history="1">
        <w:r w:rsidR="00E24782">
          <w:rPr>
            <w:rStyle w:val="Hyperlink"/>
            <w:rFonts w:ascii="Times New Roman" w:hAnsi="Times New Roman"/>
            <w:lang w:val="en-US" w:eastAsia="zh-CN"/>
          </w:rPr>
          <w:t>SG15</w:t>
        </w:r>
        <w:r w:rsidR="00E24782">
          <w:rPr>
            <w:rStyle w:val="Hyperlink"/>
            <w:rFonts w:ascii="Times New Roman" w:hAnsi="Times New Roman" w:hint="eastAsia"/>
            <w:lang w:val="en-US" w:eastAsia="zh-CN"/>
          </w:rPr>
          <w:t xml:space="preserve"> </w:t>
        </w:r>
        <w:r w:rsidR="00E24782">
          <w:rPr>
            <w:rStyle w:val="Hyperlink"/>
            <w:rFonts w:ascii="Times New Roman" w:hAnsi="Times New Roman"/>
            <w:lang w:val="en-US" w:eastAsia="zh-CN"/>
          </w:rPr>
          <w:t>–</w:t>
        </w:r>
        <w:r w:rsidR="00E24782">
          <w:rPr>
            <w:rStyle w:val="Hyperlink"/>
            <w:rFonts w:ascii="Times New Roman" w:hAnsi="Times New Roman" w:hint="eastAsia"/>
            <w:lang w:val="en-US" w:eastAsia="zh-CN"/>
          </w:rPr>
          <w:t xml:space="preserve"> LS 63</w:t>
        </w:r>
      </w:hyperlink>
      <w:r w:rsidR="00E24782">
        <w:rPr>
          <w:rStyle w:val="Hyperlink"/>
          <w:rFonts w:ascii="Times New Roman" w:hAnsi="Times New Roman" w:hint="eastAsia"/>
          <w:lang w:val="en-US" w:eastAsia="zh-CN"/>
        </w:rPr>
        <w:t>)</w:t>
      </w:r>
      <w:r>
        <w:rPr>
          <w:rFonts w:hint="eastAsia"/>
          <w:lang w:val="en-US" w:eastAsia="zh-CN"/>
        </w:rPr>
        <w:t>.</w:t>
      </w:r>
      <w:r w:rsidR="00E24782">
        <w:rPr>
          <w:rFonts w:hint="eastAsia"/>
          <w:lang w:val="en-US" w:eastAsia="zh-CN"/>
        </w:rPr>
        <w:t xml:space="preserve"> </w:t>
      </w:r>
    </w:p>
    <w:p w:rsidR="00771FDC" w:rsidRDefault="003A3AA8">
      <w:pPr>
        <w:rPr>
          <w:lang w:eastAsia="zh-CN"/>
        </w:rPr>
      </w:pPr>
      <w:r>
        <w:rPr>
          <w:b/>
          <w:bCs/>
        </w:rPr>
        <w:t>Broadband</w:t>
      </w:r>
      <w:r w:rsidR="00452489">
        <w:rPr>
          <w:b/>
          <w:bCs/>
        </w:rPr>
        <w:t xml:space="preserve"> access:</w:t>
      </w:r>
      <w:r w:rsidR="00452489">
        <w:t xml:space="preserve"> </w:t>
      </w:r>
      <w:r w:rsidR="00452489">
        <w:rPr>
          <w:i/>
          <w:iCs/>
        </w:rPr>
        <w:t>Access in which the connection(s) capabilities support data rates significantly greater than the narrowband rate access.</w:t>
      </w:r>
    </w:p>
    <w:p w:rsidR="00771FDC" w:rsidRDefault="00452489">
      <w:pPr>
        <w:jc w:val="both"/>
        <w:rPr>
          <w:lang w:eastAsia="zh-CN"/>
        </w:rPr>
      </w:pPr>
      <w:r>
        <w:rPr>
          <w:lang w:eastAsia="zh-CN"/>
        </w:rPr>
        <w:t>ITU-T SG</w:t>
      </w:r>
      <w:r>
        <w:rPr>
          <w:rFonts w:hint="eastAsia"/>
          <w:lang w:eastAsia="zh-CN"/>
        </w:rPr>
        <w:t>9</w:t>
      </w:r>
      <w:r>
        <w:rPr>
          <w:lang w:eastAsia="zh-CN"/>
        </w:rPr>
        <w:t xml:space="preserve"> looks forward to continuing its cooperation with </w:t>
      </w:r>
      <w:r w:rsidR="00932358">
        <w:rPr>
          <w:rFonts w:hint="eastAsia"/>
          <w:lang w:eastAsia="zh-CN"/>
        </w:rPr>
        <w:t xml:space="preserve">ITU-T </w:t>
      </w:r>
      <w:r>
        <w:rPr>
          <w:lang w:eastAsia="zh-CN"/>
        </w:rPr>
        <w:t xml:space="preserve">Standardization Committee for Vocabulary (SCV) and </w:t>
      </w:r>
      <w:r w:rsidR="00932358">
        <w:rPr>
          <w:rFonts w:hint="eastAsia"/>
          <w:lang w:eastAsia="zh-CN"/>
        </w:rPr>
        <w:t xml:space="preserve">ITU-R </w:t>
      </w:r>
      <w:r>
        <w:rPr>
          <w:lang w:eastAsia="zh-CN"/>
        </w:rPr>
        <w:t>Coordination Committee for Vocabulary (CCV).</w:t>
      </w:r>
    </w:p>
    <w:p w:rsidR="0097251C" w:rsidRDefault="0097251C">
      <w:pPr>
        <w:jc w:val="center"/>
      </w:pPr>
    </w:p>
    <w:p w:rsidR="00771FDC" w:rsidRDefault="00452489">
      <w:pPr>
        <w:jc w:val="center"/>
      </w:pPr>
      <w:r>
        <w:t>_______________</w:t>
      </w:r>
      <w:bookmarkStart w:id="10" w:name="_GoBack"/>
      <w:bookmarkEnd w:id="10"/>
    </w:p>
    <w:sectPr w:rsidR="00771FDC" w:rsidSect="00DD10E0">
      <w:headerReference w:type="default" r:id="rId15"/>
      <w:pgSz w:w="11907" w:h="16840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EC9" w:rsidRDefault="00A50EC9">
      <w:pPr>
        <w:spacing w:before="0"/>
      </w:pPr>
      <w:r>
        <w:separator/>
      </w:r>
    </w:p>
  </w:endnote>
  <w:endnote w:type="continuationSeparator" w:id="0">
    <w:p w:rsidR="00A50EC9" w:rsidRDefault="00A50EC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EC9" w:rsidRDefault="00A50EC9">
      <w:pPr>
        <w:spacing w:before="0"/>
      </w:pPr>
      <w:r>
        <w:separator/>
      </w:r>
    </w:p>
  </w:footnote>
  <w:footnote w:type="continuationSeparator" w:id="0">
    <w:p w:rsidR="00A50EC9" w:rsidRDefault="00A50EC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8" w:rsidRPr="00DD10E0" w:rsidRDefault="00DD10E0" w:rsidP="00DD10E0">
    <w:pPr>
      <w:pStyle w:val="Header"/>
      <w:rPr>
        <w:sz w:val="18"/>
      </w:rPr>
    </w:pPr>
    <w:r w:rsidRPr="00DD10E0">
      <w:rPr>
        <w:sz w:val="18"/>
      </w:rPr>
      <w:t xml:space="preserve">- </w:t>
    </w:r>
    <w:r w:rsidRPr="00DD10E0">
      <w:rPr>
        <w:sz w:val="18"/>
      </w:rPr>
      <w:fldChar w:fldCharType="begin"/>
    </w:r>
    <w:r w:rsidRPr="00DD10E0">
      <w:rPr>
        <w:sz w:val="18"/>
      </w:rPr>
      <w:instrText xml:space="preserve"> PAGE  \* MERGEFORMAT </w:instrText>
    </w:r>
    <w:r w:rsidRPr="00DD10E0">
      <w:rPr>
        <w:sz w:val="18"/>
      </w:rPr>
      <w:fldChar w:fldCharType="separate"/>
    </w:r>
    <w:r>
      <w:rPr>
        <w:noProof/>
        <w:sz w:val="18"/>
      </w:rPr>
      <w:t>1</w:t>
    </w:r>
    <w:r w:rsidRPr="00DD10E0">
      <w:rPr>
        <w:sz w:val="18"/>
      </w:rPr>
      <w:fldChar w:fldCharType="end"/>
    </w:r>
    <w:r w:rsidRPr="00DD10E0">
      <w:rPr>
        <w:sz w:val="18"/>
      </w:rPr>
      <w:t xml:space="preserve"> -</w:t>
    </w:r>
  </w:p>
  <w:p w:rsidR="00DD10E0" w:rsidRPr="00DD10E0" w:rsidRDefault="00DD10E0" w:rsidP="00DD10E0">
    <w:pPr>
      <w:pStyle w:val="Header"/>
      <w:spacing w:after="240"/>
      <w:rPr>
        <w:sz w:val="18"/>
      </w:rPr>
    </w:pPr>
    <w:r w:rsidRPr="00DD10E0">
      <w:rPr>
        <w:sz w:val="18"/>
      </w:rPr>
      <w:fldChar w:fldCharType="begin"/>
    </w:r>
    <w:r w:rsidRPr="00DD10E0">
      <w:rPr>
        <w:sz w:val="18"/>
      </w:rPr>
      <w:instrText xml:space="preserve"> STYLEREF  Docnumber  </w:instrText>
    </w:r>
    <w:r w:rsidRPr="00DD10E0"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00"/>
    <w:rsid w:val="00014F69"/>
    <w:rsid w:val="000171DB"/>
    <w:rsid w:val="00023D9A"/>
    <w:rsid w:val="0003582E"/>
    <w:rsid w:val="00043D75"/>
    <w:rsid w:val="0005399C"/>
    <w:rsid w:val="00057000"/>
    <w:rsid w:val="00061268"/>
    <w:rsid w:val="000640E0"/>
    <w:rsid w:val="0006787B"/>
    <w:rsid w:val="00074DA4"/>
    <w:rsid w:val="000966A8"/>
    <w:rsid w:val="000A5CA2"/>
    <w:rsid w:val="000C397B"/>
    <w:rsid w:val="000C491E"/>
    <w:rsid w:val="000C5942"/>
    <w:rsid w:val="000C7DAC"/>
    <w:rsid w:val="000E6125"/>
    <w:rsid w:val="00113DBE"/>
    <w:rsid w:val="00115E05"/>
    <w:rsid w:val="001200A6"/>
    <w:rsid w:val="00122F14"/>
    <w:rsid w:val="00124A40"/>
    <w:rsid w:val="001251DA"/>
    <w:rsid w:val="00125432"/>
    <w:rsid w:val="00136DDD"/>
    <w:rsid w:val="00137F40"/>
    <w:rsid w:val="00144BDF"/>
    <w:rsid w:val="00154C75"/>
    <w:rsid w:val="00155DDC"/>
    <w:rsid w:val="00161830"/>
    <w:rsid w:val="001871EC"/>
    <w:rsid w:val="00187907"/>
    <w:rsid w:val="001A03DC"/>
    <w:rsid w:val="001A1CAF"/>
    <w:rsid w:val="001A20C3"/>
    <w:rsid w:val="001A26C6"/>
    <w:rsid w:val="001A670F"/>
    <w:rsid w:val="001B6A45"/>
    <w:rsid w:val="001C62B8"/>
    <w:rsid w:val="001C6418"/>
    <w:rsid w:val="001D22D8"/>
    <w:rsid w:val="001D4296"/>
    <w:rsid w:val="001E2B7D"/>
    <w:rsid w:val="001E7B0E"/>
    <w:rsid w:val="001F0909"/>
    <w:rsid w:val="001F141D"/>
    <w:rsid w:val="00200A06"/>
    <w:rsid w:val="00200A98"/>
    <w:rsid w:val="00201AFA"/>
    <w:rsid w:val="00211D86"/>
    <w:rsid w:val="002229F1"/>
    <w:rsid w:val="00233F75"/>
    <w:rsid w:val="0024150C"/>
    <w:rsid w:val="00253DBE"/>
    <w:rsid w:val="00253DC6"/>
    <w:rsid w:val="0025489C"/>
    <w:rsid w:val="002622FA"/>
    <w:rsid w:val="00263518"/>
    <w:rsid w:val="002759E7"/>
    <w:rsid w:val="00277326"/>
    <w:rsid w:val="002A11C4"/>
    <w:rsid w:val="002A399B"/>
    <w:rsid w:val="002C26C0"/>
    <w:rsid w:val="002C2BC5"/>
    <w:rsid w:val="002D24C9"/>
    <w:rsid w:val="002E0407"/>
    <w:rsid w:val="002E3C52"/>
    <w:rsid w:val="002E79CB"/>
    <w:rsid w:val="002F7F55"/>
    <w:rsid w:val="0030745F"/>
    <w:rsid w:val="00314630"/>
    <w:rsid w:val="0032090A"/>
    <w:rsid w:val="00321CDE"/>
    <w:rsid w:val="00333E15"/>
    <w:rsid w:val="003449F4"/>
    <w:rsid w:val="003459F8"/>
    <w:rsid w:val="003571BC"/>
    <w:rsid w:val="0036090C"/>
    <w:rsid w:val="00361116"/>
    <w:rsid w:val="00362562"/>
    <w:rsid w:val="00362D35"/>
    <w:rsid w:val="003655FE"/>
    <w:rsid w:val="00385FB5"/>
    <w:rsid w:val="0038715D"/>
    <w:rsid w:val="00394DBF"/>
    <w:rsid w:val="003957A6"/>
    <w:rsid w:val="003A3AA8"/>
    <w:rsid w:val="003A43EF"/>
    <w:rsid w:val="003C7445"/>
    <w:rsid w:val="003E39A2"/>
    <w:rsid w:val="003E4CC6"/>
    <w:rsid w:val="003E57AB"/>
    <w:rsid w:val="003F2BED"/>
    <w:rsid w:val="003F571B"/>
    <w:rsid w:val="00400B49"/>
    <w:rsid w:val="00407B6B"/>
    <w:rsid w:val="00443735"/>
    <w:rsid w:val="00443878"/>
    <w:rsid w:val="00452489"/>
    <w:rsid w:val="004539A8"/>
    <w:rsid w:val="004712CA"/>
    <w:rsid w:val="00473782"/>
    <w:rsid w:val="0047422E"/>
    <w:rsid w:val="0049090D"/>
    <w:rsid w:val="0049674B"/>
    <w:rsid w:val="00496E84"/>
    <w:rsid w:val="004A0F79"/>
    <w:rsid w:val="004C0673"/>
    <w:rsid w:val="004C0D6C"/>
    <w:rsid w:val="004C4E4E"/>
    <w:rsid w:val="004C71DC"/>
    <w:rsid w:val="004F3816"/>
    <w:rsid w:val="00503F85"/>
    <w:rsid w:val="0050586A"/>
    <w:rsid w:val="00520DBF"/>
    <w:rsid w:val="0053731C"/>
    <w:rsid w:val="00543D41"/>
    <w:rsid w:val="00544183"/>
    <w:rsid w:val="00556A5B"/>
    <w:rsid w:val="00566EDA"/>
    <w:rsid w:val="0057081A"/>
    <w:rsid w:val="00572654"/>
    <w:rsid w:val="005976A1"/>
    <w:rsid w:val="005A4155"/>
    <w:rsid w:val="005B5629"/>
    <w:rsid w:val="005C0300"/>
    <w:rsid w:val="005C27A2"/>
    <w:rsid w:val="005D4FEB"/>
    <w:rsid w:val="005F4B6A"/>
    <w:rsid w:val="006010F3"/>
    <w:rsid w:val="006152CA"/>
    <w:rsid w:val="00615A0A"/>
    <w:rsid w:val="00626673"/>
    <w:rsid w:val="006333D4"/>
    <w:rsid w:val="006369B2"/>
    <w:rsid w:val="0063718D"/>
    <w:rsid w:val="00647525"/>
    <w:rsid w:val="00647A71"/>
    <w:rsid w:val="006570B0"/>
    <w:rsid w:val="0066022F"/>
    <w:rsid w:val="006813BC"/>
    <w:rsid w:val="006823F3"/>
    <w:rsid w:val="00691834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5046"/>
    <w:rsid w:val="006D7355"/>
    <w:rsid w:val="006F6961"/>
    <w:rsid w:val="006F7DEE"/>
    <w:rsid w:val="00715551"/>
    <w:rsid w:val="007159F7"/>
    <w:rsid w:val="00715CA6"/>
    <w:rsid w:val="00731135"/>
    <w:rsid w:val="007324AF"/>
    <w:rsid w:val="007409B4"/>
    <w:rsid w:val="00741974"/>
    <w:rsid w:val="00746330"/>
    <w:rsid w:val="0075525E"/>
    <w:rsid w:val="00756D3D"/>
    <w:rsid w:val="00771FDC"/>
    <w:rsid w:val="007806C2"/>
    <w:rsid w:val="00781FEE"/>
    <w:rsid w:val="007859B0"/>
    <w:rsid w:val="007903F8"/>
    <w:rsid w:val="00790C56"/>
    <w:rsid w:val="00794F4F"/>
    <w:rsid w:val="00796068"/>
    <w:rsid w:val="007974BE"/>
    <w:rsid w:val="007A0916"/>
    <w:rsid w:val="007A0DFD"/>
    <w:rsid w:val="007C7122"/>
    <w:rsid w:val="007D3F11"/>
    <w:rsid w:val="007E2C69"/>
    <w:rsid w:val="007E53E4"/>
    <w:rsid w:val="007E656A"/>
    <w:rsid w:val="007F3CAA"/>
    <w:rsid w:val="007F664D"/>
    <w:rsid w:val="007F7BA6"/>
    <w:rsid w:val="00813319"/>
    <w:rsid w:val="0082397F"/>
    <w:rsid w:val="00825560"/>
    <w:rsid w:val="00837203"/>
    <w:rsid w:val="00842137"/>
    <w:rsid w:val="00853F5F"/>
    <w:rsid w:val="008623ED"/>
    <w:rsid w:val="00875AA6"/>
    <w:rsid w:val="008763F7"/>
    <w:rsid w:val="00880944"/>
    <w:rsid w:val="0089088E"/>
    <w:rsid w:val="00892297"/>
    <w:rsid w:val="008964D6"/>
    <w:rsid w:val="008A1F7B"/>
    <w:rsid w:val="008B5123"/>
    <w:rsid w:val="008E0172"/>
    <w:rsid w:val="009241A6"/>
    <w:rsid w:val="00932358"/>
    <w:rsid w:val="00936852"/>
    <w:rsid w:val="0094045D"/>
    <w:rsid w:val="009406B5"/>
    <w:rsid w:val="00946166"/>
    <w:rsid w:val="0097251C"/>
    <w:rsid w:val="00983164"/>
    <w:rsid w:val="009972EF"/>
    <w:rsid w:val="009B26B0"/>
    <w:rsid w:val="009B5035"/>
    <w:rsid w:val="009C3160"/>
    <w:rsid w:val="009E766E"/>
    <w:rsid w:val="009F1960"/>
    <w:rsid w:val="009F4FF4"/>
    <w:rsid w:val="009F715E"/>
    <w:rsid w:val="00A03154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0EC9"/>
    <w:rsid w:val="00A51002"/>
    <w:rsid w:val="00A51EF0"/>
    <w:rsid w:val="00A67A81"/>
    <w:rsid w:val="00A730A6"/>
    <w:rsid w:val="00A971A0"/>
    <w:rsid w:val="00AA1F22"/>
    <w:rsid w:val="00AA341F"/>
    <w:rsid w:val="00B04723"/>
    <w:rsid w:val="00B05821"/>
    <w:rsid w:val="00B100D6"/>
    <w:rsid w:val="00B164C9"/>
    <w:rsid w:val="00B20A00"/>
    <w:rsid w:val="00B26C28"/>
    <w:rsid w:val="00B4174C"/>
    <w:rsid w:val="00B44507"/>
    <w:rsid w:val="00B453F5"/>
    <w:rsid w:val="00B61624"/>
    <w:rsid w:val="00B66481"/>
    <w:rsid w:val="00B7189C"/>
    <w:rsid w:val="00B718A5"/>
    <w:rsid w:val="00B90AD6"/>
    <w:rsid w:val="00B93994"/>
    <w:rsid w:val="00BA788A"/>
    <w:rsid w:val="00BB3443"/>
    <w:rsid w:val="00BB4983"/>
    <w:rsid w:val="00BB63D0"/>
    <w:rsid w:val="00BB7597"/>
    <w:rsid w:val="00BC2AAB"/>
    <w:rsid w:val="00BC62E2"/>
    <w:rsid w:val="00BD7DE4"/>
    <w:rsid w:val="00BF2EC0"/>
    <w:rsid w:val="00BF5EE8"/>
    <w:rsid w:val="00C228AA"/>
    <w:rsid w:val="00C37820"/>
    <w:rsid w:val="00C42125"/>
    <w:rsid w:val="00C60A98"/>
    <w:rsid w:val="00C62814"/>
    <w:rsid w:val="00C6592D"/>
    <w:rsid w:val="00C67B25"/>
    <w:rsid w:val="00C748F7"/>
    <w:rsid w:val="00C74937"/>
    <w:rsid w:val="00CB2599"/>
    <w:rsid w:val="00CD2139"/>
    <w:rsid w:val="00CD6848"/>
    <w:rsid w:val="00CE5986"/>
    <w:rsid w:val="00D611DC"/>
    <w:rsid w:val="00D647EF"/>
    <w:rsid w:val="00D73137"/>
    <w:rsid w:val="00D977A2"/>
    <w:rsid w:val="00DA1D47"/>
    <w:rsid w:val="00DC1D5A"/>
    <w:rsid w:val="00DD10E0"/>
    <w:rsid w:val="00DD50DE"/>
    <w:rsid w:val="00DE3062"/>
    <w:rsid w:val="00DE4E84"/>
    <w:rsid w:val="00E0581D"/>
    <w:rsid w:val="00E204DD"/>
    <w:rsid w:val="00E24782"/>
    <w:rsid w:val="00E353EC"/>
    <w:rsid w:val="00E51515"/>
    <w:rsid w:val="00E51F61"/>
    <w:rsid w:val="00E53C24"/>
    <w:rsid w:val="00E56E77"/>
    <w:rsid w:val="00E61B27"/>
    <w:rsid w:val="00E87795"/>
    <w:rsid w:val="00EA1224"/>
    <w:rsid w:val="00EB3295"/>
    <w:rsid w:val="00EB444D"/>
    <w:rsid w:val="00ED5B66"/>
    <w:rsid w:val="00ED5BC6"/>
    <w:rsid w:val="00EE5C0D"/>
    <w:rsid w:val="00EF35D7"/>
    <w:rsid w:val="00EF4792"/>
    <w:rsid w:val="00F00F6A"/>
    <w:rsid w:val="00F02294"/>
    <w:rsid w:val="00F26F94"/>
    <w:rsid w:val="00F30DE7"/>
    <w:rsid w:val="00F35F57"/>
    <w:rsid w:val="00F50467"/>
    <w:rsid w:val="00F562A0"/>
    <w:rsid w:val="00F5691A"/>
    <w:rsid w:val="00F57FA4"/>
    <w:rsid w:val="00F6389E"/>
    <w:rsid w:val="00FA02CB"/>
    <w:rsid w:val="00FA2177"/>
    <w:rsid w:val="00FB0783"/>
    <w:rsid w:val="00FB19B6"/>
    <w:rsid w:val="00FB7A8B"/>
    <w:rsid w:val="00FC6FD4"/>
    <w:rsid w:val="00FD439E"/>
    <w:rsid w:val="00FD4C64"/>
    <w:rsid w:val="00FD76CB"/>
    <w:rsid w:val="00FD7DAD"/>
    <w:rsid w:val="00FE150A"/>
    <w:rsid w:val="00FE152B"/>
    <w:rsid w:val="00FE239E"/>
    <w:rsid w:val="00FF4546"/>
    <w:rsid w:val="00FF538F"/>
    <w:rsid w:val="0BF95FFC"/>
    <w:rsid w:val="5805128D"/>
    <w:rsid w:val="78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60BA917-A216-4D02-8D42-BB8C4B8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pPr>
      <w:spacing w:before="80"/>
      <w:ind w:left="1531" w:hanging="851"/>
    </w:pPr>
  </w:style>
  <w:style w:type="paragraph" w:styleId="TOC1">
    <w:name w:val="toc 1"/>
    <w:basedOn w:val="Normal"/>
    <w:next w:val="Normal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TableofFigures">
    <w:name w:val="table of figures"/>
    <w:basedOn w:val="Normal"/>
    <w:next w:val="Normal"/>
    <w:uiPriority w:val="99"/>
    <w:pPr>
      <w:tabs>
        <w:tab w:val="right" w:leader="dot" w:pos="9639"/>
      </w:tabs>
    </w:pPr>
    <w:rPr>
      <w:rFonts w:eastAsia="MS Minch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qFormat/>
    <w:rPr>
      <w:rFonts w:asciiTheme="majorBidi" w:hAnsiTheme="majorBidi"/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1">
    <w:name w:val="占位符文本1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lang w:val="en-GB" w:eastAsia="ja-JP"/>
    </w:rPr>
  </w:style>
  <w:style w:type="paragraph" w:customStyle="1" w:styleId="10">
    <w:name w:val="引用1"/>
    <w:basedOn w:val="Normal"/>
    <w:next w:val="Normal"/>
    <w:link w:val="QuoteChar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10"/>
    <w:uiPriority w:val="29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Pr>
      <w:bCs w:val="0"/>
    </w:rPr>
  </w:style>
  <w:style w:type="paragraph" w:customStyle="1" w:styleId="LSForAction">
    <w:name w:val="LSForAction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</w:style>
  <w:style w:type="paragraph" w:customStyle="1" w:styleId="LSForComment">
    <w:name w:val="LSForComment"/>
    <w:basedOn w:val="LSForAction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ForAction"/>
    <w:next w:val="Normal"/>
    <w:qFormat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Pr>
      <w:rFonts w:eastAsiaTheme="minorHAnsi"/>
      <w:bCs w:val="0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 w:cs="Times New Roman"/>
      <w:b/>
      <w:bCs/>
      <w:sz w:val="24"/>
      <w:szCs w:val="24"/>
      <w:lang w:val="en-GB" w:eastAsia="ja-JP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andle.itu.int/11.1002/ls/sp16-scv-oLS-00013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ahongjun@abp2003.cn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fa/t/2017/ls/sg15/sp16-sg15-oLS-00063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D58395BA9A42D38F7FD384BE2CFE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809E45-B1B2-410B-A74D-938BDBAA04CC}"/>
      </w:docPartPr>
      <w:docPartBody>
        <w:p w:rsidR="003C65E7" w:rsidRDefault="00086BB4">
          <w:pPr>
            <w:pStyle w:val="D8D58395BA9A42D38F7FD384BE2CFEC1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EEB271E3643A4171A327BCC75023C2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8FF1D4-C1FA-4771-B0E6-2639284259F1}"/>
      </w:docPartPr>
      <w:docPartBody>
        <w:p w:rsidR="003C65E7" w:rsidRDefault="00086BB4">
          <w:pPr>
            <w:pStyle w:val="EEB271E3643A4171A327BCC75023C225"/>
          </w:pPr>
          <w:r>
            <w:rPr>
              <w:rStyle w:val="1"/>
            </w:rPr>
            <w:t>Click here to enter text.</w:t>
          </w:r>
        </w:p>
      </w:docPartBody>
    </w:docPart>
    <w:docPart>
      <w:docPartPr>
        <w:name w:val="8FA5EE480BB74EA49A089DF30A98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90A-0164-4DCF-96F7-BCD2F1326E56}"/>
      </w:docPartPr>
      <w:docPartBody>
        <w:p w:rsidR="00434895" w:rsidRDefault="00656F0D" w:rsidP="00656F0D">
          <w:pPr>
            <w:pStyle w:val="8FA5EE480BB74EA49A089DF30A98B057"/>
          </w:pPr>
          <w:r>
            <w:rPr>
              <w:rStyle w:val="1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??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B1"/>
    <w:rsid w:val="00012EFF"/>
    <w:rsid w:val="0001400F"/>
    <w:rsid w:val="000277EB"/>
    <w:rsid w:val="00037F0A"/>
    <w:rsid w:val="00050609"/>
    <w:rsid w:val="00061607"/>
    <w:rsid w:val="000630D7"/>
    <w:rsid w:val="00086BB4"/>
    <w:rsid w:val="000E25BB"/>
    <w:rsid w:val="00134333"/>
    <w:rsid w:val="001547D1"/>
    <w:rsid w:val="001A1C4C"/>
    <w:rsid w:val="001E7208"/>
    <w:rsid w:val="00223DF0"/>
    <w:rsid w:val="002507CD"/>
    <w:rsid w:val="00256D54"/>
    <w:rsid w:val="00281D0E"/>
    <w:rsid w:val="002A0AE4"/>
    <w:rsid w:val="002B0EE4"/>
    <w:rsid w:val="002D6447"/>
    <w:rsid w:val="00300983"/>
    <w:rsid w:val="003239B6"/>
    <w:rsid w:val="00325284"/>
    <w:rsid w:val="00325869"/>
    <w:rsid w:val="003962CD"/>
    <w:rsid w:val="003B0EAC"/>
    <w:rsid w:val="003B491B"/>
    <w:rsid w:val="003C376F"/>
    <w:rsid w:val="003C65E7"/>
    <w:rsid w:val="003F520B"/>
    <w:rsid w:val="00400FFE"/>
    <w:rsid w:val="00402B48"/>
    <w:rsid w:val="00403A9C"/>
    <w:rsid w:val="00434895"/>
    <w:rsid w:val="00437405"/>
    <w:rsid w:val="00464382"/>
    <w:rsid w:val="004D3A5B"/>
    <w:rsid w:val="004E2252"/>
    <w:rsid w:val="004F124B"/>
    <w:rsid w:val="00521197"/>
    <w:rsid w:val="005B0AEB"/>
    <w:rsid w:val="005B38F3"/>
    <w:rsid w:val="005F6CD5"/>
    <w:rsid w:val="0061653B"/>
    <w:rsid w:val="00627860"/>
    <w:rsid w:val="006431B1"/>
    <w:rsid w:val="00656F0D"/>
    <w:rsid w:val="006B63E6"/>
    <w:rsid w:val="006D2486"/>
    <w:rsid w:val="006F6568"/>
    <w:rsid w:val="00711D4C"/>
    <w:rsid w:val="00726DDE"/>
    <w:rsid w:val="00731377"/>
    <w:rsid w:val="00747A76"/>
    <w:rsid w:val="00756B0D"/>
    <w:rsid w:val="00760477"/>
    <w:rsid w:val="007B5E53"/>
    <w:rsid w:val="007F54C1"/>
    <w:rsid w:val="008229E1"/>
    <w:rsid w:val="00841C9F"/>
    <w:rsid w:val="008D554D"/>
    <w:rsid w:val="00947D8D"/>
    <w:rsid w:val="00956971"/>
    <w:rsid w:val="00992675"/>
    <w:rsid w:val="009A4B03"/>
    <w:rsid w:val="009F2F69"/>
    <w:rsid w:val="00A269A4"/>
    <w:rsid w:val="00A3586C"/>
    <w:rsid w:val="00A65845"/>
    <w:rsid w:val="00A8359E"/>
    <w:rsid w:val="00AB0F92"/>
    <w:rsid w:val="00AD49AA"/>
    <w:rsid w:val="00AF3CAC"/>
    <w:rsid w:val="00B603E6"/>
    <w:rsid w:val="00B80CF8"/>
    <w:rsid w:val="00B92A54"/>
    <w:rsid w:val="00BF10DB"/>
    <w:rsid w:val="00BF3BC1"/>
    <w:rsid w:val="00C02C21"/>
    <w:rsid w:val="00C04710"/>
    <w:rsid w:val="00C7519D"/>
    <w:rsid w:val="00D13A99"/>
    <w:rsid w:val="00D352FB"/>
    <w:rsid w:val="00D40096"/>
    <w:rsid w:val="00D41199"/>
    <w:rsid w:val="00D677E6"/>
    <w:rsid w:val="00D87E97"/>
    <w:rsid w:val="00DB774F"/>
    <w:rsid w:val="00DB7BE5"/>
    <w:rsid w:val="00DD7F58"/>
    <w:rsid w:val="00E24248"/>
    <w:rsid w:val="00E66F7A"/>
    <w:rsid w:val="00E8408F"/>
    <w:rsid w:val="00EB1A0E"/>
    <w:rsid w:val="00EE281E"/>
    <w:rsid w:val="00F061FF"/>
    <w:rsid w:val="00F176CB"/>
    <w:rsid w:val="00F52F0C"/>
    <w:rsid w:val="00F63079"/>
    <w:rsid w:val="00F869EF"/>
    <w:rsid w:val="00F940EE"/>
    <w:rsid w:val="00F946CF"/>
    <w:rsid w:val="00F96566"/>
    <w:rsid w:val="00FA0052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占位符文本1"/>
    <w:basedOn w:val="DefaultParagraphFont"/>
    <w:uiPriority w:val="99"/>
    <w:semiHidden/>
    <w:qFormat/>
    <w:rsid w:val="00656F0D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  <w:qFormat/>
    <w:pPr>
      <w:spacing w:after="160" w:line="259" w:lineRule="auto"/>
    </w:pPr>
    <w:rPr>
      <w:sz w:val="22"/>
      <w:szCs w:val="22"/>
    </w:rPr>
  </w:style>
  <w:style w:type="paragraph" w:customStyle="1" w:styleId="4943F25BF38C456CB9E4BF9CF14B59A5">
    <w:name w:val="4943F25BF38C456CB9E4BF9CF14B59A5"/>
    <w:pPr>
      <w:spacing w:after="160" w:line="259" w:lineRule="auto"/>
    </w:pPr>
    <w:rPr>
      <w:sz w:val="22"/>
      <w:szCs w:val="22"/>
    </w:rPr>
  </w:style>
  <w:style w:type="paragraph" w:customStyle="1" w:styleId="11F0B7C57FF448BF88587FE136253F6D">
    <w:name w:val="11F0B7C57FF448BF88587FE136253F6D"/>
    <w:qFormat/>
    <w:pPr>
      <w:spacing w:after="160" w:line="259" w:lineRule="auto"/>
    </w:pPr>
    <w:rPr>
      <w:sz w:val="22"/>
      <w:szCs w:val="22"/>
    </w:rPr>
  </w:style>
  <w:style w:type="paragraph" w:customStyle="1" w:styleId="BE35CAB5F528406682BA1E5829CF48D0">
    <w:name w:val="BE35CAB5F528406682BA1E5829CF48D0"/>
    <w:pPr>
      <w:spacing w:after="160" w:line="259" w:lineRule="auto"/>
    </w:pPr>
    <w:rPr>
      <w:sz w:val="22"/>
      <w:szCs w:val="22"/>
    </w:rPr>
  </w:style>
  <w:style w:type="paragraph" w:customStyle="1" w:styleId="824E3C955CBF4A329B1AA45F443B5F3C">
    <w:name w:val="824E3C955CBF4A329B1AA45F443B5F3C"/>
    <w:pPr>
      <w:spacing w:after="160" w:line="259" w:lineRule="auto"/>
    </w:pPr>
    <w:rPr>
      <w:sz w:val="22"/>
      <w:szCs w:val="22"/>
    </w:rPr>
  </w:style>
  <w:style w:type="paragraph" w:customStyle="1" w:styleId="642614C8ED9B487A8FB693FB5CBFABE3">
    <w:name w:val="642614C8ED9B487A8FB693FB5CBFABE3"/>
    <w:qFormat/>
    <w:pPr>
      <w:spacing w:after="160" w:line="259" w:lineRule="auto"/>
    </w:pPr>
    <w:rPr>
      <w:sz w:val="22"/>
      <w:szCs w:val="22"/>
    </w:rPr>
  </w:style>
  <w:style w:type="paragraph" w:customStyle="1" w:styleId="4878D547FE7D42D49B34F3CF010FA8A0">
    <w:name w:val="4878D547FE7D42D49B34F3CF010FA8A0"/>
    <w:qFormat/>
    <w:pPr>
      <w:spacing w:after="160" w:line="259" w:lineRule="auto"/>
    </w:pPr>
    <w:rPr>
      <w:sz w:val="22"/>
      <w:szCs w:val="22"/>
    </w:rPr>
  </w:style>
  <w:style w:type="paragraph" w:customStyle="1" w:styleId="5CBD7EBD69124F0EAED39EC086BEB0EA">
    <w:name w:val="5CBD7EBD69124F0EAED39EC086BEB0EA"/>
    <w:qFormat/>
    <w:pPr>
      <w:spacing w:after="160" w:line="259" w:lineRule="auto"/>
    </w:pPr>
    <w:rPr>
      <w:sz w:val="22"/>
      <w:szCs w:val="22"/>
    </w:rPr>
  </w:style>
  <w:style w:type="paragraph" w:customStyle="1" w:styleId="96B519FF3E2B4EB2BE745E1BB58721D6">
    <w:name w:val="96B519FF3E2B4EB2BE745E1BB58721D6"/>
    <w:qFormat/>
    <w:pPr>
      <w:spacing w:after="160" w:line="259" w:lineRule="auto"/>
    </w:pPr>
    <w:rPr>
      <w:sz w:val="22"/>
      <w:szCs w:val="22"/>
    </w:rPr>
  </w:style>
  <w:style w:type="paragraph" w:customStyle="1" w:styleId="3A509C36569C4A5988E6985648A56C10">
    <w:name w:val="3A509C36569C4A5988E6985648A56C10"/>
    <w:qFormat/>
    <w:pPr>
      <w:spacing w:after="160" w:line="259" w:lineRule="auto"/>
    </w:pPr>
    <w:rPr>
      <w:sz w:val="22"/>
      <w:szCs w:val="22"/>
    </w:rPr>
  </w:style>
  <w:style w:type="paragraph" w:customStyle="1" w:styleId="F8280063D9BA4EBF84E5BF9B600409C3">
    <w:name w:val="F8280063D9BA4EBF84E5BF9B600409C3"/>
    <w:qFormat/>
    <w:pPr>
      <w:spacing w:after="160" w:line="259" w:lineRule="auto"/>
    </w:pPr>
    <w:rPr>
      <w:sz w:val="22"/>
      <w:szCs w:val="22"/>
    </w:rPr>
  </w:style>
  <w:style w:type="paragraph" w:customStyle="1" w:styleId="4AADCEB77D9A4F2E8A82AD281570B9A3">
    <w:name w:val="4AADCEB77D9A4F2E8A82AD281570B9A3"/>
    <w:qFormat/>
    <w:pPr>
      <w:spacing w:after="160" w:line="259" w:lineRule="auto"/>
    </w:pPr>
    <w:rPr>
      <w:sz w:val="22"/>
      <w:szCs w:val="22"/>
    </w:rPr>
  </w:style>
  <w:style w:type="paragraph" w:customStyle="1" w:styleId="64DFC1CBD3A74F9C9381668A7C68E353">
    <w:name w:val="64DFC1CBD3A74F9C9381668A7C68E353"/>
    <w:qFormat/>
    <w:pPr>
      <w:spacing w:after="160" w:line="259" w:lineRule="auto"/>
    </w:pPr>
    <w:rPr>
      <w:sz w:val="22"/>
      <w:szCs w:val="22"/>
    </w:rPr>
  </w:style>
  <w:style w:type="paragraph" w:customStyle="1" w:styleId="0747E8C3C0B94E57A2B87F941A299AA0">
    <w:name w:val="0747E8C3C0B94E57A2B87F941A299AA0"/>
    <w:qFormat/>
    <w:pPr>
      <w:spacing w:after="160" w:line="259" w:lineRule="auto"/>
    </w:pPr>
    <w:rPr>
      <w:sz w:val="22"/>
      <w:szCs w:val="22"/>
    </w:rPr>
  </w:style>
  <w:style w:type="paragraph" w:customStyle="1" w:styleId="AC14B36049EE4F7F9B8ACAEB3B0ACAED">
    <w:name w:val="AC14B36049EE4F7F9B8ACAEB3B0ACAED"/>
    <w:qFormat/>
    <w:pPr>
      <w:spacing w:after="160" w:line="259" w:lineRule="auto"/>
    </w:pPr>
    <w:rPr>
      <w:sz w:val="22"/>
      <w:szCs w:val="22"/>
    </w:rPr>
  </w:style>
  <w:style w:type="paragraph" w:customStyle="1" w:styleId="C8319CA6EC504417889BD84915388783">
    <w:name w:val="C8319CA6EC504417889BD84915388783"/>
    <w:qFormat/>
    <w:pPr>
      <w:spacing w:after="160" w:line="259" w:lineRule="auto"/>
    </w:pPr>
    <w:rPr>
      <w:sz w:val="22"/>
      <w:szCs w:val="22"/>
    </w:rPr>
  </w:style>
  <w:style w:type="paragraph" w:customStyle="1" w:styleId="FF87911AB77F46B38FB4A4BBCDA7012B">
    <w:name w:val="FF87911AB77F46B38FB4A4BBCDA7012B"/>
    <w:qFormat/>
    <w:pPr>
      <w:spacing w:after="160" w:line="259" w:lineRule="auto"/>
    </w:pPr>
    <w:rPr>
      <w:sz w:val="22"/>
      <w:szCs w:val="22"/>
    </w:rPr>
  </w:style>
  <w:style w:type="paragraph" w:customStyle="1" w:styleId="4B7260A74F4F4428946F2C86B7FC40A3">
    <w:name w:val="4B7260A74F4F4428946F2C86B7FC40A3"/>
    <w:qFormat/>
    <w:pPr>
      <w:spacing w:after="160" w:line="259" w:lineRule="auto"/>
    </w:pPr>
    <w:rPr>
      <w:sz w:val="22"/>
      <w:szCs w:val="22"/>
    </w:rPr>
  </w:style>
  <w:style w:type="paragraph" w:customStyle="1" w:styleId="7C6054A5F9AF4140B608FD9176660F69">
    <w:name w:val="7C6054A5F9AF4140B608FD9176660F69"/>
    <w:qFormat/>
    <w:pPr>
      <w:spacing w:after="160" w:line="259" w:lineRule="auto"/>
    </w:pPr>
    <w:rPr>
      <w:sz w:val="22"/>
      <w:szCs w:val="22"/>
    </w:rPr>
  </w:style>
  <w:style w:type="paragraph" w:customStyle="1" w:styleId="55B86056AFCD46E79057E2F6D2BD74CA">
    <w:name w:val="55B86056AFCD46E79057E2F6D2BD74CA"/>
    <w:qFormat/>
    <w:pPr>
      <w:spacing w:after="160" w:line="259" w:lineRule="auto"/>
    </w:pPr>
    <w:rPr>
      <w:sz w:val="22"/>
      <w:szCs w:val="22"/>
    </w:rPr>
  </w:style>
  <w:style w:type="paragraph" w:customStyle="1" w:styleId="7CD813BF60154F87B6A958AF36422EB9">
    <w:name w:val="7CD813BF60154F87B6A958AF36422EB9"/>
    <w:qFormat/>
    <w:pPr>
      <w:spacing w:after="160" w:line="259" w:lineRule="auto"/>
    </w:pPr>
    <w:rPr>
      <w:sz w:val="22"/>
      <w:szCs w:val="22"/>
    </w:rPr>
  </w:style>
  <w:style w:type="paragraph" w:customStyle="1" w:styleId="CB349864D24C4748AA73864A3D73AEC4">
    <w:name w:val="CB349864D24C4748AA73864A3D73AEC4"/>
    <w:qFormat/>
    <w:pPr>
      <w:spacing w:after="160" w:line="259" w:lineRule="auto"/>
    </w:pPr>
    <w:rPr>
      <w:sz w:val="22"/>
      <w:szCs w:val="22"/>
    </w:rPr>
  </w:style>
  <w:style w:type="paragraph" w:customStyle="1" w:styleId="CB349864D24C4748AA73864A3D73AEC41">
    <w:name w:val="CB349864D24C4748AA73864A3D73AEC41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1">
    <w:name w:val="7CD813BF60154F87B6A958AF36422EB9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2">
    <w:name w:val="7CD813BF60154F87B6A958AF36422EB9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3">
    <w:name w:val="7CD813BF60154F87B6A958AF36422EB9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4">
    <w:name w:val="11F0B7C57FF448BF88587FE136253F6D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4">
    <w:name w:val="BE35CAB5F528406682BA1E5829CF48D0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4">
    <w:name w:val="824E3C955CBF4A329B1AA45F443B5F3C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4">
    <w:name w:val="4878D547FE7D42D49B34F3CF010FA8A0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4">
    <w:name w:val="5CBD7EBD69124F0EAED39EC086BEB0EA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4">
    <w:name w:val="96B519FF3E2B4EB2BE745E1BB58721D6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4">
    <w:name w:val="0747E8C3C0B94E57A2B87F941A299AA0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4">
    <w:name w:val="AC14B36049EE4F7F9B8ACAEB3B0ACAED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436C9C2D19349A38363F219C9A584F1">
    <w:name w:val="5436C9C2D19349A38363F219C9A584F1"/>
    <w:qFormat/>
    <w:pPr>
      <w:spacing w:after="160" w:line="259" w:lineRule="auto"/>
    </w:pPr>
    <w:rPr>
      <w:sz w:val="22"/>
      <w:szCs w:val="22"/>
    </w:rPr>
  </w:style>
  <w:style w:type="paragraph" w:customStyle="1" w:styleId="F79F891F56ED4720920DF23C44B2F4FA">
    <w:name w:val="F79F891F56ED4720920DF23C44B2F4FA"/>
    <w:qFormat/>
    <w:pPr>
      <w:spacing w:after="160" w:line="259" w:lineRule="auto"/>
    </w:pPr>
    <w:rPr>
      <w:sz w:val="22"/>
      <w:szCs w:val="22"/>
    </w:rPr>
  </w:style>
  <w:style w:type="paragraph" w:customStyle="1" w:styleId="04AF2F27F8E04A4AAF36D5A17874AB4C">
    <w:name w:val="04AF2F27F8E04A4AAF36D5A17874AB4C"/>
    <w:qFormat/>
    <w:pPr>
      <w:spacing w:after="160" w:line="259" w:lineRule="auto"/>
    </w:pPr>
    <w:rPr>
      <w:sz w:val="22"/>
      <w:szCs w:val="22"/>
    </w:rPr>
  </w:style>
  <w:style w:type="paragraph" w:customStyle="1" w:styleId="CB47C48E320645A79CA735990F5BDBFD">
    <w:name w:val="CB47C48E320645A79CA735990F5BDBFD"/>
    <w:qFormat/>
    <w:pPr>
      <w:spacing w:after="160" w:line="259" w:lineRule="auto"/>
    </w:pPr>
    <w:rPr>
      <w:sz w:val="22"/>
      <w:szCs w:val="22"/>
    </w:rPr>
  </w:style>
  <w:style w:type="paragraph" w:customStyle="1" w:styleId="11F0B7C57FF448BF88587FE136253F6D5">
    <w:name w:val="11F0B7C57FF448BF88587FE136253F6D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5">
    <w:name w:val="4878D547FE7D42D49B34F3CF010FA8A0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5">
    <w:name w:val="5CBD7EBD69124F0EAED39EC086BEB0EA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5">
    <w:name w:val="96B519FF3E2B4EB2BE745E1BB58721D6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5">
    <w:name w:val="0747E8C3C0B94E57A2B87F941A299AA0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5">
    <w:name w:val="AC14B36049EE4F7F9B8ACAEB3B0ACAED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6">
    <w:name w:val="11F0B7C57FF448BF88587FE136253F6D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6">
    <w:name w:val="4878D547FE7D42D49B34F3CF010FA8A0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6">
    <w:name w:val="5CBD7EBD69124F0EAED39EC086BEB0EA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6">
    <w:name w:val="96B519FF3E2B4EB2BE745E1BB58721D6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6">
    <w:name w:val="0747E8C3C0B94E57A2B87F941A299AA0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6">
    <w:name w:val="AC14B36049EE4F7F9B8ACAEB3B0ACAED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4">
    <w:name w:val="CB349864D24C4748AA73864A3D73AEC44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4">
    <w:name w:val="7CD813BF60154F87B6A958AF36422EB9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7">
    <w:name w:val="11F0B7C57FF448BF88587FE136253F6D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5">
    <w:name w:val="BE35CAB5F528406682BA1E5829CF48D0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5">
    <w:name w:val="824E3C955CBF4A329B1AA45F443B5F3C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7">
    <w:name w:val="4878D547FE7D42D49B34F3CF010FA8A07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7">
    <w:name w:val="5CBD7EBD69124F0EAED39EC086BEB0EA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7">
    <w:name w:val="96B519FF3E2B4EB2BE745E1BB58721D6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7">
    <w:name w:val="0747E8C3C0B94E57A2B87F941A299AA0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7">
    <w:name w:val="AC14B36049EE4F7F9B8ACAEB3B0ACAED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5">
    <w:name w:val="CB349864D24C4748AA73864A3D73AEC45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5">
    <w:name w:val="7CD813BF60154F87B6A958AF36422EB9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8">
    <w:name w:val="11F0B7C57FF448BF88587FE136253F6D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6">
    <w:name w:val="BE35CAB5F528406682BA1E5829CF48D0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6">
    <w:name w:val="824E3C955CBF4A329B1AA45F443B5F3C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8">
    <w:name w:val="4878D547FE7D42D49B34F3CF010FA8A0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8">
    <w:name w:val="5CBD7EBD69124F0EAED39EC086BEB0EA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8">
    <w:name w:val="96B519FF3E2B4EB2BE745E1BB58721D6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8">
    <w:name w:val="0747E8C3C0B94E57A2B87F941A299AA0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8">
    <w:name w:val="AC14B36049EE4F7F9B8ACAEB3B0ACAED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">
    <w:name w:val="38A333F0FDB64DFC85824C3547C1B1B1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349864D24C4748AA73864A3D73AEC46">
    <w:name w:val="CB349864D24C4748AA73864A3D73AEC46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6">
    <w:name w:val="7CD813BF60154F87B6A958AF36422EB9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9">
    <w:name w:val="11F0B7C57FF448BF88587FE136253F6D9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7">
    <w:name w:val="BE35CAB5F528406682BA1E5829CF48D0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7">
    <w:name w:val="824E3C955CBF4A329B1AA45F443B5F3C7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9">
    <w:name w:val="4878D547FE7D42D49B34F3CF010FA8A0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9">
    <w:name w:val="5CBD7EBD69124F0EAED39EC086BEB0EA9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9">
    <w:name w:val="96B519FF3E2B4EB2BE745E1BB58721D6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9">
    <w:name w:val="0747E8C3C0B94E57A2B87F941A299AA09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9">
    <w:name w:val="AC14B36049EE4F7F9B8ACAEB3B0ACAED9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">
    <w:name w:val="38A333F0FDB64DFC85824C3547C1B1B11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48A3482CAAD04FBDA4ECCF343AE42115">
    <w:name w:val="48A3482CAAD04FBDA4ECCF343AE42115"/>
    <w:qFormat/>
    <w:pPr>
      <w:spacing w:after="160" w:line="259" w:lineRule="auto"/>
    </w:pPr>
    <w:rPr>
      <w:sz w:val="22"/>
      <w:szCs w:val="22"/>
    </w:rPr>
  </w:style>
  <w:style w:type="paragraph" w:customStyle="1" w:styleId="C9BA09C7D9A24E9DA1A29D3DBDC68FA7">
    <w:name w:val="C9BA09C7D9A24E9DA1A29D3DBDC68FA7"/>
    <w:pPr>
      <w:spacing w:after="160" w:line="259" w:lineRule="auto"/>
    </w:pPr>
    <w:rPr>
      <w:sz w:val="22"/>
      <w:szCs w:val="22"/>
    </w:rPr>
  </w:style>
  <w:style w:type="paragraph" w:customStyle="1" w:styleId="62F3F45565B747D3BBFB5E93F4C3D45B">
    <w:name w:val="62F3F45565B747D3BBFB5E93F4C3D45B"/>
    <w:qFormat/>
    <w:pPr>
      <w:spacing w:after="160" w:line="259" w:lineRule="auto"/>
    </w:pPr>
    <w:rPr>
      <w:sz w:val="22"/>
      <w:szCs w:val="22"/>
    </w:rPr>
  </w:style>
  <w:style w:type="paragraph" w:customStyle="1" w:styleId="8AC155C31DF449A9A115C402E773EC65">
    <w:name w:val="8AC155C31DF449A9A115C402E773EC65"/>
    <w:qFormat/>
    <w:pPr>
      <w:spacing w:after="160" w:line="259" w:lineRule="auto"/>
    </w:pPr>
    <w:rPr>
      <w:sz w:val="22"/>
      <w:szCs w:val="22"/>
    </w:rPr>
  </w:style>
  <w:style w:type="paragraph" w:customStyle="1" w:styleId="DBA2A2C983714D219A144FCC47815DBD">
    <w:name w:val="DBA2A2C983714D219A144FCC47815DBD"/>
    <w:qFormat/>
    <w:pPr>
      <w:spacing w:after="160" w:line="259" w:lineRule="auto"/>
    </w:pPr>
    <w:rPr>
      <w:sz w:val="22"/>
      <w:szCs w:val="22"/>
    </w:rPr>
  </w:style>
  <w:style w:type="paragraph" w:customStyle="1" w:styleId="E888240CEFDF41C0949E241495CDF179">
    <w:name w:val="E888240CEFDF41C0949E241495CDF179"/>
    <w:qFormat/>
    <w:pPr>
      <w:spacing w:after="160" w:line="259" w:lineRule="auto"/>
    </w:pPr>
    <w:rPr>
      <w:sz w:val="22"/>
      <w:szCs w:val="22"/>
    </w:rPr>
  </w:style>
  <w:style w:type="paragraph" w:customStyle="1" w:styleId="CB349864D24C4748AA73864A3D73AEC47">
    <w:name w:val="CB349864D24C4748AA73864A3D73AEC47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7">
    <w:name w:val="7CD813BF60154F87B6A958AF36422EB97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0">
    <w:name w:val="11F0B7C57FF448BF88587FE136253F6D1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8">
    <w:name w:val="BE35CAB5F528406682BA1E5829CF48D0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8">
    <w:name w:val="824E3C955CBF4A329B1AA45F443B5F3C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0">
    <w:name w:val="4878D547FE7D42D49B34F3CF010FA8A01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0">
    <w:name w:val="5CBD7EBD69124F0EAED39EC086BEB0EA10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0">
    <w:name w:val="96B519FF3E2B4EB2BE745E1BB58721D61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0">
    <w:name w:val="0747E8C3C0B94E57A2B87F941A299AA010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0">
    <w:name w:val="AC14B36049EE4F7F9B8ACAEB3B0ACAED1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2">
    <w:name w:val="38A333F0FDB64DFC85824C3547C1B1B12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8A6B9F1E4C8649EF92A0BEBBCB925143">
    <w:name w:val="8A6B9F1E4C8649EF92A0BEBBCB925143"/>
    <w:pPr>
      <w:spacing w:after="160" w:line="259" w:lineRule="auto"/>
    </w:pPr>
    <w:rPr>
      <w:sz w:val="22"/>
      <w:szCs w:val="22"/>
    </w:rPr>
  </w:style>
  <w:style w:type="paragraph" w:customStyle="1" w:styleId="3F34151B1EFC4559AEF74DF814933F43">
    <w:name w:val="3F34151B1EFC4559AEF74DF814933F43"/>
    <w:qFormat/>
    <w:pPr>
      <w:spacing w:after="160" w:line="259" w:lineRule="auto"/>
    </w:pPr>
    <w:rPr>
      <w:sz w:val="22"/>
      <w:szCs w:val="22"/>
    </w:rPr>
  </w:style>
  <w:style w:type="paragraph" w:customStyle="1" w:styleId="0B7407CD1284482B856D38C33B776C53">
    <w:name w:val="0B7407CD1284482B856D38C33B776C53"/>
    <w:qFormat/>
    <w:pPr>
      <w:spacing w:after="160" w:line="259" w:lineRule="auto"/>
    </w:pPr>
    <w:rPr>
      <w:sz w:val="22"/>
      <w:szCs w:val="22"/>
    </w:rPr>
  </w:style>
  <w:style w:type="paragraph" w:customStyle="1" w:styleId="899738D16B434D118C95DC9AA861E855">
    <w:name w:val="899738D16B434D118C95DC9AA861E855"/>
    <w:qFormat/>
    <w:pPr>
      <w:spacing w:after="160" w:line="259" w:lineRule="auto"/>
    </w:pPr>
    <w:rPr>
      <w:sz w:val="22"/>
      <w:szCs w:val="22"/>
    </w:rPr>
  </w:style>
  <w:style w:type="paragraph" w:customStyle="1" w:styleId="6D863D33C01F47E88BC15DD664CD31DC">
    <w:name w:val="6D863D33C01F47E88BC15DD664CD31DC"/>
    <w:qFormat/>
    <w:pPr>
      <w:spacing w:after="160" w:line="259" w:lineRule="auto"/>
    </w:pPr>
    <w:rPr>
      <w:sz w:val="22"/>
      <w:szCs w:val="22"/>
    </w:rPr>
  </w:style>
  <w:style w:type="paragraph" w:customStyle="1" w:styleId="3C72C4DBE1B141B88C9651F292D0C513">
    <w:name w:val="3C72C4DBE1B141B88C9651F292D0C513"/>
    <w:qFormat/>
    <w:pPr>
      <w:spacing w:after="160" w:line="259" w:lineRule="auto"/>
    </w:pPr>
    <w:rPr>
      <w:sz w:val="22"/>
      <w:szCs w:val="22"/>
    </w:rPr>
  </w:style>
  <w:style w:type="paragraph" w:customStyle="1" w:styleId="0CF14200784F43C2887C69D46375BF5C">
    <w:name w:val="0CF14200784F43C2887C69D46375BF5C"/>
    <w:pPr>
      <w:spacing w:after="160" w:line="259" w:lineRule="auto"/>
    </w:pPr>
    <w:rPr>
      <w:sz w:val="22"/>
      <w:szCs w:val="22"/>
    </w:rPr>
  </w:style>
  <w:style w:type="paragraph" w:customStyle="1" w:styleId="9CD8DEA6139347E38CA28E2838EF54D0">
    <w:name w:val="9CD8DEA6139347E38CA28E2838EF54D0"/>
    <w:pPr>
      <w:spacing w:after="160" w:line="259" w:lineRule="auto"/>
    </w:pPr>
    <w:rPr>
      <w:sz w:val="22"/>
      <w:szCs w:val="22"/>
    </w:rPr>
  </w:style>
  <w:style w:type="paragraph" w:customStyle="1" w:styleId="CB349864D24C4748AA73864A3D73AEC48">
    <w:name w:val="CB349864D24C4748AA73864A3D73AEC48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8">
    <w:name w:val="7CD813BF60154F87B6A958AF36422EB9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1">
    <w:name w:val="11F0B7C57FF448BF88587FE136253F6D1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">
    <w:name w:val="C0952A5808A24DD881C422ED76F0CB1D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1">
    <w:name w:val="4878D547FE7D42D49B34F3CF010FA8A01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1">
    <w:name w:val="5CBD7EBD69124F0EAED39EC086BEB0EA1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1">
    <w:name w:val="96B519FF3E2B4EB2BE745E1BB58721D61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1">
    <w:name w:val="0747E8C3C0B94E57A2B87F941A299AA01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1">
    <w:name w:val="AC14B36049EE4F7F9B8ACAEB3B0ACAED1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3">
    <w:name w:val="38A333F0FDB64DFC85824C3547C1B1B13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349864D24C4748AA73864A3D73AEC49">
    <w:name w:val="CB349864D24C4748AA73864A3D73AEC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7CD813BF60154F87B6A958AF36422EB99">
    <w:name w:val="7CD813BF60154F87B6A958AF36422EB99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2">
    <w:name w:val="11F0B7C57FF448BF88587FE136253F6D1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">
    <w:name w:val="C0952A5808A24DD881C422ED76F0CB1D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2">
    <w:name w:val="4878D547FE7D42D49B34F3CF010FA8A01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2">
    <w:name w:val="5CBD7EBD69124F0EAED39EC086BEB0EA1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2">
    <w:name w:val="96B519FF3E2B4EB2BE745E1BB58721D61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2">
    <w:name w:val="0747E8C3C0B94E57A2B87F941A299AA01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2">
    <w:name w:val="AC14B36049EE4F7F9B8ACAEB3B0ACAED1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4">
    <w:name w:val="38A333F0FDB64DFC85824C3547C1B1B14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349864D24C4748AA73864A3D73AEC410">
    <w:name w:val="CB349864D24C4748AA73864A3D73AEC41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">
    <w:name w:val="1F06BBE8B0A34943BF3380A52FFA875D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3">
    <w:name w:val="11F0B7C57FF448BF88587FE136253F6D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2">
    <w:name w:val="C0952A5808A24DD881C422ED76F0CB1D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3">
    <w:name w:val="4878D547FE7D42D49B34F3CF010FA8A0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3">
    <w:name w:val="5CBD7EBD69124F0EAED39EC086BEB0EA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3">
    <w:name w:val="96B519FF3E2B4EB2BE745E1BB58721D6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3">
    <w:name w:val="0747E8C3C0B94E57A2B87F941A299AA0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3">
    <w:name w:val="AC14B36049EE4F7F9B8ACAEB3B0ACAED1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5">
    <w:name w:val="38A333F0FDB64DFC85824C3547C1B1B15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349864D24C4748AA73864A3D73AEC411">
    <w:name w:val="CB349864D24C4748AA73864A3D73AEC41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1">
    <w:name w:val="1F06BBE8B0A34943BF3380A52FFA875D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4">
    <w:name w:val="11F0B7C57FF448BF88587FE136253F6D1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3">
    <w:name w:val="C0952A5808A24DD881C422ED76F0CB1D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4">
    <w:name w:val="4878D547FE7D42D49B34F3CF010FA8A01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4">
    <w:name w:val="5CBD7EBD69124F0EAED39EC086BEB0EA1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4">
    <w:name w:val="96B519FF3E2B4EB2BE745E1BB58721D61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4">
    <w:name w:val="0747E8C3C0B94E57A2B87F941A299AA01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4">
    <w:name w:val="AC14B36049EE4F7F9B8ACAEB3B0ACAED1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6">
    <w:name w:val="38A333F0FDB64DFC85824C3547C1B1B16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349864D24C4748AA73864A3D73AEC412">
    <w:name w:val="CB349864D24C4748AA73864A3D73AEC412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2">
    <w:name w:val="1F06BBE8B0A34943BF3380A52FFA875D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5">
    <w:name w:val="11F0B7C57FF448BF88587FE136253F6D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4">
    <w:name w:val="C0952A5808A24DD881C422ED76F0CB1D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5">
    <w:name w:val="4878D547FE7D42D49B34F3CF010FA8A0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5">
    <w:name w:val="5CBD7EBD69124F0EAED39EC086BEB0EA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">
    <w:name w:val="272FBD78AB1F4582865B443E8080462B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5">
    <w:name w:val="0747E8C3C0B94E57A2B87F941A299AA0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5">
    <w:name w:val="AC14B36049EE4F7F9B8ACAEB3B0ACAED1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7">
    <w:name w:val="38A333F0FDB64DFC85824C3547C1B1B17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14816397B94606805092A99B9220DD">
    <w:name w:val="CB14816397B94606805092A99B9220D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3">
    <w:name w:val="1F06BBE8B0A34943BF3380A52FFA875D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6">
    <w:name w:val="11F0B7C57FF448BF88587FE136253F6D1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5">
    <w:name w:val="C0952A5808A24DD881C422ED76F0CB1D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6">
    <w:name w:val="4878D547FE7D42D49B34F3CF010FA8A01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6">
    <w:name w:val="5CBD7EBD69124F0EAED39EC086BEB0EA1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">
    <w:name w:val="272FBD78AB1F4582865B443E8080462B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6">
    <w:name w:val="0747E8C3C0B94E57A2B87F941A299AA01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6">
    <w:name w:val="AC14B36049EE4F7F9B8ACAEB3B0ACAED1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8">
    <w:name w:val="38A333F0FDB64DFC85824C3547C1B1B18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14816397B94606805092A99B9220DD1">
    <w:name w:val="CB14816397B94606805092A99B9220D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4">
    <w:name w:val="1F06BBE8B0A34943BF3380A52FFA875D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7">
    <w:name w:val="11F0B7C57FF448BF88587FE136253F6D1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6">
    <w:name w:val="C0952A5808A24DD881C422ED76F0CB1D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7">
    <w:name w:val="4878D547FE7D42D49B34F3CF010FA8A01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7">
    <w:name w:val="5CBD7EBD69124F0EAED39EC086BEB0EA17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2">
    <w:name w:val="272FBD78AB1F4582865B443E8080462B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7">
    <w:name w:val="0747E8C3C0B94E57A2B87F941A299AA017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7">
    <w:name w:val="AC14B36049EE4F7F9B8ACAEB3B0ACAED1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9">
    <w:name w:val="38A333F0FDB64DFC85824C3547C1B1B19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14816397B94606805092A99B9220DD2">
    <w:name w:val="CB14816397B94606805092A99B9220D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5">
    <w:name w:val="1F06BBE8B0A34943BF3380A52FFA875D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8">
    <w:name w:val="11F0B7C57FF448BF88587FE136253F6D1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7">
    <w:name w:val="C0952A5808A24DD881C422ED76F0CB1D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8">
    <w:name w:val="4878D547FE7D42D49B34F3CF010FA8A01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8">
    <w:name w:val="5CBD7EBD69124F0EAED39EC086BEB0EA1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3">
    <w:name w:val="272FBD78AB1F4582865B443E8080462B3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8">
    <w:name w:val="0747E8C3C0B94E57A2B87F941A299AA01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8">
    <w:name w:val="AC14B36049EE4F7F9B8ACAEB3B0ACAED1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0">
    <w:name w:val="38A333F0FDB64DFC85824C3547C1B1B110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14816397B94606805092A99B9220DD3">
    <w:name w:val="CB14816397B94606805092A99B9220DD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6">
    <w:name w:val="1F06BBE8B0A34943BF3380A52FFA875D6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9">
    <w:name w:val="11F0B7C57FF448BF88587FE136253F6D1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8">
    <w:name w:val="C0952A5808A24DD881C422ED76F0CB1D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9">
    <w:name w:val="4878D547FE7D42D49B34F3CF010FA8A01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9">
    <w:name w:val="5CBD7EBD69124F0EAED39EC086BEB0EA1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4">
    <w:name w:val="272FBD78AB1F4582865B443E8080462B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9">
    <w:name w:val="0747E8C3C0B94E57A2B87F941A299AA01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9">
    <w:name w:val="AC14B36049EE4F7F9B8ACAEB3B0ACAED1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1">
    <w:name w:val="38A333F0FDB64DFC85824C3547C1B1B111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B14816397B94606805092A99B9220DD4">
    <w:name w:val="CB14816397B94606805092A99B9220D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7">
    <w:name w:val="1F06BBE8B0A34943BF3380A52FFA875D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0">
    <w:name w:val="11F0B7C57FF448BF88587FE136253F6D20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9">
    <w:name w:val="C0952A5808A24DD881C422ED76F0CB1D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0">
    <w:name w:val="4878D547FE7D42D49B34F3CF010FA8A02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0">
    <w:name w:val="5CBD7EBD69124F0EAED39EC086BEB0EA2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5">
    <w:name w:val="272FBD78AB1F4582865B443E8080462B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0">
    <w:name w:val="0747E8C3C0B94E57A2B87F941A299AA02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0">
    <w:name w:val="AC14B36049EE4F7F9B8ACAEB3B0ACAED2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2">
    <w:name w:val="38A333F0FDB64DFC85824C3547C1B1B112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9DAC2459F64A4258B5DD4F0B9B554F12">
    <w:name w:val="9DAC2459F64A4258B5DD4F0B9B554F12"/>
    <w:qFormat/>
    <w:pPr>
      <w:spacing w:after="160" w:line="259" w:lineRule="auto"/>
    </w:pPr>
    <w:rPr>
      <w:sz w:val="22"/>
      <w:szCs w:val="22"/>
    </w:rPr>
  </w:style>
  <w:style w:type="paragraph" w:customStyle="1" w:styleId="699F6135F6D04A0684E2D8B22957C80F">
    <w:name w:val="699F6135F6D04A0684E2D8B22957C80F"/>
    <w:qFormat/>
    <w:pPr>
      <w:spacing w:after="160" w:line="259" w:lineRule="auto"/>
    </w:pPr>
    <w:rPr>
      <w:sz w:val="22"/>
      <w:szCs w:val="22"/>
    </w:rPr>
  </w:style>
  <w:style w:type="paragraph" w:customStyle="1" w:styleId="2CBD0DF1A64B426B9967CB553A109BCE">
    <w:name w:val="2CBD0DF1A64B426B9967CB553A109BCE"/>
    <w:pPr>
      <w:spacing w:after="160" w:line="259" w:lineRule="auto"/>
    </w:pPr>
    <w:rPr>
      <w:sz w:val="22"/>
      <w:szCs w:val="22"/>
    </w:rPr>
  </w:style>
  <w:style w:type="paragraph" w:customStyle="1" w:styleId="75BE603A012149178E8728B3D71BE866">
    <w:name w:val="75BE603A012149178E8728B3D71BE866"/>
    <w:qFormat/>
    <w:pPr>
      <w:spacing w:after="160" w:line="259" w:lineRule="auto"/>
    </w:pPr>
    <w:rPr>
      <w:sz w:val="22"/>
      <w:szCs w:val="22"/>
    </w:rPr>
  </w:style>
  <w:style w:type="paragraph" w:customStyle="1" w:styleId="CB14816397B94606805092A99B9220DD5">
    <w:name w:val="CB14816397B94606805092A99B9220DD5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rFonts w:ascii="Times New Roman" w:eastAsia="SimSun" w:hAnsi="Times New Roman" w:cs="Times New Roman"/>
      <w:b/>
      <w:sz w:val="32"/>
      <w:lang w:val="en-GB" w:eastAsia="en-US"/>
    </w:rPr>
  </w:style>
  <w:style w:type="paragraph" w:customStyle="1" w:styleId="1F06BBE8B0A34943BF3380A52FFA875D8">
    <w:name w:val="1F06BBE8B0A34943BF3380A52FFA875D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1">
    <w:name w:val="11F0B7C57FF448BF88587FE136253F6D2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0">
    <w:name w:val="C0952A5808A24DD881C422ED76F0CB1D10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1">
    <w:name w:val="4878D547FE7D42D49B34F3CF010FA8A02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1">
    <w:name w:val="5CBD7EBD69124F0EAED39EC086BEB0EA2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6">
    <w:name w:val="272FBD78AB1F4582865B443E8080462B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1">
    <w:name w:val="0747E8C3C0B94E57A2B87F941A299AA02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1">
    <w:name w:val="AC14B36049EE4F7F9B8ACAEB3B0ACAED2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3">
    <w:name w:val="38A333F0FDB64DFC85824C3547C1B1B113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F0FF76B750214B549A0CD85084146AAB">
    <w:name w:val="F0FF76B750214B549A0CD85084146AAB"/>
    <w:pPr>
      <w:spacing w:after="160" w:line="259" w:lineRule="auto"/>
    </w:pPr>
    <w:rPr>
      <w:sz w:val="22"/>
      <w:szCs w:val="22"/>
    </w:rPr>
  </w:style>
  <w:style w:type="paragraph" w:customStyle="1" w:styleId="6CEEA514635E4608A0FB27835EA14407">
    <w:name w:val="6CEEA514635E4608A0FB27835EA14407"/>
    <w:qFormat/>
    <w:pPr>
      <w:spacing w:after="160" w:line="259" w:lineRule="auto"/>
    </w:pPr>
    <w:rPr>
      <w:sz w:val="22"/>
      <w:szCs w:val="22"/>
    </w:rPr>
  </w:style>
  <w:style w:type="paragraph" w:customStyle="1" w:styleId="692BB8724E304D28908E1D8B2F4510D8">
    <w:name w:val="692BB8724E304D28908E1D8B2F4510D8"/>
    <w:pPr>
      <w:spacing w:after="160" w:line="259" w:lineRule="auto"/>
    </w:pPr>
    <w:rPr>
      <w:sz w:val="22"/>
      <w:szCs w:val="22"/>
    </w:rPr>
  </w:style>
  <w:style w:type="paragraph" w:customStyle="1" w:styleId="CDD51279900B4252B2D0D289877D02EA">
    <w:name w:val="CDD51279900B4252B2D0D289877D02EA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7">
    <w:name w:val="272FBD78AB1F4582865B443E8080462B7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2">
    <w:name w:val="0747E8C3C0B94E57A2B87F941A299AA02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2">
    <w:name w:val="AC14B36049EE4F7F9B8ACAEB3B0ACAED2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4">
    <w:name w:val="38A333F0FDB64DFC85824C3547C1B1B114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73BD00CA2B044898144732F685C6056">
    <w:name w:val="C73BD00CA2B044898144732F685C6056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">
    <w:name w:val="5147132A2F4C441CACEEA803DEFC6B7E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1">
    <w:name w:val="CDD51279900B4252B2D0D289877D02EA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">
    <w:name w:val="9BF32D5F830F466EA57F569162102AD8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">
    <w:name w:val="B0752FAD19004FD2B80DF36A0E97D4EB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8">
    <w:name w:val="272FBD78AB1F4582865B443E8080462B8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3">
    <w:name w:val="0747E8C3C0B94E57A2B87F941A299AA02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3">
    <w:name w:val="AC14B36049EE4F7F9B8ACAEB3B0ACAED23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5">
    <w:name w:val="38A333F0FDB64DFC85824C3547C1B1B115"/>
    <w:qFormat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C73BD00CA2B044898144732F685C60561">
    <w:name w:val="C73BD00CA2B044898144732F685C6056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1">
    <w:name w:val="5147132A2F4C441CACEEA803DEFC6B7E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2">
    <w:name w:val="CDD51279900B4252B2D0D289877D02EA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1">
    <w:name w:val="9BF32D5F830F466EA57F569162102AD81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1">
    <w:name w:val="B0752FAD19004FD2B80DF36A0E97D4EB1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9">
    <w:name w:val="272FBD78AB1F4582865B443E8080462B9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4">
    <w:name w:val="0747E8C3C0B94E57A2B87F941A299AA024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4">
    <w:name w:val="AC14B36049EE4F7F9B8ACAEB3B0ACAED24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6">
    <w:name w:val="38A333F0FDB64DFC85824C3547C1B1B116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75FFB2C3F73E4D8C9F14D549EACC6830">
    <w:name w:val="75FFB2C3F73E4D8C9F14D549EACC6830"/>
    <w:qFormat/>
    <w:pPr>
      <w:spacing w:after="160" w:line="259" w:lineRule="auto"/>
    </w:pPr>
    <w:rPr>
      <w:sz w:val="22"/>
      <w:szCs w:val="22"/>
    </w:rPr>
  </w:style>
  <w:style w:type="paragraph" w:customStyle="1" w:styleId="734D8A0831474F50AE4AE0467B4C851E">
    <w:name w:val="734D8A0831474F50AE4AE0467B4C851E"/>
    <w:pPr>
      <w:spacing w:after="160" w:line="259" w:lineRule="auto"/>
    </w:pPr>
    <w:rPr>
      <w:sz w:val="22"/>
      <w:szCs w:val="22"/>
    </w:rPr>
  </w:style>
  <w:style w:type="paragraph" w:customStyle="1" w:styleId="A3140D4E8F114BF1904A082A87F83A0A">
    <w:name w:val="A3140D4E8F114BF1904A082A87F83A0A"/>
    <w:qFormat/>
    <w:pPr>
      <w:spacing w:after="160" w:line="259" w:lineRule="auto"/>
    </w:pPr>
    <w:rPr>
      <w:sz w:val="22"/>
      <w:szCs w:val="22"/>
    </w:rPr>
  </w:style>
  <w:style w:type="paragraph" w:customStyle="1" w:styleId="66F81134344D4EFCB1DF853DA5B635A4">
    <w:name w:val="66F81134344D4EFCB1DF853DA5B635A4"/>
    <w:qFormat/>
    <w:pPr>
      <w:spacing w:after="160" w:line="259" w:lineRule="auto"/>
    </w:pPr>
    <w:rPr>
      <w:sz w:val="22"/>
      <w:szCs w:val="22"/>
    </w:rPr>
  </w:style>
  <w:style w:type="paragraph" w:customStyle="1" w:styleId="7DD8D401598F403E89C268394448093A">
    <w:name w:val="7DD8D401598F403E89C268394448093A"/>
    <w:pPr>
      <w:spacing w:after="160" w:line="259" w:lineRule="auto"/>
    </w:pPr>
    <w:rPr>
      <w:sz w:val="22"/>
      <w:szCs w:val="22"/>
    </w:rPr>
  </w:style>
  <w:style w:type="paragraph" w:customStyle="1" w:styleId="6256751337E64E7698B75368C82A5E64">
    <w:name w:val="6256751337E64E7698B75368C82A5E64"/>
    <w:pPr>
      <w:spacing w:after="160" w:line="259" w:lineRule="auto"/>
    </w:pPr>
    <w:rPr>
      <w:sz w:val="22"/>
      <w:szCs w:val="22"/>
    </w:rPr>
  </w:style>
  <w:style w:type="paragraph" w:customStyle="1" w:styleId="0A6255EA1C634C1CB008A6A18DDDD7F1">
    <w:name w:val="0A6255EA1C634C1CB008A6A18DDDD7F1"/>
    <w:qFormat/>
    <w:pPr>
      <w:spacing w:after="160" w:line="259" w:lineRule="auto"/>
    </w:pPr>
    <w:rPr>
      <w:sz w:val="22"/>
      <w:szCs w:val="22"/>
    </w:rPr>
  </w:style>
  <w:style w:type="paragraph" w:customStyle="1" w:styleId="A19AE8AD5DAE456ABAA10654BCEAA342">
    <w:name w:val="A19AE8AD5DAE456ABAA10654BCEAA342"/>
    <w:qFormat/>
    <w:pPr>
      <w:spacing w:after="160" w:line="259" w:lineRule="auto"/>
    </w:pPr>
    <w:rPr>
      <w:sz w:val="22"/>
      <w:szCs w:val="22"/>
    </w:rPr>
  </w:style>
  <w:style w:type="paragraph" w:customStyle="1" w:styleId="C17B2439A83A4933A0B1E02E043C30C8">
    <w:name w:val="C17B2439A83A4933A0B1E02E043C30C8"/>
    <w:pPr>
      <w:spacing w:after="160" w:line="259" w:lineRule="auto"/>
    </w:pPr>
    <w:rPr>
      <w:sz w:val="22"/>
      <w:szCs w:val="22"/>
    </w:rPr>
  </w:style>
  <w:style w:type="paragraph" w:customStyle="1" w:styleId="60698785955F439AAF7E22E4AECDB822">
    <w:name w:val="60698785955F439AAF7E22E4AECDB822"/>
    <w:qFormat/>
    <w:pPr>
      <w:spacing w:after="160" w:line="259" w:lineRule="auto"/>
    </w:pPr>
    <w:rPr>
      <w:sz w:val="22"/>
      <w:szCs w:val="22"/>
    </w:rPr>
  </w:style>
  <w:style w:type="paragraph" w:customStyle="1" w:styleId="C73BD00CA2B044898144732F685C60562">
    <w:name w:val="C73BD00CA2B044898144732F685C6056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qFormat/>
    <w:pPr>
      <w:spacing w:before="120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pPr>
      <w:tabs>
        <w:tab w:val="center" w:pos="4680"/>
        <w:tab w:val="right" w:pos="9360"/>
      </w:tabs>
      <w:jc w:val="center"/>
    </w:pPr>
    <w:rPr>
      <w:rFonts w:ascii="Times New Roman" w:hAnsi="Times New Roman" w:cs="Times New Roman"/>
      <w:lang w:val="en-GB" w:eastAsia="ja-JP"/>
    </w:rPr>
  </w:style>
  <w:style w:type="paragraph" w:customStyle="1" w:styleId="9E45A6E491434AB391D5E9BC78BB8E5A">
    <w:name w:val="9E45A6E491434AB391D5E9BC78BB8E5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D55F5E3CF414D969C66BFC5659AA348">
    <w:name w:val="CD55F5E3CF414D969C66BFC5659AA34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70FD908CD164732A89CBF79AA1E7C93">
    <w:name w:val="C70FD908CD164732A89CBF79AA1E7C9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8D58395BA9A42D38F7FD384BE2CFEC1">
    <w:name w:val="D8D58395BA9A42D38F7FD384BE2CFEC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EEB271E3643A4171A327BCC75023C225">
    <w:name w:val="EEB271E3643A4171A327BCC75023C225"/>
    <w:pPr>
      <w:widowControl w:val="0"/>
      <w:jc w:val="both"/>
    </w:pPr>
    <w:rPr>
      <w:kern w:val="2"/>
      <w:sz w:val="21"/>
      <w:szCs w:val="22"/>
    </w:rPr>
  </w:style>
  <w:style w:type="paragraph" w:customStyle="1" w:styleId="0D31ABAFC56E49C2A68A2591668C3295">
    <w:name w:val="0D31ABAFC56E49C2A68A2591668C329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865B1A719654FB6B9D4B52AF09D747C">
    <w:name w:val="F865B1A719654FB6B9D4B52AF09D747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A566DBB92B452A8ABBF46D84D5631B">
    <w:name w:val="49A566DBB92B452A8ABBF46D84D5631B"/>
    <w:pPr>
      <w:widowControl w:val="0"/>
      <w:jc w:val="both"/>
    </w:pPr>
    <w:rPr>
      <w:kern w:val="2"/>
      <w:sz w:val="21"/>
      <w:szCs w:val="22"/>
    </w:rPr>
  </w:style>
  <w:style w:type="paragraph" w:customStyle="1" w:styleId="3B8A2F72099C42518EAA3698F0785495">
    <w:name w:val="3B8A2F72099C42518EAA3698F078549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03A28E2D25348D5B5437CE7244480ED">
    <w:name w:val="403A28E2D25348D5B5437CE7244480ED"/>
    <w:pPr>
      <w:widowControl w:val="0"/>
      <w:jc w:val="both"/>
    </w:pPr>
    <w:rPr>
      <w:kern w:val="2"/>
      <w:sz w:val="21"/>
      <w:szCs w:val="22"/>
    </w:rPr>
  </w:style>
  <w:style w:type="paragraph" w:customStyle="1" w:styleId="48A6DEE87EBF4DD38165729A40B828EC">
    <w:name w:val="48A6DEE87EBF4DD38165729A40B828E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B0A702BC11D42E7ABD50AA2AE09B8CC">
    <w:name w:val="0B0A702BC11D42E7ABD50AA2AE09B8CC"/>
    <w:pPr>
      <w:widowControl w:val="0"/>
      <w:jc w:val="both"/>
    </w:pPr>
    <w:rPr>
      <w:kern w:val="2"/>
      <w:sz w:val="21"/>
      <w:szCs w:val="22"/>
    </w:rPr>
  </w:style>
  <w:style w:type="paragraph" w:customStyle="1" w:styleId="5BE77608F5A84AF28A26AE85A93D81E5">
    <w:name w:val="5BE77608F5A84AF28A26AE85A93D81E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10523E78B5B4A64AA6D81C339FF6F66">
    <w:name w:val="D10523E78B5B4A64AA6D81C339FF6F66"/>
    <w:pPr>
      <w:widowControl w:val="0"/>
      <w:jc w:val="both"/>
    </w:pPr>
    <w:rPr>
      <w:kern w:val="2"/>
      <w:sz w:val="21"/>
      <w:szCs w:val="22"/>
    </w:rPr>
  </w:style>
  <w:style w:type="paragraph" w:customStyle="1" w:styleId="42767C54E4EB485FA4FFC890517E4A5B">
    <w:name w:val="42767C54E4EB485FA4FFC890517E4A5B"/>
    <w:pPr>
      <w:widowControl w:val="0"/>
      <w:jc w:val="both"/>
    </w:pPr>
    <w:rPr>
      <w:kern w:val="2"/>
      <w:sz w:val="21"/>
      <w:szCs w:val="22"/>
    </w:rPr>
  </w:style>
  <w:style w:type="paragraph" w:customStyle="1" w:styleId="8FA5EE480BB74EA49A089DF30A98B057">
    <w:name w:val="8FA5EE480BB74EA49A089DF30A98B057"/>
    <w:rsid w:val="00656F0D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B581C3-DE13-4236-BF45-C35ECCBC3E76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33751D69-C054-4D4D-81C3-C6AE3340C6F4}"/>
</file>

<file path=customXml/itemProps4.xml><?xml version="1.0" encoding="utf-8"?>
<ds:datastoreItem xmlns:ds="http://schemas.openxmlformats.org/officeDocument/2006/customXml" ds:itemID="{27989D2A-6BE2-404C-9B18-A8BBE1B4BC29}"/>
</file>

<file path=customXml/itemProps5.xml><?xml version="1.0" encoding="utf-8"?>
<ds:datastoreItem xmlns:ds="http://schemas.openxmlformats.org/officeDocument/2006/customXml" ds:itemID="{EF8523CC-DEB2-463D-9A27-DF0B8D2CAE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1409</Characters>
  <Application>Microsoft Office Word</Application>
  <DocSecurity>0</DocSecurity>
  <Lines>62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LS/r on definition for the term “broadband access” (ITU-T SCV/ITU-R CCV-LS13) [to ITU-SCV, ITUR-CCV, ITU-T SG15]</vt:lpstr>
    </vt:vector>
  </TitlesOfParts>
  <Manager>ITU-T</Manager>
  <Company>International Telecommunication Union (ITU)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definition for the term “broadband access” (ITU-T SCV/ITU-R CCV-LS13) [to ITU-SCV, ITUR-CCV, ITU-T SG15]</dc:title>
  <dc:creator>ITU-T SG9</dc:creator>
  <cp:keywords>Open Source.</cp:keywords>
  <dc:description>SCV-TD 70  For: Virtual meeting, 1st June 2018_x000d_Document date: _x000d_Saved by ITU51011766 at 15:18:20 on 21/02/2018</dc:description>
  <cp:lastModifiedBy>TSB-AC</cp:lastModifiedBy>
  <cp:revision>4</cp:revision>
  <cp:lastPrinted>2016-12-23T12:52:00Z</cp:lastPrinted>
  <dcterms:created xsi:type="dcterms:W3CDTF">2018-02-21T13:41:00Z</dcterms:created>
  <dcterms:modified xsi:type="dcterms:W3CDTF">2018-02-21T14:18:00Z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SCV-TD 70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10/9</vt:lpwstr>
  </property>
  <property fmtid="{D5CDD505-2E9C-101B-9397-08002B2CF9AE}" pid="6" name="Docdest">
    <vt:lpwstr>Virtual meeting, 1st June 2018</vt:lpwstr>
  </property>
  <property fmtid="{D5CDD505-2E9C-101B-9397-08002B2CF9AE}" pid="7" name="Docauthor">
    <vt:lpwstr>ITU-T SG9</vt:lpwstr>
  </property>
  <property fmtid="{D5CDD505-2E9C-101B-9397-08002B2CF9AE}" pid="8" name="KSOProductBuildVer">
    <vt:lpwstr>2052-10.1.0.7022</vt:lpwstr>
  </property>
  <property fmtid="{D5CDD505-2E9C-101B-9397-08002B2CF9AE}" pid="9" name="ContentTypeId">
    <vt:lpwstr>0x01010017487812B7DF734F899F9E259C366837</vt:lpwstr>
  </property>
</Properties>
</file>