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4A9" w:rsidRDefault="000004A9" w:rsidP="000004A9">
      <w:pPr>
        <w:jc w:val="center"/>
        <w:rPr>
          <w:b/>
          <w:bCs/>
          <w:color w:val="2F5496" w:themeColor="accent5" w:themeShade="BF"/>
          <w:sz w:val="28"/>
          <w:szCs w:val="28"/>
        </w:rPr>
      </w:pPr>
      <w:r w:rsidRPr="000004A9">
        <w:rPr>
          <w:rFonts w:cs="Segoe UI"/>
        </w:rPr>
        <w:t xml:space="preserve"> </w:t>
      </w:r>
      <w:r w:rsidRPr="000004A9">
        <w:rPr>
          <w:b/>
          <w:bCs/>
          <w:color w:val="2F5496" w:themeColor="accent5" w:themeShade="BF"/>
          <w:sz w:val="28"/>
          <w:szCs w:val="28"/>
        </w:rPr>
        <w:t>11th ITU Symposium on ICT, Environment and Climate Change</w:t>
      </w:r>
    </w:p>
    <w:p w:rsidR="000004A9" w:rsidRPr="000004A9" w:rsidRDefault="000004A9" w:rsidP="000004A9">
      <w:pPr>
        <w:jc w:val="center"/>
        <w:rPr>
          <w:b/>
          <w:bCs/>
          <w:color w:val="2F5496" w:themeColor="accent5" w:themeShade="BF"/>
          <w:sz w:val="28"/>
          <w:szCs w:val="28"/>
        </w:rPr>
      </w:pPr>
      <w:r>
        <w:rPr>
          <w:b/>
          <w:bCs/>
          <w:color w:val="2F5496" w:themeColor="accent5" w:themeShade="BF"/>
          <w:sz w:val="28"/>
          <w:szCs w:val="28"/>
        </w:rPr>
        <w:t>21</w:t>
      </w:r>
      <w:r w:rsidRPr="000004A9">
        <w:rPr>
          <w:b/>
          <w:bCs/>
          <w:color w:val="2F5496" w:themeColor="accent5" w:themeShade="BF"/>
          <w:sz w:val="28"/>
          <w:szCs w:val="28"/>
          <w:vertAlign w:val="superscript"/>
        </w:rPr>
        <w:t>st</w:t>
      </w:r>
      <w:r>
        <w:rPr>
          <w:b/>
          <w:bCs/>
          <w:color w:val="2F5496" w:themeColor="accent5" w:themeShade="BF"/>
          <w:sz w:val="28"/>
          <w:szCs w:val="28"/>
        </w:rPr>
        <w:t xml:space="preserve"> of April 2016</w:t>
      </w:r>
    </w:p>
    <w:p w:rsidR="00027875" w:rsidRDefault="00D86004" w:rsidP="00235FA2">
      <w:pPr>
        <w:rPr>
          <w:b/>
          <w:bCs/>
          <w:color w:val="2F5496" w:themeColor="accent5" w:themeShade="BF"/>
          <w:sz w:val="24"/>
          <w:szCs w:val="24"/>
        </w:rPr>
      </w:pPr>
      <w:r>
        <w:rPr>
          <w:b/>
          <w:bCs/>
        </w:rPr>
        <w:br/>
      </w:r>
      <w:r w:rsidR="000004A9">
        <w:rPr>
          <w:b/>
          <w:bCs/>
          <w:color w:val="2F5496" w:themeColor="accent5" w:themeShade="BF"/>
          <w:sz w:val="24"/>
          <w:szCs w:val="24"/>
        </w:rPr>
        <w:t>Session</w:t>
      </w:r>
      <w:r w:rsidR="00235FA2">
        <w:rPr>
          <w:b/>
          <w:bCs/>
          <w:color w:val="2F5496" w:themeColor="accent5" w:themeShade="BF"/>
          <w:sz w:val="24"/>
          <w:szCs w:val="24"/>
        </w:rPr>
        <w:t xml:space="preserve"> 4</w:t>
      </w:r>
      <w:r w:rsidR="00FC4439" w:rsidRPr="00FC4439">
        <w:rPr>
          <w:b/>
          <w:bCs/>
          <w:color w:val="2F5496" w:themeColor="accent5" w:themeShade="BF"/>
          <w:sz w:val="24"/>
          <w:szCs w:val="24"/>
        </w:rPr>
        <w:t xml:space="preserve">: </w:t>
      </w:r>
      <w:r w:rsidR="00027875" w:rsidRPr="00027875">
        <w:rPr>
          <w:b/>
          <w:bCs/>
          <w:color w:val="2F5496" w:themeColor="accent5" w:themeShade="BF"/>
          <w:sz w:val="24"/>
          <w:szCs w:val="24"/>
        </w:rPr>
        <w:t>Achieving Environmental Sustainability Goals</w:t>
      </w:r>
    </w:p>
    <w:p w:rsidR="00D86004" w:rsidRPr="00027875" w:rsidRDefault="00FC4439" w:rsidP="00235FA2">
      <w:pPr>
        <w:rPr>
          <w:b/>
          <w:bCs/>
          <w:color w:val="2F5496" w:themeColor="accent5" w:themeShade="BF"/>
          <w:sz w:val="24"/>
          <w:szCs w:val="24"/>
        </w:rPr>
      </w:pPr>
      <w:r w:rsidRPr="00FC4439">
        <w:rPr>
          <w:b/>
          <w:bCs/>
          <w:color w:val="2F5496" w:themeColor="accent5" w:themeShade="BF"/>
          <w:sz w:val="24"/>
          <w:szCs w:val="24"/>
        </w:rPr>
        <w:t xml:space="preserve">Speaker: </w:t>
      </w:r>
      <w:r w:rsidR="00235FA2">
        <w:rPr>
          <w:sz w:val="24"/>
          <w:szCs w:val="24"/>
        </w:rPr>
        <w:t xml:space="preserve">Domenica </w:t>
      </w:r>
      <w:proofErr w:type="spellStart"/>
      <w:r w:rsidR="00235FA2">
        <w:rPr>
          <w:sz w:val="24"/>
          <w:szCs w:val="24"/>
        </w:rPr>
        <w:t>Carriero</w:t>
      </w:r>
      <w:proofErr w:type="spellEnd"/>
    </w:p>
    <w:p w:rsidR="00027875" w:rsidRPr="00D86004" w:rsidRDefault="00FC4439" w:rsidP="00235FA2">
      <w:pPr>
        <w:spacing w:after="0"/>
        <w:rPr>
          <w:sz w:val="24"/>
          <w:szCs w:val="24"/>
        </w:rPr>
      </w:pPr>
      <w:r w:rsidRPr="00FC4439">
        <w:rPr>
          <w:b/>
          <w:bCs/>
          <w:color w:val="2F5496" w:themeColor="accent5" w:themeShade="BF"/>
          <w:sz w:val="24"/>
          <w:szCs w:val="24"/>
        </w:rPr>
        <w:t>Title of presentation</w:t>
      </w:r>
      <w:r w:rsidR="00D86004">
        <w:rPr>
          <w:b/>
          <w:bCs/>
          <w:color w:val="2F5496" w:themeColor="accent5" w:themeShade="BF"/>
          <w:sz w:val="24"/>
          <w:szCs w:val="24"/>
        </w:rPr>
        <w:t xml:space="preserve">: </w:t>
      </w:r>
      <w:r w:rsidR="00235FA2" w:rsidRPr="00235FA2">
        <w:rPr>
          <w:sz w:val="24"/>
          <w:szCs w:val="24"/>
        </w:rPr>
        <w:t>Promoting climate change mitigation in cities in the UNECE region</w:t>
      </w:r>
    </w:p>
    <w:p w:rsidR="00FC4439" w:rsidRPr="00FC4439" w:rsidRDefault="00B50402" w:rsidP="00D86004">
      <w:pPr>
        <w:spacing w:after="0"/>
        <w:rPr>
          <w:b/>
          <w:bCs/>
          <w:color w:val="2F5496" w:themeColor="accent5" w:themeShade="BF"/>
          <w:sz w:val="24"/>
          <w:szCs w:val="24"/>
        </w:rPr>
      </w:pPr>
      <w:r w:rsidRPr="00D86004">
        <w:rPr>
          <w:sz w:val="24"/>
          <w:szCs w:val="24"/>
        </w:rPr>
        <w:br/>
      </w:r>
      <w:r w:rsidR="00FC4439" w:rsidRPr="00FC4439">
        <w:rPr>
          <w:b/>
          <w:bCs/>
          <w:color w:val="2F5496" w:themeColor="accent5" w:themeShade="BF"/>
          <w:sz w:val="24"/>
          <w:szCs w:val="24"/>
        </w:rPr>
        <w:t>Presentation’s abstract:</w:t>
      </w:r>
      <w:r w:rsidR="00F96875">
        <w:rPr>
          <w:b/>
          <w:bCs/>
          <w:color w:val="2F5496" w:themeColor="accent5" w:themeShade="BF"/>
          <w:sz w:val="24"/>
          <w:szCs w:val="24"/>
        </w:rPr>
        <w:t xml:space="preserve"> </w:t>
      </w:r>
    </w:p>
    <w:p w:rsidR="00FC4439" w:rsidRPr="00FC4439" w:rsidRDefault="00235FA2" w:rsidP="00235FA2">
      <w:pPr>
        <w:spacing w:after="0"/>
        <w:jc w:val="both"/>
        <w:rPr>
          <w:sz w:val="24"/>
          <w:szCs w:val="24"/>
        </w:rPr>
      </w:pPr>
      <w:r w:rsidRPr="00235FA2">
        <w:rPr>
          <w:sz w:val="24"/>
          <w:szCs w:val="24"/>
        </w:rPr>
        <w:t>The UNECE inter-governmental Committee on Housing and Land Management includes 56 member States and it is mandated to work on sustainable housing, smart sustainable urban development and land administration and governance. SDGs 11 and 13 are the reference frame for its work in particular on smart sustainable cities and energy efficiency in buildings. The work in these two areas will be presented as well as the content of the reference document, the Geneva UN Charter on Sustainable Housing.</w:t>
      </w:r>
      <w:bookmarkStart w:id="0" w:name="_GoBack"/>
      <w:bookmarkEnd w:id="0"/>
    </w:p>
    <w:sectPr w:rsidR="00FC4439" w:rsidRPr="00FC44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004A9"/>
    <w:rsid w:val="00027875"/>
    <w:rsid w:val="000F1E35"/>
    <w:rsid w:val="00235FA2"/>
    <w:rsid w:val="00386EE0"/>
    <w:rsid w:val="00395888"/>
    <w:rsid w:val="00566652"/>
    <w:rsid w:val="005F477F"/>
    <w:rsid w:val="00740C8B"/>
    <w:rsid w:val="00803961"/>
    <w:rsid w:val="0089230B"/>
    <w:rsid w:val="00A14373"/>
    <w:rsid w:val="00A5538D"/>
    <w:rsid w:val="00B41589"/>
    <w:rsid w:val="00B50402"/>
    <w:rsid w:val="00C85572"/>
    <w:rsid w:val="00D00BF8"/>
    <w:rsid w:val="00D86004"/>
    <w:rsid w:val="00F96875"/>
    <w:rsid w:val="00FC44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F0CE8846D5049B4DCF6DCC8BF9B58" ma:contentTypeVersion="1" ma:contentTypeDescription="Create a new document." ma:contentTypeScope="" ma:versionID="fe6619fd489860f3e3fd7370e83b01e9">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66731-5A45-4A89-A199-26B5979DEC01}"/>
</file>

<file path=customXml/itemProps2.xml><?xml version="1.0" encoding="utf-8"?>
<ds:datastoreItem xmlns:ds="http://schemas.openxmlformats.org/officeDocument/2006/customXml" ds:itemID="{B17A22F5-5453-4728-9710-5A2289EE35F2}"/>
</file>

<file path=customXml/itemProps3.xml><?xml version="1.0" encoding="utf-8"?>
<ds:datastoreItem xmlns:ds="http://schemas.openxmlformats.org/officeDocument/2006/customXml" ds:itemID="{0D3CDEBD-D2B9-4EE6-8B09-3B48F096CD06}"/>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S1-Abstract1-WouterVanWersch.docx  For: _x000d_Document date: _x000d_Saved by ITU51010859 at 00:36:54 on 17.01.2016</dc:description>
  <cp:lastModifiedBy>Ubeda, Reyna</cp:lastModifiedBy>
  <cp:revision>2</cp:revision>
  <dcterms:created xsi:type="dcterms:W3CDTF">2016-04-17T13:44:00Z</dcterms:created>
  <dcterms:modified xsi:type="dcterms:W3CDTF">2016-04-17T13:44:00Z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S1-Abstract1-WouterVanWersch.docx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0x01010024BF0CE8846D5049B4DCF6DCC8BF9B58</vt:lpwstr>
  </property>
</Properties>
</file>