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CB" w:rsidRPr="003264CB" w:rsidRDefault="003264CB">
      <w:pPr>
        <w:rPr>
          <w:rFonts w:ascii="Trebuchet MS" w:hAnsi="Trebuchet MS"/>
        </w:rPr>
      </w:pPr>
    </w:p>
    <w:tbl>
      <w:tblPr>
        <w:tblW w:w="4986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08"/>
        <w:gridCol w:w="6582"/>
      </w:tblGrid>
      <w:tr w:rsidR="00EE766A" w:rsidRPr="00F37CB9" w:rsidTr="003B35D0">
        <w:trPr>
          <w:tblCellSpacing w:w="7" w:type="dxa"/>
        </w:trPr>
        <w:tc>
          <w:tcPr>
            <w:tcW w:w="86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4B69B5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 xml:space="preserve">Title of </w:t>
            </w:r>
            <w:r w:rsidR="004B69B5">
              <w:rPr>
                <w:rFonts w:ascii="Trebuchet MS" w:hAnsi="Trebuchet MS"/>
                <w:b/>
                <w:bCs/>
              </w:rPr>
              <w:t>talk</w:t>
            </w:r>
          </w:p>
        </w:tc>
        <w:tc>
          <w:tcPr>
            <w:tcW w:w="4118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CF181B" w:rsidP="00CF181B">
            <w:pPr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Radiocommunications and climate change</w:t>
            </w:r>
          </w:p>
        </w:tc>
      </w:tr>
      <w:tr w:rsidR="00EE766A" w:rsidRPr="00F37CB9" w:rsidTr="003B35D0">
        <w:trPr>
          <w:tblCellSpacing w:w="7" w:type="dxa"/>
        </w:trPr>
        <w:tc>
          <w:tcPr>
            <w:tcW w:w="860" w:type="pct"/>
            <w:vMerge w:val="restar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8225C0" w:rsidP="008225C0">
            <w:pPr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 w:rsidRPr="00CF181B">
              <w:rPr>
                <w:rFonts w:ascii="Trebuchet MS" w:eastAsia="SimSun" w:hAnsi="Trebuchet MS"/>
                <w:noProof/>
                <w:color w:val="000000"/>
                <w:lang w:eastAsia="zh-CN"/>
              </w:rPr>
              <w:drawing>
                <wp:inline distT="0" distB="0" distL="0" distR="0" wp14:anchorId="53CF5A37" wp14:editId="54C4DB94">
                  <wp:extent cx="1801495" cy="1801495"/>
                  <wp:effectExtent l="0" t="0" r="0" b="0"/>
                  <wp:docPr id="1" name="Picture 1" descr="C:\WORK\vadim\fhoto\moi\_DSC0365  OKK  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ORK\vadim\fhoto\moi\_DSC0365  OKK  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80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1476AA" w:rsidRDefault="00CF181B" w:rsidP="008225C0">
            <w:pPr>
              <w:rPr>
                <w:rFonts w:ascii="Trebuchet MS" w:eastAsia="SimSun" w:hAnsi="Trebuchet MS"/>
                <w:b/>
                <w:bCs/>
                <w:color w:val="000000"/>
                <w:lang w:eastAsia="zh-CN"/>
              </w:rPr>
            </w:pPr>
            <w:r>
              <w:rPr>
                <w:rFonts w:ascii="Trebuchet MS" w:eastAsia="SimSun" w:hAnsi="Trebuchet MS"/>
                <w:color w:val="000000"/>
                <w:lang w:eastAsia="zh-CN"/>
              </w:rPr>
              <w:t xml:space="preserve"> </w:t>
            </w:r>
            <w:r w:rsidR="001476AA" w:rsidRPr="001476AA">
              <w:rPr>
                <w:rFonts w:ascii="Trebuchet MS" w:eastAsia="SimSun" w:hAnsi="Trebuchet MS"/>
                <w:b/>
                <w:bCs/>
                <w:color w:val="000000"/>
                <w:lang w:eastAsia="zh-CN"/>
              </w:rPr>
              <w:t xml:space="preserve">Vadim Nozdrin </w:t>
            </w:r>
          </w:p>
        </w:tc>
      </w:tr>
      <w:tr w:rsidR="00EE766A" w:rsidRPr="003264CB" w:rsidTr="008225C0">
        <w:trPr>
          <w:trHeight w:val="4170"/>
          <w:tblCellSpacing w:w="7" w:type="dxa"/>
        </w:trPr>
        <w:tc>
          <w:tcPr>
            <w:tcW w:w="860" w:type="pct"/>
            <w:vMerge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EE766A" w:rsidRPr="00F37CB9" w:rsidRDefault="00EE766A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  <w:tc>
          <w:tcPr>
            <w:tcW w:w="4118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CF181B" w:rsidRDefault="00CF181B" w:rsidP="008C22FA">
            <w:pPr>
              <w:pStyle w:val="BlockText"/>
              <w:ind w:left="0"/>
            </w:pPr>
            <w:r>
              <w:rPr>
                <w:rFonts w:ascii="Trebuchet MS" w:eastAsia="SimSun" w:hAnsi="Trebuchet MS"/>
                <w:color w:val="000000"/>
                <w:lang w:eastAsia="zh-CN"/>
              </w:rPr>
              <w:t xml:space="preserve"> </w:t>
            </w:r>
            <w:r>
              <w:t>Since 2010 Vadim Nozdrin is BR Counselor of ITU-R</w:t>
            </w:r>
            <w:r w:rsidRPr="001F2170">
              <w:t xml:space="preserve"> </w:t>
            </w:r>
            <w:r>
              <w:t xml:space="preserve">Study Groups, in particularly dealing with </w:t>
            </w:r>
            <w:r w:rsidR="008C22FA">
              <w:t xml:space="preserve">operational and technical aspects of </w:t>
            </w:r>
            <w:r>
              <w:t>systems for remote sensing</w:t>
            </w:r>
            <w:r w:rsidR="008C22FA">
              <w:t xml:space="preserve"> and space research</w:t>
            </w:r>
            <w:r>
              <w:t>, operating on both ground-based and space-based platforms</w:t>
            </w:r>
            <w:r w:rsidR="008C22FA">
              <w:t>,</w:t>
            </w:r>
            <w:r>
              <w:t xml:space="preserve"> as well as airborne and marit</w:t>
            </w:r>
            <w:bookmarkStart w:id="0" w:name="_GoBack"/>
            <w:bookmarkEnd w:id="0"/>
            <w:r>
              <w:t xml:space="preserve">ime communications. Before Vadim Nozdrin has been working on technical and regulatory aspects of satellite coordination at ITU’s Radiocommunication Bureau since 2000.  </w:t>
            </w:r>
          </w:p>
          <w:p w:rsidR="00CF181B" w:rsidRDefault="00CF181B" w:rsidP="008C22FA">
            <w:pPr>
              <w:pStyle w:val="BlockText"/>
              <w:ind w:left="0"/>
            </w:pPr>
            <w:r>
              <w:t>Since 1992 he had technical and executive responsibilities at the Moscow Radio Research and Development Institute. He has been involved in studies</w:t>
            </w:r>
            <w:r>
              <w:rPr>
                <w:bCs/>
                <w:lang w:val="en-GB"/>
              </w:rPr>
              <w:t xml:space="preserve"> of technical, regulatory and economical aspects of spectrum management.</w:t>
            </w:r>
          </w:p>
          <w:p w:rsidR="00F37CB9" w:rsidRPr="008225C0" w:rsidRDefault="00CF181B" w:rsidP="008225C0">
            <w:pPr>
              <w:pStyle w:val="BlockText"/>
              <w:ind w:left="0"/>
              <w:rPr>
                <w:lang w:val="en-GB"/>
              </w:rPr>
            </w:pPr>
            <w:r>
              <w:t>He has a degree in telecommunication engineering (1988), and a PhD in spectrum management (1998) from the Moscow University of Telecommunication and Information.</w:t>
            </w:r>
          </w:p>
          <w:p w:rsidR="00F37CB9" w:rsidRPr="003264CB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</w:tr>
    </w:tbl>
    <w:p w:rsidR="00A60186" w:rsidRPr="003264CB" w:rsidRDefault="00A60186">
      <w:pPr>
        <w:rPr>
          <w:rFonts w:ascii="Trebuchet MS" w:hAnsi="Trebuchet MS"/>
        </w:rPr>
      </w:pPr>
    </w:p>
    <w:p w:rsidR="00EE766A" w:rsidRPr="003264CB" w:rsidRDefault="00EE766A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sectPr w:rsidR="00AF16F5" w:rsidRPr="003264CB" w:rsidSect="009331EF">
      <w:headerReference w:type="default" r:id="rId10"/>
      <w:pgSz w:w="11901" w:h="16840" w:code="9"/>
      <w:pgMar w:top="1417" w:right="1134" w:bottom="1417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B7" w:rsidRDefault="00F25DB7">
      <w:r>
        <w:separator/>
      </w:r>
    </w:p>
  </w:endnote>
  <w:endnote w:type="continuationSeparator" w:id="0">
    <w:p w:rsidR="00F25DB7" w:rsidRDefault="00F2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B7" w:rsidRDefault="00F25DB7">
      <w:r>
        <w:separator/>
      </w:r>
    </w:p>
  </w:footnote>
  <w:footnote w:type="continuationSeparator" w:id="0">
    <w:p w:rsidR="00F25DB7" w:rsidRDefault="00F25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DC" w:rsidRDefault="002857DC">
    <w:pPr>
      <w:pStyle w:val="Header"/>
      <w:jc w:val="center"/>
      <w:rPr>
        <w:sz w:val="18"/>
      </w:rPr>
    </w:pPr>
    <w:r>
      <w:rPr>
        <w:sz w:val="18"/>
      </w:rPr>
      <w:t xml:space="preserve">- </w:t>
    </w:r>
    <w:r w:rsidR="00A1061B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A1061B">
      <w:rPr>
        <w:sz w:val="18"/>
      </w:rPr>
      <w:fldChar w:fldCharType="separate"/>
    </w:r>
    <w:r>
      <w:rPr>
        <w:noProof/>
        <w:sz w:val="18"/>
      </w:rPr>
      <w:t>2</w:t>
    </w:r>
    <w:r w:rsidR="00A1061B">
      <w:rPr>
        <w:sz w:val="18"/>
      </w:rPr>
      <w:fldChar w:fldCharType="end"/>
    </w:r>
    <w:r>
      <w:rPr>
        <w:sz w:val="18"/>
      </w:rPr>
      <w:t xml:space="preserve"> -</w:t>
    </w:r>
  </w:p>
  <w:p w:rsidR="002857DC" w:rsidRDefault="002857DC">
    <w:pPr>
      <w:pStyle w:val="Header"/>
      <w:spacing w:after="24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D6"/>
    <w:rsid w:val="00006691"/>
    <w:rsid w:val="00011F82"/>
    <w:rsid w:val="00036F74"/>
    <w:rsid w:val="000F7487"/>
    <w:rsid w:val="001317E2"/>
    <w:rsid w:val="001476AA"/>
    <w:rsid w:val="002857DC"/>
    <w:rsid w:val="002B59B1"/>
    <w:rsid w:val="002C3E41"/>
    <w:rsid w:val="002E0E23"/>
    <w:rsid w:val="002E599F"/>
    <w:rsid w:val="003264CB"/>
    <w:rsid w:val="003402F3"/>
    <w:rsid w:val="00354D27"/>
    <w:rsid w:val="00374BC8"/>
    <w:rsid w:val="003A3E1B"/>
    <w:rsid w:val="003B35D0"/>
    <w:rsid w:val="004239FC"/>
    <w:rsid w:val="004B69B5"/>
    <w:rsid w:val="004E16FC"/>
    <w:rsid w:val="004F7A0F"/>
    <w:rsid w:val="005105C9"/>
    <w:rsid w:val="00510CA9"/>
    <w:rsid w:val="00517458"/>
    <w:rsid w:val="00547C8F"/>
    <w:rsid w:val="005D4D64"/>
    <w:rsid w:val="006A3A4A"/>
    <w:rsid w:val="006F6C4C"/>
    <w:rsid w:val="00766311"/>
    <w:rsid w:val="007708D7"/>
    <w:rsid w:val="007F4AA4"/>
    <w:rsid w:val="008225C0"/>
    <w:rsid w:val="0083251A"/>
    <w:rsid w:val="00847291"/>
    <w:rsid w:val="008C1A0E"/>
    <w:rsid w:val="008C22FA"/>
    <w:rsid w:val="008C25E6"/>
    <w:rsid w:val="009331EF"/>
    <w:rsid w:val="00947A18"/>
    <w:rsid w:val="009A44DA"/>
    <w:rsid w:val="009B72D6"/>
    <w:rsid w:val="009C1A56"/>
    <w:rsid w:val="009F17D3"/>
    <w:rsid w:val="00A039A7"/>
    <w:rsid w:val="00A1061B"/>
    <w:rsid w:val="00A60186"/>
    <w:rsid w:val="00A640D3"/>
    <w:rsid w:val="00AE214A"/>
    <w:rsid w:val="00AF16F5"/>
    <w:rsid w:val="00AF373B"/>
    <w:rsid w:val="00B01929"/>
    <w:rsid w:val="00B620F0"/>
    <w:rsid w:val="00BD06D7"/>
    <w:rsid w:val="00C2639B"/>
    <w:rsid w:val="00C3615C"/>
    <w:rsid w:val="00C51FA5"/>
    <w:rsid w:val="00CF181B"/>
    <w:rsid w:val="00D834AA"/>
    <w:rsid w:val="00E06658"/>
    <w:rsid w:val="00E54A4E"/>
    <w:rsid w:val="00E91E24"/>
    <w:rsid w:val="00EE766A"/>
    <w:rsid w:val="00F25DB7"/>
    <w:rsid w:val="00F37CB9"/>
    <w:rsid w:val="00F45EF4"/>
    <w:rsid w:val="00F65989"/>
    <w:rsid w:val="00F83E50"/>
    <w:rsid w:val="00F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B7349D9-1E56-40E2-836B-EDB57052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  <w:style w:type="paragraph" w:styleId="NormalWeb">
    <w:name w:val="Normal (Web)"/>
    <w:basedOn w:val="Normal"/>
    <w:uiPriority w:val="99"/>
    <w:semiHidden/>
    <w:unhideWhenUsed/>
    <w:rsid w:val="00CF181B"/>
    <w:pPr>
      <w:spacing w:before="100" w:beforeAutospacing="1" w:after="100" w:afterAutospacing="1"/>
    </w:pPr>
    <w:rPr>
      <w:rFonts w:eastAsiaTheme="minorEastAsia"/>
      <w:lang w:eastAsia="zh-CN"/>
    </w:rPr>
  </w:style>
  <w:style w:type="paragraph" w:styleId="BlockText">
    <w:name w:val="Block Text"/>
    <w:basedOn w:val="Normal"/>
    <w:semiHidden/>
    <w:rsid w:val="00CF181B"/>
    <w:pPr>
      <w:ind w:left="85" w:right="57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4B01E30E134D9683FDE381B61469" ma:contentTypeVersion="1" ma:contentTypeDescription="Create a new document." ma:contentTypeScope="" ma:versionID="4a164ed32c2827468e5d17644705e8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2FE05-6B15-4070-8AAE-ECFB70AF3904}"/>
</file>

<file path=customXml/itemProps2.xml><?xml version="1.0" encoding="utf-8"?>
<ds:datastoreItem xmlns:ds="http://schemas.openxmlformats.org/officeDocument/2006/customXml" ds:itemID="{5268619A-98D8-46ED-84B0-6F6C60DD1098}"/>
</file>

<file path=customXml/itemProps3.xml><?xml version="1.0" encoding="utf-8"?>
<ds:datastoreItem xmlns:ds="http://schemas.openxmlformats.org/officeDocument/2006/customXml" ds:itemID="{C73A2A45-5031-4863-8244-D77D06C2C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 TFNC BIO</vt:lpstr>
    </vt:vector>
  </TitlesOfParts>
  <Manager>ITU-T</Manager>
  <Company>International Telecommunication Union (ITU)</Company>
  <LinksUpToDate>false</LinksUpToDate>
  <CharactersWithSpaces>897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http://itu.int/ITU-T/worksem/cce/bios.html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 TFNC BIO</dc:title>
  <dc:creator>TSB</dc:creator>
  <cp:lastModifiedBy>Cristina Bueti, ITU</cp:lastModifiedBy>
  <cp:revision>5</cp:revision>
  <cp:lastPrinted>2005-01-28T09:16:00Z</cp:lastPrinted>
  <dcterms:created xsi:type="dcterms:W3CDTF">2014-11-27T12:43:00Z</dcterms:created>
  <dcterms:modified xsi:type="dcterms:W3CDTF">2014-11-27T13:12:00Z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January 2005</vt:lpwstr>
  </property>
  <property fmtid="{D5CDD505-2E9C-101B-9397-08002B2CF9AE}" pid="3" name="Docorlang">
    <vt:lpwstr>Original: English</vt:lpwstr>
  </property>
  <property fmtid="{D5CDD505-2E9C-101B-9397-08002B2CF9AE}" pid="4" name="Docbluepink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ContentTypeId">
    <vt:lpwstr>0x010100A2904B01E30E134D9683FDE381B61469</vt:lpwstr>
  </property>
</Properties>
</file>