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4CB" w:rsidRPr="003264CB" w:rsidRDefault="003264CB">
      <w:pPr>
        <w:rPr>
          <w:rFonts w:ascii="Trebuchet MS" w:hAnsi="Trebuchet MS"/>
        </w:rPr>
      </w:pPr>
    </w:p>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2449"/>
        <w:gridCol w:w="7335"/>
      </w:tblGrid>
      <w:tr w:rsidR="00EE766A" w:rsidRPr="00F37CB9" w:rsidTr="003B35D0">
        <w:trPr>
          <w:tblCellSpacing w:w="7" w:type="dxa"/>
        </w:trPr>
        <w:tc>
          <w:tcPr>
            <w:tcW w:w="860" w:type="pct"/>
            <w:tcBorders>
              <w:top w:val="single" w:sz="6" w:space="0" w:color="99CCFF"/>
              <w:left w:val="single" w:sz="6" w:space="0" w:color="99CCFF"/>
              <w:bottom w:val="single" w:sz="6" w:space="0" w:color="99CCFF"/>
              <w:right w:val="single" w:sz="6" w:space="0" w:color="99CCFF"/>
            </w:tcBorders>
          </w:tcPr>
          <w:p w:rsidR="00EE766A" w:rsidRPr="00F37CB9" w:rsidRDefault="00EE766A" w:rsidP="004B69B5">
            <w:pPr>
              <w:spacing w:before="120"/>
              <w:rPr>
                <w:rFonts w:ascii="Trebuchet MS" w:hAnsi="Trebuchet MS"/>
                <w:b/>
                <w:bCs/>
              </w:rPr>
            </w:pPr>
            <w:r w:rsidRPr="00F37CB9">
              <w:rPr>
                <w:rFonts w:ascii="Trebuchet MS" w:hAnsi="Trebuchet MS"/>
                <w:b/>
                <w:bCs/>
              </w:rPr>
              <w:t xml:space="preserve">Title of </w:t>
            </w:r>
            <w:r w:rsidR="004B69B5">
              <w:rPr>
                <w:rFonts w:ascii="Trebuchet MS" w:hAnsi="Trebuchet MS"/>
                <w:b/>
                <w:bCs/>
              </w:rPr>
              <w:t>talk</w:t>
            </w:r>
          </w:p>
        </w:tc>
        <w:tc>
          <w:tcPr>
            <w:tcW w:w="4118" w:type="pct"/>
            <w:tcBorders>
              <w:top w:val="single" w:sz="6" w:space="0" w:color="99CCFF"/>
              <w:left w:val="single" w:sz="6" w:space="0" w:color="99CCFF"/>
              <w:bottom w:val="single" w:sz="6" w:space="0" w:color="99CCFF"/>
              <w:right w:val="single" w:sz="6" w:space="0" w:color="99CCFF"/>
            </w:tcBorders>
          </w:tcPr>
          <w:p w:rsidR="00EE766A" w:rsidRPr="00F37CB9" w:rsidRDefault="00FE0482" w:rsidP="00FA2796">
            <w:pPr>
              <w:spacing w:before="120"/>
              <w:rPr>
                <w:rFonts w:ascii="Trebuchet MS" w:hAnsi="Trebuchet MS"/>
              </w:rPr>
            </w:pPr>
            <w:r w:rsidRPr="00FE0482">
              <w:rPr>
                <w:rFonts w:ascii="Trebuchet MS" w:hAnsi="Trebuchet MS"/>
              </w:rPr>
              <w:t>Smart City platform</w:t>
            </w:r>
            <w:r>
              <w:rPr>
                <w:rFonts w:ascii="Trebuchet MS" w:hAnsi="Trebuchet MS"/>
              </w:rPr>
              <w:t>s, methodologies and indicators:</w:t>
            </w:r>
            <w:r w:rsidRPr="00FE0482">
              <w:rPr>
                <w:rFonts w:ascii="Trebuchet MS" w:hAnsi="Trebuchet MS"/>
              </w:rPr>
              <w:t xml:space="preserve"> the European Commission perspective</w:t>
            </w:r>
            <w:r>
              <w:rPr>
                <w:rFonts w:ascii="Trebuchet MS" w:hAnsi="Trebuchet MS"/>
              </w:rPr>
              <w:t>.</w:t>
            </w:r>
          </w:p>
        </w:tc>
      </w:tr>
      <w:tr w:rsidR="00EE766A" w:rsidRPr="00F37CB9" w:rsidTr="003B35D0">
        <w:trPr>
          <w:tblCellSpacing w:w="7" w:type="dxa"/>
        </w:trPr>
        <w:tc>
          <w:tcPr>
            <w:tcW w:w="860" w:type="pct"/>
            <w:vMerge w:val="restart"/>
            <w:tcBorders>
              <w:top w:val="single" w:sz="6" w:space="0" w:color="99CCFF"/>
              <w:left w:val="single" w:sz="6" w:space="0" w:color="99CCFF"/>
              <w:bottom w:val="single" w:sz="6" w:space="0" w:color="99CCFF"/>
              <w:right w:val="single" w:sz="6" w:space="0" w:color="99CCFF"/>
            </w:tcBorders>
          </w:tcPr>
          <w:p w:rsidR="00EE766A" w:rsidRPr="00F37CB9" w:rsidRDefault="00FE0482" w:rsidP="00EE766A">
            <w:pPr>
              <w:jc w:val="center"/>
              <w:rPr>
                <w:rFonts w:ascii="Trebuchet MS" w:eastAsia="SimSun" w:hAnsi="Trebuchet MS"/>
                <w:color w:val="000000"/>
                <w:lang w:eastAsia="zh-CN"/>
              </w:rPr>
            </w:pPr>
            <w:r>
              <w:rPr>
                <w:rFonts w:ascii="Trebuchet MS" w:eastAsia="SimSun" w:hAnsi="Trebuchet MS"/>
                <w:noProof/>
                <w:color w:val="000000"/>
                <w:lang w:eastAsia="zh-CN"/>
              </w:rPr>
              <w:drawing>
                <wp:inline distT="0" distB="0" distL="0" distR="0">
                  <wp:extent cx="1447137" cy="1932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d1a73.jpg"/>
                          <pic:cNvPicPr/>
                        </pic:nvPicPr>
                        <pic:blipFill>
                          <a:blip r:embed="rId9">
                            <a:extLst>
                              <a:ext uri="{28A0092B-C50C-407E-A947-70E740481C1C}">
                                <a14:useLocalDpi xmlns:a14="http://schemas.microsoft.com/office/drawing/2010/main" val="0"/>
                              </a:ext>
                            </a:extLst>
                          </a:blip>
                          <a:stretch>
                            <a:fillRect/>
                          </a:stretch>
                        </pic:blipFill>
                        <pic:spPr>
                          <a:xfrm>
                            <a:off x="0" y="0"/>
                            <a:ext cx="1447305" cy="1932603"/>
                          </a:xfrm>
                          <a:prstGeom prst="rect">
                            <a:avLst/>
                          </a:prstGeom>
                        </pic:spPr>
                      </pic:pic>
                    </a:graphicData>
                  </a:graphic>
                </wp:inline>
              </w:drawing>
            </w:r>
          </w:p>
        </w:tc>
        <w:tc>
          <w:tcPr>
            <w:tcW w:w="4118" w:type="pct"/>
            <w:tcBorders>
              <w:top w:val="single" w:sz="6" w:space="0" w:color="99CCFF"/>
              <w:left w:val="single" w:sz="6" w:space="0" w:color="99CCFF"/>
              <w:bottom w:val="single" w:sz="6" w:space="0" w:color="99CCFF"/>
              <w:right w:val="single" w:sz="6" w:space="0" w:color="99CCFF"/>
            </w:tcBorders>
          </w:tcPr>
          <w:p w:rsidR="00EE766A" w:rsidRDefault="00FE0482" w:rsidP="00EE766A">
            <w:pPr>
              <w:rPr>
                <w:rFonts w:ascii="Trebuchet MS" w:eastAsia="SimSun" w:hAnsi="Trebuchet MS"/>
                <w:color w:val="000000"/>
                <w:lang w:eastAsia="zh-CN"/>
              </w:rPr>
            </w:pPr>
            <w:r>
              <w:rPr>
                <w:rFonts w:ascii="Trebuchet MS" w:eastAsia="SimSun" w:hAnsi="Trebuchet MS"/>
                <w:color w:val="000000"/>
                <w:lang w:eastAsia="zh-CN"/>
              </w:rPr>
              <w:t>Cristobal Irazoqui</w:t>
            </w:r>
          </w:p>
          <w:p w:rsidR="00FE0482" w:rsidRPr="00F37CB9" w:rsidRDefault="00EF799B" w:rsidP="00EE766A">
            <w:pPr>
              <w:rPr>
                <w:rFonts w:ascii="Trebuchet MS" w:eastAsia="SimSun" w:hAnsi="Trebuchet MS"/>
                <w:color w:val="000000"/>
                <w:lang w:eastAsia="zh-CN"/>
              </w:rPr>
            </w:pPr>
            <w:r>
              <w:rPr>
                <w:rFonts w:ascii="Trebuchet MS" w:eastAsia="SimSun" w:hAnsi="Trebuchet MS"/>
                <w:color w:val="000000"/>
                <w:lang w:eastAsia="zh-CN"/>
              </w:rPr>
              <w:t>(</w:t>
            </w:r>
            <w:r w:rsidR="00FE0482">
              <w:rPr>
                <w:rFonts w:ascii="Trebuchet MS" w:eastAsia="SimSun" w:hAnsi="Trebuchet MS"/>
                <w:color w:val="000000"/>
                <w:lang w:eastAsia="zh-CN"/>
              </w:rPr>
              <w:t>European Commission</w:t>
            </w:r>
            <w:r w:rsidR="004B0395">
              <w:rPr>
                <w:rFonts w:ascii="Trebuchet MS" w:eastAsia="SimSun" w:hAnsi="Trebuchet MS"/>
                <w:color w:val="000000"/>
                <w:lang w:eastAsia="zh-CN"/>
              </w:rPr>
              <w:t>)</w:t>
            </w:r>
          </w:p>
        </w:tc>
      </w:tr>
      <w:tr w:rsidR="00EE766A" w:rsidRPr="003264CB" w:rsidTr="00EF799B">
        <w:trPr>
          <w:trHeight w:val="3454"/>
          <w:tblCellSpacing w:w="7" w:type="dxa"/>
        </w:trPr>
        <w:tc>
          <w:tcPr>
            <w:tcW w:w="860" w:type="pct"/>
            <w:vMerge/>
            <w:tcBorders>
              <w:top w:val="single" w:sz="6" w:space="0" w:color="99CCFF"/>
              <w:left w:val="single" w:sz="6" w:space="0" w:color="99CCFF"/>
              <w:bottom w:val="single" w:sz="6" w:space="0" w:color="99CCFF"/>
              <w:right w:val="single" w:sz="6" w:space="0" w:color="99CCFF"/>
            </w:tcBorders>
            <w:vAlign w:val="center"/>
          </w:tcPr>
          <w:p w:rsidR="00EE766A" w:rsidRPr="00F37CB9" w:rsidRDefault="00EE766A" w:rsidP="00EE766A">
            <w:pPr>
              <w:rPr>
                <w:rFonts w:ascii="Trebuchet MS" w:eastAsia="SimSun" w:hAnsi="Trebuchet MS"/>
                <w:color w:val="000000"/>
                <w:lang w:eastAsia="zh-CN"/>
              </w:rPr>
            </w:pPr>
          </w:p>
        </w:tc>
        <w:tc>
          <w:tcPr>
            <w:tcW w:w="4118" w:type="pct"/>
            <w:tcBorders>
              <w:top w:val="single" w:sz="6" w:space="0" w:color="99CCFF"/>
              <w:left w:val="single" w:sz="6" w:space="0" w:color="99CCFF"/>
              <w:bottom w:val="single" w:sz="6" w:space="0" w:color="99CCFF"/>
              <w:right w:val="single" w:sz="6" w:space="0" w:color="99CCFF"/>
            </w:tcBorders>
          </w:tcPr>
          <w:p w:rsidR="00FE0482" w:rsidRDefault="00FE0482" w:rsidP="00EE766A">
            <w:pPr>
              <w:rPr>
                <w:rFonts w:ascii="Trebuchet MS" w:eastAsia="SimSun" w:hAnsi="Trebuchet MS"/>
                <w:color w:val="000000"/>
                <w:lang w:eastAsia="zh-CN"/>
              </w:rPr>
            </w:pPr>
            <w:r>
              <w:rPr>
                <w:rFonts w:ascii="Trebuchet MS" w:eastAsia="SimSun" w:hAnsi="Trebuchet MS"/>
                <w:color w:val="000000"/>
                <w:lang w:eastAsia="zh-CN"/>
              </w:rPr>
              <w:t>Cristobal Irazoqui is working at the European Commission in the unit Smart Cities and Sustainability in the role of "Policy Officer ICT Environmental Sustainability". He is been following the activities of the ITU-T SG5 Environment and Climate Change for the last years and currently is the Chief Editor for the methodology L.ICT in Cities.</w:t>
            </w:r>
          </w:p>
          <w:p w:rsidR="00FE0482" w:rsidRDefault="00FE0482" w:rsidP="00EE766A">
            <w:pPr>
              <w:rPr>
                <w:rFonts w:ascii="Trebuchet MS" w:eastAsia="SimSun" w:hAnsi="Trebuchet MS"/>
                <w:color w:val="000000"/>
                <w:lang w:eastAsia="zh-CN"/>
              </w:rPr>
            </w:pPr>
          </w:p>
          <w:p w:rsidR="00FE0482" w:rsidRDefault="00FE0482" w:rsidP="00EE766A">
            <w:pPr>
              <w:rPr>
                <w:rFonts w:ascii="Trebuchet MS" w:eastAsia="SimSun" w:hAnsi="Trebuchet MS"/>
                <w:color w:val="000000"/>
                <w:lang w:eastAsia="zh-CN"/>
              </w:rPr>
            </w:pPr>
            <w:r>
              <w:rPr>
                <w:rFonts w:ascii="Trebuchet MS" w:eastAsia="SimSun" w:hAnsi="Trebuchet MS"/>
                <w:color w:val="000000"/>
                <w:lang w:eastAsia="zh-CN"/>
              </w:rPr>
              <w:t>Prior to the European Commission he has worked for Ebone, BT, Cisco and Mobistar in a va</w:t>
            </w:r>
            <w:r w:rsidR="002311C9">
              <w:rPr>
                <w:rFonts w:ascii="Trebuchet MS" w:eastAsia="SimSun" w:hAnsi="Trebuchet MS"/>
                <w:color w:val="000000"/>
                <w:lang w:eastAsia="zh-CN"/>
              </w:rPr>
              <w:t>riety of roles. He holds an MSc</w:t>
            </w:r>
            <w:bookmarkStart w:id="0" w:name="_GoBack"/>
            <w:bookmarkEnd w:id="0"/>
            <w:r w:rsidR="002E666C">
              <w:rPr>
                <w:rFonts w:ascii="Trebuchet MS" w:eastAsia="SimSun" w:hAnsi="Trebuchet MS"/>
                <w:color w:val="000000"/>
                <w:lang w:eastAsia="zh-CN"/>
              </w:rPr>
              <w:t xml:space="preserve"> in </w:t>
            </w:r>
            <w:r>
              <w:rPr>
                <w:rFonts w:ascii="Trebuchet MS" w:eastAsia="SimSun" w:hAnsi="Trebuchet MS"/>
                <w:color w:val="000000"/>
                <w:lang w:eastAsia="zh-CN"/>
              </w:rPr>
              <w:t>Telecommunication Engineering together with an MBA and studies on Energy Sustainability.</w:t>
            </w:r>
          </w:p>
          <w:p w:rsidR="00F37CB9" w:rsidRPr="003264CB" w:rsidRDefault="00F37CB9" w:rsidP="00EE766A">
            <w:pPr>
              <w:rPr>
                <w:rFonts w:ascii="Trebuchet MS" w:eastAsia="SimSun" w:hAnsi="Trebuchet MS"/>
                <w:color w:val="000000"/>
                <w:lang w:eastAsia="zh-CN"/>
              </w:rPr>
            </w:pPr>
          </w:p>
        </w:tc>
      </w:tr>
    </w:tbl>
    <w:p w:rsidR="00EE766A" w:rsidRPr="003264CB" w:rsidRDefault="00EE766A">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sectPr w:rsidR="00AF16F5" w:rsidRPr="003264CB" w:rsidSect="009331EF">
      <w:headerReference w:type="default" r:id="rId10"/>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73B" w:rsidRDefault="00AF373B">
      <w:r>
        <w:separator/>
      </w:r>
    </w:p>
  </w:endnote>
  <w:endnote w:type="continuationSeparator" w:id="0">
    <w:p w:rsidR="00AF373B" w:rsidRDefault="00AF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73B" w:rsidRDefault="00AF373B">
      <w:r>
        <w:separator/>
      </w:r>
    </w:p>
  </w:footnote>
  <w:footnote w:type="continuationSeparator" w:id="0">
    <w:p w:rsidR="00AF373B" w:rsidRDefault="00AF3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DC" w:rsidRDefault="002857DC">
    <w:pPr>
      <w:pStyle w:val="Header"/>
      <w:jc w:val="center"/>
      <w:rPr>
        <w:sz w:val="18"/>
      </w:rPr>
    </w:pPr>
    <w:r>
      <w:rPr>
        <w:sz w:val="18"/>
      </w:rPr>
      <w:t xml:space="preserve">- </w:t>
    </w:r>
    <w:r w:rsidR="00A1061B">
      <w:rPr>
        <w:sz w:val="18"/>
      </w:rPr>
      <w:fldChar w:fldCharType="begin"/>
    </w:r>
    <w:r>
      <w:rPr>
        <w:sz w:val="18"/>
      </w:rPr>
      <w:instrText xml:space="preserve"> PAGE  \* MERGEFORMAT </w:instrText>
    </w:r>
    <w:r w:rsidR="00A1061B">
      <w:rPr>
        <w:sz w:val="18"/>
      </w:rPr>
      <w:fldChar w:fldCharType="separate"/>
    </w:r>
    <w:r>
      <w:rPr>
        <w:noProof/>
        <w:sz w:val="18"/>
      </w:rPr>
      <w:t>2</w:t>
    </w:r>
    <w:r w:rsidR="00A1061B">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D6"/>
    <w:rsid w:val="00006691"/>
    <w:rsid w:val="00011F82"/>
    <w:rsid w:val="00036F74"/>
    <w:rsid w:val="000F7487"/>
    <w:rsid w:val="001317E2"/>
    <w:rsid w:val="002311C9"/>
    <w:rsid w:val="002857DC"/>
    <w:rsid w:val="002B59B1"/>
    <w:rsid w:val="002E0E23"/>
    <w:rsid w:val="002E599F"/>
    <w:rsid w:val="002E666C"/>
    <w:rsid w:val="003264CB"/>
    <w:rsid w:val="003402F3"/>
    <w:rsid w:val="00354D27"/>
    <w:rsid w:val="00374BC8"/>
    <w:rsid w:val="003A3E1B"/>
    <w:rsid w:val="003B35D0"/>
    <w:rsid w:val="004239FC"/>
    <w:rsid w:val="004B0395"/>
    <w:rsid w:val="004B69B5"/>
    <w:rsid w:val="004E16FC"/>
    <w:rsid w:val="004F7A0F"/>
    <w:rsid w:val="005105C9"/>
    <w:rsid w:val="00510CA9"/>
    <w:rsid w:val="00517458"/>
    <w:rsid w:val="00547C8F"/>
    <w:rsid w:val="005D4D64"/>
    <w:rsid w:val="006A3A4A"/>
    <w:rsid w:val="006F6C4C"/>
    <w:rsid w:val="00766311"/>
    <w:rsid w:val="007708D7"/>
    <w:rsid w:val="007F4AA4"/>
    <w:rsid w:val="0083251A"/>
    <w:rsid w:val="00847291"/>
    <w:rsid w:val="008C1A0E"/>
    <w:rsid w:val="008C25E6"/>
    <w:rsid w:val="009331EF"/>
    <w:rsid w:val="00947A18"/>
    <w:rsid w:val="009A44DA"/>
    <w:rsid w:val="009B72D6"/>
    <w:rsid w:val="009C1A56"/>
    <w:rsid w:val="009F17D3"/>
    <w:rsid w:val="00A039A7"/>
    <w:rsid w:val="00A1061B"/>
    <w:rsid w:val="00A60186"/>
    <w:rsid w:val="00A640D3"/>
    <w:rsid w:val="00AE214A"/>
    <w:rsid w:val="00AF16F5"/>
    <w:rsid w:val="00AF373B"/>
    <w:rsid w:val="00B01929"/>
    <w:rsid w:val="00B620F0"/>
    <w:rsid w:val="00BD06D7"/>
    <w:rsid w:val="00C2639B"/>
    <w:rsid w:val="00C51FA5"/>
    <w:rsid w:val="00D834AA"/>
    <w:rsid w:val="00E06658"/>
    <w:rsid w:val="00E54A4E"/>
    <w:rsid w:val="00E91E24"/>
    <w:rsid w:val="00EE766A"/>
    <w:rsid w:val="00EF799B"/>
    <w:rsid w:val="00F37CB9"/>
    <w:rsid w:val="00F45EF4"/>
    <w:rsid w:val="00F65989"/>
    <w:rsid w:val="00F83E50"/>
    <w:rsid w:val="00FA2796"/>
    <w:rsid w:val="00FE0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D895064-5449-419E-9BB7-BB5D70EA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rsid w:val="00FE0482"/>
    <w:rPr>
      <w:rFonts w:ascii="Tahoma" w:hAnsi="Tahoma" w:cs="Tahoma"/>
      <w:sz w:val="16"/>
      <w:szCs w:val="16"/>
    </w:rPr>
  </w:style>
  <w:style w:type="character" w:customStyle="1" w:styleId="BalloonTextChar">
    <w:name w:val="Balloon Text Char"/>
    <w:basedOn w:val="DefaultParagraphFont"/>
    <w:link w:val="BalloonText"/>
    <w:rsid w:val="00FE04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04B01E30E134D9683FDE381B61469" ma:contentTypeVersion="1" ma:contentTypeDescription="Create a new document." ma:contentTypeScope="" ma:versionID="4a164ed32c2827468e5d17644705e8e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92E445-E226-4AB0-B4E2-3427370A13EE}"/>
</file>

<file path=customXml/itemProps2.xml><?xml version="1.0" encoding="utf-8"?>
<ds:datastoreItem xmlns:ds="http://schemas.openxmlformats.org/officeDocument/2006/customXml" ds:itemID="{C73A2A45-5031-4863-8244-D77D06C2CE53}"/>
</file>

<file path=customXml/itemProps3.xml><?xml version="1.0" encoding="utf-8"?>
<ds:datastoreItem xmlns:ds="http://schemas.openxmlformats.org/officeDocument/2006/customXml" ds:itemID="{5268619A-98D8-46ED-84B0-6F6C60DD1098}"/>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709</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Cristina Bueti, ITU</cp:lastModifiedBy>
  <cp:revision>6</cp:revision>
  <cp:lastPrinted>2005-01-28T09:16:00Z</cp:lastPrinted>
  <dcterms:created xsi:type="dcterms:W3CDTF">2014-11-27T12:30:00Z</dcterms:created>
  <dcterms:modified xsi:type="dcterms:W3CDTF">2014-11-27T12:38:00Z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0x010100A2904B01E30E134D9683FDE381B61469</vt:lpwstr>
  </property>
</Properties>
</file>