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87" w:rsidRDefault="00024A87">
      <w:r w:rsidRPr="00024A87">
        <w:drawing>
          <wp:anchor distT="0" distB="0" distL="114300" distR="114300" simplePos="0" relativeHeight="251659264" behindDoc="1" locked="0" layoutInCell="1" allowOverlap="1" wp14:anchorId="5D110603" wp14:editId="7120844B">
            <wp:simplePos x="0" y="0"/>
            <wp:positionH relativeFrom="column">
              <wp:posOffset>6247765</wp:posOffset>
            </wp:positionH>
            <wp:positionV relativeFrom="paragraph">
              <wp:posOffset>494665</wp:posOffset>
            </wp:positionV>
            <wp:extent cx="478155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653" y="21105"/>
                <wp:lineTo x="20653" y="0"/>
                <wp:lineTo x="0" y="0"/>
              </wp:wrapPolygon>
            </wp:wrapTight>
            <wp:docPr id="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A87">
        <w:drawing>
          <wp:anchor distT="0" distB="0" distL="114300" distR="114300" simplePos="0" relativeHeight="251660288" behindDoc="0" locked="0" layoutInCell="1" allowOverlap="1" wp14:anchorId="5C7CF45F" wp14:editId="40B7B807">
            <wp:simplePos x="0" y="0"/>
            <wp:positionH relativeFrom="column">
              <wp:posOffset>683260</wp:posOffset>
            </wp:positionH>
            <wp:positionV relativeFrom="paragraph">
              <wp:posOffset>468630</wp:posOffset>
            </wp:positionV>
            <wp:extent cx="419735" cy="563245"/>
            <wp:effectExtent l="0" t="0" r="0" b="8255"/>
            <wp:wrapSquare wrapText="bothSides"/>
            <wp:docPr id="3" name="Picture 3" descr="ccadimagoCMYKg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adimagoCMYKg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A87">
        <w:drawing>
          <wp:anchor distT="0" distB="0" distL="114300" distR="114300" simplePos="0" relativeHeight="251661312" behindDoc="0" locked="0" layoutInCell="1" allowOverlap="1" wp14:anchorId="3B497CEE" wp14:editId="0D4A7913">
            <wp:simplePos x="0" y="0"/>
            <wp:positionH relativeFrom="column">
              <wp:posOffset>3738880</wp:posOffset>
            </wp:positionH>
            <wp:positionV relativeFrom="paragraph">
              <wp:posOffset>535305</wp:posOffset>
            </wp:positionV>
            <wp:extent cx="732790" cy="504190"/>
            <wp:effectExtent l="0" t="0" r="0" b="0"/>
            <wp:wrapSquare wrapText="bothSides"/>
            <wp:docPr id="4" name="Picture 4" descr="M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A87">
        <w:drawing>
          <wp:anchor distT="0" distB="0" distL="114300" distR="114300" simplePos="0" relativeHeight="251662336" behindDoc="0" locked="0" layoutInCell="1" allowOverlap="1" wp14:anchorId="73177839" wp14:editId="666C1652">
            <wp:simplePos x="0" y="0"/>
            <wp:positionH relativeFrom="column">
              <wp:posOffset>-243840</wp:posOffset>
            </wp:positionH>
            <wp:positionV relativeFrom="paragraph">
              <wp:posOffset>430530</wp:posOffset>
            </wp:positionV>
            <wp:extent cx="732790" cy="570230"/>
            <wp:effectExtent l="0" t="0" r="0" b="1270"/>
            <wp:wrapSquare wrapText="bothSides"/>
            <wp:docPr id="5" name="Picture 5" descr="CRCBe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CBen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7" r="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A87">
        <w:drawing>
          <wp:anchor distT="0" distB="0" distL="114300" distR="114300" simplePos="0" relativeHeight="251663360" behindDoc="0" locked="0" layoutInCell="1" allowOverlap="1" wp14:anchorId="51265D0E" wp14:editId="47CCB9FA">
            <wp:simplePos x="0" y="0"/>
            <wp:positionH relativeFrom="column">
              <wp:posOffset>2911475</wp:posOffset>
            </wp:positionH>
            <wp:positionV relativeFrom="paragraph">
              <wp:posOffset>309880</wp:posOffset>
            </wp:positionV>
            <wp:extent cx="637540" cy="738505"/>
            <wp:effectExtent l="0" t="0" r="0" b="4445"/>
            <wp:wrapSquare wrapText="bothSides"/>
            <wp:docPr id="6" name="Picture 6" descr="PAC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CE LOGO FIN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A87">
        <w:drawing>
          <wp:anchor distT="0" distB="0" distL="114300" distR="114300" simplePos="0" relativeHeight="251664384" behindDoc="0" locked="0" layoutInCell="1" allowOverlap="1" wp14:anchorId="7FFE51CC" wp14:editId="5A94E9F5">
            <wp:simplePos x="0" y="0"/>
            <wp:positionH relativeFrom="column">
              <wp:posOffset>5490210</wp:posOffset>
            </wp:positionH>
            <wp:positionV relativeFrom="paragraph">
              <wp:posOffset>400685</wp:posOffset>
            </wp:positionV>
            <wp:extent cx="568960" cy="643255"/>
            <wp:effectExtent l="0" t="0" r="2540" b="4445"/>
            <wp:wrapSquare wrapText="bothSides"/>
            <wp:docPr id="1" name="Picture 0" descr="COMTEL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TELCA LOGO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87">
        <w:drawing>
          <wp:anchor distT="0" distB="0" distL="114300" distR="114300" simplePos="0" relativeHeight="251665408" behindDoc="0" locked="0" layoutInCell="1" allowOverlap="1" wp14:anchorId="3D9B2FD9" wp14:editId="05876E61">
            <wp:simplePos x="0" y="0"/>
            <wp:positionH relativeFrom="column">
              <wp:posOffset>4633595</wp:posOffset>
            </wp:positionH>
            <wp:positionV relativeFrom="paragraph">
              <wp:posOffset>661670</wp:posOffset>
            </wp:positionV>
            <wp:extent cx="675640" cy="179070"/>
            <wp:effectExtent l="0" t="0" r="0" b="0"/>
            <wp:wrapSquare wrapText="bothSides"/>
            <wp:docPr id="9" name="Picture 8" descr="Logo SI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GET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87">
        <w:drawing>
          <wp:anchor distT="0" distB="0" distL="114300" distR="114300" simplePos="0" relativeHeight="251666432" behindDoc="0" locked="0" layoutInCell="1" allowOverlap="1" wp14:anchorId="635295BB" wp14:editId="72470B09">
            <wp:simplePos x="0" y="0"/>
            <wp:positionH relativeFrom="column">
              <wp:posOffset>1360170</wp:posOffset>
            </wp:positionH>
            <wp:positionV relativeFrom="paragraph">
              <wp:posOffset>468630</wp:posOffset>
            </wp:positionV>
            <wp:extent cx="1451610" cy="599440"/>
            <wp:effectExtent l="0" t="0" r="0" b="0"/>
            <wp:wrapSquare wrapText="bothSides"/>
            <wp:docPr id="16" name="Picture 2" descr="C:\Users\mkern.CONVENTIONS\Documents\A FORMATS\Logos\SBC logo\unep-sb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ern.CONVENTIONS\Documents\A FORMATS\Logos\SBC logo\unep-sbc-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88"/>
      </w:tblGrid>
      <w:tr w:rsidR="00354400" w:rsidRPr="00024A87" w:rsidTr="0035440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shd w:val="clear" w:color="auto" w:fill="FFFFFF" w:themeFill="background1"/>
            <w:vAlign w:val="center"/>
          </w:tcPr>
          <w:p w:rsidR="00024A87" w:rsidRDefault="00024A87" w:rsidP="00A014F1">
            <w:pPr>
              <w:jc w:val="center"/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</w:pPr>
          </w:p>
          <w:p w:rsidR="00024A87" w:rsidRDefault="00024A87" w:rsidP="00A014F1">
            <w:pPr>
              <w:jc w:val="center"/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</w:pPr>
          </w:p>
          <w:p w:rsidR="00024A87" w:rsidRDefault="00024A87" w:rsidP="00A014F1">
            <w:pPr>
              <w:jc w:val="center"/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</w:pPr>
          </w:p>
          <w:p w:rsidR="00F75BD0" w:rsidRPr="00354400" w:rsidRDefault="009049AD" w:rsidP="00A014F1">
            <w:pPr>
              <w:jc w:val="center"/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</w:pPr>
            <w:bookmarkStart w:id="0" w:name="_GoBack"/>
            <w:bookmarkEnd w:id="0"/>
            <w:r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 xml:space="preserve">AGENDA CENTROAMERICANA Y </w:t>
            </w:r>
            <w:r w:rsidR="00C37BDD"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>D</w:t>
            </w:r>
            <w:r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 xml:space="preserve">EL CARIBE </w:t>
            </w:r>
            <w:r w:rsidR="00C37BDD"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 xml:space="preserve">PARA LA </w:t>
            </w:r>
            <w:r w:rsidR="003F7C01"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 xml:space="preserve">GESTIÓN AMBIENTALMENTE </w:t>
            </w:r>
            <w:r w:rsidR="00F8016A"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 xml:space="preserve">RESPONSABLE </w:t>
            </w:r>
            <w:r w:rsidR="003F7C01"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 xml:space="preserve">DE </w:t>
            </w:r>
            <w:r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 xml:space="preserve"> R</w:t>
            </w:r>
            <w:r w:rsidR="00F8016A" w:rsidRPr="00354400">
              <w:rPr>
                <w:rFonts w:ascii="Tahoma" w:hAnsi="Tahoma" w:cs="Tahoma"/>
                <w:b/>
                <w:bCs/>
                <w:iCs/>
                <w:sz w:val="32"/>
                <w:szCs w:val="32"/>
                <w:lang w:val="es-CO"/>
              </w:rPr>
              <w:t>ESIDUOS DE APARATOS ELECTRICOS Y ELECTRÓNICOS</w:t>
            </w:r>
          </w:p>
          <w:p w:rsidR="00D37608" w:rsidRPr="00354400" w:rsidRDefault="00D37608" w:rsidP="00A014F1">
            <w:pPr>
              <w:jc w:val="center"/>
              <w:rPr>
                <w:rFonts w:ascii="Tahoma" w:hAnsi="Tahoma" w:cs="Tahoma"/>
                <w:i/>
                <w:szCs w:val="22"/>
                <w:lang w:val="es-ES"/>
              </w:rPr>
            </w:pPr>
          </w:p>
          <w:p w:rsidR="006A7195" w:rsidRPr="00354400" w:rsidRDefault="006A7195" w:rsidP="00A014F1">
            <w:pPr>
              <w:jc w:val="center"/>
              <w:rPr>
                <w:rFonts w:ascii="Tahoma" w:hAnsi="Tahoma" w:cs="Tahoma"/>
                <w:i/>
                <w:sz w:val="24"/>
                <w:szCs w:val="22"/>
                <w:lang w:val="es-ES"/>
              </w:rPr>
            </w:pPr>
            <w:r w:rsidRPr="00354400">
              <w:rPr>
                <w:rFonts w:ascii="Tahoma" w:hAnsi="Tahoma" w:cs="Tahoma"/>
                <w:i/>
                <w:sz w:val="24"/>
                <w:szCs w:val="22"/>
                <w:lang w:val="es-ES"/>
              </w:rPr>
              <w:t xml:space="preserve">Transformando </w:t>
            </w:r>
            <w:r w:rsidR="00D37608" w:rsidRPr="00354400">
              <w:rPr>
                <w:rFonts w:ascii="Tahoma" w:hAnsi="Tahoma" w:cs="Tahoma"/>
                <w:i/>
                <w:sz w:val="24"/>
                <w:szCs w:val="22"/>
                <w:lang w:val="es-ES"/>
              </w:rPr>
              <w:t>la G</w:t>
            </w:r>
            <w:r w:rsidRPr="00354400">
              <w:rPr>
                <w:rFonts w:ascii="Tahoma" w:hAnsi="Tahoma" w:cs="Tahoma"/>
                <w:i/>
                <w:sz w:val="24"/>
                <w:szCs w:val="22"/>
                <w:lang w:val="es-ES"/>
              </w:rPr>
              <w:t xml:space="preserve">estión de los RAEE </w:t>
            </w:r>
            <w:r w:rsidR="00D37608" w:rsidRPr="00354400">
              <w:rPr>
                <w:rFonts w:ascii="Tahoma" w:hAnsi="Tahoma" w:cs="Tahoma"/>
                <w:i/>
                <w:sz w:val="24"/>
                <w:szCs w:val="22"/>
                <w:lang w:val="es-ES"/>
              </w:rPr>
              <w:t>en una O</w:t>
            </w:r>
            <w:r w:rsidRPr="00354400">
              <w:rPr>
                <w:rFonts w:ascii="Tahoma" w:hAnsi="Tahoma" w:cs="Tahoma"/>
                <w:i/>
                <w:sz w:val="24"/>
                <w:szCs w:val="22"/>
                <w:lang w:val="es-ES"/>
              </w:rPr>
              <w:t>portunidad</w:t>
            </w:r>
          </w:p>
          <w:p w:rsidR="00D37608" w:rsidRPr="00354400" w:rsidRDefault="00D37608" w:rsidP="00A014F1">
            <w:pPr>
              <w:jc w:val="center"/>
              <w:rPr>
                <w:rFonts w:ascii="Tahoma" w:hAnsi="Tahoma" w:cs="Tahoma"/>
                <w:szCs w:val="22"/>
                <w:lang w:val="es-ES"/>
              </w:rPr>
            </w:pPr>
          </w:p>
          <w:p w:rsidR="009049AD" w:rsidRPr="00354400" w:rsidRDefault="00A014F1" w:rsidP="00D37608">
            <w:pPr>
              <w:jc w:val="center"/>
              <w:rPr>
                <w:rStyle w:val="IntenseEmphasis"/>
                <w:rFonts w:cs="Arial"/>
                <w:color w:val="auto"/>
                <w:sz w:val="24"/>
                <w:lang w:val="es-CO"/>
              </w:rPr>
            </w:pPr>
            <w:r w:rsidRPr="00354400">
              <w:rPr>
                <w:rStyle w:val="IntenseEmphasis"/>
                <w:rFonts w:ascii="Tahoma" w:hAnsi="Tahoma" w:cs="Tahoma"/>
                <w:color w:val="auto"/>
                <w:lang w:val="es-CO"/>
              </w:rPr>
              <w:t>2</w:t>
            </w:r>
            <w:r w:rsidR="00594FA6" w:rsidRPr="00354400">
              <w:rPr>
                <w:rStyle w:val="IntenseEmphasis"/>
                <w:rFonts w:ascii="Tahoma" w:hAnsi="Tahoma" w:cs="Tahoma"/>
                <w:color w:val="auto"/>
                <w:lang w:val="es-CO"/>
              </w:rPr>
              <w:t>1</w:t>
            </w:r>
            <w:r w:rsidRPr="00354400">
              <w:rPr>
                <w:rStyle w:val="IntenseEmphasis"/>
                <w:rFonts w:ascii="Tahoma" w:hAnsi="Tahoma" w:cs="Tahoma"/>
                <w:color w:val="auto"/>
                <w:lang w:val="es-CO"/>
              </w:rPr>
              <w:t xml:space="preserve"> de marzo de 2013, San Salvador, El Salvador</w:t>
            </w:r>
          </w:p>
        </w:tc>
      </w:tr>
    </w:tbl>
    <w:p w:rsidR="00336EAD" w:rsidRPr="009C0288" w:rsidRDefault="00336EAD" w:rsidP="008E5F12">
      <w:pPr>
        <w:jc w:val="both"/>
        <w:rPr>
          <w:rFonts w:cs="Arial"/>
          <w:lang w:val="es-CO"/>
        </w:rPr>
      </w:pPr>
    </w:p>
    <w:p w:rsidR="00336EAD" w:rsidRPr="009C0288" w:rsidRDefault="00336EAD" w:rsidP="008E5F12">
      <w:pPr>
        <w:jc w:val="both"/>
        <w:rPr>
          <w:rFonts w:cs="Arial"/>
          <w:lang w:val="es-CO"/>
        </w:rPr>
      </w:pPr>
    </w:p>
    <w:p w:rsidR="00F519F2" w:rsidRPr="00F20D9F" w:rsidRDefault="009049AD" w:rsidP="003A4E02">
      <w:pPr>
        <w:spacing w:line="360" w:lineRule="auto"/>
        <w:jc w:val="both"/>
        <w:rPr>
          <w:rFonts w:ascii="Tahoma" w:eastAsia="Times New Roman" w:hAnsi="Tahoma" w:cs="Tahoma"/>
          <w:szCs w:val="22"/>
          <w:lang w:val="es-ES_tradnl" w:eastAsia="it-IT"/>
        </w:rPr>
      </w:pPr>
      <w:r w:rsidRPr="00F20D9F">
        <w:rPr>
          <w:rFonts w:ascii="Tahoma" w:hAnsi="Tahoma" w:cs="Tahoma"/>
          <w:szCs w:val="22"/>
          <w:lang w:val="es-ES"/>
        </w:rPr>
        <w:t>El Taller Centroamericano para la Gestión Ambientalmente Responsable de los R</w:t>
      </w:r>
      <w:r w:rsidR="000238B6" w:rsidRPr="00F20D9F">
        <w:rPr>
          <w:rFonts w:ascii="Tahoma" w:hAnsi="Tahoma" w:cs="Tahoma"/>
          <w:szCs w:val="22"/>
          <w:lang w:val="es-ES"/>
        </w:rPr>
        <w:t xml:space="preserve">esiduos </w:t>
      </w:r>
      <w:r w:rsidR="00F8016A" w:rsidRPr="00F20D9F">
        <w:rPr>
          <w:rFonts w:ascii="Tahoma" w:hAnsi="Tahoma" w:cs="Tahoma"/>
          <w:szCs w:val="22"/>
          <w:lang w:val="es-ES"/>
        </w:rPr>
        <w:t xml:space="preserve">de </w:t>
      </w:r>
      <w:r w:rsidR="00C37BDD">
        <w:rPr>
          <w:rFonts w:ascii="Tahoma" w:hAnsi="Tahoma" w:cs="Tahoma"/>
          <w:szCs w:val="22"/>
          <w:lang w:val="es-ES"/>
        </w:rPr>
        <w:t>A</w:t>
      </w:r>
      <w:r w:rsidR="00F8016A" w:rsidRPr="00F20D9F">
        <w:rPr>
          <w:rFonts w:ascii="Tahoma" w:hAnsi="Tahoma" w:cs="Tahoma"/>
          <w:szCs w:val="22"/>
          <w:lang w:val="es-ES"/>
        </w:rPr>
        <w:t xml:space="preserve">paratos </w:t>
      </w:r>
      <w:r w:rsidR="00C37BDD">
        <w:rPr>
          <w:rFonts w:ascii="Tahoma" w:hAnsi="Tahoma" w:cs="Tahoma"/>
          <w:szCs w:val="22"/>
          <w:lang w:val="es-ES"/>
        </w:rPr>
        <w:t>E</w:t>
      </w:r>
      <w:r w:rsidR="000238B6" w:rsidRPr="00F20D9F">
        <w:rPr>
          <w:rFonts w:ascii="Tahoma" w:hAnsi="Tahoma" w:cs="Tahoma"/>
          <w:szCs w:val="22"/>
          <w:lang w:val="es-ES"/>
        </w:rPr>
        <w:t xml:space="preserve">léctricos y </w:t>
      </w:r>
      <w:r w:rsidR="00C37BDD">
        <w:rPr>
          <w:rFonts w:ascii="Tahoma" w:hAnsi="Tahoma" w:cs="Tahoma"/>
          <w:szCs w:val="22"/>
          <w:lang w:val="es-ES"/>
        </w:rPr>
        <w:t>E</w:t>
      </w:r>
      <w:r w:rsidR="000238B6" w:rsidRPr="00F20D9F">
        <w:rPr>
          <w:rFonts w:ascii="Tahoma" w:hAnsi="Tahoma" w:cs="Tahoma"/>
          <w:szCs w:val="22"/>
          <w:lang w:val="es-ES"/>
        </w:rPr>
        <w:t>lectrónicos (R</w:t>
      </w:r>
      <w:r w:rsidRPr="00F20D9F">
        <w:rPr>
          <w:rFonts w:ascii="Tahoma" w:hAnsi="Tahoma" w:cs="Tahoma"/>
          <w:szCs w:val="22"/>
          <w:lang w:val="es-ES"/>
        </w:rPr>
        <w:t>AEE</w:t>
      </w:r>
      <w:r w:rsidR="000238B6" w:rsidRPr="00F20D9F">
        <w:rPr>
          <w:rFonts w:ascii="Tahoma" w:hAnsi="Tahoma" w:cs="Tahoma"/>
          <w:szCs w:val="22"/>
          <w:lang w:val="es-ES"/>
        </w:rPr>
        <w:t>)</w:t>
      </w:r>
      <w:r w:rsidRPr="00F20D9F">
        <w:rPr>
          <w:rFonts w:ascii="Tahoma" w:hAnsi="Tahoma" w:cs="Tahoma"/>
          <w:szCs w:val="22"/>
          <w:lang w:val="es-ES"/>
        </w:rPr>
        <w:t xml:space="preserve">, </w:t>
      </w:r>
      <w:r w:rsidR="007840C3" w:rsidRPr="00F20D9F">
        <w:rPr>
          <w:rFonts w:ascii="Tahoma" w:hAnsi="Tahoma" w:cs="Tahoma"/>
          <w:szCs w:val="22"/>
          <w:lang w:val="es-CO"/>
        </w:rPr>
        <w:t>cuya organización estuvo a cargo</w:t>
      </w:r>
      <w:r w:rsidR="00C37BDD">
        <w:rPr>
          <w:rFonts w:ascii="Tahoma" w:hAnsi="Tahoma" w:cs="Tahoma"/>
          <w:szCs w:val="22"/>
          <w:lang w:val="es-CO"/>
        </w:rPr>
        <w:t xml:space="preserve"> por</w:t>
      </w:r>
      <w:r w:rsidR="007840C3" w:rsidRPr="00F20D9F">
        <w:rPr>
          <w:rFonts w:ascii="Tahoma" w:hAnsi="Tahoma" w:cs="Tahoma"/>
          <w:szCs w:val="22"/>
          <w:lang w:val="es-CO"/>
        </w:rPr>
        <w:t xml:space="preserve"> 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>la Secretaría de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 xml:space="preserve"> 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>l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>os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 Convenio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>s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 de Basilea,</w:t>
      </w:r>
      <w:r w:rsidR="00D764AA">
        <w:rPr>
          <w:rFonts w:ascii="Tahoma" w:eastAsia="Times New Roman" w:hAnsi="Tahoma" w:cs="Tahoma"/>
          <w:szCs w:val="22"/>
          <w:lang w:val="es-ES_tradnl" w:eastAsia="it-IT"/>
        </w:rPr>
        <w:t xml:space="preserve"> </w:t>
      </w:r>
      <w:r w:rsidR="00607053">
        <w:rPr>
          <w:rFonts w:ascii="Tahoma" w:eastAsia="Times New Roman" w:hAnsi="Tahoma" w:cs="Tahoma"/>
          <w:szCs w:val="22"/>
          <w:lang w:val="es-ES_tradnl" w:eastAsia="it-IT"/>
        </w:rPr>
        <w:t xml:space="preserve">Rotterdam y 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>Estocolmo</w:t>
      </w:r>
      <w:r w:rsidR="00607053">
        <w:rPr>
          <w:rFonts w:ascii="Tahoma" w:hAnsi="Tahoma" w:cs="Tahoma"/>
          <w:szCs w:val="22"/>
          <w:lang w:val="es-ES"/>
        </w:rPr>
        <w:t xml:space="preserve"> (B</w:t>
      </w:r>
      <w:r w:rsidR="00D764AA">
        <w:rPr>
          <w:rFonts w:ascii="Tahoma" w:hAnsi="Tahoma" w:cs="Tahoma"/>
          <w:szCs w:val="22"/>
          <w:lang w:val="es-ES"/>
        </w:rPr>
        <w:t>R</w:t>
      </w:r>
      <w:r w:rsidR="00607053">
        <w:rPr>
          <w:rFonts w:ascii="Tahoma" w:hAnsi="Tahoma" w:cs="Tahoma"/>
          <w:szCs w:val="22"/>
          <w:lang w:val="es-ES"/>
        </w:rPr>
        <w:t>E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>),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 órgano administrado por el Programa de las Naciones Unidas para el Medio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 xml:space="preserve"> A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>mbiente  (PNUMA)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>;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 en asociación con el Centro Regional del Convenio de Basilea para Centroamérica y México (CRCB-CAM); la Unión Internacional de Telecomunicaciones (UIT); la Comisión Centroamericana de Ambiente y Desarrollo (CCAD); el Ministerio de Medio Ambiente y Recursos Naturales de El Salvador (MARN); 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 xml:space="preserve">la </w:t>
      </w:r>
      <w:r w:rsidR="003A4E02">
        <w:rPr>
          <w:rFonts w:ascii="Tahoma" w:eastAsia="Times New Roman" w:hAnsi="Tahoma" w:cs="Tahoma"/>
          <w:szCs w:val="22"/>
          <w:lang w:val="es-ES_tradnl" w:eastAsia="it-IT"/>
        </w:rPr>
        <w:t>Comisión Técnica Regional de Telecomunicaciones</w:t>
      </w:r>
      <w:r w:rsidR="0026091C">
        <w:rPr>
          <w:rFonts w:ascii="Tahoma" w:eastAsia="Times New Roman" w:hAnsi="Tahoma" w:cs="Tahoma"/>
          <w:szCs w:val="22"/>
          <w:lang w:val="es-ES_tradnl" w:eastAsia="it-IT"/>
        </w:rPr>
        <w:t xml:space="preserve"> (COMTELCA)</w:t>
      </w:r>
      <w:r w:rsidR="003A4E02">
        <w:rPr>
          <w:rFonts w:ascii="Tahoma" w:eastAsia="Times New Roman" w:hAnsi="Tahoma" w:cs="Tahoma"/>
          <w:szCs w:val="22"/>
          <w:lang w:val="es-ES_tradnl" w:eastAsia="it-IT"/>
        </w:rPr>
        <w:t xml:space="preserve">; </w:t>
      </w:r>
      <w:r w:rsidR="00C37BDD">
        <w:rPr>
          <w:rFonts w:ascii="Tahoma" w:eastAsia="Times New Roman" w:hAnsi="Tahoma" w:cs="Tahoma"/>
          <w:szCs w:val="22"/>
          <w:lang w:val="es-ES_tradnl" w:eastAsia="it-IT"/>
        </w:rPr>
        <w:t xml:space="preserve">la </w:t>
      </w:r>
      <w:r w:rsidR="003A4E02" w:rsidRPr="003A4E02">
        <w:rPr>
          <w:rFonts w:ascii="Tahoma" w:eastAsia="Times New Roman" w:hAnsi="Tahoma" w:cs="Tahoma"/>
          <w:szCs w:val="22"/>
          <w:lang w:val="es-ES_tradnl" w:eastAsia="it-IT"/>
        </w:rPr>
        <w:t xml:space="preserve">Superintendencia General de Electricidad y </w:t>
      </w:r>
      <w:r w:rsidR="00B96379" w:rsidRPr="003A4E02">
        <w:rPr>
          <w:rFonts w:ascii="Tahoma" w:eastAsia="Times New Roman" w:hAnsi="Tahoma" w:cs="Tahoma"/>
          <w:szCs w:val="22"/>
          <w:lang w:val="es-ES_tradnl" w:eastAsia="it-IT"/>
        </w:rPr>
        <w:t>Telecomunicaciones</w:t>
      </w:r>
      <w:r w:rsidR="003A4E02">
        <w:rPr>
          <w:rFonts w:ascii="Tahoma" w:eastAsia="Times New Roman" w:hAnsi="Tahoma" w:cs="Tahoma"/>
          <w:szCs w:val="22"/>
          <w:lang w:val="es-ES_tradnl" w:eastAsia="it-IT"/>
        </w:rPr>
        <w:t xml:space="preserve"> (SIGET) de El Salvador; 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>y la Asociación para la Acción en Equipos de Computación (PACE)</w:t>
      </w:r>
      <w:r w:rsidR="00324577">
        <w:rPr>
          <w:rFonts w:ascii="Tahoma" w:eastAsia="Times New Roman" w:hAnsi="Tahoma" w:cs="Tahoma"/>
          <w:szCs w:val="22"/>
          <w:lang w:val="es-ES_tradnl" w:eastAsia="it-IT"/>
        </w:rPr>
        <w:t>,</w:t>
      </w:r>
      <w:r w:rsidR="003A4E02">
        <w:rPr>
          <w:rFonts w:eastAsia="Times New Roman" w:cs="Calibri"/>
          <w:lang w:val="es-ES_tradnl" w:eastAsia="it-IT"/>
        </w:rPr>
        <w:t xml:space="preserve"> </w:t>
      </w:r>
      <w:r w:rsidR="00706999" w:rsidRPr="00F20D9F">
        <w:rPr>
          <w:rFonts w:ascii="Tahoma" w:hAnsi="Tahoma" w:cs="Tahoma"/>
          <w:szCs w:val="22"/>
          <w:lang w:val="es-CO"/>
        </w:rPr>
        <w:t xml:space="preserve">se llevó a cabo del </w:t>
      </w:r>
      <w:r w:rsidR="000C53C8" w:rsidRPr="00F20D9F">
        <w:rPr>
          <w:rFonts w:ascii="Tahoma" w:hAnsi="Tahoma" w:cs="Tahoma"/>
          <w:szCs w:val="22"/>
          <w:lang w:val="es-CO"/>
        </w:rPr>
        <w:t>19</w:t>
      </w:r>
      <w:r w:rsidR="00706999" w:rsidRPr="00F20D9F">
        <w:rPr>
          <w:rFonts w:ascii="Tahoma" w:hAnsi="Tahoma" w:cs="Tahoma"/>
          <w:szCs w:val="22"/>
          <w:lang w:val="es-CO"/>
        </w:rPr>
        <w:t xml:space="preserve"> al 2</w:t>
      </w:r>
      <w:r w:rsidR="000C53C8" w:rsidRPr="00F20D9F">
        <w:rPr>
          <w:rFonts w:ascii="Tahoma" w:hAnsi="Tahoma" w:cs="Tahoma"/>
          <w:szCs w:val="22"/>
          <w:lang w:val="es-CO"/>
        </w:rPr>
        <w:t>1</w:t>
      </w:r>
      <w:r w:rsidR="00706999" w:rsidRPr="00F20D9F">
        <w:rPr>
          <w:rFonts w:ascii="Tahoma" w:hAnsi="Tahoma" w:cs="Tahoma"/>
          <w:szCs w:val="22"/>
          <w:lang w:val="es-CO"/>
        </w:rPr>
        <w:t xml:space="preserve"> de </w:t>
      </w:r>
      <w:r w:rsidR="000C53C8" w:rsidRPr="00F20D9F">
        <w:rPr>
          <w:rFonts w:ascii="Tahoma" w:hAnsi="Tahoma" w:cs="Tahoma"/>
          <w:szCs w:val="22"/>
          <w:lang w:val="es-CO"/>
        </w:rPr>
        <w:t>marzo de 2013</w:t>
      </w:r>
      <w:r w:rsidR="000238B6" w:rsidRPr="00F20D9F">
        <w:rPr>
          <w:rFonts w:ascii="Tahoma" w:hAnsi="Tahoma" w:cs="Tahoma"/>
          <w:szCs w:val="22"/>
          <w:lang w:val="es-CO"/>
        </w:rPr>
        <w:t xml:space="preserve"> en San Salvador</w:t>
      </w:r>
      <w:r w:rsidR="00BA2F82" w:rsidRPr="00F20D9F">
        <w:rPr>
          <w:rFonts w:ascii="Tahoma" w:hAnsi="Tahoma" w:cs="Tahoma"/>
          <w:szCs w:val="22"/>
          <w:lang w:val="es-CO"/>
        </w:rPr>
        <w:t>, El Salvador.</w:t>
      </w:r>
    </w:p>
    <w:p w:rsidR="000C53C8" w:rsidRPr="00F20D9F" w:rsidRDefault="000C53C8" w:rsidP="008E5F12">
      <w:pPr>
        <w:spacing w:line="360" w:lineRule="auto"/>
        <w:jc w:val="both"/>
        <w:rPr>
          <w:rFonts w:ascii="Tahoma" w:hAnsi="Tahoma" w:cs="Tahoma"/>
          <w:szCs w:val="22"/>
          <w:lang w:val="es-CO"/>
        </w:rPr>
      </w:pPr>
    </w:p>
    <w:p w:rsidR="000C53C8" w:rsidRPr="00F20D9F" w:rsidRDefault="00100F50" w:rsidP="008E5F12">
      <w:pPr>
        <w:spacing w:line="360" w:lineRule="auto"/>
        <w:jc w:val="both"/>
        <w:rPr>
          <w:rFonts w:ascii="Tahoma" w:eastAsia="Times New Roman" w:hAnsi="Tahoma" w:cs="Tahoma"/>
          <w:szCs w:val="22"/>
          <w:lang w:val="es-ES_tradnl" w:eastAsia="it-IT"/>
        </w:rPr>
      </w:pPr>
      <w:r w:rsidRPr="00F20D9F">
        <w:rPr>
          <w:rFonts w:ascii="Tahoma" w:hAnsi="Tahoma" w:cs="Tahoma"/>
          <w:szCs w:val="22"/>
          <w:lang w:val="es-CO"/>
        </w:rPr>
        <w:t>Al foro asistieron instituciones</w:t>
      </w:r>
      <w:r w:rsidR="000238B6" w:rsidRPr="00F20D9F">
        <w:rPr>
          <w:rFonts w:ascii="Tahoma" w:hAnsi="Tahoma" w:cs="Tahoma"/>
          <w:szCs w:val="22"/>
          <w:lang w:val="es-CO"/>
        </w:rPr>
        <w:t xml:space="preserve">, empresas y </w:t>
      </w:r>
      <w:r w:rsidRPr="00F20D9F">
        <w:rPr>
          <w:rFonts w:ascii="Tahoma" w:hAnsi="Tahoma" w:cs="Tahoma"/>
          <w:szCs w:val="22"/>
          <w:lang w:val="es-CO"/>
        </w:rPr>
        <w:t xml:space="preserve">organizaciones que trabajan en la 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gestión </w:t>
      </w:r>
      <w:r w:rsidR="00324577">
        <w:rPr>
          <w:rFonts w:ascii="Tahoma" w:eastAsia="Times New Roman" w:hAnsi="Tahoma" w:cs="Tahoma"/>
          <w:szCs w:val="22"/>
          <w:lang w:val="es-ES_tradnl" w:eastAsia="it-IT"/>
        </w:rPr>
        <w:t>ambientalmente responsable</w:t>
      </w:r>
      <w:r w:rsidR="0046080D">
        <w:rPr>
          <w:rFonts w:ascii="Tahoma" w:eastAsia="Times New Roman" w:hAnsi="Tahoma" w:cs="Tahoma"/>
          <w:szCs w:val="22"/>
          <w:lang w:val="es-ES_tradnl" w:eastAsia="it-IT"/>
        </w:rPr>
        <w:t xml:space="preserve"> de los RAEE</w:t>
      </w:r>
      <w:r w:rsidR="00324577">
        <w:rPr>
          <w:rFonts w:ascii="Tahoma" w:eastAsia="Times New Roman" w:hAnsi="Tahoma" w:cs="Tahoma"/>
          <w:szCs w:val="22"/>
          <w:lang w:val="es-ES_tradnl" w:eastAsia="it-IT"/>
        </w:rPr>
        <w:t>,</w:t>
      </w:r>
      <w:r w:rsidR="0046080D">
        <w:rPr>
          <w:rFonts w:ascii="Tahoma" w:eastAsia="Times New Roman" w:hAnsi="Tahoma" w:cs="Tahoma"/>
          <w:szCs w:val="22"/>
          <w:lang w:val="es-ES_tradnl" w:eastAsia="it-IT"/>
        </w:rPr>
        <w:t xml:space="preserve"> con el fin de lograr la protección del 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medio ambiente </w:t>
      </w:r>
      <w:r w:rsidR="00324577">
        <w:rPr>
          <w:rFonts w:ascii="Tahoma" w:eastAsia="Times New Roman" w:hAnsi="Tahoma" w:cs="Tahoma"/>
          <w:szCs w:val="22"/>
          <w:lang w:val="es-ES_tradnl" w:eastAsia="it-IT"/>
        </w:rPr>
        <w:t>así</w:t>
      </w:r>
      <w:r w:rsidR="0046080D">
        <w:rPr>
          <w:rFonts w:ascii="Tahoma" w:eastAsia="Times New Roman" w:hAnsi="Tahoma" w:cs="Tahoma"/>
          <w:szCs w:val="22"/>
          <w:lang w:val="es-ES_tradnl" w:eastAsia="it-IT"/>
        </w:rPr>
        <w:t xml:space="preserve"> 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como </w:t>
      </w:r>
      <w:r w:rsidR="00324577">
        <w:rPr>
          <w:rFonts w:ascii="Tahoma" w:eastAsia="Times New Roman" w:hAnsi="Tahoma" w:cs="Tahoma"/>
          <w:szCs w:val="22"/>
          <w:lang w:val="es-ES_tradnl" w:eastAsia="it-IT"/>
        </w:rPr>
        <w:t>de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 la salud de la población. </w:t>
      </w:r>
      <w:r w:rsidR="00324577">
        <w:rPr>
          <w:rFonts w:ascii="Tahoma" w:eastAsia="Times New Roman" w:hAnsi="Tahoma" w:cs="Tahoma"/>
          <w:szCs w:val="22"/>
          <w:lang w:val="es-ES_tradnl" w:eastAsia="it-IT"/>
        </w:rPr>
        <w:t>P</w:t>
      </w:r>
      <w:r w:rsidR="00D764AA">
        <w:rPr>
          <w:rFonts w:ascii="Tahoma" w:eastAsia="Times New Roman" w:hAnsi="Tahoma" w:cs="Tahoma"/>
          <w:szCs w:val="22"/>
          <w:lang w:val="es-ES_tradnl" w:eastAsia="it-IT"/>
        </w:rPr>
        <w:t xml:space="preserve">articiparon 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>Ministerios</w:t>
      </w:r>
      <w:r w:rsidR="0046080D">
        <w:rPr>
          <w:rFonts w:ascii="Tahoma" w:eastAsia="Times New Roman" w:hAnsi="Tahoma" w:cs="Tahoma"/>
          <w:szCs w:val="22"/>
          <w:lang w:val="es-ES_tradnl" w:eastAsia="it-IT"/>
        </w:rPr>
        <w:t xml:space="preserve"> de Medio Ambiente y Salud, y Autoridades Normativas de Telecomunicaciones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, sector privado, Organizaciones no Gubernamentales </w:t>
      </w:r>
      <w:r w:rsidR="00D37608">
        <w:rPr>
          <w:rFonts w:ascii="Tahoma" w:eastAsia="Times New Roman" w:hAnsi="Tahoma" w:cs="Tahoma"/>
          <w:szCs w:val="22"/>
          <w:lang w:val="es-ES_tradnl" w:eastAsia="it-IT"/>
        </w:rPr>
        <w:t>y Academia</w:t>
      </w:r>
      <w:r w:rsidR="000C53C8" w:rsidRPr="00F20D9F">
        <w:rPr>
          <w:rFonts w:ascii="Tahoma" w:eastAsia="Times New Roman" w:hAnsi="Tahoma" w:cs="Tahoma"/>
          <w:szCs w:val="22"/>
          <w:lang w:val="es-ES_tradnl" w:eastAsia="it-IT"/>
        </w:rPr>
        <w:t xml:space="preserve">. </w:t>
      </w:r>
    </w:p>
    <w:p w:rsidR="000C53C8" w:rsidRPr="00F20D9F" w:rsidRDefault="000C53C8" w:rsidP="008E5F12">
      <w:pPr>
        <w:jc w:val="both"/>
        <w:rPr>
          <w:rFonts w:ascii="Tahoma" w:eastAsia="Times New Roman" w:hAnsi="Tahoma" w:cs="Tahoma"/>
          <w:szCs w:val="22"/>
          <w:lang w:val="es-ES_tradnl" w:eastAsia="it-IT"/>
        </w:rPr>
      </w:pPr>
    </w:p>
    <w:p w:rsidR="000C53C8" w:rsidRPr="00F20D9F" w:rsidRDefault="00BC329E" w:rsidP="008E5F12">
      <w:pPr>
        <w:spacing w:line="360" w:lineRule="auto"/>
        <w:jc w:val="both"/>
        <w:rPr>
          <w:rFonts w:ascii="Tahoma" w:hAnsi="Tahoma" w:cs="Tahoma"/>
          <w:szCs w:val="22"/>
          <w:lang w:val="es-ES"/>
        </w:rPr>
      </w:pPr>
      <w:r w:rsidRPr="00F20D9F">
        <w:rPr>
          <w:rFonts w:ascii="Tahoma" w:hAnsi="Tahoma" w:cs="Tahoma"/>
          <w:szCs w:val="22"/>
          <w:lang w:val="es-CO"/>
        </w:rPr>
        <w:t>L</w:t>
      </w:r>
      <w:r w:rsidR="00426D2F" w:rsidRPr="00F20D9F">
        <w:rPr>
          <w:rFonts w:ascii="Tahoma" w:hAnsi="Tahoma" w:cs="Tahoma"/>
          <w:szCs w:val="22"/>
          <w:lang w:val="es-CO"/>
        </w:rPr>
        <w:t>o</w:t>
      </w:r>
      <w:r w:rsidRPr="00F20D9F">
        <w:rPr>
          <w:rFonts w:ascii="Tahoma" w:hAnsi="Tahoma" w:cs="Tahoma"/>
          <w:szCs w:val="22"/>
          <w:lang w:val="es-CO"/>
        </w:rPr>
        <w:t xml:space="preserve">s </w:t>
      </w:r>
      <w:r w:rsidR="000C53C8" w:rsidRPr="00F20D9F">
        <w:rPr>
          <w:rFonts w:ascii="Tahoma" w:hAnsi="Tahoma" w:cs="Tahoma"/>
          <w:szCs w:val="22"/>
          <w:lang w:val="es-CO"/>
        </w:rPr>
        <w:t xml:space="preserve">participantes del </w:t>
      </w:r>
      <w:r w:rsidR="000C53C8" w:rsidRPr="00F20D9F">
        <w:rPr>
          <w:rFonts w:ascii="Tahoma" w:hAnsi="Tahoma" w:cs="Tahoma"/>
          <w:szCs w:val="22"/>
          <w:lang w:val="es-ES"/>
        </w:rPr>
        <w:t>Taller Centroamericano para la Gestión Ambientalmente Responsable de los RAEE expresan que:</w:t>
      </w:r>
    </w:p>
    <w:p w:rsidR="00FD31D5" w:rsidRPr="00F20D9F" w:rsidRDefault="00FD31D5" w:rsidP="008E5F12">
      <w:pPr>
        <w:jc w:val="both"/>
        <w:rPr>
          <w:rFonts w:ascii="Tahoma" w:hAnsi="Tahoma" w:cs="Tahoma"/>
          <w:szCs w:val="22"/>
          <w:lang w:val="es-CO"/>
        </w:rPr>
      </w:pPr>
    </w:p>
    <w:p w:rsidR="000C53C8" w:rsidRPr="00F20D9F" w:rsidRDefault="00D57A71" w:rsidP="00D37608">
      <w:pPr>
        <w:numPr>
          <w:ilvl w:val="0"/>
          <w:numId w:val="19"/>
        </w:numPr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lastRenderedPageBreak/>
        <w:t>R</w:t>
      </w:r>
      <w:r w:rsidR="000C53C8" w:rsidRPr="00F20D9F">
        <w:rPr>
          <w:rFonts w:ascii="Tahoma" w:hAnsi="Tahoma" w:cs="Tahoma"/>
          <w:szCs w:val="22"/>
          <w:lang w:val="es-ES"/>
        </w:rPr>
        <w:t>eafirman los compromisos adquiridos para la implementación de los Convenios de Basilea, Estocolmo y Róterdam (CBER);</w:t>
      </w:r>
      <w:r w:rsidR="009C0288" w:rsidRPr="00F20D9F">
        <w:rPr>
          <w:rFonts w:ascii="Tahoma" w:hAnsi="Tahoma" w:cs="Tahoma"/>
          <w:szCs w:val="22"/>
          <w:lang w:val="es-ES"/>
        </w:rPr>
        <w:br/>
      </w:r>
    </w:p>
    <w:p w:rsidR="00BA2F82" w:rsidRPr="00F20D9F" w:rsidRDefault="00D57A71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R</w:t>
      </w:r>
      <w:r w:rsidR="00BA2F82" w:rsidRPr="00F20D9F">
        <w:rPr>
          <w:rFonts w:ascii="Tahoma" w:hAnsi="Tahoma" w:cs="Tahoma"/>
          <w:szCs w:val="22"/>
          <w:lang w:val="es-ES"/>
        </w:rPr>
        <w:t>econocen la importancia de la Resolución 79 sobre desechos eléctricos y electrónicos aprobada en la Asamblea Mundial de Normalización de las Telecomunicaciones (</w:t>
      </w:r>
      <w:proofErr w:type="spellStart"/>
      <w:r w:rsidR="00BA2F82" w:rsidRPr="00F20D9F">
        <w:rPr>
          <w:rFonts w:ascii="Tahoma" w:hAnsi="Tahoma" w:cs="Tahoma"/>
          <w:szCs w:val="22"/>
          <w:lang w:val="es-ES"/>
        </w:rPr>
        <w:t>Dubai</w:t>
      </w:r>
      <w:proofErr w:type="spellEnd"/>
      <w:r w:rsidR="00BA2F82" w:rsidRPr="00F20D9F">
        <w:rPr>
          <w:rFonts w:ascii="Tahoma" w:hAnsi="Tahoma" w:cs="Tahoma"/>
          <w:szCs w:val="22"/>
          <w:lang w:val="es-ES"/>
        </w:rPr>
        <w:t xml:space="preserve">, 2012), que insta a la UIT a desarrollar actividades asociadas a </w:t>
      </w:r>
      <w:r w:rsidR="0046080D">
        <w:rPr>
          <w:rFonts w:ascii="Tahoma" w:hAnsi="Tahoma" w:cs="Tahoma"/>
          <w:szCs w:val="22"/>
          <w:lang w:val="es-ES"/>
        </w:rPr>
        <w:t xml:space="preserve">la </w:t>
      </w:r>
      <w:r w:rsidR="00BA2F82" w:rsidRPr="00F20D9F">
        <w:rPr>
          <w:rFonts w:ascii="Tahoma" w:hAnsi="Tahoma" w:cs="Tahoma"/>
          <w:szCs w:val="22"/>
          <w:lang w:val="es-ES"/>
        </w:rPr>
        <w:t>creación de capacidad</w:t>
      </w:r>
      <w:r w:rsidR="00324577">
        <w:rPr>
          <w:rFonts w:ascii="Tahoma" w:hAnsi="Tahoma" w:cs="Tahoma"/>
          <w:szCs w:val="22"/>
          <w:lang w:val="es-ES"/>
        </w:rPr>
        <w:t>es</w:t>
      </w:r>
      <w:r w:rsidR="00BA2F82" w:rsidRPr="00F20D9F">
        <w:rPr>
          <w:rFonts w:ascii="Tahoma" w:hAnsi="Tahoma" w:cs="Tahoma"/>
          <w:szCs w:val="22"/>
          <w:lang w:val="es-ES"/>
        </w:rPr>
        <w:t xml:space="preserve"> y la implementación de recomendaciones, metodologías y otras publicaciones sobre </w:t>
      </w:r>
      <w:r w:rsidR="0046080D">
        <w:rPr>
          <w:rFonts w:ascii="Tahoma" w:hAnsi="Tahoma" w:cs="Tahoma"/>
          <w:szCs w:val="22"/>
          <w:lang w:val="es-ES"/>
        </w:rPr>
        <w:t xml:space="preserve">la </w:t>
      </w:r>
      <w:r w:rsidR="00BA2F82" w:rsidRPr="00F20D9F">
        <w:rPr>
          <w:rFonts w:ascii="Tahoma" w:hAnsi="Tahoma" w:cs="Tahoma"/>
          <w:szCs w:val="22"/>
          <w:lang w:val="es-ES"/>
        </w:rPr>
        <w:t xml:space="preserve">gestión </w:t>
      </w:r>
      <w:r w:rsidR="00324577">
        <w:rPr>
          <w:rFonts w:ascii="Tahoma" w:hAnsi="Tahoma" w:cs="Tahoma"/>
          <w:szCs w:val="22"/>
          <w:lang w:val="es-ES"/>
        </w:rPr>
        <w:t xml:space="preserve">ambientalmente </w:t>
      </w:r>
      <w:r w:rsidR="00BA2F82" w:rsidRPr="00F20D9F">
        <w:rPr>
          <w:rFonts w:ascii="Tahoma" w:hAnsi="Tahoma" w:cs="Tahoma"/>
          <w:szCs w:val="22"/>
          <w:lang w:val="es-ES"/>
        </w:rPr>
        <w:t xml:space="preserve">responsable de RAEE.  </w:t>
      </w:r>
    </w:p>
    <w:p w:rsidR="003F7C01" w:rsidRPr="00F20D9F" w:rsidRDefault="003F7C01" w:rsidP="00F20D9F">
      <w:pPr>
        <w:ind w:left="720"/>
        <w:jc w:val="both"/>
        <w:rPr>
          <w:rFonts w:ascii="Tahoma" w:hAnsi="Tahoma" w:cs="Tahoma"/>
          <w:szCs w:val="22"/>
          <w:lang w:val="es-ES"/>
        </w:rPr>
      </w:pPr>
    </w:p>
    <w:p w:rsidR="006A7195" w:rsidRDefault="006A7195" w:rsidP="006A7195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A</w:t>
      </w:r>
      <w:r w:rsidRPr="008828C3">
        <w:rPr>
          <w:rFonts w:ascii="Tahoma" w:hAnsi="Tahoma" w:cs="Tahoma"/>
          <w:szCs w:val="22"/>
          <w:lang w:val="es-ES"/>
        </w:rPr>
        <w:t>gradecen la decisión del Consejo de Ministros de la CCAD de haber declarado a los RAEE como tema prioritario en su sesión en Ro</w:t>
      </w:r>
      <w:r>
        <w:rPr>
          <w:rFonts w:ascii="Tahoma" w:hAnsi="Tahoma" w:cs="Tahoma"/>
          <w:szCs w:val="22"/>
          <w:lang w:val="es-ES"/>
        </w:rPr>
        <w:t>a</w:t>
      </w:r>
      <w:r w:rsidRPr="008828C3">
        <w:rPr>
          <w:rFonts w:ascii="Tahoma" w:hAnsi="Tahoma" w:cs="Tahoma"/>
          <w:szCs w:val="22"/>
          <w:lang w:val="es-ES"/>
        </w:rPr>
        <w:t>tán</w:t>
      </w:r>
      <w:r>
        <w:rPr>
          <w:rFonts w:ascii="Tahoma" w:hAnsi="Tahoma" w:cs="Tahoma"/>
          <w:szCs w:val="22"/>
          <w:lang w:val="es-ES"/>
        </w:rPr>
        <w:t>, Honduras,</w:t>
      </w:r>
      <w:r w:rsidRPr="008828C3">
        <w:rPr>
          <w:rFonts w:ascii="Tahoma" w:hAnsi="Tahoma" w:cs="Tahoma"/>
          <w:szCs w:val="22"/>
          <w:lang w:val="es-ES"/>
        </w:rPr>
        <w:t xml:space="preserve"> en Junio de 2012</w:t>
      </w:r>
      <w:r>
        <w:rPr>
          <w:rFonts w:ascii="Tahoma" w:hAnsi="Tahoma" w:cs="Tahoma"/>
          <w:szCs w:val="22"/>
          <w:lang w:val="es-ES"/>
        </w:rPr>
        <w:t>.</w:t>
      </w:r>
    </w:p>
    <w:p w:rsidR="004A49F7" w:rsidRDefault="004A49F7">
      <w:pPr>
        <w:jc w:val="both"/>
        <w:rPr>
          <w:rFonts w:ascii="Tahoma" w:hAnsi="Tahoma" w:cs="Tahoma"/>
          <w:szCs w:val="22"/>
          <w:lang w:val="es-ES"/>
        </w:rPr>
      </w:pPr>
    </w:p>
    <w:p w:rsidR="006A7195" w:rsidRDefault="006A7195" w:rsidP="006A7195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A</w:t>
      </w:r>
      <w:r w:rsidRPr="008828C3">
        <w:rPr>
          <w:rFonts w:ascii="Tahoma" w:hAnsi="Tahoma" w:cs="Tahoma"/>
          <w:szCs w:val="22"/>
          <w:lang w:val="es-ES"/>
        </w:rPr>
        <w:t xml:space="preserve">gradecen a la OEA el haber seleccionado </w:t>
      </w:r>
      <w:r>
        <w:rPr>
          <w:rFonts w:ascii="Tahoma" w:hAnsi="Tahoma" w:cs="Tahoma"/>
          <w:szCs w:val="22"/>
          <w:lang w:val="es-ES"/>
        </w:rPr>
        <w:t xml:space="preserve">a la propuesta </w:t>
      </w:r>
      <w:r w:rsidRPr="008828C3">
        <w:rPr>
          <w:rFonts w:ascii="Tahoma" w:hAnsi="Tahoma" w:cs="Tahoma"/>
          <w:szCs w:val="22"/>
          <w:lang w:val="es-ES"/>
        </w:rPr>
        <w:t>“</w:t>
      </w:r>
      <w:r>
        <w:rPr>
          <w:rFonts w:ascii="Tahoma" w:hAnsi="Tahoma" w:cs="Tahoma"/>
          <w:szCs w:val="22"/>
          <w:lang w:val="es-ES"/>
        </w:rPr>
        <w:t>Formulación de la E</w:t>
      </w:r>
      <w:r w:rsidRPr="008828C3">
        <w:rPr>
          <w:rFonts w:ascii="Tahoma" w:hAnsi="Tahoma" w:cs="Tahoma"/>
          <w:szCs w:val="22"/>
          <w:lang w:val="es-ES"/>
        </w:rPr>
        <w:t xml:space="preserve">strategia RAEE para </w:t>
      </w:r>
      <w:r w:rsidRPr="00085A50">
        <w:rPr>
          <w:rFonts w:ascii="Tahoma" w:hAnsi="Tahoma" w:cs="Tahoma"/>
          <w:szCs w:val="22"/>
          <w:lang w:val="es-ES"/>
        </w:rPr>
        <w:t>Centroamérica</w:t>
      </w:r>
      <w:r w:rsidRPr="008828C3">
        <w:rPr>
          <w:rFonts w:ascii="Tahoma" w:hAnsi="Tahoma" w:cs="Tahoma"/>
          <w:szCs w:val="22"/>
          <w:lang w:val="es-ES"/>
        </w:rPr>
        <w:t>”</w:t>
      </w:r>
      <w:r>
        <w:rPr>
          <w:rFonts w:ascii="Tahoma" w:hAnsi="Tahoma" w:cs="Tahoma"/>
          <w:szCs w:val="22"/>
          <w:lang w:val="es-ES"/>
        </w:rPr>
        <w:t>, presentada por el Centro Regional del Convenio de Basilea para Centroamérica y México (CRCB-CAM)</w:t>
      </w:r>
      <w:r w:rsidR="004F3E1C">
        <w:rPr>
          <w:rFonts w:ascii="Tahoma" w:hAnsi="Tahoma" w:cs="Tahoma"/>
          <w:szCs w:val="22"/>
          <w:lang w:val="es-ES"/>
        </w:rPr>
        <w:t xml:space="preserve"> y la CCAD</w:t>
      </w:r>
      <w:r>
        <w:rPr>
          <w:rFonts w:ascii="Tahoma" w:hAnsi="Tahoma" w:cs="Tahoma"/>
          <w:szCs w:val="22"/>
          <w:lang w:val="es-ES"/>
        </w:rPr>
        <w:t>, como beneficiaria</w:t>
      </w:r>
      <w:r w:rsidRPr="008828C3">
        <w:rPr>
          <w:rFonts w:ascii="Tahoma" w:hAnsi="Tahoma" w:cs="Tahoma"/>
          <w:szCs w:val="22"/>
          <w:lang w:val="es-ES"/>
        </w:rPr>
        <w:t xml:space="preserve"> del Proyecto “Comunidades Sostenible</w:t>
      </w:r>
      <w:r w:rsidR="00324577">
        <w:rPr>
          <w:rFonts w:ascii="Tahoma" w:hAnsi="Tahoma" w:cs="Tahoma"/>
          <w:szCs w:val="22"/>
          <w:lang w:val="es-ES"/>
        </w:rPr>
        <w:t>s en Centroamérica y el Caribe”</w:t>
      </w:r>
      <w:r w:rsidRPr="008828C3">
        <w:rPr>
          <w:rFonts w:ascii="Tahoma" w:hAnsi="Tahoma" w:cs="Tahoma"/>
          <w:szCs w:val="22"/>
          <w:lang w:val="es-ES"/>
        </w:rPr>
        <w:t xml:space="preserve"> </w:t>
      </w:r>
      <w:r>
        <w:rPr>
          <w:rFonts w:ascii="Tahoma" w:hAnsi="Tahoma" w:cs="Tahoma"/>
          <w:szCs w:val="22"/>
          <w:lang w:val="es-ES"/>
        </w:rPr>
        <w:t xml:space="preserve">para recibir </w:t>
      </w:r>
      <w:r w:rsidRPr="008828C3">
        <w:rPr>
          <w:rFonts w:ascii="Tahoma" w:hAnsi="Tahoma" w:cs="Tahoma"/>
          <w:szCs w:val="22"/>
          <w:lang w:val="es-ES"/>
        </w:rPr>
        <w:t>financia</w:t>
      </w:r>
      <w:r>
        <w:rPr>
          <w:rFonts w:ascii="Tahoma" w:hAnsi="Tahoma" w:cs="Tahoma"/>
          <w:szCs w:val="22"/>
          <w:lang w:val="es-ES"/>
        </w:rPr>
        <w:t>miento d</w:t>
      </w:r>
      <w:r w:rsidRPr="008828C3">
        <w:rPr>
          <w:rFonts w:ascii="Tahoma" w:hAnsi="Tahoma" w:cs="Tahoma"/>
          <w:szCs w:val="22"/>
          <w:lang w:val="es-ES"/>
        </w:rPr>
        <w:t xml:space="preserve">el Departamento de Estado de los Estados Unidos de América, </w:t>
      </w:r>
      <w:r w:rsidR="00324577">
        <w:rPr>
          <w:rFonts w:ascii="Tahoma" w:hAnsi="Tahoma" w:cs="Tahoma"/>
          <w:szCs w:val="22"/>
          <w:lang w:val="es-ES"/>
        </w:rPr>
        <w:t>por ser éste un</w:t>
      </w:r>
      <w:r>
        <w:rPr>
          <w:rFonts w:ascii="Tahoma" w:hAnsi="Tahoma" w:cs="Tahoma"/>
          <w:szCs w:val="22"/>
          <w:lang w:val="es-ES"/>
        </w:rPr>
        <w:t xml:space="preserve"> apoyo </w:t>
      </w:r>
      <w:r w:rsidRPr="008828C3">
        <w:rPr>
          <w:rFonts w:ascii="Tahoma" w:hAnsi="Tahoma" w:cs="Tahoma"/>
          <w:szCs w:val="22"/>
          <w:lang w:val="es-ES"/>
        </w:rPr>
        <w:t>catalítico para esta tarea tan importante.</w:t>
      </w:r>
    </w:p>
    <w:p w:rsidR="00D37608" w:rsidRPr="008828C3" w:rsidRDefault="00D37608" w:rsidP="00D37608">
      <w:pPr>
        <w:ind w:left="720"/>
        <w:jc w:val="both"/>
        <w:rPr>
          <w:rFonts w:ascii="Tahoma" w:hAnsi="Tahoma" w:cs="Tahoma"/>
          <w:szCs w:val="22"/>
          <w:lang w:val="es-ES"/>
        </w:rPr>
      </w:pPr>
    </w:p>
    <w:p w:rsidR="00BA2F82" w:rsidRPr="00F20D9F" w:rsidRDefault="00D57A71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R</w:t>
      </w:r>
      <w:r w:rsidR="00BA2F82" w:rsidRPr="00F20D9F">
        <w:rPr>
          <w:rFonts w:ascii="Tahoma" w:hAnsi="Tahoma" w:cs="Tahoma"/>
          <w:szCs w:val="22"/>
          <w:lang w:val="es-ES"/>
        </w:rPr>
        <w:t xml:space="preserve">econocen el compromiso </w:t>
      </w:r>
      <w:r w:rsidR="00B16945" w:rsidRPr="00F20D9F">
        <w:rPr>
          <w:rFonts w:ascii="Tahoma" w:hAnsi="Tahoma" w:cs="Tahoma"/>
          <w:szCs w:val="22"/>
          <w:lang w:val="es-ES"/>
        </w:rPr>
        <w:t>adquirido en la Cumbre Mundial S</w:t>
      </w:r>
      <w:r w:rsidR="00BA2F82" w:rsidRPr="00F20D9F">
        <w:rPr>
          <w:rFonts w:ascii="Tahoma" w:hAnsi="Tahoma" w:cs="Tahoma"/>
          <w:szCs w:val="22"/>
          <w:lang w:val="es-ES"/>
        </w:rPr>
        <w:t>o</w:t>
      </w:r>
      <w:r w:rsidR="00B16945" w:rsidRPr="00F20D9F">
        <w:rPr>
          <w:rFonts w:ascii="Tahoma" w:hAnsi="Tahoma" w:cs="Tahoma"/>
          <w:szCs w:val="22"/>
          <w:lang w:val="es-ES"/>
        </w:rPr>
        <w:t>b</w:t>
      </w:r>
      <w:r w:rsidR="00BA2F82" w:rsidRPr="00F20D9F">
        <w:rPr>
          <w:rFonts w:ascii="Tahoma" w:hAnsi="Tahoma" w:cs="Tahoma"/>
          <w:szCs w:val="22"/>
          <w:lang w:val="es-ES"/>
        </w:rPr>
        <w:t>re la Socieda</w:t>
      </w:r>
      <w:r w:rsidR="003A4E02">
        <w:rPr>
          <w:rFonts w:ascii="Tahoma" w:hAnsi="Tahoma" w:cs="Tahoma"/>
          <w:szCs w:val="22"/>
          <w:lang w:val="es-ES"/>
        </w:rPr>
        <w:t>d</w:t>
      </w:r>
      <w:r w:rsidR="00B16945" w:rsidRPr="00F20D9F">
        <w:rPr>
          <w:rFonts w:ascii="Tahoma" w:hAnsi="Tahoma" w:cs="Tahoma"/>
          <w:szCs w:val="22"/>
          <w:lang w:val="es-ES"/>
        </w:rPr>
        <w:t xml:space="preserve"> </w:t>
      </w:r>
      <w:r w:rsidR="00BA2F82" w:rsidRPr="00F20D9F">
        <w:rPr>
          <w:rFonts w:ascii="Tahoma" w:hAnsi="Tahoma" w:cs="Tahoma"/>
          <w:szCs w:val="22"/>
          <w:lang w:val="es-ES"/>
        </w:rPr>
        <w:t>de la Informaci</w:t>
      </w:r>
      <w:r w:rsidR="00B16945" w:rsidRPr="00F20D9F">
        <w:rPr>
          <w:rFonts w:ascii="Tahoma" w:hAnsi="Tahoma" w:cs="Tahoma"/>
          <w:szCs w:val="22"/>
          <w:lang w:val="es-ES"/>
        </w:rPr>
        <w:t>ón (</w:t>
      </w:r>
      <w:r w:rsidR="00BA2F82" w:rsidRPr="00F20D9F">
        <w:rPr>
          <w:rFonts w:ascii="Tahoma" w:hAnsi="Tahoma" w:cs="Tahoma"/>
          <w:szCs w:val="22"/>
          <w:lang w:val="es-ES"/>
        </w:rPr>
        <w:t>CMSI)</w:t>
      </w:r>
      <w:r w:rsidR="00B16945" w:rsidRPr="00F20D9F">
        <w:rPr>
          <w:rFonts w:ascii="Tahoma" w:hAnsi="Tahoma" w:cs="Tahoma"/>
          <w:szCs w:val="22"/>
          <w:lang w:val="es-ES"/>
        </w:rPr>
        <w:t xml:space="preserve"> (Ginebra 20</w:t>
      </w:r>
      <w:r w:rsidR="0046080D">
        <w:rPr>
          <w:rFonts w:ascii="Tahoma" w:hAnsi="Tahoma" w:cs="Tahoma"/>
          <w:szCs w:val="22"/>
          <w:lang w:val="es-ES"/>
        </w:rPr>
        <w:t>0</w:t>
      </w:r>
      <w:r w:rsidR="00B16945" w:rsidRPr="00F20D9F">
        <w:rPr>
          <w:rFonts w:ascii="Tahoma" w:hAnsi="Tahoma" w:cs="Tahoma"/>
          <w:szCs w:val="22"/>
          <w:lang w:val="es-ES"/>
        </w:rPr>
        <w:t xml:space="preserve">3, </w:t>
      </w:r>
      <w:r w:rsidR="00D764AA" w:rsidRPr="00F20D9F">
        <w:rPr>
          <w:rFonts w:ascii="Tahoma" w:hAnsi="Tahoma" w:cs="Tahoma"/>
          <w:szCs w:val="22"/>
          <w:lang w:val="es-ES"/>
        </w:rPr>
        <w:t>Túnez</w:t>
      </w:r>
      <w:r w:rsidR="00B16945" w:rsidRPr="00F20D9F">
        <w:rPr>
          <w:rFonts w:ascii="Tahoma" w:hAnsi="Tahoma" w:cs="Tahoma"/>
          <w:szCs w:val="22"/>
          <w:lang w:val="es-ES"/>
        </w:rPr>
        <w:t xml:space="preserve"> 2005) </w:t>
      </w:r>
      <w:r w:rsidR="00BA2F82" w:rsidRPr="00F20D9F">
        <w:rPr>
          <w:rFonts w:ascii="Tahoma" w:hAnsi="Tahoma" w:cs="Tahoma"/>
          <w:szCs w:val="22"/>
          <w:lang w:val="es-ES"/>
        </w:rPr>
        <w:t xml:space="preserve"> </w:t>
      </w:r>
      <w:r w:rsidR="009C0288" w:rsidRPr="00F20D9F">
        <w:rPr>
          <w:rFonts w:ascii="Tahoma" w:hAnsi="Tahoma" w:cs="Tahoma"/>
          <w:szCs w:val="22"/>
          <w:lang w:val="es-ES"/>
        </w:rPr>
        <w:t>y su seguimiento</w:t>
      </w:r>
      <w:r w:rsidR="00D30BF0" w:rsidRPr="00F20D9F">
        <w:rPr>
          <w:rFonts w:ascii="Tahoma" w:hAnsi="Tahoma" w:cs="Tahoma"/>
          <w:szCs w:val="22"/>
          <w:lang w:val="es-ES"/>
        </w:rPr>
        <w:t>,</w:t>
      </w:r>
      <w:r w:rsidR="009C0288" w:rsidRPr="00F20D9F">
        <w:rPr>
          <w:rFonts w:ascii="Tahoma" w:hAnsi="Tahoma" w:cs="Tahoma"/>
          <w:szCs w:val="22"/>
          <w:lang w:val="es-ES"/>
        </w:rPr>
        <w:t xml:space="preserve"> </w:t>
      </w:r>
      <w:r w:rsidR="00653803">
        <w:rPr>
          <w:rFonts w:ascii="Tahoma" w:hAnsi="Tahoma" w:cs="Tahoma"/>
          <w:szCs w:val="22"/>
          <w:lang w:val="es-ES"/>
        </w:rPr>
        <w:t>la cual</w:t>
      </w:r>
      <w:r w:rsidR="00653803" w:rsidRPr="00F20D9F">
        <w:rPr>
          <w:rFonts w:ascii="Tahoma" w:hAnsi="Tahoma" w:cs="Tahoma"/>
          <w:szCs w:val="22"/>
          <w:lang w:val="es-ES"/>
        </w:rPr>
        <w:t xml:space="preserve"> </w:t>
      </w:r>
      <w:r w:rsidR="00B16945" w:rsidRPr="00F20D9F">
        <w:rPr>
          <w:rFonts w:ascii="Tahoma" w:hAnsi="Tahoma" w:cs="Tahoma"/>
          <w:szCs w:val="22"/>
          <w:lang w:val="es-ES"/>
        </w:rPr>
        <w:t>establece como prioridad la gestión ambientalmente responsable de RAEE a nivel mundial</w:t>
      </w:r>
      <w:r w:rsidR="009C0288" w:rsidRPr="00F20D9F">
        <w:rPr>
          <w:rFonts w:ascii="Tahoma" w:hAnsi="Tahoma" w:cs="Tahoma"/>
          <w:szCs w:val="22"/>
          <w:lang w:val="es-ES"/>
        </w:rPr>
        <w:t xml:space="preserve">. </w:t>
      </w:r>
    </w:p>
    <w:p w:rsidR="000C53C8" w:rsidRPr="00F20D9F" w:rsidRDefault="000C53C8" w:rsidP="00F20D9F">
      <w:pPr>
        <w:jc w:val="both"/>
        <w:rPr>
          <w:rFonts w:ascii="Tahoma" w:hAnsi="Tahoma" w:cs="Tahoma"/>
          <w:szCs w:val="22"/>
          <w:lang w:val="es-ES"/>
        </w:rPr>
      </w:pPr>
    </w:p>
    <w:p w:rsidR="00982531" w:rsidRDefault="006A7195" w:rsidP="00982531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Invitan al Fondo Mundial del Medio Ambiente (GEF) y a otros organismos de cooperación, a colaborar en la formulación e implementación de las Estrategias RAEE para Centroamérica y el Caribe</w:t>
      </w:r>
      <w:r w:rsidR="00982531">
        <w:rPr>
          <w:rFonts w:ascii="Tahoma" w:hAnsi="Tahoma" w:cs="Tahoma"/>
          <w:szCs w:val="22"/>
          <w:lang w:val="es-ES"/>
        </w:rPr>
        <w:t>.</w:t>
      </w:r>
    </w:p>
    <w:p w:rsidR="00982531" w:rsidRDefault="00982531" w:rsidP="00982531">
      <w:pPr>
        <w:ind w:left="720"/>
        <w:jc w:val="both"/>
        <w:rPr>
          <w:rFonts w:ascii="Tahoma" w:hAnsi="Tahoma" w:cs="Tahoma"/>
          <w:szCs w:val="22"/>
          <w:lang w:val="es-ES"/>
        </w:rPr>
      </w:pPr>
    </w:p>
    <w:p w:rsidR="006D6A34" w:rsidRPr="00982531" w:rsidRDefault="006D6A34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 w:rsidRPr="00982531">
        <w:rPr>
          <w:rFonts w:ascii="Tahoma" w:hAnsi="Tahoma" w:cs="Tahoma"/>
          <w:szCs w:val="22"/>
          <w:lang w:val="es-ES"/>
        </w:rPr>
        <w:t xml:space="preserve">Reconocen el aporte del </w:t>
      </w:r>
      <w:r w:rsidR="00982531" w:rsidRPr="00982531">
        <w:rPr>
          <w:rFonts w:ascii="Tahoma" w:hAnsi="Tahoma" w:cs="Tahoma"/>
          <w:szCs w:val="22"/>
          <w:lang w:val="es-ES"/>
        </w:rPr>
        <w:t>“</w:t>
      </w:r>
      <w:r w:rsidR="00982531" w:rsidRPr="00982531">
        <w:rPr>
          <w:lang w:val="es-SV"/>
        </w:rPr>
        <w:t>Programa de INTERPOL Sobre Delitos Contra el Medio Ambiente”</w:t>
      </w:r>
      <w:r w:rsidR="00982531">
        <w:rPr>
          <w:lang w:val="es-SV"/>
        </w:rPr>
        <w:t xml:space="preserve"> </w:t>
      </w:r>
      <w:r w:rsidRPr="00982531">
        <w:rPr>
          <w:rFonts w:ascii="Tahoma" w:hAnsi="Tahoma" w:cs="Tahoma"/>
          <w:szCs w:val="22"/>
          <w:lang w:val="es-ES"/>
        </w:rPr>
        <w:t xml:space="preserve">al control del movimiento ilícito de RAEE entre Europa y África y muy atentamente </w:t>
      </w:r>
      <w:r w:rsidR="004F3E1C">
        <w:rPr>
          <w:rFonts w:ascii="Tahoma" w:hAnsi="Tahoma" w:cs="Tahoma"/>
          <w:szCs w:val="22"/>
          <w:lang w:val="es-ES"/>
        </w:rPr>
        <w:t>a esta organización</w:t>
      </w:r>
      <w:r w:rsidRPr="00982531">
        <w:rPr>
          <w:rFonts w:ascii="Tahoma" w:hAnsi="Tahoma" w:cs="Tahoma"/>
          <w:szCs w:val="22"/>
          <w:lang w:val="es-ES"/>
        </w:rPr>
        <w:t xml:space="preserve"> a considerar establecer programa similar en Centroamérica y el Caribe.</w:t>
      </w:r>
    </w:p>
    <w:p w:rsidR="006D6A34" w:rsidRDefault="006D6A34" w:rsidP="006D6A34">
      <w:pPr>
        <w:ind w:left="720"/>
        <w:jc w:val="both"/>
        <w:rPr>
          <w:rFonts w:ascii="Tahoma" w:hAnsi="Tahoma" w:cs="Tahoma"/>
          <w:szCs w:val="22"/>
          <w:lang w:val="es-ES"/>
        </w:rPr>
      </w:pPr>
    </w:p>
    <w:p w:rsidR="000C53C8" w:rsidRPr="00F20D9F" w:rsidRDefault="00D57A71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D</w:t>
      </w:r>
      <w:r w:rsidR="000C53C8" w:rsidRPr="00F20D9F">
        <w:rPr>
          <w:rFonts w:ascii="Tahoma" w:hAnsi="Tahoma" w:cs="Tahoma"/>
          <w:szCs w:val="22"/>
          <w:lang w:val="es-ES"/>
        </w:rPr>
        <w:t>estacan la importancia de reforzar la coordinación de acciones</w:t>
      </w:r>
      <w:r w:rsidR="00B16945" w:rsidRPr="00F20D9F">
        <w:rPr>
          <w:rFonts w:ascii="Tahoma" w:hAnsi="Tahoma" w:cs="Tahoma"/>
          <w:szCs w:val="22"/>
          <w:lang w:val="es-ES"/>
        </w:rPr>
        <w:t xml:space="preserve"> para </w:t>
      </w:r>
      <w:r w:rsidR="00D764AA">
        <w:rPr>
          <w:rFonts w:ascii="Tahoma" w:hAnsi="Tahoma" w:cs="Tahoma"/>
          <w:szCs w:val="22"/>
          <w:lang w:val="es-ES"/>
        </w:rPr>
        <w:t xml:space="preserve">la </w:t>
      </w:r>
      <w:r w:rsidR="00B16945" w:rsidRPr="00F20D9F">
        <w:rPr>
          <w:rFonts w:ascii="Tahoma" w:hAnsi="Tahoma" w:cs="Tahoma"/>
          <w:szCs w:val="22"/>
          <w:lang w:val="es-ES"/>
        </w:rPr>
        <w:t>gestión de</w:t>
      </w:r>
      <w:r w:rsidR="000C53C8" w:rsidRPr="00F20D9F">
        <w:rPr>
          <w:rFonts w:ascii="Tahoma" w:hAnsi="Tahoma" w:cs="Tahoma"/>
          <w:szCs w:val="22"/>
          <w:lang w:val="es-ES"/>
        </w:rPr>
        <w:t xml:space="preserve"> </w:t>
      </w:r>
      <w:r w:rsidR="00D764AA">
        <w:rPr>
          <w:rFonts w:ascii="Tahoma" w:hAnsi="Tahoma" w:cs="Tahoma"/>
          <w:szCs w:val="22"/>
          <w:lang w:val="es-ES"/>
        </w:rPr>
        <w:t xml:space="preserve">los </w:t>
      </w:r>
      <w:r w:rsidR="000C53C8" w:rsidRPr="00F20D9F">
        <w:rPr>
          <w:rFonts w:ascii="Tahoma" w:hAnsi="Tahoma" w:cs="Tahoma"/>
          <w:szCs w:val="22"/>
          <w:lang w:val="es-ES"/>
        </w:rPr>
        <w:t>RAEE entre las autoridades ambientales y de salud, con las autoridades normativas de telecomunicaciones</w:t>
      </w:r>
      <w:r w:rsidR="00B16945" w:rsidRPr="00F20D9F">
        <w:rPr>
          <w:rFonts w:ascii="Tahoma" w:hAnsi="Tahoma" w:cs="Tahoma"/>
          <w:szCs w:val="22"/>
          <w:lang w:val="es-ES"/>
        </w:rPr>
        <w:t xml:space="preserve"> y </w:t>
      </w:r>
      <w:r w:rsidR="006A7195">
        <w:rPr>
          <w:rFonts w:ascii="Tahoma" w:hAnsi="Tahoma" w:cs="Tahoma"/>
          <w:szCs w:val="22"/>
          <w:lang w:val="es-ES"/>
        </w:rPr>
        <w:t>el sector privado</w:t>
      </w:r>
      <w:r w:rsidR="008E5F12" w:rsidRPr="00F20D9F">
        <w:rPr>
          <w:rFonts w:ascii="Tahoma" w:hAnsi="Tahoma" w:cs="Tahoma"/>
          <w:szCs w:val="22"/>
          <w:lang w:val="es-ES"/>
        </w:rPr>
        <w:t xml:space="preserve">. </w:t>
      </w:r>
    </w:p>
    <w:p w:rsidR="000C53C8" w:rsidRPr="00F20D9F" w:rsidRDefault="000C53C8" w:rsidP="00F20D9F">
      <w:pPr>
        <w:pStyle w:val="ListParagraph"/>
        <w:jc w:val="both"/>
        <w:rPr>
          <w:rFonts w:ascii="Tahoma" w:hAnsi="Tahoma" w:cs="Tahoma"/>
          <w:szCs w:val="22"/>
          <w:lang w:val="es-ES"/>
        </w:rPr>
      </w:pPr>
    </w:p>
    <w:p w:rsidR="000C53C8" w:rsidRPr="00D37608" w:rsidRDefault="00D57A71" w:rsidP="00D37608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D</w:t>
      </w:r>
      <w:r w:rsidR="000C53C8" w:rsidRPr="00F20D9F">
        <w:rPr>
          <w:rFonts w:ascii="Tahoma" w:hAnsi="Tahoma" w:cs="Tahoma"/>
          <w:szCs w:val="22"/>
          <w:lang w:val="es-ES"/>
        </w:rPr>
        <w:t xml:space="preserve">eclaran estar conscientes que la GAR de </w:t>
      </w:r>
      <w:r w:rsidR="003F7C01" w:rsidRPr="00F20D9F">
        <w:rPr>
          <w:rFonts w:ascii="Tahoma" w:hAnsi="Tahoma" w:cs="Tahoma"/>
          <w:szCs w:val="22"/>
          <w:lang w:val="es-ES"/>
        </w:rPr>
        <w:t xml:space="preserve">los </w:t>
      </w:r>
      <w:r w:rsidR="000C53C8" w:rsidRPr="00F20D9F">
        <w:rPr>
          <w:rFonts w:ascii="Tahoma" w:hAnsi="Tahoma" w:cs="Tahoma"/>
          <w:szCs w:val="22"/>
          <w:lang w:val="es-ES"/>
        </w:rPr>
        <w:t xml:space="preserve">RAEE requiere los esfuerzos articulados entre el sector público, </w:t>
      </w:r>
      <w:r w:rsidR="006A7195">
        <w:rPr>
          <w:rFonts w:ascii="Tahoma" w:hAnsi="Tahoma" w:cs="Tahoma"/>
          <w:szCs w:val="22"/>
          <w:lang w:val="es-ES"/>
        </w:rPr>
        <w:t>sector privado</w:t>
      </w:r>
      <w:r w:rsidR="000C53C8" w:rsidRPr="00F20D9F">
        <w:rPr>
          <w:rFonts w:ascii="Tahoma" w:hAnsi="Tahoma" w:cs="Tahoma"/>
          <w:szCs w:val="22"/>
          <w:lang w:val="es-ES"/>
        </w:rPr>
        <w:t>, las ONG, la academia y la ciudadanía</w:t>
      </w:r>
      <w:r w:rsidR="004F3E1C">
        <w:rPr>
          <w:rFonts w:ascii="Tahoma" w:hAnsi="Tahoma" w:cs="Tahoma"/>
          <w:szCs w:val="22"/>
          <w:lang w:val="es-ES"/>
        </w:rPr>
        <w:t>,</w:t>
      </w:r>
      <w:r w:rsidR="006A7195">
        <w:rPr>
          <w:rFonts w:ascii="Tahoma" w:hAnsi="Tahoma" w:cs="Tahoma"/>
          <w:szCs w:val="22"/>
          <w:lang w:val="es-ES"/>
        </w:rPr>
        <w:t xml:space="preserve"> para transformar </w:t>
      </w:r>
      <w:r w:rsidR="006A7195" w:rsidRPr="00F20D9F">
        <w:rPr>
          <w:rFonts w:ascii="Tahoma" w:hAnsi="Tahoma" w:cs="Tahoma"/>
          <w:szCs w:val="22"/>
          <w:lang w:val="es-ES"/>
        </w:rPr>
        <w:t>la gestión de los RAEE en una oportunidad de desarrollo</w:t>
      </w:r>
      <w:r w:rsidR="006A7195">
        <w:rPr>
          <w:rFonts w:ascii="Tahoma" w:hAnsi="Tahoma" w:cs="Tahoma"/>
          <w:szCs w:val="22"/>
          <w:lang w:val="es-ES"/>
        </w:rPr>
        <w:t xml:space="preserve"> sostenible</w:t>
      </w:r>
      <w:r w:rsidR="006A7195" w:rsidRPr="00F20D9F">
        <w:rPr>
          <w:rFonts w:ascii="Tahoma" w:hAnsi="Tahoma" w:cs="Tahoma"/>
          <w:szCs w:val="22"/>
          <w:lang w:val="es-ES"/>
        </w:rPr>
        <w:t>.</w:t>
      </w:r>
    </w:p>
    <w:p w:rsidR="000C53C8" w:rsidRPr="00F20D9F" w:rsidRDefault="000C53C8" w:rsidP="00F20D9F">
      <w:pPr>
        <w:pStyle w:val="ListParagraph"/>
        <w:ind w:left="0"/>
        <w:jc w:val="both"/>
        <w:rPr>
          <w:rFonts w:ascii="Tahoma" w:hAnsi="Tahoma" w:cs="Tahoma"/>
          <w:szCs w:val="22"/>
          <w:lang w:val="es-ES"/>
        </w:rPr>
      </w:pPr>
    </w:p>
    <w:p w:rsidR="000C53C8" w:rsidRDefault="00D57A71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R</w:t>
      </w:r>
      <w:r w:rsidR="000C53C8" w:rsidRPr="00F20D9F">
        <w:rPr>
          <w:rFonts w:ascii="Tahoma" w:hAnsi="Tahoma" w:cs="Tahoma"/>
          <w:szCs w:val="22"/>
          <w:lang w:val="es-ES"/>
        </w:rPr>
        <w:t>econocen la importancia de</w:t>
      </w:r>
      <w:r w:rsidR="00E560B2" w:rsidRPr="00F20D9F">
        <w:rPr>
          <w:rFonts w:ascii="Tahoma" w:hAnsi="Tahoma" w:cs="Tahoma"/>
          <w:szCs w:val="22"/>
          <w:lang w:val="es-ES"/>
        </w:rPr>
        <w:t xml:space="preserve"> la definición de roles y </w:t>
      </w:r>
      <w:r w:rsidR="003726AF">
        <w:rPr>
          <w:rFonts w:ascii="Tahoma" w:hAnsi="Tahoma" w:cs="Tahoma"/>
          <w:szCs w:val="22"/>
          <w:lang w:val="es-ES"/>
        </w:rPr>
        <w:t xml:space="preserve">el </w:t>
      </w:r>
      <w:r w:rsidR="000C53C8" w:rsidRPr="00F20D9F">
        <w:rPr>
          <w:rFonts w:ascii="Tahoma" w:hAnsi="Tahoma" w:cs="Tahoma"/>
          <w:szCs w:val="22"/>
          <w:lang w:val="es-ES"/>
        </w:rPr>
        <w:t>compromiso de los fabricantes e importadores y distribuidores</w:t>
      </w:r>
      <w:r w:rsidR="006A7195">
        <w:rPr>
          <w:rFonts w:ascii="Tahoma" w:hAnsi="Tahoma" w:cs="Tahoma"/>
          <w:szCs w:val="22"/>
          <w:lang w:val="es-ES"/>
        </w:rPr>
        <w:t>,</w:t>
      </w:r>
      <w:r w:rsidR="000C53C8" w:rsidRPr="00F20D9F">
        <w:rPr>
          <w:rFonts w:ascii="Tahoma" w:hAnsi="Tahoma" w:cs="Tahoma"/>
          <w:szCs w:val="22"/>
          <w:lang w:val="es-ES"/>
        </w:rPr>
        <w:t xml:space="preserve"> para hacer efectiva la responsabilidad extendida</w:t>
      </w:r>
      <w:r w:rsidR="004F3E1C">
        <w:rPr>
          <w:rFonts w:ascii="Tahoma" w:hAnsi="Tahoma" w:cs="Tahoma"/>
          <w:szCs w:val="22"/>
          <w:lang w:val="es-ES"/>
        </w:rPr>
        <w:t xml:space="preserve"> del productor</w:t>
      </w:r>
      <w:r w:rsidR="00D764AA">
        <w:rPr>
          <w:rFonts w:ascii="Tahoma" w:hAnsi="Tahoma" w:cs="Tahoma"/>
          <w:szCs w:val="22"/>
          <w:lang w:val="es-ES"/>
        </w:rPr>
        <w:t>,</w:t>
      </w:r>
      <w:r w:rsidR="000C53C8" w:rsidRPr="00F20D9F">
        <w:rPr>
          <w:rFonts w:ascii="Tahoma" w:hAnsi="Tahoma" w:cs="Tahoma"/>
          <w:szCs w:val="22"/>
          <w:lang w:val="es-ES"/>
        </w:rPr>
        <w:t xml:space="preserve"> a través de todo el ciclo de vida de los aparatos eléctricos y electrónicos. </w:t>
      </w:r>
    </w:p>
    <w:p w:rsidR="0080193C" w:rsidRDefault="0080193C" w:rsidP="008828C3">
      <w:pPr>
        <w:pStyle w:val="ListParagraph"/>
        <w:rPr>
          <w:rFonts w:ascii="Tahoma" w:hAnsi="Tahoma" w:cs="Tahoma"/>
          <w:szCs w:val="22"/>
          <w:lang w:val="es-ES"/>
        </w:rPr>
      </w:pPr>
    </w:p>
    <w:p w:rsidR="0080193C" w:rsidRPr="00F20D9F" w:rsidRDefault="0080193C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 xml:space="preserve">Reconocen la importancia de </w:t>
      </w:r>
      <w:r w:rsidR="006A7195">
        <w:rPr>
          <w:rFonts w:ascii="Tahoma" w:hAnsi="Tahoma" w:cs="Tahoma"/>
          <w:szCs w:val="22"/>
          <w:lang w:val="es-ES"/>
        </w:rPr>
        <w:t xml:space="preserve">la </w:t>
      </w:r>
      <w:r w:rsidRPr="0080193C">
        <w:rPr>
          <w:rFonts w:ascii="Tahoma" w:hAnsi="Tahoma" w:cs="Tahoma"/>
          <w:szCs w:val="22"/>
          <w:lang w:val="es-ES"/>
        </w:rPr>
        <w:t>reutilización y recuperación de materiales</w:t>
      </w:r>
      <w:r w:rsidR="006A7195">
        <w:rPr>
          <w:rFonts w:ascii="Tahoma" w:hAnsi="Tahoma" w:cs="Tahoma"/>
          <w:szCs w:val="22"/>
          <w:lang w:val="es-ES"/>
        </w:rPr>
        <w:t>,</w:t>
      </w:r>
      <w:r w:rsidRPr="0080193C">
        <w:rPr>
          <w:rFonts w:ascii="Tahoma" w:hAnsi="Tahoma" w:cs="Tahoma"/>
          <w:szCs w:val="22"/>
          <w:lang w:val="es-ES"/>
        </w:rPr>
        <w:t xml:space="preserve"> </w:t>
      </w:r>
      <w:r>
        <w:rPr>
          <w:rFonts w:ascii="Tahoma" w:hAnsi="Tahoma" w:cs="Tahoma"/>
          <w:szCs w:val="22"/>
          <w:lang w:val="es-ES"/>
        </w:rPr>
        <w:t xml:space="preserve">que </w:t>
      </w:r>
      <w:r w:rsidRPr="0080193C">
        <w:rPr>
          <w:rFonts w:ascii="Tahoma" w:hAnsi="Tahoma" w:cs="Tahoma"/>
          <w:szCs w:val="22"/>
          <w:lang w:val="es-ES"/>
        </w:rPr>
        <w:t>increment</w:t>
      </w:r>
      <w:r w:rsidR="00FD1D0C">
        <w:rPr>
          <w:rFonts w:ascii="Tahoma" w:hAnsi="Tahoma" w:cs="Tahoma"/>
          <w:szCs w:val="22"/>
          <w:lang w:val="es-ES"/>
        </w:rPr>
        <w:t>a</w:t>
      </w:r>
      <w:r w:rsidRPr="0080193C">
        <w:rPr>
          <w:rFonts w:ascii="Tahoma" w:hAnsi="Tahoma" w:cs="Tahoma"/>
          <w:szCs w:val="22"/>
          <w:lang w:val="es-ES"/>
        </w:rPr>
        <w:t xml:space="preserve"> el valor económico de todos los equipos que han sido recolectados.</w:t>
      </w:r>
    </w:p>
    <w:p w:rsidR="00723B9C" w:rsidRPr="00F20D9F" w:rsidRDefault="00723B9C" w:rsidP="00F20D9F">
      <w:pPr>
        <w:pStyle w:val="ListParagraph"/>
        <w:jc w:val="both"/>
        <w:rPr>
          <w:rFonts w:ascii="Tahoma" w:hAnsi="Tahoma" w:cs="Tahoma"/>
          <w:szCs w:val="22"/>
          <w:lang w:val="es-ES"/>
        </w:rPr>
      </w:pPr>
    </w:p>
    <w:p w:rsidR="00EF6785" w:rsidRDefault="00D57A71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H</w:t>
      </w:r>
      <w:r w:rsidR="00723B9C" w:rsidRPr="00F20D9F">
        <w:rPr>
          <w:rFonts w:ascii="Tahoma" w:hAnsi="Tahoma" w:cs="Tahoma"/>
          <w:szCs w:val="22"/>
          <w:lang w:val="es-ES"/>
        </w:rPr>
        <w:t>acen un llamamiento a la UIT</w:t>
      </w:r>
      <w:r w:rsidR="00085A50">
        <w:rPr>
          <w:rFonts w:ascii="Tahoma" w:hAnsi="Tahoma" w:cs="Tahoma"/>
          <w:szCs w:val="22"/>
          <w:lang w:val="es-ES"/>
        </w:rPr>
        <w:t xml:space="preserve"> </w:t>
      </w:r>
      <w:r w:rsidR="00723B9C" w:rsidRPr="00F20D9F">
        <w:rPr>
          <w:rFonts w:ascii="Tahoma" w:hAnsi="Tahoma" w:cs="Tahoma"/>
          <w:szCs w:val="22"/>
          <w:lang w:val="es-ES"/>
        </w:rPr>
        <w:t>para poner en marcha proyectos dirigidos a disminuir la brecha en la normatividad de los RAEE en los países en desarrollo</w:t>
      </w:r>
      <w:r w:rsidR="00553D12">
        <w:rPr>
          <w:rFonts w:ascii="Tahoma" w:hAnsi="Tahoma" w:cs="Tahoma"/>
          <w:szCs w:val="22"/>
          <w:lang w:val="es-ES"/>
        </w:rPr>
        <w:t>,</w:t>
      </w:r>
      <w:r w:rsidR="00B16945" w:rsidRPr="00F20D9F">
        <w:rPr>
          <w:rFonts w:ascii="Tahoma" w:hAnsi="Tahoma" w:cs="Tahoma"/>
          <w:szCs w:val="22"/>
          <w:lang w:val="es-ES"/>
        </w:rPr>
        <w:t xml:space="preserve"> en particular en Centroamérica y el Caribe.</w:t>
      </w:r>
    </w:p>
    <w:p w:rsidR="00A1623B" w:rsidRDefault="00A1623B" w:rsidP="008828C3">
      <w:pPr>
        <w:jc w:val="both"/>
        <w:rPr>
          <w:rFonts w:ascii="Tahoma" w:hAnsi="Tahoma" w:cs="Tahoma"/>
          <w:szCs w:val="22"/>
          <w:lang w:val="es-ES"/>
        </w:rPr>
      </w:pPr>
    </w:p>
    <w:p w:rsidR="00A1623B" w:rsidRPr="006A7195" w:rsidRDefault="00D57A71" w:rsidP="006A7195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lastRenderedPageBreak/>
        <w:t>H</w:t>
      </w:r>
      <w:r w:rsidR="00723B9C" w:rsidRPr="00F20D9F">
        <w:rPr>
          <w:rFonts w:ascii="Tahoma" w:hAnsi="Tahoma" w:cs="Tahoma"/>
          <w:szCs w:val="22"/>
          <w:lang w:val="es-ES"/>
        </w:rPr>
        <w:t>acen un llamado a la UIT y al PNUMA</w:t>
      </w:r>
      <w:r w:rsidR="00F10F90">
        <w:rPr>
          <w:rFonts w:ascii="Tahoma" w:hAnsi="Tahoma" w:cs="Tahoma"/>
          <w:szCs w:val="22"/>
          <w:lang w:val="es-ES"/>
        </w:rPr>
        <w:t xml:space="preserve"> </w:t>
      </w:r>
      <w:r w:rsidR="00F10F90" w:rsidRPr="00F20D9F">
        <w:rPr>
          <w:rFonts w:ascii="Tahoma" w:hAnsi="Tahoma" w:cs="Tahoma"/>
          <w:szCs w:val="22"/>
          <w:lang w:val="es-ES"/>
        </w:rPr>
        <w:t xml:space="preserve">en conjunto con </w:t>
      </w:r>
      <w:r w:rsidR="00F10F90">
        <w:rPr>
          <w:rFonts w:ascii="Tahoma" w:hAnsi="Tahoma" w:cs="Tahoma"/>
          <w:szCs w:val="22"/>
          <w:lang w:val="es-ES"/>
        </w:rPr>
        <w:t>los Centros Regionales del Convenio de Basilea y otras</w:t>
      </w:r>
      <w:r w:rsidR="00F10F90" w:rsidRPr="00F20D9F">
        <w:rPr>
          <w:rFonts w:ascii="Tahoma" w:hAnsi="Tahoma" w:cs="Tahoma"/>
          <w:szCs w:val="22"/>
          <w:lang w:val="es-ES"/>
        </w:rPr>
        <w:t xml:space="preserve"> </w:t>
      </w:r>
      <w:r w:rsidR="00324577">
        <w:rPr>
          <w:rFonts w:ascii="Tahoma" w:hAnsi="Tahoma" w:cs="Tahoma"/>
          <w:szCs w:val="22"/>
          <w:lang w:val="es-ES"/>
        </w:rPr>
        <w:t>o</w:t>
      </w:r>
      <w:r w:rsidR="00F10F90" w:rsidRPr="00F20D9F">
        <w:rPr>
          <w:rFonts w:ascii="Tahoma" w:hAnsi="Tahoma" w:cs="Tahoma"/>
          <w:szCs w:val="22"/>
          <w:lang w:val="es-ES"/>
        </w:rPr>
        <w:t xml:space="preserve">rganizaciones </w:t>
      </w:r>
      <w:r w:rsidR="00324577">
        <w:rPr>
          <w:rFonts w:ascii="Tahoma" w:hAnsi="Tahoma" w:cs="Tahoma"/>
          <w:szCs w:val="22"/>
          <w:lang w:val="es-ES"/>
        </w:rPr>
        <w:t>r</w:t>
      </w:r>
      <w:r w:rsidR="00F10F90" w:rsidRPr="00F20D9F">
        <w:rPr>
          <w:rFonts w:ascii="Tahoma" w:hAnsi="Tahoma" w:cs="Tahoma"/>
          <w:szCs w:val="22"/>
          <w:lang w:val="es-ES"/>
        </w:rPr>
        <w:t xml:space="preserve">egionales e </w:t>
      </w:r>
      <w:r w:rsidR="00324577">
        <w:rPr>
          <w:rFonts w:ascii="Tahoma" w:hAnsi="Tahoma" w:cs="Tahoma"/>
          <w:szCs w:val="22"/>
          <w:lang w:val="es-ES"/>
        </w:rPr>
        <w:t>i</w:t>
      </w:r>
      <w:r w:rsidR="00F10F90" w:rsidRPr="00F20D9F">
        <w:rPr>
          <w:rFonts w:ascii="Tahoma" w:hAnsi="Tahoma" w:cs="Tahoma"/>
          <w:szCs w:val="22"/>
          <w:lang w:val="es-ES"/>
        </w:rPr>
        <w:t>nternacionales interesadas</w:t>
      </w:r>
      <w:r w:rsidR="00F10F90">
        <w:rPr>
          <w:rFonts w:ascii="Tahoma" w:hAnsi="Tahoma" w:cs="Tahoma"/>
          <w:szCs w:val="22"/>
          <w:lang w:val="es-ES"/>
        </w:rPr>
        <w:t xml:space="preserve"> (por ejemplo: </w:t>
      </w:r>
      <w:proofErr w:type="spellStart"/>
      <w:r w:rsidR="00F10F90">
        <w:rPr>
          <w:rFonts w:ascii="Tahoma" w:hAnsi="Tahoma" w:cs="Tahoma"/>
          <w:szCs w:val="22"/>
          <w:lang w:val="es-ES"/>
        </w:rPr>
        <w:t>Solving</w:t>
      </w:r>
      <w:proofErr w:type="spellEnd"/>
      <w:r w:rsidR="00F10F90">
        <w:rPr>
          <w:rFonts w:ascii="Tahoma" w:hAnsi="Tahoma" w:cs="Tahoma"/>
          <w:szCs w:val="22"/>
          <w:lang w:val="es-ES"/>
        </w:rPr>
        <w:t xml:space="preserve"> </w:t>
      </w:r>
      <w:proofErr w:type="spellStart"/>
      <w:r w:rsidR="00F10F90">
        <w:rPr>
          <w:rFonts w:ascii="Tahoma" w:hAnsi="Tahoma" w:cs="Tahoma"/>
          <w:szCs w:val="22"/>
          <w:lang w:val="es-ES"/>
        </w:rPr>
        <w:t>the</w:t>
      </w:r>
      <w:proofErr w:type="spellEnd"/>
      <w:r w:rsidR="00F10F90">
        <w:rPr>
          <w:rFonts w:ascii="Tahoma" w:hAnsi="Tahoma" w:cs="Tahoma"/>
          <w:szCs w:val="22"/>
          <w:lang w:val="es-ES"/>
        </w:rPr>
        <w:t xml:space="preserve"> </w:t>
      </w:r>
      <w:proofErr w:type="spellStart"/>
      <w:r w:rsidR="00F10F90">
        <w:rPr>
          <w:rFonts w:ascii="Tahoma" w:hAnsi="Tahoma" w:cs="Tahoma"/>
          <w:szCs w:val="22"/>
          <w:lang w:val="es-ES"/>
        </w:rPr>
        <w:t>E-waste</w:t>
      </w:r>
      <w:proofErr w:type="spellEnd"/>
      <w:r w:rsidR="00F10F90">
        <w:rPr>
          <w:rFonts w:ascii="Tahoma" w:hAnsi="Tahoma" w:cs="Tahoma"/>
          <w:szCs w:val="22"/>
          <w:lang w:val="es-ES"/>
        </w:rPr>
        <w:t xml:space="preserve"> </w:t>
      </w:r>
      <w:proofErr w:type="spellStart"/>
      <w:r w:rsidR="00F10F90">
        <w:rPr>
          <w:rFonts w:ascii="Tahoma" w:hAnsi="Tahoma" w:cs="Tahoma"/>
          <w:szCs w:val="22"/>
          <w:lang w:val="es-ES"/>
        </w:rPr>
        <w:t>Initiative</w:t>
      </w:r>
      <w:proofErr w:type="spellEnd"/>
      <w:r w:rsidR="00324577">
        <w:rPr>
          <w:rFonts w:ascii="Tahoma" w:hAnsi="Tahoma" w:cs="Tahoma"/>
          <w:szCs w:val="22"/>
          <w:lang w:val="es-ES"/>
        </w:rPr>
        <w:t xml:space="preserve"> y </w:t>
      </w:r>
      <w:r w:rsidR="00D37608">
        <w:rPr>
          <w:rFonts w:ascii="Tahoma" w:hAnsi="Tahoma" w:cs="Tahoma"/>
          <w:szCs w:val="22"/>
          <w:lang w:val="es-ES"/>
        </w:rPr>
        <w:t xml:space="preserve">la </w:t>
      </w:r>
      <w:r w:rsidR="00324577">
        <w:rPr>
          <w:rFonts w:ascii="Tahoma" w:hAnsi="Tahoma" w:cs="Tahoma"/>
          <w:szCs w:val="22"/>
          <w:lang w:val="es-ES"/>
        </w:rPr>
        <w:t>Asociación para la Acción en Equipos de Computación (PACE)</w:t>
      </w:r>
      <w:r w:rsidR="00F10F90">
        <w:rPr>
          <w:rFonts w:ascii="Tahoma" w:hAnsi="Tahoma" w:cs="Tahoma"/>
          <w:szCs w:val="22"/>
          <w:lang w:val="es-ES"/>
        </w:rPr>
        <w:t>)</w:t>
      </w:r>
      <w:r w:rsidR="006A7195">
        <w:rPr>
          <w:rFonts w:ascii="Tahoma" w:hAnsi="Tahoma" w:cs="Tahoma"/>
          <w:szCs w:val="22"/>
          <w:lang w:val="es-ES"/>
        </w:rPr>
        <w:t>,</w:t>
      </w:r>
      <w:r w:rsidR="00723B9C" w:rsidRPr="00F20D9F">
        <w:rPr>
          <w:rFonts w:ascii="Tahoma" w:hAnsi="Tahoma" w:cs="Tahoma"/>
          <w:szCs w:val="22"/>
          <w:lang w:val="es-ES"/>
        </w:rPr>
        <w:t xml:space="preserve"> para crear </w:t>
      </w:r>
      <w:r w:rsidR="00F10F90">
        <w:rPr>
          <w:rFonts w:ascii="Tahoma" w:hAnsi="Tahoma" w:cs="Tahoma"/>
          <w:szCs w:val="22"/>
          <w:lang w:val="es-ES"/>
        </w:rPr>
        <w:t xml:space="preserve">iniciativas como </w:t>
      </w:r>
      <w:r w:rsidR="00723B9C" w:rsidRPr="00F20D9F">
        <w:rPr>
          <w:rFonts w:ascii="Tahoma" w:hAnsi="Tahoma" w:cs="Tahoma"/>
          <w:szCs w:val="22"/>
          <w:lang w:val="es-ES"/>
        </w:rPr>
        <w:t>programas de aprendizaje en línea</w:t>
      </w:r>
      <w:r w:rsidR="00F10F90">
        <w:rPr>
          <w:rFonts w:ascii="Tahoma" w:hAnsi="Tahoma" w:cs="Tahoma"/>
          <w:szCs w:val="22"/>
          <w:lang w:val="es-ES"/>
        </w:rPr>
        <w:t xml:space="preserve"> y de </w:t>
      </w:r>
      <w:r w:rsidR="006A7195">
        <w:rPr>
          <w:rFonts w:ascii="Tahoma" w:hAnsi="Tahoma" w:cs="Tahoma"/>
          <w:szCs w:val="22"/>
          <w:lang w:val="es-ES"/>
        </w:rPr>
        <w:t>fortalecimiento</w:t>
      </w:r>
      <w:r w:rsidR="00F10F90">
        <w:rPr>
          <w:rFonts w:ascii="Tahoma" w:hAnsi="Tahoma" w:cs="Tahoma"/>
          <w:szCs w:val="22"/>
          <w:lang w:val="es-ES"/>
        </w:rPr>
        <w:t xml:space="preserve"> de c</w:t>
      </w:r>
      <w:r w:rsidR="006A7195">
        <w:rPr>
          <w:rFonts w:ascii="Tahoma" w:hAnsi="Tahoma" w:cs="Tahoma"/>
          <w:szCs w:val="22"/>
          <w:lang w:val="es-ES"/>
        </w:rPr>
        <w:t>ompetencias</w:t>
      </w:r>
      <w:r w:rsidR="00FD1D0C">
        <w:rPr>
          <w:rFonts w:ascii="Tahoma" w:hAnsi="Tahoma" w:cs="Tahoma"/>
          <w:szCs w:val="22"/>
          <w:lang w:val="es-ES"/>
        </w:rPr>
        <w:t>,</w:t>
      </w:r>
      <w:r w:rsidR="00F10F90">
        <w:rPr>
          <w:rFonts w:ascii="Tahoma" w:hAnsi="Tahoma" w:cs="Tahoma"/>
          <w:szCs w:val="22"/>
          <w:lang w:val="es-ES"/>
        </w:rPr>
        <w:t xml:space="preserve"> </w:t>
      </w:r>
      <w:r w:rsidR="00553D12">
        <w:rPr>
          <w:rFonts w:ascii="Tahoma" w:hAnsi="Tahoma" w:cs="Tahoma"/>
          <w:szCs w:val="22"/>
          <w:lang w:val="es-ES"/>
        </w:rPr>
        <w:t>sobre</w:t>
      </w:r>
      <w:r w:rsidR="00F62805" w:rsidRPr="00F20D9F">
        <w:rPr>
          <w:rFonts w:ascii="Tahoma" w:hAnsi="Tahoma" w:cs="Tahoma"/>
          <w:szCs w:val="22"/>
          <w:lang w:val="es-ES"/>
        </w:rPr>
        <w:t xml:space="preserve"> temas de </w:t>
      </w:r>
      <w:r w:rsidR="00FD1D0C">
        <w:rPr>
          <w:rFonts w:ascii="Tahoma" w:hAnsi="Tahoma" w:cs="Tahoma"/>
          <w:szCs w:val="22"/>
          <w:lang w:val="es-ES"/>
        </w:rPr>
        <w:t>GAR</w:t>
      </w:r>
      <w:r w:rsidR="006A7195">
        <w:rPr>
          <w:rFonts w:ascii="Tahoma" w:hAnsi="Tahoma" w:cs="Tahoma"/>
          <w:szCs w:val="22"/>
          <w:lang w:val="es-ES"/>
        </w:rPr>
        <w:t xml:space="preserve"> de </w:t>
      </w:r>
      <w:r w:rsidR="00F62805" w:rsidRPr="00F20D9F">
        <w:rPr>
          <w:rFonts w:ascii="Tahoma" w:hAnsi="Tahoma" w:cs="Tahoma"/>
          <w:szCs w:val="22"/>
          <w:lang w:val="es-ES"/>
        </w:rPr>
        <w:t>residuos eléctricos y electrónicos</w:t>
      </w:r>
      <w:r w:rsidR="006A7195">
        <w:rPr>
          <w:rFonts w:ascii="Tahoma" w:hAnsi="Tahoma" w:cs="Tahoma"/>
          <w:szCs w:val="22"/>
          <w:lang w:val="es-ES"/>
        </w:rPr>
        <w:t>. Estas iniciativas asistirían</w:t>
      </w:r>
      <w:r w:rsidR="00F62805" w:rsidRPr="00F20D9F">
        <w:rPr>
          <w:rFonts w:ascii="Tahoma" w:hAnsi="Tahoma" w:cs="Tahoma"/>
          <w:szCs w:val="22"/>
          <w:lang w:val="es-ES"/>
        </w:rPr>
        <w:t xml:space="preserve"> a los gobiernos </w:t>
      </w:r>
      <w:r w:rsidR="00723B9C" w:rsidRPr="00F20D9F">
        <w:rPr>
          <w:rFonts w:ascii="Tahoma" w:hAnsi="Tahoma" w:cs="Tahoma"/>
          <w:szCs w:val="22"/>
          <w:lang w:val="es-ES"/>
        </w:rPr>
        <w:t xml:space="preserve">en </w:t>
      </w:r>
      <w:r w:rsidR="0019315D">
        <w:rPr>
          <w:rFonts w:ascii="Tahoma" w:hAnsi="Tahoma" w:cs="Tahoma"/>
          <w:szCs w:val="22"/>
          <w:lang w:val="es-ES"/>
        </w:rPr>
        <w:t>la elaboración de inventarios y perfiles naciona</w:t>
      </w:r>
      <w:r w:rsidR="0019315D" w:rsidRPr="006A7195">
        <w:rPr>
          <w:rFonts w:ascii="Tahoma" w:hAnsi="Tahoma" w:cs="Tahoma"/>
          <w:szCs w:val="22"/>
          <w:lang w:val="es-ES"/>
        </w:rPr>
        <w:t xml:space="preserve">les, así como </w:t>
      </w:r>
      <w:r w:rsidR="006A7195">
        <w:rPr>
          <w:rFonts w:ascii="Tahoma" w:hAnsi="Tahoma" w:cs="Tahoma"/>
          <w:szCs w:val="22"/>
          <w:lang w:val="es-ES"/>
        </w:rPr>
        <w:t xml:space="preserve">en </w:t>
      </w:r>
      <w:r w:rsidR="00723B9C" w:rsidRPr="006A7195">
        <w:rPr>
          <w:rFonts w:ascii="Tahoma" w:hAnsi="Tahoma" w:cs="Tahoma"/>
          <w:szCs w:val="22"/>
          <w:lang w:val="es-ES"/>
        </w:rPr>
        <w:t>el desarrollo y aplicación de políticas</w:t>
      </w:r>
      <w:r w:rsidR="006A7195" w:rsidRPr="006A7195">
        <w:rPr>
          <w:rFonts w:ascii="Tahoma" w:hAnsi="Tahoma" w:cs="Tahoma"/>
          <w:szCs w:val="22"/>
          <w:lang w:val="es-ES"/>
        </w:rPr>
        <w:t>, leyes, reglamentos, normas, estrategias, programas, planes y proyectos</w:t>
      </w:r>
      <w:r w:rsidR="00D37608">
        <w:rPr>
          <w:rFonts w:ascii="Tahoma" w:hAnsi="Tahoma" w:cs="Tahoma"/>
          <w:szCs w:val="22"/>
          <w:lang w:val="es-ES"/>
        </w:rPr>
        <w:t xml:space="preserve"> </w:t>
      </w:r>
      <w:r w:rsidR="00E93B04">
        <w:rPr>
          <w:rFonts w:ascii="Tahoma" w:hAnsi="Tahoma" w:cs="Tahoma"/>
          <w:szCs w:val="22"/>
          <w:lang w:val="es-ES"/>
        </w:rPr>
        <w:t>relacionados a los RAEE, incluyendo TIC,</w:t>
      </w:r>
      <w:r w:rsidR="00723B9C" w:rsidRPr="006A7195">
        <w:rPr>
          <w:rFonts w:ascii="Tahoma" w:hAnsi="Tahoma" w:cs="Tahoma"/>
          <w:szCs w:val="22"/>
          <w:lang w:val="es-ES"/>
        </w:rPr>
        <w:t xml:space="preserve"> </w:t>
      </w:r>
      <w:r w:rsidR="00E93B04">
        <w:rPr>
          <w:rFonts w:ascii="Tahoma" w:hAnsi="Tahoma" w:cs="Tahoma"/>
          <w:szCs w:val="22"/>
          <w:lang w:val="es-ES"/>
        </w:rPr>
        <w:t xml:space="preserve">en forma </w:t>
      </w:r>
      <w:r w:rsidR="006A7195" w:rsidRPr="006A7195">
        <w:rPr>
          <w:rFonts w:ascii="Tahoma" w:hAnsi="Tahoma" w:cs="Tahoma"/>
          <w:szCs w:val="22"/>
          <w:lang w:val="es-ES"/>
        </w:rPr>
        <w:t>responsables</w:t>
      </w:r>
      <w:r w:rsidR="003F7C01" w:rsidRPr="006A7195">
        <w:rPr>
          <w:rFonts w:ascii="Tahoma" w:hAnsi="Tahoma" w:cs="Tahoma"/>
          <w:szCs w:val="22"/>
          <w:lang w:val="es-ES"/>
        </w:rPr>
        <w:t xml:space="preserve"> con el medio</w:t>
      </w:r>
      <w:r w:rsidR="00E93B04">
        <w:rPr>
          <w:rFonts w:ascii="Tahoma" w:hAnsi="Tahoma" w:cs="Tahoma"/>
          <w:szCs w:val="22"/>
          <w:lang w:val="es-ES"/>
        </w:rPr>
        <w:t xml:space="preserve"> </w:t>
      </w:r>
      <w:r w:rsidR="003F7C01" w:rsidRPr="006A7195">
        <w:rPr>
          <w:rFonts w:ascii="Tahoma" w:hAnsi="Tahoma" w:cs="Tahoma"/>
          <w:szCs w:val="22"/>
          <w:lang w:val="es-ES"/>
        </w:rPr>
        <w:t>ambiente</w:t>
      </w:r>
      <w:r w:rsidR="002C068C" w:rsidRPr="006A7195">
        <w:rPr>
          <w:rFonts w:ascii="Tahoma" w:hAnsi="Tahoma" w:cs="Tahoma"/>
          <w:szCs w:val="22"/>
          <w:lang w:val="es-ES"/>
        </w:rPr>
        <w:t>.</w:t>
      </w:r>
    </w:p>
    <w:p w:rsidR="002C068C" w:rsidRPr="00F20D9F" w:rsidRDefault="002C068C" w:rsidP="00F20D9F">
      <w:pPr>
        <w:ind w:left="720"/>
        <w:jc w:val="both"/>
        <w:rPr>
          <w:rFonts w:ascii="Tahoma" w:hAnsi="Tahoma" w:cs="Tahoma"/>
          <w:szCs w:val="22"/>
          <w:lang w:val="es-ES"/>
        </w:rPr>
      </w:pPr>
    </w:p>
    <w:p w:rsidR="009F443C" w:rsidRPr="009F443C" w:rsidRDefault="00D57A71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H</w:t>
      </w:r>
      <w:r w:rsidR="002C068C" w:rsidRPr="00F20D9F">
        <w:rPr>
          <w:rFonts w:ascii="Tahoma" w:hAnsi="Tahoma" w:cs="Tahoma"/>
          <w:szCs w:val="22"/>
          <w:lang w:val="es-ES"/>
        </w:rPr>
        <w:t>acen un llamado a l</w:t>
      </w:r>
      <w:r w:rsidR="006A7195">
        <w:rPr>
          <w:rFonts w:ascii="Tahoma" w:hAnsi="Tahoma" w:cs="Tahoma"/>
          <w:szCs w:val="22"/>
          <w:lang w:val="es-ES"/>
        </w:rPr>
        <w:t>a</w:t>
      </w:r>
      <w:r w:rsidR="002C068C" w:rsidRPr="00F20D9F">
        <w:rPr>
          <w:rFonts w:ascii="Tahoma" w:hAnsi="Tahoma" w:cs="Tahoma"/>
          <w:szCs w:val="22"/>
          <w:lang w:val="es-ES"/>
        </w:rPr>
        <w:t xml:space="preserve">s </w:t>
      </w:r>
      <w:r w:rsidR="006A7195">
        <w:rPr>
          <w:rFonts w:ascii="Tahoma" w:hAnsi="Tahoma" w:cs="Tahoma"/>
          <w:szCs w:val="22"/>
          <w:lang w:val="es-ES"/>
        </w:rPr>
        <w:t>Autoridades Ambientales, de Salud y de Telecomunicaciones</w:t>
      </w:r>
      <w:r w:rsidR="00E93B04">
        <w:rPr>
          <w:rFonts w:ascii="Tahoma" w:hAnsi="Tahoma" w:cs="Tahoma"/>
          <w:szCs w:val="22"/>
          <w:lang w:val="es-ES"/>
        </w:rPr>
        <w:t xml:space="preserve"> y Energí</w:t>
      </w:r>
      <w:r w:rsidR="006A7195">
        <w:rPr>
          <w:rFonts w:ascii="Tahoma" w:hAnsi="Tahoma" w:cs="Tahoma"/>
          <w:szCs w:val="22"/>
          <w:lang w:val="es-ES"/>
        </w:rPr>
        <w:t>a</w:t>
      </w:r>
      <w:r w:rsidR="00982531">
        <w:rPr>
          <w:rFonts w:ascii="Tahoma" w:hAnsi="Tahoma" w:cs="Tahoma"/>
          <w:szCs w:val="22"/>
          <w:lang w:val="es-ES"/>
        </w:rPr>
        <w:t xml:space="preserve"> </w:t>
      </w:r>
      <w:r w:rsidR="002C068C" w:rsidRPr="00F20D9F">
        <w:rPr>
          <w:rFonts w:ascii="Tahoma" w:hAnsi="Tahoma" w:cs="Tahoma"/>
          <w:szCs w:val="22"/>
          <w:lang w:val="es-ES"/>
        </w:rPr>
        <w:t>de la región</w:t>
      </w:r>
      <w:r w:rsidR="00982531">
        <w:rPr>
          <w:rFonts w:ascii="Tahoma" w:hAnsi="Tahoma" w:cs="Tahoma"/>
          <w:szCs w:val="22"/>
          <w:lang w:val="es-ES"/>
        </w:rPr>
        <w:t>,</w:t>
      </w:r>
      <w:r w:rsidR="002C068C" w:rsidRPr="00F20D9F">
        <w:rPr>
          <w:rFonts w:ascii="Tahoma" w:hAnsi="Tahoma" w:cs="Tahoma"/>
          <w:szCs w:val="22"/>
          <w:lang w:val="es-ES"/>
        </w:rPr>
        <w:t xml:space="preserve"> para </w:t>
      </w:r>
      <w:r w:rsidR="00E93B04">
        <w:rPr>
          <w:rFonts w:ascii="Tahoma" w:hAnsi="Tahoma" w:cs="Tahoma"/>
          <w:szCs w:val="22"/>
          <w:lang w:val="es-ES"/>
        </w:rPr>
        <w:t>diseñ</w:t>
      </w:r>
      <w:r w:rsidR="006A7195">
        <w:rPr>
          <w:rFonts w:ascii="Tahoma" w:hAnsi="Tahoma" w:cs="Tahoma"/>
          <w:szCs w:val="22"/>
          <w:lang w:val="es-ES"/>
        </w:rPr>
        <w:t xml:space="preserve">ar e </w:t>
      </w:r>
      <w:r w:rsidR="002C068C" w:rsidRPr="00F20D9F">
        <w:rPr>
          <w:rFonts w:ascii="Tahoma" w:hAnsi="Tahoma" w:cs="Tahoma"/>
          <w:szCs w:val="22"/>
          <w:lang w:val="es-ES"/>
        </w:rPr>
        <w:t>implementar</w:t>
      </w:r>
      <w:r w:rsidR="006A7195">
        <w:rPr>
          <w:rFonts w:ascii="Tahoma" w:hAnsi="Tahoma" w:cs="Tahoma"/>
          <w:szCs w:val="22"/>
          <w:lang w:val="es-ES"/>
        </w:rPr>
        <w:t xml:space="preserve"> en forma participativa y homologada a nivel regional,</w:t>
      </w:r>
      <w:r w:rsidR="002C068C" w:rsidRPr="00F20D9F">
        <w:rPr>
          <w:rFonts w:ascii="Tahoma" w:hAnsi="Tahoma" w:cs="Tahoma"/>
          <w:szCs w:val="22"/>
          <w:lang w:val="es-ES"/>
        </w:rPr>
        <w:t xml:space="preserve"> </w:t>
      </w:r>
      <w:r w:rsidR="006A7195" w:rsidRPr="006A7195">
        <w:rPr>
          <w:rFonts w:ascii="Tahoma" w:hAnsi="Tahoma" w:cs="Tahoma"/>
          <w:szCs w:val="22"/>
          <w:lang w:val="es-ES"/>
        </w:rPr>
        <w:t>políticas, leyes, reglamentos, normas, estrategias, programas, planes y proyectos</w:t>
      </w:r>
      <w:r w:rsidR="006A7195" w:rsidRPr="00F20D9F">
        <w:rPr>
          <w:rFonts w:ascii="Tahoma" w:hAnsi="Tahoma" w:cs="Tahoma"/>
          <w:szCs w:val="22"/>
          <w:lang w:val="es-ES"/>
        </w:rPr>
        <w:t xml:space="preserve"> </w:t>
      </w:r>
      <w:r w:rsidR="002C068C" w:rsidRPr="00F20D9F">
        <w:rPr>
          <w:rFonts w:ascii="Tahoma" w:hAnsi="Tahoma" w:cs="Tahoma"/>
          <w:szCs w:val="22"/>
          <w:lang w:val="es-ES"/>
        </w:rPr>
        <w:t xml:space="preserve"> sobre la </w:t>
      </w:r>
      <w:r w:rsidR="00324577">
        <w:rPr>
          <w:rFonts w:ascii="Tahoma" w:hAnsi="Tahoma" w:cs="Tahoma"/>
          <w:szCs w:val="22"/>
          <w:lang w:val="es-ES"/>
        </w:rPr>
        <w:t>gestión ambientalmente responsable</w:t>
      </w:r>
      <w:r w:rsidR="002C068C" w:rsidRPr="00F20D9F">
        <w:rPr>
          <w:rFonts w:ascii="Tahoma" w:hAnsi="Tahoma" w:cs="Tahoma"/>
          <w:szCs w:val="22"/>
          <w:lang w:val="es-ES"/>
        </w:rPr>
        <w:t xml:space="preserve"> de </w:t>
      </w:r>
      <w:r w:rsidR="00653803">
        <w:rPr>
          <w:rFonts w:ascii="Tahoma" w:hAnsi="Tahoma" w:cs="Tahoma"/>
          <w:szCs w:val="22"/>
          <w:lang w:val="es-ES"/>
        </w:rPr>
        <w:t xml:space="preserve">los </w:t>
      </w:r>
      <w:r w:rsidR="002C068C" w:rsidRPr="00F20D9F">
        <w:rPr>
          <w:rFonts w:ascii="Tahoma" w:hAnsi="Tahoma" w:cs="Tahoma"/>
          <w:szCs w:val="22"/>
          <w:lang w:val="es-ES"/>
        </w:rPr>
        <w:t>RAEE</w:t>
      </w:r>
      <w:r w:rsidR="006A7195">
        <w:rPr>
          <w:rFonts w:ascii="Tahoma" w:hAnsi="Tahoma" w:cs="Tahoma"/>
          <w:szCs w:val="22"/>
          <w:lang w:val="es-ES"/>
        </w:rPr>
        <w:t>,</w:t>
      </w:r>
      <w:r w:rsidR="009F443C">
        <w:rPr>
          <w:rFonts w:ascii="Tahoma" w:hAnsi="Tahoma" w:cs="Tahoma"/>
          <w:szCs w:val="22"/>
          <w:lang w:val="es-ES"/>
        </w:rPr>
        <w:t xml:space="preserve"> </w:t>
      </w:r>
      <w:r w:rsidR="009F443C" w:rsidRPr="00F20D9F">
        <w:rPr>
          <w:rFonts w:ascii="Tahoma" w:hAnsi="Tahoma" w:cs="Tahoma"/>
          <w:szCs w:val="22"/>
          <w:lang w:val="es-ES"/>
        </w:rPr>
        <w:t xml:space="preserve">con el apoyo de la </w:t>
      </w:r>
      <w:r w:rsidR="00925C38">
        <w:rPr>
          <w:rFonts w:ascii="Tahoma" w:hAnsi="Tahoma" w:cs="Tahoma"/>
          <w:szCs w:val="22"/>
          <w:lang w:val="es-ES"/>
        </w:rPr>
        <w:t xml:space="preserve">UIT, </w:t>
      </w:r>
      <w:r w:rsidR="009F443C">
        <w:rPr>
          <w:rFonts w:ascii="Tahoma" w:hAnsi="Tahoma" w:cs="Tahoma"/>
          <w:szCs w:val="22"/>
          <w:lang w:val="es-ES"/>
        </w:rPr>
        <w:t xml:space="preserve">el </w:t>
      </w:r>
      <w:r w:rsidR="009F443C" w:rsidRPr="00F20D9F">
        <w:rPr>
          <w:rFonts w:ascii="Tahoma" w:hAnsi="Tahoma" w:cs="Tahoma"/>
          <w:szCs w:val="22"/>
          <w:lang w:val="es-ES"/>
        </w:rPr>
        <w:t>PNUMA</w:t>
      </w:r>
      <w:r w:rsidR="009F443C">
        <w:rPr>
          <w:rFonts w:ascii="Tahoma" w:hAnsi="Tahoma" w:cs="Tahoma"/>
          <w:szCs w:val="22"/>
          <w:lang w:val="es-ES"/>
        </w:rPr>
        <w:t xml:space="preserve"> y otros organismos</w:t>
      </w:r>
      <w:r w:rsidR="006A7195">
        <w:rPr>
          <w:rFonts w:ascii="Tahoma" w:hAnsi="Tahoma" w:cs="Tahoma"/>
          <w:szCs w:val="22"/>
          <w:lang w:val="es-ES"/>
        </w:rPr>
        <w:t>, teniendo en consideración las ca</w:t>
      </w:r>
      <w:r w:rsidR="0097010B">
        <w:rPr>
          <w:rFonts w:ascii="Tahoma" w:hAnsi="Tahoma" w:cs="Tahoma"/>
          <w:szCs w:val="22"/>
          <w:lang w:val="es-ES"/>
        </w:rPr>
        <w:t>pacidades existentes en cada paí</w:t>
      </w:r>
      <w:r w:rsidR="006A7195">
        <w:rPr>
          <w:rFonts w:ascii="Tahoma" w:hAnsi="Tahoma" w:cs="Tahoma"/>
          <w:szCs w:val="22"/>
          <w:lang w:val="es-ES"/>
        </w:rPr>
        <w:t>s</w:t>
      </w:r>
      <w:r w:rsidR="009F443C">
        <w:rPr>
          <w:rFonts w:ascii="Tahoma" w:hAnsi="Tahoma" w:cs="Tahoma"/>
          <w:szCs w:val="22"/>
          <w:lang w:val="es-ES"/>
        </w:rPr>
        <w:t>.</w:t>
      </w:r>
    </w:p>
    <w:p w:rsidR="004A49F7" w:rsidRDefault="004A49F7">
      <w:pPr>
        <w:rPr>
          <w:rFonts w:ascii="Tahoma" w:hAnsi="Tahoma" w:cs="Tahoma"/>
          <w:szCs w:val="22"/>
          <w:lang w:val="es-ES"/>
        </w:rPr>
      </w:pPr>
    </w:p>
    <w:p w:rsidR="009F443C" w:rsidRDefault="009F443C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 xml:space="preserve">Reconocen la importancia </w:t>
      </w:r>
      <w:r w:rsidR="006A7195">
        <w:rPr>
          <w:rFonts w:ascii="Tahoma" w:hAnsi="Tahoma" w:cs="Tahoma"/>
          <w:szCs w:val="22"/>
          <w:lang w:val="es-ES"/>
        </w:rPr>
        <w:t xml:space="preserve">de </w:t>
      </w:r>
      <w:r>
        <w:rPr>
          <w:rFonts w:ascii="Tahoma" w:hAnsi="Tahoma" w:cs="Tahoma"/>
          <w:szCs w:val="22"/>
          <w:lang w:val="es-ES"/>
        </w:rPr>
        <w:t xml:space="preserve">que este proceso se lleve a cabo en </w:t>
      </w:r>
      <w:r w:rsidR="002C068C" w:rsidRPr="00F20D9F">
        <w:rPr>
          <w:rFonts w:ascii="Tahoma" w:hAnsi="Tahoma" w:cs="Tahoma"/>
          <w:szCs w:val="22"/>
          <w:lang w:val="es-ES"/>
        </w:rPr>
        <w:t>coordinación c</w:t>
      </w:r>
      <w:r w:rsidR="008F4ABB" w:rsidRPr="00F20D9F">
        <w:rPr>
          <w:rFonts w:ascii="Tahoma" w:hAnsi="Tahoma" w:cs="Tahoma"/>
          <w:szCs w:val="22"/>
          <w:lang w:val="es-ES"/>
        </w:rPr>
        <w:t xml:space="preserve">on productores, </w:t>
      </w:r>
      <w:r w:rsidR="006A7195" w:rsidRPr="00F20D9F">
        <w:rPr>
          <w:rFonts w:ascii="Tahoma" w:hAnsi="Tahoma" w:cs="Tahoma"/>
          <w:szCs w:val="22"/>
          <w:lang w:val="es-ES"/>
        </w:rPr>
        <w:t>importadores</w:t>
      </w:r>
      <w:r w:rsidR="006A7195">
        <w:rPr>
          <w:rFonts w:ascii="Tahoma" w:hAnsi="Tahoma" w:cs="Tahoma"/>
          <w:szCs w:val="22"/>
          <w:lang w:val="es-ES"/>
        </w:rPr>
        <w:t>,</w:t>
      </w:r>
      <w:r w:rsidR="006A7195" w:rsidRPr="00F20D9F">
        <w:rPr>
          <w:rFonts w:ascii="Tahoma" w:hAnsi="Tahoma" w:cs="Tahoma"/>
          <w:szCs w:val="22"/>
          <w:lang w:val="es-ES"/>
        </w:rPr>
        <w:t xml:space="preserve"> </w:t>
      </w:r>
      <w:r w:rsidR="008F4ABB" w:rsidRPr="00F20D9F">
        <w:rPr>
          <w:rFonts w:ascii="Tahoma" w:hAnsi="Tahoma" w:cs="Tahoma"/>
          <w:szCs w:val="22"/>
          <w:lang w:val="es-ES"/>
        </w:rPr>
        <w:t>distribuidores,</w:t>
      </w:r>
      <w:r w:rsidR="002C068C" w:rsidRPr="00F20D9F">
        <w:rPr>
          <w:rFonts w:ascii="Tahoma" w:hAnsi="Tahoma" w:cs="Tahoma"/>
          <w:szCs w:val="22"/>
          <w:lang w:val="es-ES"/>
        </w:rPr>
        <w:t xml:space="preserve"> </w:t>
      </w:r>
      <w:r w:rsidR="006A7195">
        <w:rPr>
          <w:rFonts w:ascii="Tahoma" w:hAnsi="Tahoma" w:cs="Tahoma"/>
          <w:szCs w:val="22"/>
          <w:lang w:val="es-ES"/>
        </w:rPr>
        <w:t xml:space="preserve">comerciantes, operadores y prestadores de servicio de telecomunicaciones </w:t>
      </w:r>
      <w:r w:rsidR="008F4ABB" w:rsidRPr="00F20D9F">
        <w:rPr>
          <w:rFonts w:ascii="Tahoma" w:hAnsi="Tahoma" w:cs="Tahoma"/>
          <w:szCs w:val="22"/>
          <w:lang w:val="es-ES"/>
        </w:rPr>
        <w:t xml:space="preserve">y empresas de gestión </w:t>
      </w:r>
      <w:r w:rsidR="002C068C" w:rsidRPr="00F20D9F">
        <w:rPr>
          <w:rFonts w:ascii="Tahoma" w:hAnsi="Tahoma" w:cs="Tahoma"/>
          <w:szCs w:val="22"/>
          <w:lang w:val="es-ES"/>
        </w:rPr>
        <w:t xml:space="preserve">de </w:t>
      </w:r>
      <w:r w:rsidR="00653803">
        <w:rPr>
          <w:rFonts w:ascii="Tahoma" w:hAnsi="Tahoma" w:cs="Tahoma"/>
          <w:szCs w:val="22"/>
          <w:lang w:val="es-ES"/>
        </w:rPr>
        <w:t>los R</w:t>
      </w:r>
      <w:r w:rsidR="002C068C" w:rsidRPr="00F20D9F">
        <w:rPr>
          <w:rFonts w:ascii="Tahoma" w:hAnsi="Tahoma" w:cs="Tahoma"/>
          <w:szCs w:val="22"/>
          <w:lang w:val="es-ES"/>
        </w:rPr>
        <w:t>AEE</w:t>
      </w:r>
      <w:r w:rsidR="00553D12">
        <w:rPr>
          <w:rFonts w:ascii="Tahoma" w:hAnsi="Tahoma" w:cs="Tahoma"/>
          <w:szCs w:val="22"/>
          <w:lang w:val="es-ES"/>
        </w:rPr>
        <w:t>, apoyados en</w:t>
      </w:r>
      <w:r w:rsidR="002C068C" w:rsidRPr="00F20D9F">
        <w:rPr>
          <w:rFonts w:ascii="Tahoma" w:hAnsi="Tahoma" w:cs="Tahoma"/>
          <w:szCs w:val="22"/>
          <w:lang w:val="es-ES"/>
        </w:rPr>
        <w:t xml:space="preserve"> modelos </w:t>
      </w:r>
      <w:r w:rsidR="008F4ABB" w:rsidRPr="00F20D9F">
        <w:rPr>
          <w:rFonts w:ascii="Tahoma" w:hAnsi="Tahoma" w:cs="Tahoma"/>
          <w:szCs w:val="22"/>
          <w:lang w:val="es-ES"/>
        </w:rPr>
        <w:t>ambiental</w:t>
      </w:r>
      <w:r w:rsidR="006A7195">
        <w:rPr>
          <w:rFonts w:ascii="Tahoma" w:hAnsi="Tahoma" w:cs="Tahoma"/>
          <w:szCs w:val="22"/>
          <w:lang w:val="es-ES"/>
        </w:rPr>
        <w:t>, social</w:t>
      </w:r>
      <w:r w:rsidR="008F4ABB" w:rsidRPr="00F20D9F">
        <w:rPr>
          <w:rFonts w:ascii="Tahoma" w:hAnsi="Tahoma" w:cs="Tahoma"/>
          <w:szCs w:val="22"/>
          <w:lang w:val="es-ES"/>
        </w:rPr>
        <w:t xml:space="preserve"> y económicamente </w:t>
      </w:r>
      <w:r w:rsidR="002C068C" w:rsidRPr="00F20D9F">
        <w:rPr>
          <w:rFonts w:ascii="Tahoma" w:hAnsi="Tahoma" w:cs="Tahoma"/>
          <w:szCs w:val="22"/>
          <w:lang w:val="es-ES"/>
        </w:rPr>
        <w:t>sostenibles</w:t>
      </w:r>
      <w:r w:rsidR="00553D12">
        <w:rPr>
          <w:rFonts w:ascii="Tahoma" w:hAnsi="Tahoma" w:cs="Tahoma"/>
          <w:szCs w:val="22"/>
          <w:lang w:val="es-ES"/>
        </w:rPr>
        <w:t>,</w:t>
      </w:r>
      <w:r w:rsidR="002C068C" w:rsidRPr="00F20D9F">
        <w:rPr>
          <w:rFonts w:ascii="Tahoma" w:hAnsi="Tahoma" w:cs="Tahoma"/>
          <w:szCs w:val="22"/>
          <w:lang w:val="es-ES"/>
        </w:rPr>
        <w:t xml:space="preserve"> </w:t>
      </w:r>
      <w:r w:rsidR="006A7195">
        <w:rPr>
          <w:rFonts w:ascii="Tahoma" w:hAnsi="Tahoma" w:cs="Tahoma"/>
          <w:szCs w:val="22"/>
          <w:lang w:val="es-ES"/>
        </w:rPr>
        <w:t xml:space="preserve">haciendo un esfuerzo </w:t>
      </w:r>
      <w:r w:rsidR="00E93B04">
        <w:rPr>
          <w:rFonts w:ascii="Tahoma" w:hAnsi="Tahoma" w:cs="Tahoma"/>
          <w:szCs w:val="22"/>
          <w:lang w:val="es-ES"/>
        </w:rPr>
        <w:t>especial por</w:t>
      </w:r>
      <w:r w:rsidR="006A7195">
        <w:rPr>
          <w:rFonts w:ascii="Tahoma" w:hAnsi="Tahoma" w:cs="Tahoma"/>
          <w:szCs w:val="22"/>
          <w:lang w:val="es-ES"/>
        </w:rPr>
        <w:t xml:space="preserve"> incorporar al sector informal.</w:t>
      </w:r>
    </w:p>
    <w:p w:rsidR="0097010B" w:rsidRDefault="0097010B" w:rsidP="0097010B">
      <w:pPr>
        <w:ind w:left="720"/>
        <w:jc w:val="both"/>
        <w:rPr>
          <w:rFonts w:ascii="Tahoma" w:hAnsi="Tahoma" w:cs="Tahoma"/>
          <w:szCs w:val="22"/>
          <w:lang w:val="es-ES"/>
        </w:rPr>
      </w:pPr>
    </w:p>
    <w:p w:rsidR="00F62805" w:rsidRPr="00F20D9F" w:rsidRDefault="00D57A71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I</w:t>
      </w:r>
      <w:r w:rsidR="00F62805" w:rsidRPr="00F20D9F">
        <w:rPr>
          <w:rFonts w:ascii="Tahoma" w:hAnsi="Tahoma" w:cs="Tahoma"/>
          <w:szCs w:val="22"/>
          <w:lang w:val="es-ES"/>
        </w:rPr>
        <w:t xml:space="preserve">nvitan </w:t>
      </w:r>
      <w:r w:rsidR="00B16945" w:rsidRPr="00F20D9F">
        <w:rPr>
          <w:rFonts w:ascii="Tahoma" w:hAnsi="Tahoma" w:cs="Tahoma"/>
          <w:szCs w:val="22"/>
          <w:lang w:val="es-ES"/>
        </w:rPr>
        <w:t>a la UIT y al PNUMA</w:t>
      </w:r>
      <w:r w:rsidR="00553D12">
        <w:rPr>
          <w:rFonts w:ascii="Tahoma" w:hAnsi="Tahoma" w:cs="Tahoma"/>
          <w:szCs w:val="22"/>
          <w:lang w:val="es-ES"/>
        </w:rPr>
        <w:t>,</w:t>
      </w:r>
      <w:r w:rsidR="00B16945" w:rsidRPr="00F20D9F">
        <w:rPr>
          <w:rFonts w:ascii="Tahoma" w:hAnsi="Tahoma" w:cs="Tahoma"/>
          <w:szCs w:val="22"/>
          <w:lang w:val="es-ES"/>
        </w:rPr>
        <w:t xml:space="preserve"> en conjunto con </w:t>
      </w:r>
      <w:r w:rsidR="00553D12">
        <w:rPr>
          <w:rFonts w:ascii="Tahoma" w:hAnsi="Tahoma" w:cs="Tahoma"/>
          <w:szCs w:val="22"/>
          <w:lang w:val="es-ES"/>
        </w:rPr>
        <w:t>los Centros Regionales del Convenio de Basilea y otras</w:t>
      </w:r>
      <w:r w:rsidR="00F62805" w:rsidRPr="00F20D9F">
        <w:rPr>
          <w:rFonts w:ascii="Tahoma" w:hAnsi="Tahoma" w:cs="Tahoma"/>
          <w:szCs w:val="22"/>
          <w:lang w:val="es-ES"/>
        </w:rPr>
        <w:t xml:space="preserve"> </w:t>
      </w:r>
      <w:r w:rsidR="00E93B04">
        <w:rPr>
          <w:rFonts w:ascii="Tahoma" w:hAnsi="Tahoma" w:cs="Tahoma"/>
          <w:szCs w:val="22"/>
          <w:lang w:val="es-ES"/>
        </w:rPr>
        <w:t>o</w:t>
      </w:r>
      <w:r w:rsidR="00F62805" w:rsidRPr="00F20D9F">
        <w:rPr>
          <w:rFonts w:ascii="Tahoma" w:hAnsi="Tahoma" w:cs="Tahoma"/>
          <w:szCs w:val="22"/>
          <w:lang w:val="es-ES"/>
        </w:rPr>
        <w:t xml:space="preserve">rganizaciones </w:t>
      </w:r>
      <w:r w:rsidR="00E93B04">
        <w:rPr>
          <w:rFonts w:ascii="Tahoma" w:hAnsi="Tahoma" w:cs="Tahoma"/>
          <w:szCs w:val="22"/>
          <w:lang w:val="es-ES"/>
        </w:rPr>
        <w:t>r</w:t>
      </w:r>
      <w:r w:rsidR="00F62805" w:rsidRPr="00F20D9F">
        <w:rPr>
          <w:rFonts w:ascii="Tahoma" w:hAnsi="Tahoma" w:cs="Tahoma"/>
          <w:szCs w:val="22"/>
          <w:lang w:val="es-ES"/>
        </w:rPr>
        <w:t xml:space="preserve">egionales e </w:t>
      </w:r>
      <w:r w:rsidR="00E93B04">
        <w:rPr>
          <w:rFonts w:ascii="Tahoma" w:hAnsi="Tahoma" w:cs="Tahoma"/>
          <w:szCs w:val="22"/>
          <w:lang w:val="es-ES"/>
        </w:rPr>
        <w:t>i</w:t>
      </w:r>
      <w:r w:rsidR="00F62805" w:rsidRPr="00F20D9F">
        <w:rPr>
          <w:rFonts w:ascii="Tahoma" w:hAnsi="Tahoma" w:cs="Tahoma"/>
          <w:szCs w:val="22"/>
          <w:lang w:val="es-ES"/>
        </w:rPr>
        <w:t xml:space="preserve">nternacionales </w:t>
      </w:r>
      <w:r w:rsidR="00B16945" w:rsidRPr="00F20D9F">
        <w:rPr>
          <w:rFonts w:ascii="Tahoma" w:hAnsi="Tahoma" w:cs="Tahoma"/>
          <w:szCs w:val="22"/>
          <w:lang w:val="es-ES"/>
        </w:rPr>
        <w:t xml:space="preserve">interesadas, </w:t>
      </w:r>
      <w:r w:rsidR="00F62805" w:rsidRPr="00F20D9F">
        <w:rPr>
          <w:rFonts w:ascii="Tahoma" w:hAnsi="Tahoma" w:cs="Tahoma"/>
          <w:szCs w:val="22"/>
          <w:lang w:val="es-ES"/>
        </w:rPr>
        <w:t>a continuar desarrollando talleres en América Latina</w:t>
      </w:r>
      <w:r w:rsidR="006A7195">
        <w:rPr>
          <w:rFonts w:ascii="Tahoma" w:hAnsi="Tahoma" w:cs="Tahoma"/>
          <w:szCs w:val="22"/>
          <w:lang w:val="es-ES"/>
        </w:rPr>
        <w:t xml:space="preserve"> y el Caribe</w:t>
      </w:r>
      <w:r w:rsidR="00553D12">
        <w:rPr>
          <w:rFonts w:ascii="Tahoma" w:hAnsi="Tahoma" w:cs="Tahoma"/>
          <w:szCs w:val="22"/>
          <w:lang w:val="es-ES"/>
        </w:rPr>
        <w:t>,</w:t>
      </w:r>
      <w:r w:rsidR="00F62805" w:rsidRPr="00F20D9F">
        <w:rPr>
          <w:rFonts w:ascii="Tahoma" w:hAnsi="Tahoma" w:cs="Tahoma"/>
          <w:szCs w:val="22"/>
          <w:lang w:val="es-ES"/>
        </w:rPr>
        <w:t xml:space="preserve"> con el fin de crear conciencia sobre el aumento de riesgos para el medio ambiente y la salud</w:t>
      </w:r>
      <w:r w:rsidR="006A7195">
        <w:rPr>
          <w:rFonts w:ascii="Tahoma" w:hAnsi="Tahoma" w:cs="Tahoma"/>
          <w:szCs w:val="22"/>
          <w:lang w:val="es-ES"/>
        </w:rPr>
        <w:t>,</w:t>
      </w:r>
      <w:r w:rsidR="00F62805" w:rsidRPr="00F20D9F">
        <w:rPr>
          <w:rFonts w:ascii="Tahoma" w:hAnsi="Tahoma" w:cs="Tahoma"/>
          <w:szCs w:val="22"/>
          <w:lang w:val="es-ES"/>
        </w:rPr>
        <w:t xml:space="preserve"> debido al incremento </w:t>
      </w:r>
      <w:r w:rsidR="00E93B04">
        <w:rPr>
          <w:rFonts w:ascii="Tahoma" w:hAnsi="Tahoma" w:cs="Tahoma"/>
          <w:szCs w:val="22"/>
          <w:lang w:val="es-ES"/>
        </w:rPr>
        <w:t>y</w:t>
      </w:r>
      <w:r w:rsidR="006A7195">
        <w:rPr>
          <w:rFonts w:ascii="Tahoma" w:hAnsi="Tahoma" w:cs="Tahoma"/>
          <w:szCs w:val="22"/>
          <w:lang w:val="es-ES"/>
        </w:rPr>
        <w:t xml:space="preserve"> mal manejo </w:t>
      </w:r>
      <w:r w:rsidR="00F62805" w:rsidRPr="00F20D9F">
        <w:rPr>
          <w:rFonts w:ascii="Tahoma" w:hAnsi="Tahoma" w:cs="Tahoma"/>
          <w:szCs w:val="22"/>
          <w:lang w:val="es-ES"/>
        </w:rPr>
        <w:t xml:space="preserve">de los </w:t>
      </w:r>
      <w:r w:rsidR="006A7195">
        <w:rPr>
          <w:rFonts w:ascii="Tahoma" w:hAnsi="Tahoma" w:cs="Tahoma"/>
          <w:szCs w:val="22"/>
          <w:lang w:val="es-ES"/>
        </w:rPr>
        <w:t>RAEE</w:t>
      </w:r>
      <w:r w:rsidR="00F62805" w:rsidRPr="00F20D9F">
        <w:rPr>
          <w:rFonts w:ascii="Tahoma" w:hAnsi="Tahoma" w:cs="Tahoma"/>
          <w:szCs w:val="22"/>
          <w:lang w:val="es-ES"/>
        </w:rPr>
        <w:t xml:space="preserve">, y al mismo tiempo </w:t>
      </w:r>
      <w:r w:rsidR="006A7195">
        <w:rPr>
          <w:rFonts w:ascii="Tahoma" w:hAnsi="Tahoma" w:cs="Tahoma"/>
          <w:szCs w:val="22"/>
          <w:lang w:val="es-ES"/>
        </w:rPr>
        <w:t>par</w:t>
      </w:r>
      <w:r w:rsidR="00F62805" w:rsidRPr="00F20D9F">
        <w:rPr>
          <w:rFonts w:ascii="Tahoma" w:hAnsi="Tahoma" w:cs="Tahoma"/>
          <w:szCs w:val="22"/>
          <w:lang w:val="es-ES"/>
        </w:rPr>
        <w:t>a fomentar el desarrollo de capac</w:t>
      </w:r>
      <w:r w:rsidR="003F7C01" w:rsidRPr="00F20D9F">
        <w:rPr>
          <w:rFonts w:ascii="Tahoma" w:hAnsi="Tahoma" w:cs="Tahoma"/>
          <w:szCs w:val="22"/>
          <w:lang w:val="es-ES"/>
        </w:rPr>
        <w:t xml:space="preserve">idades enfocadas a </w:t>
      </w:r>
      <w:r w:rsidR="00B16945" w:rsidRPr="00F20D9F">
        <w:rPr>
          <w:rFonts w:ascii="Tahoma" w:hAnsi="Tahoma" w:cs="Tahoma"/>
          <w:szCs w:val="22"/>
          <w:lang w:val="es-ES"/>
        </w:rPr>
        <w:t xml:space="preserve">su </w:t>
      </w:r>
      <w:r w:rsidR="00ED7D83">
        <w:rPr>
          <w:rFonts w:ascii="Tahoma" w:hAnsi="Tahoma" w:cs="Tahoma"/>
          <w:szCs w:val="22"/>
          <w:lang w:val="es-ES"/>
        </w:rPr>
        <w:t>GAR</w:t>
      </w:r>
      <w:r w:rsidR="009C0288" w:rsidRPr="00F20D9F">
        <w:rPr>
          <w:rFonts w:ascii="Tahoma" w:hAnsi="Tahoma" w:cs="Tahoma"/>
          <w:szCs w:val="22"/>
          <w:lang w:val="es-ES"/>
        </w:rPr>
        <w:t>.</w:t>
      </w:r>
    </w:p>
    <w:p w:rsidR="000C53C8" w:rsidRPr="00D37608" w:rsidRDefault="000C53C8" w:rsidP="00D37608">
      <w:pPr>
        <w:jc w:val="both"/>
        <w:rPr>
          <w:rFonts w:ascii="Tahoma" w:hAnsi="Tahoma" w:cs="Tahoma"/>
          <w:szCs w:val="22"/>
          <w:lang w:val="es-ES"/>
        </w:rPr>
      </w:pPr>
    </w:p>
    <w:p w:rsidR="000C53C8" w:rsidRDefault="00D57A71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"/>
        </w:rPr>
      </w:pPr>
      <w:r>
        <w:rPr>
          <w:rFonts w:ascii="Tahoma" w:hAnsi="Tahoma" w:cs="Tahoma"/>
          <w:szCs w:val="22"/>
          <w:lang w:val="es-ES"/>
        </w:rPr>
        <w:t>S</w:t>
      </w:r>
      <w:r w:rsidR="000C53C8" w:rsidRPr="00F20D9F">
        <w:rPr>
          <w:rFonts w:ascii="Tahoma" w:hAnsi="Tahoma" w:cs="Tahoma"/>
          <w:szCs w:val="22"/>
          <w:lang w:val="es-ES"/>
        </w:rPr>
        <w:t>e comprometen a compartir las experiencias y conocimientos de sus instituciones y organizaciones y a contribuir activamente en el proceso de formulación e implementación de la</w:t>
      </w:r>
      <w:r w:rsidR="006A7195">
        <w:rPr>
          <w:rFonts w:ascii="Tahoma" w:hAnsi="Tahoma" w:cs="Tahoma"/>
          <w:szCs w:val="22"/>
          <w:lang w:val="es-ES"/>
        </w:rPr>
        <w:t>s</w:t>
      </w:r>
      <w:r w:rsidR="000C53C8" w:rsidRPr="00F20D9F">
        <w:rPr>
          <w:rFonts w:ascii="Tahoma" w:hAnsi="Tahoma" w:cs="Tahoma"/>
          <w:szCs w:val="22"/>
          <w:lang w:val="es-ES"/>
        </w:rPr>
        <w:t xml:space="preserve"> Estrategia</w:t>
      </w:r>
      <w:r w:rsidR="006A7195">
        <w:rPr>
          <w:rFonts w:ascii="Tahoma" w:hAnsi="Tahoma" w:cs="Tahoma"/>
          <w:szCs w:val="22"/>
          <w:lang w:val="es-ES"/>
        </w:rPr>
        <w:t>s</w:t>
      </w:r>
      <w:r w:rsidR="000C53C8" w:rsidRPr="00F20D9F">
        <w:rPr>
          <w:rFonts w:ascii="Tahoma" w:hAnsi="Tahoma" w:cs="Tahoma"/>
          <w:szCs w:val="22"/>
          <w:lang w:val="es-ES"/>
        </w:rPr>
        <w:t xml:space="preserve"> Regional</w:t>
      </w:r>
      <w:r w:rsidR="006A7195">
        <w:rPr>
          <w:rFonts w:ascii="Tahoma" w:hAnsi="Tahoma" w:cs="Tahoma"/>
          <w:szCs w:val="22"/>
          <w:lang w:val="es-ES"/>
        </w:rPr>
        <w:t>es</w:t>
      </w:r>
      <w:r w:rsidR="000C53C8" w:rsidRPr="00F20D9F">
        <w:rPr>
          <w:rFonts w:ascii="Tahoma" w:hAnsi="Tahoma" w:cs="Tahoma"/>
          <w:szCs w:val="22"/>
          <w:lang w:val="es-ES"/>
        </w:rPr>
        <w:t xml:space="preserve"> </w:t>
      </w:r>
      <w:r w:rsidR="006A7195">
        <w:rPr>
          <w:rFonts w:ascii="Tahoma" w:hAnsi="Tahoma" w:cs="Tahoma"/>
          <w:szCs w:val="22"/>
          <w:lang w:val="es-ES"/>
        </w:rPr>
        <w:t xml:space="preserve">para </w:t>
      </w:r>
      <w:r w:rsidR="006A7195" w:rsidRPr="00F20D9F">
        <w:rPr>
          <w:rFonts w:ascii="Tahoma" w:hAnsi="Tahoma" w:cs="Tahoma"/>
          <w:szCs w:val="22"/>
          <w:lang w:val="es-ES"/>
        </w:rPr>
        <w:t>Centroamérica</w:t>
      </w:r>
      <w:r w:rsidR="006A7195">
        <w:rPr>
          <w:rFonts w:ascii="Tahoma" w:hAnsi="Tahoma" w:cs="Tahoma"/>
          <w:szCs w:val="22"/>
          <w:lang w:val="es-ES"/>
        </w:rPr>
        <w:t xml:space="preserve"> y el Caribe</w:t>
      </w:r>
      <w:r w:rsidR="000C53C8" w:rsidRPr="00F20D9F">
        <w:rPr>
          <w:rFonts w:ascii="Tahoma" w:hAnsi="Tahoma" w:cs="Tahoma"/>
          <w:szCs w:val="22"/>
          <w:lang w:val="es-ES"/>
        </w:rPr>
        <w:t xml:space="preserve"> para la GAR de </w:t>
      </w:r>
      <w:r w:rsidR="00653803">
        <w:rPr>
          <w:rFonts w:ascii="Tahoma" w:hAnsi="Tahoma" w:cs="Tahoma"/>
          <w:szCs w:val="22"/>
          <w:lang w:val="es-ES"/>
        </w:rPr>
        <w:t xml:space="preserve">los </w:t>
      </w:r>
      <w:r w:rsidR="000C53C8" w:rsidRPr="00F20D9F">
        <w:rPr>
          <w:rFonts w:ascii="Tahoma" w:hAnsi="Tahoma" w:cs="Tahoma"/>
          <w:szCs w:val="22"/>
          <w:lang w:val="es-ES"/>
        </w:rPr>
        <w:t>RAEE, participando activamente en los talleres nacionales y regionales que se organicen para la formulación de la</w:t>
      </w:r>
      <w:r w:rsidR="006A7195">
        <w:rPr>
          <w:rFonts w:ascii="Tahoma" w:hAnsi="Tahoma" w:cs="Tahoma"/>
          <w:szCs w:val="22"/>
          <w:lang w:val="es-ES"/>
        </w:rPr>
        <w:t>s</w:t>
      </w:r>
      <w:r w:rsidR="000C53C8" w:rsidRPr="00F20D9F">
        <w:rPr>
          <w:rFonts w:ascii="Tahoma" w:hAnsi="Tahoma" w:cs="Tahoma"/>
          <w:szCs w:val="22"/>
          <w:lang w:val="es-ES"/>
        </w:rPr>
        <w:t xml:space="preserve"> </w:t>
      </w:r>
      <w:r w:rsidR="006A7195">
        <w:rPr>
          <w:rFonts w:ascii="Tahoma" w:hAnsi="Tahoma" w:cs="Tahoma"/>
          <w:szCs w:val="22"/>
          <w:lang w:val="es-ES"/>
        </w:rPr>
        <w:t>mismas.</w:t>
      </w:r>
    </w:p>
    <w:p w:rsidR="00A1623B" w:rsidRDefault="00A1623B" w:rsidP="008828C3">
      <w:pPr>
        <w:pStyle w:val="ListParagraph"/>
        <w:rPr>
          <w:rFonts w:ascii="Tahoma" w:hAnsi="Tahoma" w:cs="Tahoma"/>
          <w:szCs w:val="22"/>
          <w:lang w:val="es-ES"/>
        </w:rPr>
      </w:pPr>
    </w:p>
    <w:p w:rsidR="00D57A71" w:rsidRPr="00DD1180" w:rsidRDefault="00DD1180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_tradnl"/>
        </w:rPr>
      </w:pPr>
      <w:r>
        <w:rPr>
          <w:rFonts w:ascii="Tahoma" w:hAnsi="Tahoma" w:cs="Tahoma"/>
          <w:lang w:val="es-ES"/>
        </w:rPr>
        <w:t>Reconocen la relevancia</w:t>
      </w:r>
      <w:r w:rsidRPr="00DD1180">
        <w:rPr>
          <w:rFonts w:ascii="Tahoma" w:hAnsi="Tahoma" w:cs="Tahoma"/>
          <w:lang w:val="es-ES"/>
        </w:rPr>
        <w:t xml:space="preserve"> de apoyar programas de sensibilización sobre la importancia de la GAR de los RAEE, así como de desarrollar y poner en vigencia esquemas que faciliten dar de baja de los activos públicos los aparatos eléctricos y electrónicos usados y en desuso, de forma que se permita su reparación/rehabilitación y aprovechamiento de materiales/valorización.</w:t>
      </w:r>
    </w:p>
    <w:p w:rsidR="00DD1180" w:rsidRPr="00DD1180" w:rsidRDefault="00DD1180" w:rsidP="00DD1180">
      <w:pPr>
        <w:ind w:left="720"/>
        <w:jc w:val="both"/>
        <w:rPr>
          <w:rFonts w:ascii="Tahoma" w:hAnsi="Tahoma" w:cs="Tahoma"/>
          <w:szCs w:val="22"/>
          <w:lang w:val="es-ES_tradnl"/>
        </w:rPr>
      </w:pPr>
    </w:p>
    <w:p w:rsidR="00D57A71" w:rsidRDefault="006A7195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_tradnl"/>
        </w:rPr>
      </w:pPr>
      <w:r>
        <w:rPr>
          <w:rFonts w:ascii="Tahoma" w:hAnsi="Tahoma" w:cs="Tahoma"/>
          <w:szCs w:val="22"/>
          <w:lang w:val="es-ES_tradnl"/>
        </w:rPr>
        <w:t>Destacan la importancia de p</w:t>
      </w:r>
      <w:r w:rsidR="00D57A71">
        <w:rPr>
          <w:rFonts w:ascii="Tahoma" w:hAnsi="Tahoma" w:cs="Tahoma"/>
          <w:szCs w:val="22"/>
          <w:lang w:val="es-ES_tradnl"/>
        </w:rPr>
        <w:t xml:space="preserve">romover el trabajo conjunto con empresas certificadas y calificadas en la </w:t>
      </w:r>
      <w:r>
        <w:rPr>
          <w:rFonts w:ascii="Tahoma" w:hAnsi="Tahoma" w:cs="Tahoma"/>
          <w:szCs w:val="22"/>
          <w:lang w:val="es-ES_tradnl"/>
        </w:rPr>
        <w:t>GAR</w:t>
      </w:r>
      <w:r w:rsidR="00D57A71">
        <w:rPr>
          <w:rFonts w:ascii="Tahoma" w:hAnsi="Tahoma" w:cs="Tahoma"/>
          <w:szCs w:val="22"/>
          <w:lang w:val="es-ES_tradnl"/>
        </w:rPr>
        <w:t xml:space="preserve"> de RAEE en toda América Latina y el Caribe.</w:t>
      </w:r>
    </w:p>
    <w:p w:rsidR="004A49F7" w:rsidRDefault="004A49F7">
      <w:pPr>
        <w:pStyle w:val="ListParagraph"/>
        <w:rPr>
          <w:rFonts w:ascii="Tahoma" w:hAnsi="Tahoma" w:cs="Tahoma"/>
          <w:szCs w:val="22"/>
          <w:lang w:val="es-ES_tradnl"/>
        </w:rPr>
      </w:pPr>
    </w:p>
    <w:p w:rsidR="006A7195" w:rsidRPr="008828C3" w:rsidRDefault="006A7195" w:rsidP="008828C3">
      <w:pPr>
        <w:numPr>
          <w:ilvl w:val="0"/>
          <w:numId w:val="19"/>
        </w:numPr>
        <w:jc w:val="both"/>
        <w:rPr>
          <w:rFonts w:ascii="Tahoma" w:hAnsi="Tahoma" w:cs="Tahoma"/>
          <w:szCs w:val="22"/>
          <w:lang w:val="es-ES_tradnl"/>
        </w:rPr>
      </w:pPr>
      <w:r>
        <w:rPr>
          <w:rFonts w:ascii="Tahoma" w:hAnsi="Tahoma" w:cs="Tahoma"/>
          <w:szCs w:val="22"/>
          <w:lang w:val="es-ES_tradnl"/>
        </w:rPr>
        <w:t>Reconocen la importancia de que la gestión ambientalmente responsable incorpora los aspectos sociales, económicos, ambientales y de salud.</w:t>
      </w:r>
    </w:p>
    <w:p w:rsidR="00551F1A" w:rsidRPr="008828C3" w:rsidRDefault="00551F1A" w:rsidP="008828C3">
      <w:pPr>
        <w:pStyle w:val="ListParagraph"/>
        <w:rPr>
          <w:rFonts w:eastAsia="Times New Roman"/>
          <w:lang w:val="es-ES_tradnl"/>
        </w:rPr>
      </w:pPr>
    </w:p>
    <w:p w:rsidR="00551F1A" w:rsidRPr="008828C3" w:rsidRDefault="00551F1A" w:rsidP="008828C3">
      <w:pPr>
        <w:jc w:val="both"/>
        <w:rPr>
          <w:rFonts w:ascii="Tahoma" w:hAnsi="Tahoma" w:cs="Tahoma"/>
          <w:szCs w:val="22"/>
          <w:lang w:val="en-US"/>
        </w:rPr>
      </w:pPr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</w:p>
    <w:p w:rsidR="000C53C8" w:rsidRPr="008828C3" w:rsidRDefault="000C53C8" w:rsidP="00F20D9F">
      <w:pPr>
        <w:pStyle w:val="ListParagraph"/>
        <w:jc w:val="both"/>
        <w:rPr>
          <w:rFonts w:ascii="Tahoma" w:hAnsi="Tahoma" w:cs="Tahoma"/>
          <w:szCs w:val="22"/>
          <w:lang w:val="en-US"/>
        </w:rPr>
      </w:pPr>
    </w:p>
    <w:sectPr w:rsidR="000C53C8" w:rsidRPr="008828C3" w:rsidSect="004F3E1C">
      <w:footerReference w:type="default" r:id="rId17"/>
      <w:footerReference w:type="first" r:id="rId18"/>
      <w:pgSz w:w="12240" w:h="15840" w:code="1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83" w:rsidRDefault="00644383" w:rsidP="003201B5">
      <w:r>
        <w:separator/>
      </w:r>
    </w:p>
  </w:endnote>
  <w:endnote w:type="continuationSeparator" w:id="0">
    <w:p w:rsidR="00644383" w:rsidRDefault="00644383" w:rsidP="0032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31" w:rsidRDefault="006443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A87">
      <w:rPr>
        <w:noProof/>
      </w:rPr>
      <w:t>2</w:t>
    </w:r>
    <w:r>
      <w:rPr>
        <w:noProof/>
      </w:rPr>
      <w:fldChar w:fldCharType="end"/>
    </w:r>
  </w:p>
  <w:p w:rsidR="00982531" w:rsidRDefault="00982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31" w:rsidRDefault="006443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A87">
      <w:rPr>
        <w:noProof/>
      </w:rPr>
      <w:t>1</w:t>
    </w:r>
    <w:r>
      <w:rPr>
        <w:noProof/>
      </w:rPr>
      <w:fldChar w:fldCharType="end"/>
    </w:r>
  </w:p>
  <w:p w:rsidR="00982531" w:rsidRDefault="00982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83" w:rsidRDefault="00644383" w:rsidP="003201B5">
      <w:r>
        <w:separator/>
      </w:r>
    </w:p>
  </w:footnote>
  <w:footnote w:type="continuationSeparator" w:id="0">
    <w:p w:rsidR="00644383" w:rsidRDefault="00644383" w:rsidP="0032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C04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6F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1407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040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E47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A4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648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56C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545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E02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70AD3"/>
    <w:multiLevelType w:val="hybridMultilevel"/>
    <w:tmpl w:val="9EEE860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32653FA"/>
    <w:multiLevelType w:val="hybridMultilevel"/>
    <w:tmpl w:val="C4268744"/>
    <w:lvl w:ilvl="0" w:tplc="E6B8D2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44C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25B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048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0E7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04A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266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CA9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068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6515E"/>
    <w:multiLevelType w:val="hybridMultilevel"/>
    <w:tmpl w:val="998E657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3341E9"/>
    <w:multiLevelType w:val="hybridMultilevel"/>
    <w:tmpl w:val="69CAF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07001C"/>
    <w:multiLevelType w:val="hybridMultilevel"/>
    <w:tmpl w:val="DEA8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C37F6"/>
    <w:multiLevelType w:val="hybridMultilevel"/>
    <w:tmpl w:val="420C1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F5E28"/>
    <w:multiLevelType w:val="hybridMultilevel"/>
    <w:tmpl w:val="B7966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D092E"/>
    <w:multiLevelType w:val="hybridMultilevel"/>
    <w:tmpl w:val="69CAF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E568E2"/>
    <w:multiLevelType w:val="hybridMultilevel"/>
    <w:tmpl w:val="0D5030E4"/>
    <w:lvl w:ilvl="0" w:tplc="1870E0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08E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C52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E91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0D1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234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A9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452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EFB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1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731"/>
    <w:rsid w:val="0001593B"/>
    <w:rsid w:val="000238B6"/>
    <w:rsid w:val="000247A2"/>
    <w:rsid w:val="00024A87"/>
    <w:rsid w:val="00032047"/>
    <w:rsid w:val="00032C3D"/>
    <w:rsid w:val="00043D6E"/>
    <w:rsid w:val="00050ACB"/>
    <w:rsid w:val="000633E6"/>
    <w:rsid w:val="000657FD"/>
    <w:rsid w:val="00074B8C"/>
    <w:rsid w:val="00085A50"/>
    <w:rsid w:val="000B2AD8"/>
    <w:rsid w:val="000C53C8"/>
    <w:rsid w:val="000D74A1"/>
    <w:rsid w:val="00100A57"/>
    <w:rsid w:val="00100F50"/>
    <w:rsid w:val="00103FED"/>
    <w:rsid w:val="00113516"/>
    <w:rsid w:val="00115E19"/>
    <w:rsid w:val="00117252"/>
    <w:rsid w:val="001319DE"/>
    <w:rsid w:val="0014133A"/>
    <w:rsid w:val="00155EE6"/>
    <w:rsid w:val="001646E1"/>
    <w:rsid w:val="00172731"/>
    <w:rsid w:val="001742FD"/>
    <w:rsid w:val="00181301"/>
    <w:rsid w:val="0019315D"/>
    <w:rsid w:val="00197080"/>
    <w:rsid w:val="001A00DB"/>
    <w:rsid w:val="001A4A8D"/>
    <w:rsid w:val="001B7328"/>
    <w:rsid w:val="001C0074"/>
    <w:rsid w:val="001D303D"/>
    <w:rsid w:val="001D5E47"/>
    <w:rsid w:val="001E1AE5"/>
    <w:rsid w:val="001E6BC2"/>
    <w:rsid w:val="001E7EB8"/>
    <w:rsid w:val="00202A7A"/>
    <w:rsid w:val="00205A72"/>
    <w:rsid w:val="00210CCD"/>
    <w:rsid w:val="002162D2"/>
    <w:rsid w:val="002214FB"/>
    <w:rsid w:val="00223482"/>
    <w:rsid w:val="00231544"/>
    <w:rsid w:val="00243B43"/>
    <w:rsid w:val="00244E13"/>
    <w:rsid w:val="0026091C"/>
    <w:rsid w:val="00262608"/>
    <w:rsid w:val="00263DB0"/>
    <w:rsid w:val="0026650F"/>
    <w:rsid w:val="00292659"/>
    <w:rsid w:val="002A10CF"/>
    <w:rsid w:val="002A1869"/>
    <w:rsid w:val="002A3E78"/>
    <w:rsid w:val="002C068C"/>
    <w:rsid w:val="002C1403"/>
    <w:rsid w:val="002D0EF9"/>
    <w:rsid w:val="002D43FE"/>
    <w:rsid w:val="002D7029"/>
    <w:rsid w:val="003201B5"/>
    <w:rsid w:val="00324577"/>
    <w:rsid w:val="0033030A"/>
    <w:rsid w:val="00336EAD"/>
    <w:rsid w:val="003448BA"/>
    <w:rsid w:val="00354400"/>
    <w:rsid w:val="00354E0F"/>
    <w:rsid w:val="003726AF"/>
    <w:rsid w:val="0038284E"/>
    <w:rsid w:val="00396325"/>
    <w:rsid w:val="003A2008"/>
    <w:rsid w:val="003A4E02"/>
    <w:rsid w:val="003D6783"/>
    <w:rsid w:val="003E2E1D"/>
    <w:rsid w:val="003F340C"/>
    <w:rsid w:val="003F7C01"/>
    <w:rsid w:val="00403C42"/>
    <w:rsid w:val="00426D2F"/>
    <w:rsid w:val="00432DBC"/>
    <w:rsid w:val="00442114"/>
    <w:rsid w:val="00456C23"/>
    <w:rsid w:val="00460628"/>
    <w:rsid w:val="0046080D"/>
    <w:rsid w:val="0046148B"/>
    <w:rsid w:val="00463754"/>
    <w:rsid w:val="0048716B"/>
    <w:rsid w:val="004917AB"/>
    <w:rsid w:val="004929DD"/>
    <w:rsid w:val="00493853"/>
    <w:rsid w:val="00495E81"/>
    <w:rsid w:val="00497304"/>
    <w:rsid w:val="004A1C9D"/>
    <w:rsid w:val="004A49F7"/>
    <w:rsid w:val="004A57BF"/>
    <w:rsid w:val="004B3871"/>
    <w:rsid w:val="004D1E32"/>
    <w:rsid w:val="004E3DFF"/>
    <w:rsid w:val="004F3E1C"/>
    <w:rsid w:val="00517AA8"/>
    <w:rsid w:val="00551F1A"/>
    <w:rsid w:val="00553D12"/>
    <w:rsid w:val="00557A0D"/>
    <w:rsid w:val="00561DF1"/>
    <w:rsid w:val="00562A6C"/>
    <w:rsid w:val="00567C3A"/>
    <w:rsid w:val="00575846"/>
    <w:rsid w:val="00594DB5"/>
    <w:rsid w:val="00594F6B"/>
    <w:rsid w:val="00594FA6"/>
    <w:rsid w:val="005A3032"/>
    <w:rsid w:val="005A3B90"/>
    <w:rsid w:val="005A405D"/>
    <w:rsid w:val="005A639A"/>
    <w:rsid w:val="005B396E"/>
    <w:rsid w:val="005C31BD"/>
    <w:rsid w:val="005C4EAC"/>
    <w:rsid w:val="005D3C8B"/>
    <w:rsid w:val="005D7009"/>
    <w:rsid w:val="005E07EE"/>
    <w:rsid w:val="00600328"/>
    <w:rsid w:val="00607053"/>
    <w:rsid w:val="0063532B"/>
    <w:rsid w:val="00635421"/>
    <w:rsid w:val="00644383"/>
    <w:rsid w:val="00653803"/>
    <w:rsid w:val="006820C0"/>
    <w:rsid w:val="006824BE"/>
    <w:rsid w:val="006858BA"/>
    <w:rsid w:val="006A0BF0"/>
    <w:rsid w:val="006A442B"/>
    <w:rsid w:val="006A7195"/>
    <w:rsid w:val="006D6A34"/>
    <w:rsid w:val="006F7561"/>
    <w:rsid w:val="0070005D"/>
    <w:rsid w:val="00706999"/>
    <w:rsid w:val="00723B9C"/>
    <w:rsid w:val="00725CF3"/>
    <w:rsid w:val="00742F2B"/>
    <w:rsid w:val="00754235"/>
    <w:rsid w:val="007644E5"/>
    <w:rsid w:val="0077046C"/>
    <w:rsid w:val="007821AE"/>
    <w:rsid w:val="007840C3"/>
    <w:rsid w:val="0078795B"/>
    <w:rsid w:val="007A6653"/>
    <w:rsid w:val="007B39F3"/>
    <w:rsid w:val="007B4018"/>
    <w:rsid w:val="007C19BF"/>
    <w:rsid w:val="0080193C"/>
    <w:rsid w:val="00816BA9"/>
    <w:rsid w:val="0083276C"/>
    <w:rsid w:val="00855E29"/>
    <w:rsid w:val="00866410"/>
    <w:rsid w:val="008828C3"/>
    <w:rsid w:val="008873A8"/>
    <w:rsid w:val="008D3085"/>
    <w:rsid w:val="008D4613"/>
    <w:rsid w:val="008E5F12"/>
    <w:rsid w:val="008F262B"/>
    <w:rsid w:val="008F4ABB"/>
    <w:rsid w:val="00900E29"/>
    <w:rsid w:val="00904093"/>
    <w:rsid w:val="009049AD"/>
    <w:rsid w:val="009119AB"/>
    <w:rsid w:val="009128DC"/>
    <w:rsid w:val="009144B6"/>
    <w:rsid w:val="009154CD"/>
    <w:rsid w:val="00916A18"/>
    <w:rsid w:val="00925782"/>
    <w:rsid w:val="00925C38"/>
    <w:rsid w:val="00935516"/>
    <w:rsid w:val="009360EB"/>
    <w:rsid w:val="00962E7F"/>
    <w:rsid w:val="009638FD"/>
    <w:rsid w:val="00965273"/>
    <w:rsid w:val="0097008F"/>
    <w:rsid w:val="0097010B"/>
    <w:rsid w:val="00982531"/>
    <w:rsid w:val="00983796"/>
    <w:rsid w:val="00997ECC"/>
    <w:rsid w:val="009B7CDF"/>
    <w:rsid w:val="009C0288"/>
    <w:rsid w:val="009F443C"/>
    <w:rsid w:val="00A014F1"/>
    <w:rsid w:val="00A0664E"/>
    <w:rsid w:val="00A10DAE"/>
    <w:rsid w:val="00A1623B"/>
    <w:rsid w:val="00A20BFB"/>
    <w:rsid w:val="00A2349D"/>
    <w:rsid w:val="00A438E9"/>
    <w:rsid w:val="00A9510C"/>
    <w:rsid w:val="00AA04DB"/>
    <w:rsid w:val="00AA44DE"/>
    <w:rsid w:val="00AB3A95"/>
    <w:rsid w:val="00AC6683"/>
    <w:rsid w:val="00AD7AA1"/>
    <w:rsid w:val="00AF0804"/>
    <w:rsid w:val="00AF4459"/>
    <w:rsid w:val="00B04C96"/>
    <w:rsid w:val="00B16945"/>
    <w:rsid w:val="00B17B70"/>
    <w:rsid w:val="00B20E98"/>
    <w:rsid w:val="00B27D64"/>
    <w:rsid w:val="00B52A89"/>
    <w:rsid w:val="00B608F3"/>
    <w:rsid w:val="00B62065"/>
    <w:rsid w:val="00B647B9"/>
    <w:rsid w:val="00B8099E"/>
    <w:rsid w:val="00B82BD6"/>
    <w:rsid w:val="00B830FC"/>
    <w:rsid w:val="00B901CB"/>
    <w:rsid w:val="00B96379"/>
    <w:rsid w:val="00BA2F82"/>
    <w:rsid w:val="00BA3C34"/>
    <w:rsid w:val="00BC329E"/>
    <w:rsid w:val="00BF6E8C"/>
    <w:rsid w:val="00BF79B6"/>
    <w:rsid w:val="00BF7F97"/>
    <w:rsid w:val="00C0685B"/>
    <w:rsid w:val="00C37BDD"/>
    <w:rsid w:val="00C46948"/>
    <w:rsid w:val="00C52F50"/>
    <w:rsid w:val="00C7603A"/>
    <w:rsid w:val="00C81151"/>
    <w:rsid w:val="00CA5A61"/>
    <w:rsid w:val="00CB4E62"/>
    <w:rsid w:val="00CC708C"/>
    <w:rsid w:val="00CD0BB8"/>
    <w:rsid w:val="00CD3699"/>
    <w:rsid w:val="00D07299"/>
    <w:rsid w:val="00D165AC"/>
    <w:rsid w:val="00D24F25"/>
    <w:rsid w:val="00D30BF0"/>
    <w:rsid w:val="00D37608"/>
    <w:rsid w:val="00D460FA"/>
    <w:rsid w:val="00D51A38"/>
    <w:rsid w:val="00D57A71"/>
    <w:rsid w:val="00D7237A"/>
    <w:rsid w:val="00D764AA"/>
    <w:rsid w:val="00D81801"/>
    <w:rsid w:val="00D921B2"/>
    <w:rsid w:val="00D9677D"/>
    <w:rsid w:val="00DB204F"/>
    <w:rsid w:val="00DC78C9"/>
    <w:rsid w:val="00DD1180"/>
    <w:rsid w:val="00E0223A"/>
    <w:rsid w:val="00E02862"/>
    <w:rsid w:val="00E228F6"/>
    <w:rsid w:val="00E23BB2"/>
    <w:rsid w:val="00E42363"/>
    <w:rsid w:val="00E42472"/>
    <w:rsid w:val="00E51AEA"/>
    <w:rsid w:val="00E560B2"/>
    <w:rsid w:val="00E63DF9"/>
    <w:rsid w:val="00E66AF8"/>
    <w:rsid w:val="00E731CB"/>
    <w:rsid w:val="00E77614"/>
    <w:rsid w:val="00E93B04"/>
    <w:rsid w:val="00E95F0E"/>
    <w:rsid w:val="00E975CF"/>
    <w:rsid w:val="00EB30E3"/>
    <w:rsid w:val="00EB3E7A"/>
    <w:rsid w:val="00EB4B14"/>
    <w:rsid w:val="00EC3FA6"/>
    <w:rsid w:val="00ED7D83"/>
    <w:rsid w:val="00EF6785"/>
    <w:rsid w:val="00EF775B"/>
    <w:rsid w:val="00F00BAE"/>
    <w:rsid w:val="00F0614E"/>
    <w:rsid w:val="00F108F0"/>
    <w:rsid w:val="00F10F90"/>
    <w:rsid w:val="00F1121A"/>
    <w:rsid w:val="00F1704D"/>
    <w:rsid w:val="00F20D9F"/>
    <w:rsid w:val="00F277A5"/>
    <w:rsid w:val="00F423FD"/>
    <w:rsid w:val="00F443A9"/>
    <w:rsid w:val="00F47692"/>
    <w:rsid w:val="00F519F2"/>
    <w:rsid w:val="00F62805"/>
    <w:rsid w:val="00F72956"/>
    <w:rsid w:val="00F75BD0"/>
    <w:rsid w:val="00F8016A"/>
    <w:rsid w:val="00F8066E"/>
    <w:rsid w:val="00F946B2"/>
    <w:rsid w:val="00F977A9"/>
    <w:rsid w:val="00FA72DA"/>
    <w:rsid w:val="00FA7C93"/>
    <w:rsid w:val="00FA7CB7"/>
    <w:rsid w:val="00FB121C"/>
    <w:rsid w:val="00FB6CF4"/>
    <w:rsid w:val="00FC2569"/>
    <w:rsid w:val="00FD1D0C"/>
    <w:rsid w:val="00FD2B61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31"/>
    <w:rPr>
      <w:rFonts w:ascii="Arial" w:eastAsia="SimSun" w:hAnsi="Arial" w:cs="Times New Roman"/>
      <w:sz w:val="22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F44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7273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727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273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FA7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1B5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3201B5"/>
    <w:rPr>
      <w:rFonts w:ascii="Arial" w:eastAsia="SimSu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01B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3201B5"/>
    <w:rPr>
      <w:rFonts w:ascii="Arial" w:eastAsia="SimSun" w:hAnsi="Arial" w:cs="Times New Roman"/>
      <w:szCs w:val="24"/>
      <w:lang w:val="en-GB"/>
    </w:rPr>
  </w:style>
  <w:style w:type="paragraph" w:styleId="NoSpacing">
    <w:name w:val="No Spacing"/>
    <w:link w:val="NoSpacingChar"/>
    <w:uiPriority w:val="1"/>
    <w:qFormat/>
    <w:rsid w:val="003201B5"/>
    <w:rPr>
      <w:rFonts w:eastAsia="SimSun"/>
      <w:lang w:eastAsia="ja-JP"/>
    </w:rPr>
  </w:style>
  <w:style w:type="character" w:customStyle="1" w:styleId="NoSpacingChar">
    <w:name w:val="No Spacing Char"/>
    <w:link w:val="NoSpacing"/>
    <w:uiPriority w:val="1"/>
    <w:rsid w:val="003201B5"/>
    <w:rPr>
      <w:rFonts w:eastAsia="SimSun"/>
      <w:lang w:eastAsia="ja-JP" w:bidi="ar-SA"/>
    </w:rPr>
  </w:style>
  <w:style w:type="character" w:customStyle="1" w:styleId="Heading2Char">
    <w:name w:val="Heading 2 Char"/>
    <w:link w:val="Heading2"/>
    <w:rsid w:val="00AF4459"/>
    <w:rPr>
      <w:rFonts w:ascii="Cambria" w:eastAsia="SimSun" w:hAnsi="Cambria" w:cs="Times New Roman"/>
      <w:b/>
      <w:bCs/>
      <w:color w:val="4F81BD"/>
      <w:sz w:val="26"/>
      <w:szCs w:val="26"/>
      <w:lang w:val="en-GB"/>
    </w:rPr>
  </w:style>
  <w:style w:type="character" w:styleId="IntenseEmphasis">
    <w:name w:val="Intense Emphasis"/>
    <w:uiPriority w:val="21"/>
    <w:qFormat/>
    <w:rsid w:val="00F75BD0"/>
    <w:rPr>
      <w:b/>
      <w:bCs/>
      <w:i/>
      <w:i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653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803"/>
    <w:rPr>
      <w:rFonts w:ascii="Arial" w:eastAsia="SimSun" w:hAnsi="Arial"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803"/>
    <w:rPr>
      <w:rFonts w:ascii="Arial" w:eastAsia="SimSun" w:hAnsi="Arial" w:cs="Times New Roman"/>
      <w:b/>
      <w:bCs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31"/>
    <w:rPr>
      <w:rFonts w:ascii="Arial" w:eastAsia="SimSun" w:hAnsi="Arial" w:cs="Times New Roman"/>
      <w:sz w:val="22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F44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7273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72731"/>
    <w:rPr>
      <w:rFonts w:ascii="Tahoma" w:hAnsi="Tahoma"/>
      <w:sz w:val="16"/>
      <w:szCs w:val="16"/>
    </w:rPr>
  </w:style>
  <w:style w:type="character" w:customStyle="1" w:styleId="BalloonTextChar">
    <w:name w:val="Texto de globo Car"/>
    <w:link w:val="BalloonText"/>
    <w:uiPriority w:val="99"/>
    <w:semiHidden/>
    <w:locked/>
    <w:rsid w:val="0017273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FA7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1B5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Encabezado Car"/>
    <w:link w:val="Header"/>
    <w:uiPriority w:val="99"/>
    <w:rsid w:val="003201B5"/>
    <w:rPr>
      <w:rFonts w:ascii="Arial" w:eastAsia="SimSu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01B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Pie de página Car"/>
    <w:link w:val="Footer"/>
    <w:uiPriority w:val="99"/>
    <w:rsid w:val="003201B5"/>
    <w:rPr>
      <w:rFonts w:ascii="Arial" w:eastAsia="SimSun" w:hAnsi="Arial" w:cs="Times New Roman"/>
      <w:szCs w:val="24"/>
      <w:lang w:val="en-GB"/>
    </w:rPr>
  </w:style>
  <w:style w:type="paragraph" w:styleId="NoSpacing">
    <w:name w:val="No Spacing"/>
    <w:link w:val="NoSpacingChar"/>
    <w:uiPriority w:val="1"/>
    <w:qFormat/>
    <w:rsid w:val="003201B5"/>
    <w:rPr>
      <w:rFonts w:eastAsia="SimSun"/>
      <w:lang w:eastAsia="ja-JP"/>
    </w:rPr>
  </w:style>
  <w:style w:type="character" w:customStyle="1" w:styleId="NoSpacingChar">
    <w:name w:val="Sin espaciado Car"/>
    <w:link w:val="NoSpacing"/>
    <w:uiPriority w:val="1"/>
    <w:rsid w:val="003201B5"/>
    <w:rPr>
      <w:rFonts w:eastAsia="SimSun"/>
      <w:lang w:eastAsia="ja-JP" w:bidi="ar-SA"/>
    </w:rPr>
  </w:style>
  <w:style w:type="character" w:customStyle="1" w:styleId="Heading2Char">
    <w:name w:val="Título 2 Car"/>
    <w:link w:val="Heading2"/>
    <w:rsid w:val="00AF4459"/>
    <w:rPr>
      <w:rFonts w:ascii="Cambria" w:eastAsia="SimSun" w:hAnsi="Cambria" w:cs="Times New Roman"/>
      <w:b/>
      <w:bCs/>
      <w:color w:val="4F81BD"/>
      <w:sz w:val="26"/>
      <w:szCs w:val="26"/>
      <w:lang w:val="en-GB"/>
    </w:rPr>
  </w:style>
  <w:style w:type="character" w:styleId="IntenseEmphasis">
    <w:name w:val="Intense Emphasis"/>
    <w:uiPriority w:val="21"/>
    <w:qFormat/>
    <w:rsid w:val="00F75BD0"/>
    <w:rPr>
      <w:b/>
      <w:bCs/>
      <w:i/>
      <w:i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653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803"/>
    <w:rPr>
      <w:sz w:val="20"/>
      <w:szCs w:val="20"/>
    </w:rPr>
  </w:style>
  <w:style w:type="character" w:customStyle="1" w:styleId="CommentTextChar">
    <w:name w:val="Texto comentario Car"/>
    <w:basedOn w:val="DefaultParagraphFont"/>
    <w:link w:val="CommentText"/>
    <w:uiPriority w:val="99"/>
    <w:semiHidden/>
    <w:rsid w:val="00653803"/>
    <w:rPr>
      <w:rFonts w:ascii="Arial" w:eastAsia="SimSun" w:hAnsi="Arial"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03"/>
    <w:rPr>
      <w:b/>
      <w:bCs/>
    </w:rPr>
  </w:style>
  <w:style w:type="character" w:customStyle="1" w:styleId="CommentSubjectChar">
    <w:name w:val="Asunto del comentario Car"/>
    <w:basedOn w:val="CommentTextChar"/>
    <w:link w:val="CommentSubject"/>
    <w:uiPriority w:val="99"/>
    <w:semiHidden/>
    <w:rsid w:val="00653803"/>
    <w:rPr>
      <w:rFonts w:ascii="Arial" w:eastAsia="SimSun" w:hAnsi="Arial" w:cs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overPageProperties xmlns="http://schemas.microsoft.com/office/2006/coverPageProps">
  <PublishDate>2009-09-18T00:00:00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F3C376EA3146BF339B1F4AB8EDDF" ma:contentTypeVersion="3" ma:contentTypeDescription="Create a new document." ma:contentTypeScope="" ma:versionID="353c5ebbd8047e5690f7ac0561891f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85443-FDBE-40C6-B2E2-0D952D537CAB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99EBD589-F141-497B-9937-66566E27C8C5}"/>
</file>

<file path=customXml/itemProps4.xml><?xml version="1.0" encoding="utf-8"?>
<ds:datastoreItem xmlns:ds="http://schemas.openxmlformats.org/officeDocument/2006/customXml" ds:itemID="{2B772055-3E54-48B0-BDCE-3F7232A2C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1156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ON THE USE OF DISASTER MANAGEMENT IN TANZANIA</vt:lpstr>
      <vt:lpstr>REPORT ON THE USE OF DISASTER MANAGEMENT IN TANZANIA</vt:lpstr>
    </vt:vector>
  </TitlesOfParts>
  <Company>ITU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USE OF DISASTER MANAGEMENT IN TANZANIA</dc:title>
  <dc:subject>REPORT ON THE USE OF DISASTER MANAGEMENT IN TANZANIA</dc:subject>
  <dc:creator>Cosmas L. Zavazava</dc:creator>
  <cp:lastModifiedBy>Campilongo, Erica</cp:lastModifiedBy>
  <cp:revision>5</cp:revision>
  <cp:lastPrinted>2011-11-29T22:13:00Z</cp:lastPrinted>
  <dcterms:created xsi:type="dcterms:W3CDTF">2013-03-27T15:16:00Z</dcterms:created>
  <dcterms:modified xsi:type="dcterms:W3CDTF">2013-03-28T14:12:00Z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0x01010021CDF3C376EA3146BF339B1F4AB8EDDF</vt:lpwstr>
  </property>
</Properties>
</file>