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8B" w:rsidRDefault="00875C8B" w:rsidP="00875C8B">
      <w:pPr>
        <w:jc w:val="center"/>
        <w:rPr>
          <w:b/>
          <w:bCs/>
        </w:rPr>
      </w:pPr>
      <w:r>
        <w:rPr>
          <w:b/>
          <w:bCs/>
        </w:rPr>
        <w:t>Decisions made during the call on 12 May 2016</w:t>
      </w:r>
    </w:p>
    <w:p w:rsidR="00875C8B" w:rsidRDefault="00875C8B" w:rsidP="00875C8B">
      <w:pPr>
        <w:jc w:val="center"/>
      </w:pPr>
    </w:p>
    <w:p w:rsidR="00875C8B" w:rsidRDefault="00875C8B" w:rsidP="002E2184">
      <w:pPr>
        <w:pStyle w:val="ListParagraph"/>
        <w:numPr>
          <w:ilvl w:val="0"/>
          <w:numId w:val="1"/>
        </w:numPr>
      </w:pPr>
      <w:r>
        <w:t>Workshop at IGF 2016:</w:t>
      </w:r>
    </w:p>
    <w:p w:rsidR="00875C8B" w:rsidRDefault="00875C8B" w:rsidP="002E2184">
      <w:pPr>
        <w:pStyle w:val="ListParagraph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Partnership with G3iCT</w:t>
      </w:r>
    </w:p>
    <w:p w:rsidR="002E2184" w:rsidRDefault="002E2184" w:rsidP="00875C8B">
      <w:pPr>
        <w:pStyle w:val="ListParagraph"/>
        <w:ind w:hanging="360"/>
      </w:pPr>
    </w:p>
    <w:p w:rsidR="00875C8B" w:rsidRDefault="00875C8B" w:rsidP="002E2184">
      <w:pPr>
        <w:pStyle w:val="ListParagraph"/>
        <w:numPr>
          <w:ilvl w:val="0"/>
          <w:numId w:val="1"/>
        </w:numPr>
      </w:pPr>
      <w:r>
        <w:t xml:space="preserve">Suggested titles of the workshop </w:t>
      </w:r>
      <w:r w:rsidRPr="002E2184">
        <w:rPr>
          <w:b/>
          <w:bCs/>
        </w:rPr>
        <w:t>to be further discussed on 19 May 2016</w:t>
      </w:r>
      <w:r>
        <w:t>:</w:t>
      </w:r>
    </w:p>
    <w:p w:rsidR="00875C8B" w:rsidRDefault="00875C8B" w:rsidP="002E2184">
      <w:pPr>
        <w:pStyle w:val="ListParagraph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“The use and nonuse of ICTs by persons with disabilities in small island in developing states”</w:t>
      </w:r>
    </w:p>
    <w:p w:rsidR="00875C8B" w:rsidRDefault="00875C8B" w:rsidP="002E2184">
      <w:pPr>
        <w:pStyle w:val="ListParagraph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“The evolution of relay services and the use of ICT”</w:t>
      </w:r>
    </w:p>
    <w:p w:rsidR="002E2184" w:rsidRDefault="00875C8B" w:rsidP="002E2184">
      <w:pPr>
        <w:pStyle w:val="ListParagraph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“The Internet and sustainable development goals for persons with disabilities” </w:t>
      </w:r>
    </w:p>
    <w:p w:rsidR="002E2184" w:rsidRDefault="002E2184" w:rsidP="002E2184">
      <w:pPr>
        <w:pStyle w:val="ListParagraph"/>
      </w:pPr>
    </w:p>
    <w:p w:rsidR="00875C8B" w:rsidRDefault="00875C8B" w:rsidP="002E2184">
      <w:pPr>
        <w:pStyle w:val="ListParagraph"/>
        <w:numPr>
          <w:ilvl w:val="0"/>
          <w:numId w:val="1"/>
        </w:numPr>
      </w:pPr>
      <w:r>
        <w:t>Agenda items of next DCAD meeting at IGF 2016 will include:</w:t>
      </w:r>
    </w:p>
    <w:p w:rsidR="00875C8B" w:rsidRDefault="00875C8B" w:rsidP="002E2184">
      <w:pPr>
        <w:pStyle w:val="ListParagraph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Reviewing again remote participation part of the Guidelines</w:t>
      </w:r>
    </w:p>
    <w:p w:rsidR="00875C8B" w:rsidRDefault="00875C8B" w:rsidP="002E2184">
      <w:pPr>
        <w:pStyle w:val="ListParagraph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Discussing not only the Guidelines, but also technical standards, etc.</w:t>
      </w:r>
    </w:p>
    <w:p w:rsidR="002E2184" w:rsidRDefault="002E2184" w:rsidP="002E2184">
      <w:pPr>
        <w:pStyle w:val="ListParagraph"/>
      </w:pPr>
    </w:p>
    <w:p w:rsidR="00875C8B" w:rsidRDefault="00875C8B" w:rsidP="002E2184">
      <w:pPr>
        <w:pStyle w:val="ListParagraph"/>
        <w:numPr>
          <w:ilvl w:val="0"/>
          <w:numId w:val="1"/>
        </w:numPr>
      </w:pPr>
      <w:r>
        <w:t xml:space="preserve">Remote moderator for the DCAD meeting at IGF 2016: </w:t>
      </w:r>
    </w:p>
    <w:p w:rsidR="00875C8B" w:rsidRDefault="00875C8B" w:rsidP="002E2184">
      <w:pPr>
        <w:pStyle w:val="ListParagraph"/>
      </w:pPr>
      <w:bookmarkStart w:id="0" w:name="_GoBack"/>
      <w:bookmarkEnd w:id="0"/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Deirdre volunteered to be the remote moderator if </w:t>
      </w:r>
      <w:r w:rsidR="008B4E21">
        <w:t>s</w:t>
      </w:r>
      <w:r>
        <w:t>he will be there</w:t>
      </w:r>
    </w:p>
    <w:p w:rsidR="002E2184" w:rsidRDefault="002E2184" w:rsidP="00875C8B">
      <w:pPr>
        <w:pStyle w:val="ListParagraph"/>
        <w:ind w:hanging="360"/>
      </w:pPr>
    </w:p>
    <w:p w:rsidR="00875C8B" w:rsidRDefault="00875C8B" w:rsidP="002E2184">
      <w:pPr>
        <w:pStyle w:val="ListParagraph"/>
        <w:numPr>
          <w:ilvl w:val="0"/>
          <w:numId w:val="1"/>
        </w:numPr>
      </w:pPr>
      <w:r>
        <w:t>Announcement:</w:t>
      </w:r>
    </w:p>
    <w:p w:rsidR="00875C8B" w:rsidRDefault="00875C8B" w:rsidP="002E2184">
      <w:pPr>
        <w:pStyle w:val="ListParagraph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Next DCCG virtual meeting attended by those who represent the DCs: </w:t>
      </w:r>
      <w:r w:rsidR="008B4E21">
        <w:t xml:space="preserve">Confirmed by </w:t>
      </w:r>
      <w:r>
        <w:t>Eleonora</w:t>
      </w:r>
      <w:r w:rsidR="008B4E21">
        <w:t xml:space="preserve"> as below</w:t>
      </w:r>
      <w:r>
        <w:t>)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8019"/>
        <w:gridCol w:w="12"/>
      </w:tblGrid>
      <w:tr w:rsidR="008B4E21" w:rsidTr="008B4E21">
        <w:trPr>
          <w:gridAfter w:val="1"/>
          <w:wAfter w:w="12" w:type="dxa"/>
        </w:trPr>
        <w:tc>
          <w:tcPr>
            <w:tcW w:w="8019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803"/>
            </w:tblGrid>
            <w:tr w:rsidR="008B4E21" w:rsidTr="001815D0">
              <w:trPr>
                <w:trHeight w:val="120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4E21" w:rsidRDefault="008B4E21" w:rsidP="008B4E21">
                  <w:r>
                    <w:rPr>
                      <w:rFonts w:ascii="Arial" w:hAnsi="Arial" w:cs="Arial"/>
                      <w:b/>
                      <w:bCs/>
                      <w:color w:val="4F4F4F"/>
                    </w:rPr>
                    <w:t>DC Coordination Meeting VII</w:t>
                  </w:r>
                  <w:r>
                    <w:rPr>
                      <w:rFonts w:ascii="Arial" w:hAnsi="Arial" w:cs="Arial"/>
                      <w:color w:val="4F4F4F"/>
                    </w:rPr>
                    <w:t xml:space="preserve"> </w:t>
                  </w:r>
                </w:p>
              </w:tc>
            </w:tr>
            <w:tr w:rsidR="008B4E21" w:rsidTr="001815D0">
              <w:trPr>
                <w:trHeight w:val="120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4E21" w:rsidRDefault="008B4E21" w:rsidP="008B4E21">
                  <w:r>
                    <w:rPr>
                      <w:rFonts w:ascii="Arial" w:hAnsi="Arial" w:cs="Arial"/>
                      <w:color w:val="5F5F5F"/>
                      <w:sz w:val="20"/>
                      <w:szCs w:val="20"/>
                    </w:rPr>
                    <w:t xml:space="preserve">Tuesday, May 24, 2016 </w:t>
                  </w:r>
                </w:p>
              </w:tc>
            </w:tr>
            <w:tr w:rsidR="008B4E21" w:rsidTr="001815D0">
              <w:trPr>
                <w:trHeight w:val="120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4E21" w:rsidRDefault="008B4E21" w:rsidP="008B4E21">
                  <w:r>
                    <w:rPr>
                      <w:rFonts w:ascii="Arial" w:hAnsi="Arial" w:cs="Arial"/>
                      <w:color w:val="5F5F5F"/>
                      <w:sz w:val="20"/>
                      <w:szCs w:val="20"/>
                    </w:rPr>
                    <w:t xml:space="preserve">2:00 pm | Greenwich Time (Reykjavik, GMT) | 1 </w:t>
                  </w:r>
                  <w:proofErr w:type="spellStart"/>
                  <w:r>
                    <w:rPr>
                      <w:rFonts w:ascii="Arial" w:hAnsi="Arial" w:cs="Arial"/>
                      <w:color w:val="5F5F5F"/>
                      <w:sz w:val="20"/>
                      <w:szCs w:val="20"/>
                    </w:rPr>
                    <w:t>hr</w:t>
                  </w:r>
                  <w:proofErr w:type="spellEnd"/>
                  <w:r>
                    <w:rPr>
                      <w:rFonts w:ascii="Arial" w:hAnsi="Arial" w:cs="Arial"/>
                      <w:color w:val="5F5F5F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B4E21" w:rsidRDefault="008B4E21" w:rsidP="00875C8B">
            <w:pPr>
              <w:pStyle w:val="ListParagraph"/>
              <w:ind w:left="0"/>
            </w:pPr>
          </w:p>
        </w:tc>
      </w:tr>
      <w:tr w:rsidR="008B4E21" w:rsidTr="008B4E21">
        <w:tc>
          <w:tcPr>
            <w:tcW w:w="8031" w:type="dxa"/>
            <w:gridSpan w:val="2"/>
          </w:tcPr>
          <w:tbl>
            <w:tblPr>
              <w:tblW w:w="7815" w:type="dxa"/>
              <w:tblLook w:val="04A0" w:firstRow="1" w:lastRow="0" w:firstColumn="1" w:lastColumn="0" w:noHBand="0" w:noVBand="1"/>
            </w:tblPr>
            <w:tblGrid>
              <w:gridCol w:w="7815"/>
            </w:tblGrid>
            <w:tr w:rsidR="008B4E21" w:rsidTr="008B4E21">
              <w:trPr>
                <w:trHeight w:val="120"/>
              </w:trPr>
              <w:tc>
                <w:tcPr>
                  <w:tcW w:w="77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4E21" w:rsidRDefault="008B4E21" w:rsidP="008B4E21">
                  <w:pPr>
                    <w:rPr>
                      <w:rFonts w:ascii="Times New Roman" w:hAnsi="Times New Roman"/>
                    </w:rPr>
                  </w:pPr>
                  <w:hyperlink r:id="rId5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00BFFF"/>
                      </w:rPr>
                      <w:t>Register</w:t>
                    </w:r>
                    <w:r>
                      <w:rPr>
                        <w:rStyle w:val="Hyperlink"/>
                        <w:rFonts w:ascii="Arial" w:hAnsi="Arial" w:cs="Arial"/>
                        <w:color w:val="00BFFF"/>
                      </w:rPr>
                      <w:t xml:space="preserve"> </w:t>
                    </w:r>
                  </w:hyperlink>
                </w:p>
              </w:tc>
            </w:tr>
            <w:tr w:rsidR="008B4E21" w:rsidTr="008B4E21">
              <w:trPr>
                <w:trHeight w:val="120"/>
              </w:trPr>
              <w:tc>
                <w:tcPr>
                  <w:tcW w:w="77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4E21" w:rsidRDefault="008B4E21" w:rsidP="008B4E21">
                  <w:r>
                    <w:rPr>
                      <w:rFonts w:ascii="Arial" w:hAnsi="Arial" w:cs="Arial"/>
                      <w:color w:val="5F5F5F"/>
                      <w:sz w:val="20"/>
                      <w:szCs w:val="20"/>
                    </w:rPr>
                    <w:t xml:space="preserve">After your request has been approved, you'll receive instructions for joining the meeting. </w:t>
                  </w:r>
                </w:p>
              </w:tc>
            </w:tr>
          </w:tbl>
          <w:p w:rsidR="008B4E21" w:rsidRDefault="008B4E21" w:rsidP="00875C8B">
            <w:pPr>
              <w:pStyle w:val="ListParagraph"/>
              <w:ind w:left="0"/>
            </w:pPr>
          </w:p>
        </w:tc>
      </w:tr>
    </w:tbl>
    <w:p w:rsidR="008B4E21" w:rsidRDefault="008B4E21" w:rsidP="00875C8B">
      <w:pPr>
        <w:pStyle w:val="ListParagraph"/>
        <w:ind w:hanging="360"/>
      </w:pPr>
    </w:p>
    <w:p w:rsidR="00875C8B" w:rsidRDefault="00875C8B" w:rsidP="002E2184">
      <w:pPr>
        <w:pStyle w:val="ListParagraph"/>
        <w:numPr>
          <w:ilvl w:val="0"/>
          <w:numId w:val="1"/>
        </w:numPr>
      </w:pPr>
      <w:r>
        <w:t>Planned DCAD conference calls and main agenda items:</w:t>
      </w:r>
    </w:p>
    <w:p w:rsidR="00875C8B" w:rsidRDefault="00875C8B" w:rsidP="002E2184">
      <w:pPr>
        <w:pStyle w:val="ListParagraph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Thursday 19 May 2016 (to decide the title of the workshop at IGF 2016)</w:t>
      </w:r>
      <w:r>
        <w:t>: this conference call</w:t>
      </w:r>
    </w:p>
    <w:p w:rsidR="00875C8B" w:rsidRDefault="00875C8B" w:rsidP="002E2184">
      <w:pPr>
        <w:pStyle w:val="ListParagraph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Thursday 2 June 2016 (to finalize the workshop proposal (deadline Monday 6 June))</w:t>
      </w:r>
    </w:p>
    <w:p w:rsidR="00875C8B" w:rsidRDefault="00875C8B"/>
    <w:sectPr w:rsidR="00875C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37D4E"/>
    <w:multiLevelType w:val="hybridMultilevel"/>
    <w:tmpl w:val="4634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8B"/>
    <w:rsid w:val="002E2184"/>
    <w:rsid w:val="00875C8B"/>
    <w:rsid w:val="008B4E21"/>
    <w:rsid w:val="009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AB8EE-6B1A-4874-BFB6-7831C774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C8B"/>
    <w:pPr>
      <w:spacing w:after="0" w:line="240" w:lineRule="auto"/>
    </w:pPr>
    <w:rPr>
      <w:rFonts w:ascii="Calibri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B"/>
    <w:pPr>
      <w:spacing w:after="160" w:line="252" w:lineRule="auto"/>
      <w:ind w:left="720"/>
      <w:contextualSpacing/>
    </w:pPr>
    <w:rPr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75C8B"/>
    <w:rPr>
      <w:color w:val="0000FF"/>
      <w:u w:val="single"/>
    </w:rPr>
  </w:style>
  <w:style w:type="table" w:styleId="TableGrid">
    <w:name w:val="Table Grid"/>
    <w:basedOn w:val="TableNormal"/>
    <w:uiPriority w:val="39"/>
    <w:rsid w:val="008B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govforum.webex.com/intgovforum/j.php?RGID=r4c2591159147e966042133ae8d9c85b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C8E53-CE28-4475-A98B-97E74C32ABC4}"/>
</file>

<file path=customXml/itemProps2.xml><?xml version="1.0" encoding="utf-8"?>
<ds:datastoreItem xmlns:ds="http://schemas.openxmlformats.org/officeDocument/2006/customXml" ds:itemID="{3E962B47-A9BC-4610-901B-47E91C39A6F5}"/>
</file>

<file path=customXml/itemProps3.xml><?xml version="1.0" encoding="utf-8"?>
<ds:datastoreItem xmlns:ds="http://schemas.openxmlformats.org/officeDocument/2006/customXml" ds:itemID="{302AD791-2AE5-4DDB-BD5A-5A5E1DD28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Mizuno, Kaoru</dc:creator>
  <cp:keywords/>
  <dc:description/>
  <cp:lastModifiedBy>Mizuno, Kaoru</cp:lastModifiedBy>
  <cp:revision>2</cp:revision>
  <dcterms:created xsi:type="dcterms:W3CDTF">2016-05-18T11:40:00Z</dcterms:created>
  <dcterms:modified xsi:type="dcterms:W3CDTF">2016-05-18T11:57:00Z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